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2FFF" w:rsidRDefault="00952FFF"/>
    <w:p w:rsidR="00952FFF" w:rsidRDefault="00952FFF"/>
    <w:p w:rsidR="00131238" w:rsidRDefault="00131238"/>
    <w:p w:rsidR="00952FFF" w:rsidRDefault="00952FFF"/>
    <w:tbl>
      <w:tblPr>
        <w:tblW w:w="0" w:type="auto"/>
        <w:jc w:val="center"/>
        <w:tblCellSpacing w:w="5" w:type="dxa"/>
        <w:tblCellMar>
          <w:top w:w="30" w:type="dxa"/>
          <w:left w:w="30" w:type="dxa"/>
          <w:bottom w:w="30" w:type="dxa"/>
          <w:right w:w="30" w:type="dxa"/>
        </w:tblCellMar>
        <w:tblLook w:val="04A0" w:firstRow="1" w:lastRow="0" w:firstColumn="1" w:lastColumn="0" w:noHBand="0" w:noVBand="1"/>
      </w:tblPr>
      <w:tblGrid>
        <w:gridCol w:w="8906"/>
      </w:tblGrid>
      <w:tr w:rsidR="008259E4" w:rsidRPr="008259E4" w:rsidTr="00952FFF">
        <w:trPr>
          <w:tblCellSpacing w:w="5" w:type="dxa"/>
          <w:jc w:val="center"/>
        </w:trPr>
        <w:tc>
          <w:tcPr>
            <w:tcW w:w="0" w:type="auto"/>
            <w:tcBorders>
              <w:top w:val="nil"/>
              <w:left w:val="nil"/>
              <w:bottom w:val="nil"/>
              <w:right w:val="nil"/>
            </w:tcBorders>
            <w:hideMark/>
          </w:tcPr>
          <w:p w:rsidR="008259E4" w:rsidRPr="00131238" w:rsidRDefault="00952FFF" w:rsidP="00952FFF">
            <w:pPr>
              <w:widowControl/>
              <w:jc w:val="center"/>
              <w:rPr>
                <w:rFonts w:ascii="Arial" w:eastAsia="MS PGothic" w:hAnsi="Arial" w:cs="Arial"/>
                <w:b/>
                <w:kern w:val="0"/>
                <w:sz w:val="72"/>
                <w:szCs w:val="24"/>
              </w:rPr>
            </w:pPr>
            <w:r w:rsidRPr="00131238">
              <w:rPr>
                <w:rFonts w:ascii="Arial" w:eastAsia="MS PGothic" w:hAnsi="Arial" w:cs="Arial"/>
                <w:b/>
                <w:kern w:val="0"/>
                <w:sz w:val="72"/>
                <w:szCs w:val="24"/>
              </w:rPr>
              <w:t>SIDS Dossier</w:t>
            </w:r>
          </w:p>
          <w:p w:rsidR="00952FFF" w:rsidRDefault="00952FFF" w:rsidP="00952FFF">
            <w:pPr>
              <w:widowControl/>
              <w:jc w:val="center"/>
              <w:rPr>
                <w:rFonts w:asciiTheme="majorHAnsi" w:eastAsia="MS PGothic" w:hAnsiTheme="majorHAnsi" w:cstheme="majorHAnsi"/>
                <w:b/>
                <w:kern w:val="0"/>
                <w:sz w:val="72"/>
                <w:szCs w:val="24"/>
              </w:rPr>
            </w:pPr>
          </w:p>
          <w:p w:rsidR="00952FFF" w:rsidRPr="00952FFF" w:rsidRDefault="00952FFF" w:rsidP="00952FFF">
            <w:pPr>
              <w:widowControl/>
              <w:rPr>
                <w:rFonts w:ascii="Times New Roman" w:eastAsia="MS PGothic" w:hAnsi="Times New Roman" w:cs="Times New Roman"/>
                <w:b/>
                <w:kern w:val="0"/>
                <w:sz w:val="24"/>
                <w:szCs w:val="24"/>
              </w:rPr>
            </w:pPr>
            <w:r w:rsidRPr="00952FFF">
              <w:rPr>
                <w:rFonts w:ascii="Times New Roman" w:eastAsia="MS PGothic" w:hAnsi="Times New Roman" w:cs="Times New Roman"/>
                <w:b/>
                <w:kern w:val="0"/>
                <w:sz w:val="24"/>
                <w:szCs w:val="24"/>
              </w:rPr>
              <w:t>OECD HPV Chemical Programme, SIDS Dossier, approved at CoCAM 2 (17/04/2012)</w:t>
            </w:r>
          </w:p>
          <w:p w:rsidR="00952FFF" w:rsidRPr="00952FFF" w:rsidRDefault="00952FFF" w:rsidP="00952FFF">
            <w:pPr>
              <w:widowControl/>
              <w:rPr>
                <w:rFonts w:asciiTheme="majorHAnsi" w:eastAsia="MS PGothic" w:hAnsiTheme="majorHAnsi" w:cstheme="majorHAnsi"/>
                <w:b/>
                <w:kern w:val="0"/>
                <w:sz w:val="24"/>
                <w:szCs w:val="24"/>
              </w:rPr>
            </w:pPr>
          </w:p>
        </w:tc>
      </w:tr>
    </w:tbl>
    <w:p w:rsidR="008259E4" w:rsidRPr="008259E4" w:rsidRDefault="008259E4" w:rsidP="008259E4">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1"/>
        <w:gridCol w:w="189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bookmarkStart w:id="0" w:name="_GoBack" w:colFirst="2" w:colLast="2"/>
            <w:r w:rsidRPr="008259E4">
              <w:rPr>
                <w:rFonts w:ascii="Helvetica" w:eastAsia="MS PGothic" w:hAnsi="Helvetica" w:cs="Helvetica"/>
                <w:b/>
                <w:bCs/>
                <w:kern w:val="0"/>
                <w:sz w:val="16"/>
                <w:szCs w:val="16"/>
              </w:rPr>
              <w:t xml:space="preserve">Printing Date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2012-07-30 10:31:34 JST </w:t>
            </w:r>
          </w:p>
        </w:tc>
      </w:tr>
      <w:bookmarkEnd w:id="0"/>
    </w:tbl>
    <w:p w:rsidR="008259E4" w:rsidRPr="008259E4" w:rsidRDefault="008259E4" w:rsidP="008259E4">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21645367"/>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Restriction of specific regulatory purposes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Confidentiality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MS PGothic" w:eastAsia="MS PGothic" w:hAnsi="MS PGothic" w:cs="MS PGothic"/>
          <w:vanish/>
          <w:kern w:val="0"/>
          <w:sz w:val="24"/>
          <w:szCs w:val="24"/>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0"/>
        <w:gridCol w:w="378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(JP:SIDS CoCAM2) o-sec-butylphenol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Legal entity owner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National Institute of Health Sciences / Tokyo / Japan </w:t>
            </w:r>
          </w:p>
        </w:tc>
      </w:tr>
    </w:tbl>
    <w:p w:rsidR="008259E4" w:rsidRPr="008259E4" w:rsidRDefault="008259E4" w:rsidP="008259E4">
      <w:pPr>
        <w:widowControl/>
        <w:jc w:val="left"/>
        <w:rPr>
          <w:rFonts w:ascii="Helvetica" w:eastAsia="MS PGothic" w:hAnsi="Helvetica" w:cs="Helvetica"/>
          <w:b/>
          <w:bCs/>
          <w:kern w:val="0"/>
          <w:sz w:val="32"/>
          <w:szCs w:val="32"/>
          <w:u w:val="single"/>
        </w:rPr>
      </w:pPr>
      <w:bookmarkStart w:id="1" w:name="IUC5-2e9d4659-6649-4c40-9905-ba8b3a2337f"/>
      <w:r w:rsidRPr="008259E4">
        <w:rPr>
          <w:rFonts w:ascii="Helvetica" w:eastAsia="MS PGothic" w:hAnsi="Helvetica" w:cs="Helvetica"/>
          <w:b/>
          <w:bCs/>
          <w:kern w:val="0"/>
          <w:sz w:val="32"/>
          <w:szCs w:val="32"/>
          <w:u w:val="single"/>
        </w:rPr>
        <w:t>Substance: (JP</w:t>
      </w:r>
      <w:proofErr w:type="gramStart"/>
      <w:r w:rsidRPr="008259E4">
        <w:rPr>
          <w:rFonts w:ascii="Helvetica" w:eastAsia="MS PGothic" w:hAnsi="Helvetica" w:cs="Helvetica"/>
          <w:b/>
          <w:bCs/>
          <w:kern w:val="0"/>
          <w:sz w:val="32"/>
          <w:szCs w:val="32"/>
          <w:u w:val="single"/>
        </w:rPr>
        <w:t>:SIDS</w:t>
      </w:r>
      <w:proofErr w:type="gramEnd"/>
      <w:r w:rsidRPr="008259E4">
        <w:rPr>
          <w:rFonts w:ascii="Helvetica" w:eastAsia="MS PGothic" w:hAnsi="Helvetica" w:cs="Helvetica"/>
          <w:b/>
          <w:bCs/>
          <w:kern w:val="0"/>
          <w:sz w:val="32"/>
          <w:szCs w:val="32"/>
          <w:u w:val="single"/>
        </w:rPr>
        <w:t xml:space="preserve"> CoCAM2) o-sec-butylphenol </w:t>
      </w:r>
      <w:bookmarkEnd w:id="1"/>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541272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IUC5-2e9d4659-6649-4c40-9905-ba8b3a2337fc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32"/>
          <w:szCs w:val="32"/>
          <w:u w:val="single"/>
        </w:rPr>
      </w:pPr>
      <w:proofErr w:type="gramStart"/>
      <w:r w:rsidRPr="008259E4">
        <w:rPr>
          <w:rFonts w:ascii="Helvetica" w:eastAsia="MS PGothic" w:hAnsi="Helvetica" w:cs="Helvetica"/>
          <w:b/>
          <w:bCs/>
          <w:kern w:val="0"/>
          <w:sz w:val="32"/>
          <w:szCs w:val="32"/>
          <w:u w:val="single"/>
        </w:rPr>
        <w:t>0 Related Information</w:t>
      </w:r>
      <w:proofErr w:type="gramEnd"/>
      <w:r w:rsidRPr="008259E4">
        <w:rPr>
          <w:rFonts w:ascii="Helvetica" w:eastAsia="MS PGothic" w:hAnsi="Helvetica" w:cs="Helvetica"/>
          <w:b/>
          <w:bCs/>
          <w:kern w:val="0"/>
          <w:sz w:val="32"/>
          <w:szCs w:val="32"/>
          <w:u w:val="single"/>
        </w:rPr>
        <w:t xml:space="preserve">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0.1 Templates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0.2 Categories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0.3 Mixtures </w:t>
      </w:r>
    </w:p>
    <w:p w:rsidR="00960021" w:rsidRDefault="00960021">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8259E4" w:rsidRPr="008259E4" w:rsidRDefault="008259E4" w:rsidP="008259E4">
      <w:pPr>
        <w:widowControl/>
        <w:jc w:val="left"/>
        <w:rPr>
          <w:rFonts w:ascii="Helvetica" w:eastAsia="MS PGothic" w:hAnsi="Helvetica" w:cs="Helvetica"/>
          <w:b/>
          <w:bCs/>
          <w:kern w:val="0"/>
          <w:sz w:val="32"/>
          <w:szCs w:val="32"/>
          <w:u w:val="single"/>
        </w:rPr>
      </w:pPr>
      <w:proofErr w:type="gramStart"/>
      <w:r w:rsidRPr="008259E4">
        <w:rPr>
          <w:rFonts w:ascii="Helvetica" w:eastAsia="MS PGothic" w:hAnsi="Helvetica" w:cs="Helvetica"/>
          <w:b/>
          <w:bCs/>
          <w:kern w:val="0"/>
          <w:sz w:val="32"/>
          <w:szCs w:val="32"/>
          <w:u w:val="single"/>
        </w:rPr>
        <w:lastRenderedPageBreak/>
        <w:t>1 General Information</w:t>
      </w:r>
      <w:proofErr w:type="gramEnd"/>
      <w:r w:rsidRPr="008259E4">
        <w:rPr>
          <w:rFonts w:ascii="Helvetica" w:eastAsia="MS PGothic" w:hAnsi="Helvetica" w:cs="Helvetica"/>
          <w:b/>
          <w:bCs/>
          <w:kern w:val="0"/>
          <w:sz w:val="32"/>
          <w:szCs w:val="32"/>
          <w:u w:val="single"/>
        </w:rPr>
        <w:t xml:space="preserve">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1.1 Identification </w:t>
      </w:r>
    </w:p>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Substance identification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9"/>
        <w:gridCol w:w="378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Chemical 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(JP:SIDS CoCAM2) o-sec-butylphenol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Legal entity </w:t>
            </w:r>
          </w:p>
        </w:tc>
        <w:tc>
          <w:tcPr>
            <w:tcW w:w="0" w:type="auto"/>
            <w:tcBorders>
              <w:top w:val="nil"/>
              <w:left w:val="nil"/>
              <w:bottom w:val="nil"/>
              <w:right w:val="nil"/>
            </w:tcBorders>
            <w:hideMark/>
          </w:tcPr>
          <w:p w:rsidR="008259E4" w:rsidRPr="008259E4" w:rsidRDefault="00131238" w:rsidP="008259E4">
            <w:pPr>
              <w:widowControl/>
              <w:jc w:val="left"/>
              <w:rPr>
                <w:rFonts w:ascii="Helvetica" w:eastAsia="MS PGothic" w:hAnsi="Helvetica" w:cs="Helvetica"/>
                <w:kern w:val="0"/>
                <w:sz w:val="16"/>
                <w:szCs w:val="16"/>
              </w:rPr>
            </w:pPr>
            <w:hyperlink r:id="rId8" w:anchor="IUC4-b036ff75-0f3c-323b-b200-ed5f46cf5101/0" w:history="1">
              <w:r w:rsidR="008259E4" w:rsidRPr="008259E4">
                <w:rPr>
                  <w:rFonts w:ascii="Helvetica" w:eastAsia="MS PGothic" w:hAnsi="Helvetica" w:cs="Helvetica"/>
                  <w:color w:val="0000FF"/>
                  <w:kern w:val="0"/>
                  <w:sz w:val="16"/>
                  <w:szCs w:val="16"/>
                  <w:u w:val="single"/>
                </w:rPr>
                <w:t xml:space="preserve">National Institute of Health Sciences / Tokyo / Japan </w:t>
              </w:r>
            </w:hyperlink>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Reference substance </w:t>
      </w:r>
    </w:p>
    <w:tbl>
      <w:tblPr>
        <w:tblW w:w="0" w:type="auto"/>
        <w:tblCellSpacing w:w="0" w:type="dxa"/>
        <w:tblCellMar>
          <w:left w:w="0" w:type="dxa"/>
          <w:right w:w="0" w:type="dxa"/>
        </w:tblCellMar>
        <w:tblLook w:val="04A0" w:firstRow="1" w:lastRow="0" w:firstColumn="1" w:lastColumn="0" w:noHBand="0" w:noVBand="1"/>
      </w:tblPr>
      <w:tblGrid>
        <w:gridCol w:w="3345"/>
      </w:tblGrid>
      <w:tr w:rsidR="008259E4" w:rsidRPr="008259E4">
        <w:trPr>
          <w:tblCellSpacing w:w="0" w:type="dxa"/>
        </w:trPr>
        <w:tc>
          <w:tcPr>
            <w:tcW w:w="0" w:type="auto"/>
            <w:tcBorders>
              <w:top w:val="nil"/>
              <w:left w:val="nil"/>
              <w:bottom w:val="nil"/>
              <w:right w:val="nil"/>
            </w:tcBorders>
            <w:hideMark/>
          </w:tcPr>
          <w:p w:rsidR="008259E4" w:rsidRPr="008259E4" w:rsidRDefault="00131238" w:rsidP="008259E4">
            <w:pPr>
              <w:widowControl/>
              <w:jc w:val="left"/>
              <w:divId w:val="893932211"/>
              <w:rPr>
                <w:rFonts w:ascii="Helvetica" w:eastAsia="MS PGothic" w:hAnsi="Helvetica" w:cs="Helvetica"/>
                <w:kern w:val="0"/>
                <w:sz w:val="16"/>
                <w:szCs w:val="16"/>
              </w:rPr>
            </w:pPr>
            <w:hyperlink r:id="rId9" w:anchor="ECB5-b38e6e0c-629a-4dd3-8836-aeadee36d7a2/0" w:history="1">
              <w:r w:rsidR="008259E4" w:rsidRPr="008259E4">
                <w:rPr>
                  <w:rFonts w:ascii="Helvetica" w:eastAsia="MS PGothic" w:hAnsi="Helvetica" w:cs="Helvetica"/>
                  <w:color w:val="0000FF"/>
                  <w:kern w:val="0"/>
                  <w:sz w:val="16"/>
                  <w:szCs w:val="16"/>
                  <w:u w:val="single"/>
                </w:rPr>
                <w:t xml:space="preserve">2-sec-butylphenol / 2-sec-butylphenol / 89-72-5 </w:t>
              </w:r>
            </w:hyperlink>
          </w:p>
        </w:tc>
      </w:tr>
      <w:tr w:rsidR="008259E4" w:rsidRPr="008259E4">
        <w:trPr>
          <w:tblCellSpacing w:w="0" w:type="dxa"/>
        </w:trPr>
        <w:tc>
          <w:tcPr>
            <w:tcW w:w="0" w:type="auto"/>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1338"/>
            </w:tblGrid>
            <w:tr w:rsidR="008259E4" w:rsidRPr="008259E4" w:rsidT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EC name </w:t>
                  </w:r>
                </w:p>
              </w:tc>
            </w:tr>
            <w:tr w:rsidR="008259E4" w:rsidRPr="008259E4" w:rsidTr="008259E4">
              <w:trPr>
                <w:tblCellSpacing w:w="5" w:type="dxa"/>
              </w:trPr>
              <w:tc>
                <w:tcPr>
                  <w:tcW w:w="0" w:type="auto"/>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201-933-8 </w:t>
                  </w:r>
                </w:p>
              </w:tc>
              <w:tc>
                <w:tcPr>
                  <w:tcW w:w="0" w:type="auto"/>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t>
                  </w:r>
                </w:p>
              </w:tc>
            </w:tr>
            <w:tr w:rsidR="008259E4" w:rsidRPr="008259E4" w:rsidT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CAS name </w:t>
                  </w:r>
                </w:p>
              </w:tc>
            </w:tr>
            <w:tr w:rsidR="008259E4" w:rsidRPr="008259E4" w:rsidTr="008259E4">
              <w:trPr>
                <w:tblCellSpacing w:w="5" w:type="dxa"/>
              </w:trPr>
              <w:tc>
                <w:tcPr>
                  <w:tcW w:w="0" w:type="auto"/>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c>
                <w:tcPr>
                  <w:tcW w:w="0" w:type="auto"/>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IUPAC name </w:t>
                  </w:r>
                </w:p>
              </w:tc>
            </w:tr>
            <w:tr w:rsidR="008259E4" w:rsidRPr="008259E4" w:rsidTr="008259E4">
              <w:trPr>
                <w:tblCellSpacing w:w="5" w:type="dxa"/>
              </w:trPr>
              <w:tc>
                <w:tcPr>
                  <w:tcW w:w="0" w:type="auto"/>
                  <w:gridSpan w:val="2"/>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t>
                  </w:r>
                </w:p>
              </w:tc>
            </w:tr>
          </w:tbl>
          <w:p w:rsidR="008259E4" w:rsidRPr="008259E4" w:rsidRDefault="008259E4" w:rsidP="008259E4">
            <w:pPr>
              <w:widowControl/>
              <w:jc w:val="left"/>
              <w:rPr>
                <w:rFonts w:ascii="Helvetica" w:eastAsia="MS PGothic" w:hAnsi="Helvetica" w:cs="Helvetica"/>
                <w:kern w:val="0"/>
                <w:sz w:val="16"/>
                <w:szCs w:val="16"/>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Type of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3"/>
        <w:gridCol w:w="206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Composition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mono constituent substance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Origin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organic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Trade names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18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2-(1-Methylpropyl)phenol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1.2 Composition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1.3 Identifiers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1.4 Analytical information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1.5 Joint submission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1.6 Sponsors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1.7 Suppliers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1.8 Recipients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1.9 Product and process oriented research and development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2 </w:t>
      </w:r>
      <w:proofErr w:type="gramStart"/>
      <w:r w:rsidRPr="008259E4">
        <w:rPr>
          <w:rFonts w:ascii="Helvetica" w:eastAsia="MS PGothic" w:hAnsi="Helvetica" w:cs="Helvetica"/>
          <w:b/>
          <w:bCs/>
          <w:kern w:val="0"/>
          <w:sz w:val="32"/>
          <w:szCs w:val="32"/>
          <w:u w:val="single"/>
        </w:rPr>
        <w:t>Classification</w:t>
      </w:r>
      <w:proofErr w:type="gramEnd"/>
      <w:r w:rsidRPr="008259E4">
        <w:rPr>
          <w:rFonts w:ascii="Helvetica" w:eastAsia="MS PGothic" w:hAnsi="Helvetica" w:cs="Helvetica"/>
          <w:b/>
          <w:bCs/>
          <w:kern w:val="0"/>
          <w:sz w:val="32"/>
          <w:szCs w:val="32"/>
          <w:u w:val="single"/>
        </w:rPr>
        <w:t xml:space="preserve"> and Labelling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2.1 GHS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2.2 DSD - DPD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 Manufacture, use and exposure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3.1 Technological process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3.2 Estimated quantities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3.3 Sites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3.4 Form in the supply chain </w:t>
      </w:r>
    </w:p>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Form in the supply chain </w:t>
      </w:r>
    </w:p>
    <w:tbl>
      <w:tblPr>
        <w:tblW w:w="6750" w:type="dxa"/>
        <w:tblCellSpacing w:w="5" w:type="dxa"/>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6750"/>
      </w:tblGrid>
      <w:tr w:rsidR="008259E4" w:rsidRPr="008259E4">
        <w:trPr>
          <w:tblCellSpacing w:w="5" w:type="dxa"/>
        </w:trPr>
        <w:tc>
          <w:tcPr>
            <w:tcW w:w="0" w:type="auto"/>
            <w:tcBorders>
              <w:top w:val="nil"/>
              <w:left w:val="nil"/>
              <w:bottom w:val="nil"/>
              <w:right w:val="nil"/>
            </w:tcBorders>
            <w:hideMark/>
          </w:tcPr>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
              <w:gridCol w:w="2606"/>
            </w:tblGrid>
            <w:tr w:rsidR="008259E4" w:rsidRPr="008259E4" w:rsidT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Available as substance </w:t>
                  </w:r>
                </w:p>
              </w:tc>
            </w:tr>
            <w:tr w:rsidR="008259E4" w:rsidRPr="008259E4" w:rsidT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Available as substance </w:t>
                  </w:r>
                </w:p>
              </w:tc>
            </w:tr>
            <w:tr w:rsidR="008259E4" w:rsidRPr="008259E4" w:rsidT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Substance in mixture </w:t>
                  </w:r>
                </w:p>
              </w:tc>
            </w:tr>
            <w:tr w:rsidR="008259E4" w:rsidRPr="008259E4" w:rsidT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Substance in article </w:t>
                  </w:r>
                </w:p>
              </w:tc>
            </w:tr>
            <w:tr w:rsidR="008259E4" w:rsidRPr="008259E4" w:rsidT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kern w:val="0"/>
                <w:sz w:val="16"/>
                <w:szCs w:val="16"/>
              </w:rPr>
            </w:pP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3.5 Identified uses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3.6 Uses advised against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3.7 Waste from production and use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3.8 Exposure estimates </w:t>
      </w:r>
    </w:p>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Exposure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Exposure related to use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3"/>
        <w:gridCol w:w="62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Environment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Use: Chemical intermediate in preparation of resins, plasticizers, surface-active agents.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3.9 Biocidal information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3.10 Application for authorisation of uses </w:t>
      </w:r>
    </w:p>
    <w:p w:rsidR="00960021" w:rsidRDefault="00960021">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4 Physical and chemical properties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4.1 Appearance/physical state/colour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CITI1999a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1033476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IUC5-3f88093a-9473-4f81-a310-7349a3067777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11:14:46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048"/>
        <w:gridCol w:w="16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31/8/1998-14/10/1998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6"/>
        <w:gridCol w:w="1082"/>
        <w:gridCol w:w="416"/>
        <w:gridCol w:w="1785"/>
        <w:gridCol w:w="1291"/>
        <w:gridCol w:w="1072"/>
        <w:gridCol w:w="634"/>
        <w:gridCol w:w="811"/>
        <w:gridCol w:w="856"/>
        <w:gridCol w:w="88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CITI (Chemicals Inspection &amp; Testing Institute)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Measurement of physico-chemical properties of 2-sec-Butylphenol (K-1367), in Japanese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81367K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1998-10-14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46926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77936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1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431862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is pale yellow clear liquid.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Literature_Lewis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2677222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IUC5-a30bf0cd-c807-40ef-aa94-2fb44d439005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11:14:46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7"/>
        <w:gridCol w:w="746"/>
        <w:gridCol w:w="416"/>
        <w:gridCol w:w="1789"/>
        <w:gridCol w:w="1281"/>
        <w:gridCol w:w="1025"/>
        <w:gridCol w:w="660"/>
        <w:gridCol w:w="924"/>
        <w:gridCol w:w="1013"/>
        <w:gridCol w:w="68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Lewis R.J. (ed)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John Wiley &amp; Sons,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337068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Physical state at 20ºC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39491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liquid (Slightly volatile)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Substance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651205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organic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9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19688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is a slightly volatile liquid.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Literature_Yaw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9946722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IUC5-17c75c38-4765-4f0e-8d34-f53b0e8b6527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94"/>
        <w:gridCol w:w="634"/>
        <w:gridCol w:w="416"/>
        <w:gridCol w:w="2122"/>
        <w:gridCol w:w="1270"/>
        <w:gridCol w:w="990"/>
        <w:gridCol w:w="644"/>
        <w:gridCol w:w="893"/>
        <w:gridCol w:w="970"/>
        <w:gridCol w:w="66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Gulf Publishing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177015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50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Physical state at 20ºC and 1013 hPa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79464046"/>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liquid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5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026909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is liquid at room temperatute.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4.2 Melting point/freezing point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Literature_Lide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46073402"/>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IUC5-aea18076-7a52-4fc3-b616-4079d1c72e0f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70"/>
        <w:gridCol w:w="730"/>
        <w:gridCol w:w="416"/>
        <w:gridCol w:w="1788"/>
        <w:gridCol w:w="1258"/>
        <w:gridCol w:w="1031"/>
        <w:gridCol w:w="663"/>
        <w:gridCol w:w="930"/>
        <w:gridCol w:w="1021"/>
        <w:gridCol w:w="69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CRC Press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17580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9990492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Melt</w:t>
            </w:r>
            <w:proofErr w:type="gramStart"/>
            <w:r w:rsidRPr="008259E4">
              <w:rPr>
                <w:rFonts w:ascii="Helvetica" w:eastAsia="MS PGothic" w:hAnsi="Helvetica" w:cs="Helvetica"/>
                <w:b/>
                <w:bCs/>
                <w:kern w:val="0"/>
                <w:sz w:val="16"/>
                <w:szCs w:val="16"/>
              </w:rPr>
              <w:t>./</w:t>
            </w:r>
            <w:proofErr w:type="gramEnd"/>
            <w:r w:rsidRPr="008259E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Subl.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16 °C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1518319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Melting point is 16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Literature_Yaw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153290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IUC5-c6fe2439-e16f-436b-8aa6-2419a2247db6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94"/>
        <w:gridCol w:w="634"/>
        <w:gridCol w:w="416"/>
        <w:gridCol w:w="2122"/>
        <w:gridCol w:w="1270"/>
        <w:gridCol w:w="990"/>
        <w:gridCol w:w="644"/>
        <w:gridCol w:w="893"/>
        <w:gridCol w:w="970"/>
        <w:gridCol w:w="66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Gulf Publishing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90536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699773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Melting / freezing point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72"/>
        <w:gridCol w:w="1136"/>
        <w:gridCol w:w="1216"/>
        <w:gridCol w:w="1207"/>
        <w:gridCol w:w="976"/>
        <w:gridCol w:w="923"/>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Melt</w:t>
            </w:r>
            <w:proofErr w:type="gramStart"/>
            <w:r w:rsidRPr="008259E4">
              <w:rPr>
                <w:rFonts w:ascii="Helvetica" w:eastAsia="MS PGothic" w:hAnsi="Helvetica" w:cs="Helvetica"/>
                <w:b/>
                <w:bCs/>
                <w:kern w:val="0"/>
                <w:sz w:val="16"/>
                <w:szCs w:val="16"/>
              </w:rPr>
              <w:t>./</w:t>
            </w:r>
            <w:proofErr w:type="gramEnd"/>
            <w:r w:rsidRPr="008259E4">
              <w:rPr>
                <w:rFonts w:ascii="Helvetica" w:eastAsia="MS PGothic" w:hAnsi="Helvetica" w:cs="Helvetica"/>
                <w:b/>
                <w:bCs/>
                <w:kern w:val="0"/>
                <w:sz w:val="16"/>
                <w:szCs w:val="16"/>
              </w:rPr>
              <w:t xml:space="preserve">Freez. pt.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Sublimation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Subl.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289.15 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088962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Melting point is 289.15K.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4.3 Boiling point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Literature_Lewis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161513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IUC5-c8a9e59b-9bcd-4f3c-a3fd-74257da6f9b9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7"/>
        <w:gridCol w:w="746"/>
        <w:gridCol w:w="416"/>
        <w:gridCol w:w="1789"/>
        <w:gridCol w:w="1281"/>
        <w:gridCol w:w="1025"/>
        <w:gridCol w:w="660"/>
        <w:gridCol w:w="924"/>
        <w:gridCol w:w="1013"/>
        <w:gridCol w:w="68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Lewis R.J. (ed)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John Wiley &amp; Sons,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763626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982014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67"/>
        <w:gridCol w:w="1136"/>
        <w:gridCol w:w="1216"/>
        <w:gridCol w:w="1207"/>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226 — 228 °C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9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8561601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Boiling point is 226-228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Literature_Lide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53169328"/>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IUC5-22124446-2369-4236-bbb5-95eafaf8b655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70"/>
        <w:gridCol w:w="730"/>
        <w:gridCol w:w="416"/>
        <w:gridCol w:w="1788"/>
        <w:gridCol w:w="1258"/>
        <w:gridCol w:w="1031"/>
        <w:gridCol w:w="663"/>
        <w:gridCol w:w="930"/>
        <w:gridCol w:w="1021"/>
        <w:gridCol w:w="69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CRC Press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73103262"/>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9565189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228 °C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7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94290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Boiling point is 228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Literature_Yaw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2742906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IUC5-2923072d-2ac1-4d4a-a127-d0c02af8a997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94"/>
        <w:gridCol w:w="634"/>
        <w:gridCol w:w="416"/>
        <w:gridCol w:w="2122"/>
        <w:gridCol w:w="1270"/>
        <w:gridCol w:w="990"/>
        <w:gridCol w:w="644"/>
        <w:gridCol w:w="893"/>
        <w:gridCol w:w="970"/>
        <w:gridCol w:w="66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Yaws Handbook of Physical Properties for </w:t>
            </w:r>
            <w:r w:rsidRPr="008259E4">
              <w:rPr>
                <w:rFonts w:ascii="Helvetica" w:eastAsia="MS PGothic" w:hAnsi="Helvetica" w:cs="Helvetica"/>
                <w:kern w:val="0"/>
                <w:sz w:val="16"/>
                <w:szCs w:val="16"/>
              </w:rPr>
              <w:lastRenderedPageBreak/>
              <w:t xml:space="preserve">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Gulf Publishing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99693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71227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Boiling point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43"/>
        <w:gridCol w:w="1136"/>
        <w:gridCol w:w="1216"/>
        <w:gridCol w:w="1207"/>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Boiling pt.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Atm. pressure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Decomposition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Decomp. </w:t>
            </w:r>
            <w:proofErr w:type="gramStart"/>
            <w:r w:rsidRPr="008259E4">
              <w:rPr>
                <w:rFonts w:ascii="Helvetica" w:eastAsia="MS PGothic" w:hAnsi="Helvetica" w:cs="Helvetica"/>
                <w:b/>
                <w:bCs/>
                <w:kern w:val="0"/>
                <w:sz w:val="16"/>
                <w:szCs w:val="16"/>
              </w:rPr>
              <w:t>temp</w:t>
            </w:r>
            <w:proofErr w:type="gramEnd"/>
            <w:r w:rsidRPr="008259E4">
              <w:rPr>
                <w:rFonts w:ascii="Helvetica" w:eastAsia="MS PGothic" w:hAnsi="Helvetica" w:cs="Helvetica"/>
                <w:b/>
                <w:bCs/>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501.15 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9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643305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Boiling point is 501.15K.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4.4 Density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Literature_Lewis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41082978"/>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IUC5-08ede5c8-04f4-4e90-a731-c28eccf80681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72"/>
        <w:gridCol w:w="651"/>
        <w:gridCol w:w="416"/>
        <w:gridCol w:w="1828"/>
        <w:gridCol w:w="1289"/>
        <w:gridCol w:w="1033"/>
        <w:gridCol w:w="664"/>
        <w:gridCol w:w="931"/>
        <w:gridCol w:w="1023"/>
        <w:gridCol w:w="69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Lewis R.J.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John Wiley &amp; Sons,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13538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826052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434"/>
        <w:gridCol w:w="638"/>
        <w:gridCol w:w="532"/>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0.891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105094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Density is </w:t>
            </w:r>
            <w:proofErr w:type="gramStart"/>
            <w:r w:rsidRPr="008259E4">
              <w:rPr>
                <w:rFonts w:ascii="Helvetica" w:eastAsia="MS PGothic" w:hAnsi="Helvetica" w:cs="Helvetica"/>
                <w:kern w:val="0"/>
                <w:sz w:val="16"/>
                <w:szCs w:val="16"/>
              </w:rPr>
              <w:t>0.891 g/cm3</w:t>
            </w:r>
            <w:proofErr w:type="gramEnd"/>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Literature_Lide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11464164"/>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IUC5-61a00a3e-db2e-4aac-9814-f71adbf66045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70"/>
        <w:gridCol w:w="730"/>
        <w:gridCol w:w="416"/>
        <w:gridCol w:w="1788"/>
        <w:gridCol w:w="1258"/>
        <w:gridCol w:w="1031"/>
        <w:gridCol w:w="663"/>
        <w:gridCol w:w="930"/>
        <w:gridCol w:w="1021"/>
        <w:gridCol w:w="69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Lide D.R. (ed)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CRC Handbook of Chemistry and Physics, version 2008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CRC Press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523206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257910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67"/>
        <w:gridCol w:w="994"/>
        <w:gridCol w:w="532"/>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0.9804 g/cm³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3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55608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Density is 0.9804 g/m^3 at 25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Literature_Yaw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37122132"/>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IUC5-18e29a05-90f1-4f6f-b8b4-f4c387190412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94"/>
        <w:gridCol w:w="634"/>
        <w:gridCol w:w="416"/>
        <w:gridCol w:w="2122"/>
        <w:gridCol w:w="1270"/>
        <w:gridCol w:w="990"/>
        <w:gridCol w:w="644"/>
        <w:gridCol w:w="893"/>
        <w:gridCol w:w="970"/>
        <w:gridCol w:w="66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Yaws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Yaws Handbook of Physical Properties for Hydrocarbons and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Gulf Publishing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40562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58472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Density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67"/>
        <w:gridCol w:w="994"/>
        <w:gridCol w:w="532"/>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density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0.9804 g/cm³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3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7374632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Density is 0.9804 g/cm3 at 25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4.6 Vapour pressure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CERI2010a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249173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IUC5-dce58e98-6291-47cd-adbc-6a853c3b83d1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02"/>
        <w:gridCol w:w="1181"/>
        <w:gridCol w:w="174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8/11/2010-9/12/2010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Test was conducted according to the OECD test guideline 104.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8"/>
        <w:gridCol w:w="1077"/>
        <w:gridCol w:w="416"/>
        <w:gridCol w:w="1731"/>
        <w:gridCol w:w="1326"/>
        <w:gridCol w:w="1108"/>
        <w:gridCol w:w="618"/>
        <w:gridCol w:w="812"/>
        <w:gridCol w:w="857"/>
        <w:gridCol w:w="88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Evaluation and Research Institute (CERI)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Measurement of vapour pressure of 2-sec-Butylphenol (K-1367); Static method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805780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2010-12-09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81064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378"/>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104 (Vapour Pressure Curve)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3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937309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static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775213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628229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1374251"/>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98.3%</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Lot/batch No.: J3MWD (Tokyo Chemical Industry Co. Ltd.)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7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Test conditions</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Apparatus: Vapour pressure tester (Static method)</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Temperature: 45, 50 and 55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Vapour pressure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920702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798 Pa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45 °C </w:t>
            </w: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430421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1400 Pa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50 °C </w:t>
            </w: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05826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2000 Pa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55 °C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1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Vapour pressure at 25 °C extrapolated from the experimental value is 109 Pa.</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53419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Vapour pressure at 25 °C extrapolated from the experimental value is 109 Pa.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4.7 Partition coefficient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CITI1999b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2969644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IUC5-fbf7a652-307d-4ad5-8591-af6aab8adc32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048"/>
        <w:gridCol w:w="15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7/12/1998-25/2/1999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8"/>
        <w:gridCol w:w="1046"/>
        <w:gridCol w:w="416"/>
        <w:gridCol w:w="1786"/>
        <w:gridCol w:w="1302"/>
        <w:gridCol w:w="1085"/>
        <w:gridCol w:w="635"/>
        <w:gridCol w:w="814"/>
        <w:gridCol w:w="860"/>
        <w:gridCol w:w="8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(CITI)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of partition coefficient of 2-sec-butylphenol (K-1367) between water and 1-octanol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81367K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1999-02-25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4923996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Partition coefficient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213365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octanol-water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5974"/>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107 (Partition Coefficient (n-octanol / water), Shake Flask Method)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6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586061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shake-flask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1792085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324577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76673904"/>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98.4%</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Lot/batch No.: DLJ5725 (WAKO Co. Ltd.)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5508904"/>
              <w:rPr>
                <w:rFonts w:ascii="Helvetica" w:eastAsia="MS PGothic" w:hAnsi="Helvetica" w:cs="Helvetica"/>
                <w:kern w:val="0"/>
                <w:sz w:val="16"/>
                <w:szCs w:val="16"/>
              </w:rPr>
            </w:pPr>
            <w:r w:rsidRPr="008259E4">
              <w:rPr>
                <w:rFonts w:ascii="Helvetica" w:eastAsia="MS PGothic" w:hAnsi="Helvetica" w:cs="Helvetica"/>
                <w:kern w:val="0"/>
                <w:sz w:val="16"/>
                <w:szCs w:val="16"/>
              </w:rPr>
              <w:t>- Amount of test substance introduced in the test vessels: 5.00 mg</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Volume of each phase in each vessel</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Condition 1: Octanol 5 mL, Water 30 mL</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Condition 2: Octanol 10 mL, Water 25 mL</w:t>
            </w:r>
            <w:r>
              <w:rPr>
                <w:rFonts w:ascii="Helvetica" w:eastAsia="MS PGothic" w:hAnsi="Helvetica" w:cs="Helvetica"/>
                <w:kern w:val="0"/>
                <w:sz w:val="16"/>
                <w:szCs w:val="16"/>
              </w:rPr>
              <w:br/>
            </w:r>
            <w:r w:rsidRPr="008259E4">
              <w:rPr>
                <w:rFonts w:ascii="Helvetica" w:eastAsia="MS PGothic" w:hAnsi="Helvetica" w:cs="Helvetica"/>
                <w:kern w:val="0"/>
                <w:sz w:val="16"/>
                <w:szCs w:val="16"/>
              </w:rPr>
              <w:t>Condition 3: Octanol 20 mL, Water 15 mL</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condition (Shake): 5 min at 20 times/min</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Temperature of determination: 25±1 </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procedures: Test material was quantitatively analyzed by HPLC.</w:t>
            </w:r>
            <w:r>
              <w:rPr>
                <w:rFonts w:ascii="Helvetica" w:eastAsia="MS PGothic" w:hAnsi="Helvetica" w:cs="Helvetica"/>
                <w:kern w:val="0"/>
                <w:sz w:val="16"/>
                <w:szCs w:val="16"/>
              </w:rPr>
              <w:br/>
            </w:r>
            <w:r w:rsidRPr="008259E4">
              <w:rPr>
                <w:rFonts w:ascii="Helvetica" w:eastAsia="MS PGothic" w:hAnsi="Helvetica" w:cs="Helvetica"/>
                <w:kern w:val="0"/>
                <w:sz w:val="16"/>
                <w:szCs w:val="16"/>
              </w:rPr>
              <w:t>-Number of replicates: 2</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 Shake: 5 min, 20 times/min)</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 Centrifuge: 1000×g, 20 min</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 HPLC-analysis: 1-Octanol sample and water sample</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4) pH-mesurement: water sample</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630"/>
        <w:gridCol w:w="1554"/>
        <w:gridCol w:w="532"/>
        <w:gridCol w:w="27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3.49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25 °C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Partition coefficient</w:t>
            </w:r>
          </w:p>
          <w:tbl>
            <w:tblPr>
              <w:tblW w:w="4460" w:type="dxa"/>
              <w:jc w:val="center"/>
              <w:tblCellSpacing w:w="15" w:type="dxa"/>
              <w:tblCellMar>
                <w:top w:w="15" w:type="dxa"/>
                <w:left w:w="15" w:type="dxa"/>
                <w:bottom w:w="15" w:type="dxa"/>
                <w:right w:w="15" w:type="dxa"/>
              </w:tblCellMar>
              <w:tblLook w:val="04A0" w:firstRow="1" w:lastRow="0" w:firstColumn="1" w:lastColumn="0" w:noHBand="0" w:noVBand="1"/>
            </w:tblPr>
            <w:tblGrid>
              <w:gridCol w:w="1625"/>
              <w:gridCol w:w="1490"/>
              <w:gridCol w:w="1345"/>
            </w:tblGrid>
            <w:tr w:rsidR="008259E4" w:rsidRPr="008259E4">
              <w:trPr>
                <w:tblCellSpacing w:w="15" w:type="dxa"/>
                <w:jc w:val="center"/>
              </w:trPr>
              <w:tc>
                <w:tcPr>
                  <w:tcW w:w="158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4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Log Pow 1st (pH)</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Log Pow 2nd (pH)</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Condition 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3.53 (6.3)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3.50 (6.2)</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Condition 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3.49 (6.3)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3.49 (6.3) </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Condition 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3.47 (6.3)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3.47 (6.3)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Average Log Pow value is 3.49.</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57171583"/>
              <w:rPr>
                <w:rFonts w:ascii="Helvetica" w:eastAsia="MS PGothic" w:hAnsi="Helvetica" w:cs="Helvetica"/>
                <w:kern w:val="0"/>
                <w:sz w:val="16"/>
                <w:szCs w:val="16"/>
              </w:rPr>
            </w:pPr>
            <w:r w:rsidRPr="008259E4">
              <w:rPr>
                <w:rFonts w:ascii="Helvetica" w:eastAsia="MS PGothic" w:hAnsi="Helvetica" w:cs="Helvetica"/>
                <w:kern w:val="0"/>
                <w:sz w:val="16"/>
                <w:szCs w:val="16"/>
              </w:rPr>
              <w:t>Partition coefficient between octanol and water (Log Kow) is 3.49 at 25°</w:t>
            </w:r>
            <w:proofErr w:type="gramStart"/>
            <w:r w:rsidRPr="008259E4">
              <w:rPr>
                <w:rFonts w:ascii="Helvetica" w:eastAsia="MS PGothic" w:hAnsi="Helvetica" w:cs="Helvetica"/>
                <w:kern w:val="0"/>
                <w:sz w:val="16"/>
                <w:szCs w:val="16"/>
              </w:rPr>
              <w:t>C .</w:t>
            </w:r>
            <w:proofErr w:type="gramEnd"/>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Literature_HQSAR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085977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IUC5-8d1c4202-b644-4e69-85d2-3361bf268316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86"/>
        <w:gridCol w:w="968"/>
        <w:gridCol w:w="416"/>
        <w:gridCol w:w="2141"/>
        <w:gridCol w:w="1280"/>
        <w:gridCol w:w="929"/>
        <w:gridCol w:w="616"/>
        <w:gridCol w:w="839"/>
        <w:gridCol w:w="895"/>
        <w:gridCol w:w="62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review article or handbook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Hansch C., Leo A., Hoekman 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Exploring QSAR, Hydrophobic</w:t>
            </w:r>
            <w:proofErr w:type="gramStart"/>
            <w:r w:rsidRPr="008259E4">
              <w:rPr>
                <w:rFonts w:ascii="Helvetica" w:eastAsia="MS PGothic" w:hAnsi="Helvetica" w:cs="Helvetica"/>
                <w:kern w:val="0"/>
                <w:sz w:val="16"/>
                <w:szCs w:val="16"/>
              </w:rPr>
              <w:t>,Electronic</w:t>
            </w:r>
            <w:proofErr w:type="gramEnd"/>
            <w:r w:rsidRPr="008259E4">
              <w:rPr>
                <w:rFonts w:ascii="Helvetica" w:eastAsia="MS PGothic" w:hAnsi="Helvetica" w:cs="Helvetica"/>
                <w:kern w:val="0"/>
                <w:sz w:val="16"/>
                <w:szCs w:val="16"/>
              </w:rPr>
              <w:t xml:space="preserve">, and Steric constants.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ACS Professional Reference book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73302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61577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Partition coefficient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630"/>
        <w:gridCol w:w="1554"/>
        <w:gridCol w:w="532"/>
        <w:gridCol w:w="27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Partition coefficient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log Pow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3.27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02155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Partition coefficient between octanol and water (Log P) is 3.27.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4.8 Water solubility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CERI2010b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9847417"/>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IUC5-a579509c-0840-41a1-a013-5d52af73649c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048"/>
        <w:gridCol w:w="16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21/9/2010-22/10/2010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9"/>
        <w:gridCol w:w="1079"/>
        <w:gridCol w:w="416"/>
        <w:gridCol w:w="1723"/>
        <w:gridCol w:w="1328"/>
        <w:gridCol w:w="1110"/>
        <w:gridCol w:w="618"/>
        <w:gridCol w:w="812"/>
        <w:gridCol w:w="858"/>
        <w:gridCol w:w="88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Evaluation and Research Institute (CERI)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Measurement of water solubility of 2-sec-Butylphenol (K-1367); Flask method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Evaluation and Research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805781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2010-10-22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58232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2817"/>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105 (Water Solubility)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349944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flask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251707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3039709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1891395"/>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98.3%</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J3MWD (Tokyo chemical Industry Co. Ltd.)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0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79984862"/>
              <w:rPr>
                <w:rFonts w:ascii="Helvetica" w:eastAsia="MS PGothic" w:hAnsi="Helvetica" w:cs="Helvetica"/>
                <w:kern w:val="0"/>
                <w:sz w:val="16"/>
                <w:szCs w:val="16"/>
              </w:rPr>
            </w:pPr>
            <w:r w:rsidRPr="008259E4">
              <w:rPr>
                <w:rFonts w:ascii="Helvetica" w:eastAsia="MS PGothic" w:hAnsi="Helvetica" w:cs="Helvetica"/>
                <w:kern w:val="0"/>
                <w:sz w:val="16"/>
                <w:szCs w:val="16"/>
              </w:rPr>
              <w:t>Sample water: Pure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Temperature in shaking: 30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(1, 2, 3 day)</w:t>
            </w:r>
            <w:r>
              <w:rPr>
                <w:rFonts w:ascii="Helvetica" w:eastAsia="MS PGothic" w:hAnsi="Helvetica" w:cs="Helvetica"/>
                <w:kern w:val="0"/>
                <w:sz w:val="16"/>
                <w:szCs w:val="16"/>
              </w:rPr>
              <w:br/>
            </w:r>
            <w:r w:rsidRPr="008259E4">
              <w:rPr>
                <w:rFonts w:ascii="Helvetica" w:eastAsia="MS PGothic" w:hAnsi="Helvetica" w:cs="Helvetica"/>
                <w:kern w:val="0"/>
                <w:sz w:val="16"/>
                <w:szCs w:val="16"/>
              </w:rPr>
              <w:t>Equilibrium time: 24 hours</w:t>
            </w:r>
            <w:r>
              <w:rPr>
                <w:rFonts w:ascii="Helvetica" w:eastAsia="MS PGothic" w:hAnsi="Helvetica" w:cs="Helvetica"/>
                <w:kern w:val="0"/>
                <w:sz w:val="16"/>
                <w:szCs w:val="16"/>
              </w:rPr>
              <w:br/>
            </w:r>
            <w:r w:rsidRPr="008259E4">
              <w:rPr>
                <w:rFonts w:ascii="Helvetica" w:eastAsia="MS PGothic" w:hAnsi="Helvetica" w:cs="Helvetica"/>
                <w:kern w:val="0"/>
                <w:sz w:val="16"/>
                <w:szCs w:val="16"/>
              </w:rPr>
              <w:t>Analysis: HPLC, L-column ODS(150 mm×4.6 mmID)</w:t>
            </w:r>
            <w:r>
              <w:rPr>
                <w:rFonts w:ascii="Helvetica" w:eastAsia="MS PGothic" w:hAnsi="Helvetica" w:cs="Helvetica"/>
                <w:kern w:val="0"/>
                <w:sz w:val="16"/>
                <w:szCs w:val="16"/>
              </w:rPr>
              <w:br/>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654"/>
      </w:tblGrid>
      <w:tr w:rsidR="008259E4" w:rsidRP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divId w:val="19667678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1520 mg/L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 °C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SD:6.82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0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1517800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Temperature: 20+/-0.5 °C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95550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Water solubility is 1520 mg/L at 20 °C.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Literature_Lewis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1637577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IUC5-e9ee641e-1df1-456d-a9ca-297db334eb95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865"/>
        <w:gridCol w:w="272"/>
        <w:gridCol w:w="2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handbook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61"/>
        <w:gridCol w:w="667"/>
        <w:gridCol w:w="416"/>
        <w:gridCol w:w="1923"/>
        <w:gridCol w:w="1310"/>
        <w:gridCol w:w="1052"/>
        <w:gridCol w:w="673"/>
        <w:gridCol w:w="947"/>
        <w:gridCol w:w="1046"/>
        <w:gridCol w:w="70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Rewis R.J.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Hawley’s Condensed Chemical Dictionary, 14th edition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John Wiley &amp; Sons, Inc.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3527270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991099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solubility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46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Insoluble in water; slightly soluble in alcohol, ether, and alkalies.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2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189723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Insoluble in water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4.21 Dissociation constant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CITI1999a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4931241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IUC5-83a5b9e5-050d-466d-92b3-aa73b368ee67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39"/>
        <w:gridCol w:w="1207"/>
        <w:gridCol w:w="16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4/9/1998-18/2/1999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Test was conducted according to the OECD test guideline 112.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9"/>
        <w:gridCol w:w="1041"/>
        <w:gridCol w:w="416"/>
        <w:gridCol w:w="1802"/>
        <w:gridCol w:w="1298"/>
        <w:gridCol w:w="1081"/>
        <w:gridCol w:w="635"/>
        <w:gridCol w:w="813"/>
        <w:gridCol w:w="858"/>
        <w:gridCol w:w="88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(CITI)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Measurement of physico-chemical properties of 2-sec-Butylphenol (K-1367), in Japanese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81367K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1999-02-18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907207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973"/>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112 (Dissociation Constants in Water)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1452069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6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47035064"/>
              <w:rPr>
                <w:rFonts w:ascii="Helvetica" w:eastAsia="MS PGothic" w:hAnsi="Helvetica" w:cs="Helvetica"/>
                <w:kern w:val="0"/>
                <w:sz w:val="16"/>
                <w:szCs w:val="16"/>
              </w:rPr>
            </w:pPr>
            <w:r w:rsidRPr="008259E4">
              <w:rPr>
                <w:rFonts w:ascii="Helvetica" w:eastAsia="MS PGothic" w:hAnsi="Helvetica" w:cs="Helvetica"/>
                <w:kern w:val="0"/>
                <w:sz w:val="16"/>
                <w:szCs w:val="16"/>
              </w:rPr>
              <w:t>Test substance: 20.0 mg/L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4214229"/>
              <w:rPr>
                <w:rFonts w:ascii="Helvetica" w:eastAsia="MS PGothic" w:hAnsi="Helvetica" w:cs="Helvetica"/>
                <w:kern w:val="0"/>
                <w:sz w:val="16"/>
                <w:szCs w:val="16"/>
              </w:rPr>
            </w:pPr>
            <w:r w:rsidRPr="008259E4">
              <w:rPr>
                <w:rFonts w:ascii="Helvetica" w:eastAsia="MS PGothic" w:hAnsi="Helvetica" w:cs="Helvetica"/>
                <w:kern w:val="0"/>
                <w:sz w:val="16"/>
                <w:szCs w:val="16"/>
              </w:rPr>
              <w:t>Buffer solution: pH 9.8-11.0</w:t>
            </w:r>
            <w:r>
              <w:rPr>
                <w:rFonts w:ascii="Helvetica" w:eastAsia="MS PGothic" w:hAnsi="Helvetica" w:cs="Helvetica"/>
                <w:kern w:val="0"/>
                <w:sz w:val="16"/>
                <w:szCs w:val="16"/>
              </w:rPr>
              <w:br/>
            </w:r>
            <w:r w:rsidRPr="008259E4">
              <w:rPr>
                <w:rFonts w:ascii="Helvetica" w:eastAsia="MS PGothic" w:hAnsi="Helvetica" w:cs="Helvetica"/>
                <w:kern w:val="0"/>
                <w:sz w:val="16"/>
                <w:szCs w:val="16"/>
              </w:rPr>
              <w:t>Analytical instrument: Ultraviolet-visible spectrophotometer, Cell/10 mm×10 mm (quartz), Wavelength/240 nm, 25±1</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Dissociating properties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2500942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Dissociation constant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318"/>
        <w:gridCol w:w="461"/>
        <w:gridCol w:w="203"/>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pKa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10.48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10.47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10.48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96126560"/>
              <w:rPr>
                <w:rFonts w:ascii="Helvetica" w:eastAsia="MS PGothic" w:hAnsi="Helvetica" w:cs="Helvetica"/>
                <w:kern w:val="0"/>
                <w:sz w:val="16"/>
                <w:szCs w:val="16"/>
              </w:rPr>
            </w:pPr>
            <w:r w:rsidRPr="008259E4">
              <w:rPr>
                <w:rFonts w:ascii="Helvetica" w:eastAsia="MS PGothic" w:hAnsi="Helvetica" w:cs="Helvetica"/>
                <w:kern w:val="0"/>
                <w:sz w:val="16"/>
                <w:szCs w:val="16"/>
              </w:rPr>
              <w:t>Dissociation constant (pKa) is 10.48 at 25±1</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960021" w:rsidRDefault="00960021" w:rsidP="008259E4">
      <w:pPr>
        <w:widowControl/>
        <w:jc w:val="left"/>
        <w:rPr>
          <w:rFonts w:ascii="Helvetica" w:eastAsia="MS PGothic" w:hAnsi="Helvetica" w:cs="Helvetica"/>
          <w:b/>
          <w:bCs/>
          <w:kern w:val="0"/>
          <w:sz w:val="32"/>
          <w:szCs w:val="32"/>
          <w:u w:val="single"/>
        </w:rPr>
      </w:pPr>
    </w:p>
    <w:p w:rsidR="00960021" w:rsidRDefault="00960021">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5 Environmental fate and pathways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5.1 Stability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5.1.1 Phototransformation in air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AOPWIN2008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620068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IUC5-bd9667bb-cdb1-44b3-882a-84e4c6033081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71"/>
        <w:gridCol w:w="219"/>
        <w:gridCol w:w="2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QSAR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918267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AOPWIN (version 1.92)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91019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6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6642764"/>
              <w:rPr>
                <w:rFonts w:ascii="Helvetica" w:eastAsia="MS PGothic" w:hAnsi="Helvetica" w:cs="Helvetica"/>
                <w:kern w:val="0"/>
                <w:sz w:val="16"/>
                <w:szCs w:val="16"/>
              </w:rPr>
            </w:pPr>
            <w:r w:rsidRPr="008259E4">
              <w:rPr>
                <w:rFonts w:ascii="Helvetica" w:eastAsia="MS PGothic" w:hAnsi="Helvetica" w:cs="Helvetica"/>
                <w:kern w:val="0"/>
                <w:sz w:val="16"/>
                <w:szCs w:val="16"/>
              </w:rPr>
              <w:t>Photochemical reaction with OH radicals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Concentration of OH radicals: 1.5E+6 molecule/m^3</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Computer programme: AOPWIN (version 1.92)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6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Hydroxyl Radicals Reaction:</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OH Rate constant = 44.1147e-12 cm^3/molecule-sec (25℃)</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Dissipation half-life of parent compound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5"/>
        <w:gridCol w:w="8461"/>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DT50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0.242 d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 condition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12-h/day, Concentration of OH radicals:1.5e+6 OH/cm^3, OH Rate Constant = 44.1147e-12 cm^3/molecule-sec (25</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52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765799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Half-life time for the indirect photo-oxidation by reaction with hydroxyl radicals is 0.242 days by AOPWIN (version 1.92).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5.1.2 Hydrolysis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CITI1999a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9974169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IUC5-7f298941-75f3-4266-a60f-067962517b1e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39"/>
        <w:gridCol w:w="1207"/>
        <w:gridCol w:w="16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4/9/1998-18/2/1999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Test was conducted according to the OECD test guideline 111.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9"/>
        <w:gridCol w:w="1041"/>
        <w:gridCol w:w="416"/>
        <w:gridCol w:w="1802"/>
        <w:gridCol w:w="1298"/>
        <w:gridCol w:w="1081"/>
        <w:gridCol w:w="635"/>
        <w:gridCol w:w="813"/>
        <w:gridCol w:w="858"/>
        <w:gridCol w:w="88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(CITI)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Measurement of physico-chemical properties of 2-sec-Butylphenol (K-1367), in Japanese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81367K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1999-02-18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482612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875"/>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111 (Hydrolysis as a Function of pH)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2549461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98865398"/>
              <w:rPr>
                <w:rFonts w:ascii="Helvetica" w:eastAsia="MS PGothic" w:hAnsi="Helvetica" w:cs="Helvetica"/>
                <w:kern w:val="0"/>
                <w:sz w:val="16"/>
                <w:szCs w:val="16"/>
              </w:rPr>
            </w:pPr>
            <w:r w:rsidRPr="008259E4">
              <w:rPr>
                <w:rFonts w:ascii="Helvetica" w:eastAsia="MS PGothic" w:hAnsi="Helvetica" w:cs="Helvetica"/>
                <w:kern w:val="0"/>
                <w:sz w:val="16"/>
                <w:szCs w:val="16"/>
              </w:rPr>
              <w:t>Test substance: 50 mg/L</w:t>
            </w:r>
            <w:r>
              <w:rPr>
                <w:rFonts w:ascii="Helvetica" w:eastAsia="MS PGothic" w:hAnsi="Helvetica" w:cs="Helvetica"/>
                <w:kern w:val="0"/>
                <w:sz w:val="16"/>
                <w:szCs w:val="16"/>
              </w:rPr>
              <w:br/>
            </w:r>
            <w:r w:rsidRPr="008259E4">
              <w:rPr>
                <w:rFonts w:ascii="Helvetica" w:eastAsia="MS PGothic" w:hAnsi="Helvetica" w:cs="Helvetica"/>
                <w:kern w:val="0"/>
                <w:sz w:val="16"/>
                <w:szCs w:val="16"/>
              </w:rPr>
              <w:t>Temperature: 50±1</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r w:rsidRPr="008259E4">
              <w:rPr>
                <w:rFonts w:ascii="Helvetica" w:eastAsia="MS PGothic" w:hAnsi="Helvetica" w:cs="Helvetica"/>
                <w:kern w:val="0"/>
                <w:sz w:val="16"/>
                <w:szCs w:val="16"/>
              </w:rPr>
              <w:t>pH: 4, 7, 9</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Test duration: 5 days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4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03433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is not observed hydrolysis at pH4, 7 and 9.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5.2 Biodegradation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5.2.1 Biodegradation in water: screening tests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CITI1998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061011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IUC5-77d03636-f4c1-4153-ae77-3eb4fc264bc1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048"/>
        <w:gridCol w:w="15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3/8/1998-10/11/1998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7"/>
        <w:gridCol w:w="1101"/>
        <w:gridCol w:w="416"/>
        <w:gridCol w:w="1652"/>
        <w:gridCol w:w="1333"/>
        <w:gridCol w:w="1121"/>
        <w:gridCol w:w="609"/>
        <w:gridCol w:w="826"/>
        <w:gridCol w:w="876"/>
        <w:gridCol w:w="88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(CITI)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of bio-degradability of 2-sec-Butylphenol (K-1367)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Testing Institute, Jap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21367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1998-11-10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3542794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18935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ready biodegradability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5120"/>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301 C (Ready Biodegradability: Modified MITI Test (I))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8401565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640385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44404453"/>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98.4%</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DLJ5725 (Wako Co. Ltd.)</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Storage condition of test material: Cool place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225565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aerobic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577838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activated sludge, non-adapted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266877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From 10 different places including sewage treatment plants, rivers, lake and inner sea in Japan, sludge were collected in June 1998. Concentration of the sludge was 30 mg/L as suspended solid matters.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798909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 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100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193641"/>
              <w:rPr>
                <w:rFonts w:ascii="Helvetica" w:eastAsia="MS PGothic" w:hAnsi="Helvetica" w:cs="Helvetica"/>
                <w:kern w:val="0"/>
                <w:sz w:val="16"/>
                <w:szCs w:val="16"/>
              </w:rPr>
            </w:pPr>
            <w:r w:rsidRPr="008259E4">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8259E4">
              <w:rPr>
                <w:rFonts w:ascii="Helvetica" w:eastAsia="MS PGothic" w:hAnsi="Helvetica" w:cs="Helvetica"/>
                <w:kern w:val="0"/>
                <w:sz w:val="16"/>
                <w:szCs w:val="16"/>
              </w:rPr>
              <w:t>After the cultivation period, 10 mL of the test solution was taken out and portion was centrifuged with 1000×g for ten minutes. Then the supernatant was used for BOD and HPLC analysis.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HPLC condition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Column: 15 cm × 6 mm ID, stainless (L-column ODS)</w:t>
            </w:r>
            <w:r>
              <w:rPr>
                <w:rFonts w:ascii="Helvetica" w:eastAsia="MS PGothic" w:hAnsi="Helvetica" w:cs="Helvetica"/>
                <w:kern w:val="0"/>
                <w:sz w:val="16"/>
                <w:szCs w:val="16"/>
              </w:rPr>
              <w:br/>
            </w:r>
            <w:r w:rsidRPr="008259E4">
              <w:rPr>
                <w:rFonts w:ascii="Helvetica" w:eastAsia="MS PGothic" w:hAnsi="Helvetica" w:cs="Helvetica"/>
                <w:kern w:val="0"/>
                <w:sz w:val="16"/>
                <w:szCs w:val="16"/>
              </w:rPr>
              <w:t>- Detection method: UV, 215 nm (Hitach L-4000)</w:t>
            </w:r>
            <w:r>
              <w:rPr>
                <w:rFonts w:ascii="Helvetica" w:eastAsia="MS PGothic" w:hAnsi="Helvetica" w:cs="Helvetica"/>
                <w:kern w:val="0"/>
                <w:sz w:val="16"/>
                <w:szCs w:val="16"/>
              </w:rPr>
              <w:br/>
            </w:r>
            <w:r w:rsidRPr="008259E4">
              <w:rPr>
                <w:rFonts w:ascii="Helvetica" w:eastAsia="MS PGothic" w:hAnsi="Helvetica" w:cs="Helvetica"/>
                <w:kern w:val="0"/>
                <w:sz w:val="16"/>
                <w:szCs w:val="16"/>
              </w:rPr>
              <w:t>- Flow rate: 1.0 mL/min (pump:Hitach L-6000)</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Injection volume: 10 μL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486821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aniline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2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 [Water + Test substance]</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 [Sludge + Test substance]-1</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 [Sludge + Test substance]-2</w:t>
            </w:r>
          </w:p>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4) [Sludge + Test substance]-3</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performance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3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6291314"/>
              <w:rPr>
                <w:rFonts w:ascii="Helvetica" w:eastAsia="MS PGothic" w:hAnsi="Helvetica" w:cs="Helvetica"/>
                <w:kern w:val="0"/>
                <w:sz w:val="16"/>
                <w:szCs w:val="16"/>
              </w:rPr>
            </w:pPr>
            <w:r w:rsidRPr="008259E4">
              <w:rPr>
                <w:rFonts w:ascii="Helvetica" w:eastAsia="MS PGothic" w:hAnsi="Helvetica" w:cs="Helvetica"/>
                <w:kern w:val="0"/>
                <w:sz w:val="16"/>
                <w:szCs w:val="16"/>
              </w:rPr>
              <w:t>Degradation of aniline</w:t>
            </w:r>
            <w:r>
              <w:rPr>
                <w:rFonts w:ascii="Helvetica" w:eastAsia="MS PGothic" w:hAnsi="Helvetica" w:cs="Helvetica"/>
                <w:kern w:val="0"/>
                <w:sz w:val="16"/>
                <w:szCs w:val="16"/>
              </w:rPr>
              <w:br/>
            </w:r>
            <w:r w:rsidRPr="008259E4">
              <w:rPr>
                <w:rFonts w:ascii="Helvetica" w:eastAsia="MS PGothic" w:hAnsi="Helvetica" w:cs="Helvetica"/>
                <w:kern w:val="0"/>
                <w:sz w:val="16"/>
                <w:szCs w:val="16"/>
              </w:rPr>
              <w:t>After 7-day: 65%</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After 14-day:75%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928"/>
        <w:gridCol w:w="115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BOD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Test mat. analysis (HPLC)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Overall remarks, attachments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Overall remarks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20"/>
      </w:tblGrid>
      <w:tr w:rsidR="008259E4" w:rsidRPr="008259E4">
        <w:trPr>
          <w:tblCellSpacing w:w="5" w:type="dxa"/>
        </w:trPr>
        <w:tc>
          <w:tcPr>
            <w:tcW w:w="0" w:type="auto"/>
            <w:tcBorders>
              <w:top w:val="nil"/>
              <w:left w:val="nil"/>
              <w:bottom w:val="nil"/>
              <w:right w:val="nil"/>
            </w:tcBorders>
            <w:hideMark/>
          </w:tcPr>
          <w:tbl>
            <w:tblPr>
              <w:tblW w:w="6140" w:type="dxa"/>
              <w:jc w:val="center"/>
              <w:tblCellSpacing w:w="15" w:type="dxa"/>
              <w:tblCellMar>
                <w:top w:w="15" w:type="dxa"/>
                <w:left w:w="15" w:type="dxa"/>
                <w:bottom w:w="15" w:type="dxa"/>
                <w:right w:w="15" w:type="dxa"/>
              </w:tblCellMar>
              <w:tblLook w:val="04A0" w:firstRow="1" w:lastRow="0" w:firstColumn="1" w:lastColumn="0" w:noHBand="0" w:noVBand="1"/>
            </w:tblPr>
            <w:tblGrid>
              <w:gridCol w:w="1575"/>
              <w:gridCol w:w="1460"/>
              <w:gridCol w:w="1610"/>
              <w:gridCol w:w="1495"/>
            </w:tblGrid>
            <w:tr w:rsidR="008259E4" w:rsidRPr="008259E4">
              <w:trPr>
                <w:tblCellSpacing w:w="15" w:type="dxa"/>
                <w:jc w:val="center"/>
              </w:trPr>
              <w:tc>
                <w:tcPr>
                  <w:tcW w:w="153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Degradation</w:t>
                  </w:r>
                </w:p>
              </w:tc>
              <w:tc>
                <w:tcPr>
                  <w:tcW w:w="143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Sludge+ Test </w:t>
                  </w:r>
                  <w:r w:rsidRPr="008259E4">
                    <w:rPr>
                      <w:rFonts w:ascii="MS PGothic" w:eastAsia="MS PGothic" w:hAnsi="MS PGothic" w:cs="MS PGothic"/>
                      <w:kern w:val="0"/>
                      <w:sz w:val="24"/>
                      <w:szCs w:val="24"/>
                    </w:rPr>
                    <w:lastRenderedPageBreak/>
                    <w:t>substance-1 (%)</w:t>
                  </w:r>
                </w:p>
              </w:tc>
              <w:tc>
                <w:tcPr>
                  <w:tcW w:w="15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 xml:space="preserve">Sludge+ Test </w:t>
                  </w:r>
                  <w:r w:rsidRPr="008259E4">
                    <w:rPr>
                      <w:rFonts w:ascii="MS PGothic" w:eastAsia="MS PGothic" w:hAnsi="MS PGothic" w:cs="MS PGothic"/>
                      <w:kern w:val="0"/>
                      <w:sz w:val="24"/>
                      <w:szCs w:val="24"/>
                    </w:rPr>
                    <w:lastRenderedPageBreak/>
                    <w:t>substance-2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 xml:space="preserve">Sludge+ Test </w:t>
                  </w:r>
                  <w:r w:rsidRPr="008259E4">
                    <w:rPr>
                      <w:rFonts w:ascii="MS PGothic" w:eastAsia="MS PGothic" w:hAnsi="MS PGothic" w:cs="MS PGothic"/>
                      <w:kern w:val="0"/>
                      <w:sz w:val="24"/>
                      <w:szCs w:val="24"/>
                    </w:rPr>
                    <w:lastRenderedPageBreak/>
                    <w:t>substance-3 (%)</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BOD</w:t>
                  </w:r>
                </w:p>
              </w:tc>
              <w:tc>
                <w:tcPr>
                  <w:tcW w:w="143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15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HPLC</w:t>
                  </w:r>
                </w:p>
              </w:tc>
              <w:tc>
                <w:tcPr>
                  <w:tcW w:w="143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15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bl>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93101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under test conditions no biodegradation observed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8135156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Biodegradation of 2-sec-Butylphenol by BOD was 0% according to OECD Test guideline 301C. 2-sec-Butylphenol was ready biodegrability.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SL1991b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34042124"/>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IUC5-8e5e5b2e-ca7d-443b-ae91-42360eef9aaa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50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08/1991-09/09/1991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Guideline Study (OECD Guideline 302 C)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5"/>
        <w:gridCol w:w="1137"/>
        <w:gridCol w:w="416"/>
        <w:gridCol w:w="1631"/>
        <w:gridCol w:w="1255"/>
        <w:gridCol w:w="1136"/>
        <w:gridCol w:w="941"/>
        <w:gridCol w:w="821"/>
        <w:gridCol w:w="870"/>
        <w:gridCol w:w="61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Safepharm Laboratories Limited (SL)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Assessment of Inherent Biodegradability Modified MITI (II) (OECD 302C)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Safepharm Laboratories Limited (SL)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Safepharm Laboratories Limited (SL)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S0052/E583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0666377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7251046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inherent biodegradability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5289"/>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302 C (Inherent Biodegradability: Modified MITI Test (II))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05739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070990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35706662"/>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2-(1-methylpropyl)</w:t>
            </w:r>
            <w:r>
              <w:rPr>
                <w:rFonts w:ascii="Helvetica" w:eastAsia="MS PGothic" w:hAnsi="Helvetica" w:cs="Helvetica"/>
                <w:kern w:val="0"/>
                <w:sz w:val="16"/>
                <w:szCs w:val="16"/>
              </w:rPr>
              <w:br/>
            </w:r>
            <w:r w:rsidRPr="008259E4">
              <w:rPr>
                <w:rFonts w:ascii="Helvetica" w:eastAsia="MS PGothic" w:hAnsi="Helvetica" w:cs="Helvetica"/>
                <w:kern w:val="0"/>
                <w:sz w:val="16"/>
                <w:szCs w:val="16"/>
              </w:rPr>
              <w:t>- Substance type: mono alkylphenol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 colourless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99.35 (GC)</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Impurities (identity and concentrations): </w:t>
            </w:r>
            <w:r>
              <w:rPr>
                <w:rFonts w:ascii="Helvetica" w:eastAsia="MS PGothic" w:hAnsi="Helvetica" w:cs="Helvetica"/>
                <w:kern w:val="0"/>
                <w:sz w:val="16"/>
                <w:szCs w:val="16"/>
              </w:rPr>
              <w:br/>
            </w:r>
            <w:r w:rsidRPr="008259E4">
              <w:rPr>
                <w:rFonts w:ascii="Helvetica" w:eastAsia="MS PGothic" w:hAnsi="Helvetica" w:cs="Helvetica"/>
                <w:kern w:val="0"/>
                <w:sz w:val="16"/>
                <w:szCs w:val="16"/>
              </w:rPr>
              <w:t>- Purity test date: 12/10/1990</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2-sek-AP/321</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Storage condition of test material: room temperature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072239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aerobic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598598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mixed population of activated sewage sludge microorganisms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62184225"/>
              <w:rPr>
                <w:rFonts w:ascii="Helvetica" w:eastAsia="MS PGothic" w:hAnsi="Helvetica" w:cs="Helvetica"/>
                <w:kern w:val="0"/>
                <w:sz w:val="16"/>
                <w:szCs w:val="16"/>
              </w:rPr>
            </w:pPr>
            <w:r w:rsidRPr="008259E4">
              <w:rPr>
                <w:rFonts w:ascii="Helvetica" w:eastAsia="MS PGothic" w:hAnsi="Helvetica" w:cs="Helvetica"/>
                <w:kern w:val="0"/>
                <w:sz w:val="16"/>
                <w:szCs w:val="16"/>
              </w:rPr>
              <w:t>- Source of inoculum/activated sludge (e.g. location, sampling depth, contamination history, procedure): Activates sewage was prepared by sampling 10 different sites around the UK in accordance with OECD Guideline No. 302C</w:t>
            </w:r>
            <w:r>
              <w:rPr>
                <w:rFonts w:ascii="Helvetica" w:eastAsia="MS PGothic" w:hAnsi="Helvetica" w:cs="Helvetica"/>
                <w:kern w:val="0"/>
                <w:sz w:val="16"/>
                <w:szCs w:val="16"/>
              </w:rPr>
              <w:br/>
            </w:r>
            <w:r w:rsidRPr="008259E4">
              <w:rPr>
                <w:rFonts w:ascii="Helvetica" w:eastAsia="MS PGothic" w:hAnsi="Helvetica" w:cs="Helvetica"/>
                <w:kern w:val="0"/>
                <w:sz w:val="16"/>
                <w:szCs w:val="16"/>
              </w:rPr>
              <w:t>- Preparation of inoculum for exposure: the mixed sludge was fed daily with 0.1% synthetic sewage and naintained on constant aeration at 25 ± 1°C</w:t>
            </w:r>
            <w:r>
              <w:rPr>
                <w:rFonts w:ascii="Helvetica" w:eastAsia="MS PGothic" w:hAnsi="Helvetica" w:cs="Helvetica"/>
                <w:kern w:val="0"/>
                <w:sz w:val="16"/>
                <w:szCs w:val="16"/>
              </w:rPr>
              <w:br/>
            </w:r>
            <w:r w:rsidRPr="008259E4">
              <w:rPr>
                <w:rFonts w:ascii="Helvetica" w:eastAsia="MS PGothic" w:hAnsi="Helvetica" w:cs="Helvetica"/>
                <w:kern w:val="0"/>
                <w:sz w:val="16"/>
                <w:szCs w:val="16"/>
              </w:rPr>
              <w:t>- Usage rate: equivalent to 100 mg dry weight/l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99216014"/>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28 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30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22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divId w:val="20674152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O2 consumption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8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033880"/>
              <w:rPr>
                <w:rFonts w:ascii="Helvetica" w:eastAsia="MS PGothic" w:hAnsi="Helvetica" w:cs="Helvetica"/>
                <w:kern w:val="0"/>
                <w:sz w:val="16"/>
                <w:szCs w:val="16"/>
              </w:rPr>
            </w:pPr>
            <w:r w:rsidRPr="008259E4">
              <w:rPr>
                <w:rFonts w:ascii="Helvetica" w:eastAsia="MS PGothic" w:hAnsi="Helvetica" w:cs="Helvetica"/>
                <w:kern w:val="0"/>
                <w:sz w:val="16"/>
                <w:szCs w:val="16"/>
              </w:rPr>
              <w:t>- Test temperature: 25 ± 1C</w:t>
            </w:r>
            <w:r>
              <w:rPr>
                <w:rFonts w:ascii="Helvetica" w:eastAsia="MS PGothic" w:hAnsi="Helvetica" w:cs="Helvetica"/>
                <w:kern w:val="0"/>
                <w:sz w:val="16"/>
                <w:szCs w:val="16"/>
              </w:rPr>
              <w:br/>
            </w:r>
            <w:r w:rsidRPr="008259E4">
              <w:rPr>
                <w:rFonts w:ascii="Helvetica" w:eastAsia="MS PGothic" w:hAnsi="Helvetica" w:cs="Helvetica"/>
                <w:kern w:val="0"/>
                <w:sz w:val="16"/>
                <w:szCs w:val="16"/>
              </w:rPr>
              <w:t>- Aeration of dilution water: constant</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Continuous darkness: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Agitation: by magnetic stirrers</w:t>
            </w:r>
            <w:r>
              <w:rPr>
                <w:rFonts w:ascii="Helvetica" w:eastAsia="MS PGothic" w:hAnsi="Helvetica" w:cs="Helvetica"/>
                <w:kern w:val="0"/>
                <w:sz w:val="16"/>
                <w:szCs w:val="16"/>
              </w:rPr>
              <w:br/>
            </w:r>
            <w:r w:rsidRPr="008259E4">
              <w:rPr>
                <w:rFonts w:ascii="Helvetica" w:eastAsia="MS PGothic" w:hAnsi="Helvetica" w:cs="Helvetica"/>
                <w:kern w:val="0"/>
                <w:sz w:val="16"/>
                <w:szCs w:val="16"/>
              </w:rPr>
              <w:t>- Criteria: oxygen consumption measured by direct manometer reading</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Observations: manometer volumes were recorded daily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89345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aniline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performance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184746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 modified Miti test was carried out due to the test material inhibiting the respiration of activated sludge at concentrations in excess of 10 mg/l.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226"/>
        <w:gridCol w:w="115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2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6220486"/>
              <w:rPr>
                <w:rFonts w:ascii="Helvetica" w:eastAsia="MS PGothic" w:hAnsi="Helvetica" w:cs="Helvetica"/>
                <w:kern w:val="0"/>
                <w:sz w:val="16"/>
                <w:szCs w:val="16"/>
              </w:rPr>
            </w:pPr>
            <w:r w:rsidRPr="008259E4">
              <w:rPr>
                <w:rFonts w:ascii="Helvetica" w:eastAsia="MS PGothic" w:hAnsi="Helvetica" w:cs="Helvetica"/>
                <w:kern w:val="0"/>
                <w:sz w:val="16"/>
                <w:szCs w:val="16"/>
              </w:rPr>
              <w:t>% Biodegradation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0% 1-14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13% 15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44% 16-19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45% 20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44% 21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63% 22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62% 23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64% 24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91% 25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88% 26-27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90% 28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All % biodegradation values have been corrected for blank values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BOD5 / COD results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BOD5 / COD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1"/>
        <w:gridCol w:w="104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1.31 mg O2/L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Results with 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650657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Aniline attained 73% biodegradation after 14 days thereby confirming the suitability of the inoculum and culture conditions. Total organic carbon analysis of the test media at day 0 and day 28 showed that aniline attained 98% within 28 days.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36"/>
      </w:tblGrid>
      <w:tr w:rsidR="008259E4" w:rsidRPr="008259E4">
        <w:trPr>
          <w:tblCellSpacing w:w="5" w:type="dxa"/>
        </w:trPr>
        <w:tc>
          <w:tcPr>
            <w:tcW w:w="0" w:type="auto"/>
            <w:tcBorders>
              <w:top w:val="nil"/>
              <w:left w:val="nil"/>
              <w:bottom w:val="nil"/>
              <w:right w:val="nil"/>
            </w:tcBorders>
            <w:hideMark/>
          </w:tcPr>
          <w:tbl>
            <w:tblPr>
              <w:tblW w:w="2909" w:type="pct"/>
              <w:tblCellSpacing w:w="0" w:type="dxa"/>
              <w:tblCellMar>
                <w:left w:w="0" w:type="dxa"/>
                <w:right w:w="0" w:type="dxa"/>
              </w:tblCellMar>
              <w:tblLook w:val="04A0" w:firstRow="1" w:lastRow="0" w:firstColumn="1" w:lastColumn="0" w:noHBand="0" w:noVBand="1"/>
            </w:tblPr>
            <w:tblGrid>
              <w:gridCol w:w="455"/>
              <w:gridCol w:w="1595"/>
              <w:gridCol w:w="996"/>
            </w:tblGrid>
            <w:tr w:rsidR="008259E4" w:rsidRPr="008259E4">
              <w:trPr>
                <w:tblCellSpacing w:w="0" w:type="dxa"/>
              </w:trPr>
              <w:tc>
                <w:tcPr>
                  <w:tcW w:w="1018" w:type="pct"/>
                  <w:vMerge w:val="restar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36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Day</w:t>
                  </w:r>
                </w:p>
              </w:tc>
              <w:tc>
                <w:tcPr>
                  <w:tcW w:w="3982" w:type="pct"/>
                  <w:gridSpan w:val="2"/>
                  <w:tcBorders>
                    <w:top w:val="single" w:sz="8" w:space="0" w:color="D7D7D7"/>
                    <w:left w:val="nil"/>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36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 Biodegradation</w:t>
                  </w:r>
                </w:p>
              </w:tc>
            </w:tr>
            <w:tr w:rsidR="008259E4" w:rsidRPr="008259E4">
              <w:trPr>
                <w:tblCellSpacing w:w="0" w:type="dxa"/>
              </w:trPr>
              <w:tc>
                <w:tcPr>
                  <w:tcW w:w="0" w:type="auto"/>
                  <w:vMerge/>
                  <w:tcBorders>
                    <w:top w:val="single" w:sz="8" w:space="0" w:color="D7D7D7"/>
                    <w:left w:val="single" w:sz="8" w:space="0" w:color="D7D7D7"/>
                    <w:bottom w:val="single" w:sz="8" w:space="0" w:color="D7D7D7"/>
                    <w:right w:val="single" w:sz="8" w:space="0" w:color="D7D7D7"/>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2052" w:type="pct"/>
                  <w:tcBorders>
                    <w:top w:val="nil"/>
                    <w:left w:val="nil"/>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36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Phenol 2-(1-methylpropyl)</w:t>
                  </w:r>
                </w:p>
              </w:tc>
              <w:tc>
                <w:tcPr>
                  <w:tcW w:w="1930" w:type="pct"/>
                  <w:tcBorders>
                    <w:top w:val="nil"/>
                    <w:left w:val="nil"/>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36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Aniline</w:t>
                  </w:r>
                </w:p>
              </w:tc>
            </w:tr>
            <w:tr w:rsidR="008259E4" w:rsidRPr="008259E4">
              <w:trPr>
                <w:tblCellSpacing w:w="0" w:type="dxa"/>
              </w:trPr>
              <w:tc>
                <w:tcPr>
                  <w:tcW w:w="1018" w:type="pct"/>
                  <w:tcBorders>
                    <w:top w:val="single" w:sz="8" w:space="0" w:color="D7D7D7"/>
                    <w:left w:val="single" w:sz="8" w:space="0" w:color="D7D7D7"/>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8</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9</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11</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16</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17</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18</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19</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21</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lastRenderedPageBreak/>
                    <w:t>26</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27</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28</w:t>
                  </w:r>
                </w:p>
              </w:tc>
              <w:tc>
                <w:tcPr>
                  <w:tcW w:w="2052" w:type="pct"/>
                  <w:tcBorders>
                    <w:top w:val="nil"/>
                    <w:left w:val="nil"/>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lastRenderedPageBreak/>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13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91</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lastRenderedPageBreak/>
                    <w:t>88</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88</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90</w:t>
                  </w:r>
                </w:p>
              </w:tc>
              <w:tc>
                <w:tcPr>
                  <w:tcW w:w="1930" w:type="pct"/>
                  <w:tcBorders>
                    <w:top w:val="nil"/>
                    <w:left w:val="nil"/>
                    <w:bottom w:val="single" w:sz="8" w:space="0" w:color="D7D7D7"/>
                    <w:right w:val="single" w:sz="8" w:space="0" w:color="D7D7D7"/>
                  </w:tcBorders>
                  <w:tcMar>
                    <w:top w:w="60" w:type="dxa"/>
                    <w:left w:w="60" w:type="dxa"/>
                    <w:bottom w:w="60" w:type="dxa"/>
                    <w:right w:w="60" w:type="dxa"/>
                  </w:tcMar>
                  <w:hideMark/>
                </w:tcPr>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lastRenderedPageBreak/>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20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30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46</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73</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75</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71</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77</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84</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71</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lastRenderedPageBreak/>
                    <w:t>72</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70</w:t>
                  </w:r>
                </w:p>
                <w:p w:rsidR="008259E4" w:rsidRPr="008259E4" w:rsidRDefault="008259E4" w:rsidP="008259E4">
                  <w:pPr>
                    <w:widowControl/>
                    <w:spacing w:line="200" w:lineRule="atLeast"/>
                    <w:jc w:val="left"/>
                    <w:rPr>
                      <w:rFonts w:ascii="MS PGothic" w:eastAsia="MS PGothic" w:hAnsi="MS PGothic" w:cs="MS PGothic"/>
                      <w:kern w:val="0"/>
                      <w:sz w:val="24"/>
                      <w:szCs w:val="24"/>
                    </w:rPr>
                  </w:pPr>
                  <w:r w:rsidRPr="008259E4">
                    <w:rPr>
                      <w:rFonts w:ascii="Verdana" w:eastAsia="MS PGothic" w:hAnsi="Verdana" w:cs="MS PGothic"/>
                      <w:color w:val="4F4F4F"/>
                      <w:kern w:val="0"/>
                      <w:sz w:val="15"/>
                      <w:szCs w:val="15"/>
                    </w:rPr>
                    <w:t>68</w:t>
                  </w:r>
                </w:p>
              </w:tc>
            </w:tr>
          </w:tbl>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Validity criteria fulfilled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6419205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3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974322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inherently biodegradable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659642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Phenol 2-(1-methylpropyl) attained between 90-91% degradation within 28 days calculated from oxygen uptake and therefore, can be considered as inherently biodegradable under the strict terms and conditions of the OECD Guidelines.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Desmares-Koopmans2009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308500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IUC5-74a86469-4a62-4d0b-b0c8-86e7316f97fc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6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10/7/2009-31/08/2009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Guideline Study (OECD Guideline 301 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59"/>
        <w:gridCol w:w="1642"/>
        <w:gridCol w:w="416"/>
        <w:gridCol w:w="1641"/>
        <w:gridCol w:w="1121"/>
        <w:gridCol w:w="884"/>
        <w:gridCol w:w="612"/>
        <w:gridCol w:w="799"/>
        <w:gridCol w:w="840"/>
        <w:gridCol w:w="884"/>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Desmares-Koopmans M.J.E.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Ready Biodegradability: Closed Bottle Test with 2-sec-Butylphenol (OECD 301D)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Notox Project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Notox Project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491505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2009-09-16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88123146"/>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5595689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ready biodegradability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4907"/>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301 D (Ready Biodegradability: Closed Bottle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507342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1903714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6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162805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Substance type: Clear colorless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Storage condition of test material: At room temperature in the dark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Oxygen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555887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aerobic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Inoculum or test system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846005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The source of test organisms was secondary effluent freshly obtained from a municipal sewage treatment plant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inoculum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32961556"/>
              <w:rPr>
                <w:rFonts w:ascii="Helvetica" w:eastAsia="MS PGothic" w:hAnsi="Helvetica" w:cs="Helvetica"/>
                <w:kern w:val="0"/>
                <w:sz w:val="16"/>
                <w:szCs w:val="16"/>
              </w:rPr>
            </w:pPr>
            <w:r w:rsidRPr="008259E4">
              <w:rPr>
                <w:rFonts w:ascii="Helvetica" w:eastAsia="MS PGothic" w:hAnsi="Helvetica" w:cs="Helvetica"/>
                <w:kern w:val="0"/>
                <w:sz w:val="16"/>
                <w:szCs w:val="16"/>
              </w:rPr>
              <w:t>Source</w:t>
            </w:r>
            <w:r>
              <w:rPr>
                <w:rFonts w:ascii="Helvetica" w:eastAsia="MS PGothic" w:hAnsi="Helvetica" w:cs="Helvetica"/>
                <w:kern w:val="0"/>
                <w:sz w:val="16"/>
                <w:szCs w:val="16"/>
              </w:rPr>
              <w:br/>
            </w:r>
            <w:r w:rsidRPr="008259E4">
              <w:rPr>
                <w:rFonts w:ascii="Helvetica" w:eastAsia="MS PGothic" w:hAnsi="Helvetica" w:cs="Helvetica"/>
                <w:kern w:val="0"/>
                <w:sz w:val="16"/>
                <w:szCs w:val="16"/>
              </w:rPr>
              <w:t>- The source of test organisms was secondary effluent freshly obtained from a municipal sewage treatment plant: 'Waterschap de Maaskant'</w:t>
            </w:r>
            <w:proofErr w:type="gramStart"/>
            <w:r w:rsidRPr="008259E4">
              <w:rPr>
                <w:rFonts w:ascii="Helvetica" w:eastAsia="MS PGothic" w:hAnsi="Helvetica" w:cs="Helvetica"/>
                <w:kern w:val="0"/>
                <w:sz w:val="16"/>
                <w:szCs w:val="16"/>
              </w:rPr>
              <w:t>, 's</w:t>
            </w:r>
            <w:proofErr w:type="gramEnd"/>
            <w:r w:rsidRPr="008259E4">
              <w:rPr>
                <w:rFonts w:ascii="Helvetica" w:eastAsia="MS PGothic" w:hAnsi="Helvetica" w:cs="Helvetica"/>
                <w:kern w:val="0"/>
                <w:sz w:val="16"/>
                <w:szCs w:val="16"/>
              </w:rPr>
              <w:t>-Hertogenbosch, The Netherlands, receiving predominantly domestic sewage.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Treatment</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Secondary effluent was filtered through a coarse filter </w:t>
            </w:r>
            <w:proofErr w:type="gramStart"/>
            <w:r w:rsidRPr="008259E4">
              <w:rPr>
                <w:rFonts w:ascii="Helvetica" w:eastAsia="MS PGothic" w:hAnsi="Helvetica" w:cs="Helvetica"/>
                <w:kern w:val="0"/>
                <w:sz w:val="16"/>
                <w:szCs w:val="16"/>
              </w:rPr>
              <w:t>paper,</w:t>
            </w:r>
            <w:proofErr w:type="gramEnd"/>
            <w:r w:rsidRPr="008259E4">
              <w:rPr>
                <w:rFonts w:ascii="Helvetica" w:eastAsia="MS PGothic" w:hAnsi="Helvetica" w:cs="Helvetica"/>
                <w:kern w:val="0"/>
                <w:sz w:val="16"/>
                <w:szCs w:val="16"/>
              </w:rPr>
              <w:t xml:space="preserve"> the first 200 ml was discarded. The filtrate was kept aerated until inoculation.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Inoculation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- 4 ml filtrate of secondary effluent per litre of final volume.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Duration of test (contact time)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891584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 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Initial test substance concentration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41"/>
        <w:gridCol w:w="78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Initial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Parameter followed for biodegradation estimation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22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divId w:val="2174044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O2 consumption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92635"/>
              <w:rPr>
                <w:rFonts w:ascii="Helvetica" w:eastAsia="MS PGothic" w:hAnsi="Helvetica" w:cs="Helvetica"/>
                <w:kern w:val="0"/>
                <w:sz w:val="16"/>
                <w:szCs w:val="16"/>
              </w:rPr>
            </w:pPr>
            <w:r w:rsidRPr="008259E4">
              <w:rPr>
                <w:rFonts w:ascii="Helvetica" w:eastAsia="MS PGothic" w:hAnsi="Helvetica" w:cs="Helvetica"/>
                <w:kern w:val="0"/>
                <w:sz w:val="16"/>
                <w:szCs w:val="16"/>
              </w:rPr>
              <w:t>TEST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Composition of medium: </w:t>
            </w:r>
            <w:r>
              <w:rPr>
                <w:rFonts w:ascii="Helvetica" w:eastAsia="MS PGothic" w:hAnsi="Helvetica" w:cs="Helvetica"/>
                <w:kern w:val="0"/>
                <w:sz w:val="16"/>
                <w:szCs w:val="16"/>
              </w:rPr>
              <w:br/>
            </w:r>
            <w:r w:rsidRPr="008259E4">
              <w:rPr>
                <w:rFonts w:ascii="Helvetica" w:eastAsia="MS PGothic" w:hAnsi="Helvetica" w:cs="Helvetica"/>
                <w:kern w:val="0"/>
                <w:sz w:val="16"/>
                <w:szCs w:val="16"/>
              </w:rPr>
              <w:t>1 litre mineral medium contains: 1 ml of solution (A) to (D) and Milli-RO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Stock solutions of mineral components</w:t>
            </w:r>
            <w:r>
              <w:rPr>
                <w:rFonts w:ascii="Helvetica" w:eastAsia="MS PGothic" w:hAnsi="Helvetica" w:cs="Helvetica"/>
                <w:kern w:val="0"/>
                <w:sz w:val="16"/>
                <w:szCs w:val="16"/>
              </w:rPr>
              <w:br/>
            </w:r>
            <w:r w:rsidRPr="008259E4">
              <w:rPr>
                <w:rFonts w:ascii="Helvetica" w:eastAsia="MS PGothic" w:hAnsi="Helvetica" w:cs="Helvetica"/>
                <w:kern w:val="0"/>
                <w:sz w:val="16"/>
                <w:szCs w:val="16"/>
              </w:rPr>
              <w:t>A) 8.50 g KH2PO4; 21.75 g K2HPO4; 67.20 g Na2HPO4.12H2O; 0.50 g NH4Cl; dissolved in Milli-Q water and made up to 1 litre, pH 7.4 ± 0.2</w:t>
            </w:r>
            <w:r>
              <w:rPr>
                <w:rFonts w:ascii="Helvetica" w:eastAsia="MS PGothic" w:hAnsi="Helvetica" w:cs="Helvetica"/>
                <w:kern w:val="0"/>
                <w:sz w:val="16"/>
                <w:szCs w:val="16"/>
              </w:rPr>
              <w:br/>
            </w:r>
            <w:r w:rsidRPr="008259E4">
              <w:rPr>
                <w:rFonts w:ascii="Helvetica" w:eastAsia="MS PGothic" w:hAnsi="Helvetica" w:cs="Helvetica"/>
                <w:kern w:val="0"/>
                <w:sz w:val="16"/>
                <w:szCs w:val="16"/>
              </w:rPr>
              <w:t>B) 22.50 g MgSO4.7H2O dissolved in Milli-Q water and made up to 1 litre.</w:t>
            </w:r>
            <w:r>
              <w:rPr>
                <w:rFonts w:ascii="Helvetica" w:eastAsia="MS PGothic" w:hAnsi="Helvetica" w:cs="Helvetica"/>
                <w:kern w:val="0"/>
                <w:sz w:val="16"/>
                <w:szCs w:val="16"/>
              </w:rPr>
              <w:br/>
            </w:r>
            <w:r w:rsidRPr="008259E4">
              <w:rPr>
                <w:rFonts w:ascii="Helvetica" w:eastAsia="MS PGothic" w:hAnsi="Helvetica" w:cs="Helvetica"/>
                <w:kern w:val="0"/>
                <w:sz w:val="16"/>
                <w:szCs w:val="16"/>
              </w:rPr>
              <w:t>C) 36.40 g CaCl2.2H2O dissolved in Milli-Q water and made up to 1 litre.</w:t>
            </w:r>
            <w:r>
              <w:rPr>
                <w:rFonts w:ascii="Helvetica" w:eastAsia="MS PGothic" w:hAnsi="Helvetica" w:cs="Helvetica"/>
                <w:kern w:val="0"/>
                <w:sz w:val="16"/>
                <w:szCs w:val="16"/>
              </w:rPr>
              <w:br/>
            </w:r>
            <w:r w:rsidRPr="008259E4">
              <w:rPr>
                <w:rFonts w:ascii="Helvetica" w:eastAsia="MS PGothic" w:hAnsi="Helvetica" w:cs="Helvetica"/>
                <w:kern w:val="0"/>
                <w:sz w:val="16"/>
                <w:szCs w:val="16"/>
              </w:rPr>
              <w:t>D) 0.25 g FeCl3.6H2O dissolved in Milli-Q water and made up to 1 litre.</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temperature: between 21.8 and 22.6°C</w:t>
            </w:r>
            <w:r>
              <w:rPr>
                <w:rFonts w:ascii="Helvetica" w:eastAsia="MS PGothic" w:hAnsi="Helvetica" w:cs="Helvetica"/>
                <w:kern w:val="0"/>
                <w:sz w:val="16"/>
                <w:szCs w:val="16"/>
              </w:rPr>
              <w:br/>
            </w:r>
            <w:r w:rsidRPr="008259E4">
              <w:rPr>
                <w:rFonts w:ascii="Helvetica" w:eastAsia="MS PGothic" w:hAnsi="Helvetica" w:cs="Helvetica"/>
                <w:kern w:val="0"/>
                <w:sz w:val="16"/>
                <w:szCs w:val="16"/>
              </w:rPr>
              <w:t>- pH: At the start of the test: 7.5 to 7.6</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pH adjusted: no </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Continuous darkness: yes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Culturing apparatus: 250-300 ml BOD bottles with glass stoppers</w:t>
            </w:r>
            <w:r>
              <w:rPr>
                <w:rFonts w:ascii="Helvetica" w:eastAsia="MS PGothic" w:hAnsi="Helvetica" w:cs="Helvetica"/>
                <w:kern w:val="0"/>
                <w:sz w:val="16"/>
                <w:szCs w:val="16"/>
              </w:rPr>
              <w:br/>
            </w:r>
            <w:r w:rsidRPr="008259E4">
              <w:rPr>
                <w:rFonts w:ascii="Helvetica" w:eastAsia="MS PGothic" w:hAnsi="Helvetica" w:cs="Helvetica"/>
                <w:kern w:val="0"/>
                <w:sz w:val="16"/>
                <w:szCs w:val="16"/>
              </w:rPr>
              <w:t>- Number of culture flasks/concentration: 2 flasks per measuring point</w:t>
            </w:r>
            <w:r>
              <w:rPr>
                <w:rFonts w:ascii="Helvetica" w:eastAsia="MS PGothic" w:hAnsi="Helvetica" w:cs="Helvetica"/>
                <w:kern w:val="0"/>
                <w:sz w:val="16"/>
                <w:szCs w:val="16"/>
              </w:rPr>
              <w:br/>
            </w:r>
            <w:r w:rsidRPr="008259E4">
              <w:rPr>
                <w:rFonts w:ascii="Helvetica" w:eastAsia="MS PGothic" w:hAnsi="Helvetica" w:cs="Helvetica"/>
                <w:kern w:val="0"/>
                <w:sz w:val="16"/>
                <w:szCs w:val="16"/>
              </w:rPr>
              <w:t>- Measuring equipment: Oxygen meter, WTW inolab Oxi 730 supplied with a WTW CellOx 325 oxygen electrode, electrolyte type ELY/G</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performed in open system: 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SAMPLING</w:t>
            </w:r>
            <w:r>
              <w:rPr>
                <w:rFonts w:ascii="Helvetica" w:eastAsia="MS PGothic" w:hAnsi="Helvetica" w:cs="Helvetica"/>
                <w:kern w:val="0"/>
                <w:sz w:val="16"/>
                <w:szCs w:val="16"/>
              </w:rPr>
              <w:br/>
            </w:r>
            <w:r w:rsidRPr="008259E4">
              <w:rPr>
                <w:rFonts w:ascii="Helvetica" w:eastAsia="MS PGothic" w:hAnsi="Helvetica" w:cs="Helvetica"/>
                <w:kern w:val="0"/>
                <w:sz w:val="16"/>
                <w:szCs w:val="16"/>
              </w:rPr>
              <w:t>- Sampling frequency: In duplicate; immediately at the start of the experiment (day 0), and on day 7, 14, 21 and 28</w:t>
            </w:r>
            <w:r>
              <w:rPr>
                <w:rFonts w:ascii="Helvetica" w:eastAsia="MS PGothic" w:hAnsi="Helvetica" w:cs="Helvetica"/>
                <w:kern w:val="0"/>
                <w:sz w:val="16"/>
                <w:szCs w:val="16"/>
              </w:rPr>
              <w:br/>
            </w:r>
            <w:r w:rsidRPr="008259E4">
              <w:rPr>
                <w:rFonts w:ascii="Helvetica" w:eastAsia="MS PGothic" w:hAnsi="Helvetica" w:cs="Helvetica"/>
                <w:kern w:val="0"/>
                <w:sz w:val="16"/>
                <w:szCs w:val="16"/>
              </w:rPr>
              <w:t>- Sampling method: Whole flask was used for measurement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 AND BLANK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Inoculum blank: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Procedure control: reference substance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Toxicity control: yes, test substance at the lowest concentration, reference substance and inoculum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6534454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sodium acetate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 Degradation of test substance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612"/>
        <w:gridCol w:w="630"/>
        <w:gridCol w:w="1226"/>
        <w:gridCol w:w="115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%Degr.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 dev.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Sampling time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63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O2 consumption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 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BOD5 / COD results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Results with 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45940172"/>
              <w:rPr>
                <w:rFonts w:ascii="Helvetica" w:eastAsia="MS PGothic" w:hAnsi="Helvetica" w:cs="Helvetica"/>
                <w:kern w:val="0"/>
                <w:sz w:val="16"/>
                <w:szCs w:val="16"/>
              </w:rPr>
            </w:pPr>
            <w:r w:rsidRPr="008259E4">
              <w:rPr>
                <w:rFonts w:ascii="Helvetica" w:eastAsia="MS PGothic" w:hAnsi="Helvetica" w:cs="Helvetica"/>
                <w:kern w:val="0"/>
                <w:sz w:val="16"/>
                <w:szCs w:val="16"/>
              </w:rPr>
              <w:t>The ThOD of sodium acetate (reference substance) was calculated to be 0.78 mg O2/mg.</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The reference substance was degraded by at least 60% (84%) within 14 days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Validity criteria fulfilled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559685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1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34531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readily biodegradable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9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612877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was readily biodegradable under the conditions of the closed bottle test presently performed.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5.3 Bioaccumulation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5.3.1 Bioaccumulation: aquatic / sediment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CITI2000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515472"/>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IUC5-d1dcdf1d-ce23-48c2-9a60-9f65e00c4f86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422"/>
        <w:gridCol w:w="1048"/>
        <w:gridCol w:w="16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13/12/1999-29/2/2000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4"/>
        <w:gridCol w:w="1077"/>
        <w:gridCol w:w="416"/>
        <w:gridCol w:w="1703"/>
        <w:gridCol w:w="1331"/>
        <w:gridCol w:w="1116"/>
        <w:gridCol w:w="606"/>
        <w:gridCol w:w="820"/>
        <w:gridCol w:w="869"/>
        <w:gridCol w:w="8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Chemicals Inspection &amp; </w:t>
            </w:r>
            <w:r w:rsidRPr="008259E4">
              <w:rPr>
                <w:rFonts w:ascii="Helvetica" w:eastAsia="MS PGothic" w:hAnsi="Helvetica" w:cs="Helvetica"/>
                <w:kern w:val="0"/>
                <w:sz w:val="16"/>
                <w:szCs w:val="16"/>
              </w:rPr>
              <w:lastRenderedPageBreak/>
              <w:t xml:space="preserve">Testing Institute (CITI)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2000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of bio-concentration of </w:t>
            </w:r>
            <w:r w:rsidRPr="008259E4">
              <w:rPr>
                <w:rFonts w:ascii="Helvetica" w:eastAsia="MS PGothic" w:hAnsi="Helvetica" w:cs="Helvetica"/>
                <w:kern w:val="0"/>
                <w:sz w:val="16"/>
                <w:szCs w:val="16"/>
              </w:rPr>
              <w:lastRenderedPageBreak/>
              <w:t xml:space="preserve">2-sec-Butyiphenol (K-1367) with carp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Chemicals Inspection &amp; </w:t>
            </w:r>
            <w:r w:rsidRPr="008259E4">
              <w:rPr>
                <w:rFonts w:ascii="Helvetica" w:eastAsia="MS PGothic" w:hAnsi="Helvetica" w:cs="Helvetica"/>
                <w:kern w:val="0"/>
                <w:sz w:val="16"/>
                <w:szCs w:val="16"/>
              </w:rPr>
              <w:lastRenderedPageBreak/>
              <w:t xml:space="preserve">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Chemicals Inspection &amp; </w:t>
            </w:r>
            <w:r w:rsidRPr="008259E4">
              <w:rPr>
                <w:rFonts w:ascii="Helvetica" w:eastAsia="MS PGothic" w:hAnsi="Helvetica" w:cs="Helvetica"/>
                <w:kern w:val="0"/>
                <w:sz w:val="16"/>
                <w:szCs w:val="16"/>
              </w:rPr>
              <w:lastRenderedPageBreak/>
              <w:t xml:space="preserve">Testing Institute,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51367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2000-02-29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65192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4623"/>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305 (Bioconcentration: Flow-through Fish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8686823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708103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0258295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98.5%</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Lot/batch No.: KSR1873 (Wako.Co. Ltd.)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68672275"/>
              <w:rPr>
                <w:rFonts w:ascii="Helvetica" w:eastAsia="MS PGothic" w:hAnsi="Helvetica" w:cs="Helvetica"/>
                <w:kern w:val="0"/>
                <w:sz w:val="16"/>
                <w:szCs w:val="16"/>
              </w:rPr>
            </w:pPr>
            <w:r w:rsidRPr="008259E4">
              <w:rPr>
                <w:rFonts w:ascii="Helvetica" w:eastAsia="MS PGothic" w:hAnsi="Helvetica" w:cs="Helvetica"/>
                <w:kern w:val="0"/>
                <w:sz w:val="16"/>
                <w:szCs w:val="16"/>
              </w:rPr>
              <w:t>DETAILS ON PRETREATMENT</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Extraction: SPE, Sep-PakC18 </w:t>
            </w:r>
            <w:r>
              <w:rPr>
                <w:rFonts w:ascii="Helvetica" w:eastAsia="MS PGothic" w:hAnsi="Helvetica" w:cs="Helvetica"/>
                <w:kern w:val="0"/>
                <w:sz w:val="16"/>
                <w:szCs w:val="16"/>
              </w:rPr>
              <w:br/>
            </w:r>
            <w:r w:rsidRPr="008259E4">
              <w:rPr>
                <w:rFonts w:ascii="Helvetica" w:eastAsia="MS PGothic" w:hAnsi="Helvetica" w:cs="Helvetica"/>
                <w:kern w:val="0"/>
                <w:sz w:val="16"/>
                <w:szCs w:val="16"/>
              </w:rPr>
              <w:t>Pre-cleaning : Acetonitrile 10 mL, water 10 mL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Elution: Acetonitrile 2.5 mL (Solution for HPLC-analysis)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96308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Cyprinus carpio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42626849"/>
              <w:rPr>
                <w:rFonts w:ascii="Helvetica" w:eastAsia="MS PGothic" w:hAnsi="Helvetica" w:cs="Helvetica"/>
                <w:kern w:val="0"/>
                <w:sz w:val="16"/>
                <w:szCs w:val="16"/>
              </w:rPr>
            </w:pPr>
            <w:r w:rsidRPr="008259E4">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(mean and range, SD): 2-years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Length at study initiation (lenght definition, mean, range and SD): 8±4 cm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4173316"/>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flow-through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61141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conditions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570029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25.0-25.6 </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8259E4">
      <w:pPr>
        <w:widowControl/>
        <w:jc w:val="left"/>
        <w:rPr>
          <w:rFonts w:ascii="Helvetica" w:eastAsia="MS PGothic" w:hAnsi="Helvetica" w:cs="Helvetica"/>
          <w:b/>
          <w:bCs/>
          <w:i/>
          <w:iCs/>
          <w:kern w:val="0"/>
          <w:sz w:val="20"/>
          <w:szCs w:val="20"/>
        </w:rPr>
      </w:pPr>
      <w:proofErr w:type="gramStart"/>
      <w:r w:rsidRPr="008259E4">
        <w:rPr>
          <w:rFonts w:ascii="Helvetica" w:eastAsia="MS PGothic" w:hAnsi="Helvetica" w:cs="Helvetica"/>
          <w:b/>
          <w:bCs/>
          <w:i/>
          <w:iCs/>
          <w:kern w:val="0"/>
          <w:sz w:val="20"/>
          <w:szCs w:val="20"/>
        </w:rPr>
        <w:t>pH</w:t>
      </w:r>
      <w:proofErr w:type="gramEnd"/>
      <w:r w:rsidRPr="008259E4">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92816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7.6-7.8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57902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7.8-8.1 mg/L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4731270"/>
              <w:rPr>
                <w:rFonts w:ascii="Helvetica" w:eastAsia="MS PGothic" w:hAnsi="Helvetica" w:cs="Helvetica"/>
                <w:kern w:val="0"/>
                <w:sz w:val="16"/>
                <w:szCs w:val="16"/>
              </w:rPr>
            </w:pPr>
            <w:r w:rsidRPr="008259E4">
              <w:rPr>
                <w:rFonts w:ascii="Helvetica" w:eastAsia="MS PGothic" w:hAnsi="Helvetica" w:cs="Helvetica"/>
                <w:kern w:val="0"/>
                <w:sz w:val="16"/>
                <w:szCs w:val="16"/>
              </w:rPr>
              <w:t>-1st concentration group: Nominal = 10 μg/L, Measured=9.45-9.53(1-day - 28-day)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-2nd concentration group: Nominal = 1 μg/L, Measured=0.925-0.957(1-day - 28-day)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materials and methods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67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Aquarium volume: 100L, 1443 L/day</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Bioaccumulation factor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2203"/>
        <w:gridCol w:w="434"/>
        <w:gridCol w:w="487"/>
        <w:gridCol w:w="487"/>
        <w:gridCol w:w="1234"/>
        <w:gridCol w:w="1376"/>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in environment / dose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Time of plateau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Calculation basis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μg/L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1μg/L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BCF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90"/>
      </w:tblGrid>
      <w:tr w:rsidR="008259E4" w:rsidRPr="008259E4">
        <w:trPr>
          <w:tblCellSpacing w:w="5" w:type="dxa"/>
        </w:trPr>
        <w:tc>
          <w:tcPr>
            <w:tcW w:w="0" w:type="auto"/>
            <w:tcBorders>
              <w:top w:val="nil"/>
              <w:left w:val="nil"/>
              <w:bottom w:val="nil"/>
              <w:right w:val="nil"/>
            </w:tcBorders>
            <w:hideMark/>
          </w:tcPr>
          <w:tbl>
            <w:tblPr>
              <w:tblW w:w="4910" w:type="dxa"/>
              <w:jc w:val="center"/>
              <w:tblCellSpacing w:w="15" w:type="dxa"/>
              <w:tblCellMar>
                <w:top w:w="15" w:type="dxa"/>
                <w:left w:w="15" w:type="dxa"/>
                <w:bottom w:w="15" w:type="dxa"/>
                <w:right w:w="15" w:type="dxa"/>
              </w:tblCellMar>
              <w:tblLook w:val="04A0" w:firstRow="1" w:lastRow="0" w:firstColumn="1" w:lastColumn="0" w:noHBand="0" w:noVBand="1"/>
            </w:tblPr>
            <w:tblGrid>
              <w:gridCol w:w="1126"/>
              <w:gridCol w:w="695"/>
              <w:gridCol w:w="709"/>
              <w:gridCol w:w="802"/>
              <w:gridCol w:w="795"/>
              <w:gridCol w:w="783"/>
            </w:tblGrid>
            <w:tr w:rsidR="008259E4" w:rsidRPr="008259E4">
              <w:trPr>
                <w:trHeight w:val="240"/>
                <w:tblCellSpacing w:w="15" w:type="dxa"/>
                <w:jc w:val="center"/>
              </w:trPr>
              <w:tc>
                <w:tcPr>
                  <w:tcW w:w="82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7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5-day</w:t>
                  </w:r>
                </w:p>
              </w:tc>
              <w:tc>
                <w:tcPr>
                  <w:tcW w:w="8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8-day </w:t>
                  </w:r>
                </w:p>
              </w:tc>
              <w:tc>
                <w:tcPr>
                  <w:tcW w:w="84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15-day </w:t>
                  </w:r>
                </w:p>
              </w:tc>
              <w:tc>
                <w:tcPr>
                  <w:tcW w:w="82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22-day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28-day </w:t>
                  </w:r>
                </w:p>
              </w:tc>
            </w:tr>
            <w:tr w:rsidR="008259E4" w:rsidRPr="008259E4">
              <w:trPr>
                <w:trHeight w:val="240"/>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10μg/L group</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12, 19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19, 17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15, 15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16, 17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16, 17</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1μg/L group</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18, 17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16, 13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15, 16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50, 48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15, 16 </w:t>
                  </w:r>
                </w:p>
              </w:tc>
            </w:tr>
          </w:tbl>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9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1762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Bio-concentration factor is 27.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BCFBAF2008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5239443"/>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IUC5-dd893e2a-210b-465e-825d-02cc910126a2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13"/>
        <w:gridCol w:w="180"/>
        <w:gridCol w:w="1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QSAR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4202378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4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6299561"/>
              <w:rPr>
                <w:rFonts w:ascii="Helvetica" w:eastAsia="MS PGothic" w:hAnsi="Helvetica" w:cs="Helvetica"/>
                <w:kern w:val="0"/>
                <w:sz w:val="16"/>
                <w:szCs w:val="16"/>
              </w:rPr>
            </w:pPr>
            <w:r w:rsidRPr="008259E4">
              <w:rPr>
                <w:rFonts w:ascii="Helvetica" w:eastAsia="MS PGothic" w:hAnsi="Helvetica" w:cs="Helvetica"/>
                <w:kern w:val="0"/>
                <w:sz w:val="16"/>
                <w:szCs w:val="16"/>
              </w:rPr>
              <w:t>BCFBAF, version 3.00</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Using an octanol-water partition coefficient (log Kow) of 3.49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15376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Using an octanol-water partition coefficient (log Kow) of 3.49, a bio-concentration factor of 101.5 was calculated with BCFBAF, version 3.00 (USEPA, 2008d). This chemical is not expected to bioaccumulate.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5.4 Transport and distribution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5.4.1 Adsorption / desorption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KOCWIN2009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32710887"/>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IUC5-c65eda26-c5b6-4c9a-b5e7-18f8a36869df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71"/>
        <w:gridCol w:w="219"/>
        <w:gridCol w:w="2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QSAR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6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932530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BCFBAFWIN (version 3.00) with log Kow of 3.49.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44806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Adsorption coefficient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487"/>
        <w:gridCol w:w="1030"/>
        <w:gridCol w:w="1154"/>
        <w:gridCol w:w="932"/>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Value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Temperature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 Org. carbon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log Koc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3.242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MCI method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9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5296240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Soil adsorption coefficient (log Koc) is 3.242 (MCI method) by KOCWIN (version 2.00).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5.4.2 Henry's Law constant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Calculated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69822733"/>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IUC5-b619283a-6ac5-4dd4-97bd-64a13aa996bf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2224"/>
        <w:gridCol w:w="93"/>
        <w:gridCol w:w="9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estimated by calculation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Reliablde method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603632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7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552849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Henry's law constant = Vapour pressure / (Water solubility / molecular weight)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Henry's Law constant 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8750"/>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10.8 Pa m³/mol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Henry’s law constant is calculated by vapour pressure of 109 Pa at 25 °C divided by water solubility of 1520 mg/L at 20 °C.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3275482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Hwnry's law constant is 10.8 Pa.m3/mole (Henry’s law constant is calculated by vapour pressure of 109 Pa at 25 °C divided by water solubility of 1520 mg/L at 20 °C.).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HENRYWIN2008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249854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IUC5-eedd29e8-b1ad-4f6e-9845-2c8f00888b2e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11:14:50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611"/>
        <w:gridCol w:w="181"/>
        <w:gridCol w:w="18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Reliablde QSAR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9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804403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HENRYWIN (version 3.20)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53121058"/>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Henry's Law constant 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5"/>
        <w:gridCol w:w="1249"/>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H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0.147 Pa m³/mol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880964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Hwnry's law constant is 0.147 Pa.m^3/mole by HENRYWIN (version 3.20).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5.4.3 Distribution modelling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EPISUITE2008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9481836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IUC5-9388514c-042f-4c2c-97b2-42a6199b9692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11:14:50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71"/>
        <w:gridCol w:w="219"/>
        <w:gridCol w:w="2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robust study summary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Reliable QSAR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Model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0894476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Calculation according to Mackay, Level III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Calculation programme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828968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EPISUITE (version 4.0)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Release year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07599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2008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Media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526227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air - biota - sediment(s) - soil - water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Test materials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substance input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6742889"/>
              <w:rPr>
                <w:rFonts w:ascii="Helvetica" w:eastAsia="MS PGothic" w:hAnsi="Helvetica" w:cs="Helvetica"/>
                <w:kern w:val="0"/>
                <w:sz w:val="16"/>
                <w:szCs w:val="16"/>
              </w:rPr>
            </w:pPr>
            <w:r w:rsidRPr="008259E4">
              <w:rPr>
                <w:rFonts w:ascii="Helvetica" w:eastAsia="MS PGothic" w:hAnsi="Helvetica" w:cs="Helvetica"/>
                <w:kern w:val="0"/>
                <w:sz w:val="16"/>
                <w:szCs w:val="16"/>
              </w:rPr>
              <w:t>- Molar mass (MM): 150.22</w:t>
            </w:r>
            <w:r>
              <w:rPr>
                <w:rFonts w:ascii="Helvetica" w:eastAsia="MS PGothic" w:hAnsi="Helvetica" w:cs="Helvetica"/>
                <w:kern w:val="0"/>
                <w:sz w:val="16"/>
                <w:szCs w:val="16"/>
              </w:rPr>
              <w:br/>
            </w:r>
            <w:r w:rsidRPr="008259E4">
              <w:rPr>
                <w:rFonts w:ascii="Helvetica" w:eastAsia="MS PGothic" w:hAnsi="Helvetica" w:cs="Helvetica"/>
                <w:kern w:val="0"/>
                <w:sz w:val="16"/>
                <w:szCs w:val="16"/>
              </w:rPr>
              <w:t>- Water solubility (WS): 1520 mg/L, 20°C</w:t>
            </w:r>
            <w:r>
              <w:rPr>
                <w:rFonts w:ascii="Helvetica" w:eastAsia="MS PGothic" w:hAnsi="Helvetica" w:cs="Helvetica"/>
                <w:kern w:val="0"/>
                <w:sz w:val="16"/>
                <w:szCs w:val="16"/>
              </w:rPr>
              <w:br/>
            </w:r>
            <w:r w:rsidRPr="008259E4">
              <w:rPr>
                <w:rFonts w:ascii="Helvetica" w:eastAsia="MS PGothic" w:hAnsi="Helvetica" w:cs="Helvetica"/>
                <w:kern w:val="0"/>
                <w:sz w:val="16"/>
                <w:szCs w:val="16"/>
              </w:rPr>
              <w:t>- Vapour pressure (VP): 0.8176 mmHg (109 Pa), 25°C</w:t>
            </w:r>
            <w:r>
              <w:rPr>
                <w:rFonts w:ascii="Helvetica" w:eastAsia="MS PGothic" w:hAnsi="Helvetica" w:cs="Helvetica"/>
                <w:kern w:val="0"/>
                <w:sz w:val="16"/>
                <w:szCs w:val="16"/>
              </w:rPr>
              <w:br/>
            </w:r>
            <w:r w:rsidRPr="008259E4">
              <w:rPr>
                <w:rFonts w:ascii="Helvetica" w:eastAsia="MS PGothic" w:hAnsi="Helvetica" w:cs="Helvetica"/>
                <w:kern w:val="0"/>
                <w:sz w:val="16"/>
                <w:szCs w:val="16"/>
              </w:rPr>
              <w:t>- log Pow: 3.49</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Melting point: 16 </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Boiling point: 228 </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Henry's Law constant (H): 10.8 Pa.m3/mol at 20 - 25 °C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(Henry’s law constant is calculated (H=VP/(WS/MW)) by vapour pressure of 109 Pa at 25 °C divided by water solubility of 1520 mg/L at 20 °C.)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Overall remarks, attachments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Overall remarks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2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Level III Fugacity Model</w:t>
            </w:r>
          </w:p>
          <w:tbl>
            <w:tblPr>
              <w:tblW w:w="6040" w:type="dxa"/>
              <w:jc w:val="center"/>
              <w:tblCellSpacing w:w="15" w:type="dxa"/>
              <w:tblCellMar>
                <w:top w:w="15" w:type="dxa"/>
                <w:left w:w="15" w:type="dxa"/>
                <w:bottom w:w="15" w:type="dxa"/>
                <w:right w:w="15" w:type="dxa"/>
              </w:tblCellMar>
              <w:tblLook w:val="04A0" w:firstRow="1" w:lastRow="0" w:firstColumn="1" w:lastColumn="0" w:noHBand="0" w:noVBand="1"/>
            </w:tblPr>
            <w:tblGrid>
              <w:gridCol w:w="2053"/>
              <w:gridCol w:w="1155"/>
              <w:gridCol w:w="1005"/>
              <w:gridCol w:w="966"/>
              <w:gridCol w:w="861"/>
            </w:tblGrid>
            <w:tr w:rsidR="008259E4" w:rsidRPr="008259E4">
              <w:trPr>
                <w:trHeight w:val="480"/>
                <w:tblCellSpacing w:w="15" w:type="dxa"/>
                <w:jc w:val="center"/>
              </w:trPr>
              <w:tc>
                <w:tcPr>
                  <w:tcW w:w="15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29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Release to air, water and soil</w:t>
                  </w:r>
                </w:p>
              </w:tc>
              <w:tc>
                <w:tcPr>
                  <w:tcW w:w="10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Release to air</w:t>
                  </w:r>
                </w:p>
              </w:tc>
              <w:tc>
                <w:tcPr>
                  <w:tcW w:w="1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Release to water</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Release soil</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Air compartment </w:t>
                  </w:r>
                </w:p>
              </w:tc>
              <w:tc>
                <w:tcPr>
                  <w:tcW w:w="129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0.7 %</w:t>
                  </w:r>
                </w:p>
              </w:tc>
              <w:tc>
                <w:tcPr>
                  <w:tcW w:w="10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87.6 %</w:t>
                  </w:r>
                </w:p>
              </w:tc>
              <w:tc>
                <w:tcPr>
                  <w:tcW w:w="1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0.0 %</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Water compartment</w:t>
                  </w:r>
                </w:p>
              </w:tc>
              <w:tc>
                <w:tcPr>
                  <w:tcW w:w="129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20.7 %</w:t>
                  </w:r>
                </w:p>
              </w:tc>
              <w:tc>
                <w:tcPr>
                  <w:tcW w:w="10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8.3 %</w:t>
                  </w:r>
                </w:p>
              </w:tc>
              <w:tc>
                <w:tcPr>
                  <w:tcW w:w="1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94 .0%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0.2 %</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Soil compartment</w:t>
                  </w:r>
                </w:p>
              </w:tc>
              <w:tc>
                <w:tcPr>
                  <w:tcW w:w="129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77.4 %</w:t>
                  </w:r>
                </w:p>
              </w:tc>
              <w:tc>
                <w:tcPr>
                  <w:tcW w:w="10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3.6 %</w:t>
                  </w:r>
                </w:p>
              </w:tc>
              <w:tc>
                <w:tcPr>
                  <w:tcW w:w="1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99.8 %</w:t>
                  </w:r>
                </w:p>
              </w:tc>
            </w:tr>
            <w:tr w:rsidR="008259E4" w:rsidRPr="008259E4">
              <w:trPr>
                <w:tblCellSpacing w:w="15"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Sediment compartment</w:t>
                  </w:r>
                </w:p>
              </w:tc>
              <w:tc>
                <w:tcPr>
                  <w:tcW w:w="129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1.2 %</w:t>
                  </w:r>
                </w:p>
              </w:tc>
              <w:tc>
                <w:tcPr>
                  <w:tcW w:w="10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0.5 %</w:t>
                  </w:r>
                </w:p>
              </w:tc>
              <w:tc>
                <w:tcPr>
                  <w:tcW w:w="1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5.4 %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0.0 %</w:t>
                  </w:r>
                </w:p>
              </w:tc>
            </w:tr>
          </w:tbl>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4947406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When equal and continuous release to air, water and soil is assumed, 2-sec-butylphenol is mainly distributed in </w:t>
            </w:r>
            <w:proofErr w:type="gramStart"/>
            <w:r w:rsidRPr="008259E4">
              <w:rPr>
                <w:rFonts w:ascii="Helvetica" w:eastAsia="MS PGothic" w:hAnsi="Helvetica" w:cs="Helvetica"/>
                <w:kern w:val="0"/>
                <w:sz w:val="16"/>
                <w:szCs w:val="16"/>
              </w:rPr>
              <w:t>water(</w:t>
            </w:r>
            <w:proofErr w:type="gramEnd"/>
            <w:r w:rsidRPr="008259E4">
              <w:rPr>
                <w:rFonts w:ascii="Helvetica" w:eastAsia="MS PGothic" w:hAnsi="Helvetica" w:cs="Helvetica"/>
                <w:kern w:val="0"/>
                <w:sz w:val="16"/>
                <w:szCs w:val="16"/>
              </w:rPr>
              <w:t xml:space="preserve">20.7%) and soil (77.4%) compartments. </w:t>
            </w:r>
          </w:p>
        </w:tc>
      </w:tr>
    </w:tbl>
    <w:p w:rsidR="00960021" w:rsidRDefault="00960021" w:rsidP="008259E4">
      <w:pPr>
        <w:widowControl/>
        <w:jc w:val="left"/>
        <w:rPr>
          <w:rFonts w:ascii="Helvetica" w:eastAsia="MS PGothic" w:hAnsi="Helvetica" w:cs="Helvetica"/>
          <w:b/>
          <w:bCs/>
          <w:kern w:val="0"/>
          <w:sz w:val="32"/>
          <w:szCs w:val="32"/>
          <w:u w:val="single"/>
        </w:rPr>
      </w:pPr>
    </w:p>
    <w:p w:rsidR="00960021" w:rsidRDefault="00960021">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8259E4" w:rsidRPr="008259E4" w:rsidRDefault="008259E4" w:rsidP="008259E4">
      <w:pPr>
        <w:widowControl/>
        <w:jc w:val="left"/>
        <w:rPr>
          <w:rFonts w:ascii="Helvetica" w:eastAsia="MS PGothic" w:hAnsi="Helvetica" w:cs="Helvetica"/>
          <w:b/>
          <w:bCs/>
          <w:kern w:val="0"/>
          <w:sz w:val="32"/>
          <w:szCs w:val="32"/>
          <w:u w:val="single"/>
        </w:rPr>
      </w:pPr>
      <w:proofErr w:type="gramStart"/>
      <w:r w:rsidRPr="008259E4">
        <w:rPr>
          <w:rFonts w:ascii="Helvetica" w:eastAsia="MS PGothic" w:hAnsi="Helvetica" w:cs="Helvetica"/>
          <w:b/>
          <w:bCs/>
          <w:kern w:val="0"/>
          <w:sz w:val="32"/>
          <w:szCs w:val="32"/>
          <w:u w:val="single"/>
        </w:rPr>
        <w:lastRenderedPageBreak/>
        <w:t>6 Ecotoxicological Information</w:t>
      </w:r>
      <w:proofErr w:type="gramEnd"/>
      <w:r w:rsidRPr="008259E4">
        <w:rPr>
          <w:rFonts w:ascii="Helvetica" w:eastAsia="MS PGothic" w:hAnsi="Helvetica" w:cs="Helvetica"/>
          <w:b/>
          <w:bCs/>
          <w:kern w:val="0"/>
          <w:sz w:val="32"/>
          <w:szCs w:val="32"/>
          <w:u w:val="single"/>
        </w:rPr>
        <w:t xml:space="preserve">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6.1 Aquatic toxicity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6.1.1 Short-term toxicity to fish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Short-term toxicity to </w:t>
      </w:r>
      <w:proofErr w:type="gramStart"/>
      <w:r w:rsidRPr="008259E4">
        <w:rPr>
          <w:rFonts w:ascii="Helvetica" w:eastAsia="MS PGothic" w:hAnsi="Helvetica" w:cs="Helvetica"/>
          <w:b/>
          <w:bCs/>
          <w:i/>
          <w:iCs/>
          <w:kern w:val="0"/>
          <w:sz w:val="30"/>
          <w:szCs w:val="30"/>
        </w:rPr>
        <w:t>fish.MOE(</w:t>
      </w:r>
      <w:proofErr w:type="gramEnd"/>
      <w:r w:rsidRPr="008259E4">
        <w:rPr>
          <w:rFonts w:ascii="Helvetica" w:eastAsia="MS PGothic" w:hAnsi="Helvetica" w:cs="Helvetica"/>
          <w:b/>
          <w:bCs/>
          <w:i/>
          <w:iCs/>
          <w:kern w:val="0"/>
          <w:sz w:val="30"/>
          <w:szCs w:val="30"/>
        </w:rPr>
        <w:t xml:space="preserve">1999)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47135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IUC5-7275164c-c85b-4a0c-b53f-afb19a1f1017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10:30:55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3"/>
        <w:gridCol w:w="670"/>
        <w:gridCol w:w="416"/>
        <w:gridCol w:w="2326"/>
        <w:gridCol w:w="1216"/>
        <w:gridCol w:w="986"/>
        <w:gridCol w:w="642"/>
        <w:gridCol w:w="890"/>
        <w:gridCol w:w="966"/>
        <w:gridCol w:w="66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Ecotoxicity of 2-sec-butylphenol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448"/>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166235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02522756"/>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Purity: 98.4%.</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DLJ5725 (Wako Pure Chemical Industries Ltd.)</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Storage condition of test material: Stored in dark place at room temperature.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0928669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3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855042"/>
              <w:rPr>
                <w:rFonts w:ascii="Helvetica" w:eastAsia="MS PGothic" w:hAnsi="Helvetica" w:cs="Helvetica"/>
                <w:kern w:val="0"/>
                <w:sz w:val="16"/>
                <w:szCs w:val="16"/>
              </w:rPr>
            </w:pPr>
            <w:r w:rsidRPr="008259E4">
              <w:rPr>
                <w:rFonts w:ascii="Helvetica" w:eastAsia="MS PGothic" w:hAnsi="Helvetica" w:cs="Helvetica"/>
                <w:kern w:val="0"/>
                <w:sz w:val="16"/>
                <w:szCs w:val="16"/>
              </w:rPr>
              <w:t>- Concentrations: All concentrations were measured at the start of the test and before water renewal (24th-hour).</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9986893"/>
              <w:rPr>
                <w:rFonts w:ascii="Helvetica" w:eastAsia="MS PGothic" w:hAnsi="Helvetica" w:cs="Helvetica"/>
                <w:kern w:val="0"/>
                <w:sz w:val="16"/>
                <w:szCs w:val="16"/>
              </w:rPr>
            </w:pPr>
            <w:r w:rsidRPr="008259E4">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Separation method (e.g. HPLC, GC): HPLC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308465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90235668"/>
              <w:rPr>
                <w:rFonts w:ascii="Helvetica" w:eastAsia="MS PGothic" w:hAnsi="Helvetica" w:cs="Helvetica"/>
                <w:kern w:val="0"/>
                <w:sz w:val="16"/>
                <w:szCs w:val="16"/>
              </w:rPr>
            </w:pPr>
            <w:r w:rsidRPr="008259E4">
              <w:rPr>
                <w:rFonts w:ascii="Helvetica" w:eastAsia="MS PGothic" w:hAnsi="Helvetica" w:cs="Helvetica"/>
                <w:kern w:val="0"/>
                <w:sz w:val="16"/>
                <w:szCs w:val="16"/>
              </w:rPr>
              <w:t>PREPARATION AND APPLICATION OF TEST SOLUTION (especially for difficult test substances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Method: Stock solution was prepared by diluting the test chemical with dilution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Controls: Dilution water.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511692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Oryzias latipes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9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52375228"/>
              <w:rPr>
                <w:rFonts w:ascii="Helvetica" w:eastAsia="MS PGothic" w:hAnsi="Helvetica" w:cs="Helvetica"/>
                <w:kern w:val="0"/>
                <w:sz w:val="16"/>
                <w:szCs w:val="16"/>
              </w:rPr>
            </w:pPr>
            <w:r w:rsidRPr="008259E4">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Source: Obtained from stock culture reared in test laboratory.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Length at study initiation (length definition, mean, range and SD): 2.1 (2.0-2.3) cm (n=10, body length). </w:t>
            </w:r>
            <w:r>
              <w:rPr>
                <w:rFonts w:ascii="Helvetica" w:eastAsia="MS PGothic" w:hAnsi="Helvetica" w:cs="Helvetica"/>
                <w:kern w:val="0"/>
                <w:sz w:val="16"/>
                <w:szCs w:val="16"/>
              </w:rPr>
              <w:br/>
            </w:r>
            <w:r w:rsidRPr="008259E4">
              <w:rPr>
                <w:rFonts w:ascii="Helvetica" w:eastAsia="MS PGothic" w:hAnsi="Helvetica" w:cs="Helvetica"/>
                <w:kern w:val="0"/>
                <w:sz w:val="16"/>
                <w:szCs w:val="16"/>
              </w:rPr>
              <w:t>- Weight at study initiation (mean and range, SD): 0.14 (0.11-0.19) g (n=10).</w:t>
            </w:r>
            <w:r>
              <w:rPr>
                <w:rFonts w:ascii="Helvetica" w:eastAsia="MS PGothic" w:hAnsi="Helvetica" w:cs="Helvetica"/>
                <w:kern w:val="0"/>
                <w:sz w:val="16"/>
                <w:szCs w:val="16"/>
              </w:rPr>
              <w:br/>
            </w:r>
            <w:r w:rsidRPr="008259E4">
              <w:rPr>
                <w:rFonts w:ascii="Helvetica" w:eastAsia="MS PGothic" w:hAnsi="Helvetica" w:cs="Helvetica"/>
                <w:kern w:val="0"/>
                <w:sz w:val="16"/>
                <w:szCs w:val="16"/>
              </w:rPr>
              <w:t>- Feeding during test: None.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period: 7 days or more before testing.</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Acclimation conditions (same as test or not): Same as test conditions. </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and amount of food: Commercial fish food (Tetramin staple food or Tetra fish food, Tetra Werke Co.).</w:t>
            </w:r>
            <w:r>
              <w:rPr>
                <w:rFonts w:ascii="Helvetica" w:eastAsia="MS PGothic" w:hAnsi="Helvetica" w:cs="Helvetica"/>
                <w:kern w:val="0"/>
                <w:sz w:val="16"/>
                <w:szCs w:val="16"/>
              </w:rPr>
              <w:br/>
            </w:r>
            <w:r w:rsidRPr="008259E4">
              <w:rPr>
                <w:rFonts w:ascii="Helvetica" w:eastAsia="MS PGothic" w:hAnsi="Helvetica" w:cs="Helvetica"/>
                <w:kern w:val="0"/>
                <w:sz w:val="16"/>
                <w:szCs w:val="16"/>
              </w:rPr>
              <w:t>- Feeding frequency: Feeding was stopped 24 hours prior to exposure starting.</w:t>
            </w:r>
            <w:r>
              <w:rPr>
                <w:rFonts w:ascii="Helvetica" w:eastAsia="MS PGothic" w:hAnsi="Helvetica" w:cs="Helvetica"/>
                <w:kern w:val="0"/>
                <w:sz w:val="16"/>
                <w:szCs w:val="16"/>
              </w:rPr>
              <w:br/>
            </w:r>
            <w:r w:rsidRPr="008259E4">
              <w:rPr>
                <w:rFonts w:ascii="Helvetica" w:eastAsia="MS PGothic" w:hAnsi="Helvetica" w:cs="Helvetica"/>
                <w:kern w:val="0"/>
                <w:sz w:val="16"/>
                <w:szCs w:val="16"/>
              </w:rPr>
              <w:t>- Health during acclimation (any mortality observed): The mortality of the test organisms for 7 days before testing was below 5 %.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79574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semi-static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760059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760427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7789672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96 h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conditions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845613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44 mg/L (as CaCO3) (dilution water)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9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7352283"/>
              <w:rPr>
                <w:rFonts w:ascii="Helvetica" w:eastAsia="MS PGothic" w:hAnsi="Helvetica" w:cs="Helvetica"/>
                <w:kern w:val="0"/>
                <w:sz w:val="16"/>
                <w:szCs w:val="16"/>
              </w:rPr>
            </w:pPr>
            <w:r w:rsidRPr="008259E4">
              <w:rPr>
                <w:rFonts w:ascii="Helvetica" w:eastAsia="MS PGothic" w:hAnsi="Helvetica" w:cs="Helvetica"/>
                <w:kern w:val="0"/>
                <w:sz w:val="16"/>
                <w:szCs w:val="16"/>
              </w:rPr>
              <w:t>24 +/- 1 C (setting)</w:t>
            </w:r>
            <w:r>
              <w:rPr>
                <w:rFonts w:ascii="Helvetica" w:eastAsia="MS PGothic" w:hAnsi="Helvetica" w:cs="Helvetica"/>
                <w:kern w:val="0"/>
                <w:sz w:val="16"/>
                <w:szCs w:val="16"/>
              </w:rPr>
              <w:br/>
            </w:r>
            <w:r w:rsidRPr="008259E4">
              <w:rPr>
                <w:rFonts w:ascii="Helvetica" w:eastAsia="MS PGothic" w:hAnsi="Helvetica" w:cs="Helvetica"/>
                <w:kern w:val="0"/>
                <w:sz w:val="16"/>
                <w:szCs w:val="16"/>
              </w:rPr>
              <w:t>23.5 - 24.2 C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proofErr w:type="gramStart"/>
      <w:r w:rsidRPr="008259E4">
        <w:rPr>
          <w:rFonts w:ascii="Helvetica" w:eastAsia="MS PGothic" w:hAnsi="Helvetica" w:cs="Helvetica"/>
          <w:b/>
          <w:bCs/>
          <w:i/>
          <w:iCs/>
          <w:kern w:val="0"/>
          <w:sz w:val="20"/>
          <w:szCs w:val="20"/>
        </w:rPr>
        <w:t>pH</w:t>
      </w:r>
      <w:proofErr w:type="gramEnd"/>
      <w:r w:rsidRPr="008259E4">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8267729"/>
              <w:rPr>
                <w:rFonts w:ascii="Helvetica" w:eastAsia="MS PGothic" w:hAnsi="Helvetica" w:cs="Helvetica"/>
                <w:kern w:val="0"/>
                <w:sz w:val="16"/>
                <w:szCs w:val="16"/>
              </w:rPr>
            </w:pPr>
            <w:r w:rsidRPr="008259E4">
              <w:rPr>
                <w:rFonts w:ascii="Helvetica" w:eastAsia="MS PGothic" w:hAnsi="Helvetica" w:cs="Helvetica"/>
                <w:kern w:val="0"/>
                <w:sz w:val="16"/>
                <w:szCs w:val="16"/>
              </w:rPr>
              <w:t>7.7 (dilution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7.2 - 7.7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3424999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7.3 - 9.7 mg/L (more than 60% of saturation) (during test period)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0249559"/>
              <w:rPr>
                <w:rFonts w:ascii="Helvetica" w:eastAsia="MS PGothic" w:hAnsi="Helvetica" w:cs="Helvetica"/>
                <w:kern w:val="0"/>
                <w:sz w:val="16"/>
                <w:szCs w:val="16"/>
              </w:rPr>
            </w:pPr>
            <w:r w:rsidRPr="008259E4">
              <w:rPr>
                <w:rFonts w:ascii="Helvetica" w:eastAsia="MS PGothic" w:hAnsi="Helvetica" w:cs="Helvetica"/>
                <w:kern w:val="0"/>
                <w:sz w:val="16"/>
                <w:szCs w:val="16"/>
              </w:rPr>
              <w:t>Nominal Concentrations: control, 1.0, 1.8, 3.2, 5.6, and 10 mg/L (separating ratio 1.8</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Measured Concentrations (time-weighted mean): 0.993, 1.79, 3.17, 5.37, and 9.70* mg/L (*: arithmetic mean).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72666157"/>
              <w:rPr>
                <w:rFonts w:ascii="Helvetica" w:eastAsia="MS PGothic" w:hAnsi="Helvetica" w:cs="Helvetica"/>
                <w:kern w:val="0"/>
                <w:sz w:val="16"/>
                <w:szCs w:val="16"/>
              </w:rPr>
            </w:pPr>
            <w:r w:rsidRPr="008259E4">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vessel: 4 L test solution in a 5 L-round glass aquarium.</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Type (delete if not applicable): open </w:t>
            </w:r>
            <w:r>
              <w:rPr>
                <w:rFonts w:ascii="Helvetica" w:eastAsia="MS PGothic" w:hAnsi="Helvetica" w:cs="Helvetica"/>
                <w:kern w:val="0"/>
                <w:sz w:val="16"/>
                <w:szCs w:val="16"/>
              </w:rPr>
              <w:br/>
            </w:r>
            <w:r w:rsidRPr="008259E4">
              <w:rPr>
                <w:rFonts w:ascii="Helvetica" w:eastAsia="MS PGothic" w:hAnsi="Helvetica" w:cs="Helvetica"/>
                <w:kern w:val="0"/>
                <w:sz w:val="16"/>
                <w:szCs w:val="16"/>
              </w:rPr>
              <w:t>- Aeration: None.</w:t>
            </w:r>
            <w:r>
              <w:rPr>
                <w:rFonts w:ascii="Helvetica" w:eastAsia="MS PGothic" w:hAnsi="Helvetica" w:cs="Helvetica"/>
                <w:kern w:val="0"/>
                <w:sz w:val="16"/>
                <w:szCs w:val="16"/>
              </w:rPr>
              <w:br/>
            </w:r>
            <w:r w:rsidRPr="008259E4">
              <w:rPr>
                <w:rFonts w:ascii="Helvetica" w:eastAsia="MS PGothic" w:hAnsi="Helvetica" w:cs="Helvetica"/>
                <w:kern w:val="0"/>
                <w:sz w:val="16"/>
                <w:szCs w:val="16"/>
              </w:rPr>
              <w:t>- Renewal rate of test solution (frequency/flow rate): Every 24 hours.</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organisms per vessel: 5</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concentration (replicates): 2</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control (replicates): 2</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Source/preparation of dilution water: Dechlorinated tap water. Before use, the water was aerated enough.</w:t>
            </w:r>
            <w:r>
              <w:rPr>
                <w:rFonts w:ascii="Helvetica" w:eastAsia="MS PGothic" w:hAnsi="Helvetica" w:cs="Helvetica"/>
                <w:kern w:val="0"/>
                <w:sz w:val="16"/>
                <w:szCs w:val="16"/>
              </w:rPr>
              <w:br/>
            </w:r>
            <w:r w:rsidRPr="008259E4">
              <w:rPr>
                <w:rFonts w:ascii="Helvetica" w:eastAsia="MS PGothic" w:hAnsi="Helvetica" w:cs="Helvetica"/>
                <w:kern w:val="0"/>
                <w:sz w:val="16"/>
                <w:szCs w:val="16"/>
              </w:rPr>
              <w:t>- Alkalinity: 34 mg/L</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Conductivity: 260 us/cm</w:t>
            </w:r>
            <w:r>
              <w:rPr>
                <w:rFonts w:ascii="Helvetica" w:eastAsia="MS PGothic" w:hAnsi="Helvetica" w:cs="Helvetica"/>
                <w:kern w:val="0"/>
                <w:sz w:val="16"/>
                <w:szCs w:val="16"/>
              </w:rPr>
              <w:br/>
            </w:r>
            <w:r w:rsidRPr="008259E4">
              <w:rPr>
                <w:rFonts w:ascii="Helvetica" w:eastAsia="MS PGothic" w:hAnsi="Helvetica" w:cs="Helvetica"/>
                <w:kern w:val="0"/>
                <w:sz w:val="16"/>
                <w:szCs w:val="16"/>
              </w:rPr>
              <w:t>- Intervals of water quality measurement: pH, DO, and water temperature were measured for each concentration before and after water renewal of the 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16:8 hours, light-darkness cycle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EFFECT PARAMETERS MEASURED (with observation intervals if applicable</w:t>
            </w: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Number of dead organisms and toxic symptoms were recorded after 24, 48, 72, and 96 hours.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Spacing factor for test concentrations: 1.8</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concentrations: control, 1.0, 1.8, 3.2, 5.6, and 10 mg/L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6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75208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(copper sulfate pentahydrate)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811032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Behavioural abnormalities: As toxic symptoms, lethargy was observed in concentrations of 1.8 and 3.2 mg/L. Lying laterally and internal haemorrhage or congestion was observed in concentration of 5.6 mg/L. No symptoms were observed in control and 1.0 mg/L. </w:t>
            </w:r>
            <w:r>
              <w:rPr>
                <w:rFonts w:ascii="Helvetica" w:eastAsia="MS PGothic" w:hAnsi="Helvetica" w:cs="Helvetica"/>
                <w:kern w:val="0"/>
                <w:sz w:val="16"/>
                <w:szCs w:val="16"/>
              </w:rPr>
              <w:br/>
            </w:r>
            <w:r w:rsidRPr="008259E4">
              <w:rPr>
                <w:rFonts w:ascii="Helvetica" w:eastAsia="MS PGothic" w:hAnsi="Helvetica" w:cs="Helvetica"/>
                <w:kern w:val="0"/>
                <w:sz w:val="16"/>
                <w:szCs w:val="16"/>
              </w:rPr>
              <w:t>- Mortality of control: 0%</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Other adverse effects control: None.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9827770"/>
              <w:rPr>
                <w:rFonts w:ascii="Helvetica" w:eastAsia="MS PGothic" w:hAnsi="Helvetica" w:cs="Helvetica"/>
                <w:kern w:val="0"/>
                <w:sz w:val="16"/>
                <w:szCs w:val="16"/>
              </w:rPr>
            </w:pPr>
            <w:r w:rsidRPr="008259E4">
              <w:rPr>
                <w:rFonts w:ascii="Helvetica" w:eastAsia="MS PGothic" w:hAnsi="Helvetica" w:cs="Helvetica"/>
                <w:kern w:val="0"/>
                <w:sz w:val="16"/>
                <w:szCs w:val="16"/>
              </w:rPr>
              <w:t>- LC50: 0.69 mg/L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787188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was calculated by binomial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Times New Roman" w:eastAsia="MS PGothic" w:hAnsi="Times New Roman" w:cs="Times New Roman"/>
                <w:kern w:val="0"/>
                <w:sz w:val="20"/>
                <w:szCs w:val="20"/>
              </w:rPr>
              <w:t>- Measured Concentrations: The test concentrations were measured at the start of the test and before water renewal (24th-hour) with HPLC.</w:t>
            </w:r>
            <w:r w:rsidR="00BD539B">
              <w:rPr>
                <w:rFonts w:ascii="Times New Roman" w:eastAsia="MS PGothic" w:hAnsi="Times New Roman" w:cs="Times New Roman"/>
                <w:kern w:val="0"/>
                <w:sz w:val="20"/>
                <w:szCs w:val="20"/>
              </w:rPr>
              <w:br/>
            </w:r>
            <w:r w:rsidRPr="008259E4">
              <w:rPr>
                <w:rFonts w:ascii="Times New Roman" w:eastAsia="MS PGothic" w:hAnsi="Times New Roman" w:cs="Times New Roman"/>
                <w:kern w:val="0"/>
                <w:sz w:val="20"/>
                <w:szCs w:val="20"/>
              </w:rPr>
              <w:t>Table1. Concentration of the Test Substance in Test Water.</w:t>
            </w:r>
            <w:r w:rsidR="00BD539B">
              <w:rPr>
                <w:rFonts w:ascii="Times New Roman" w:eastAsia="MS PGothic" w:hAnsi="Times New Roman" w:cs="Times New Roman"/>
                <w:kern w:val="0"/>
                <w:sz w:val="20"/>
                <w:szCs w:val="20"/>
              </w:rPr>
              <w:br/>
            </w:r>
          </w:p>
          <w:tbl>
            <w:tblPr>
              <w:tblW w:w="56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1560"/>
              <w:gridCol w:w="1560"/>
              <w:gridCol w:w="1520"/>
            </w:tblGrid>
            <w:tr w:rsidR="008259E4" w:rsidRPr="008259E4">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3120" w:type="dxa"/>
                  <w:gridSpan w:val="2"/>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Measured Concentration, mg/</w:t>
                  </w:r>
                  <w:proofErr w:type="gramStart"/>
                  <w:r w:rsidRPr="008259E4">
                    <w:rPr>
                      <w:rFonts w:ascii="Helvetica" w:eastAsia="MS PGothic" w:hAnsi="Helvetica" w:cs="Helvetica"/>
                      <w:kern w:val="0"/>
                      <w:sz w:val="16"/>
                      <w:szCs w:val="16"/>
                    </w:rPr>
                    <w:t>L</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(Percent of Nominal, %)</w:t>
                  </w:r>
                </w:p>
              </w:tc>
              <w:tc>
                <w:tcPr>
                  <w:tcW w:w="1520" w:type="dxa"/>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Time-weighted Mean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(mg/L)</w:t>
                  </w:r>
                </w:p>
              </w:tc>
            </w:tr>
            <w:tr w:rsidR="008259E4" w:rsidRPr="008259E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hr (new)</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24hr (old)</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Control</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&lt;0.01</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&lt;0.200</w:t>
                  </w:r>
                </w:p>
              </w:tc>
              <w:tc>
                <w:tcPr>
                  <w:tcW w:w="152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 (102)</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0.967 (97)</w:t>
                  </w:r>
                </w:p>
              </w:tc>
              <w:tc>
                <w:tcPr>
                  <w:tcW w:w="152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0.993</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1.83 (102)</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1.76 (98)</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3.23 (101)</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3.12 (98)</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3.17</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5.44 (97)</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5.30 (95)</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5.37</w:t>
                  </w:r>
                </w:p>
              </w:tc>
            </w:tr>
            <w:tr w:rsidR="008259E4" w:rsidRPr="008259E4">
              <w:trPr>
                <w:trHeight w:val="324"/>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9.69 (97)</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9.71 (97)</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9.70</w:t>
                  </w:r>
                  <w:r w:rsidRPr="008259E4">
                    <w:rPr>
                      <w:rFonts w:ascii="Helvetica" w:eastAsia="MS PGothic" w:hAnsi="Helvetica" w:cs="Helvetica"/>
                      <w:kern w:val="0"/>
                      <w:sz w:val="16"/>
                      <w:szCs w:val="16"/>
                      <w:vertAlign w:val="superscript"/>
                    </w:rPr>
                    <w:t>*</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 Arithmetic mean</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-Effect Data (mortality):</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LC50 (96hr) 6.0 mg/L (nc</w:t>
            </w:r>
            <w:proofErr w:type="gramStart"/>
            <w:r w:rsidR="008259E4" w:rsidRPr="008259E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95% Confidence interval: Not calculated.</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LC0 (96hr) 3.2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LC100 (96hr) 10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nc: based on nominal concentrations</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 Cumulative Mortality: None of test organisms were killed during exposure period at control, 1.0, 1.8 and 3.2 mg/L.</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Table2. The Cumulative Numbers of Dead Oryzias latipes (Percent Mortality).</w:t>
            </w:r>
            <w:r w:rsidR="008259E4" w:rsidRPr="008259E4">
              <w:rPr>
                <w:rFonts w:ascii="MS PGothic" w:eastAsia="MS PGothic" w:hAnsi="MS PGothic" w:cs="MS PGothic"/>
                <w:kern w:val="0"/>
                <w:sz w:val="24"/>
                <w:szCs w:val="24"/>
              </w:rPr>
              <w:t xml:space="preserve"> </w:t>
            </w:r>
          </w:p>
          <w:tbl>
            <w:tblPr>
              <w:tblW w:w="480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960"/>
              <w:gridCol w:w="960"/>
              <w:gridCol w:w="960"/>
              <w:gridCol w:w="960"/>
            </w:tblGrid>
            <w:tr w:rsidR="008259E4" w:rsidRPr="008259E4">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3840" w:type="dxa"/>
                  <w:gridSpan w:val="4"/>
                  <w:tcBorders>
                    <w:top w:val="outset" w:sz="6" w:space="0" w:color="auto"/>
                    <w:left w:val="outset" w:sz="6" w:space="0" w:color="auto"/>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Cumulative number of dead </w:t>
                  </w:r>
                  <w:proofErr w:type="gramStart"/>
                  <w:r w:rsidRPr="008259E4">
                    <w:rPr>
                      <w:rFonts w:ascii="Helvetica" w:eastAsia="MS PGothic" w:hAnsi="Helvetica" w:cs="Helvetica"/>
                      <w:kern w:val="0"/>
                      <w:sz w:val="16"/>
                      <w:szCs w:val="16"/>
                    </w:rPr>
                    <w:t>fish</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(Percent mortality, %)</w:t>
                  </w:r>
                </w:p>
              </w:tc>
            </w:tr>
            <w:tr w:rsidR="008259E4" w:rsidRPr="008259E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 hour</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 hour</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 hour</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 hour</w:t>
                  </w:r>
                </w:p>
              </w:tc>
            </w:tr>
            <w:tr w:rsidR="008259E4" w:rsidRPr="008259E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 (20)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 (30)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 (40)</w:t>
                  </w:r>
                </w:p>
              </w:tc>
            </w:tr>
            <w:tr w:rsidR="008259E4" w:rsidRPr="008259E4">
              <w:trPr>
                <w:trHeight w:val="324"/>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 (100)</w:t>
                  </w:r>
                </w:p>
              </w:tc>
              <w:tc>
                <w:tcPr>
                  <w:tcW w:w="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 (100)</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-Other Effect</w:t>
            </w:r>
            <w:proofErr w:type="gramStart"/>
            <w:r w:rsidR="008259E4" w:rsidRPr="008259E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Table3. Observation of symptoms</w:t>
            </w:r>
            <w:r>
              <w:rPr>
                <w:rFonts w:ascii="Times New Roman" w:eastAsia="MS PGothic" w:hAnsi="Times New Roman" w:cs="Times New Roman"/>
                <w:kern w:val="0"/>
                <w:sz w:val="20"/>
                <w:szCs w:val="20"/>
              </w:rPr>
              <w:br/>
            </w:r>
          </w:p>
          <w:tbl>
            <w:tblPr>
              <w:tblW w:w="4980" w:type="dxa"/>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60"/>
              <w:gridCol w:w="1080"/>
              <w:gridCol w:w="980"/>
              <w:gridCol w:w="980"/>
              <w:gridCol w:w="980"/>
            </w:tblGrid>
            <w:tr w:rsidR="008259E4" w:rsidRPr="008259E4">
              <w:trPr>
                <w:trHeight w:val="60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4020" w:type="dxa"/>
                  <w:gridSpan w:val="4"/>
                  <w:tcBorders>
                    <w:top w:val="outset" w:sz="6" w:space="0" w:color="auto"/>
                    <w:left w:val="outset" w:sz="6" w:space="0" w:color="auto"/>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Symptoms</w:t>
                  </w:r>
                </w:p>
              </w:tc>
            </w:tr>
            <w:tr w:rsidR="008259E4" w:rsidRPr="008259E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 hour</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 hour</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 hour</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 hour</w:t>
                  </w:r>
                </w:p>
              </w:tc>
            </w:tr>
            <w:tr w:rsidR="008259E4" w:rsidRPr="008259E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6"/>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le</w:t>
                  </w:r>
                  <w:proofErr w:type="gramEnd"/>
                  <w:r w:rsidRPr="008259E4">
                    <w:rPr>
                      <w:rFonts w:ascii="Helvetica" w:eastAsia="MS PGothic" w:hAnsi="Helvetica" w:cs="Helvetica"/>
                      <w:kern w:val="0"/>
                      <w:sz w:val="16"/>
                      <w:szCs w:val="16"/>
                    </w:rPr>
                    <w:t>.</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l.l</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l.l., h.o.c.</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l.l., h.o.c.</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l.l., h.o.c.</w:t>
                  </w:r>
                </w:p>
              </w:tc>
            </w:tr>
            <w:tr w:rsidR="008259E4" w:rsidRPr="008259E4">
              <w:trPr>
                <w:trHeight w:val="324"/>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0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9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lastRenderedPageBreak/>
              <w:br/>
            </w:r>
            <w:proofErr w:type="gramStart"/>
            <w:r w:rsidR="008259E4" w:rsidRPr="008259E4">
              <w:rPr>
                <w:rFonts w:ascii="Arial" w:eastAsia="MS PGothic" w:hAnsi="Arial" w:cs="Arial"/>
                <w:kern w:val="0"/>
                <w:sz w:val="20"/>
                <w:szCs w:val="20"/>
              </w:rPr>
              <w:t>le.:</w:t>
            </w:r>
            <w:proofErr w:type="gramEnd"/>
            <w:r w:rsidR="008259E4" w:rsidRPr="008259E4">
              <w:rPr>
                <w:rFonts w:ascii="Arial" w:eastAsia="MS PGothic" w:hAnsi="Arial" w:cs="Arial"/>
                <w:kern w:val="0"/>
                <w:sz w:val="20"/>
                <w:szCs w:val="20"/>
              </w:rPr>
              <w:t xml:space="preserve"> Lethargy</w:t>
            </w:r>
            <w:r>
              <w:rPr>
                <w:rFonts w:ascii="Times New Roman" w:eastAsia="MS PGothic" w:hAnsi="Times New Roman" w:cs="Times New Roman"/>
                <w:kern w:val="0"/>
                <w:sz w:val="20"/>
                <w:szCs w:val="20"/>
              </w:rPr>
              <w:br/>
            </w:r>
            <w:r w:rsidR="008259E4" w:rsidRPr="008259E4">
              <w:rPr>
                <w:rFonts w:ascii="Arial" w:eastAsia="MS PGothic" w:hAnsi="Arial" w:cs="Arial"/>
                <w:kern w:val="0"/>
                <w:sz w:val="20"/>
                <w:szCs w:val="20"/>
              </w:rPr>
              <w:t>l.l.: Lying laterally</w:t>
            </w:r>
            <w:r>
              <w:rPr>
                <w:rFonts w:ascii="Times New Roman" w:eastAsia="MS PGothic" w:hAnsi="Times New Roman" w:cs="Times New Roman"/>
                <w:kern w:val="0"/>
                <w:sz w:val="20"/>
                <w:szCs w:val="20"/>
              </w:rPr>
              <w:br/>
            </w:r>
            <w:r w:rsidR="008259E4" w:rsidRPr="008259E4">
              <w:rPr>
                <w:rFonts w:ascii="Arial" w:eastAsia="MS PGothic" w:hAnsi="Arial" w:cs="Arial"/>
                <w:kern w:val="0"/>
                <w:sz w:val="20"/>
                <w:szCs w:val="20"/>
              </w:rPr>
              <w:t>h.o.c.: internal haemorrhage or congestion</w:t>
            </w:r>
            <w:r>
              <w:rPr>
                <w:rFonts w:ascii="Times New Roman" w:eastAsia="MS PGothic" w:hAnsi="Times New Roman" w:cs="Times New Roman"/>
                <w:kern w:val="0"/>
                <w:sz w:val="20"/>
                <w:szCs w:val="20"/>
              </w:rPr>
              <w:br/>
            </w:r>
            <w:r w:rsidR="008259E4" w:rsidRPr="008259E4">
              <w:rPr>
                <w:rFonts w:ascii="Arial" w:eastAsia="MS PGothic" w:hAnsi="Arial" w:cs="Arial"/>
                <w:kern w:val="0"/>
                <w:sz w:val="20"/>
                <w:szCs w:val="20"/>
              </w:rPr>
              <w:t>a: No observation was made because all animals were dead at this time.</w:t>
            </w:r>
            <w:r>
              <w:rPr>
                <w:rFonts w:ascii="Times New Roman" w:eastAsia="MS PGothic" w:hAnsi="Times New Roman" w:cs="Times New Roman"/>
                <w:kern w:val="0"/>
                <w:sz w:val="20"/>
                <w:szCs w:val="20"/>
              </w:rPr>
              <w:br/>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lastRenderedPageBreak/>
        <w:t xml:space="preserve">Endpoint study record: Short-term toxicity to fish.ECHA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1995052"/>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IUC5-78751d59-57a6-4e46-8419-823d9fcd56a1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10:30:56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36"/>
        <w:gridCol w:w="6895"/>
        <w:gridCol w:w="341"/>
        <w:gridCol w:w="3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 (not reliable)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study</w:t>
            </w:r>
            <w:proofErr w:type="gramEnd"/>
            <w:r w:rsidRPr="008259E4">
              <w:rPr>
                <w:rFonts w:ascii="Helvetica" w:eastAsia="MS PGothic" w:hAnsi="Helvetica" w:cs="Helvetica"/>
                <w:kern w:val="0"/>
                <w:sz w:val="16"/>
                <w:szCs w:val="16"/>
              </w:rPr>
              <w:t xml:space="preserve"> has been conducted according to valid study guidelines. Deviations are in the number of fish per concentration and in the absent analytical confirmation of nominal concentrations.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37"/>
        <w:gridCol w:w="585"/>
        <w:gridCol w:w="416"/>
        <w:gridCol w:w="389"/>
        <w:gridCol w:w="1544"/>
        <w:gridCol w:w="1340"/>
        <w:gridCol w:w="806"/>
        <w:gridCol w:w="1202"/>
        <w:gridCol w:w="1401"/>
        <w:gridCol w:w="87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2690572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European Chemicals Agency, http://echa.europa.eu/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661"/>
        <w:gridCol w:w="3448"/>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203 (Fish, Acute Toxicity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5426110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4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199129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Oncorhynchus mykiss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441632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semi-static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3153701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680659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746160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96 h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1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6.1.3 Short-term toxicity to aquatic invertebrates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Short-term toxicity to aquatic </w:t>
      </w:r>
      <w:proofErr w:type="gramStart"/>
      <w:r w:rsidRPr="008259E4">
        <w:rPr>
          <w:rFonts w:ascii="Helvetica" w:eastAsia="MS PGothic" w:hAnsi="Helvetica" w:cs="Helvetica"/>
          <w:b/>
          <w:bCs/>
          <w:i/>
          <w:iCs/>
          <w:kern w:val="0"/>
          <w:sz w:val="30"/>
          <w:szCs w:val="30"/>
        </w:rPr>
        <w:t>invertebrates.MOE(</w:t>
      </w:r>
      <w:proofErr w:type="gramEnd"/>
      <w:r w:rsidRPr="008259E4">
        <w:rPr>
          <w:rFonts w:ascii="Helvetica" w:eastAsia="MS PGothic" w:hAnsi="Helvetica" w:cs="Helvetica"/>
          <w:b/>
          <w:bCs/>
          <w:i/>
          <w:iCs/>
          <w:kern w:val="0"/>
          <w:sz w:val="30"/>
          <w:szCs w:val="30"/>
        </w:rPr>
        <w:t xml:space="preserve">1999)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5098158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IUC5-74532c70-53e1-4314-90fd-cc6761c7522d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10:30:56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3"/>
        <w:gridCol w:w="670"/>
        <w:gridCol w:w="416"/>
        <w:gridCol w:w="2326"/>
        <w:gridCol w:w="1216"/>
        <w:gridCol w:w="986"/>
        <w:gridCol w:w="642"/>
        <w:gridCol w:w="890"/>
        <w:gridCol w:w="966"/>
        <w:gridCol w:w="66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Ecotoxicity of 2-sec-butylphenol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4436"/>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561845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792997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Purity: 98.4%.</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DLJ5725 (Wako Pure Chemical Industries Ltd.)</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Storage condition of test material: Stored in dark place at room temperature.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746929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27112481"/>
              <w:rPr>
                <w:rFonts w:ascii="Helvetica" w:eastAsia="MS PGothic" w:hAnsi="Helvetica" w:cs="Helvetica"/>
                <w:kern w:val="0"/>
                <w:sz w:val="16"/>
                <w:szCs w:val="16"/>
              </w:rPr>
            </w:pPr>
            <w:r w:rsidRPr="008259E4">
              <w:rPr>
                <w:rFonts w:ascii="Helvetica" w:eastAsia="MS PGothic" w:hAnsi="Helvetica" w:cs="Helvetica"/>
                <w:kern w:val="0"/>
                <w:sz w:val="16"/>
                <w:szCs w:val="16"/>
              </w:rPr>
              <w:t>- Concentrations: All concentrations were measured at the start and the end of the test (48th-hour).</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14388964"/>
              <w:rPr>
                <w:rFonts w:ascii="Helvetica" w:eastAsia="MS PGothic" w:hAnsi="Helvetica" w:cs="Helvetica"/>
                <w:kern w:val="0"/>
                <w:sz w:val="16"/>
                <w:szCs w:val="16"/>
              </w:rPr>
            </w:pPr>
            <w:r w:rsidRPr="008259E4">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8259E4">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37803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6735402"/>
              <w:rPr>
                <w:rFonts w:ascii="Helvetica" w:eastAsia="MS PGothic" w:hAnsi="Helvetica" w:cs="Helvetica"/>
                <w:kern w:val="0"/>
                <w:sz w:val="16"/>
                <w:szCs w:val="16"/>
              </w:rPr>
            </w:pPr>
            <w:r w:rsidRPr="008259E4">
              <w:rPr>
                <w:rFonts w:ascii="Helvetica" w:eastAsia="MS PGothic" w:hAnsi="Helvetica" w:cs="Helvetica"/>
                <w:kern w:val="0"/>
                <w:sz w:val="16"/>
                <w:szCs w:val="16"/>
              </w:rPr>
              <w:t>PREPARATION AND APPLICATION OF TEST SOLUTION (especially for difficult test substances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Method: Stock solution was prepared by diluting the test chemical with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Controls: Dilution water</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3854258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Daphnia magna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1828136"/>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TEST ORGANISM</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 Obtained from the National Institute for Environmental Studies in Japan and had been reproduced in testing laboratory</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(mean and range, SD</w:t>
            </w:r>
            <w:proofErr w:type="gramStart"/>
            <w:r w:rsidRPr="008259E4">
              <w:rPr>
                <w:rFonts w:ascii="Helvetica" w:eastAsia="MS PGothic" w:hAnsi="Helvetica" w:cs="Helvetica"/>
                <w:kern w:val="0"/>
                <w:sz w:val="16"/>
                <w:szCs w:val="16"/>
              </w:rPr>
              <w:t>):</w:t>
            </w:r>
            <w:proofErr w:type="gramEnd"/>
            <w:r w:rsidRPr="008259E4">
              <w:rPr>
                <w:rFonts w:ascii="Helvetica" w:eastAsia="MS PGothic" w:hAnsi="Helvetica" w:cs="Helvetica"/>
                <w:kern w:val="0"/>
                <w:sz w:val="16"/>
                <w:szCs w:val="16"/>
              </w:rPr>
              <w:t xml:space="preserve"> &lt; 24 hours old.</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Feeding during test: None.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period: 2-4 weeks.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Acclimation conditions (same as test or not): Same as the test conditions. </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and amount of food: Green algae, Chlorella vulgaris.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Feeding frequency: ca. 0.15 mg carbon/day/individual. </w:t>
            </w:r>
            <w:r>
              <w:rPr>
                <w:rFonts w:ascii="Helvetica" w:eastAsia="MS PGothic" w:hAnsi="Helvetica" w:cs="Helvetica"/>
                <w:kern w:val="0"/>
                <w:sz w:val="16"/>
                <w:szCs w:val="16"/>
              </w:rPr>
              <w:br/>
            </w:r>
            <w:r w:rsidRPr="008259E4">
              <w:rPr>
                <w:rFonts w:ascii="Helvetica" w:eastAsia="MS PGothic" w:hAnsi="Helvetica" w:cs="Helvetica"/>
                <w:kern w:val="0"/>
                <w:sz w:val="16"/>
                <w:szCs w:val="16"/>
              </w:rPr>
              <w:t>- Health during acclimation (any mortality observed): Juveniles from the pre-cultures free from abnormality, mortality, and occurrence of resting eggs or males were used as the test organisms.</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65567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0029592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064340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35938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48 h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conditions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834656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mg/L (as CaCO3) (dilution water)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4934122"/>
              <w:rPr>
                <w:rFonts w:ascii="Helvetica" w:eastAsia="MS PGothic" w:hAnsi="Helvetica" w:cs="Helvetica"/>
                <w:kern w:val="0"/>
                <w:sz w:val="16"/>
                <w:szCs w:val="16"/>
              </w:rPr>
            </w:pPr>
            <w:r w:rsidRPr="008259E4">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8259E4">
              <w:rPr>
                <w:rFonts w:ascii="Helvetica" w:eastAsia="MS PGothic" w:hAnsi="Helvetica" w:cs="Helvetica"/>
                <w:kern w:val="0"/>
                <w:sz w:val="16"/>
                <w:szCs w:val="16"/>
              </w:rPr>
              <w:t>19.7 – 20.8 C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proofErr w:type="gramStart"/>
      <w:r w:rsidRPr="008259E4">
        <w:rPr>
          <w:rFonts w:ascii="Helvetica" w:eastAsia="MS PGothic" w:hAnsi="Helvetica" w:cs="Helvetica"/>
          <w:b/>
          <w:bCs/>
          <w:i/>
          <w:iCs/>
          <w:kern w:val="0"/>
          <w:sz w:val="20"/>
          <w:szCs w:val="20"/>
        </w:rPr>
        <w:t>pH</w:t>
      </w:r>
      <w:proofErr w:type="gramEnd"/>
      <w:r w:rsidRPr="008259E4">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44400886"/>
              <w:rPr>
                <w:rFonts w:ascii="Helvetica" w:eastAsia="MS PGothic" w:hAnsi="Helvetica" w:cs="Helvetica"/>
                <w:kern w:val="0"/>
                <w:sz w:val="16"/>
                <w:szCs w:val="16"/>
              </w:rPr>
            </w:pPr>
            <w:r w:rsidRPr="008259E4">
              <w:rPr>
                <w:rFonts w:ascii="Helvetica" w:eastAsia="MS PGothic" w:hAnsi="Helvetica" w:cs="Helvetica"/>
                <w:kern w:val="0"/>
                <w:sz w:val="16"/>
                <w:szCs w:val="16"/>
              </w:rPr>
              <w:t>7.8 (dilution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7.7 - 7.9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6540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8.7 - 9.5 mg/L (more than 60% of saturation) (during test period)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35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7509499"/>
              <w:rPr>
                <w:rFonts w:ascii="Helvetica" w:eastAsia="MS PGothic" w:hAnsi="Helvetica" w:cs="Helvetica"/>
                <w:kern w:val="0"/>
                <w:sz w:val="16"/>
                <w:szCs w:val="16"/>
              </w:rPr>
            </w:pPr>
            <w:r w:rsidRPr="008259E4">
              <w:rPr>
                <w:rFonts w:ascii="Helvetica" w:eastAsia="MS PGothic" w:hAnsi="Helvetica" w:cs="Helvetica"/>
                <w:kern w:val="0"/>
                <w:sz w:val="16"/>
                <w:szCs w:val="16"/>
              </w:rPr>
              <w:t>Nominal Concentrations: control, 1.0, 1.8, 3.2, 5.6, and 10 mg/L (separating ratio 1.8</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Measured Concentrations (time-weighted mean): 0.987, 1.75, 3.03, 5.56, and 9.97 mg/L.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76909186"/>
              <w:rPr>
                <w:rFonts w:ascii="Helvetica" w:eastAsia="MS PGothic" w:hAnsi="Helvetica" w:cs="Helvetica"/>
                <w:kern w:val="0"/>
                <w:sz w:val="16"/>
                <w:szCs w:val="16"/>
              </w:rPr>
            </w:pPr>
            <w:r w:rsidRPr="008259E4">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vessel: 100 mL test solution in a 270 mL-sealed glass bottle.</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(delete if not applicable): closed</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organisms per vessel: 5</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concentration (replicates): 4</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control (replicates): 4</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Source/preparation of dilution water: Dechlorinated tap water. Before use, the water was aerated enough.</w:t>
            </w:r>
            <w:r>
              <w:rPr>
                <w:rFonts w:ascii="Helvetica" w:eastAsia="MS PGothic" w:hAnsi="Helvetica" w:cs="Helvetica"/>
                <w:kern w:val="0"/>
                <w:sz w:val="16"/>
                <w:szCs w:val="16"/>
              </w:rPr>
              <w:br/>
            </w:r>
            <w:r w:rsidRPr="008259E4">
              <w:rPr>
                <w:rFonts w:ascii="Helvetica" w:eastAsia="MS PGothic" w:hAnsi="Helvetica" w:cs="Helvetica"/>
                <w:kern w:val="0"/>
                <w:sz w:val="16"/>
                <w:szCs w:val="16"/>
              </w:rPr>
              <w:t>- Alkalinity: 44 mg/L</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Conductivity: 330 us/cm</w:t>
            </w:r>
            <w:r>
              <w:rPr>
                <w:rFonts w:ascii="Helvetica" w:eastAsia="MS PGothic" w:hAnsi="Helvetica" w:cs="Helvetica"/>
                <w:kern w:val="0"/>
                <w:sz w:val="16"/>
                <w:szCs w:val="16"/>
              </w:rPr>
              <w:br/>
            </w:r>
            <w:r w:rsidRPr="008259E4">
              <w:rPr>
                <w:rFonts w:ascii="Helvetica" w:eastAsia="MS PGothic" w:hAnsi="Helvetica" w:cs="Helvetica"/>
                <w:kern w:val="0"/>
                <w:sz w:val="16"/>
                <w:szCs w:val="16"/>
              </w:rPr>
              <w:t>- Intervals of water quality measurement: pH, DO, and water temperature were measured for each concentration at the start and the end of the 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16:8 hours, light-darkness cycle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EFFECT PARAMETERS MEASURED (with observation intervals if applicable</w:t>
            </w: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Number of immobile organisms was recorded after 24 and 48 hours.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Spacing factor for test concentrations: 1.8</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Test concentrations: control, 1.0, 1.8, 3.2, 5.6, and 10 mg/L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61635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(potassium dichromate)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4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2764870"/>
              <w:rPr>
                <w:rFonts w:ascii="Helvetica" w:eastAsia="MS PGothic" w:hAnsi="Helvetica" w:cs="Helvetica"/>
                <w:kern w:val="0"/>
                <w:sz w:val="16"/>
                <w:szCs w:val="16"/>
              </w:rPr>
            </w:pPr>
            <w:r w:rsidRPr="008259E4">
              <w:rPr>
                <w:rFonts w:ascii="Helvetica" w:eastAsia="MS PGothic" w:hAnsi="Helvetica" w:cs="Helvetica"/>
                <w:kern w:val="0"/>
                <w:sz w:val="16"/>
                <w:szCs w:val="16"/>
              </w:rPr>
              <w:t>- Mortality of control: 0%</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Other adverse effects control: None.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Results with reference substance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7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9444993"/>
              <w:rPr>
                <w:rFonts w:ascii="Helvetica" w:eastAsia="MS PGothic" w:hAnsi="Helvetica" w:cs="Helvetica"/>
                <w:kern w:val="0"/>
                <w:sz w:val="16"/>
                <w:szCs w:val="16"/>
              </w:rPr>
            </w:pPr>
            <w:r w:rsidRPr="008259E4">
              <w:rPr>
                <w:rFonts w:ascii="Helvetica" w:eastAsia="MS PGothic" w:hAnsi="Helvetica" w:cs="Helvetica"/>
                <w:kern w:val="0"/>
                <w:sz w:val="16"/>
                <w:szCs w:val="16"/>
              </w:rPr>
              <w:t>- EC50: 0.42 mg/L, 0.44 mg/L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4738579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was calculated by binomial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2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Times New Roman" w:eastAsia="MS PGothic" w:hAnsi="Times New Roman" w:cs="Times New Roman"/>
                <w:kern w:val="0"/>
                <w:sz w:val="20"/>
                <w:szCs w:val="20"/>
              </w:rPr>
              <w:lastRenderedPageBreak/>
              <w:t>- Measured Concentrations: The test concentrations were measuredat the start and the end of the test with HPLC.</w:t>
            </w:r>
            <w:r w:rsidR="00BD539B">
              <w:rPr>
                <w:rFonts w:ascii="Times New Roman" w:eastAsia="MS PGothic" w:hAnsi="Times New Roman" w:cs="Times New Roman"/>
                <w:kern w:val="0"/>
                <w:sz w:val="20"/>
                <w:szCs w:val="20"/>
              </w:rPr>
              <w:br/>
            </w:r>
            <w:r w:rsidRPr="008259E4">
              <w:rPr>
                <w:rFonts w:ascii="Times New Roman" w:eastAsia="MS PGothic" w:hAnsi="Times New Roman" w:cs="Times New Roman"/>
                <w:kern w:val="0"/>
                <w:sz w:val="20"/>
                <w:szCs w:val="20"/>
              </w:rPr>
              <w:t>Table1. Concentration of the Test Substance in Test Water.</w:t>
            </w:r>
            <w:r w:rsidR="00BD539B">
              <w:rPr>
                <w:rFonts w:ascii="Times New Roman" w:eastAsia="MS PGothic" w:hAnsi="Times New Roman" w:cs="Times New Roman"/>
                <w:kern w:val="0"/>
                <w:sz w:val="20"/>
                <w:szCs w:val="20"/>
              </w:rPr>
              <w:br/>
            </w:r>
          </w:p>
          <w:tbl>
            <w:tblPr>
              <w:tblW w:w="560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1540"/>
              <w:gridCol w:w="1540"/>
              <w:gridCol w:w="1560"/>
            </w:tblGrid>
            <w:tr w:rsidR="008259E4" w:rsidRPr="008259E4">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(mg/L)</w:t>
                  </w:r>
                </w:p>
              </w:tc>
              <w:tc>
                <w:tcPr>
                  <w:tcW w:w="3080" w:type="dxa"/>
                  <w:gridSpan w:val="2"/>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Measured Concentration (mg/L</w:t>
                  </w:r>
                  <w:proofErr w:type="gramStart"/>
                  <w:r w:rsidRPr="008259E4">
                    <w:rPr>
                      <w:rFonts w:ascii="Helvetica" w:eastAsia="MS PGothic" w:hAnsi="Helvetica" w:cs="Helvetica"/>
                      <w:kern w:val="0"/>
                      <w:sz w:val="16"/>
                      <w:szCs w:val="16"/>
                    </w:rPr>
                    <w:t>)</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(Percent of Nominal, %)</w:t>
                  </w:r>
                </w:p>
              </w:tc>
              <w:tc>
                <w:tcPr>
                  <w:tcW w:w="15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Time-weighted Mean (mg/L)</w:t>
                  </w:r>
                </w:p>
              </w:tc>
            </w:tr>
            <w:tr w:rsidR="008259E4" w:rsidRPr="008259E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54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hour</w:t>
                  </w:r>
                </w:p>
              </w:tc>
              <w:tc>
                <w:tcPr>
                  <w:tcW w:w="154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 hours</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&lt;0.200</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&lt;0.200</w:t>
                  </w:r>
                </w:p>
              </w:tc>
              <w:tc>
                <w:tcPr>
                  <w:tcW w:w="15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 (102)</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0.955 (96)</w:t>
                  </w:r>
                </w:p>
              </w:tc>
              <w:tc>
                <w:tcPr>
                  <w:tcW w:w="15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0.987</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1.80 (100)</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1.70 (94)</w:t>
                  </w:r>
                </w:p>
              </w:tc>
              <w:tc>
                <w:tcPr>
                  <w:tcW w:w="15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3.18 (99)</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2.88 (90)</w:t>
                  </w:r>
                </w:p>
              </w:tc>
              <w:tc>
                <w:tcPr>
                  <w:tcW w:w="15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3.03</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5.71 (102)</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5.42 (97)</w:t>
                  </w:r>
                </w:p>
              </w:tc>
              <w:tc>
                <w:tcPr>
                  <w:tcW w:w="15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5.56</w:t>
                  </w:r>
                </w:p>
              </w:tc>
            </w:tr>
            <w:tr w:rsidR="008259E4" w:rsidRPr="008259E4">
              <w:trPr>
                <w:trHeight w:val="324"/>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 (102)</w:t>
                  </w:r>
                </w:p>
              </w:tc>
              <w:tc>
                <w:tcPr>
                  <w:tcW w:w="154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9.74 (97)</w:t>
                  </w:r>
                  <w:r w:rsidRPr="008259E4">
                    <w:rPr>
                      <w:rFonts w:ascii="Helvetica" w:eastAsia="MS PGothic" w:hAnsi="Helvetica" w:cs="Helvetica"/>
                      <w:kern w:val="0"/>
                      <w:sz w:val="16"/>
                      <w:szCs w:val="16"/>
                      <w:vertAlign w:val="superscript"/>
                    </w:rPr>
                    <w:t>d</w:t>
                  </w:r>
                </w:p>
              </w:tc>
              <w:tc>
                <w:tcPr>
                  <w:tcW w:w="15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9.97</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proofErr w:type="gramStart"/>
            <w:r w:rsidR="008259E4" w:rsidRPr="008259E4">
              <w:rPr>
                <w:rFonts w:ascii="Times New Roman" w:eastAsia="MS PGothic" w:hAnsi="Times New Roman" w:cs="Times New Roman"/>
                <w:kern w:val="0"/>
                <w:sz w:val="20"/>
                <w:szCs w:val="20"/>
              </w:rPr>
              <w:t>d</w:t>
            </w:r>
            <w:proofErr w:type="gramEnd"/>
            <w:r w:rsidR="008259E4" w:rsidRPr="008259E4">
              <w:rPr>
                <w:rFonts w:ascii="Times New Roman" w:eastAsia="MS PGothic" w:hAnsi="Times New Roman" w:cs="Times New Roman"/>
                <w:kern w:val="0"/>
                <w:sz w:val="20"/>
                <w:szCs w:val="20"/>
              </w:rPr>
              <w:t>: Test solution after 24-hours because all animals were dead at this time.</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-Effect Data</w:t>
            </w:r>
            <w:proofErr w:type="gramStart"/>
            <w:r w:rsidR="008259E4" w:rsidRPr="008259E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EC50 (48hr) 4.0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95% Confidence Interval: Not calculated.</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EC50 (24hr) 6.7 mg/L (nc</w:t>
            </w:r>
            <w:proofErr w:type="gramStart"/>
            <w:r w:rsidR="008259E4" w:rsidRPr="008259E4">
              <w:rPr>
                <w:rFonts w:ascii="Times New Roman" w:eastAsia="MS PGothic" w:hAnsi="Times New Roman" w:cs="Times New Roman"/>
                <w:kern w:val="0"/>
                <w:sz w:val="20"/>
                <w:szCs w:val="20"/>
              </w:rPr>
              <w:t>)</w:t>
            </w:r>
            <w:proofErr w:type="gramEnd"/>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95% Confidence Interval: Not calculated.</w:t>
            </w:r>
            <w:r>
              <w:rPr>
                <w:rFonts w:ascii="Times New Roman" w:eastAsia="MS PGothic" w:hAnsi="Times New Roman" w:cs="Times New Roman"/>
                <w:kern w:val="0"/>
                <w:sz w:val="20"/>
                <w:szCs w:val="20"/>
              </w:rPr>
              <w:br/>
            </w:r>
            <w:proofErr w:type="gramStart"/>
            <w:r w:rsidR="008259E4" w:rsidRPr="008259E4">
              <w:rPr>
                <w:rFonts w:ascii="Times New Roman" w:eastAsia="MS PGothic" w:hAnsi="Times New Roman" w:cs="Times New Roman"/>
                <w:kern w:val="0"/>
                <w:sz w:val="20"/>
                <w:szCs w:val="20"/>
              </w:rPr>
              <w:t>nc</w:t>
            </w:r>
            <w:proofErr w:type="gramEnd"/>
            <w:r w:rsidR="008259E4" w:rsidRPr="008259E4">
              <w:rPr>
                <w:rFonts w:ascii="Times New Roman" w:eastAsia="MS PGothic" w:hAnsi="Times New Roman" w:cs="Times New Roman"/>
                <w:kern w:val="0"/>
                <w:sz w:val="20"/>
                <w:szCs w:val="20"/>
              </w:rPr>
              <w:t>: based on nominal concentrations</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-Mortality or Immobility: None of test organisms were immobilised the behaviours atcontrol, 1.0and1.8 mg/L.</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Table2. The numbers of Immobile Daphnia magna (Percent Immobility).</w:t>
            </w:r>
            <w:r>
              <w:rPr>
                <w:rFonts w:ascii="Times New Roman" w:eastAsia="MS PGothic" w:hAnsi="Times New Roman" w:cs="Times New Roman"/>
                <w:kern w:val="0"/>
                <w:sz w:val="20"/>
                <w:szCs w:val="20"/>
              </w:rPr>
              <w:br/>
            </w:r>
          </w:p>
          <w:tbl>
            <w:tblPr>
              <w:tblW w:w="488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1960"/>
              <w:gridCol w:w="1960"/>
            </w:tblGrid>
            <w:tr w:rsidR="008259E4" w:rsidRPr="008259E4">
              <w:trPr>
                <w:trHeight w:val="540"/>
                <w:tblCellSpacing w:w="0" w:type="dxa"/>
              </w:trPr>
              <w:tc>
                <w:tcPr>
                  <w:tcW w:w="960" w:type="dxa"/>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(mg/L)</w:t>
                  </w:r>
                </w:p>
              </w:tc>
              <w:tc>
                <w:tcPr>
                  <w:tcW w:w="3920" w:type="dxa"/>
                  <w:gridSpan w:val="2"/>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Cumulative Number of Immobilized </w:t>
                  </w:r>
                  <w:proofErr w:type="gramStart"/>
                  <w:r w:rsidRPr="008259E4">
                    <w:rPr>
                      <w:rFonts w:ascii="Helvetica" w:eastAsia="MS PGothic" w:hAnsi="Helvetica" w:cs="Helvetica"/>
                      <w:kern w:val="0"/>
                      <w:sz w:val="16"/>
                      <w:szCs w:val="16"/>
                    </w:rPr>
                    <w:t>Daphnia</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(Percent Immobility, %)</w:t>
                  </w:r>
                </w:p>
              </w:tc>
            </w:tr>
            <w:tr w:rsidR="008259E4" w:rsidRPr="008259E4">
              <w:trPr>
                <w:trHeight w:val="276"/>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rPr>
                    <w:t xml:space="preserve">　</w:t>
                  </w:r>
                  <w:r w:rsidRPr="008259E4">
                    <w:rPr>
                      <w:rFonts w:ascii="Helvetica" w:eastAsia="MS PGothic" w:hAnsi="Helvetica" w:cs="Helvetica"/>
                      <w:kern w:val="0"/>
                      <w:sz w:val="16"/>
                      <w:szCs w:val="16"/>
                    </w:rPr>
                    <w:t>hour</w:t>
                  </w:r>
                </w:p>
              </w:tc>
              <w:tc>
                <w:tcPr>
                  <w:tcW w:w="19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 hours</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r>
            <w:tr w:rsidR="008259E4" w:rsidRPr="008259E4">
              <w:trPr>
                <w:trHeight w:val="276"/>
                <w:tblCellSpacing w:w="0" w:type="dxa"/>
              </w:trPr>
              <w:tc>
                <w:tcPr>
                  <w:tcW w:w="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 (100)</w:t>
                  </w:r>
                </w:p>
              </w:tc>
            </w:tr>
            <w:tr w:rsidR="008259E4" w:rsidRPr="008259E4">
              <w:trPr>
                <w:trHeight w:val="324"/>
                <w:tblCellSpacing w:w="0" w:type="dxa"/>
              </w:trPr>
              <w:tc>
                <w:tcPr>
                  <w:tcW w:w="960" w:type="dxa"/>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 (100)</w:t>
                  </w:r>
                </w:p>
              </w:tc>
              <w:tc>
                <w:tcPr>
                  <w:tcW w:w="1960" w:type="dxa"/>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 (100)</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Endpoint study record: Short-term toxicity to shrimp</w:t>
      </w:r>
      <w:proofErr w:type="gramStart"/>
      <w:r w:rsidRPr="008259E4">
        <w:rPr>
          <w:rFonts w:ascii="Helvetica" w:eastAsia="MS PGothic" w:hAnsi="Helvetica" w:cs="Helvetica"/>
          <w:b/>
          <w:bCs/>
          <w:i/>
          <w:iCs/>
          <w:kern w:val="0"/>
          <w:sz w:val="30"/>
          <w:szCs w:val="30"/>
        </w:rPr>
        <w:t>.(</w:t>
      </w:r>
      <w:proofErr w:type="gramEnd"/>
      <w:r w:rsidRPr="008259E4">
        <w:rPr>
          <w:rFonts w:ascii="Helvetica" w:eastAsia="MS PGothic" w:hAnsi="Helvetica" w:cs="Helvetica"/>
          <w:b/>
          <w:bCs/>
          <w:i/>
          <w:iCs/>
          <w:kern w:val="0"/>
          <w:sz w:val="30"/>
          <w:szCs w:val="30"/>
        </w:rPr>
        <w:t xml:space="preserve">15164)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1088464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IUC5-279d3e98-66c0-4c6c-b30a-df71c2064ee8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787"/>
        <w:gridCol w:w="93"/>
        <w:gridCol w:w="9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95"/>
        <w:gridCol w:w="1474"/>
        <w:gridCol w:w="416"/>
        <w:gridCol w:w="1570"/>
        <w:gridCol w:w="1372"/>
        <w:gridCol w:w="944"/>
        <w:gridCol w:w="623"/>
        <w:gridCol w:w="852"/>
        <w:gridCol w:w="914"/>
        <w:gridCol w:w="63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McLeese, D.W., V. Zitko, D.B. Sergeant, L. Burridge, and C.D. Metcalfe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1981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Lethality and Accumulation of Alkyphenols in Aquatic Fauna.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Chemosphere 10(47):723-730.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6542547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019987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2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662954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 o-sec-butylphenol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Other: Obtained from K and K Laboratories, Plainview, N.Y.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41259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5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62863254"/>
              <w:rPr>
                <w:rFonts w:ascii="Helvetica" w:eastAsia="MS PGothic" w:hAnsi="Helvetica" w:cs="Helvetica"/>
                <w:kern w:val="0"/>
                <w:sz w:val="16"/>
                <w:szCs w:val="16"/>
              </w:rPr>
            </w:pPr>
            <w:r w:rsidRPr="008259E4">
              <w:rPr>
                <w:rFonts w:ascii="Helvetica" w:eastAsia="MS PGothic" w:hAnsi="Helvetica" w:cs="Helvetica"/>
                <w:kern w:val="0"/>
                <w:sz w:val="16"/>
                <w:szCs w:val="16"/>
              </w:rPr>
              <w:t>- Concentrations: Water samples (100ml) were taken at 0, 5, 24, and 48-hours.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91493654"/>
              <w:rPr>
                <w:rFonts w:ascii="Helvetica" w:eastAsia="MS PGothic" w:hAnsi="Helvetica" w:cs="Helvetica"/>
                <w:kern w:val="0"/>
                <w:sz w:val="16"/>
                <w:szCs w:val="16"/>
              </w:rPr>
            </w:pPr>
            <w:r w:rsidRPr="008259E4">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8259E4">
              <w:rPr>
                <w:rFonts w:ascii="Helvetica" w:eastAsia="MS PGothic" w:hAnsi="Helvetica" w:cs="Helvetica"/>
                <w:kern w:val="0"/>
                <w:sz w:val="16"/>
                <w:szCs w:val="16"/>
              </w:rPr>
              <w:t>- Separation method: GC</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985669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16264934"/>
              <w:rPr>
                <w:rFonts w:ascii="Helvetica" w:eastAsia="MS PGothic" w:hAnsi="Helvetica" w:cs="Helvetica"/>
                <w:kern w:val="0"/>
                <w:sz w:val="16"/>
                <w:szCs w:val="16"/>
              </w:rPr>
            </w:pPr>
            <w:r w:rsidRPr="008259E4">
              <w:rPr>
                <w:rFonts w:ascii="Helvetica" w:eastAsia="MS PGothic" w:hAnsi="Helvetica" w:cs="Helvetica"/>
                <w:kern w:val="0"/>
                <w:sz w:val="16"/>
                <w:szCs w:val="16"/>
              </w:rPr>
              <w:t>PREPARATION AND APPLICATION OF TEST SOLUTION (especially for difficult test substances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Method: Test substance was dissolved in ethanol for addition to test solutions.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Chemical name of vehicle (organic solvent, emulsifier or dispersant): Ethanol.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Concentration of vehicle in test medium (stock solution and final test solution): Not reported.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1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3073395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Crangon septemspinosa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3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70807091"/>
              <w:rPr>
                <w:rFonts w:ascii="Helvetica" w:eastAsia="MS PGothic" w:hAnsi="Helvetica" w:cs="Helvetica"/>
                <w:kern w:val="0"/>
                <w:sz w:val="16"/>
                <w:szCs w:val="16"/>
              </w:rPr>
            </w:pPr>
            <w:r w:rsidRPr="008259E4">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8259E4">
              <w:rPr>
                <w:rFonts w:ascii="Helvetica" w:eastAsia="MS PGothic" w:hAnsi="Helvetica" w:cs="Helvetica"/>
                <w:kern w:val="0"/>
                <w:sz w:val="16"/>
                <w:szCs w:val="16"/>
              </w:rPr>
              <w:t>- Common name: shrimp</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Weight at study initiation (mean and range, SD): approximately 2 g.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Feeding during test: None.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28186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semi-static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71575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78643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1996089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96 h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conditions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83093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C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273523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Six or seven concentrations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42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13336977"/>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TEST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vessel: 1.8 L test solution in a test vessel.</w:t>
            </w:r>
            <w:r>
              <w:rPr>
                <w:rFonts w:ascii="Helvetica" w:eastAsia="MS PGothic" w:hAnsi="Helvetica" w:cs="Helvetica"/>
                <w:kern w:val="0"/>
                <w:sz w:val="16"/>
                <w:szCs w:val="16"/>
              </w:rPr>
              <w:br/>
            </w:r>
            <w:r w:rsidRPr="008259E4">
              <w:rPr>
                <w:rFonts w:ascii="Helvetica" w:eastAsia="MS PGothic" w:hAnsi="Helvetica" w:cs="Helvetica"/>
                <w:kern w:val="0"/>
                <w:sz w:val="16"/>
                <w:szCs w:val="16"/>
              </w:rPr>
              <w:t>- Aeration: Aerated gently.</w:t>
            </w:r>
            <w:r>
              <w:rPr>
                <w:rFonts w:ascii="Helvetica" w:eastAsia="MS PGothic" w:hAnsi="Helvetica" w:cs="Helvetica"/>
                <w:kern w:val="0"/>
                <w:sz w:val="16"/>
                <w:szCs w:val="16"/>
              </w:rPr>
              <w:br/>
            </w:r>
            <w:r w:rsidRPr="008259E4">
              <w:rPr>
                <w:rFonts w:ascii="Helvetica" w:eastAsia="MS PGothic" w:hAnsi="Helvetica" w:cs="Helvetica"/>
                <w:kern w:val="0"/>
                <w:sz w:val="16"/>
                <w:szCs w:val="16"/>
              </w:rPr>
              <w:t>- Renewal rate of test solution (frequency): 48 hours after.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No. of organisms per vessel: 4. </w:t>
            </w:r>
            <w:r>
              <w:rPr>
                <w:rFonts w:ascii="Helvetica" w:eastAsia="MS PGothic" w:hAnsi="Helvetica" w:cs="Helvetica"/>
                <w:kern w:val="0"/>
                <w:sz w:val="16"/>
                <w:szCs w:val="16"/>
              </w:rPr>
              <w:br/>
            </w:r>
            <w:r w:rsidRPr="008259E4">
              <w:rPr>
                <w:rFonts w:ascii="Helvetica" w:eastAsia="MS PGothic" w:hAnsi="Helvetica" w:cs="Helvetica"/>
                <w:kern w:val="0"/>
                <w:sz w:val="16"/>
                <w:szCs w:val="16"/>
              </w:rPr>
              <w:t>- Biomass loading rate: ca. 4.4 g/L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EFFECT PARAMETERS MEASURED (with observation intervals if applicable</w:t>
            </w: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Mortality.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concentrations: Six or seven concentrations.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25104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546"/>
        <w:gridCol w:w="1252"/>
        <w:gridCol w:w="1216"/>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96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1.3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 (not specified)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mortality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8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1588907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was calculated as geometric mean of highest concentration without, and the lowest concentration with, 50% mortality.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Short-term toxicity to aquatic invertebrates.ECHA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35447348"/>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IUC5-7c83fbf3-3fd4-40ee-becf-af06077594a7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83"/>
        <w:gridCol w:w="6226"/>
        <w:gridCol w:w="302"/>
        <w:gridCol w:w="3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study has been performed according to OECD and/or EC guidelines and according to GLP principles.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37"/>
        <w:gridCol w:w="585"/>
        <w:gridCol w:w="416"/>
        <w:gridCol w:w="389"/>
        <w:gridCol w:w="1544"/>
        <w:gridCol w:w="1340"/>
        <w:gridCol w:w="806"/>
        <w:gridCol w:w="1202"/>
        <w:gridCol w:w="1401"/>
        <w:gridCol w:w="87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w:t>
            </w:r>
            <w:r w:rsidRPr="008259E4">
              <w:rPr>
                <w:rFonts w:ascii="Helvetica" w:eastAsia="MS PGothic" w:hAnsi="Helvetica" w:cs="Helvetica"/>
                <w:b/>
                <w:bCs/>
                <w:kern w:val="0"/>
                <w:sz w:val="16"/>
                <w:szCs w:val="16"/>
              </w:rPr>
              <w:lastRenderedPageBreak/>
              <w:t xml:space="preserve">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w:t>
            </w:r>
            <w:r w:rsidRPr="008259E4">
              <w:rPr>
                <w:rFonts w:ascii="Helvetica" w:eastAsia="MS PGothic" w:hAnsi="Helvetica" w:cs="Helvetica"/>
                <w:b/>
                <w:bCs/>
                <w:kern w:val="0"/>
                <w:sz w:val="16"/>
                <w:szCs w:val="16"/>
              </w:rPr>
              <w:lastRenderedPageBreak/>
              <w:t xml:space="preserve">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Testing </w:t>
            </w:r>
            <w:r w:rsidRPr="008259E4">
              <w:rPr>
                <w:rFonts w:ascii="Helvetica" w:eastAsia="MS PGothic" w:hAnsi="Helvetica" w:cs="Helvetica"/>
                <w:b/>
                <w:bCs/>
                <w:kern w:val="0"/>
                <w:sz w:val="16"/>
                <w:szCs w:val="16"/>
              </w:rPr>
              <w:lastRenderedPageBreak/>
              <w:t xml:space="preserve">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Report </w:t>
            </w:r>
            <w:r w:rsidRPr="008259E4">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Owner </w:t>
            </w:r>
            <w:r w:rsidRPr="008259E4">
              <w:rPr>
                <w:rFonts w:ascii="Helvetica" w:eastAsia="MS PGothic" w:hAnsi="Helvetica" w:cs="Helvetica"/>
                <w:b/>
                <w:bCs/>
                <w:kern w:val="0"/>
                <w:sz w:val="16"/>
                <w:szCs w:val="16"/>
              </w:rPr>
              <w:lastRenderedPageBreak/>
              <w:t xml:space="preserve">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Company study </w:t>
            </w:r>
            <w:r w:rsidRPr="008259E4">
              <w:rPr>
                <w:rFonts w:ascii="Helvetica" w:eastAsia="MS PGothic" w:hAnsi="Helvetica" w:cs="Helvetica"/>
                <w:b/>
                <w:bCs/>
                <w:kern w:val="0"/>
                <w:sz w:val="16"/>
                <w:szCs w:val="16"/>
              </w:rPr>
              <w:lastRenderedPageBreak/>
              <w:t xml:space="preserve">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Report </w:t>
            </w:r>
            <w:r w:rsidRPr="008259E4">
              <w:rPr>
                <w:rFonts w:ascii="Helvetica" w:eastAsia="MS PGothic" w:hAnsi="Helvetica" w:cs="Helvetica"/>
                <w:b/>
                <w:bCs/>
                <w:kern w:val="0"/>
                <w:sz w:val="16"/>
                <w:szCs w:val="16"/>
              </w:rPr>
              <w:lastRenderedPageBreak/>
              <w:t xml:space="preserve">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26241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European Chemicals Agency, http://echa.europa.eu/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10"/>
        <w:gridCol w:w="7918"/>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202 (Daphnia sp. Acute Immobilisation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EU Method C.2 (Acute Toxicity for Daphnia)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ISO 6341 15 (Water quality - Determination of the Inhibition of the Mobility of Daphnia magna Straus (Cladocera, Crustacea))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0229442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8390099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Daphnia magna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380693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910023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7522113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9190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48 h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37"/>
        <w:gridCol w:w="1483"/>
        <w:gridCol w:w="1205"/>
        <w:gridCol w:w="1177"/>
        <w:gridCol w:w="3424"/>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3.7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 (initial)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95% confidence interval between 3.4 and 4.3 mg/l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6.1.4 Long-term toxicity to aquatic invertebrates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lastRenderedPageBreak/>
        <w:t xml:space="preserve">Endpoint study record: Long-term toxicity to aquatic </w:t>
      </w:r>
      <w:proofErr w:type="gramStart"/>
      <w:r w:rsidRPr="008259E4">
        <w:rPr>
          <w:rFonts w:ascii="Helvetica" w:eastAsia="MS PGothic" w:hAnsi="Helvetica" w:cs="Helvetica"/>
          <w:b/>
          <w:bCs/>
          <w:i/>
          <w:iCs/>
          <w:kern w:val="0"/>
          <w:sz w:val="30"/>
          <w:szCs w:val="30"/>
        </w:rPr>
        <w:t>invertebrates.MOE(</w:t>
      </w:r>
      <w:proofErr w:type="gramEnd"/>
      <w:r w:rsidRPr="008259E4">
        <w:rPr>
          <w:rFonts w:ascii="Helvetica" w:eastAsia="MS PGothic" w:hAnsi="Helvetica" w:cs="Helvetica"/>
          <w:b/>
          <w:bCs/>
          <w:i/>
          <w:iCs/>
          <w:kern w:val="0"/>
          <w:sz w:val="30"/>
          <w:szCs w:val="30"/>
        </w:rPr>
        <w:t xml:space="preserve">1999)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815496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IUC5-29471299-28dc-4983-a640-85090f189383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3"/>
        <w:gridCol w:w="670"/>
        <w:gridCol w:w="416"/>
        <w:gridCol w:w="2326"/>
        <w:gridCol w:w="1216"/>
        <w:gridCol w:w="986"/>
        <w:gridCol w:w="642"/>
        <w:gridCol w:w="890"/>
        <w:gridCol w:w="966"/>
        <w:gridCol w:w="66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Ecotoxicity of 2-sec-butylphenol for aquatic species of algae, daphnia and fish.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4187"/>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211 (Daphnia magna Reproduction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778154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13971213"/>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Purity: 98.4%</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Lot/batch No.: DLJ5725 (Wako Pure Chemical Industries Ltd.) </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Storage condition of test material: Stored in dark place at room temperature.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1988797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187860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Concentrations: All concentrations were measured 3 sets during test period. One set of measurement consists of both new preparing solution and old solution after 2 days exposure.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4379981"/>
              <w:rPr>
                <w:rFonts w:ascii="Helvetica" w:eastAsia="MS PGothic" w:hAnsi="Helvetica" w:cs="Helvetica"/>
                <w:kern w:val="0"/>
                <w:sz w:val="16"/>
                <w:szCs w:val="16"/>
              </w:rPr>
            </w:pPr>
            <w:r w:rsidRPr="008259E4">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8259E4">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7120869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42965750"/>
              <w:rPr>
                <w:rFonts w:ascii="Helvetica" w:eastAsia="MS PGothic" w:hAnsi="Helvetica" w:cs="Helvetica"/>
                <w:kern w:val="0"/>
                <w:sz w:val="16"/>
                <w:szCs w:val="16"/>
              </w:rPr>
            </w:pPr>
            <w:r w:rsidRPr="008259E4">
              <w:rPr>
                <w:rFonts w:ascii="Helvetica" w:eastAsia="MS PGothic" w:hAnsi="Helvetica" w:cs="Helvetica"/>
                <w:kern w:val="0"/>
                <w:sz w:val="16"/>
                <w:szCs w:val="16"/>
              </w:rPr>
              <w:t>PREPARATION AND APPLICATION OF TEST SOLUTION (especially for difficult test substances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Method: Stock solution was prepared by diluting the test chemical with dilution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Controls: Dilution water.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1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364839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Daphnia magna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6130160"/>
              <w:rPr>
                <w:rFonts w:ascii="Helvetica" w:eastAsia="MS PGothic" w:hAnsi="Helvetica" w:cs="Helvetica"/>
                <w:kern w:val="0"/>
                <w:sz w:val="16"/>
                <w:szCs w:val="16"/>
              </w:rPr>
            </w:pPr>
            <w:r w:rsidRPr="008259E4">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 Obtained from National Institute for Environmental Studies in Japan and had been cultured in testing laboratory.</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of parental stock (mean and range, SD</w:t>
            </w:r>
            <w:proofErr w:type="gramStart"/>
            <w:r w:rsidRPr="008259E4">
              <w:rPr>
                <w:rFonts w:ascii="Helvetica" w:eastAsia="MS PGothic" w:hAnsi="Helvetica" w:cs="Helvetica"/>
                <w:kern w:val="0"/>
                <w:sz w:val="16"/>
                <w:szCs w:val="16"/>
              </w:rPr>
              <w:t>):</w:t>
            </w:r>
            <w:proofErr w:type="gramEnd"/>
            <w:r w:rsidRPr="008259E4">
              <w:rPr>
                <w:rFonts w:ascii="Helvetica" w:eastAsia="MS PGothic" w:hAnsi="Helvetica" w:cs="Helvetica"/>
                <w:kern w:val="0"/>
                <w:sz w:val="16"/>
                <w:szCs w:val="16"/>
              </w:rPr>
              <w:t xml:space="preserve"> &lt;24 hours old; Juveniles produced from parental stock after two to four weeks culturing were used as the test organisms. </w:t>
            </w:r>
            <w:r>
              <w:rPr>
                <w:rFonts w:ascii="Helvetica" w:eastAsia="MS PGothic" w:hAnsi="Helvetica" w:cs="Helvetica"/>
                <w:kern w:val="0"/>
                <w:sz w:val="16"/>
                <w:szCs w:val="16"/>
              </w:rPr>
              <w:br/>
            </w:r>
            <w:r w:rsidRPr="008259E4">
              <w:rPr>
                <w:rFonts w:ascii="Helvetica" w:eastAsia="MS PGothic" w:hAnsi="Helvetica" w:cs="Helvetica"/>
                <w:kern w:val="0"/>
                <w:sz w:val="16"/>
                <w:szCs w:val="16"/>
              </w:rPr>
              <w:t>- Feeding during test</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Food type: Green algae, Chlorella vulgaris. </w:t>
            </w:r>
            <w:r>
              <w:rPr>
                <w:rFonts w:ascii="Helvetica" w:eastAsia="MS PGothic" w:hAnsi="Helvetica" w:cs="Helvetica"/>
                <w:kern w:val="0"/>
                <w:sz w:val="16"/>
                <w:szCs w:val="16"/>
              </w:rPr>
              <w:br/>
            </w:r>
            <w:r w:rsidRPr="008259E4">
              <w:rPr>
                <w:rFonts w:ascii="Helvetica" w:eastAsia="MS PGothic" w:hAnsi="Helvetica" w:cs="Helvetica"/>
                <w:kern w:val="0"/>
                <w:sz w:val="16"/>
                <w:szCs w:val="16"/>
              </w:rPr>
              <w:t>- Amount: ca. 0.15 mg carbon/day/individual.</w:t>
            </w:r>
            <w:r>
              <w:rPr>
                <w:rFonts w:ascii="Helvetica" w:eastAsia="MS PGothic" w:hAnsi="Helvetica" w:cs="Helvetica"/>
                <w:kern w:val="0"/>
                <w:sz w:val="16"/>
                <w:szCs w:val="16"/>
              </w:rPr>
              <w:br/>
            </w:r>
            <w:r w:rsidRPr="008259E4">
              <w:rPr>
                <w:rFonts w:ascii="Helvetica" w:eastAsia="MS PGothic" w:hAnsi="Helvetica" w:cs="Helvetica"/>
                <w:kern w:val="0"/>
                <w:sz w:val="16"/>
                <w:szCs w:val="16"/>
              </w:rPr>
              <w:t>- Frequency: Once a day.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Acclimation period: Two to four weeks. </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conditions (same as test or not): Same as test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and amount of food: Green algae, Chlorella vulgaris.</w:t>
            </w:r>
            <w:r>
              <w:rPr>
                <w:rFonts w:ascii="Helvetica" w:eastAsia="MS PGothic" w:hAnsi="Helvetica" w:cs="Helvetica"/>
                <w:kern w:val="0"/>
                <w:sz w:val="16"/>
                <w:szCs w:val="16"/>
              </w:rPr>
              <w:br/>
            </w:r>
            <w:r w:rsidRPr="008259E4">
              <w:rPr>
                <w:rFonts w:ascii="Helvetica" w:eastAsia="MS PGothic" w:hAnsi="Helvetica" w:cs="Helvetica"/>
                <w:kern w:val="0"/>
                <w:sz w:val="16"/>
                <w:szCs w:val="16"/>
              </w:rPr>
              <w:t>- Feeding frequency: ca. 0.15 mg carbon/day/individual.</w:t>
            </w:r>
            <w:r>
              <w:rPr>
                <w:rFonts w:ascii="Helvetica" w:eastAsia="MS PGothic" w:hAnsi="Helvetica" w:cs="Helvetica"/>
                <w:kern w:val="0"/>
                <w:sz w:val="16"/>
                <w:szCs w:val="16"/>
              </w:rPr>
              <w:br/>
            </w:r>
            <w:r w:rsidRPr="008259E4">
              <w:rPr>
                <w:rFonts w:ascii="Helvetica" w:eastAsia="MS PGothic" w:hAnsi="Helvetica" w:cs="Helvetica"/>
                <w:kern w:val="0"/>
                <w:sz w:val="16"/>
                <w:szCs w:val="16"/>
              </w:rPr>
              <w:t>- Health during acclimation (any mortality observed): During acclimatization, mortality of parental daphnia was low and resting eggs and males were not shown.</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603480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semi-static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642581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469364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596894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21 d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conditions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Hardness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4235509"/>
              <w:rPr>
                <w:rFonts w:ascii="Helvetica" w:eastAsia="MS PGothic" w:hAnsi="Helvetica" w:cs="Helvetica"/>
                <w:kern w:val="0"/>
                <w:sz w:val="16"/>
                <w:szCs w:val="16"/>
              </w:rPr>
            </w:pPr>
            <w:r w:rsidRPr="008259E4">
              <w:rPr>
                <w:rFonts w:ascii="Helvetica" w:eastAsia="MS PGothic" w:hAnsi="Helvetica" w:cs="Helvetica"/>
                <w:kern w:val="0"/>
                <w:sz w:val="16"/>
                <w:szCs w:val="16"/>
              </w:rPr>
              <w:t>87 - 88 mg/L (as CaCO3) (dilution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86 - 87 mg/L (as CaCO3) (highest concentration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48370088"/>
              <w:rPr>
                <w:rFonts w:ascii="Helvetica" w:eastAsia="MS PGothic" w:hAnsi="Helvetica" w:cs="Helvetica"/>
                <w:kern w:val="0"/>
                <w:sz w:val="16"/>
                <w:szCs w:val="16"/>
              </w:rPr>
            </w:pPr>
            <w:r w:rsidRPr="008259E4">
              <w:rPr>
                <w:rFonts w:ascii="Helvetica" w:eastAsia="MS PGothic" w:hAnsi="Helvetica" w:cs="Helvetica"/>
                <w:kern w:val="0"/>
                <w:sz w:val="16"/>
                <w:szCs w:val="16"/>
              </w:rPr>
              <w:t>20 +/- 1 C (setting)</w:t>
            </w:r>
            <w:r>
              <w:rPr>
                <w:rFonts w:ascii="Helvetica" w:eastAsia="MS PGothic" w:hAnsi="Helvetica" w:cs="Helvetica"/>
                <w:kern w:val="0"/>
                <w:sz w:val="16"/>
                <w:szCs w:val="16"/>
              </w:rPr>
              <w:br/>
            </w:r>
            <w:r w:rsidRPr="008259E4">
              <w:rPr>
                <w:rFonts w:ascii="Helvetica" w:eastAsia="MS PGothic" w:hAnsi="Helvetica" w:cs="Helvetica"/>
                <w:kern w:val="0"/>
                <w:sz w:val="16"/>
                <w:szCs w:val="16"/>
              </w:rPr>
              <w:t>19.1 – 21.0 C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proofErr w:type="gramStart"/>
      <w:r w:rsidRPr="008259E4">
        <w:rPr>
          <w:rFonts w:ascii="Helvetica" w:eastAsia="MS PGothic" w:hAnsi="Helvetica" w:cs="Helvetica"/>
          <w:b/>
          <w:bCs/>
          <w:i/>
          <w:iCs/>
          <w:kern w:val="0"/>
          <w:sz w:val="20"/>
          <w:szCs w:val="20"/>
        </w:rPr>
        <w:t>pH</w:t>
      </w:r>
      <w:proofErr w:type="gramEnd"/>
      <w:r w:rsidRPr="008259E4">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16241366"/>
              <w:rPr>
                <w:rFonts w:ascii="Helvetica" w:eastAsia="MS PGothic" w:hAnsi="Helvetica" w:cs="Helvetica"/>
                <w:kern w:val="0"/>
                <w:sz w:val="16"/>
                <w:szCs w:val="16"/>
              </w:rPr>
            </w:pPr>
            <w:r w:rsidRPr="008259E4">
              <w:rPr>
                <w:rFonts w:ascii="Helvetica" w:eastAsia="MS PGothic" w:hAnsi="Helvetica" w:cs="Helvetica"/>
                <w:kern w:val="0"/>
                <w:sz w:val="16"/>
                <w:szCs w:val="16"/>
              </w:rPr>
              <w:t>7.6 – 7.9 (dilution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7.6 - 8.7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Dissolved oxygen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61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6089137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8.3 - 9.8 mg/L (more than 60% of saturation) (during test period)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4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79132964"/>
              <w:rPr>
                <w:rFonts w:ascii="Helvetica" w:eastAsia="MS PGothic" w:hAnsi="Helvetica" w:cs="Helvetica"/>
                <w:kern w:val="0"/>
                <w:sz w:val="16"/>
                <w:szCs w:val="16"/>
              </w:rPr>
            </w:pPr>
            <w:r w:rsidRPr="008259E4">
              <w:rPr>
                <w:rFonts w:ascii="Helvetica" w:eastAsia="MS PGothic" w:hAnsi="Helvetica" w:cs="Helvetica"/>
                <w:kern w:val="0"/>
                <w:sz w:val="16"/>
                <w:szCs w:val="16"/>
              </w:rPr>
              <w:t>Nominal Concentrations: control, 0.0032, 0.010, 0.032, 0.10, 0.32, 1.0, and 3.2 mg/L (separating ratio 3.2).</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Measured Concentrations: &lt;0.002 (control), 0.0031, 0.0096, 0.031, 0.096, 0.322 and 0.95 mg/L (except for the highest concentration).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31924780"/>
              <w:rPr>
                <w:rFonts w:ascii="Helvetica" w:eastAsia="MS PGothic" w:hAnsi="Helvetica" w:cs="Helvetica"/>
                <w:kern w:val="0"/>
                <w:sz w:val="16"/>
                <w:szCs w:val="16"/>
              </w:rPr>
            </w:pPr>
            <w:r w:rsidRPr="008259E4">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vessel: 80 mL test solution in a 100-mL screw-top heat resistant glass bottle (airtight bottle).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w:t>
            </w:r>
            <w:proofErr w:type="gramStart"/>
            <w:r w:rsidRPr="008259E4">
              <w:rPr>
                <w:rFonts w:ascii="Helvetica" w:eastAsia="MS PGothic" w:hAnsi="Helvetica" w:cs="Helvetica"/>
                <w:kern w:val="0"/>
                <w:sz w:val="16"/>
                <w:szCs w:val="16"/>
              </w:rPr>
              <w:t>Type :</w:t>
            </w:r>
            <w:proofErr w:type="gramEnd"/>
            <w:r w:rsidRPr="008259E4">
              <w:rPr>
                <w:rFonts w:ascii="Helvetica" w:eastAsia="MS PGothic" w:hAnsi="Helvetica" w:cs="Helvetica"/>
                <w:kern w:val="0"/>
                <w:sz w:val="16"/>
                <w:szCs w:val="16"/>
              </w:rPr>
              <w:t xml:space="preserve"> closed</w:t>
            </w:r>
            <w:r>
              <w:rPr>
                <w:rFonts w:ascii="Helvetica" w:eastAsia="MS PGothic" w:hAnsi="Helvetica" w:cs="Helvetica"/>
                <w:kern w:val="0"/>
                <w:sz w:val="16"/>
                <w:szCs w:val="16"/>
              </w:rPr>
              <w:br/>
            </w:r>
            <w:r w:rsidRPr="008259E4">
              <w:rPr>
                <w:rFonts w:ascii="Helvetica" w:eastAsia="MS PGothic" w:hAnsi="Helvetica" w:cs="Helvetica"/>
                <w:kern w:val="0"/>
                <w:sz w:val="16"/>
                <w:szCs w:val="16"/>
              </w:rPr>
              <w:t>- Renewal rate of test solution (frequency): Every 48 hours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No. of organisms per vessel: 1. </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concentration (replicates): 10.</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No. of vessels per control (replicates): 10.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TEST MEDIUM / WATER PARAMETERS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Source/preparation of dilution water: Dechlorinated tap water; the tap water (Tsukuba in Japan) was aerated and dechlorinated.</w:t>
            </w:r>
            <w:r>
              <w:rPr>
                <w:rFonts w:ascii="Helvetica" w:eastAsia="MS PGothic" w:hAnsi="Helvetica" w:cs="Helvetica"/>
                <w:kern w:val="0"/>
                <w:sz w:val="16"/>
                <w:szCs w:val="16"/>
              </w:rPr>
              <w:br/>
            </w:r>
            <w:r w:rsidRPr="008259E4">
              <w:rPr>
                <w:rFonts w:ascii="Helvetica" w:eastAsia="MS PGothic" w:hAnsi="Helvetica" w:cs="Helvetica"/>
                <w:kern w:val="0"/>
                <w:sz w:val="16"/>
                <w:szCs w:val="16"/>
              </w:rPr>
              <w:t>- Alkalinity: 46 mg/L</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Conductivity: 350 us/cm</w:t>
            </w:r>
            <w:r>
              <w:rPr>
                <w:rFonts w:ascii="Helvetica" w:eastAsia="MS PGothic" w:hAnsi="Helvetica" w:cs="Helvetica"/>
                <w:kern w:val="0"/>
                <w:sz w:val="16"/>
                <w:szCs w:val="16"/>
              </w:rPr>
              <w:br/>
            </w:r>
            <w:r w:rsidRPr="008259E4">
              <w:rPr>
                <w:rFonts w:ascii="Helvetica" w:eastAsia="MS PGothic" w:hAnsi="Helvetica" w:cs="Helvetica"/>
                <w:kern w:val="0"/>
                <w:sz w:val="16"/>
                <w:szCs w:val="16"/>
              </w:rPr>
              <w:t>- Intervals of water quality measurement: pH, DO, and water temperature were measured three sets (both new preparing solution and old solution after 2 days exposure) for each concentration. Hardness was also measured three sets for control and highest concentration.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16:8 hours, light-darkness cycle</w:t>
            </w:r>
            <w:r>
              <w:rPr>
                <w:rFonts w:ascii="Helvetica" w:eastAsia="MS PGothic" w:hAnsi="Helvetica" w:cs="Helvetica"/>
                <w:kern w:val="0"/>
                <w:sz w:val="16"/>
                <w:szCs w:val="16"/>
              </w:rPr>
              <w:br/>
            </w:r>
            <w:r w:rsidRPr="008259E4">
              <w:rPr>
                <w:rFonts w:ascii="Helvetica" w:eastAsia="MS PGothic" w:hAnsi="Helvetica" w:cs="Helvetica"/>
                <w:kern w:val="0"/>
                <w:sz w:val="16"/>
                <w:szCs w:val="16"/>
              </w:rPr>
              <w:t>- Light intensity: 1,200 lux or less.</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147348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(potassium dichromate)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0.32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21 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LOEC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reproduction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6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583839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(48hr, immobility) 0.49mg/L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12678416"/>
              <w:rPr>
                <w:rFonts w:ascii="Helvetica" w:eastAsia="MS PGothic" w:hAnsi="Helvetica" w:cs="Helvetica"/>
                <w:kern w:val="0"/>
                <w:sz w:val="16"/>
                <w:szCs w:val="16"/>
              </w:rPr>
            </w:pPr>
            <w:r w:rsidRPr="008259E4">
              <w:rPr>
                <w:rFonts w:ascii="Helvetica" w:eastAsia="MS PGothic" w:hAnsi="Helvetica" w:cs="Helvetica"/>
                <w:kern w:val="0"/>
                <w:sz w:val="16"/>
                <w:szCs w:val="16"/>
              </w:rPr>
              <w:t>LC50 was calculated by Binomial method.</w:t>
            </w:r>
            <w:r>
              <w:rPr>
                <w:rFonts w:ascii="Helvetica" w:eastAsia="MS PGothic" w:hAnsi="Helvetica" w:cs="Helvetica"/>
                <w:kern w:val="0"/>
                <w:sz w:val="16"/>
                <w:szCs w:val="16"/>
              </w:rPr>
              <w:br/>
            </w:r>
            <w:r w:rsidRPr="008259E4">
              <w:rPr>
                <w:rFonts w:ascii="Helvetica" w:eastAsia="MS PGothic" w:hAnsi="Helvetica" w:cs="Helvetica"/>
                <w:kern w:val="0"/>
                <w:sz w:val="16"/>
                <w:szCs w:val="16"/>
              </w:rPr>
              <w:t>EC50 could not be calculated.</w:t>
            </w:r>
            <w:r>
              <w:rPr>
                <w:rFonts w:ascii="Helvetica" w:eastAsia="MS PGothic" w:hAnsi="Helvetica" w:cs="Helvetica"/>
                <w:kern w:val="0"/>
                <w:sz w:val="16"/>
                <w:szCs w:val="16"/>
              </w:rPr>
              <w:br/>
            </w:r>
            <w:r w:rsidRPr="008259E4">
              <w:rPr>
                <w:rFonts w:ascii="Helvetica" w:eastAsia="MS PGothic" w:hAnsi="Helvetica" w:cs="Helvetica"/>
                <w:kern w:val="0"/>
                <w:sz w:val="16"/>
                <w:szCs w:val="16"/>
              </w:rPr>
              <w:t>NOEC: The cumulative number of juveniles produced per adult in control and test concentrations after 21 days were tested by one-side Dunnett’s multiple comparison test (p&lt;0.01).</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Measured Concentrations: The test concentrations were measured 3 times (both before and after water renewal) with HPLC.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Table1. Concentration of test substance in test water during a 21-day exposure period.</w:t>
            </w:r>
            <w:r w:rsidR="00BD539B">
              <w:rPr>
                <w:rFonts w:ascii="Helvetica" w:eastAsia="MS PGothic" w:hAnsi="Helvetica" w:cs="Helvetica"/>
                <w:kern w:val="0"/>
                <w:sz w:val="16"/>
                <w:szCs w:val="16"/>
              </w:rPr>
              <w:br/>
            </w:r>
          </w:p>
          <w:tbl>
            <w:tblPr>
              <w:tblW w:w="672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8259E4" w:rsidRPr="008259E4">
              <w:trPr>
                <w:trHeight w:val="279"/>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5760" w:type="dxa"/>
                  <w:gridSpan w:val="6"/>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Measured Concentration (mg/L)</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old</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old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&lt;0.002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0.00280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0.00296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0.00331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0.00341</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0.00949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0.00971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0.00952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0.00958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0.00955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0.00962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0.0327</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0.0992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0.0956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0.0964</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0.310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0.306</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0.324</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0.336</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0.333</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0.941</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0.905</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0.958</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0.952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0.966</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0.962</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3.11</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2.99</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3.19</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3.15</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new</w:t>
            </w:r>
            <w:proofErr w:type="gramEnd"/>
            <w:r w:rsidRPr="008259E4">
              <w:rPr>
                <w:rFonts w:ascii="Helvetica" w:eastAsia="MS PGothic" w:hAnsi="Helvetica" w:cs="Helvetica"/>
                <w:kern w:val="0"/>
                <w:sz w:val="16"/>
                <w:szCs w:val="16"/>
              </w:rPr>
              <w:t>: freshly prepared test solution.</w:t>
            </w:r>
            <w:r w:rsidR="00BD539B">
              <w:rPr>
                <w:rFonts w:ascii="Helvetica" w:eastAsia="MS PGothic" w:hAnsi="Helvetica" w:cs="Helvetica"/>
                <w:kern w:val="0"/>
                <w:sz w:val="16"/>
                <w:szCs w:val="16"/>
              </w:rPr>
              <w:br/>
            </w:r>
            <w:proofErr w:type="gramStart"/>
            <w:r w:rsidRPr="008259E4">
              <w:rPr>
                <w:rFonts w:ascii="Helvetica" w:eastAsia="MS PGothic" w:hAnsi="Helvetica" w:cs="Helvetica"/>
                <w:kern w:val="0"/>
                <w:sz w:val="16"/>
                <w:szCs w:val="16"/>
              </w:rPr>
              <w:t>old</w:t>
            </w:r>
            <w:proofErr w:type="gramEnd"/>
            <w:r w:rsidRPr="008259E4">
              <w:rPr>
                <w:rFonts w:ascii="Helvetica" w:eastAsia="MS PGothic" w:hAnsi="Helvetica" w:cs="Helvetica"/>
                <w:kern w:val="0"/>
                <w:sz w:val="16"/>
                <w:szCs w:val="16"/>
              </w:rPr>
              <w:t>: old test solution before renewal.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Indicates all parental daphnids were dead</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-Effect Data (Parental Mortality):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LC50 (21days): 1.8 mg/L (nc)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-Effect Data (Reproduction):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EC50 (21days): &gt; 1.0 mg/L (nc)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NOEC (21days): 0.32 mg/L (nc)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LOEC (21days): 1.0 mg/L (nc)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nc: based on nominal concentrations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Cumulative Number of Died Parental Daphnia:</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No parental daphnia were dead in control and concentration of 1.0 mg/L or less.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All daphnia was dead after 8-days in highest concentration (3.2 mg/L).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Table2. Cumulative number of died parental daphnia.</w:t>
            </w:r>
            <w:r w:rsidR="00BD539B">
              <w:rPr>
                <w:rFonts w:ascii="Helvetica" w:eastAsia="MS PGothic" w:hAnsi="Helvetica" w:cs="Helvetica"/>
                <w:kern w:val="0"/>
                <w:sz w:val="16"/>
                <w:szCs w:val="16"/>
              </w:rPr>
              <w:br/>
            </w:r>
          </w:p>
          <w:tbl>
            <w:tblPr>
              <w:tblW w:w="364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280"/>
              <w:gridCol w:w="280"/>
              <w:gridCol w:w="380"/>
              <w:gridCol w:w="380"/>
              <w:gridCol w:w="500"/>
              <w:gridCol w:w="860"/>
            </w:tblGrid>
            <w:tr w:rsidR="008259E4" w:rsidRPr="008259E4">
              <w:trPr>
                <w:trHeight w:val="360"/>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2680" w:type="dxa"/>
                  <w:gridSpan w:val="6"/>
                  <w:vMerge w:val="restart"/>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Mortality (%)</w:t>
                  </w:r>
                </w:p>
              </w:tc>
            </w:tr>
            <w:tr w:rsidR="008259E4" w:rsidRPr="008259E4">
              <w:trPr>
                <w:trHeight w:val="360"/>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6"/>
                  <w:vMerge/>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2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2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3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38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50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860" w:type="dxa"/>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 days</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0.0032</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0.01</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0.032</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r>
          </w:tbl>
          <w:p w:rsidR="008259E4" w:rsidRPr="008259E4" w:rsidRDefault="00BD539B" w:rsidP="008259E4">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-Time (days) to First Brood Production</w:t>
            </w: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Control: 9.0 days</w:t>
            </w: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0.0032 - 0.32 mg/L: 8 - 9 days</w:t>
            </w: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1.0 mg/L: 8 - 10 days (average: 9.0 days)</w:t>
            </w: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-Cumulative Numbers of Juveniles Produced per Adult Alive</w:t>
            </w: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Table 3. Mean cumulative numbers of offspring produce per adult alive for 21 days.</w:t>
            </w:r>
            <w:r>
              <w:rPr>
                <w:rFonts w:ascii="Helvetica" w:eastAsia="MS PGothic" w:hAnsi="Helvetica" w:cs="Helvetica"/>
                <w:kern w:val="0"/>
                <w:sz w:val="16"/>
                <w:szCs w:val="16"/>
              </w:rPr>
              <w:br/>
            </w:r>
          </w:p>
          <w:tbl>
            <w:tblPr>
              <w:tblW w:w="682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59"/>
              <w:gridCol w:w="714"/>
              <w:gridCol w:w="492"/>
              <w:gridCol w:w="665"/>
              <w:gridCol w:w="665"/>
              <w:gridCol w:w="665"/>
              <w:gridCol w:w="665"/>
              <w:gridCol w:w="665"/>
              <w:gridCol w:w="665"/>
              <w:gridCol w:w="665"/>
            </w:tblGrid>
            <w:tr w:rsidR="008259E4" w:rsidRPr="008259E4">
              <w:trPr>
                <w:trHeight w:val="279"/>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5860" w:type="dxa"/>
                  <w:gridSpan w:val="9"/>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 Cumulative Numbers of Juveniles Produced</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5860" w:type="dxa"/>
                  <w:gridSpan w:val="9"/>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Per Adult Alive for 21 days </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9"/>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58.2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66.7</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59.3</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62.7</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31.1</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31.1</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34.4</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63</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5.7</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16.9</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21.1</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35.9</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BD539B" w:rsidP="008259E4">
            <w:pPr>
              <w:widowControl/>
              <w:jc w:val="left"/>
              <w:rPr>
                <w:rFonts w:ascii="MS PGothic" w:eastAsia="MS PGothic" w:hAnsi="MS PGothic" w:cs="MS PGothic"/>
                <w:vanish/>
                <w:kern w:val="0"/>
                <w:sz w:val="24"/>
                <w:szCs w:val="24"/>
              </w:rPr>
            </w:pPr>
            <w:r>
              <w:rPr>
                <w:rFonts w:ascii="Helvetica" w:eastAsia="MS PGothic" w:hAnsi="Helvetica" w:cs="Helvetica"/>
                <w:kern w:val="0"/>
                <w:sz w:val="16"/>
                <w:szCs w:val="16"/>
              </w:rPr>
              <w:br/>
            </w:r>
          </w:p>
          <w:tbl>
            <w:tblPr>
              <w:tblW w:w="502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654"/>
              <w:gridCol w:w="653"/>
              <w:gridCol w:w="653"/>
              <w:gridCol w:w="653"/>
              <w:gridCol w:w="653"/>
              <w:gridCol w:w="794"/>
            </w:tblGrid>
            <w:tr w:rsidR="008259E4" w:rsidRPr="008259E4">
              <w:trPr>
                <w:trHeight w:val="264"/>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4060" w:type="dxa"/>
                  <w:gridSpan w:val="6"/>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 Cumulative Numbers of Juveniles Produced</w:t>
                  </w:r>
                </w:p>
              </w:tc>
            </w:tr>
            <w:tr w:rsidR="008259E4" w:rsidRPr="008259E4">
              <w:trPr>
                <w:trHeight w:val="288"/>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4060" w:type="dxa"/>
                  <w:gridSpan w:val="6"/>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Per Adult Alive for 21 days </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6"/>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58.2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86.4</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110.8</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66.7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114.9</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93.8</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117.3</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99.2</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121.6</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62.7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95.9</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111.2</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65.7</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89.6</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89.6</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44.3</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54.6</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69.1</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BD539B" w:rsidP="008259E4">
            <w:pPr>
              <w:widowControl/>
              <w:jc w:val="left"/>
              <w:rPr>
                <w:rFonts w:ascii="MS PGothic" w:eastAsia="MS PGothic" w:hAnsi="MS PGothic" w:cs="MS PGothic"/>
                <w:kern w:val="0"/>
                <w:sz w:val="24"/>
                <w:szCs w:val="24"/>
              </w:rPr>
            </w:pP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-Cumulative Numbers of Juveniles Produced per Adult Alive During Test Period.</w:t>
            </w:r>
            <w:r>
              <w:rPr>
                <w:rFonts w:ascii="Helvetica" w:eastAsia="MS PGothic" w:hAnsi="Helvetica" w:cs="Helvetica"/>
                <w:kern w:val="0"/>
                <w:sz w:val="16"/>
                <w:szCs w:val="16"/>
              </w:rPr>
              <w:br/>
            </w:r>
            <w:r w:rsidR="008259E4" w:rsidRPr="008259E4">
              <w:rPr>
                <w:rFonts w:ascii="Helvetica" w:eastAsia="MS PGothic" w:hAnsi="Helvetica" w:cs="Helvetica"/>
                <w:kern w:val="0"/>
                <w:sz w:val="16"/>
                <w:szCs w:val="16"/>
              </w:rPr>
              <w:t>Table4. Cumulative numbers of offspring produced per adult alive for 21 days in each test vessel and result of statistical comparison of the mean values.</w:t>
            </w:r>
            <w:r>
              <w:rPr>
                <w:rFonts w:ascii="Helvetica" w:eastAsia="MS PGothic" w:hAnsi="Helvetica" w:cs="Helvetica"/>
                <w:kern w:val="0"/>
                <w:sz w:val="16"/>
                <w:szCs w:val="16"/>
              </w:rPr>
              <w:br/>
            </w:r>
          </w:p>
          <w:tbl>
            <w:tblPr>
              <w:tblW w:w="746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2020"/>
              <w:gridCol w:w="902"/>
              <w:gridCol w:w="859"/>
              <w:gridCol w:w="711"/>
              <w:gridCol w:w="711"/>
              <w:gridCol w:w="711"/>
              <w:gridCol w:w="564"/>
              <w:gridCol w:w="564"/>
              <w:gridCol w:w="418"/>
            </w:tblGrid>
            <w:tr w:rsidR="008259E4" w:rsidRPr="008259E4">
              <w:trPr>
                <w:trHeight w:val="279"/>
                <w:tblCellSpacing w:w="0" w:type="dxa"/>
              </w:trPr>
              <w:tc>
                <w:tcPr>
                  <w:tcW w:w="2020" w:type="dxa"/>
                  <w:vMerge w:val="restart"/>
                  <w:tcBorders>
                    <w:top w:val="outset" w:sz="6" w:space="0" w:color="auto"/>
                    <w:left w:val="outset" w:sz="6" w:space="0" w:color="auto"/>
                    <w:bottom w:val="double" w:sz="6"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Vessel No.</w:t>
                  </w:r>
                </w:p>
              </w:tc>
              <w:tc>
                <w:tcPr>
                  <w:tcW w:w="5440" w:type="dxa"/>
                  <w:gridSpan w:val="8"/>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Concentration (mg/L)</w:t>
                  </w:r>
                </w:p>
              </w:tc>
            </w:tr>
            <w:tr w:rsidR="008259E4" w:rsidRPr="008259E4">
              <w:trPr>
                <w:trHeight w:val="276"/>
                <w:tblCellSpacing w:w="0" w:type="dxa"/>
              </w:trPr>
              <w:tc>
                <w:tcPr>
                  <w:tcW w:w="0" w:type="auto"/>
                  <w:vMerge/>
                  <w:tcBorders>
                    <w:top w:val="outset" w:sz="6" w:space="0" w:color="auto"/>
                    <w:left w:val="outset" w:sz="6" w:space="0" w:color="auto"/>
                    <w:bottom w:val="double" w:sz="6"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121.6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64"/>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88"/>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Inhibition rate (%)</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Significant difference</w:t>
                  </w: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NS</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NS</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NS</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NS</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NS</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Not included for calculation because the parental Daphnia was dead during the test period.</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Significant (p&lt;0.01).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NS: Not significant (p&gt;=0.05).</w:t>
            </w:r>
            <w:r w:rsidR="00BD539B">
              <w:rPr>
                <w:rFonts w:ascii="MS PGothic" w:eastAsia="MS PGothic" w:hAnsi="MS PGothic" w:cs="MS PGothic"/>
                <w:kern w:val="0"/>
                <w:sz w:val="24"/>
                <w:szCs w:val="24"/>
              </w:rPr>
              <w:br/>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6.1.5 Toxicity to aquatic algae and cyanobacteria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Toxicity to aquatic algae and </w:t>
      </w:r>
      <w:proofErr w:type="gramStart"/>
      <w:r w:rsidRPr="008259E4">
        <w:rPr>
          <w:rFonts w:ascii="Helvetica" w:eastAsia="MS PGothic" w:hAnsi="Helvetica" w:cs="Helvetica"/>
          <w:b/>
          <w:bCs/>
          <w:i/>
          <w:iCs/>
          <w:kern w:val="0"/>
          <w:sz w:val="30"/>
          <w:szCs w:val="30"/>
        </w:rPr>
        <w:t>cyanobacteria.MOE(</w:t>
      </w:r>
      <w:proofErr w:type="gramEnd"/>
      <w:r w:rsidRPr="008259E4">
        <w:rPr>
          <w:rFonts w:ascii="Helvetica" w:eastAsia="MS PGothic" w:hAnsi="Helvetica" w:cs="Helvetica"/>
          <w:b/>
          <w:bCs/>
          <w:i/>
          <w:iCs/>
          <w:kern w:val="0"/>
          <w:sz w:val="30"/>
          <w:szCs w:val="30"/>
        </w:rPr>
        <w:t xml:space="preserve">1999)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0884804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IUC5-cc4e90cf-e12e-4846-8b3e-f69b4a119a19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10:30:57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74"/>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3"/>
        <w:gridCol w:w="670"/>
        <w:gridCol w:w="416"/>
        <w:gridCol w:w="2326"/>
        <w:gridCol w:w="1216"/>
        <w:gridCol w:w="986"/>
        <w:gridCol w:w="642"/>
        <w:gridCol w:w="890"/>
        <w:gridCol w:w="966"/>
        <w:gridCol w:w="66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Ecotoxicity of 2-sec-butylphenol for aquatic species of algae, </w:t>
            </w:r>
            <w:r w:rsidRPr="008259E4">
              <w:rPr>
                <w:rFonts w:ascii="Helvetica" w:eastAsia="MS PGothic" w:hAnsi="Helvetica" w:cs="Helvetica"/>
                <w:kern w:val="0"/>
                <w:sz w:val="16"/>
                <w:szCs w:val="16"/>
              </w:rPr>
              <w:lastRenderedPageBreak/>
              <w:t xml:space="preserve">daphnia and fish.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Unpublished.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671"/>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100354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366838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2-sec-butylphenol.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Purity: 98.4%</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DLJ5725 (Wako Pure Chemical Industries Ltd.)</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IR absorption spectrum of the chemical was taken at the start and the end of the test, and both spectrums were not contradictory to each other.</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Stored in dark place at room temperature.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monitoring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67277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sampling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7211586"/>
              <w:rPr>
                <w:rFonts w:ascii="Helvetica" w:eastAsia="MS PGothic" w:hAnsi="Helvetica" w:cs="Helvetica"/>
                <w:kern w:val="0"/>
                <w:sz w:val="16"/>
                <w:szCs w:val="16"/>
              </w:rPr>
            </w:pPr>
            <w:r w:rsidRPr="008259E4">
              <w:rPr>
                <w:rFonts w:ascii="Helvetica" w:eastAsia="MS PGothic" w:hAnsi="Helvetica" w:cs="Helvetica"/>
                <w:kern w:val="0"/>
                <w:sz w:val="16"/>
                <w:szCs w:val="16"/>
              </w:rPr>
              <w:t>- Concentrations: All concentrations were measured at the start and the end of the test.</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analytical methods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4985795"/>
              <w:rPr>
                <w:rFonts w:ascii="Helvetica" w:eastAsia="MS PGothic" w:hAnsi="Helvetica" w:cs="Helvetica"/>
                <w:kern w:val="0"/>
                <w:sz w:val="16"/>
                <w:szCs w:val="16"/>
              </w:rPr>
            </w:pPr>
            <w:r w:rsidRPr="008259E4">
              <w:rPr>
                <w:rFonts w:ascii="Helvetica" w:eastAsia="MS PGothic" w:hAnsi="Helvetica" w:cs="Helvetica"/>
                <w:kern w:val="0"/>
                <w:sz w:val="16"/>
                <w:szCs w:val="16"/>
              </w:rPr>
              <w:t>IDENTIFICATION AND QUANTIFICATION OF TEST SUBSTANCE/PRODUCT</w:t>
            </w:r>
            <w:r>
              <w:rPr>
                <w:rFonts w:ascii="Helvetica" w:eastAsia="MS PGothic" w:hAnsi="Helvetica" w:cs="Helvetica"/>
                <w:kern w:val="0"/>
                <w:sz w:val="16"/>
                <w:szCs w:val="16"/>
              </w:rPr>
              <w:br/>
            </w:r>
            <w:r w:rsidRPr="008259E4">
              <w:rPr>
                <w:rFonts w:ascii="Helvetica" w:eastAsia="MS PGothic" w:hAnsi="Helvetica" w:cs="Helvetica"/>
                <w:kern w:val="0"/>
                <w:sz w:val="16"/>
                <w:szCs w:val="16"/>
              </w:rPr>
              <w:t>- Separation method (e.g. HPLC, GC): HPLC</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4606522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solutions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7615307"/>
              <w:rPr>
                <w:rFonts w:ascii="Helvetica" w:eastAsia="MS PGothic" w:hAnsi="Helvetica" w:cs="Helvetica"/>
                <w:kern w:val="0"/>
                <w:sz w:val="16"/>
                <w:szCs w:val="16"/>
              </w:rPr>
            </w:pPr>
            <w:r w:rsidRPr="008259E4">
              <w:rPr>
                <w:rFonts w:ascii="Helvetica" w:eastAsia="MS PGothic" w:hAnsi="Helvetica" w:cs="Helvetica"/>
                <w:kern w:val="0"/>
                <w:sz w:val="16"/>
                <w:szCs w:val="16"/>
              </w:rPr>
              <w:t>PREPARATION AND APPLICATION OF TEST SOLUTION (especially for difficult test substances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Method: Stock solution was prepared by diluting the test chemical with test medium.</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Controls: OECD medium.</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90938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Pseudokirchneriella subcapitata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organisms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4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52065244"/>
              <w:rPr>
                <w:rFonts w:ascii="Helvetica" w:eastAsia="MS PGothic" w:hAnsi="Helvetica" w:cs="Helvetica"/>
                <w:kern w:val="0"/>
                <w:sz w:val="16"/>
                <w:szCs w:val="16"/>
              </w:rPr>
            </w:pPr>
            <w:r w:rsidRPr="008259E4">
              <w:rPr>
                <w:rFonts w:ascii="Helvetica" w:eastAsia="MS PGothic" w:hAnsi="Helvetica" w:cs="Helvetica"/>
                <w:kern w:val="0"/>
                <w:sz w:val="16"/>
                <w:szCs w:val="16"/>
              </w:rPr>
              <w:t>TEST ORGANISM</w:t>
            </w:r>
            <w:r>
              <w:rPr>
                <w:rFonts w:ascii="Helvetica" w:eastAsia="MS PGothic" w:hAnsi="Helvetica" w:cs="Helvetica"/>
                <w:kern w:val="0"/>
                <w:sz w:val="16"/>
                <w:szCs w:val="16"/>
              </w:rPr>
              <w:br/>
            </w:r>
            <w:r w:rsidRPr="008259E4">
              <w:rPr>
                <w:rFonts w:ascii="Helvetica" w:eastAsia="MS PGothic" w:hAnsi="Helvetica" w:cs="Helvetica"/>
                <w:kern w:val="0"/>
                <w:sz w:val="16"/>
                <w:szCs w:val="16"/>
              </w:rPr>
              <w:t>- Strain: ATCC22662</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Source (laboratory, culture collection): Obtained from American Type Culture Collection and cultivates aseptically in laboratory. </w:t>
            </w:r>
            <w:r>
              <w:rPr>
                <w:rFonts w:ascii="Helvetica" w:eastAsia="MS PGothic" w:hAnsi="Helvetica" w:cs="Helvetica"/>
                <w:kern w:val="0"/>
                <w:sz w:val="16"/>
                <w:szCs w:val="16"/>
              </w:rPr>
              <w:br/>
            </w:r>
            <w:r w:rsidRPr="008259E4">
              <w:rPr>
                <w:rFonts w:ascii="Helvetica" w:eastAsia="MS PGothic" w:hAnsi="Helvetica" w:cs="Helvetica"/>
                <w:kern w:val="0"/>
                <w:sz w:val="16"/>
                <w:szCs w:val="16"/>
              </w:rPr>
              <w:t>- Method of cultivation: Sterile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ACCLIMATION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Acclimation period: 3 days.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Culturing media and conditions (same as test or not): Same as test.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Any deformed or abnormal cells observed: None.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369461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05352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513672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530150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conditions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temperature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90414"/>
              <w:rPr>
                <w:rFonts w:ascii="Helvetica" w:eastAsia="MS PGothic" w:hAnsi="Helvetica" w:cs="Helvetica"/>
                <w:kern w:val="0"/>
                <w:sz w:val="16"/>
                <w:szCs w:val="16"/>
              </w:rPr>
            </w:pPr>
            <w:r w:rsidRPr="008259E4">
              <w:rPr>
                <w:rFonts w:ascii="Helvetica" w:eastAsia="MS PGothic" w:hAnsi="Helvetica" w:cs="Helvetica"/>
                <w:kern w:val="0"/>
                <w:sz w:val="16"/>
                <w:szCs w:val="16"/>
              </w:rPr>
              <w:t>23 +/- 2 C (setting)</w:t>
            </w:r>
            <w:r>
              <w:rPr>
                <w:rFonts w:ascii="Helvetica" w:eastAsia="MS PGothic" w:hAnsi="Helvetica" w:cs="Helvetica"/>
                <w:kern w:val="0"/>
                <w:sz w:val="16"/>
                <w:szCs w:val="16"/>
              </w:rPr>
              <w:br/>
            </w:r>
            <w:r w:rsidRPr="008259E4">
              <w:rPr>
                <w:rFonts w:ascii="Helvetica" w:eastAsia="MS PGothic" w:hAnsi="Helvetica" w:cs="Helvetica"/>
                <w:kern w:val="0"/>
                <w:sz w:val="16"/>
                <w:szCs w:val="16"/>
              </w:rPr>
              <w:t>23.9 – 24.0 C (during test period)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proofErr w:type="gramStart"/>
      <w:r w:rsidRPr="008259E4">
        <w:rPr>
          <w:rFonts w:ascii="Helvetica" w:eastAsia="MS PGothic" w:hAnsi="Helvetica" w:cs="Helvetica"/>
          <w:b/>
          <w:bCs/>
          <w:i/>
          <w:iCs/>
          <w:kern w:val="0"/>
          <w:sz w:val="20"/>
          <w:szCs w:val="20"/>
        </w:rPr>
        <w:t>pH</w:t>
      </w:r>
      <w:proofErr w:type="gramEnd"/>
      <w:r w:rsidRPr="008259E4">
        <w:rPr>
          <w:rFonts w:ascii="Helvetica" w:eastAsia="MS PGothic" w:hAnsi="Helvetica" w:cs="Helvetica"/>
          <w:b/>
          <w:bCs/>
          <w:i/>
          <w:iCs/>
          <w:kern w:val="0"/>
          <w:sz w:val="20"/>
          <w:szCs w:val="20"/>
        </w:rPr>
        <w:t xml:space="preserv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2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11962051"/>
              <w:rPr>
                <w:rFonts w:ascii="Helvetica" w:eastAsia="MS PGothic" w:hAnsi="Helvetica" w:cs="Helvetica"/>
                <w:kern w:val="0"/>
                <w:sz w:val="16"/>
                <w:szCs w:val="16"/>
              </w:rPr>
            </w:pPr>
            <w:r w:rsidRPr="008259E4">
              <w:rPr>
                <w:rFonts w:ascii="Helvetica" w:eastAsia="MS PGothic" w:hAnsi="Helvetica" w:cs="Helvetica"/>
                <w:kern w:val="0"/>
                <w:sz w:val="16"/>
                <w:szCs w:val="16"/>
              </w:rPr>
              <w:t>8.0 - 10.3 (during test period</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At the start and the end of the test, pH was 8.0 and 8.0 – 10.3, respectively.</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Nominal and measured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8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87225165"/>
              <w:rPr>
                <w:rFonts w:ascii="Helvetica" w:eastAsia="MS PGothic" w:hAnsi="Helvetica" w:cs="Helvetica"/>
                <w:kern w:val="0"/>
                <w:sz w:val="16"/>
                <w:szCs w:val="16"/>
              </w:rPr>
            </w:pPr>
            <w:r w:rsidRPr="008259E4">
              <w:rPr>
                <w:rFonts w:ascii="Helvetica" w:eastAsia="MS PGothic" w:hAnsi="Helvetica" w:cs="Helvetica"/>
                <w:kern w:val="0"/>
                <w:sz w:val="16"/>
                <w:szCs w:val="16"/>
              </w:rPr>
              <w:t>Nominal Concentrations: control, 1.0, 1.8, 3.2, 5.6, 10, 18 and 32 mg/L (separating ratio 1.8)</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Measured Concentrations (time-weighted mean): &lt;0.01, 0.98, 1.8, 3.1, 5.4, 9.9, 17 and 31 mg/L.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0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696558"/>
              <w:rPr>
                <w:rFonts w:ascii="Helvetica" w:eastAsia="MS PGothic" w:hAnsi="Helvetica" w:cs="Helvetica"/>
                <w:kern w:val="0"/>
                <w:sz w:val="16"/>
                <w:szCs w:val="16"/>
              </w:rPr>
            </w:pPr>
            <w:r w:rsidRPr="008259E4">
              <w:rPr>
                <w:rFonts w:ascii="Helvetica" w:eastAsia="MS PGothic" w:hAnsi="Helvetica" w:cs="Helvetica"/>
                <w:kern w:val="0"/>
                <w:sz w:val="16"/>
                <w:szCs w:val="16"/>
              </w:rPr>
              <w:t>TEST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Test vessel: 100 ml medium in a 500-ml glass-stoppered Erlenmeyer flask. </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(delete if not applicable): closed</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xml:space="preserve">- Initial cells density: ca. 10,000 cells/ml.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Control end cells density: 703,900 cells/ml. </w:t>
            </w:r>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concentration (replicates): 3</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No. of vessels per control (replicates): 3.</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GROWTH MEDIUM</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Standard medium used: yes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MEDIUM / WATER PARAMETERS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Source/preparation of dilution water: OECD medium.</w:t>
            </w:r>
            <w:r>
              <w:rPr>
                <w:rFonts w:ascii="Helvetica" w:eastAsia="MS PGothic" w:hAnsi="Helvetica" w:cs="Helvetica"/>
                <w:kern w:val="0"/>
                <w:sz w:val="16"/>
                <w:szCs w:val="16"/>
              </w:rPr>
              <w:br/>
            </w:r>
            <w:r w:rsidRPr="008259E4">
              <w:rPr>
                <w:rFonts w:ascii="Helvetica" w:eastAsia="MS PGothic" w:hAnsi="Helvetica" w:cs="Helvetica"/>
                <w:kern w:val="0"/>
                <w:sz w:val="16"/>
                <w:szCs w:val="16"/>
              </w:rPr>
              <w:t>- Intervals of water quality measurement</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pH: at the start and the end of the test.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Temperature and light intensity: once a day.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OTHER TEST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Sterile test conditions: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Photoperiod: Continuously.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Light intensity and quality: 4,000 – 5,000 lux (on the water surface).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EFFECT PARAMETERS MEASURED (with observation intervals if applicable</w:t>
            </w:r>
            <w:proofErr w:type="gramStart"/>
            <w:r w:rsidRPr="008259E4">
              <w:rPr>
                <w:rFonts w:ascii="Helvetica" w:eastAsia="MS PGothic" w:hAnsi="Helvetica" w:cs="Helvetica"/>
                <w:kern w:val="0"/>
                <w:sz w:val="16"/>
                <w:szCs w:val="16"/>
              </w:rPr>
              <w:t>) :</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Determination of cell concentrations: [electronic particle counter] at 24-hour interval.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TEST CONCENTRATIONS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Spacing factor for test concentrations: 1.8</w:t>
            </w:r>
            <w:r>
              <w:rPr>
                <w:rFonts w:ascii="Helvetica" w:eastAsia="MS PGothic" w:hAnsi="Helvetica" w:cs="Helvetica"/>
                <w:kern w:val="0"/>
                <w:sz w:val="16"/>
                <w:szCs w:val="16"/>
              </w:rPr>
              <w:br/>
            </w:r>
            <w:r w:rsidRPr="008259E4">
              <w:rPr>
                <w:rFonts w:ascii="Helvetica" w:eastAsia="MS PGothic" w:hAnsi="Helvetica" w:cs="Helvetica"/>
                <w:kern w:val="0"/>
                <w:sz w:val="16"/>
                <w:szCs w:val="16"/>
              </w:rPr>
              <w:t>- Test concentrations: control, 1.0, 1.8, 3.2, 5.6, 10, 18 and 32 mg/L.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554359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(potassium dichromate)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2248"/>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6.9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1.8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3.6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area under growth curve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1.8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area under growth curve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Results with reference substance (positive control)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22493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EbC50 (0-72 hr): 0.90, 0.82 mg/L.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Reported statistics and error estimates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3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114884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Rate method: Probit method for EC50, Parametric Dunnett’s test for NOEC.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Area under growth curve method: linear regression for EC50, Dunnett multiple comparison method for NOEC.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Times New Roman" w:eastAsia="MS PGothic" w:hAnsi="Times New Roman" w:cs="Times New Roman"/>
                <w:kern w:val="0"/>
                <w:sz w:val="20"/>
                <w:szCs w:val="20"/>
              </w:rPr>
              <w:t>- Measured Concentrations: Test concentrations were measured at the start and the end of test with HPLC.</w:t>
            </w:r>
            <w:r w:rsidR="00BD539B">
              <w:rPr>
                <w:rFonts w:ascii="Times New Roman" w:eastAsia="MS PGothic" w:hAnsi="Times New Roman" w:cs="Times New Roman"/>
                <w:kern w:val="0"/>
                <w:sz w:val="20"/>
                <w:szCs w:val="20"/>
              </w:rPr>
              <w:br/>
            </w:r>
            <w:r w:rsidRPr="008259E4">
              <w:rPr>
                <w:rFonts w:ascii="Times New Roman" w:eastAsia="MS PGothic" w:hAnsi="Times New Roman" w:cs="Times New Roman"/>
                <w:kern w:val="0"/>
                <w:sz w:val="20"/>
                <w:szCs w:val="20"/>
              </w:rPr>
              <w:t>Table1. Concentration of the Test Substance in Test Water.</w:t>
            </w:r>
            <w:r w:rsidR="00BD539B">
              <w:rPr>
                <w:rFonts w:ascii="Times New Roman" w:eastAsia="MS PGothic" w:hAnsi="Times New Roman" w:cs="Times New Roman"/>
                <w:kern w:val="0"/>
                <w:sz w:val="20"/>
                <w:szCs w:val="20"/>
              </w:rPr>
              <w:br/>
            </w:r>
          </w:p>
          <w:tbl>
            <w:tblPr>
              <w:tblW w:w="556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1603"/>
              <w:gridCol w:w="1757"/>
              <w:gridCol w:w="1240"/>
            </w:tblGrid>
            <w:tr w:rsidR="008259E4" w:rsidRPr="008259E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3360" w:type="dxa"/>
                  <w:gridSpan w:val="2"/>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Measured Concentration (mg/L</w:t>
                  </w:r>
                  <w:proofErr w:type="gramStart"/>
                  <w:r w:rsidRPr="008259E4">
                    <w:rPr>
                      <w:rFonts w:ascii="Helvetica" w:eastAsia="MS PGothic" w:hAnsi="Helvetica" w:cs="Helvetica"/>
                      <w:kern w:val="0"/>
                      <w:sz w:val="16"/>
                      <w:szCs w:val="16"/>
                    </w:rPr>
                    <w:t>)</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(Percent of Nominal, %)</w:t>
                  </w:r>
                </w:p>
              </w:tc>
              <w:tc>
                <w:tcPr>
                  <w:tcW w:w="124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Time-weighted Mean</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hour (new)</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 hours (old)</w:t>
                  </w:r>
                </w:p>
              </w:tc>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&lt;0.01</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 (100)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0.957 (96)</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0.978</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1.84 (102)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1.72 (96)</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1.78</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3.23 (101)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2.96 (93)</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3.09</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5.45 (97)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5.41 (97)</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5.43</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 (102)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9.63 (96)</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9.91</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17.5 (97)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17.4 (97)</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31.2 (98)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 (96)</w:t>
                  </w:r>
                </w:p>
              </w:tc>
              <w:tc>
                <w:tcPr>
                  <w:tcW w:w="0" w:type="auto"/>
                  <w:tcBorders>
                    <w:top w:val="outset" w:sz="6" w:space="0" w:color="auto"/>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30.9</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 xml:space="preserve">Table2. </w:t>
            </w:r>
            <w:proofErr w:type="gramStart"/>
            <w:r w:rsidR="008259E4" w:rsidRPr="008259E4">
              <w:rPr>
                <w:rFonts w:ascii="Times New Roman" w:eastAsia="MS PGothic" w:hAnsi="Times New Roman" w:cs="Times New Roman"/>
                <w:kern w:val="0"/>
                <w:sz w:val="20"/>
                <w:szCs w:val="20"/>
              </w:rPr>
              <w:t>pH</w:t>
            </w:r>
            <w:proofErr w:type="gramEnd"/>
            <w:r w:rsidR="008259E4" w:rsidRPr="008259E4">
              <w:rPr>
                <w:rFonts w:ascii="Times New Roman" w:eastAsia="MS PGothic" w:hAnsi="Times New Roman" w:cs="Times New Roman"/>
                <w:kern w:val="0"/>
                <w:sz w:val="20"/>
                <w:szCs w:val="20"/>
              </w:rPr>
              <w:t xml:space="preserve"> Values.</w:t>
            </w:r>
            <w:r>
              <w:rPr>
                <w:rFonts w:ascii="Times New Roman" w:eastAsia="MS PGothic" w:hAnsi="Times New Roman" w:cs="Times New Roman"/>
                <w:kern w:val="0"/>
                <w:sz w:val="20"/>
                <w:szCs w:val="20"/>
              </w:rPr>
              <w:br/>
            </w:r>
          </w:p>
          <w:tbl>
            <w:tblPr>
              <w:tblW w:w="288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872"/>
              <w:gridCol w:w="1048"/>
            </w:tblGrid>
            <w:tr w:rsidR="008259E4" w:rsidRPr="008259E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1920" w:type="dxa"/>
                  <w:gridSpan w:val="2"/>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pH</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0hour</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72hour</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10.3</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8.2</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-Effect Data :(rate method)</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EC50 (0 - 72 hr): 6.93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NOEC (0 - 72 hr): 1.8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nc: based on nominal concentration</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-Effect Data: (area method; area under growth curve)</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EC50 (0 - 72 hr): 3.6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lastRenderedPageBreak/>
              <w:t>95% C.I.: 3.3 – 3.9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NOEC (0 - 72 hr): 1.8 mg/L (nc).</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 Growth Inhibition (%) of Pseudokirchneriella subcapitata</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Table3. Growth Rate, Inhibition and Cell density of Pseudokirchneriella subcapitata.</w:t>
            </w:r>
            <w:r>
              <w:rPr>
                <w:rFonts w:ascii="Times New Roman" w:eastAsia="MS PGothic" w:hAnsi="Times New Roman" w:cs="Times New Roman"/>
                <w:kern w:val="0"/>
                <w:sz w:val="20"/>
                <w:szCs w:val="20"/>
              </w:rPr>
              <w:br/>
            </w:r>
          </w:p>
          <w:tbl>
            <w:tblPr>
              <w:tblW w:w="5580" w:type="dxa"/>
              <w:tblCellSpacing w:w="0"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firstRow="1" w:lastRow="0" w:firstColumn="1" w:lastColumn="0" w:noHBand="0" w:noVBand="1"/>
            </w:tblPr>
            <w:tblGrid>
              <w:gridCol w:w="960"/>
              <w:gridCol w:w="1409"/>
              <w:gridCol w:w="1235"/>
              <w:gridCol w:w="1976"/>
            </w:tblGrid>
            <w:tr w:rsidR="008259E4" w:rsidRPr="008259E4">
              <w:trPr>
                <w:trHeight w:val="792"/>
                <w:tblCellSpacing w:w="0" w:type="dxa"/>
              </w:trPr>
              <w:tc>
                <w:tcPr>
                  <w:tcW w:w="960" w:type="dxa"/>
                  <w:vMerge w:val="restart"/>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Nominal Conc. (mg/L)</w:t>
                  </w:r>
                </w:p>
              </w:tc>
              <w:tc>
                <w:tcPr>
                  <w:tcW w:w="4620" w:type="dxa"/>
                  <w:gridSpan w:val="3"/>
                  <w:tcBorders>
                    <w:top w:val="outset" w:sz="6" w:space="0" w:color="auto"/>
                    <w:left w:val="nil"/>
                    <w:bottom w:val="outset" w:sz="6" w:space="0" w:color="auto"/>
                    <w:right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Growth Rate, Inhibition and Cell density</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Rate (Average)</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Inhibition (%)</w:t>
                  </w:r>
                </w:p>
              </w:tc>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Cell density (cells/ml)</w:t>
                  </w:r>
                </w:p>
              </w:tc>
            </w:tr>
            <w:tr w:rsidR="008259E4" w:rsidRPr="008259E4">
              <w:trPr>
                <w:trHeight w:val="276"/>
                <w:tblCellSpacing w:w="0" w:type="dxa"/>
              </w:trPr>
              <w:tc>
                <w:tcPr>
                  <w:tcW w:w="0" w:type="auto"/>
                  <w:vMerge/>
                  <w:tcBorders>
                    <w:top w:val="outset" w:sz="6" w:space="0" w:color="auto"/>
                    <w:left w:val="outset" w:sz="6" w:space="0" w:color="auto"/>
                    <w:bottom w:val="single" w:sz="8" w:space="0" w:color="000000"/>
                    <w:right w:val="outset" w:sz="6" w:space="0" w:color="auto"/>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u(0-72hr)</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Im (0-72hr)</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(72hour)</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703,900</w:t>
                  </w:r>
                </w:p>
              </w:tc>
            </w:tr>
            <w:tr w:rsidR="008259E4" w:rsidRPr="008259E4">
              <w:trPr>
                <w:trHeight w:val="276"/>
                <w:tblCellSpacing w:w="0" w:type="dxa"/>
              </w:trPr>
              <w:tc>
                <w:tcPr>
                  <w:tcW w:w="0" w:type="auto"/>
                  <w:tcBorders>
                    <w:top w:val="nil"/>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1.41</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674,200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620,800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13.7</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396,800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33.3</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171,500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0.44</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37,400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92.8</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13,600</w:t>
                  </w:r>
                </w:p>
              </w:tc>
            </w:tr>
            <w:tr w:rsidR="008259E4" w:rsidRPr="008259E4">
              <w:trPr>
                <w:trHeight w:val="276"/>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0.0055</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99.6</w:t>
                  </w:r>
                </w:p>
              </w:tc>
              <w:tc>
                <w:tcPr>
                  <w:tcW w:w="0" w:type="auto"/>
                  <w:tcBorders>
                    <w:top w:val="outset" w:sz="6" w:space="0" w:color="auto"/>
                    <w:left w:val="outset" w:sz="6" w:space="0" w:color="auto"/>
                    <w:bottom w:val="outset" w:sz="6" w:space="0" w:color="auto"/>
                    <w:right w:val="outset" w:sz="6" w:space="0" w:color="auto"/>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10,200</w:t>
                  </w:r>
                </w:p>
              </w:tc>
            </w:tr>
          </w:tbl>
          <w:p w:rsidR="008259E4" w:rsidRPr="008259E4" w:rsidRDefault="00BD539B" w:rsidP="008259E4">
            <w:pPr>
              <w:widowControl/>
              <w:jc w:val="left"/>
              <w:rPr>
                <w:rFonts w:ascii="MS PGothic" w:eastAsia="MS PGothic" w:hAnsi="MS PGothic" w:cs="MS PGothic"/>
                <w:kern w:val="0"/>
                <w:sz w:val="24"/>
                <w:szCs w:val="24"/>
              </w:rPr>
            </w:pP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 Growth Curves: Exponential growth phase during 72 hours.</w:t>
            </w:r>
            <w:r>
              <w:rPr>
                <w:rFonts w:ascii="Times New Roman" w:eastAsia="MS PGothic" w:hAnsi="Times New Roman" w:cs="Times New Roman"/>
                <w:kern w:val="0"/>
                <w:sz w:val="20"/>
                <w:szCs w:val="20"/>
              </w:rPr>
              <w:br/>
            </w:r>
            <w:r w:rsidR="008259E4" w:rsidRPr="008259E4">
              <w:rPr>
                <w:rFonts w:ascii="Times New Roman" w:eastAsia="MS PGothic" w:hAnsi="Times New Roman" w:cs="Times New Roman"/>
                <w:kern w:val="0"/>
                <w:sz w:val="20"/>
                <w:szCs w:val="20"/>
              </w:rPr>
              <w:t>Measurement of algal biomass was not conducted in this test. Present values were obtained and estimated by growth rate based on number of algal cells.</w:t>
            </w:r>
            <w:r>
              <w:rPr>
                <w:rFonts w:ascii="Times New Roman" w:eastAsia="MS PGothic" w:hAnsi="Times New Roman" w:cs="Times New Roman"/>
                <w:kern w:val="0"/>
                <w:sz w:val="20"/>
                <w:szCs w:val="20"/>
              </w:rPr>
              <w:br/>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lastRenderedPageBreak/>
        <w:t xml:space="preserve">Endpoint study record: Toxicity to aquatic algae and cyanobacteria.ECHA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636070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IUC5-386b7263-09d5-4912-88ad-ba7ad6fc6145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83"/>
        <w:gridCol w:w="6226"/>
        <w:gridCol w:w="302"/>
        <w:gridCol w:w="3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study has been performed according to OECD and/or EC guidelines and according to GLP principles.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37"/>
        <w:gridCol w:w="585"/>
        <w:gridCol w:w="416"/>
        <w:gridCol w:w="389"/>
        <w:gridCol w:w="1544"/>
        <w:gridCol w:w="1340"/>
        <w:gridCol w:w="806"/>
        <w:gridCol w:w="1202"/>
        <w:gridCol w:w="1401"/>
        <w:gridCol w:w="87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6315096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European Chemicals Agency, http://echa.europa.eu/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99"/>
        <w:gridCol w:w="7929"/>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201 (Alga, Growth Inhibition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ISO 8692 (Water Quality - Fresh Water Algal Growth Inhibition Test with Scenedesmus subspicatus and Selenastrum capricornutum)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041966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0791616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Pseudokirchnerella subcapitata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838300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static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7372484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058995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4608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9"/>
        <w:gridCol w:w="754"/>
        <w:gridCol w:w="927"/>
        <w:gridCol w:w="1483"/>
        <w:gridCol w:w="1189"/>
        <w:gridCol w:w="1158"/>
        <w:gridCol w:w="346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NOEC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0.82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meas. (TWA)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growth rate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95% confidence interval ranging from 8.8 to 12 </w:t>
            </w:r>
            <w:r w:rsidRPr="008259E4">
              <w:rPr>
                <w:rFonts w:ascii="Helvetica" w:eastAsia="MS PGothic" w:hAnsi="Helvetica" w:cs="Helvetica"/>
                <w:kern w:val="0"/>
                <w:sz w:val="16"/>
                <w:szCs w:val="16"/>
              </w:rPr>
              <w:lastRenderedPageBreak/>
              <w:t xml:space="preserve">mg/l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6.1.7 Toxicity to microorganisms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Toxicity to microorganisms.ECHA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0989812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IUC5-fdcd75c9-a58b-41c2-9d74-34fb15bd6d70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2012-07-30 10:30:58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05"/>
        <w:gridCol w:w="6924"/>
        <w:gridCol w:w="342"/>
        <w:gridCol w:w="3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study</w:t>
            </w:r>
            <w:proofErr w:type="gramEnd"/>
            <w:r w:rsidRPr="008259E4">
              <w:rPr>
                <w:rFonts w:ascii="Helvetica" w:eastAsia="MS PGothic" w:hAnsi="Helvetica" w:cs="Helvetica"/>
                <w:kern w:val="0"/>
                <w:sz w:val="16"/>
                <w:szCs w:val="16"/>
              </w:rPr>
              <w:t xml:space="preserve"> has been conducted according to valid study guidelines. Deviations are in the number and values of </w:t>
            </w:r>
            <w:proofErr w:type="gramStart"/>
            <w:r w:rsidRPr="008259E4">
              <w:rPr>
                <w:rFonts w:ascii="Helvetica" w:eastAsia="MS PGothic" w:hAnsi="Helvetica" w:cs="Helvetica"/>
                <w:kern w:val="0"/>
                <w:sz w:val="16"/>
                <w:szCs w:val="16"/>
              </w:rPr>
              <w:t>concentrations .</w:t>
            </w:r>
            <w:proofErr w:type="gramEnd"/>
            <w:r w:rsidRPr="008259E4">
              <w:rPr>
                <w:rFonts w:ascii="Helvetica" w:eastAsia="MS PGothic" w:hAnsi="Helvetica" w:cs="Helvetica"/>
                <w:kern w:val="0"/>
                <w:sz w:val="16"/>
                <w:szCs w:val="16"/>
              </w:rPr>
              <w:t xml:space="preserve"> This is not expected to compromise the quality of the study results.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37"/>
        <w:gridCol w:w="585"/>
        <w:gridCol w:w="416"/>
        <w:gridCol w:w="389"/>
        <w:gridCol w:w="1544"/>
        <w:gridCol w:w="1340"/>
        <w:gridCol w:w="806"/>
        <w:gridCol w:w="1202"/>
        <w:gridCol w:w="1401"/>
        <w:gridCol w:w="87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566500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European Chemicals Agency, http://echa.europa.eu/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661"/>
        <w:gridCol w:w="4845"/>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209 (Activated Sludge, Respiration Inhibition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6204434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organisms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organisms (species)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1572189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mixed population of activated sewage sludge microorganisms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Study design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7804696"/>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Water media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369706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freshwater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733617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Total exposure duration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62331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 h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concentrations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18"/>
        <w:gridCol w:w="754"/>
        <w:gridCol w:w="967"/>
        <w:gridCol w:w="1483"/>
        <w:gridCol w:w="1252"/>
        <w:gridCol w:w="1216"/>
        <w:gridCol w:w="178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conc.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Nominal/Measured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Conc. 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(e.g. 95% CL)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10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100 mg/L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respiration rate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960021" w:rsidRDefault="00960021" w:rsidP="008259E4">
      <w:pPr>
        <w:widowControl/>
        <w:jc w:val="left"/>
        <w:rPr>
          <w:rFonts w:ascii="Helvetica" w:eastAsia="MS PGothic" w:hAnsi="Helvetica" w:cs="Helvetica"/>
          <w:b/>
          <w:bCs/>
          <w:kern w:val="0"/>
          <w:sz w:val="32"/>
          <w:szCs w:val="32"/>
          <w:u w:val="single"/>
        </w:rPr>
      </w:pPr>
    </w:p>
    <w:p w:rsidR="00960021" w:rsidRDefault="00960021">
      <w:pPr>
        <w:widowControl/>
        <w:jc w:val="left"/>
        <w:rPr>
          <w:rFonts w:ascii="Helvetica" w:eastAsia="MS PGothic" w:hAnsi="Helvetica" w:cs="Helvetica"/>
          <w:b/>
          <w:bCs/>
          <w:kern w:val="0"/>
          <w:sz w:val="32"/>
          <w:szCs w:val="32"/>
          <w:u w:val="single"/>
        </w:rPr>
      </w:pPr>
      <w:r>
        <w:rPr>
          <w:rFonts w:ascii="Helvetica" w:eastAsia="MS PGothic" w:hAnsi="Helvetica" w:cs="Helvetica"/>
          <w:b/>
          <w:bCs/>
          <w:kern w:val="0"/>
          <w:sz w:val="32"/>
          <w:szCs w:val="32"/>
          <w:u w:val="single"/>
        </w:rPr>
        <w:br w:type="page"/>
      </w:r>
    </w:p>
    <w:p w:rsidR="008259E4" w:rsidRPr="008259E4" w:rsidRDefault="008259E4" w:rsidP="008259E4">
      <w:pPr>
        <w:widowControl/>
        <w:jc w:val="left"/>
        <w:rPr>
          <w:rFonts w:ascii="Helvetica" w:eastAsia="MS PGothic" w:hAnsi="Helvetica" w:cs="Helvetica"/>
          <w:b/>
          <w:bCs/>
          <w:kern w:val="0"/>
          <w:sz w:val="32"/>
          <w:szCs w:val="32"/>
          <w:u w:val="single"/>
        </w:rPr>
      </w:pPr>
      <w:proofErr w:type="gramStart"/>
      <w:r w:rsidRPr="008259E4">
        <w:rPr>
          <w:rFonts w:ascii="Helvetica" w:eastAsia="MS PGothic" w:hAnsi="Helvetica" w:cs="Helvetica"/>
          <w:b/>
          <w:bCs/>
          <w:kern w:val="0"/>
          <w:sz w:val="32"/>
          <w:szCs w:val="32"/>
          <w:u w:val="single"/>
        </w:rPr>
        <w:lastRenderedPageBreak/>
        <w:t>7 Toxicological information</w:t>
      </w:r>
      <w:proofErr w:type="gramEnd"/>
      <w:r w:rsidRPr="008259E4">
        <w:rPr>
          <w:rFonts w:ascii="Helvetica" w:eastAsia="MS PGothic" w:hAnsi="Helvetica" w:cs="Helvetica"/>
          <w:b/>
          <w:bCs/>
          <w:kern w:val="0"/>
          <w:sz w:val="32"/>
          <w:szCs w:val="32"/>
          <w:u w:val="single"/>
        </w:rPr>
        <w:t xml:space="preserve">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7.2 Acute Toxicity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7.2.1 Acute toxicity: oral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w:t>
      </w:r>
      <w:proofErr w:type="gramStart"/>
      <w:r w:rsidRPr="008259E4">
        <w:rPr>
          <w:rFonts w:ascii="Helvetica" w:eastAsia="MS PGothic" w:hAnsi="Helvetica" w:cs="Helvetica"/>
          <w:b/>
          <w:bCs/>
          <w:i/>
          <w:iCs/>
          <w:kern w:val="0"/>
          <w:sz w:val="30"/>
          <w:szCs w:val="30"/>
        </w:rPr>
        <w:t>oral.001(</w:t>
      </w:r>
      <w:proofErr w:type="gramEnd"/>
      <w:r w:rsidRPr="008259E4">
        <w:rPr>
          <w:rFonts w:ascii="Helvetica" w:eastAsia="MS PGothic" w:hAnsi="Helvetica" w:cs="Helvetica"/>
          <w:b/>
          <w:bCs/>
          <w:i/>
          <w:iCs/>
          <w:kern w:val="0"/>
          <w:sz w:val="30"/>
          <w:szCs w:val="30"/>
        </w:rPr>
        <w:t xml:space="preserve">MHLW, 1999; rat)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8304278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IUC5-9be1a3a7-0503-43f5-a98d-e7238e49415a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11:10:59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GLP guideline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3"/>
        <w:gridCol w:w="631"/>
        <w:gridCol w:w="416"/>
        <w:gridCol w:w="1603"/>
        <w:gridCol w:w="1868"/>
        <w:gridCol w:w="1182"/>
        <w:gridCol w:w="606"/>
        <w:gridCol w:w="1036"/>
        <w:gridCol w:w="868"/>
        <w:gridCol w:w="61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Single dose oral toxicity test of o-sec-butylphenol in rats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Testing Reports of Environmental Chemicals, Volume 7. Edited by Ministry of Health, Labor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Hatano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86743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50294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standard acute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72405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048"/>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9696509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7507194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4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7284030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 o-sec-butylphenol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 colorless transparent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99.15wt%</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Storage condition of test material: in a light-shielded container at room temperature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62247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81246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Crj: CD(SD)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688204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8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51108312"/>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 Charles River Laboratories Japan, Inc. Atsugi Farm.</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5 weeks</w:t>
            </w:r>
            <w:r>
              <w:rPr>
                <w:rFonts w:ascii="Helvetica" w:eastAsia="MS PGothic" w:hAnsi="Helvetica" w:cs="Helvetica"/>
                <w:kern w:val="0"/>
                <w:sz w:val="16"/>
                <w:szCs w:val="16"/>
              </w:rPr>
              <w:br/>
            </w:r>
            <w:r w:rsidRPr="008259E4">
              <w:rPr>
                <w:rFonts w:ascii="Helvetica" w:eastAsia="MS PGothic" w:hAnsi="Helvetica" w:cs="Helvetica"/>
                <w:kern w:val="0"/>
                <w:sz w:val="16"/>
                <w:szCs w:val="16"/>
              </w:rPr>
              <w:t>- Weight at study initiation: males, 101.8–111.9 g (avg. 108.2 g); females, 91.6–100.5 g (avg. 95.4 g)</w:t>
            </w:r>
            <w:r>
              <w:rPr>
                <w:rFonts w:ascii="Helvetica" w:eastAsia="MS PGothic" w:hAnsi="Helvetica" w:cs="Helvetica"/>
                <w:kern w:val="0"/>
                <w:sz w:val="16"/>
                <w:szCs w:val="16"/>
              </w:rPr>
              <w:br/>
            </w:r>
            <w:r w:rsidRPr="008259E4">
              <w:rPr>
                <w:rFonts w:ascii="Helvetica" w:eastAsia="MS PGothic" w:hAnsi="Helvetica" w:cs="Helvetica"/>
                <w:kern w:val="0"/>
                <w:sz w:val="16"/>
                <w:szCs w:val="16"/>
              </w:rPr>
              <w:t>- Fasting period before study: approximately 18 h</w:t>
            </w:r>
            <w:r>
              <w:rPr>
                <w:rFonts w:ascii="Helvetica" w:eastAsia="MS PGothic" w:hAnsi="Helvetica" w:cs="Helvetica"/>
                <w:kern w:val="0"/>
                <w:sz w:val="16"/>
                <w:szCs w:val="16"/>
              </w:rPr>
              <w:br/>
            </w:r>
            <w:r w:rsidRPr="008259E4">
              <w:rPr>
                <w:rFonts w:ascii="Helvetica" w:eastAsia="MS PGothic" w:hAnsi="Helvetica" w:cs="Helvetica"/>
                <w:kern w:val="0"/>
                <w:sz w:val="16"/>
                <w:szCs w:val="16"/>
              </w:rPr>
              <w:t>- Housing: stainless steel cages (220 mm × 270 mm × 190 mm)</w:t>
            </w:r>
            <w:r>
              <w:rPr>
                <w:rFonts w:ascii="Helvetica" w:eastAsia="MS PGothic" w:hAnsi="Helvetica" w:cs="Helvetica"/>
                <w:kern w:val="0"/>
                <w:sz w:val="16"/>
                <w:szCs w:val="16"/>
              </w:rPr>
              <w:br/>
            </w:r>
            <w:r w:rsidRPr="008259E4">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period: 6 days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Temperature (°C): 23.5~25.0</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Humidity (%): 54~66</w:t>
            </w:r>
            <w:r>
              <w:rPr>
                <w:rFonts w:ascii="Helvetica" w:eastAsia="MS PGothic" w:hAnsi="Helvetica" w:cs="Helvetica"/>
                <w:kern w:val="0"/>
                <w:sz w:val="16"/>
                <w:szCs w:val="16"/>
              </w:rPr>
              <w:br/>
            </w:r>
            <w:r w:rsidRPr="008259E4">
              <w:rPr>
                <w:rFonts w:ascii="Helvetica" w:eastAsia="MS PGothic" w:hAnsi="Helvetica" w:cs="Helvetica"/>
                <w:kern w:val="0"/>
                <w:sz w:val="16"/>
                <w:szCs w:val="16"/>
              </w:rPr>
              <w:t>- Air changes: approx. 15/h</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12 h dark/12 h light (light time: 7:00 AM to 7:00 PM)</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581176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0443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 oil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0119952"/>
              <w:rPr>
                <w:rFonts w:ascii="Helvetica" w:eastAsia="MS PGothic" w:hAnsi="Helvetica" w:cs="Helvetica"/>
                <w:kern w:val="0"/>
                <w:sz w:val="16"/>
                <w:szCs w:val="16"/>
              </w:rPr>
            </w:pPr>
            <w:r w:rsidRPr="008259E4">
              <w:rPr>
                <w:rFonts w:ascii="Helvetica" w:eastAsia="MS PGothic" w:hAnsi="Helvetica" w:cs="Helvetica"/>
                <w:kern w:val="0"/>
                <w:sz w:val="16"/>
                <w:szCs w:val="16"/>
              </w:rPr>
              <w:t>VEHICLE</w:t>
            </w:r>
            <w:r>
              <w:rPr>
                <w:rFonts w:ascii="Helvetica" w:eastAsia="MS PGothic" w:hAnsi="Helvetica" w:cs="Helvetica"/>
                <w:kern w:val="0"/>
                <w:sz w:val="16"/>
                <w:szCs w:val="16"/>
              </w:rPr>
              <w:br/>
            </w:r>
            <w:r w:rsidRPr="008259E4">
              <w:rPr>
                <w:rFonts w:ascii="Helvetica" w:eastAsia="MS PGothic" w:hAnsi="Helvetica" w:cs="Helvetica"/>
                <w:kern w:val="0"/>
                <w:sz w:val="16"/>
                <w:szCs w:val="16"/>
              </w:rPr>
              <w:t>- Amount of vehicle (if gavage): 10 mL/kg bw</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(if required): V7R2020</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1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280054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0(vehicle), 250, 500, 1000, and 2000 mg/kg bw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1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41303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Males, 5; females, 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0117741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4963185"/>
              <w:rPr>
                <w:rFonts w:ascii="Helvetica" w:eastAsia="MS PGothic" w:hAnsi="Helvetica" w:cs="Helvetica"/>
                <w:kern w:val="0"/>
                <w:sz w:val="16"/>
                <w:szCs w:val="16"/>
              </w:rPr>
            </w:pPr>
            <w:r w:rsidRPr="008259E4">
              <w:rPr>
                <w:rFonts w:ascii="Helvetica" w:eastAsia="MS PGothic" w:hAnsi="Helvetica" w:cs="Helvetica"/>
                <w:kern w:val="0"/>
                <w:sz w:val="16"/>
                <w:szCs w:val="16"/>
              </w:rPr>
              <w:t>- Duration of observation period following administration: 14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 Frequency of observations and weighing: Clinical signs were observed continuously for 2 h immediately after dosing, then hourly until 6 h after dosing, and once a day thereafter. Body weight was measured immediately before dosing and at 2, 4, 8, 11, and 15 days thereafter. Immediately after discovering dead animals, their body weight was measured.</w:t>
            </w:r>
            <w:r>
              <w:rPr>
                <w:rFonts w:ascii="Helvetica" w:eastAsia="MS PGothic" w:hAnsi="Helvetica" w:cs="Helvetica"/>
                <w:kern w:val="0"/>
                <w:sz w:val="16"/>
                <w:szCs w:val="16"/>
              </w:rPr>
              <w:br/>
            </w:r>
            <w:r w:rsidRPr="008259E4">
              <w:rPr>
                <w:rFonts w:ascii="Helvetica" w:eastAsia="MS PGothic" w:hAnsi="Helvetica" w:cs="Helvetica"/>
                <w:kern w:val="0"/>
                <w:sz w:val="16"/>
                <w:szCs w:val="16"/>
              </w:rPr>
              <w:t>- Necropsy of survivors performed: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Other examinations performed: clinical signs, body weight, organ weights, necropsy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0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08793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Statistical analysis was not performed.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1021"/>
        <w:gridCol w:w="1057"/>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approx. 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500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669049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At 250, 500, 1000, and 2000 mg/kg bw the number of dead animals was: 0, 0, 5, and 5 for males and 0, 0, 4, and 4 for females, respectively.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86131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Adoption of a prone, lateral, or crouching position and/or hypoactivity were observed in almost all animals in all groups. As these clinical signs were often observed in animals given a high dose of oil-based vehicle, they were concluded to be non-test-substance-related effects. Decreased locomotor </w:t>
            </w:r>
            <w:proofErr w:type="gramStart"/>
            <w:r w:rsidRPr="008259E4">
              <w:rPr>
                <w:rFonts w:ascii="Helvetica" w:eastAsia="MS PGothic" w:hAnsi="Helvetica" w:cs="Helvetica"/>
                <w:kern w:val="0"/>
                <w:sz w:val="16"/>
                <w:szCs w:val="16"/>
              </w:rPr>
              <w:t>activity,</w:t>
            </w:r>
            <w:proofErr w:type="gramEnd"/>
            <w:r w:rsidRPr="008259E4">
              <w:rPr>
                <w:rFonts w:ascii="Helvetica" w:eastAsia="MS PGothic" w:hAnsi="Helvetica" w:cs="Helvetica"/>
                <w:kern w:val="0"/>
                <w:sz w:val="16"/>
                <w:szCs w:val="16"/>
              </w:rPr>
              <w:t xml:space="preserve"> or prone, lateral, or crouching position were observed in almost all animals in all the dosing groups. Seven animals in the dosing groups showed abnormal gaits. These signs progressed rapidly, appeared within an h after dosing, and recovered before the next observation. In addition, bradypnea, respiratory murmur, tachypnea, and salivation were observed in animals that died and one surviving female in the 2000 mg/kg bw group.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551928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Decrease in body weight gain was noted in surviving females in the 1000 mg/kg bw or more groups, but recovered after day 4. No abnormality was observed in body weight gain in surviving males.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257681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Pathological lesions due to o-sec-butylphenol were observed in the digestive organs and respiratory system. A red or dark red region of the lungs was observed in one animal in each of the male and female 2000 mg/kg bw groups. Whitened and thickened mucous membranes of the forestomach were observed in a few animals. Adhesions between a serous membrane of the forestomach and spleen were observed in one animal.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1 Mortality of rats after single oral administration of o-sec-butylphenol</w:t>
            </w:r>
          </w:p>
          <w:tbl>
            <w:tblPr>
              <w:tblW w:w="10206" w:type="dxa"/>
              <w:jc w:val="center"/>
              <w:tblCellSpacing w:w="0" w:type="dxa"/>
              <w:tblCellMar>
                <w:left w:w="0" w:type="dxa"/>
                <w:right w:w="0" w:type="dxa"/>
              </w:tblCellMar>
              <w:tblLook w:val="04A0" w:firstRow="1" w:lastRow="0" w:firstColumn="1" w:lastColumn="0" w:noHBand="0" w:noVBand="1"/>
            </w:tblPr>
            <w:tblGrid>
              <w:gridCol w:w="935"/>
              <w:gridCol w:w="1386"/>
              <w:gridCol w:w="965"/>
              <w:gridCol w:w="535"/>
              <w:gridCol w:w="535"/>
              <w:gridCol w:w="533"/>
              <w:gridCol w:w="533"/>
              <w:gridCol w:w="533"/>
              <w:gridCol w:w="533"/>
              <w:gridCol w:w="304"/>
              <w:gridCol w:w="304"/>
              <w:gridCol w:w="304"/>
              <w:gridCol w:w="787"/>
              <w:gridCol w:w="1396"/>
              <w:gridCol w:w="623"/>
            </w:tblGrid>
            <w:tr w:rsidR="008259E4" w:rsidRPr="008259E4" w:rsidTr="00BD539B">
              <w:trPr>
                <w:trHeight w:val="270"/>
                <w:tblCellSpacing w:w="0" w:type="dxa"/>
                <w:jc w:val="center"/>
              </w:trPr>
              <w:tc>
                <w:tcPr>
                  <w:tcW w:w="0" w:type="auto"/>
                  <w:vMerge w:val="restart"/>
                  <w:tcBorders>
                    <w:top w:val="nil"/>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Sex</w:t>
                  </w:r>
                </w:p>
              </w:tc>
              <w:tc>
                <w:tcPr>
                  <w:tcW w:w="0" w:type="auto"/>
                  <w:vMerge w:val="restart"/>
                  <w:tcBorders>
                    <w:top w:val="nil"/>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p>
              </w:tc>
              <w:tc>
                <w:tcPr>
                  <w:tcW w:w="0" w:type="auto"/>
                  <w:vMerge w:val="restart"/>
                  <w:tcBorders>
                    <w:top w:val="nil"/>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 of</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animals</w:t>
                  </w:r>
                </w:p>
              </w:tc>
              <w:tc>
                <w:tcPr>
                  <w:tcW w:w="0" w:type="auto"/>
                  <w:gridSpan w:val="12"/>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Number of dead rats</w:t>
                  </w:r>
                </w:p>
              </w:tc>
            </w:tr>
            <w:tr w:rsidR="008259E4" w:rsidRPr="008259E4" w:rsidTr="00BD539B">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6"/>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Hours after administration</w:t>
                  </w:r>
                </w:p>
              </w:tc>
              <w:tc>
                <w:tcPr>
                  <w:tcW w:w="0" w:type="auto"/>
                  <w:gridSpan w:val="5"/>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after administration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r>
            <w:tr w:rsidR="00BD539B" w:rsidRPr="008259E4" w:rsidTr="00BD539B">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BD539B"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r>
            <w:tr w:rsidR="00BD539B" w:rsidRPr="008259E4" w:rsidTr="00BD539B">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2 Summary of clinical findings in male rats after single oral administration of o-sec-butylphenol</w:t>
            </w:r>
          </w:p>
          <w:tbl>
            <w:tblPr>
              <w:tblW w:w="10206" w:type="dxa"/>
              <w:jc w:val="center"/>
              <w:tblCellSpacing w:w="0" w:type="dxa"/>
              <w:tblCellMar>
                <w:left w:w="0" w:type="dxa"/>
                <w:right w:w="0" w:type="dxa"/>
              </w:tblCellMar>
              <w:tblLook w:val="04A0" w:firstRow="1" w:lastRow="0" w:firstColumn="1" w:lastColumn="0" w:noHBand="0" w:noVBand="1"/>
            </w:tblPr>
            <w:tblGrid>
              <w:gridCol w:w="1321"/>
              <w:gridCol w:w="3141"/>
              <w:gridCol w:w="489"/>
              <w:gridCol w:w="489"/>
              <w:gridCol w:w="487"/>
              <w:gridCol w:w="487"/>
              <w:gridCol w:w="487"/>
              <w:gridCol w:w="487"/>
              <w:gridCol w:w="278"/>
              <w:gridCol w:w="276"/>
              <w:gridCol w:w="276"/>
              <w:gridCol w:w="717"/>
              <w:gridCol w:w="1271"/>
            </w:tblGrid>
            <w:tr w:rsidR="008259E4" w:rsidRPr="008259E4" w:rsidTr="00BD539B">
              <w:trPr>
                <w:trHeight w:val="270"/>
                <w:tblCellSpacing w:w="0" w:type="dxa"/>
                <w:jc w:val="center"/>
              </w:trPr>
              <w:tc>
                <w:tcPr>
                  <w:tcW w:w="1320" w:type="dxa"/>
                  <w:vMerge w:val="restart"/>
                  <w:tcBorders>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p>
              </w:tc>
              <w:tc>
                <w:tcPr>
                  <w:tcW w:w="0" w:type="auto"/>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Clinical findings</w:t>
                  </w:r>
                </w:p>
              </w:tc>
              <w:tc>
                <w:tcPr>
                  <w:tcW w:w="0" w:type="auto"/>
                  <w:gridSpan w:val="11"/>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Number of rats with findings</w:t>
                  </w:r>
                  <w:r w:rsidRPr="008259E4">
                    <w:rPr>
                      <w:rFonts w:ascii="MS PGothic" w:eastAsia="MS PGothic" w:hAnsi="MS PGothic" w:cs="MS PGothic"/>
                      <w:kern w:val="0"/>
                      <w:sz w:val="24"/>
                      <w:szCs w:val="24"/>
                    </w:rPr>
                    <w:t xml:space="preserve"> </w:t>
                  </w:r>
                </w:p>
              </w:tc>
            </w:tr>
            <w:tr w:rsidR="008259E4" w:rsidRPr="008259E4" w:rsidTr="00BD539B">
              <w:trPr>
                <w:trHeight w:val="315"/>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6"/>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Hours after administration</w:t>
                  </w:r>
                  <w:r w:rsidRPr="008259E4">
                    <w:rPr>
                      <w:rFonts w:ascii="MS PGothic" w:eastAsia="MS PGothic" w:hAnsi="MS PGothic" w:cs="MS PGothic"/>
                      <w:kern w:val="0"/>
                      <w:sz w:val="24"/>
                      <w:szCs w:val="24"/>
                    </w:rPr>
                    <w:t xml:space="preserve"> </w:t>
                  </w:r>
                </w:p>
              </w:tc>
              <w:tc>
                <w:tcPr>
                  <w:tcW w:w="0" w:type="auto"/>
                  <w:gridSpan w:val="5"/>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Days</w:t>
                  </w:r>
                  <w:r w:rsidRPr="008259E4">
                    <w:rPr>
                      <w:rFonts w:ascii="Helvetica" w:eastAsia="MS PGothic" w:hAnsi="Helvetica" w:cs="Helvetica"/>
                      <w:kern w:val="0"/>
                      <w:sz w:val="16"/>
                      <w:szCs w:val="16"/>
                      <w:vertAlign w:val="superscript"/>
                    </w:rPr>
                    <w:t>*</w:t>
                  </w:r>
                  <w:r w:rsidRPr="008259E4">
                    <w:rPr>
                      <w:rFonts w:ascii="Helvetica" w:eastAsia="MS PGothic" w:hAnsi="Helvetica" w:cs="Helvetica"/>
                      <w:kern w:val="0"/>
                      <w:sz w:val="16"/>
                      <w:szCs w:val="16"/>
                    </w:rPr>
                    <w:t>after administration</w:t>
                  </w:r>
                  <w:r w:rsidRPr="008259E4">
                    <w:rPr>
                      <w:rFonts w:ascii="MS PGothic" w:eastAsia="MS PGothic" w:hAnsi="MS PGothic" w:cs="MS PGothic"/>
                      <w:kern w:val="0"/>
                      <w:sz w:val="24"/>
                      <w:szCs w:val="24"/>
                    </w:rPr>
                    <w:t xml:space="preserve"> </w:t>
                  </w:r>
                </w:p>
              </w:tc>
            </w:tr>
            <w:tr w:rsidR="008259E4" w:rsidRPr="008259E4" w:rsidTr="00BD539B">
              <w:trPr>
                <w:trHeight w:val="270"/>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10-14</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Diarrhea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Diarrhea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Abnormal gait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Death</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Lateral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Moist hair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Bradypnea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Abnormal respiratory sound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Salivation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Death</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Lateral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Abnormal gait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Tachypnea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Bradypnea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Salivation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MS PGothic" w:eastAsia="MS PGothic" w:hAnsi="MS PGothic" w:cs="MS PGothic"/>
                <w:kern w:val="0"/>
                <w:sz w:val="24"/>
                <w:szCs w:val="24"/>
              </w:rPr>
              <w:t>* :</w:t>
            </w:r>
            <w:proofErr w:type="gramEnd"/>
            <w:r w:rsidRPr="008259E4">
              <w:rPr>
                <w:rFonts w:ascii="MS PGothic" w:eastAsia="MS PGothic" w:hAnsi="MS PGothic" w:cs="MS PGothic"/>
                <w:kern w:val="0"/>
                <w:sz w:val="24"/>
                <w:szCs w:val="24"/>
              </w:rPr>
              <w:t xml:space="preserve"> The first day is the day of administration.</w:t>
            </w:r>
          </w:p>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3 Summary of clinical findings in female rats after single oral administration of o-sec-butylphenol</w:t>
            </w:r>
          </w:p>
          <w:tbl>
            <w:tblPr>
              <w:tblW w:w="10206" w:type="dxa"/>
              <w:jc w:val="center"/>
              <w:tblCellSpacing w:w="0" w:type="dxa"/>
              <w:tblCellMar>
                <w:left w:w="0" w:type="dxa"/>
                <w:right w:w="0" w:type="dxa"/>
              </w:tblCellMar>
              <w:tblLook w:val="04A0" w:firstRow="1" w:lastRow="0" w:firstColumn="1" w:lastColumn="0" w:noHBand="0" w:noVBand="1"/>
            </w:tblPr>
            <w:tblGrid>
              <w:gridCol w:w="1319"/>
              <w:gridCol w:w="2921"/>
              <w:gridCol w:w="507"/>
              <w:gridCol w:w="507"/>
              <w:gridCol w:w="506"/>
              <w:gridCol w:w="506"/>
              <w:gridCol w:w="506"/>
              <w:gridCol w:w="506"/>
              <w:gridCol w:w="289"/>
              <w:gridCol w:w="287"/>
              <w:gridCol w:w="287"/>
              <w:gridCol w:w="745"/>
              <w:gridCol w:w="1320"/>
            </w:tblGrid>
            <w:tr w:rsidR="008259E4" w:rsidRPr="008259E4" w:rsidTr="00BD539B">
              <w:trPr>
                <w:trHeight w:val="270"/>
                <w:tblCellSpacing w:w="0" w:type="dxa"/>
                <w:jc w:val="center"/>
              </w:trPr>
              <w:tc>
                <w:tcPr>
                  <w:tcW w:w="1320" w:type="dxa"/>
                  <w:vMerge w:val="restart"/>
                  <w:tcBorders>
                    <w:top w:val="nil"/>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p>
              </w:tc>
              <w:tc>
                <w:tcPr>
                  <w:tcW w:w="0" w:type="auto"/>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Clinical findings</w:t>
                  </w:r>
                </w:p>
              </w:tc>
              <w:tc>
                <w:tcPr>
                  <w:tcW w:w="0" w:type="auto"/>
                  <w:gridSpan w:val="11"/>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Number of rats with findings</w:t>
                  </w:r>
                  <w:r w:rsidRPr="008259E4">
                    <w:rPr>
                      <w:rFonts w:ascii="MS PGothic" w:eastAsia="MS PGothic" w:hAnsi="MS PGothic" w:cs="MS PGothic"/>
                      <w:kern w:val="0"/>
                      <w:sz w:val="24"/>
                      <w:szCs w:val="24"/>
                    </w:rPr>
                    <w:t xml:space="preserve"> </w:t>
                  </w:r>
                </w:p>
              </w:tc>
            </w:tr>
            <w:tr w:rsidR="008259E4" w:rsidRPr="008259E4" w:rsidTr="00BD539B">
              <w:trPr>
                <w:trHeight w:val="31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6"/>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Hours after administration</w:t>
                  </w:r>
                  <w:r w:rsidRPr="008259E4">
                    <w:rPr>
                      <w:rFonts w:ascii="MS PGothic" w:eastAsia="MS PGothic" w:hAnsi="MS PGothic" w:cs="MS PGothic"/>
                      <w:kern w:val="0"/>
                      <w:sz w:val="24"/>
                      <w:szCs w:val="24"/>
                    </w:rPr>
                    <w:t xml:space="preserve"> </w:t>
                  </w:r>
                </w:p>
              </w:tc>
              <w:tc>
                <w:tcPr>
                  <w:tcW w:w="0" w:type="auto"/>
                  <w:gridSpan w:val="5"/>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w:t>
                  </w:r>
                  <w:r w:rsidRPr="008259E4">
                    <w:rPr>
                      <w:rFonts w:ascii="Helvetica" w:eastAsia="MS PGothic" w:hAnsi="Helvetica" w:cs="Helvetica"/>
                      <w:kern w:val="0"/>
                      <w:sz w:val="16"/>
                      <w:szCs w:val="16"/>
                      <w:vertAlign w:val="superscript"/>
                    </w:rPr>
                    <w:t>*</w:t>
                  </w:r>
                  <w:r w:rsidRPr="008259E4">
                    <w:rPr>
                      <w:rFonts w:ascii="Helvetica" w:eastAsia="MS PGothic" w:hAnsi="Helvetica" w:cs="Helvetica"/>
                      <w:kern w:val="0"/>
                      <w:sz w:val="16"/>
                      <w:szCs w:val="16"/>
                    </w:rPr>
                    <w:t>after administration</w:t>
                  </w:r>
                </w:p>
              </w:tc>
            </w:tr>
            <w:tr w:rsidR="008259E4" w:rsidRPr="008259E4" w:rsidTr="00BD539B">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10-14</w:t>
                  </w:r>
                </w:p>
              </w:tc>
            </w:tr>
            <w:tr w:rsidR="008259E4" w:rsidRPr="008259E4" w:rsidTr="00BD539B">
              <w:trPr>
                <w:trHeight w:val="270"/>
                <w:tblCellSpacing w:w="0" w:type="dxa"/>
                <w:jc w:val="center"/>
              </w:trPr>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Soiled perineal region</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Diarrhea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Diarrhea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Lateral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Diarrhea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Death</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Lateral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Abnormal gait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Tachypnea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Salivation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Death</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Abdominal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Lateral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Crouching 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Decreased motor activity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Abnormal gait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Tachypnea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Bradypnea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Salivation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bl>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MS PGothic" w:eastAsia="MS PGothic" w:hAnsi="MS PGothic" w:cs="MS PGothic"/>
                <w:kern w:val="0"/>
                <w:sz w:val="24"/>
                <w:szCs w:val="24"/>
              </w:rPr>
              <w:t>* :</w:t>
            </w:r>
            <w:proofErr w:type="gramEnd"/>
            <w:r w:rsidRPr="008259E4">
              <w:rPr>
                <w:rFonts w:ascii="MS PGothic" w:eastAsia="MS PGothic" w:hAnsi="MS PGothic" w:cs="MS PGothic"/>
                <w:kern w:val="0"/>
                <w:sz w:val="24"/>
                <w:szCs w:val="24"/>
              </w:rPr>
              <w:t xml:space="preserve"> The first day is the day of administration.</w:t>
            </w:r>
          </w:p>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4 Body weight changes in male rats after single oral administration of o-sec-butylphenol</w:t>
            </w:r>
          </w:p>
          <w:tbl>
            <w:tblPr>
              <w:tblW w:w="10206" w:type="dxa"/>
              <w:jc w:val="center"/>
              <w:tblCellSpacing w:w="0" w:type="dxa"/>
              <w:tblCellMar>
                <w:left w:w="0" w:type="dxa"/>
                <w:right w:w="0" w:type="dxa"/>
              </w:tblCellMar>
              <w:tblLook w:val="04A0" w:firstRow="1" w:lastRow="0" w:firstColumn="1" w:lastColumn="0" w:noHBand="0" w:noVBand="1"/>
            </w:tblPr>
            <w:tblGrid>
              <w:gridCol w:w="1541"/>
              <w:gridCol w:w="1836"/>
              <w:gridCol w:w="940"/>
              <w:gridCol w:w="1189"/>
              <w:gridCol w:w="940"/>
              <w:gridCol w:w="940"/>
              <w:gridCol w:w="940"/>
              <w:gridCol w:w="940"/>
              <w:gridCol w:w="940"/>
            </w:tblGrid>
            <w:tr w:rsidR="008259E4" w:rsidRPr="008259E4" w:rsidTr="00BD539B">
              <w:trPr>
                <w:trHeight w:val="270"/>
                <w:tblCellSpacing w:w="0" w:type="dxa"/>
                <w:jc w:val="center"/>
              </w:trPr>
              <w:tc>
                <w:tcPr>
                  <w:tcW w:w="1540" w:type="dxa"/>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p>
              </w:tc>
              <w:tc>
                <w:tcPr>
                  <w:tcW w:w="0" w:type="auto"/>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Animal No.</w:t>
                  </w:r>
                </w:p>
              </w:tc>
              <w:tc>
                <w:tcPr>
                  <w:tcW w:w="0" w:type="auto"/>
                  <w:gridSpan w:val="7"/>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Body weight (g)</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7"/>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2"/>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r>
            <w:tr w:rsidR="008259E4" w:rsidRPr="008259E4" w:rsidTr="00BD539B">
              <w:trPr>
                <w:trHeight w:val="270"/>
                <w:tblCellSpacing w:w="0" w:type="dxa"/>
                <w:jc w:val="center"/>
              </w:trPr>
              <w:tc>
                <w:tcPr>
                  <w:tcW w:w="0" w:type="auto"/>
                  <w:vMerge w:val="restart"/>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156.6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195.7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263.3</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196.7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228.7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268.4</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185.2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248.8</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186.4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246.5</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189.5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217.3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252.3</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218.7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255.9</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147.6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240.1</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197.8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265.8</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156.8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198.3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226.3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267.9</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146.3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205.7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241.5</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126.2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261.4</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128.5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218.3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255.3</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500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239.3</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199.4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229.7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270.5</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128.0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255.0</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229.1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269.5</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147.5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214.6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247.8</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128.7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149.4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218.7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256.4</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8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Day 1 : The day of administration</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±S.D. : Standard deviation from the mean value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 Body weight at death</w:t>
            </w:r>
          </w:p>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5 Body weight changes in female rats after single oral administration of o-sec-butylphenol</w:t>
            </w:r>
          </w:p>
          <w:tbl>
            <w:tblPr>
              <w:tblW w:w="11940" w:type="dxa"/>
              <w:jc w:val="center"/>
              <w:tblCellSpacing w:w="0" w:type="dxa"/>
              <w:tblCellMar>
                <w:left w:w="0" w:type="dxa"/>
                <w:right w:w="0" w:type="dxa"/>
              </w:tblCellMar>
              <w:tblLook w:val="04A0" w:firstRow="1" w:lastRow="0" w:firstColumn="1" w:lastColumn="0" w:noHBand="0" w:noVBand="1"/>
            </w:tblPr>
            <w:tblGrid>
              <w:gridCol w:w="1539"/>
              <w:gridCol w:w="1978"/>
              <w:gridCol w:w="1014"/>
              <w:gridCol w:w="1057"/>
              <w:gridCol w:w="1014"/>
              <w:gridCol w:w="1282"/>
              <w:gridCol w:w="1014"/>
              <w:gridCol w:w="1014"/>
              <w:gridCol w:w="1014"/>
              <w:gridCol w:w="1014"/>
            </w:tblGrid>
            <w:tr w:rsidR="008259E4" w:rsidRPr="008259E4">
              <w:trPr>
                <w:trHeight w:val="270"/>
                <w:tblCellSpacing w:w="0" w:type="dxa"/>
                <w:jc w:val="center"/>
              </w:trPr>
              <w:tc>
                <w:tcPr>
                  <w:tcW w:w="1540" w:type="dxa"/>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p>
              </w:tc>
              <w:tc>
                <w:tcPr>
                  <w:tcW w:w="0" w:type="auto"/>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Animal No.</w:t>
                  </w:r>
                </w:p>
              </w:tc>
              <w:tc>
                <w:tcPr>
                  <w:tcW w:w="0" w:type="auto"/>
                  <w:gridSpan w:val="8"/>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Body weight (g)</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8"/>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2"/>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r>
            <w:tr w:rsidR="008259E4" w:rsidRPr="008259E4">
              <w:trPr>
                <w:trHeight w:val="270"/>
                <w:tblCellSpacing w:w="0" w:type="dxa"/>
                <w:jc w:val="center"/>
              </w:trPr>
              <w:tc>
                <w:tcPr>
                  <w:tcW w:w="0" w:type="auto"/>
                  <w:vMerge w:val="restart"/>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159.9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173.8</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156.3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172.8</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116.2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193.1</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169.9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207.4</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98.0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116.5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159.2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175.7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192.0</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116.3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159.7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187.8</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14.6</w:t>
                  </w:r>
                </w:p>
              </w:tc>
            </w:tr>
            <w:tr w:rsidR="008259E4" w:rsidRPr="008259E4">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196.5</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129.8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153.8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180.3</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98.0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118.6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176.2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189.2</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185.7</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196.1</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133.8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159.4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174.4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189.6</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w:t>
                  </w:r>
                </w:p>
              </w:tc>
            </w:tr>
            <w:tr w:rsidR="008259E4" w:rsidRPr="008259E4">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149.4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165.5</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177.9</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183.3</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123.9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148.4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159.9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177.9</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190.2</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128.9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165.3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179.0</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w:t>
                  </w:r>
                </w:p>
              </w:tc>
            </w:tr>
            <w:tr w:rsidR="008259E4" w:rsidRPr="008259E4">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98.5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(98.0)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(104.4)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124.5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181.1</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(87.1)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181.6</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(96.6)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181.6</w:t>
                  </w:r>
                </w:p>
              </w:tc>
            </w:tr>
            <w:tr w:rsidR="008259E4" w:rsidRPr="008259E4">
              <w:trPr>
                <w:trHeight w:val="28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Day 1 : The day of administration</w:t>
            </w:r>
          </w:p>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±S.D. : Standard deviation from the mean value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 : Body weight at death</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8474394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LD50 values were between 500 and 1000 mg/kg bw in both sexes.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oral.002 (US EPA HPVIS_Sandoz Chemicals, 1991; rat)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852131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IUC5-96bd4b6a-00ae-4d40-9ef4-f944283d8153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11:10:59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55"/>
        <w:gridCol w:w="7148"/>
        <w:gridCol w:w="355"/>
        <w:gridCol w:w="36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Although the original reference was unavailable, detailed study results are available on the US EPA website. The study was conducted in accordance with the GLP guidelines. In addition, the range of LD50 values is comparable to that in other studies.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Layout w:type="fixed"/>
        <w:tblCellMar>
          <w:top w:w="30" w:type="dxa"/>
          <w:left w:w="30" w:type="dxa"/>
          <w:bottom w:w="30" w:type="dxa"/>
          <w:right w:w="30" w:type="dxa"/>
        </w:tblCellMar>
        <w:tblLook w:val="04A0" w:firstRow="1" w:lastRow="0" w:firstColumn="1" w:lastColumn="0" w:noHBand="0" w:noVBand="1"/>
      </w:tblPr>
      <w:tblGrid>
        <w:gridCol w:w="673"/>
        <w:gridCol w:w="476"/>
        <w:gridCol w:w="342"/>
        <w:gridCol w:w="1516"/>
        <w:gridCol w:w="4476"/>
        <w:gridCol w:w="800"/>
        <w:gridCol w:w="519"/>
        <w:gridCol w:w="617"/>
        <w:gridCol w:w="638"/>
        <w:gridCol w:w="469"/>
      </w:tblGrid>
      <w:tr w:rsidR="008259E4" w:rsidRPr="008259E4" w:rsidTr="00BD539B">
        <w:tc>
          <w:tcPr>
            <w:tcW w:w="673"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476"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342"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1516"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4476"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800"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519"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617"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638"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469"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rsidTr="00BD539B">
        <w:tc>
          <w:tcPr>
            <w:tcW w:w="673"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476"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342"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1991 </w:t>
            </w:r>
          </w:p>
        </w:tc>
        <w:tc>
          <w:tcPr>
            <w:tcW w:w="1516"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Range finding actual oral toxicity test in the rat </w:t>
            </w:r>
          </w:p>
        </w:tc>
        <w:tc>
          <w:tcPr>
            <w:tcW w:w="4476"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U.S. EPA HPVIS available from: http://iaspub.epa.gov/oppthpv/public_search.publiclist?wChemicalName=89-72-5&amp;programFlags= </w:t>
            </w:r>
          </w:p>
        </w:tc>
        <w:tc>
          <w:tcPr>
            <w:tcW w:w="800"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Safepharm Laboratories, U.K. </w:t>
            </w:r>
          </w:p>
        </w:tc>
        <w:tc>
          <w:tcPr>
            <w:tcW w:w="519"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47/1560 </w:t>
            </w:r>
          </w:p>
        </w:tc>
        <w:tc>
          <w:tcPr>
            <w:tcW w:w="617"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Sandoz Chemical td. </w:t>
            </w:r>
          </w:p>
        </w:tc>
        <w:tc>
          <w:tcPr>
            <w:tcW w:w="638"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469" w:type="dxa"/>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06457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3048"/>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401 (Acute Oral Toxicity)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9999660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7205317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4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33989323"/>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report):Phenol, 2-(1-methylpropyl)-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1650147"/>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6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445481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Sprague-Dawley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320615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4782593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2959812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arachis oil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7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928963"/>
              <w:rPr>
                <w:rFonts w:ascii="Helvetica" w:eastAsia="MS PGothic" w:hAnsi="Helvetica" w:cs="Helvetica"/>
                <w:kern w:val="0"/>
                <w:sz w:val="16"/>
                <w:szCs w:val="16"/>
              </w:rPr>
            </w:pPr>
            <w:r w:rsidRPr="008259E4">
              <w:rPr>
                <w:rFonts w:ascii="Helvetica" w:eastAsia="MS PGothic" w:hAnsi="Helvetica" w:cs="Helvetica"/>
                <w:kern w:val="0"/>
                <w:sz w:val="16"/>
                <w:szCs w:val="16"/>
              </w:rPr>
              <w:t>Range finding study: 200 - 5000 mg/kg bw</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Main study: 2000 mg/kg bw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8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227229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(main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Preliminary study (if fixed dose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039294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Animals treated with undiluted test material at dose levels of 2000 and 5000 mg/kg bw died within 1 h of treatment. Increased salivation, ptosis, and coma were noted before death. Animals treated with test material in arachis oil BP at dose levels of 5000 and 2000 mg/kg bw were found dead on the day of dosing or one day after the treatment. Signs of systemic toxicity included lethargy, loss of righting reflex, decreased respiratory rate, ptosis, ataxia, and hunched posture. Animals treated with 200 mg/kg bw appeared normal throughout the study. Based on this information, a dose level of 2000 mg/kg bw in arachis oil was selected for the main study.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661"/>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 — 2000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act</w:t>
            </w:r>
            <w:proofErr w:type="gramEnd"/>
            <w:r w:rsidRPr="008259E4">
              <w:rPr>
                <w:rFonts w:ascii="Helvetica" w:eastAsia="MS PGothic" w:hAnsi="Helvetica" w:cs="Helvetica"/>
                <w:kern w:val="0"/>
                <w:sz w:val="16"/>
                <w:szCs w:val="16"/>
              </w:rPr>
              <w:t xml:space="preserve">. </w:t>
            </w:r>
            <w:proofErr w:type="gramStart"/>
            <w:r w:rsidRPr="008259E4">
              <w:rPr>
                <w:rFonts w:ascii="Helvetica" w:eastAsia="MS PGothic" w:hAnsi="Helvetica" w:cs="Helvetica"/>
                <w:kern w:val="0"/>
                <w:sz w:val="16"/>
                <w:szCs w:val="16"/>
              </w:rPr>
              <w:t>ingr</w:t>
            </w:r>
            <w:proofErr w:type="gramEnd"/>
            <w:r w:rsidRPr="008259E4">
              <w:rPr>
                <w:rFonts w:ascii="Helvetica" w:eastAsia="MS PGothic" w:hAnsi="Helvetica" w:cs="Helvetica"/>
                <w:kern w:val="0"/>
                <w:sz w:val="16"/>
                <w:szCs w:val="16"/>
              </w:rPr>
              <w:t xml:space="preserv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7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064784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deaths occurred in the main study.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0549940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Lethargy was noted in all animals up to 1 h after dosing. All animals in the main study appeared normal 2 h after dosing and for the rest of the study.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Body weight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86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100413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All animals showed the expected gain in body weight.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573488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abnormalities were observed at necropsy.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320860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harmful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817795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EU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970788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acute oral median dose (LD50) of the test material, in Sprague-Dawley rats was determined to be &gt; 200 mg/kg bw, but &lt; 2000 mg/kg bw.The test material is classified as harmful and the symbol Xn and the risk phrase R22 "Harmful if swallowed" are therefore required according to EEC labeling regulations.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oral.003 (EPA/OTS_Albemarle Co., 1971; rat)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437918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IUC5-617b6ab9-e2f3-4944-bf73-126451fb631d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11:10:59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1"/>
        <w:gridCol w:w="585"/>
        <w:gridCol w:w="416"/>
        <w:gridCol w:w="2305"/>
        <w:gridCol w:w="1140"/>
        <w:gridCol w:w="1029"/>
        <w:gridCol w:w="605"/>
        <w:gridCol w:w="1268"/>
        <w:gridCol w:w="865"/>
        <w:gridCol w:w="614"/>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Report on the acute toxicity of ortho-secondary-butylphenol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EPA/OTS (NTIS)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Tulane University School of Medicine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Albemarle Corporation (formerly Ethyl Corporation )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228792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6572549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standard acute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23676310"/>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789"/>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468684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7144086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4618761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ortho-secondary-Butylphenol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Density: 0.981 g/ml at 20°C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073470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048444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54411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6984302"/>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Weight at study initiation: 200-300 g</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Each animal had 0.5 mL of undiluted compound applied to each of 4 skin areas under gauze pads which kept the compound in contact with the skin </w:t>
            </w:r>
            <w:r>
              <w:rPr>
                <w:rFonts w:ascii="Helvetica" w:eastAsia="MS PGothic" w:hAnsi="Helvetica" w:cs="Helvetica"/>
                <w:kern w:val="0"/>
                <w:sz w:val="16"/>
                <w:szCs w:val="16"/>
              </w:rPr>
              <w:br/>
            </w:r>
            <w:r w:rsidRPr="008259E4">
              <w:rPr>
                <w:rFonts w:ascii="Helvetica" w:eastAsia="MS PGothic" w:hAnsi="Helvetica" w:cs="Helvetica"/>
                <w:kern w:val="0"/>
                <w:sz w:val="16"/>
                <w:szCs w:val="16"/>
              </w:rPr>
              <w:t>Two of these 4 areas were abraded. Observations were made at 24 and 72 hours.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341393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220194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unchanged (no vehicle)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1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098551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85, 170, 340, 690, and 1370 mg/kg bw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5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51671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 animals/sex/dose (exception: 5 females and 0 male for 85 mg/kg bw dosing group)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282676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0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5836194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Other examinations performed: clinical signs, gross pathological findings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057"/>
        <w:gridCol w:w="781"/>
        <w:gridCol w:w="1306"/>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380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160 — &lt;= 930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320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230 — &lt;= 450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340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230 — &lt;= 510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6197280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Mortality in 85, 170, 340, 690, and 1370 mg/kg bw dosing groups was 0/5, 1/5, 3/5, 3/5, and 4/5 for males and 0/5, 0/5, 3/5, 5/5, and 5/5 for females, respectively.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0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4156165"/>
              <w:rPr>
                <w:rFonts w:ascii="Helvetica" w:eastAsia="MS PGothic" w:hAnsi="Helvetica" w:cs="Helvetica"/>
                <w:kern w:val="0"/>
                <w:sz w:val="16"/>
                <w:szCs w:val="16"/>
              </w:rPr>
            </w:pPr>
            <w:r w:rsidRPr="008259E4">
              <w:rPr>
                <w:rFonts w:ascii="Helvetica" w:eastAsia="MS PGothic" w:hAnsi="Helvetica" w:cs="Helvetica"/>
                <w:kern w:val="0"/>
                <w:sz w:val="16"/>
                <w:szCs w:val="16"/>
              </w:rPr>
              <w:t>After administration, the animals were sluggish and drowsy, and had a decreased respiratory rate.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Death or near-recovery occurred within 24 h for most animals.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3968266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significant gross pathological changes attributable to the compound were observed.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7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Mortality in Rats Intubated with o-sec-Butylphenol</w:t>
            </w:r>
          </w:p>
          <w:tbl>
            <w:tblPr>
              <w:tblW w:w="5892" w:type="dxa"/>
              <w:jc w:val="center"/>
              <w:tblCellSpacing w:w="15" w:type="dxa"/>
              <w:tblCellMar>
                <w:left w:w="0" w:type="dxa"/>
                <w:right w:w="0" w:type="dxa"/>
              </w:tblCellMar>
              <w:tblLook w:val="04A0" w:firstRow="1" w:lastRow="0" w:firstColumn="1" w:lastColumn="0" w:noHBand="0" w:noVBand="1"/>
            </w:tblPr>
            <w:tblGrid>
              <w:gridCol w:w="885"/>
              <w:gridCol w:w="1014"/>
              <w:gridCol w:w="846"/>
              <w:gridCol w:w="1542"/>
              <w:gridCol w:w="1605"/>
            </w:tblGrid>
            <w:tr w:rsidR="008259E4" w:rsidRPr="008259E4">
              <w:trPr>
                <w:tblCellSpacing w:w="15" w:type="dxa"/>
                <w:jc w:val="center"/>
              </w:trPr>
              <w:tc>
                <w:tcPr>
                  <w:tcW w:w="840" w:type="dxa"/>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 of animal</w:t>
                  </w:r>
                </w:p>
              </w:tc>
              <w:tc>
                <w:tcPr>
                  <w:tcW w:w="984" w:type="dxa"/>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Sex</w:t>
                  </w:r>
                </w:p>
              </w:tc>
              <w:tc>
                <w:tcPr>
                  <w:tcW w:w="816" w:type="dxa"/>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Dose(g/kg bw)</w:t>
                  </w:r>
                </w:p>
              </w:tc>
              <w:tc>
                <w:tcPr>
                  <w:tcW w:w="1512" w:type="dxa"/>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Mortality in each sex</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 Mortality(Male and Female)</w:t>
                  </w: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0.085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0.17</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w:t>
                  </w: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0/5</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0.34</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6/10</w:t>
                  </w: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96"/>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spacing w:line="96" w:lineRule="atLeast"/>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spacing w:line="96" w:lineRule="atLeast"/>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spacing w:line="96" w:lineRule="atLeast"/>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0.69</w:t>
                  </w:r>
                </w:p>
              </w:tc>
              <w:tc>
                <w:tcPr>
                  <w:tcW w:w="0" w:type="auto"/>
                  <w:tcMar>
                    <w:top w:w="15" w:type="dxa"/>
                    <w:left w:w="15" w:type="dxa"/>
                    <w:bottom w:w="15" w:type="dxa"/>
                    <w:right w:w="15" w:type="dxa"/>
                  </w:tcMar>
                  <w:vAlign w:val="center"/>
                  <w:hideMark/>
                </w:tcPr>
                <w:p w:rsidR="008259E4" w:rsidRPr="008259E4" w:rsidRDefault="008259E4" w:rsidP="008259E4">
                  <w:pPr>
                    <w:widowControl/>
                    <w:spacing w:line="96" w:lineRule="atLeast"/>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spacing w:line="96" w:lineRule="atLeast"/>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8/10</w:t>
                  </w: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1.37</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w:t>
                  </w:r>
                </w:p>
              </w:tc>
              <w:tc>
                <w:tcPr>
                  <w:tcW w:w="0" w:type="auto"/>
                  <w:vMerge w:val="restart"/>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9/10</w:t>
                  </w:r>
                </w:p>
              </w:tc>
            </w:tr>
            <w:tr w:rsidR="008259E4" w:rsidRPr="008259E4">
              <w:trPr>
                <w:tblCellSpacing w:w="15" w:type="dxa"/>
                <w:jc w:val="center"/>
              </w:trPr>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Mar>
                    <w:top w:w="15" w:type="dxa"/>
                    <w:left w:w="15" w:type="dxa"/>
                    <w:bottom w:w="15" w:type="dxa"/>
                    <w:right w:w="15" w:type="dxa"/>
                  </w:tcMar>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center"/>
              <w:rPr>
                <w:rFonts w:ascii="Helvetica" w:eastAsia="MS PGothic" w:hAnsi="Helvetica" w:cs="Helvetica"/>
                <w:kern w:val="0"/>
                <w:sz w:val="16"/>
                <w:szCs w:val="16"/>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0307276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LD50 in male rats was 380 mg/kg bw, with 95% confidence limits of 160–930 mg/kg bw. The LD50 in female rats was 320 mg/kg bw, with 95% confidence limits of 230–450 mg/kg bw. The LD50 in combined sexes was 340 mg/kg bw, with 95% confidence limits of 230–510 mg/kg bw.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oral.004 (Dow Chem Co., 1994; guinea pig)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6844727"/>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fr-FR"/>
              </w:rPr>
            </w:pPr>
            <w:r w:rsidRPr="00952FFF">
              <w:rPr>
                <w:rFonts w:ascii="Helvetica" w:eastAsia="MS PGothic" w:hAnsi="Helvetica" w:cs="Helvetica"/>
                <w:color w:val="0000B2"/>
                <w:kern w:val="0"/>
                <w:sz w:val="16"/>
                <w:szCs w:val="16"/>
                <w:lang w:val="fr-FR"/>
              </w:rPr>
              <w:t xml:space="preserve">IUC5-b2fb958c-ce38-4785-a17f-0557b82d730d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18"/>
        <w:gridCol w:w="585"/>
        <w:gridCol w:w="407"/>
        <w:gridCol w:w="2184"/>
        <w:gridCol w:w="1409"/>
        <w:gridCol w:w="1125"/>
        <w:gridCol w:w="613"/>
        <w:gridCol w:w="944"/>
        <w:gridCol w:w="888"/>
        <w:gridCol w:w="62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of o-sec-butyl phenol, dinitro-o-sec-butyl phenol, and the ammonium salt of dinitro-o-sec-butyl 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NTIS Order Number: OTS0557228, OTS0557230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Biochemical Research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Dow Chemical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25022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47968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9492814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3968835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4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790912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report):o-sec-Butylphenol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Melting point: 13-14</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Solubility: water: &lt;0.1%; oils: soluble; 95% ethanol: soluble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76818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guinea pig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30425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454838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23399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9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319508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olive oil and 5%–10% gum arabic solution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38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900837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0.1, 0.2, 0.4, 0.6, 1.0, 2.0, 2.4, and 3.0 g/kg bw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7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2650462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 animals per 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582486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1377"/>
        <w:gridCol w:w="1350"/>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LD0- LD100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0.6 — 2.4 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5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20804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100% lethal dose was 2.4 g/kg bw. The 100% survival dose was 0.6 g/kg bw.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Table Number of dead or survived animals in acute oral toxicity test of o-sec butyl phenol in </w:t>
            </w:r>
            <w:r w:rsidRPr="008259E4">
              <w:rPr>
                <w:rFonts w:ascii="MS PGothic" w:eastAsia="MS PGothic" w:hAnsi="MS PGothic" w:cs="MS PGothic"/>
                <w:kern w:val="0"/>
                <w:sz w:val="24"/>
                <w:szCs w:val="24"/>
              </w:rPr>
              <w:lastRenderedPageBreak/>
              <w:t>guinea pigs</w:t>
            </w:r>
          </w:p>
          <w:tbl>
            <w:tblPr>
              <w:tblW w:w="3940" w:type="dxa"/>
              <w:jc w:val="center"/>
              <w:tblCellSpacing w:w="15" w:type="dxa"/>
              <w:tblCellMar>
                <w:top w:w="15" w:type="dxa"/>
                <w:left w:w="15" w:type="dxa"/>
                <w:bottom w:w="15" w:type="dxa"/>
                <w:right w:w="15" w:type="dxa"/>
              </w:tblCellMar>
              <w:tblLook w:val="04A0" w:firstRow="1" w:lastRow="0" w:firstColumn="1" w:lastColumn="0" w:noHBand="0" w:noVBand="1"/>
            </w:tblPr>
            <w:tblGrid>
              <w:gridCol w:w="1175"/>
              <w:gridCol w:w="1480"/>
              <w:gridCol w:w="1285"/>
            </w:tblGrid>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Dose(g/kg bw)</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Number of animals that died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Number of animals that survived</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0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0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1.0 </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2.0 </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2.4 </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trPr>
                <w:tblCellSpacing w:w="15" w:type="dxa"/>
                <w:jc w:val="center"/>
              </w:trPr>
              <w:tc>
                <w:tcPr>
                  <w:tcW w:w="113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w:t>
                  </w:r>
                </w:p>
              </w:tc>
              <w:tc>
                <w:tcPr>
                  <w:tcW w:w="145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4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bl>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728356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the acute toxicity test in guinea pigs, the 100% survival dose and 100% lethal dose were 0.6 and 2.4 g/kg bw, respectively.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oral.005 (RTECS, guinea pig)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9260457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IUC5-0d08a8b9-1dee-4f63-9e79-a2c91315db66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2"/>
        <w:gridCol w:w="585"/>
        <w:gridCol w:w="407"/>
        <w:gridCol w:w="389"/>
        <w:gridCol w:w="3379"/>
        <w:gridCol w:w="955"/>
        <w:gridCol w:w="628"/>
        <w:gridCol w:w="862"/>
        <w:gridCol w:w="927"/>
        <w:gridCol w:w="644"/>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 Documentation of the threshold limit values and biological exposure indices, " 5th ed., Cincinnati, OH, American Conference of </w:t>
            </w:r>
            <w:r w:rsidRPr="008259E4">
              <w:rPr>
                <w:rFonts w:ascii="Helvetica" w:eastAsia="MS PGothic" w:hAnsi="Helvetica" w:cs="Helvetica"/>
                <w:kern w:val="0"/>
                <w:sz w:val="16"/>
                <w:szCs w:val="16"/>
              </w:rPr>
              <w:lastRenderedPageBreak/>
              <w:t xml:space="preserve">Governmental Industrial Hygienists, Inc., 1986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6518916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897306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347409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423234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41983794"/>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 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 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855735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guinea pig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697008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97041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01370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unspecified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598875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176148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057"/>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600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9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22046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(oral, guinea pig): 600 mg/kg bw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oral.006 (RTECS, rat)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4527495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IUC5-7763b913-e4b7-4b36-8159-051e42c501c2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88"/>
        <w:gridCol w:w="585"/>
        <w:gridCol w:w="407"/>
        <w:gridCol w:w="389"/>
        <w:gridCol w:w="2353"/>
        <w:gridCol w:w="1160"/>
        <w:gridCol w:w="723"/>
        <w:gridCol w:w="1044"/>
        <w:gridCol w:w="1180"/>
        <w:gridCol w:w="76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(National Technical Information Service.)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8984455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7715372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61231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05027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6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6711467"/>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15719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372791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582424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96372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unspecified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232408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760279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057"/>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320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272944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(oral, rat): 320 mg/kg bw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7.2.2 Acute toxicity: inhalation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inhalation.001 (EPA/OTS_Albemarle Co. 1971)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6753217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IUC5-75e1639f-3402-4972-895c-97288929ab1f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88"/>
        <w:gridCol w:w="585"/>
        <w:gridCol w:w="416"/>
        <w:gridCol w:w="2394"/>
        <w:gridCol w:w="1164"/>
        <w:gridCol w:w="1105"/>
        <w:gridCol w:w="616"/>
        <w:gridCol w:w="1005"/>
        <w:gridCol w:w="89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Report on the acute toxicity of ortho-secondary-butylphenol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EPA/OTS (NTIS)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Tulane University School of Medicine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Albemarle Corporation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127427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0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36614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single dose exposure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028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06137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2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614239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 o-sec-butylphenol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22422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39695132"/>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other: CD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562989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6717445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inhalation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inhalation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9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6465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whole body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41993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air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inhalation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2261026"/>
              <w:rPr>
                <w:rFonts w:ascii="Helvetica" w:eastAsia="MS PGothic" w:hAnsi="Helvetica" w:cs="Helvetica"/>
                <w:kern w:val="0"/>
                <w:sz w:val="16"/>
                <w:szCs w:val="16"/>
              </w:rPr>
            </w:pPr>
            <w:r w:rsidRPr="008259E4">
              <w:rPr>
                <w:rFonts w:ascii="Helvetica" w:eastAsia="MS PGothic" w:hAnsi="Helvetica" w:cs="Helvetica"/>
                <w:kern w:val="0"/>
                <w:sz w:val="16"/>
                <w:szCs w:val="16"/>
              </w:rPr>
              <w:t>GENERATION OF TEST ATMOSPHERE / CHAMBER DESCRIPTION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Exposure chamber volume: 34 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verification of test atmosphere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686332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985726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1 — &lt;= 4 h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6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920481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1.78 mg/L (290 ppm)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8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14710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Five male rats per group (1-h and 4-h exposure)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831472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4103328"/>
              <w:rPr>
                <w:rFonts w:ascii="Helvetica" w:eastAsia="MS PGothic" w:hAnsi="Helvetica" w:cs="Helvetica"/>
                <w:kern w:val="0"/>
                <w:sz w:val="16"/>
                <w:szCs w:val="16"/>
              </w:rPr>
            </w:pPr>
            <w:r w:rsidRPr="008259E4">
              <w:rPr>
                <w:rFonts w:ascii="Helvetica" w:eastAsia="MS PGothic" w:hAnsi="Helvetica" w:cs="Helvetica"/>
                <w:kern w:val="0"/>
                <w:sz w:val="16"/>
                <w:szCs w:val="16"/>
              </w:rPr>
              <w:t>A concentration of 1.78 mg/L was established in a 34-L chamber by passing all air flowing into the chamber through a container of the liquid compound at a rate of 2 L/min. A group of 5 rats was placed in the chamber for 1 or 4 h.</w:t>
            </w:r>
            <w:r>
              <w:rPr>
                <w:rFonts w:ascii="Helvetica" w:eastAsia="MS PGothic" w:hAnsi="Helvetica" w:cs="Helvetica"/>
                <w:kern w:val="0"/>
                <w:sz w:val="16"/>
                <w:szCs w:val="16"/>
              </w:rPr>
              <w:br/>
            </w:r>
            <w:r w:rsidRPr="008259E4">
              <w:rPr>
                <w:rFonts w:ascii="Helvetica" w:eastAsia="MS PGothic" w:hAnsi="Helvetica" w:cs="Helvetica"/>
                <w:kern w:val="0"/>
                <w:sz w:val="16"/>
                <w:szCs w:val="16"/>
              </w:rPr>
              <w:t>- Duration of observation period following administration: 14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 Necropsy of survivors performed: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Other examinations performed: clinical signs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407"/>
        <w:gridCol w:w="754"/>
        <w:gridCol w:w="1132"/>
        <w:gridCol w:w="781"/>
        <w:gridCol w:w="638"/>
        <w:gridCol w:w="1083"/>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Exp. duration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LC50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1.78 mg/L air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8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905590"/>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deaths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signs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490838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signs of toxicity were observed either during exposure or during the 14-day observation period.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6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234338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significant changes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726001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LC50 value was &gt;290 ppm (1.78 mg/L) for 1- and 4-h exposures.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7.2.3 Acute toxicity: dermal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dermal.001 (EPA/OTS_Albemarle Co., 1971; </w:t>
      </w:r>
      <w:proofErr w:type="gramStart"/>
      <w:r w:rsidRPr="008259E4">
        <w:rPr>
          <w:rFonts w:ascii="Helvetica" w:eastAsia="MS PGothic" w:hAnsi="Helvetica" w:cs="Helvetica"/>
          <w:b/>
          <w:bCs/>
          <w:i/>
          <w:iCs/>
          <w:kern w:val="0"/>
          <w:sz w:val="30"/>
          <w:szCs w:val="30"/>
        </w:rPr>
        <w:t>rabbit )</w:t>
      </w:r>
      <w:proofErr w:type="gramEnd"/>
      <w:r w:rsidRPr="008259E4">
        <w:rPr>
          <w:rFonts w:ascii="Helvetica" w:eastAsia="MS PGothic" w:hAnsi="Helvetica" w:cs="Helvetica"/>
          <w:b/>
          <w:bCs/>
          <w:i/>
          <w:iCs/>
          <w:kern w:val="0"/>
          <w:sz w:val="30"/>
          <w:szCs w:val="30"/>
        </w:rPr>
        <w:t xml:space="preserve">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49224053"/>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IUC5-1080ae4a-e5f7-4815-a645-fc3605a23bb5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87"/>
        <w:gridCol w:w="585"/>
        <w:gridCol w:w="416"/>
        <w:gridCol w:w="2390"/>
        <w:gridCol w:w="1164"/>
        <w:gridCol w:w="1107"/>
        <w:gridCol w:w="617"/>
        <w:gridCol w:w="1006"/>
        <w:gridCol w:w="897"/>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Report of the acute toxicity of ortho-secondary-butylphenol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EPA/OTS (NTIS)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Tulane University School of Medicine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Albemarle Corporation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222767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677043"/>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standard acute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7132946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6335741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781488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4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3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8268099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report):ortho-secondary-Butylphenol (Client: Ethyl Corporation)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49969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9657326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New Zealand White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552299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1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6533748"/>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Weight at study initiation: 2.3-3.0 kg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317891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occlusive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047531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unchanged (no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dermal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58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09443093"/>
              <w:rPr>
                <w:rFonts w:ascii="Helvetica" w:eastAsia="MS PGothic" w:hAnsi="Helvetica" w:cs="Helvetica"/>
                <w:kern w:val="0"/>
                <w:sz w:val="16"/>
                <w:szCs w:val="16"/>
              </w:rPr>
            </w:pPr>
            <w:r w:rsidRPr="008259E4">
              <w:rPr>
                <w:rFonts w:ascii="Helvetica" w:eastAsia="MS PGothic" w:hAnsi="Helvetica" w:cs="Helvetica"/>
                <w:kern w:val="0"/>
                <w:sz w:val="16"/>
                <w:szCs w:val="16"/>
              </w:rPr>
              <w:t>TEST SITE</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of wrap if used: plastic sleeves fitted around each animal</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4135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3100, 4800, 7400, and 11500 mg/kg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9383245"/>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2 animals/sex/dose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631174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754"/>
        <w:gridCol w:w="1146"/>
        <w:gridCol w:w="781"/>
        <w:gridCol w:w="148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5560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3320 — &lt;= 9310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7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843289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Mortality at dose levels of 3100, 4800, 7400, and 11500 mg/kg bw was 1/4, 2/4, 2/4, and 4/4, respectively.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Other findings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6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4657237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Other observations: some erythema was present at 24 hr.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15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Mortality in rabbits from dermal absorption of o-sec-butylphenol</w:t>
            </w:r>
          </w:p>
          <w:tbl>
            <w:tblPr>
              <w:tblW w:w="4240" w:type="dxa"/>
              <w:jc w:val="center"/>
              <w:tblCellSpacing w:w="15" w:type="dxa"/>
              <w:tblCellMar>
                <w:top w:w="15" w:type="dxa"/>
                <w:left w:w="15" w:type="dxa"/>
                <w:bottom w:w="15" w:type="dxa"/>
                <w:right w:w="15" w:type="dxa"/>
              </w:tblCellMar>
              <w:tblLook w:val="04A0" w:firstRow="1" w:lastRow="0" w:firstColumn="1" w:lastColumn="0" w:noHBand="0" w:noVBand="1"/>
            </w:tblPr>
            <w:tblGrid>
              <w:gridCol w:w="945"/>
              <w:gridCol w:w="990"/>
              <w:gridCol w:w="1190"/>
              <w:gridCol w:w="1115"/>
            </w:tblGrid>
            <w:tr w:rsidR="008259E4" w:rsidRPr="008259E4">
              <w:trPr>
                <w:tblCellSpacing w:w="15" w:type="dxa"/>
                <w:jc w:val="center"/>
              </w:trPr>
              <w:tc>
                <w:tcPr>
                  <w:tcW w:w="9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Dose(mg/kg bw)</w:t>
                  </w: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Abraded</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Mortality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 Mortality</w:t>
                  </w:r>
                </w:p>
              </w:tc>
            </w:tr>
            <w:tr w:rsidR="008259E4" w:rsidRPr="008259E4">
              <w:trPr>
                <w:tblCellSpacing w:w="15" w:type="dxa"/>
                <w:jc w:val="center"/>
              </w:trPr>
              <w:tc>
                <w:tcPr>
                  <w:tcW w:w="900" w:type="dxa"/>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3100 </w:t>
                  </w: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Yes</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1/4 </w:t>
                  </w:r>
                </w:p>
              </w:tc>
            </w:tr>
            <w:tr w:rsidR="008259E4" w:rsidRPr="008259E4">
              <w:trPr>
                <w:tblCellSpacing w:w="15"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No </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15" w:type="dxa"/>
                <w:jc w:val="center"/>
              </w:trPr>
              <w:tc>
                <w:tcPr>
                  <w:tcW w:w="900" w:type="dxa"/>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4800 </w:t>
                  </w: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Yes</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2/2</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2/4 </w:t>
                  </w:r>
                </w:p>
              </w:tc>
            </w:tr>
            <w:tr w:rsidR="008259E4" w:rsidRPr="008259E4">
              <w:trPr>
                <w:tblCellSpacing w:w="15"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No</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0/2</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15" w:type="dxa"/>
                <w:jc w:val="center"/>
              </w:trPr>
              <w:tc>
                <w:tcPr>
                  <w:tcW w:w="900" w:type="dxa"/>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7400 </w:t>
                  </w: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Yes</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2/2</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2/4 </w:t>
                  </w:r>
                </w:p>
              </w:tc>
            </w:tr>
            <w:tr w:rsidR="008259E4" w:rsidRPr="008259E4">
              <w:trPr>
                <w:tblCellSpacing w:w="15"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No</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0/2</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15" w:type="dxa"/>
                <w:jc w:val="center"/>
              </w:trPr>
              <w:tc>
                <w:tcPr>
                  <w:tcW w:w="900" w:type="dxa"/>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11500 </w:t>
                  </w: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Yes</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2/2</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4/4 </w:t>
                  </w:r>
                </w:p>
              </w:tc>
            </w:tr>
            <w:tr w:rsidR="008259E4" w:rsidRPr="008259E4">
              <w:trPr>
                <w:tblCellSpacing w:w="15"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9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No</w:t>
                  </w:r>
                </w:p>
              </w:tc>
              <w:tc>
                <w:tcPr>
                  <w:tcW w:w="116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2/2</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3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0870536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LD50 was determined to be 5560 mg/kg bw.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dermal.002 (RTECS, guinea pig)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107387"/>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IUC5-b48edaf6-ab48-4569-8003-2f8b55c6a725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3"/>
        <w:gridCol w:w="585"/>
        <w:gridCol w:w="407"/>
        <w:gridCol w:w="389"/>
        <w:gridCol w:w="3381"/>
        <w:gridCol w:w="954"/>
        <w:gridCol w:w="628"/>
        <w:gridCol w:w="861"/>
        <w:gridCol w:w="926"/>
        <w:gridCol w:w="644"/>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 Documentation of the threshold limit values and biological exposure indices, " 5th ed., Cincinnati, OH, American Conference of Governmental Industrial Hygienists, Inc., 1986)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135163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1551723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46523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24122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43883352"/>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 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 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64004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guinea pig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7554423"/>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620532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20287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644815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057"/>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600 mL/kg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4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816582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600 mg/kg bw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dermal.003 (RTECS, rabbit)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2022071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IUC5-f93b6466-7cf0-4280-8dc2-1c32235d3b83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088"/>
        <w:gridCol w:w="585"/>
        <w:gridCol w:w="407"/>
        <w:gridCol w:w="389"/>
        <w:gridCol w:w="2353"/>
        <w:gridCol w:w="1160"/>
        <w:gridCol w:w="723"/>
        <w:gridCol w:w="1044"/>
        <w:gridCol w:w="1180"/>
        <w:gridCol w:w="76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(National Technical Information Service.)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70819000"/>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3566211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529341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8577996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58437110"/>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 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357336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48602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669972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961725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162244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2122873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146"/>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5560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1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040467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(skin, rabbit): 5560 mg/kg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dermal.004 (DOW Chem Co., 1994; guinea pig)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3111035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IUC5-0ed453b5-33fe-4d1e-9f80-7669f249437b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54"/>
        <w:gridCol w:w="190"/>
        <w:gridCol w:w="19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Comparable to Guideline study with acceptable restrictions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5"/>
        <w:gridCol w:w="585"/>
        <w:gridCol w:w="416"/>
        <w:gridCol w:w="2780"/>
        <w:gridCol w:w="1291"/>
        <w:gridCol w:w="894"/>
        <w:gridCol w:w="600"/>
        <w:gridCol w:w="808"/>
        <w:gridCol w:w="852"/>
        <w:gridCol w:w="60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of o-sec-butylphenol, dinitro-o-sec-butylphenol, and ammonium salt of dinitro-o-sec-butylohenol with cover letter dated 05/10/94, EPA Doc.No.86940000820S, OTS 0557230.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NTIS Order Number: OTS0557228, OTS0557230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Dow Chem Co.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860548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7019315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standard acute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8024026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7061488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89516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1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 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796257"/>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o-sec-Butylphenol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4024707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guinea pig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8437664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308583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295249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Alcohol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dermal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40885004"/>
              <w:rPr>
                <w:rFonts w:ascii="Helvetica" w:eastAsia="MS PGothic" w:hAnsi="Helvetica" w:cs="Helvetica"/>
                <w:kern w:val="0"/>
                <w:sz w:val="16"/>
                <w:szCs w:val="16"/>
              </w:rPr>
            </w:pPr>
            <w:r w:rsidRPr="008259E4">
              <w:rPr>
                <w:rFonts w:ascii="Helvetica" w:eastAsia="MS PGothic" w:hAnsi="Helvetica" w:cs="Helvetica"/>
                <w:kern w:val="0"/>
                <w:sz w:val="16"/>
                <w:szCs w:val="16"/>
              </w:rPr>
              <w:t>TEST SITE</w:t>
            </w:r>
            <w:r>
              <w:rPr>
                <w:rFonts w:ascii="Helvetica" w:eastAsia="MS PGothic" w:hAnsi="Helvetica" w:cs="Helvetica"/>
                <w:kern w:val="0"/>
                <w:sz w:val="16"/>
                <w:szCs w:val="16"/>
              </w:rPr>
              <w:br/>
            </w:r>
            <w:r w:rsidRPr="008259E4">
              <w:rPr>
                <w:rFonts w:ascii="Helvetica" w:eastAsia="MS PGothic" w:hAnsi="Helvetica" w:cs="Helvetica"/>
                <w:kern w:val="0"/>
                <w:sz w:val="16"/>
                <w:szCs w:val="16"/>
              </w:rPr>
              <w:t>- Area of exposure:clipped bellies</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6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84665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200, 600, 1000, 1500, 2000, 2400, and 3000 mg/kg bw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9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0801274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 animals/dose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670182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1146"/>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1500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LD100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3000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60819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Mortality at dose levels of 200, 600, 1000, 1500, 2000, 2400, and 3000 mg/kg bw was 0/1, 0/1, 0/1, 0/5, 1/2, 1/2, and 5/5, respectively.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3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609366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guinea pigs, the 100% survival dose was 1500 mg/kg bw and the 100% lethal dose was 3000 mg/kg bw.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7.2.4 Acute toxicity: other routes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other routes.001 (RTECS: mouse i.p.)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488455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IUC5-657d5f81-7222-402e-8090-93c476b1837c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11:11:01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19"/>
        <w:gridCol w:w="585"/>
        <w:gridCol w:w="407"/>
        <w:gridCol w:w="389"/>
        <w:gridCol w:w="2158"/>
        <w:gridCol w:w="1199"/>
        <w:gridCol w:w="741"/>
        <w:gridCol w:w="1078"/>
        <w:gridCol w:w="1229"/>
        <w:gridCol w:w="79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(Journal of Medicinal Chemistry.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740085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29364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569020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96941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91168938"/>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 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 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531130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mouse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82967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240314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684821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intraperitoneal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199296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968"/>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63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1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12613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 50 (intrapeitoneal): 63 mg/kg bw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Acute toxicity: other routes.002 (RTECS: mouse i.v.)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378490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IUC5-34d03f74-36e9-4d48-b252-4345f54e1357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lastRenderedPageBreak/>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11:11:01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17"/>
        <w:gridCol w:w="585"/>
        <w:gridCol w:w="407"/>
        <w:gridCol w:w="389"/>
        <w:gridCol w:w="2161"/>
        <w:gridCol w:w="1199"/>
        <w:gridCol w:w="741"/>
        <w:gridCol w:w="1078"/>
        <w:gridCol w:w="1228"/>
        <w:gridCol w:w="79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(Journal of Medicinal Chemistry)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447912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37949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49040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038271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9421120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 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5974250"/>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mouse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70949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381345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6848932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intravenous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701907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148466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94"/>
        <w:gridCol w:w="754"/>
        <w:gridCol w:w="968"/>
        <w:gridCol w:w="781"/>
        <w:gridCol w:w="63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95% CL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60 mg/kg bw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0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4600195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LD50 (intravenous, mouse): 60 mg/kg bw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7.3 Irritation / corrosion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7.3.1 Skin irritation / corrosion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Skin irritation / corrosion.001 (US EPA HPVIS_Sandoz Chemicals, 1991; rabbit)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28335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IUC5-bea537db-cf13-4b2c-8f4e-d39d240803d0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11:11:01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30"/>
        <w:gridCol w:w="6811"/>
        <w:gridCol w:w="336"/>
        <w:gridCol w:w="3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Although the original reference was not available, detailed study results are available in US EPA web site and the study was conducted according to guideline under GLP.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586"/>
        <w:gridCol w:w="416"/>
        <w:gridCol w:w="301"/>
        <w:gridCol w:w="970"/>
        <w:gridCol w:w="4750"/>
        <w:gridCol w:w="693"/>
        <w:gridCol w:w="452"/>
        <w:gridCol w:w="566"/>
        <w:gridCol w:w="554"/>
        <w:gridCol w:w="41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Phenol 2-(1-methylpropyl): Acute dermal irritation test in the rabbit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U.S. EPA HPVIS available from: http://iaspub.epa.gov/oppthpv/public_search.publiclist?wChemicalName=89-72-5&amp;programFlags=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Safepharm Laboratories, U.K.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47/1561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Sandoz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7052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595478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vivo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4124"/>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404 (Acute Dermal Irritation / Corrosion)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846015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28827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8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313937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 Phenol 2-(1-methylpropyl)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1235548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992258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New Zealand White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7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5655191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semiocclusive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934412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837334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unchanged (no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13467957"/>
              <w:rPr>
                <w:rFonts w:ascii="Helvetica" w:eastAsia="MS PGothic" w:hAnsi="Helvetica" w:cs="Helvetica"/>
                <w:kern w:val="0"/>
                <w:sz w:val="16"/>
                <w:szCs w:val="16"/>
              </w:rPr>
            </w:pPr>
            <w:r w:rsidRPr="008259E4">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Amount(s) applied (volume or weight with unit): 0.5 mL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0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98552289"/>
              <w:rPr>
                <w:rFonts w:ascii="Helvetica" w:eastAsia="MS PGothic" w:hAnsi="Helvetica" w:cs="Helvetica"/>
                <w:kern w:val="0"/>
                <w:sz w:val="16"/>
                <w:szCs w:val="16"/>
              </w:rPr>
            </w:pPr>
            <w:r w:rsidRPr="008259E4">
              <w:rPr>
                <w:rFonts w:ascii="Helvetica" w:eastAsia="MS PGothic" w:hAnsi="Helvetica" w:cs="Helvetica"/>
                <w:kern w:val="0"/>
                <w:sz w:val="16"/>
                <w:szCs w:val="16"/>
              </w:rPr>
              <w:t>A group of three rabbits: 4-h exposure</w:t>
            </w:r>
            <w:r>
              <w:rPr>
                <w:rFonts w:ascii="Helvetica" w:eastAsia="MS PGothic" w:hAnsi="Helvetica" w:cs="Helvetica"/>
                <w:kern w:val="0"/>
                <w:sz w:val="16"/>
                <w:szCs w:val="16"/>
              </w:rPr>
              <w:br/>
            </w:r>
            <w:r w:rsidRPr="008259E4">
              <w:rPr>
                <w:rFonts w:ascii="Helvetica" w:eastAsia="MS PGothic" w:hAnsi="Helvetica" w:cs="Helvetica"/>
                <w:kern w:val="0"/>
                <w:sz w:val="16"/>
                <w:szCs w:val="16"/>
              </w:rPr>
              <w:t>Additional three rabbits: 3-min exposure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46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5549084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For 7 days after the day of dosing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963238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Six animals/dose; two males and four females/dose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23715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97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1000218"/>
              <w:rPr>
                <w:rFonts w:ascii="Helvetica" w:eastAsia="MS PGothic" w:hAnsi="Helvetica" w:cs="Helvetica"/>
                <w:kern w:val="0"/>
                <w:sz w:val="16"/>
                <w:szCs w:val="16"/>
              </w:rPr>
            </w:pPr>
            <w:r w:rsidRPr="008259E4">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Time after start of exposure: 3 min / 4 h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528"/>
        <w:gridCol w:w="487"/>
        <w:gridCol w:w="869"/>
        <w:gridCol w:w="505"/>
        <w:gridCol w:w="888"/>
        <w:gridCol w:w="2444"/>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not reversible within 7 days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26599139"/>
              <w:rPr>
                <w:rFonts w:ascii="Helvetica" w:eastAsia="MS PGothic" w:hAnsi="Helvetica" w:cs="Helvetica"/>
                <w:kern w:val="0"/>
                <w:sz w:val="16"/>
                <w:szCs w:val="16"/>
              </w:rPr>
            </w:pPr>
            <w:r w:rsidRPr="008259E4">
              <w:rPr>
                <w:rFonts w:ascii="Helvetica" w:eastAsia="MS PGothic" w:hAnsi="Helvetica" w:cs="Helvetica"/>
                <w:kern w:val="0"/>
                <w:sz w:val="16"/>
                <w:szCs w:val="16"/>
              </w:rPr>
              <w:t>For the 4-h exposure period</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Severe erythema and edema was noted at all skin sites 1 h after patch removal. Erythema and edema could not be evaluated at 24, 48, 72 h, and 7 days because of other adverse reactions including hemorrhage of the dermal capillaries, hardened dark brown/black colored scabs, blanching, well-defined moderate erythema surrounding the treatment site, undulating scabs, and scabs lifting at edges to reveal either dried blood or light brown-colored scabs with small areas of dried blood. These reactions were considered to be indicative of </w:t>
            </w:r>
            <w:r w:rsidRPr="008259E4">
              <w:rPr>
                <w:rFonts w:ascii="Helvetica" w:eastAsia="MS PGothic" w:hAnsi="Helvetica" w:cs="Helvetica"/>
                <w:kern w:val="0"/>
                <w:sz w:val="16"/>
                <w:szCs w:val="16"/>
              </w:rPr>
              <w:lastRenderedPageBreak/>
              <w:t>dermal corrosion.</w:t>
            </w:r>
            <w:r>
              <w:rPr>
                <w:rFonts w:ascii="Helvetica" w:eastAsia="MS PGothic" w:hAnsi="Helvetica" w:cs="Helvetica"/>
                <w:kern w:val="0"/>
                <w:sz w:val="16"/>
                <w:szCs w:val="16"/>
              </w:rPr>
              <w:br/>
            </w:r>
            <w:r w:rsidRPr="008259E4">
              <w:rPr>
                <w:rFonts w:ascii="Helvetica" w:eastAsia="MS PGothic" w:hAnsi="Helvetica" w:cs="Helvetica"/>
                <w:kern w:val="0"/>
                <w:sz w:val="16"/>
                <w:szCs w:val="16"/>
              </w:rPr>
              <w:t>For the 3-min exposure period:</w:t>
            </w:r>
            <w:r>
              <w:rPr>
                <w:rFonts w:ascii="Helvetica" w:eastAsia="MS PGothic" w:hAnsi="Helvetica" w:cs="Helvetica"/>
                <w:kern w:val="0"/>
                <w:sz w:val="16"/>
                <w:szCs w:val="16"/>
              </w:rPr>
              <w:br/>
            </w:r>
            <w:r w:rsidRPr="008259E4">
              <w:rPr>
                <w:rFonts w:ascii="Helvetica" w:eastAsia="MS PGothic" w:hAnsi="Helvetica" w:cs="Helvetica"/>
                <w:kern w:val="0"/>
                <w:sz w:val="16"/>
                <w:szCs w:val="16"/>
              </w:rPr>
              <w:t>Well-defined or moderate to severe erythema was noted at all treated skin sites 1, 24, 48, and 72 h after patch removal. Moderate to severe edema was noted at all treated skin sites 1 h after patch removal. Slight to severe edema was noted at the 24-h observation with very slight to moderate edema at the 72-h observation. Very slight to mild edema was noted at two treated skin sites at the 7-day observation. Erythema and edema could not be evaluated at one treatment site at the 72-h observation and all treated sites at 7-day observations because of other adverse reactions including hemorrhage of the dermal capillaries, light brown discoloration of the epidermis, loss of skin elasticity, thickening of the skin, hardened dark brown/black-colored scabs, well-defined erythema surrounding the treated site, hardened light brown-colored scabs, reduced re-growth of fur, and desquamation.</w:t>
            </w:r>
            <w:r>
              <w:rPr>
                <w:rFonts w:ascii="Helvetica" w:eastAsia="MS PGothic" w:hAnsi="Helvetica" w:cs="Helvetica"/>
                <w:kern w:val="0"/>
                <w:sz w:val="16"/>
                <w:szCs w:val="16"/>
              </w:rPr>
              <w:br/>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71396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corrosive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42004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EU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3749866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test material was classified as corrosive according to EEC labeling regulations. The symbol C and risk phrase R34 "Causes burns" are required.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Skin irritation / corrosion.002 (EPA/OTS_Albemarle Co., 1978; rabbit)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81656562"/>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IUC5-683ab575-ee88-4d7b-92c5-97ed622b788b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11:11:01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80"/>
        <w:gridCol w:w="585"/>
        <w:gridCol w:w="416"/>
        <w:gridCol w:w="1594"/>
        <w:gridCol w:w="1155"/>
        <w:gridCol w:w="1038"/>
        <w:gridCol w:w="876"/>
        <w:gridCol w:w="1381"/>
        <w:gridCol w:w="885"/>
        <w:gridCol w:w="88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w:t>
            </w:r>
            <w:r w:rsidRPr="008259E4">
              <w:rPr>
                <w:rFonts w:ascii="Helvetica" w:eastAsia="MS PGothic" w:hAnsi="Helvetica" w:cs="Helvetica"/>
                <w:kern w:val="0"/>
                <w:sz w:val="16"/>
                <w:szCs w:val="16"/>
              </w:rPr>
              <w:lastRenderedPageBreak/>
              <w:t xml:space="preserve">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Skin corrosivity test in </w:t>
            </w:r>
            <w:r w:rsidRPr="008259E4">
              <w:rPr>
                <w:rFonts w:ascii="Helvetica" w:eastAsia="MS PGothic" w:hAnsi="Helvetica" w:cs="Helvetica"/>
                <w:kern w:val="0"/>
                <w:sz w:val="16"/>
                <w:szCs w:val="16"/>
              </w:rPr>
              <w:lastRenderedPageBreak/>
              <w:t xml:space="preserve">the rabbit of ortho-sec-butyl phenol (1726-77)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EPA/OTS </w:t>
            </w:r>
            <w:r w:rsidRPr="008259E4">
              <w:rPr>
                <w:rFonts w:ascii="Helvetica" w:eastAsia="MS PGothic" w:hAnsi="Helvetica" w:cs="Helvetica"/>
                <w:kern w:val="0"/>
                <w:sz w:val="16"/>
                <w:szCs w:val="16"/>
              </w:rPr>
              <w:lastRenderedPageBreak/>
              <w:t xml:space="preserve">(NTIS)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Huntingdon </w:t>
            </w:r>
            <w:r w:rsidRPr="008259E4">
              <w:rPr>
                <w:rFonts w:ascii="Helvetica" w:eastAsia="MS PGothic" w:hAnsi="Helvetica" w:cs="Helvetica"/>
                <w:kern w:val="0"/>
                <w:sz w:val="16"/>
                <w:szCs w:val="16"/>
              </w:rPr>
              <w:lastRenderedPageBreak/>
              <w:t xml:space="preserve">Research Center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HRC </w:t>
            </w:r>
            <w:r w:rsidRPr="008259E4">
              <w:rPr>
                <w:rFonts w:ascii="Helvetica" w:eastAsia="MS PGothic" w:hAnsi="Helvetica" w:cs="Helvetica"/>
                <w:kern w:val="0"/>
                <w:sz w:val="16"/>
                <w:szCs w:val="16"/>
              </w:rPr>
              <w:lastRenderedPageBreak/>
              <w:t xml:space="preserve">#7712-526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Ethyl Corporation </w:t>
            </w:r>
            <w:r w:rsidRPr="008259E4">
              <w:rPr>
                <w:rFonts w:ascii="Helvetica" w:eastAsia="MS PGothic" w:hAnsi="Helvetica" w:cs="Helvetica"/>
                <w:kern w:val="0"/>
                <w:sz w:val="16"/>
                <w:szCs w:val="16"/>
              </w:rPr>
              <w:lastRenderedPageBreak/>
              <w:t xml:space="preserve">(present-day: Albemarle Corporation)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1978-01-16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096365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348401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vivo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7309"/>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guideline: Federal Hazardous Substance Act (1973) and Title 49-Transportation Section 173.240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997818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238854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67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Ortho-sec-butyl 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055370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Ortho-sec-butyl 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state:clear pale yellow solution</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384519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502092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New Zealand White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28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2908775"/>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mature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99653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occlusive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660191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shaved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55740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unchanged (no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5242884"/>
              <w:rPr>
                <w:rFonts w:ascii="Helvetica" w:eastAsia="MS PGothic" w:hAnsi="Helvetica" w:cs="Helvetica"/>
                <w:kern w:val="0"/>
                <w:sz w:val="16"/>
                <w:szCs w:val="16"/>
              </w:rPr>
            </w:pPr>
            <w:r w:rsidRPr="008259E4">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Amount(s) applied (volume or weight with unit): 0.5 mL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3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065417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hrs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69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949523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72 hrs after application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577493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six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0318907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7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6288326"/>
              <w:rPr>
                <w:rFonts w:ascii="Helvetica" w:eastAsia="MS PGothic" w:hAnsi="Helvetica" w:cs="Helvetica"/>
                <w:kern w:val="0"/>
                <w:sz w:val="16"/>
                <w:szCs w:val="16"/>
              </w:rPr>
            </w:pPr>
            <w:r w:rsidRPr="008259E4">
              <w:rPr>
                <w:rFonts w:ascii="Helvetica" w:eastAsia="MS PGothic" w:hAnsi="Helvetica" w:cs="Helvetica"/>
                <w:kern w:val="0"/>
                <w:sz w:val="16"/>
                <w:szCs w:val="16"/>
              </w:rPr>
              <w:t>TEST SITE</w:t>
            </w:r>
            <w:r>
              <w:rPr>
                <w:rFonts w:ascii="Helvetica" w:eastAsia="MS PGothic" w:hAnsi="Helvetica" w:cs="Helvetica"/>
                <w:kern w:val="0"/>
                <w:sz w:val="16"/>
                <w:szCs w:val="16"/>
              </w:rPr>
              <w:br/>
            </w:r>
            <w:r w:rsidRPr="008259E4">
              <w:rPr>
                <w:rFonts w:ascii="Helvetica" w:eastAsia="MS PGothic" w:hAnsi="Helvetica" w:cs="Helvetica"/>
                <w:kern w:val="0"/>
                <w:sz w:val="16"/>
                <w:szCs w:val="16"/>
              </w:rPr>
              <w:t>- Area of exposure: the back, clipped free of hair</w:t>
            </w:r>
            <w:r>
              <w:rPr>
                <w:rFonts w:ascii="Helvetica" w:eastAsia="MS PGothic" w:hAnsi="Helvetica" w:cs="Helvetica"/>
                <w:kern w:val="0"/>
                <w:sz w:val="16"/>
                <w:szCs w:val="16"/>
              </w:rPr>
              <w:br/>
            </w:r>
            <w:r w:rsidRPr="008259E4">
              <w:rPr>
                <w:rFonts w:ascii="Helvetica" w:eastAsia="MS PGothic" w:hAnsi="Helvetica" w:cs="Helvetica"/>
                <w:kern w:val="0"/>
                <w:sz w:val="16"/>
                <w:szCs w:val="16"/>
              </w:rPr>
              <w:t>- Type of wrap if used: a rubber dam</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REMOVAL OF TEST SUBSTANCE</w:t>
            </w:r>
            <w:r>
              <w:rPr>
                <w:rFonts w:ascii="Helvetica" w:eastAsia="MS PGothic" w:hAnsi="Helvetica" w:cs="Helvetica"/>
                <w:kern w:val="0"/>
                <w:sz w:val="16"/>
                <w:szCs w:val="16"/>
              </w:rPr>
              <w:br/>
            </w:r>
            <w:r w:rsidRPr="008259E4">
              <w:rPr>
                <w:rFonts w:ascii="Helvetica" w:eastAsia="MS PGothic" w:hAnsi="Helvetica" w:cs="Helvetica"/>
                <w:kern w:val="0"/>
                <w:sz w:val="16"/>
                <w:szCs w:val="16"/>
              </w:rPr>
              <w:t>- Washing (if done): no data</w:t>
            </w:r>
            <w:r>
              <w:rPr>
                <w:rFonts w:ascii="Helvetica" w:eastAsia="MS PGothic" w:hAnsi="Helvetica" w:cs="Helvetica"/>
                <w:kern w:val="0"/>
                <w:sz w:val="16"/>
                <w:szCs w:val="16"/>
              </w:rPr>
              <w:br/>
            </w:r>
            <w:r w:rsidRPr="008259E4">
              <w:rPr>
                <w:rFonts w:ascii="Helvetica" w:eastAsia="MS PGothic" w:hAnsi="Helvetica" w:cs="Helvetica"/>
                <w:kern w:val="0"/>
                <w:sz w:val="16"/>
                <w:szCs w:val="16"/>
              </w:rPr>
              <w:t>- Time after start of exposure: 4 hr after application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SCORING SYSTEM: according to the methods described in the Federal Hazardous Substance Act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306"/>
        <w:gridCol w:w="3514"/>
        <w:gridCol w:w="1596"/>
        <w:gridCol w:w="786"/>
        <w:gridCol w:w="741"/>
        <w:gridCol w:w="1018"/>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overall irritation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visible destruction or irreversible alterations in contact site tissue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and 72 hr after application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&gt;= 5 — &lt;= 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8267689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corrosive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Criteria used for 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22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3123546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expert judgment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72701852"/>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Ortho-sec-butyl phenol is a corrosive substance.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Skin irritation / corrosion.003 (EPA/OTS_Albemarle Co., 1971; rabbit)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096105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IUC5-e4dadb35-d962-4c31-9175-4fa9c59d0c66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11:11:01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1"/>
        <w:gridCol w:w="586"/>
        <w:gridCol w:w="416"/>
        <w:gridCol w:w="2297"/>
        <w:gridCol w:w="1138"/>
        <w:gridCol w:w="1022"/>
        <w:gridCol w:w="603"/>
        <w:gridCol w:w="1291"/>
        <w:gridCol w:w="862"/>
        <w:gridCol w:w="612"/>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Report on the acute toxicity of ortho-secondary-butylphenol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EPA/OTS (NTIS)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Tulane University School of Medicine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Ethyl Corporation (present-day: Albemarle Corporation)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960217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0778118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vivo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Principles of method if other than guideline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75941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the Draize method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01109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00389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2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9918295"/>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-Density: 0.981 g/mL at 20</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 xml:space="preserv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455750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4499266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New Zealand White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9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77830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gauze pads to maintain contact of the compounds with the skin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6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33498189"/>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other</w:t>
            </w:r>
            <w:proofErr w:type="gramEnd"/>
            <w:r w:rsidRPr="008259E4">
              <w:rPr>
                <w:rFonts w:ascii="Helvetica" w:eastAsia="MS PGothic" w:hAnsi="Helvetica" w:cs="Helvetica"/>
                <w:kern w:val="0"/>
                <w:sz w:val="16"/>
                <w:szCs w:val="16"/>
              </w:rPr>
              <w:t xml:space="preserve">: Two of 4 areas were abraded.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0432128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unchanged (no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89395009"/>
              <w:rPr>
                <w:rFonts w:ascii="Helvetica" w:eastAsia="MS PGothic" w:hAnsi="Helvetica" w:cs="Helvetica"/>
                <w:kern w:val="0"/>
                <w:sz w:val="16"/>
                <w:szCs w:val="16"/>
              </w:rPr>
            </w:pPr>
            <w:r w:rsidRPr="008259E4">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Amount(s) applied (volume or weight with unit): 0.5 mL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303250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h)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34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44998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hr and 72 hr after application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678881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six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995828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3213558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SCORING SYSTEM: Draize method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2630"/>
        <w:gridCol w:w="487"/>
        <w:gridCol w:w="1146"/>
        <w:gridCol w:w="505"/>
        <w:gridCol w:w="888"/>
        <w:gridCol w:w="2257"/>
        <w:gridCol w:w="73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primary dermal irritation index (PDII)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hr and 72 hr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fully reversible within: 72 hr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3590785"/>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Discoloration, hardening, and thickening of the treated skin areas were observed. Within a few days, the old skin sloughed. There were no deep permanent injuries.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1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179982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compound caused moderate irritation as indicated by a Draize score of 2.8.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Skin irritation / corrosion.004 (Dow Chem Co., 1994; rabbit)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526891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IUC5-fcf236e0-da25-4562-8faf-69c1e1c5125d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11:11:01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000"/>
        <w:gridCol w:w="150"/>
        <w:gridCol w:w="15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27"/>
        <w:gridCol w:w="585"/>
        <w:gridCol w:w="407"/>
        <w:gridCol w:w="2284"/>
        <w:gridCol w:w="1448"/>
        <w:gridCol w:w="933"/>
        <w:gridCol w:w="618"/>
        <w:gridCol w:w="965"/>
        <w:gridCol w:w="900"/>
        <w:gridCol w:w="63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company data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of o-sec-butyl phenol, dinitro-o-sec-butyl phenol, and the ammonium salt of dinitro-o-sec-butyl 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NTIS Order Number: OTS0557228, OTS0557230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Dow Chemical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554479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202799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vitro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2843881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6831088"/>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4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7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07627047"/>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w:t>
            </w:r>
            <w:proofErr w:type="gramStart"/>
            <w:r w:rsidRPr="008259E4">
              <w:rPr>
                <w:rFonts w:ascii="Helvetica" w:eastAsia="MS PGothic" w:hAnsi="Helvetica" w:cs="Helvetica"/>
                <w:kern w:val="0"/>
                <w:sz w:val="16"/>
                <w:szCs w:val="16"/>
              </w:rPr>
              <w:t>:o</w:t>
            </w:r>
            <w:proofErr w:type="gramEnd"/>
            <w:r w:rsidRPr="008259E4">
              <w:rPr>
                <w:rFonts w:ascii="Helvetica" w:eastAsia="MS PGothic" w:hAnsi="Helvetica" w:cs="Helvetica"/>
                <w:kern w:val="0"/>
                <w:sz w:val="16"/>
                <w:szCs w:val="16"/>
              </w:rPr>
              <w:t>-sec-Butylphenol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Melting point:13-14</w:t>
            </w:r>
            <w:r w:rsidRPr="008259E4">
              <w:rPr>
                <w:rFonts w:ascii="MS Gothic" w:eastAsia="MS Gothic" w:hAnsi="MS Gothic" w:cs="MS Gothic"/>
                <w:kern w:val="0"/>
                <w:sz w:val="16"/>
                <w:szCs w:val="16"/>
              </w:rPr>
              <w:t>℃</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Solubility: water: &lt;0.1%; oils: soluble; 95% ethanol: soluble.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437210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9279650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8426442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878631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9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9969031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other: single exposure: undiluted; repeated exposure: Butyl Carbitol Acetate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7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475957"/>
              <w:rPr>
                <w:rFonts w:ascii="Helvetica" w:eastAsia="MS PGothic" w:hAnsi="Helvetica" w:cs="Helvetica"/>
                <w:kern w:val="0"/>
                <w:sz w:val="16"/>
                <w:szCs w:val="16"/>
              </w:rPr>
            </w:pPr>
            <w:r w:rsidRPr="008259E4">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Concentration (if solution): single exposure: undiluted material; repeated exposure: 10% solution in Butyl Carbitol Acetate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22051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Single exposure: Undiluted material was in contact with the skin for &gt;1 min.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955014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Irritant/corrosive response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38006675"/>
              <w:rPr>
                <w:rFonts w:ascii="Helvetica" w:eastAsia="MS PGothic" w:hAnsi="Helvetica" w:cs="Helvetica"/>
                <w:kern w:val="0"/>
                <w:sz w:val="16"/>
                <w:szCs w:val="16"/>
              </w:rPr>
            </w:pPr>
            <w:r w:rsidRPr="008259E4">
              <w:rPr>
                <w:rFonts w:ascii="Helvetica" w:eastAsia="MS PGothic" w:hAnsi="Helvetica" w:cs="Helvetica"/>
                <w:kern w:val="0"/>
                <w:sz w:val="16"/>
                <w:szCs w:val="16"/>
              </w:rPr>
              <w:t>Single exposure with undiluted material: Denaturation (necrosis or burn) of the exposed skin was observed.</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Repeated exposure with 10% solution of material: Only a slight scaliness was observed. Irritating properties of the material may be greatly reduced by dilution.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17163261"/>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A slight weight loss occurred in test animals repeatedly exposed to a 10% solution indicating that some absorption occurred through the skin.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151088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Ortho-sec-butylphenol is markedly irritating to the skin and rapidly causes denaturation of exposed areas.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Skin irritation / corrosion.005 (RTECS)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3157713"/>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IUC5-ed03d942-6886-4af4-b98a-ea0e42f22ff8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11:11:02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66"/>
        <w:gridCol w:w="585"/>
        <w:gridCol w:w="407"/>
        <w:gridCol w:w="389"/>
        <w:gridCol w:w="3116"/>
        <w:gridCol w:w="1007"/>
        <w:gridCol w:w="652"/>
        <w:gridCol w:w="908"/>
        <w:gridCol w:w="992"/>
        <w:gridCol w:w="67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("Prehled Prumyslove Toxikologie: Organicke Latky, " Marhold J., Prague, Czechoslovakia, Avicenum, 1986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20501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06264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3956958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834128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36227195"/>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 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 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085192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206698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coverage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6442677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Preparation of test site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8636714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0929874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9071456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3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871882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 2 mg dose for 24 h resulted in severe irritation.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7.3.2 Eye irritation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Eye irritation.001 (EPA/OTS_Albemarle Co., 1971; rabbit)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79231370"/>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IUC5-b18005a4-9cce-45a4-b17f-6ca94221fc73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11:11:02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854"/>
        <w:gridCol w:w="190"/>
        <w:gridCol w:w="19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Comparable to Guideline study with acceptable restrictions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88"/>
        <w:gridCol w:w="585"/>
        <w:gridCol w:w="416"/>
        <w:gridCol w:w="2394"/>
        <w:gridCol w:w="1164"/>
        <w:gridCol w:w="1105"/>
        <w:gridCol w:w="616"/>
        <w:gridCol w:w="1005"/>
        <w:gridCol w:w="89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Report on the acute toxicity of ortho-secondary-butylphenol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EPA/OTS (NTIS)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Tulane University School of Medicine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Albemarle Corporation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483265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425187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vivo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661"/>
        <w:gridCol w:w="2240"/>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equivalent or similar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guideline: Draize method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22586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7495867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154"/>
        <w:gridCol w:w="1323"/>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Common name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o-sec-butylphenol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9472519"/>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o-sec-butylphenol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795453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7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1601318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New Zealand White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863968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unchanged (no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Amount/concentration applied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4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38731854"/>
              <w:rPr>
                <w:rFonts w:ascii="Helvetica" w:eastAsia="MS PGothic" w:hAnsi="Helvetica" w:cs="Helvetica"/>
                <w:kern w:val="0"/>
                <w:sz w:val="16"/>
                <w:szCs w:val="16"/>
              </w:rPr>
            </w:pPr>
            <w:r w:rsidRPr="008259E4">
              <w:rPr>
                <w:rFonts w:ascii="Helvetica" w:eastAsia="MS PGothic" w:hAnsi="Helvetica" w:cs="Helvetica"/>
                <w:kern w:val="0"/>
                <w:sz w:val="16"/>
                <w:szCs w:val="16"/>
              </w:rPr>
              <w:t>TEST MATERIAL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Amount(s) applied (volume or weight with unit): 0.1 mL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Observation period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8054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At 1, 2, 3, and 7 days after application of the compound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Number of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71380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six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88851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5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7405231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SCORING SYSTEM: Draize method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Overall irritation / corrosion results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1252"/>
        <w:gridCol w:w="638"/>
        <w:gridCol w:w="989"/>
        <w:gridCol w:w="582"/>
        <w:gridCol w:w="679"/>
        <w:gridCol w:w="1626"/>
        <w:gridCol w:w="3932"/>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Irritation parameter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Time 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Max.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Reversibility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60 — 80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could not be adequately examined and scored at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 — 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could not be adequately examined and scored at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12 — 20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 could not be adequately examined and scored at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could not be adequately examined and scored at 48 and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could not be adequately examined and scored at 48 and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12 — 16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 could not be adequately examined and scored at 48 and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#3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40 — 60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w:t>
            </w:r>
            <w:r w:rsidRPr="008259E4">
              <w:rPr>
                <w:rFonts w:ascii="Helvetica" w:eastAsia="MS PGothic" w:hAnsi="Helvetica" w:cs="Helvetica"/>
                <w:kern w:val="0"/>
                <w:sz w:val="16"/>
                <w:szCs w:val="16"/>
              </w:rPr>
              <w:lastRenderedPageBreak/>
              <w:t xml:space="preserve">#3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24, 48, 72, </w:t>
            </w:r>
            <w:r w:rsidRPr="008259E4">
              <w:rPr>
                <w:rFonts w:ascii="Helvetica" w:eastAsia="MS PGothic" w:hAnsi="Helvetica" w:cs="Helvetica"/>
                <w:kern w:val="0"/>
                <w:sz w:val="16"/>
                <w:szCs w:val="16"/>
              </w:rPr>
              <w:lastRenderedPageBreak/>
              <w:t xml:space="preserve">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0 — 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#3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 18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40 — 60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could not be judged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could not be adequately examined and scored at 72 and 168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 — 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(could not be judged)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could not be adequately examined and scored at 72 and 168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 16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could not be judged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 could not be adequately examined and scored at 72 h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60 — 80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 — 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#5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 — 18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 80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Cornea could not be adequately examined and scored at 72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 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reversible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Iris could not be adequately examined and scored at 72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conjunctivae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animal #6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24, 48, 72, and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 — 16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fully reversible within: 168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Conjunctiva could not be adequately examined and scored at 72 because of eyelid swelling.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overall irritation score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at 24 h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78.2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Other effects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6186878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some animals, corea, iris, and conjunctiva could not be adequately examined and scored because of eyelid swelling.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Table 4. Evaluation of Eye Irritation from o-sec-Butylphenol</w:t>
            </w:r>
          </w:p>
          <w:tbl>
            <w:tblPr>
              <w:tblW w:w="9540" w:type="dxa"/>
              <w:tblCellSpacing w:w="0" w:type="dxa"/>
              <w:tblCellMar>
                <w:left w:w="0" w:type="dxa"/>
                <w:right w:w="0" w:type="dxa"/>
              </w:tblCellMar>
              <w:tblLook w:val="04A0" w:firstRow="1" w:lastRow="0" w:firstColumn="1" w:lastColumn="0" w:noHBand="0" w:noVBand="1"/>
            </w:tblPr>
            <w:tblGrid>
              <w:gridCol w:w="1540"/>
              <w:gridCol w:w="1280"/>
              <w:gridCol w:w="960"/>
              <w:gridCol w:w="960"/>
              <w:gridCol w:w="960"/>
              <w:gridCol w:w="960"/>
              <w:gridCol w:w="960"/>
              <w:gridCol w:w="960"/>
              <w:gridCol w:w="960"/>
            </w:tblGrid>
            <w:tr w:rsidR="008259E4" w:rsidRPr="008259E4">
              <w:trPr>
                <w:trHeight w:val="264"/>
                <w:tblCellSpacing w:w="0" w:type="dxa"/>
              </w:trPr>
              <w:tc>
                <w:tcPr>
                  <w:tcW w:w="1540" w:type="dxa"/>
                  <w:vMerge w:val="restart"/>
                  <w:tcBorders>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Time of Reading</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(hours)</w:t>
                  </w:r>
                </w:p>
              </w:tc>
              <w:tc>
                <w:tcPr>
                  <w:tcW w:w="128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Structure</w:t>
                  </w:r>
                </w:p>
              </w:tc>
              <w:tc>
                <w:tcPr>
                  <w:tcW w:w="5760" w:type="dxa"/>
                  <w:gridSpan w:val="6"/>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Scores</w:t>
                  </w:r>
                </w:p>
              </w:tc>
              <w:tc>
                <w:tcPr>
                  <w:tcW w:w="960" w:type="dxa"/>
                  <w:vMerge w:val="restart"/>
                  <w:tcBorders>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mean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score</w:t>
                  </w:r>
                </w:p>
              </w:tc>
            </w:tr>
            <w:tr w:rsidR="008259E4" w:rsidRPr="008259E4">
              <w:trPr>
                <w:trHeight w:val="264"/>
                <w:tblCellSpacing w:w="0" w:type="dxa"/>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6"/>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Rabbit No.</w:t>
                  </w: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528"/>
                <w:tblCellSpacing w:w="0" w:type="dxa"/>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Cornea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78.2</w:t>
                  </w: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Iris</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Conjunctiva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Cornea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Iris</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Conjunctiva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20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Cornea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Iris</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Conjunctiva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Cornea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Merge w:val="restart"/>
                  <w:tcBorders>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Iris</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64"/>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Conjunctiva</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*Cornea, iris, and conjunctiva could not be adequately examined and scored because of eyelid swelling.</w:t>
            </w:r>
          </w:p>
          <w:p w:rsidR="008259E4" w:rsidRPr="008259E4" w:rsidRDefault="008259E4" w:rsidP="008259E4">
            <w:pPr>
              <w:widowControl/>
              <w:jc w:val="left"/>
              <w:rPr>
                <w:rFonts w:ascii="MS PGothic" w:eastAsia="MS PGothic" w:hAnsi="MS PGothic" w:cs="MS PGothic"/>
                <w:kern w:val="0"/>
                <w:sz w:val="24"/>
                <w:szCs w:val="24"/>
              </w:rPr>
            </w:pPr>
            <w:r w:rsidRPr="008259E4">
              <w:rPr>
                <w:rFonts w:ascii="Times New Roman" w:eastAsia="MS PGothic" w:hAnsi="Times New Roman" w:cs="Times New Roman"/>
                <w:color w:val="008000"/>
                <w:kern w:val="0"/>
                <w:sz w:val="18"/>
                <w:szCs w:val="18"/>
              </w:rPr>
              <w:t>The test substance caused severe irritation of the eye as indicated by the individual near theoretic maximum score of 110 = [cornea score 4 × area 4 × weighted 5 + iris score 2 × weighted 5 + conjunctiva score (redness 3 + chemosis 4 +</w:t>
            </w:r>
            <w:r w:rsidRPr="008259E4">
              <w:rPr>
                <w:rFonts w:ascii="Helvetica" w:eastAsia="MS PGothic" w:hAnsi="Helvetica" w:cs="Helvetica"/>
                <w:color w:val="000000"/>
                <w:kern w:val="0"/>
                <w:sz w:val="16"/>
                <w:szCs w:val="16"/>
              </w:rPr>
              <w:t xml:space="preserve"> </w:t>
            </w:r>
            <w:r w:rsidRPr="008259E4">
              <w:rPr>
                <w:rFonts w:ascii="Times New Roman" w:eastAsia="MS PGothic" w:hAnsi="Times New Roman" w:cs="Times New Roman"/>
                <w:color w:val="008000"/>
                <w:kern w:val="0"/>
                <w:sz w:val="18"/>
                <w:szCs w:val="18"/>
              </w:rPr>
              <w:t>discharge 3) ×weighted 2] at 24 or 48 h after application.</w:t>
            </w:r>
            <w:r w:rsidR="00BD539B">
              <w:rPr>
                <w:rFonts w:ascii="Times New Roman" w:eastAsia="MS PGothic" w:hAnsi="Times New Roman" w:cs="Times New Roman"/>
                <w:color w:val="008000"/>
                <w:kern w:val="0"/>
                <w:sz w:val="18"/>
                <w:szCs w:val="18"/>
              </w:rPr>
              <w:br/>
            </w:r>
            <w:r w:rsidRPr="008259E4">
              <w:rPr>
                <w:rFonts w:ascii="Times New Roman" w:eastAsia="MS PGothic" w:hAnsi="Times New Roman" w:cs="Times New Roman"/>
                <w:color w:val="008000"/>
                <w:kern w:val="0"/>
                <w:sz w:val="18"/>
                <w:szCs w:val="18"/>
              </w:rPr>
              <w:t>At the 7 day observation (168 h) after application, these severe effects such as corneal opacity (score 4; total cornea score = 80) persisted in two animals (# 2 and 5) and were considered irreversible.</w:t>
            </w:r>
            <w:r w:rsidRPr="008259E4">
              <w:rPr>
                <w:rFonts w:ascii="MS PGothic" w:eastAsia="MS PGothic" w:hAnsi="MS PGothic" w:cs="MS PGothic"/>
                <w:kern w:val="0"/>
                <w:sz w:val="24"/>
                <w:szCs w:val="24"/>
              </w:rPr>
              <w:t xml:space="preserv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689861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compound produced severe irritation of the eye as indicated by near maximum scores. The author of this study stated that the effects were reversible; however, we report that the effects were irreversible as explained above. Although not a corrosive material by FHSL criteria, the compound might by considered a potential corrosive because of the extent and duration of damage caused.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Eye irritation.002 (RTECS)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6451620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IUC5-a2b08bea-6c90-413f-8225-0258cd5141cc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11:11:02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76"/>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 (not assignable)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Secondary literature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66"/>
        <w:gridCol w:w="585"/>
        <w:gridCol w:w="407"/>
        <w:gridCol w:w="389"/>
        <w:gridCol w:w="3116"/>
        <w:gridCol w:w="1007"/>
        <w:gridCol w:w="652"/>
        <w:gridCol w:w="908"/>
        <w:gridCol w:w="992"/>
        <w:gridCol w:w="67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secondary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RTECS ("Prehled Prumyslove Toxikologie: Organicke Latky, " Marhold J., Prague, Czechoslovakia, Avicenum, 1986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60888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method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393011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511279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629440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0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55747305"/>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Phenol, -o-sec-butyl-</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formula (if other than submission substance):C10-H14-O</w:t>
            </w:r>
            <w:r>
              <w:rPr>
                <w:rFonts w:ascii="Helvetica" w:eastAsia="MS PGothic" w:hAnsi="Helvetica" w:cs="Helvetica"/>
                <w:kern w:val="0"/>
                <w:sz w:val="16"/>
                <w:szCs w:val="16"/>
              </w:rPr>
              <w:br/>
            </w:r>
            <w:r w:rsidRPr="008259E4">
              <w:rPr>
                <w:rFonts w:ascii="Helvetica" w:eastAsia="MS PGothic" w:hAnsi="Helvetica" w:cs="Helvetica"/>
                <w:kern w:val="0"/>
                <w:sz w:val="16"/>
                <w:szCs w:val="16"/>
              </w:rPr>
              <w:t>- Molecular weight (if other than submission substance):150.24</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6741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rabbit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508892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system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152459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66537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20286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50 μg dose for 24hours resulted in severe irritation effect.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lastRenderedPageBreak/>
        <w:t xml:space="preserve">Endpoint study record: Eye </w:t>
      </w:r>
      <w:proofErr w:type="gramStart"/>
      <w:r w:rsidRPr="008259E4">
        <w:rPr>
          <w:rFonts w:ascii="Helvetica" w:eastAsia="MS PGothic" w:hAnsi="Helvetica" w:cs="Helvetica"/>
          <w:b/>
          <w:bCs/>
          <w:i/>
          <w:iCs/>
          <w:kern w:val="0"/>
          <w:sz w:val="30"/>
          <w:szCs w:val="30"/>
        </w:rPr>
        <w:t>irritation.003[</w:t>
      </w:r>
      <w:proofErr w:type="gramEnd"/>
      <w:r w:rsidRPr="008259E4">
        <w:rPr>
          <w:rFonts w:ascii="Helvetica" w:eastAsia="MS PGothic" w:hAnsi="Helvetica" w:cs="Helvetica"/>
          <w:b/>
          <w:bCs/>
          <w:i/>
          <w:iCs/>
          <w:kern w:val="0"/>
          <w:sz w:val="30"/>
          <w:szCs w:val="30"/>
        </w:rPr>
        <w:t xml:space="preserve">(Q)SAR]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600089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IUC5-53aaf782-faaf-4a55-849e-77ca4736b3f6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11:11:02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3786"/>
        <w:gridCol w:w="410"/>
        <w:gridCol w:w="41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(Q)SAR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The OECD (Q</w:t>
            </w:r>
            <w:proofErr w:type="gramStart"/>
            <w:r w:rsidRPr="008259E4">
              <w:rPr>
                <w:rFonts w:ascii="Helvetica" w:eastAsia="MS PGothic" w:hAnsi="Helvetica" w:cs="Helvetica"/>
                <w:kern w:val="0"/>
                <w:sz w:val="16"/>
                <w:szCs w:val="16"/>
              </w:rPr>
              <w:t>)SAR</w:t>
            </w:r>
            <w:proofErr w:type="gramEnd"/>
            <w:r w:rsidRPr="008259E4">
              <w:rPr>
                <w:rFonts w:ascii="Helvetica" w:eastAsia="MS PGothic" w:hAnsi="Helvetica" w:cs="Helvetica"/>
                <w:kern w:val="0"/>
                <w:sz w:val="16"/>
                <w:szCs w:val="16"/>
              </w:rPr>
              <w:t xml:space="preserve"> application tool box was used for prediction.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Overall remarks, attachments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Illustration (picture/graph)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4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zh-CN"/>
              </w:rPr>
              <w:drawing>
                <wp:anchor distT="0" distB="0" distL="0" distR="0" simplePos="0" relativeHeight="251657728" behindDoc="0" locked="0" layoutInCell="1" allowOverlap="0" wp14:anchorId="7FA9CCEF" wp14:editId="3027E011">
                  <wp:simplePos x="0" y="0"/>
                  <wp:positionH relativeFrom="column">
                    <wp:align>left</wp:align>
                  </wp:positionH>
                  <wp:positionV relativeFrom="line">
                    <wp:posOffset>0</wp:posOffset>
                  </wp:positionV>
                  <wp:extent cx="4220210" cy="3429000"/>
                  <wp:effectExtent l="0" t="0" r="8890" b="0"/>
                  <wp:wrapSquare wrapText="bothSides"/>
                  <wp:docPr id="2" name="図 2" descr="C:\Users\IUCLID-S\Desktop\QS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UCLID-S\Desktop\QSA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19265" cy="3427753"/>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423719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OECD QSAR application tool box showed a negative result on skin sensitization by three kinds of profiling analysis (protein binding by OASIS, protein binding by OECD, Protein Binding Potency) predicting potential to bind to protein.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7.5 Repeated dose toxicity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lastRenderedPageBreak/>
        <w:t xml:space="preserve">7.5.1 Repeated dose toxicity: oral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Repeated dose toxicity: oral.001 (Reprotox; MHLW, 1999; rat)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075851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IUC5-fc0865a5-7d4c-402f-93b9-71085b9a9222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11:11:02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GLP guideline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54"/>
        <w:gridCol w:w="609"/>
        <w:gridCol w:w="416"/>
        <w:gridCol w:w="2402"/>
        <w:gridCol w:w="1483"/>
        <w:gridCol w:w="1016"/>
        <w:gridCol w:w="591"/>
        <w:gridCol w:w="902"/>
        <w:gridCol w:w="829"/>
        <w:gridCol w:w="59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Combined repeat dose and reproductive/developmental toxicity screening test of o-sec-butylphenol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Testing Reports of Environmental Chemicals, Volume 7. Edited by Ministry of Health, Labor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Hatano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6310229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9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2111618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combined repeated dose and reproduction / developmental screening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220596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36"/>
        <w:gridCol w:w="4807"/>
        <w:gridCol w:w="4055"/>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422 (Combined Repeated Dose Toxicity Study with the Reproduction / Developmental Toxicity Screening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yes</w:t>
            </w:r>
            <w:proofErr w:type="gramEnd"/>
            <w:r w:rsidRPr="008259E4">
              <w:rPr>
                <w:rFonts w:ascii="Helvetica" w:eastAsia="MS PGothic" w:hAnsi="Helvetica" w:cs="Helvetica"/>
                <w:kern w:val="0"/>
                <w:sz w:val="16"/>
                <w:szCs w:val="16"/>
              </w:rPr>
              <w:t xml:space="preserve"> (Environmental condition (temperature and humidity) was deviated from the standards within a hour.)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3325649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0742916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893240"/>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w:t>
            </w:r>
            <w:proofErr w:type="gramStart"/>
            <w:r w:rsidRPr="008259E4">
              <w:rPr>
                <w:rFonts w:ascii="Helvetica" w:eastAsia="MS PGothic" w:hAnsi="Helvetica" w:cs="Helvetica"/>
                <w:kern w:val="0"/>
                <w:sz w:val="16"/>
                <w:szCs w:val="16"/>
              </w:rPr>
              <w:t>:o</w:t>
            </w:r>
            <w:proofErr w:type="gramEnd"/>
            <w:r w:rsidRPr="008259E4">
              <w:rPr>
                <w:rFonts w:ascii="Helvetica" w:eastAsia="MS PGothic" w:hAnsi="Helvetica" w:cs="Helvetica"/>
                <w:kern w:val="0"/>
                <w:sz w:val="16"/>
                <w:szCs w:val="16"/>
              </w:rPr>
              <w:t xml:space="preserve">-sec-butylphenol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 colorless or pale yellow transparent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99.15%</w:t>
            </w:r>
            <w:r>
              <w:rPr>
                <w:rFonts w:ascii="Helvetica" w:eastAsia="MS PGothic" w:hAnsi="Helvetica" w:cs="Helvetica"/>
                <w:kern w:val="0"/>
                <w:sz w:val="16"/>
                <w:szCs w:val="16"/>
              </w:rPr>
              <w:br/>
            </w:r>
            <w:r w:rsidRPr="008259E4">
              <w:rPr>
                <w:rFonts w:ascii="Helvetica" w:eastAsia="MS PGothic" w:hAnsi="Helvetica" w:cs="Helvetica"/>
                <w:kern w:val="0"/>
                <w:sz w:val="16"/>
                <w:szCs w:val="16"/>
              </w:rPr>
              <w:t>- Impurities (identity and concentrations):p-sec-butylphenol 0.83%</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room temperature in a light-shielded container</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Other: Stability of the dosing solution under the storage conditions was confirmed to be 8 days. The dosing solution was used within 7 days of preparation.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316060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0376982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Crj: CD(SD)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483362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85720897"/>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Source: Charles River Laboratories Japan, Inc. Atsugi Farm </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8 weeks</w:t>
            </w:r>
            <w:r>
              <w:rPr>
                <w:rFonts w:ascii="Helvetica" w:eastAsia="MS PGothic" w:hAnsi="Helvetica" w:cs="Helvetica"/>
                <w:kern w:val="0"/>
                <w:sz w:val="16"/>
                <w:szCs w:val="16"/>
              </w:rPr>
              <w:br/>
            </w:r>
            <w:r w:rsidRPr="008259E4">
              <w:rPr>
                <w:rFonts w:ascii="Helvetica" w:eastAsia="MS PGothic" w:hAnsi="Helvetica" w:cs="Helvetica"/>
                <w:kern w:val="0"/>
                <w:sz w:val="16"/>
                <w:szCs w:val="16"/>
              </w:rPr>
              <w:t>- Housing: steel wire-mesh cages (220 mm × 270 mm × 190 mm)</w:t>
            </w:r>
            <w:r>
              <w:rPr>
                <w:rFonts w:ascii="Helvetica" w:eastAsia="MS PGothic" w:hAnsi="Helvetica" w:cs="Helvetica"/>
                <w:kern w:val="0"/>
                <w:sz w:val="16"/>
                <w:szCs w:val="16"/>
              </w:rPr>
              <w:br/>
            </w:r>
            <w:r w:rsidRPr="008259E4">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period: 1 week</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ENVIRONMENTAL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Temperature (°C):24±1</w:t>
            </w:r>
            <w:r>
              <w:rPr>
                <w:rFonts w:ascii="Helvetica" w:eastAsia="MS PGothic" w:hAnsi="Helvetica" w:cs="Helvetica"/>
                <w:kern w:val="0"/>
                <w:sz w:val="16"/>
                <w:szCs w:val="16"/>
              </w:rPr>
              <w:br/>
            </w:r>
            <w:r w:rsidRPr="008259E4">
              <w:rPr>
                <w:rFonts w:ascii="Helvetica" w:eastAsia="MS PGothic" w:hAnsi="Helvetica" w:cs="Helvetica"/>
                <w:kern w:val="0"/>
                <w:sz w:val="16"/>
                <w:szCs w:val="16"/>
              </w:rPr>
              <w:t>- Humidity (%): 50%-65%</w:t>
            </w:r>
            <w:r>
              <w:rPr>
                <w:rFonts w:ascii="Helvetica" w:eastAsia="MS PGothic" w:hAnsi="Helvetica" w:cs="Helvetica"/>
                <w:kern w:val="0"/>
                <w:sz w:val="16"/>
                <w:szCs w:val="16"/>
              </w:rPr>
              <w:br/>
            </w:r>
            <w:r w:rsidRPr="008259E4">
              <w:rPr>
                <w:rFonts w:ascii="Helvetica" w:eastAsia="MS PGothic" w:hAnsi="Helvetica" w:cs="Helvetica"/>
                <w:kern w:val="0"/>
                <w:sz w:val="16"/>
                <w:szCs w:val="16"/>
              </w:rPr>
              <w:t>- Air changes (per hr): approx. 15/h</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12 h dark/ 12 h light (light time: 7:00 AM to 7:00 PM)</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617773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3588464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 oil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oral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41785244"/>
              <w:rPr>
                <w:rFonts w:ascii="Helvetica" w:eastAsia="MS PGothic" w:hAnsi="Helvetica" w:cs="Helvetica"/>
                <w:kern w:val="0"/>
                <w:sz w:val="16"/>
                <w:szCs w:val="16"/>
              </w:rPr>
            </w:pPr>
            <w:r w:rsidRPr="008259E4">
              <w:rPr>
                <w:rFonts w:ascii="Helvetica" w:eastAsia="MS PGothic" w:hAnsi="Helvetica" w:cs="Helvetica"/>
                <w:kern w:val="0"/>
                <w:sz w:val="16"/>
                <w:szCs w:val="16"/>
              </w:rPr>
              <w:t>PREPARATION OF DOSING SOLUTIONS: Dosing solutions were prepared using cone oil as the vehicle. The concentration of each dosing solution was adjusted so that the dosing volume for each animal was 2 mL/kg bw. Dosing solutions were used within 7 days of preparation.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VEHICLE</w:t>
            </w:r>
            <w:r>
              <w:rPr>
                <w:rFonts w:ascii="Helvetica" w:eastAsia="MS PGothic" w:hAnsi="Helvetica" w:cs="Helvetica"/>
                <w:kern w:val="0"/>
                <w:sz w:val="16"/>
                <w:szCs w:val="16"/>
              </w:rPr>
              <w:br/>
            </w:r>
            <w:r w:rsidRPr="008259E4">
              <w:rPr>
                <w:rFonts w:ascii="Helvetica" w:eastAsia="MS PGothic" w:hAnsi="Helvetica" w:cs="Helvetica"/>
                <w:kern w:val="0"/>
                <w:sz w:val="16"/>
                <w:szCs w:val="16"/>
              </w:rPr>
              <w:t>- Justification for use and choice of vehicle (if other than water): The test substance was soluble in cone oil.</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Concentration in vehicle: 0.6, 3, 15%</w:t>
            </w:r>
            <w:r>
              <w:rPr>
                <w:rFonts w:ascii="Helvetica" w:eastAsia="MS PGothic" w:hAnsi="Helvetica" w:cs="Helvetica"/>
                <w:kern w:val="0"/>
                <w:sz w:val="16"/>
                <w:szCs w:val="16"/>
              </w:rPr>
              <w:br/>
            </w:r>
            <w:r w:rsidRPr="008259E4">
              <w:rPr>
                <w:rFonts w:ascii="Helvetica" w:eastAsia="MS PGothic" w:hAnsi="Helvetica" w:cs="Helvetica"/>
                <w:kern w:val="0"/>
                <w:sz w:val="16"/>
                <w:szCs w:val="16"/>
              </w:rPr>
              <w:t>- Amount of vehicle (if gavage): 2 mL/kg bw</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Lot/batch no. (if required):V7R2020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65403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43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58182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males: from 14 days before mating (42 days); females: from 14 days before mating to day 3 of lactation (total 49 days)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079439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Once/day, 7 days/ week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21"/>
        <w:gridCol w:w="2130"/>
      </w:tblGrid>
      <w:tr w:rsidR="008259E4" w:rsidRP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divId w:val="135974092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(vehicle), 12, 60, and 300 mg/kg bw/day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actual ingested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13691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13 animals/sex/dose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0509996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concurrent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86828995"/>
              <w:rPr>
                <w:rFonts w:ascii="Helvetica" w:eastAsia="MS PGothic" w:hAnsi="Helvetica" w:cs="Helvetica"/>
                <w:kern w:val="0"/>
                <w:sz w:val="16"/>
                <w:szCs w:val="16"/>
              </w:rPr>
            </w:pPr>
            <w:r w:rsidRPr="008259E4">
              <w:rPr>
                <w:rFonts w:ascii="Helvetica" w:eastAsia="MS PGothic" w:hAnsi="Helvetica" w:cs="Helvetica"/>
                <w:kern w:val="0"/>
                <w:sz w:val="16"/>
                <w:szCs w:val="16"/>
              </w:rPr>
              <w:t>- Dose selection rationale: based on the results of the preliminary test (test concentrations: 0, 30, 100, and 300 mg/kg bw/day, administration: gavage, period: 14 days).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Examinations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Observations and examinations performed and frequency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72220106"/>
              <w:rPr>
                <w:rFonts w:ascii="Helvetica" w:eastAsia="MS PGothic" w:hAnsi="Helvetica" w:cs="Helvetica"/>
                <w:kern w:val="0"/>
                <w:sz w:val="16"/>
                <w:szCs w:val="16"/>
              </w:rPr>
            </w:pPr>
            <w:r w:rsidRPr="008259E4">
              <w:rPr>
                <w:rFonts w:ascii="Helvetica" w:eastAsia="MS PGothic" w:hAnsi="Helvetica" w:cs="Helvetica"/>
                <w:kern w:val="0"/>
                <w:sz w:val="16"/>
                <w:szCs w:val="16"/>
              </w:rPr>
              <w:t>CAGE SIDE OBSERVATIONS: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Time schedule</w:t>
            </w:r>
            <w:proofErr w:type="gramStart"/>
            <w:r w:rsidRPr="008259E4">
              <w:rPr>
                <w:rFonts w:ascii="Helvetica" w:eastAsia="MS PGothic" w:hAnsi="Helvetica" w:cs="Helvetica"/>
                <w:kern w:val="0"/>
                <w:sz w:val="16"/>
                <w:szCs w:val="16"/>
              </w:rPr>
              <w:t>:Once</w:t>
            </w:r>
            <w:proofErr w:type="gramEnd"/>
            <w:r w:rsidRPr="008259E4">
              <w:rPr>
                <w:rFonts w:ascii="Helvetica" w:eastAsia="MS PGothic" w:hAnsi="Helvetica" w:cs="Helvetica"/>
                <w:kern w:val="0"/>
                <w:sz w:val="16"/>
                <w:szCs w:val="16"/>
              </w:rPr>
              <w:t>/day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DETAILED CLINICAL OBSERVATIONS:No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BODY WEIGHT: Yes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Time schedule for examinations: males: days 1, 8, 15, 22, 29, 36, 42, and the day of necropsy; females: days 1, 8, and 15 of administration, days 0, 7, 14, and 20 of gestation, and days 0 and 4 of lactation. For females in whom mating was not confirmed until day 22 of administration, bw on day 22 was additionally measured.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FOOD CONSUMPTION AND COMPOUND INTAKE (if feeding study):</w:t>
            </w:r>
            <w:r>
              <w:rPr>
                <w:rFonts w:ascii="Helvetica" w:eastAsia="MS PGothic" w:hAnsi="Helvetica" w:cs="Helvetica"/>
                <w:kern w:val="0"/>
                <w:sz w:val="16"/>
                <w:szCs w:val="16"/>
              </w:rPr>
              <w:br/>
            </w:r>
            <w:r w:rsidRPr="008259E4">
              <w:rPr>
                <w:rFonts w:ascii="Helvetica" w:eastAsia="MS PGothic" w:hAnsi="Helvetica" w:cs="Helvetica"/>
                <w:kern w:val="0"/>
                <w:sz w:val="16"/>
                <w:szCs w:val="16"/>
              </w:rPr>
              <w:t>- Food consumption for each animal determined and mean daily diet consumption calculated as g food/kg body weight/day: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Compound intake calculated as time-weighted averages from the consumption and body weight gain data: 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FOOD EFFICIENCY:</w:t>
            </w:r>
            <w:r>
              <w:rPr>
                <w:rFonts w:ascii="Helvetica" w:eastAsia="MS PGothic" w:hAnsi="Helvetica" w:cs="Helvetica"/>
                <w:kern w:val="0"/>
                <w:sz w:val="16"/>
                <w:szCs w:val="16"/>
              </w:rPr>
              <w:br/>
            </w:r>
            <w:r w:rsidRPr="008259E4">
              <w:rPr>
                <w:rFonts w:ascii="Helvetica" w:eastAsia="MS PGothic" w:hAnsi="Helvetica" w:cs="Helvetica"/>
                <w:kern w:val="0"/>
                <w:sz w:val="16"/>
                <w:szCs w:val="16"/>
              </w:rPr>
              <w:t>- Body weight gain in kg/food consumption in kg per unit time X 100 calculated as time-weighted averages from the consumption and body weight gain data: 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WATER CONSUMPTION AND COMPOUND INTAKE (if drinking water study): No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OPHTHALMOSCOPIC EXAMINATION: No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HAEMATOLOGY: Yes (males only)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Time schedule for collection of blood: Blood was collected on the day of necropsy. </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Anaesthetic used for blood collection: Yes (sodium pentobarbital</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How many animals: 13 males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CLINICAL CHEMISTRY: Yes (males only)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Time schedule for collection of blood: Blood was collected on the day of necropsy. </w:t>
            </w:r>
            <w:r>
              <w:rPr>
                <w:rFonts w:ascii="Helvetica" w:eastAsia="MS PGothic" w:hAnsi="Helvetica" w:cs="Helvetica"/>
                <w:kern w:val="0"/>
                <w:sz w:val="16"/>
                <w:szCs w:val="16"/>
              </w:rPr>
              <w:br/>
            </w:r>
            <w:r w:rsidRPr="008259E4">
              <w:rPr>
                <w:rFonts w:ascii="Helvetica" w:eastAsia="MS PGothic" w:hAnsi="Helvetica" w:cs="Helvetica"/>
                <w:kern w:val="0"/>
                <w:sz w:val="16"/>
                <w:szCs w:val="16"/>
              </w:rPr>
              <w:t>- Animals fasted: Yes (18-24 hrs fasted)</w:t>
            </w:r>
            <w:r>
              <w:rPr>
                <w:rFonts w:ascii="Helvetica" w:eastAsia="MS PGothic" w:hAnsi="Helvetica" w:cs="Helvetica"/>
                <w:kern w:val="0"/>
                <w:sz w:val="16"/>
                <w:szCs w:val="16"/>
              </w:rPr>
              <w:br/>
            </w:r>
            <w:r w:rsidRPr="008259E4">
              <w:rPr>
                <w:rFonts w:ascii="Helvetica" w:eastAsia="MS PGothic" w:hAnsi="Helvetica" w:cs="Helvetica"/>
                <w:kern w:val="0"/>
                <w:sz w:val="16"/>
                <w:szCs w:val="16"/>
              </w:rPr>
              <w:t>- How many animals: 13 males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URINALYSIS: 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NEUROBEHAVIOURAL EXAMINATION: No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Sacrifice and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6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53854153"/>
              <w:rPr>
                <w:rFonts w:ascii="Helvetica" w:eastAsia="MS PGothic" w:hAnsi="Helvetica" w:cs="Helvetica"/>
                <w:kern w:val="0"/>
                <w:sz w:val="16"/>
                <w:szCs w:val="16"/>
              </w:rPr>
            </w:pPr>
            <w:r w:rsidRPr="008259E4">
              <w:rPr>
                <w:rFonts w:ascii="Helvetica" w:eastAsia="MS PGothic" w:hAnsi="Helvetica" w:cs="Helvetica"/>
                <w:kern w:val="0"/>
                <w:sz w:val="16"/>
                <w:szCs w:val="16"/>
              </w:rPr>
              <w:t>GROSS PATHOLOGY: Yes (see 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HISTOPATHOLOGY: Yes (see table)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Other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32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6411688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body weight, food consumption, hematology (male), biochemical measurements (male), organ weights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324215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Mann–Whitney's U-test (histopathological findings; classified grade data), Fisher's exact test (histopathological findings; positive grade), Bartlett’s test (dispersibility), Analysis of variance, Dunnett’s test, Scheffe’s method, Kruskal–Wallis test. Significance level was set at 5% and 1%.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55"/>
        <w:gridCol w:w="963"/>
        <w:gridCol w:w="586"/>
        <w:gridCol w:w="407"/>
        <w:gridCol w:w="698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level / 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12 mg/kg bw/day (nominal)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Clinical signs salivation after dosing, decrease in activity (decreased locomotor activity, adoption of a prone or lateral position, leaning), and incomplete eyelid opening were observed in males and females of the 300 mg/kg bw/day group. In addition, ataxic gait was observed in females of the same group. Some of these clinical signs such as salivation and decreased locomotor activity were observed in males of the 60 mg/kg bw/day group at the beginning of the dosing period.</w:t>
            </w:r>
            <w:r>
              <w:rPr>
                <w:rFonts w:ascii="Helvetica" w:eastAsia="MS PGothic" w:hAnsi="Helvetica" w:cs="Helvetica"/>
                <w:kern w:val="0"/>
                <w:sz w:val="16"/>
                <w:szCs w:val="16"/>
              </w:rPr>
              <w:br/>
            </w:r>
            <w:r w:rsidRPr="008259E4">
              <w:rPr>
                <w:rFonts w:ascii="Helvetica" w:eastAsia="MS PGothic" w:hAnsi="Helvetica" w:cs="Helvetica"/>
                <w:kern w:val="0"/>
                <w:sz w:val="16"/>
                <w:szCs w:val="16"/>
              </w:rPr>
              <w:t>Organ weights: An increase in relative liver weight was observed in males and females of the 300 mg/kg bw/day group. This change was reproducible and associated with histopathological findings.</w:t>
            </w:r>
            <w:r>
              <w:rPr>
                <w:rFonts w:ascii="Helvetica" w:eastAsia="MS PGothic" w:hAnsi="Helvetica" w:cs="Helvetica"/>
                <w:kern w:val="0"/>
                <w:sz w:val="16"/>
                <w:szCs w:val="16"/>
              </w:rPr>
              <w:br/>
            </w:r>
            <w:r w:rsidRPr="008259E4">
              <w:rPr>
                <w:rFonts w:ascii="Helvetica" w:eastAsia="MS PGothic" w:hAnsi="Helvetica" w:cs="Helvetica"/>
                <w:kern w:val="0"/>
                <w:sz w:val="16"/>
                <w:szCs w:val="16"/>
              </w:rPr>
              <w:t>Histopathology: Hypertrophy of the centrilobular hepatocytes was observed in males of the 300 mg/kg bw/day group, but not in females of this group.</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Results of examinations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signs and mortality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277120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Body weight and weight gain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2315287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Food consumption and compound intake (if feeding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452816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Food efficiency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465321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Water consumption and compound intake (if drinking water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415749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examined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Ophthalmoscopic examination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013491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examined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Haematology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5809061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chemistry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7632797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Urinalysis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7722632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examined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Neurobehaviour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5429076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examined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Organ weights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13348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939758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Histopathology: non-neoplastic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361969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84528846"/>
              <w:rPr>
                <w:rFonts w:ascii="Helvetica" w:eastAsia="MS PGothic" w:hAnsi="Helvetica" w:cs="Helvetica"/>
                <w:kern w:val="0"/>
                <w:sz w:val="16"/>
                <w:szCs w:val="16"/>
              </w:rPr>
            </w:pPr>
            <w:r w:rsidRPr="008259E4">
              <w:rPr>
                <w:rFonts w:ascii="Helvetica" w:eastAsia="MS PGothic" w:hAnsi="Helvetica" w:cs="Helvetica"/>
                <w:kern w:val="0"/>
                <w:sz w:val="16"/>
                <w:szCs w:val="16"/>
              </w:rPr>
              <w:t>CLINICAL SIGNS AND MORTALITY</w:t>
            </w:r>
            <w:r>
              <w:rPr>
                <w:rFonts w:ascii="Helvetica" w:eastAsia="MS PGothic" w:hAnsi="Helvetica" w:cs="Helvetica"/>
                <w:kern w:val="0"/>
                <w:sz w:val="16"/>
                <w:szCs w:val="16"/>
              </w:rPr>
              <w:br/>
            </w:r>
            <w:r w:rsidRPr="008259E4">
              <w:rPr>
                <w:rFonts w:ascii="Helvetica" w:eastAsia="MS PGothic" w:hAnsi="Helvetica" w:cs="Helvetica"/>
                <w:kern w:val="0"/>
                <w:sz w:val="16"/>
                <w:szCs w:val="16"/>
              </w:rPr>
              <w:t>No animals died in any groups. Evanescent salivation after dosing, a decrease in activity (decreased locomotor activity, adoption of a prone or lateral position, leaning), and incomplete eyelid opening were observed in males and females of the 300 mg/kg bw/day group. In addition, ataxic gait was observed in females of the same group. Some of these clinical signs, such as salivation and decreased locomotor activity, were observed in males of the 60 mg/kg bw/day group at the beginning of the dosing period.</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BODY WEIGHT, WEIGHT GAIN AND FOOD CONSUMPTION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No adverse effects were detected in terms of food consumption and body weight change in males and females of the 300 mg/kg bw/day group. Although food consumption in females of this group was significantly decreased during early pregnancy, but it recovered in later pregnancy. The decrease in food consumption was thus considered to be incidental.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HAEMATOLOGY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Hemoglobin and hematocrit were significantly lower in males of the 300 mg/kg bw/day group; however, these changes were not accompanied by other relative findings; thus, it was concluded that these changes lacked toxicological importance.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CLINICAL CHEMISTRY</w:t>
            </w:r>
            <w:r>
              <w:rPr>
                <w:rFonts w:ascii="Helvetica" w:eastAsia="MS PGothic" w:hAnsi="Helvetica" w:cs="Helvetica"/>
                <w:kern w:val="0"/>
                <w:sz w:val="16"/>
                <w:szCs w:val="16"/>
              </w:rPr>
              <w:br/>
            </w:r>
            <w:r w:rsidRPr="008259E4">
              <w:rPr>
                <w:rFonts w:ascii="Helvetica" w:eastAsia="MS PGothic" w:hAnsi="Helvetica" w:cs="Helvetica"/>
                <w:kern w:val="0"/>
                <w:sz w:val="16"/>
                <w:szCs w:val="16"/>
              </w:rPr>
              <w:t>Total cholesterol was statistically higher in males of the 300 mg/kg bw/day group, but the causal relationship between this hematological change and the test substance was unclear because the degree of change was not remarkable. Chloride levels were statistically lower in the 300 mg/kg bw/day group, but this change was considered to be incidental because it was not accompanied by any relative items.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ORGAN WEIGHTS</w:t>
            </w:r>
            <w:r>
              <w:rPr>
                <w:rFonts w:ascii="Helvetica" w:eastAsia="MS PGothic" w:hAnsi="Helvetica" w:cs="Helvetica"/>
                <w:kern w:val="0"/>
                <w:sz w:val="16"/>
                <w:szCs w:val="16"/>
              </w:rPr>
              <w:br/>
            </w:r>
            <w:r w:rsidRPr="008259E4">
              <w:rPr>
                <w:rFonts w:ascii="Helvetica" w:eastAsia="MS PGothic" w:hAnsi="Helvetica" w:cs="Helvetica"/>
                <w:kern w:val="0"/>
                <w:sz w:val="16"/>
                <w:szCs w:val="16"/>
              </w:rPr>
              <w:t>An increase in relative liver weight was observed in males and females of the 300 mg/kg bw/day group. As this change was reproducible and associated with histopathological findings, it was considered caused by test substance dosing.</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GROSS PATHOLOGY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Dark spots and/or edematous areas were observed in males in all groups including the control group. Edematous areas in the forestomach were also observed in males of the 300 mg/kg bw/day group. As these changes dose independently occurred and were also observed in control animals, it is difficult to consider that they occurred as a result of the test substance.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HISTOPATHOLOGY: NON-NEOPLASTICOn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Histopathological examination of the liver revealed hypertrophy of the centrilobular hepatocytes in males of the 300 mg/kg bw/day group, whereas this change was not observed in females of the same group.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 Clinical signs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w:t>
            </w:r>
          </w:p>
          <w:tbl>
            <w:tblPr>
              <w:tblW w:w="10206" w:type="dxa"/>
              <w:jc w:val="center"/>
              <w:tblCellSpacing w:w="0" w:type="dxa"/>
              <w:tblCellMar>
                <w:left w:w="0" w:type="dxa"/>
                <w:right w:w="0" w:type="dxa"/>
              </w:tblCellMar>
              <w:tblLook w:val="04A0" w:firstRow="1" w:lastRow="0" w:firstColumn="1" w:lastColumn="0" w:noHBand="0" w:noVBand="1"/>
            </w:tblPr>
            <w:tblGrid>
              <w:gridCol w:w="1741"/>
              <w:gridCol w:w="1220"/>
              <w:gridCol w:w="1240"/>
              <w:gridCol w:w="685"/>
              <w:gridCol w:w="685"/>
              <w:gridCol w:w="874"/>
              <w:gridCol w:w="874"/>
              <w:gridCol w:w="874"/>
              <w:gridCol w:w="874"/>
              <w:gridCol w:w="380"/>
              <w:gridCol w:w="759"/>
            </w:tblGrid>
            <w:tr w:rsidR="008259E4" w:rsidRPr="008259E4" w:rsidTr="00BD539B">
              <w:trPr>
                <w:trHeight w:val="495"/>
                <w:tblCellSpacing w:w="0" w:type="dxa"/>
                <w:jc w:val="center"/>
              </w:trPr>
              <w:tc>
                <w:tcPr>
                  <w:tcW w:w="0" w:type="auto"/>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Clinical signs</w:t>
                  </w:r>
                </w:p>
              </w:tc>
              <w:tc>
                <w:tcPr>
                  <w:tcW w:w="1220" w:type="dxa"/>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(mg/kg bw/day)</w:t>
                  </w:r>
                </w:p>
              </w:tc>
              <w:tc>
                <w:tcPr>
                  <w:tcW w:w="1240" w:type="dxa"/>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No. of</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animals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examined</w:t>
                  </w:r>
                </w:p>
              </w:tc>
              <w:tc>
                <w:tcPr>
                  <w:tcW w:w="0" w:type="auto"/>
                  <w:gridSpan w:val="8"/>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No. of animals showing clinical signs</w:t>
                  </w:r>
                </w:p>
              </w:tc>
            </w:tr>
            <w:tr w:rsidR="008259E4" w:rsidRPr="008259E4" w:rsidTr="00BD539B">
              <w:trPr>
                <w:trHeight w:val="33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29-35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r>
            <w:tr w:rsidR="008259E4" w:rsidRPr="008259E4" w:rsidTr="00BD539B">
              <w:trPr>
                <w:trHeight w:val="315"/>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Salivation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after dosing</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 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locomotor</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activity</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174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Prone or lateral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position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days of treatment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 vehicle control, corn oil (2mL/kg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 Clinical signs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w:t>
            </w:r>
          </w:p>
          <w:tbl>
            <w:tblPr>
              <w:tblW w:w="10206" w:type="dxa"/>
              <w:jc w:val="center"/>
              <w:tblCellSpacing w:w="0" w:type="dxa"/>
              <w:tblCellMar>
                <w:left w:w="0" w:type="dxa"/>
                <w:right w:w="0" w:type="dxa"/>
              </w:tblCellMar>
              <w:tblLook w:val="04A0" w:firstRow="1" w:lastRow="0" w:firstColumn="1" w:lastColumn="0" w:noHBand="0" w:noVBand="1"/>
            </w:tblPr>
            <w:tblGrid>
              <w:gridCol w:w="1739"/>
              <w:gridCol w:w="1220"/>
              <w:gridCol w:w="1240"/>
              <w:gridCol w:w="672"/>
              <w:gridCol w:w="672"/>
              <w:gridCol w:w="858"/>
              <w:gridCol w:w="858"/>
              <w:gridCol w:w="858"/>
              <w:gridCol w:w="858"/>
              <w:gridCol w:w="486"/>
              <w:gridCol w:w="745"/>
            </w:tblGrid>
            <w:tr w:rsidR="008259E4" w:rsidRPr="008259E4" w:rsidTr="00BD539B">
              <w:trPr>
                <w:trHeight w:val="270"/>
                <w:tblCellSpacing w:w="0" w:type="dxa"/>
                <w:jc w:val="center"/>
              </w:trPr>
              <w:tc>
                <w:tcPr>
                  <w:tcW w:w="0" w:type="auto"/>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Clinical signs</w:t>
                  </w:r>
                </w:p>
              </w:tc>
              <w:tc>
                <w:tcPr>
                  <w:tcW w:w="1220" w:type="dxa"/>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1240" w:type="dxa"/>
                  <w:vMerge w:val="restart"/>
                  <w:tcBorders>
                    <w:top w:val="nil"/>
                    <w:bottom w:val="single" w:sz="4"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 of</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animals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examined</w:t>
                  </w:r>
                </w:p>
              </w:tc>
              <w:tc>
                <w:tcPr>
                  <w:tcW w:w="0" w:type="auto"/>
                  <w:gridSpan w:val="8"/>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No. of animals showing clinical signs</w:t>
                  </w:r>
                </w:p>
              </w:tc>
            </w:tr>
            <w:tr w:rsidR="008259E4" w:rsidRPr="008259E4" w:rsidTr="00BD539B">
              <w:trPr>
                <w:trHeight w:val="5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29-35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r>
            <w:tr w:rsidR="008259E4" w:rsidRPr="008259E4" w:rsidTr="00BD539B">
              <w:trPr>
                <w:trHeight w:val="315"/>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Salivation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after dosing</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Decrease 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locomotor</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activity</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Prone or lateral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position</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Ataxic gait</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r>
            <w:tr w:rsidR="008259E4" w:rsidRPr="008259E4" w:rsidTr="00BD539B">
              <w:trPr>
                <w:trHeight w:val="315"/>
                <w:tblCellSpacing w:w="0" w:type="dxa"/>
                <w:jc w:val="center"/>
              </w:trPr>
              <w:tc>
                <w:tcPr>
                  <w:tcW w:w="17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Incomplete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eyelid opening</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r>
            <w:tr w:rsidR="008259E4" w:rsidRPr="008259E4" w:rsidTr="00BD539B">
              <w:trPr>
                <w:trHeight w:val="315"/>
                <w:tblCellSpacing w:w="0" w:type="dxa"/>
                <w:jc w:val="center"/>
              </w:trPr>
              <w:tc>
                <w:tcPr>
                  <w:tcW w:w="174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Learning</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b)</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days of treatment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 vehicle control, corn oil (2mL/kg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3 Body weight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 (g); mean ± S.D. (N)</w:t>
            </w:r>
          </w:p>
          <w:tbl>
            <w:tblPr>
              <w:tblW w:w="10240" w:type="dxa"/>
              <w:jc w:val="center"/>
              <w:tblCellSpacing w:w="0" w:type="dxa"/>
              <w:tblCellMar>
                <w:left w:w="0" w:type="dxa"/>
                <w:right w:w="0" w:type="dxa"/>
              </w:tblCellMar>
              <w:tblLook w:val="04A0" w:firstRow="1" w:lastRow="0" w:firstColumn="1" w:lastColumn="0" w:noHBand="0" w:noVBand="1"/>
            </w:tblPr>
            <w:tblGrid>
              <w:gridCol w:w="2200"/>
              <w:gridCol w:w="2010"/>
              <w:gridCol w:w="2010"/>
              <w:gridCol w:w="2010"/>
              <w:gridCol w:w="2010"/>
            </w:tblGrid>
            <w:tr w:rsidR="008259E4" w:rsidRPr="008259E4">
              <w:trPr>
                <w:trHeight w:val="630"/>
                <w:tblCellSpacing w:w="0" w:type="dxa"/>
                <w:jc w:val="center"/>
              </w:trPr>
              <w:tc>
                <w:tcPr>
                  <w:tcW w:w="22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treatment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 (Initial weight)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306.2±6.0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306.4±6.5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306.5±6.7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306.3±6.6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345.5±11.7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342.0±12.6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340.5±12.9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343.8±10.8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382.1±16.9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376.2±21.5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373.8±20.9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376.5±18.2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407.3±20.2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401.2±24.8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397.3±22.3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398.3±19.8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434.2±22.9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427.3±30.5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425.8±25.7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421.4±25.9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461.4±25.4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450.5±35.5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451.8±32.6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442.2±33.6 (13)</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474.5±27.3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462.4±41.0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464.3±32.3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455.7±37.6 (13)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 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4 Body weight gain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 (g); mean ± S.D. (N)</w:t>
            </w:r>
          </w:p>
          <w:tbl>
            <w:tblPr>
              <w:tblW w:w="10240" w:type="dxa"/>
              <w:jc w:val="center"/>
              <w:tblCellSpacing w:w="0" w:type="dxa"/>
              <w:tblCellMar>
                <w:left w:w="0" w:type="dxa"/>
                <w:right w:w="0" w:type="dxa"/>
              </w:tblCellMar>
              <w:tblLook w:val="04A0" w:firstRow="1" w:lastRow="0" w:firstColumn="1" w:lastColumn="0" w:noHBand="0" w:noVBand="1"/>
            </w:tblPr>
            <w:tblGrid>
              <w:gridCol w:w="2480"/>
              <w:gridCol w:w="1940"/>
              <w:gridCol w:w="1940"/>
              <w:gridCol w:w="1940"/>
              <w:gridCol w:w="1940"/>
            </w:tblGrid>
            <w:tr w:rsidR="008259E4" w:rsidRPr="008259E4">
              <w:trPr>
                <w:trHeight w:val="585"/>
                <w:tblCellSpacing w:w="0" w:type="dxa"/>
                <w:jc w:val="center"/>
              </w:trPr>
              <w:tc>
                <w:tcPr>
                  <w:tcW w:w="24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treatment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39.3±8.5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35.5±7.4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34.0±10.7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37.5±7.1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36.6±6.2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34.2±10.6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33.2±11.4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32.7±9.8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25.2±5.9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25.0±7.1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23.6±5.4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21.7±5.6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26.9±5.4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26.1±7.9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28.5±7.1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23.2±8.5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27.2±8.0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23.2±7.4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26.0±8.8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20.7±11.7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13.1±12.3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11.9±8.3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12.5±6.2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13.5±7.1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75.9±13.6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69.8±16.5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67.2±19.8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70.3±15.4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101.0±16.8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94.7±20.1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90.8±21.9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92.0±17.2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128.0±20.0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120.9±26.1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119.3±24.9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115.2±23.6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155.2±21.9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144.0±31.6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145.3±31.1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135.9±32.3 (13)</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168.3±24.8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155.9±37.5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157.8±31.1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149.4±36.3 (13)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5 Body weight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premating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201"/>
              <w:gridCol w:w="1889"/>
              <w:gridCol w:w="2050"/>
              <w:gridCol w:w="2050"/>
              <w:gridCol w:w="2050"/>
            </w:tblGrid>
            <w:tr w:rsidR="008259E4" w:rsidRPr="008259E4">
              <w:trPr>
                <w:trHeight w:val="540"/>
                <w:tblCellSpacing w:w="0" w:type="dxa"/>
                <w:jc w:val="center"/>
              </w:trPr>
              <w:tc>
                <w:tcPr>
                  <w:tcW w:w="22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Days of treatment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 (Initial weight)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219.1±7.5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219.3±7.5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219.0±7.7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219.3±7.7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231.6±9.1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233.3±14.0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229.5±12.0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229.0±10.3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249.0±9.3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250.6±17.0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245.8±14.9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244.7±17.7 (13)</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296.8 ( 1)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6 Body weight gain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premating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424"/>
              <w:gridCol w:w="1825"/>
              <w:gridCol w:w="1997"/>
              <w:gridCol w:w="1997"/>
              <w:gridCol w:w="1997"/>
            </w:tblGrid>
            <w:tr w:rsidR="008259E4" w:rsidRPr="008259E4">
              <w:trPr>
                <w:trHeight w:val="5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treatment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12.5±7.3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13.9±8.8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10.5±8.6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9.7±6.9 (13) </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17.4±8.8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17.3±5.6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16.3±9.3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15.8±11.9 (13) </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7.1 (1)</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29.9±6.0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31.3±12.0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26.7±10.9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25.4±14.1 (13)</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66.8 (1)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7 Body weight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pregnancy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200"/>
              <w:gridCol w:w="2010"/>
              <w:gridCol w:w="2010"/>
              <w:gridCol w:w="2010"/>
              <w:gridCol w:w="2010"/>
            </w:tblGrid>
            <w:tr w:rsidR="008259E4" w:rsidRPr="008259E4">
              <w:trPr>
                <w:trHeight w:val="540"/>
                <w:tblCellSpacing w:w="0" w:type="dxa"/>
                <w:jc w:val="center"/>
              </w:trPr>
              <w:tc>
                <w:tcPr>
                  <w:tcW w:w="22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pregnancy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254.2±8.9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256.6±18.2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250.1±10.8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251.2±20.1 (11)</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300.3±7.7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299.3±19.5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298.2±17.0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289.9±22.2 (11)</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346.1±13.1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341.4±24.2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341.3±19.9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330.2±23.0 (11)</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425.3±21.6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414.5±27.8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420.2±22.3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404.3±26.6 (11)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8 Body weight gain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pregnancy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336"/>
              <w:gridCol w:w="1976"/>
              <w:gridCol w:w="1976"/>
              <w:gridCol w:w="1976"/>
              <w:gridCol w:w="1976"/>
            </w:tblGrid>
            <w:tr w:rsidR="008259E4" w:rsidRPr="008259E4">
              <w:trPr>
                <w:trHeight w:val="54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pregnancy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46.2± 9.4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42.7± 7.4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48.1±9.4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38.7±6.0 (11) </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45.7± 8.4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42.1± 7.0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43.1±6.1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40.3±5.3 (11) </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79.3±12.4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73.1±13.6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78.9±9.0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74.1±8.4 (11) </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91.0±16.3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84.8±12.7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91.3±13.2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79.0±10.0 (11) </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171.2±23.2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158.0±21.1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170.2±18.0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153.2±13.7 (11)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9 Body weight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lactation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200"/>
              <w:gridCol w:w="2010"/>
              <w:gridCol w:w="2010"/>
              <w:gridCol w:w="2010"/>
              <w:gridCol w:w="2010"/>
            </w:tblGrid>
            <w:tr w:rsidR="008259E4" w:rsidRPr="008259E4">
              <w:trPr>
                <w:trHeight w:val="540"/>
                <w:tblCellSpacing w:w="0" w:type="dxa"/>
                <w:jc w:val="center"/>
              </w:trPr>
              <w:tc>
                <w:tcPr>
                  <w:tcW w:w="22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Days of lactation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311.5±20.5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325.2±25.3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315.7±33.1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307.8±23.9 (11)</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335.7±16.6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339.7±25.9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336.7±20.7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331.7±24.5 (11)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10 Body weight gain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pregnancy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480"/>
              <w:gridCol w:w="1940"/>
              <w:gridCol w:w="1940"/>
              <w:gridCol w:w="1940"/>
              <w:gridCol w:w="1940"/>
            </w:tblGrid>
            <w:tr w:rsidR="008259E4" w:rsidRPr="008259E4">
              <w:trPr>
                <w:trHeight w:val="570"/>
                <w:tblCellSpacing w:w="0" w:type="dxa"/>
                <w:jc w:val="center"/>
              </w:trPr>
              <w:tc>
                <w:tcPr>
                  <w:tcW w:w="24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Days of lactation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0-4</w:t>
                  </w:r>
                  <w:r w:rsidRPr="008259E4">
                    <w:rPr>
                      <w:rFonts w:ascii="Helvetica" w:eastAsia="MS PGothic" w:hAnsi="Helvetica" w:cs="Helvetica"/>
                      <w:kern w:val="0"/>
                      <w:sz w:val="16"/>
                      <w:szCs w:val="16"/>
                    </w:rPr>
                    <w:t xml:space="preserve">　</w:t>
                  </w: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24.3±15.0 (12)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14.5±13.1 (13)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21.0±19.0 (13)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23.9±14.7 (11)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11 Food consumption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 (g); mean ± S.D. (N)</w:t>
            </w:r>
          </w:p>
          <w:tbl>
            <w:tblPr>
              <w:tblW w:w="10240" w:type="dxa"/>
              <w:jc w:val="center"/>
              <w:tblCellSpacing w:w="0" w:type="dxa"/>
              <w:tblCellMar>
                <w:left w:w="0" w:type="dxa"/>
                <w:right w:w="0" w:type="dxa"/>
              </w:tblCellMar>
              <w:tblLook w:val="04A0" w:firstRow="1" w:lastRow="0" w:firstColumn="1" w:lastColumn="0" w:noHBand="0" w:noVBand="1"/>
            </w:tblPr>
            <w:tblGrid>
              <w:gridCol w:w="2201"/>
              <w:gridCol w:w="2069"/>
              <w:gridCol w:w="1990"/>
              <w:gridCol w:w="1990"/>
              <w:gridCol w:w="1990"/>
            </w:tblGrid>
            <w:tr w:rsidR="008259E4" w:rsidRPr="008259E4">
              <w:trPr>
                <w:trHeight w:val="540"/>
                <w:tblCellSpacing w:w="0" w:type="dxa"/>
                <w:jc w:val="center"/>
              </w:trPr>
              <w:tc>
                <w:tcPr>
                  <w:tcW w:w="22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treatment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1- 8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189.3.±12.7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187.6±10.3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189.6±12.0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185.4± 9.0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187.8±13.8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184.5±18.5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187.4±18.8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193.2±11.5 (13)</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192.0±17.9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183.9±22.2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190.2±16.0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191.8±18.2 (13)</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157.0±16.2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151.7±18.7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158.0±15.8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157.7±16.7 (13)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12 Food consumption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premating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480"/>
              <w:gridCol w:w="1940"/>
              <w:gridCol w:w="1940"/>
              <w:gridCol w:w="1940"/>
              <w:gridCol w:w="1940"/>
            </w:tblGrid>
            <w:tr w:rsidR="008259E4" w:rsidRPr="008259E4">
              <w:trPr>
                <w:trHeight w:val="570"/>
                <w:tblCellSpacing w:w="0" w:type="dxa"/>
                <w:jc w:val="center"/>
              </w:trPr>
              <w:tc>
                <w:tcPr>
                  <w:tcW w:w="24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treatment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1- 8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135.0±11.8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138.6±13.6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134.1±10.7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130.3± 9.9 (13)</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140.4±16.8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147.1±12.3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139.8±17.9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141.2±14.5 (13)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13 Food consumption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pregnancy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199"/>
              <w:gridCol w:w="1993"/>
              <w:gridCol w:w="1993"/>
              <w:gridCol w:w="1993"/>
              <w:gridCol w:w="2062"/>
            </w:tblGrid>
            <w:tr w:rsidR="008259E4" w:rsidRPr="008259E4">
              <w:trPr>
                <w:trHeight w:val="540"/>
                <w:tblCellSpacing w:w="0" w:type="dxa"/>
                <w:jc w:val="center"/>
              </w:trPr>
              <w:tc>
                <w:tcPr>
                  <w:tcW w:w="22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Days of pregnancy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31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0- 7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178.5±12.9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181.8±12.2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180.5±15.7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162.5±16.2</w:t>
                  </w:r>
                  <w:r w:rsidRPr="008259E4">
                    <w:rPr>
                      <w:rFonts w:ascii="Helvetica" w:eastAsia="MS PGothic" w:hAnsi="Helvetica" w:cs="Helvetica"/>
                      <w:kern w:val="0"/>
                      <w:sz w:val="16"/>
                      <w:szCs w:val="16"/>
                      <w:vertAlign w:val="superscript"/>
                    </w:rPr>
                    <w:t>*</w:t>
                  </w:r>
                  <w:r w:rsidRPr="008259E4">
                    <w:rPr>
                      <w:rFonts w:ascii="Helvetica" w:eastAsia="MS PGothic" w:hAnsi="Helvetica" w:cs="Helvetica"/>
                      <w:kern w:val="0"/>
                      <w:sz w:val="16"/>
                      <w:szCs w:val="16"/>
                    </w:rPr>
                    <w:t xml:space="preserve"> (11)</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199.1±14.0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195.2±18.0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199.7±20.9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185.4±20.0 (11)</w:t>
                  </w: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146.2±14.3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145.9±16.3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148.8±14.3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153.7±31.4 (11)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 difference from control, p &lt; 0.05 (by multiple comparisons)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14 Food consumption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during lactation period (g); mean ± S.D. (N)</w:t>
            </w:r>
          </w:p>
          <w:tbl>
            <w:tblPr>
              <w:tblW w:w="10240" w:type="dxa"/>
              <w:jc w:val="center"/>
              <w:tblCellSpacing w:w="0" w:type="dxa"/>
              <w:tblCellMar>
                <w:left w:w="0" w:type="dxa"/>
                <w:right w:w="0" w:type="dxa"/>
              </w:tblCellMar>
              <w:tblLook w:val="04A0" w:firstRow="1" w:lastRow="0" w:firstColumn="1" w:lastColumn="0" w:noHBand="0" w:noVBand="1"/>
            </w:tblPr>
            <w:tblGrid>
              <w:gridCol w:w="2480"/>
              <w:gridCol w:w="1940"/>
              <w:gridCol w:w="1940"/>
              <w:gridCol w:w="1940"/>
              <w:gridCol w:w="1940"/>
            </w:tblGrid>
            <w:tr w:rsidR="008259E4" w:rsidRPr="008259E4">
              <w:trPr>
                <w:trHeight w:val="540"/>
                <w:tblCellSpacing w:w="0" w:type="dxa"/>
                <w:jc w:val="center"/>
              </w:trPr>
              <w:tc>
                <w:tcPr>
                  <w:tcW w:w="24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(mg/kg bw/day)</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Days of lactation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0- 4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135.9±16.0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132.1±20.9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136.5±22.4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140.2±20.5 (11)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15 Hematological findings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 after oral administration for 42 days</w:t>
            </w:r>
          </w:p>
          <w:tbl>
            <w:tblPr>
              <w:tblW w:w="14460" w:type="dxa"/>
              <w:jc w:val="center"/>
              <w:tblCellSpacing w:w="0" w:type="dxa"/>
              <w:tblCellMar>
                <w:left w:w="0" w:type="dxa"/>
                <w:right w:w="0" w:type="dxa"/>
              </w:tblCellMar>
              <w:tblLook w:val="04A0" w:firstRow="1" w:lastRow="0" w:firstColumn="1" w:lastColumn="0" w:noHBand="0" w:noVBand="1"/>
            </w:tblPr>
            <w:tblGrid>
              <w:gridCol w:w="1784"/>
              <w:gridCol w:w="1810"/>
              <w:gridCol w:w="1811"/>
              <w:gridCol w:w="1811"/>
              <w:gridCol w:w="1811"/>
              <w:gridCol w:w="1811"/>
              <w:gridCol w:w="1811"/>
              <w:gridCol w:w="1811"/>
            </w:tblGrid>
            <w:tr w:rsidR="008259E4" w:rsidRPr="008259E4">
              <w:trPr>
                <w:trHeight w:val="630"/>
                <w:tblCellSpacing w:w="0" w:type="dxa"/>
                <w:jc w:val="center"/>
              </w:trPr>
              <w:tc>
                <w:tcPr>
                  <w:tcW w:w="14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RBC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(x10</w:t>
                  </w:r>
                  <w:r w:rsidRPr="008259E4">
                    <w:rPr>
                      <w:rFonts w:ascii="Helvetica" w:eastAsia="MS PGothic" w:hAnsi="Helvetica" w:cs="Helvetica"/>
                      <w:kern w:val="0"/>
                      <w:sz w:val="16"/>
                      <w:szCs w:val="16"/>
                      <w:vertAlign w:val="superscript"/>
                    </w:rPr>
                    <w:t>4</w:t>
                  </w:r>
                  <w:r w:rsidRPr="008259E4">
                    <w:rPr>
                      <w:rFonts w:ascii="Helvetica" w:eastAsia="MS PGothic" w:hAnsi="Helvetica" w:cs="Helvetica"/>
                      <w:kern w:val="0"/>
                      <w:sz w:val="16"/>
                      <w:szCs w:val="16"/>
                    </w:rPr>
                    <w:t>/mm</w:t>
                  </w:r>
                  <w:r w:rsidRPr="008259E4">
                    <w:rPr>
                      <w:rFonts w:ascii="Helvetica" w:eastAsia="MS PGothic" w:hAnsi="Helvetica" w:cs="Helvetica"/>
                      <w:kern w:val="0"/>
                      <w:sz w:val="16"/>
                      <w:szCs w:val="16"/>
                      <w:vertAlign w:val="superscript"/>
                    </w:rPr>
                    <w:t>3</w:t>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Hemoglobin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(g/dl)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Hematocrit</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MCV</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(μm</w:t>
                  </w:r>
                  <w:r w:rsidRPr="008259E4">
                    <w:rPr>
                      <w:rFonts w:ascii="Helvetica" w:eastAsia="MS PGothic" w:hAnsi="Helvetica" w:cs="Helvetica"/>
                      <w:kern w:val="0"/>
                      <w:sz w:val="16"/>
                      <w:szCs w:val="16"/>
                      <w:vertAlign w:val="superscript"/>
                    </w:rPr>
                    <w:t>3</w:t>
                  </w:r>
                  <w:r w:rsidRPr="008259E4">
                    <w:rPr>
                      <w:rFonts w:ascii="Helvetica" w:eastAsia="MS PGothic" w:hAnsi="Helvetica" w:cs="Helvetica"/>
                      <w:kern w:val="0"/>
                      <w:sz w:val="16"/>
                      <w:szCs w:val="16"/>
                    </w:rPr>
                    <w:t>)</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MCH</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(pg)</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MCHC</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Platelet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(x10</w:t>
                  </w:r>
                  <w:r w:rsidRPr="008259E4">
                    <w:rPr>
                      <w:rFonts w:ascii="Helvetica" w:eastAsia="MS PGothic" w:hAnsi="Helvetica" w:cs="Helvetica"/>
                      <w:kern w:val="0"/>
                      <w:sz w:val="16"/>
                      <w:szCs w:val="16"/>
                      <w:vertAlign w:val="superscript"/>
                    </w:rPr>
                    <w:t>4</w:t>
                  </w:r>
                  <w:r w:rsidRPr="008259E4">
                    <w:rPr>
                      <w:rFonts w:ascii="Helvetica" w:eastAsia="MS PGothic" w:hAnsi="Helvetica" w:cs="Helvetica"/>
                      <w:kern w:val="0"/>
                      <w:sz w:val="16"/>
                      <w:szCs w:val="16"/>
                    </w:rPr>
                    <w:t>/mm</w:t>
                  </w:r>
                  <w:r w:rsidRPr="008259E4">
                    <w:rPr>
                      <w:rFonts w:ascii="Helvetica" w:eastAsia="MS PGothic" w:hAnsi="Helvetica" w:cs="Helvetica"/>
                      <w:kern w:val="0"/>
                      <w:sz w:val="16"/>
                      <w:szCs w:val="16"/>
                      <w:vertAlign w:val="superscript"/>
                    </w:rPr>
                    <w:t>3</w:t>
                  </w:r>
                  <w:r w:rsidRPr="008259E4">
                    <w:rPr>
                      <w:rFonts w:ascii="Helvetica" w:eastAsia="MS PGothic" w:hAnsi="Helvetica" w:cs="Helvetica"/>
                      <w:kern w:val="0"/>
                      <w:sz w:val="16"/>
                      <w:szCs w:val="16"/>
                    </w:rPr>
                    <w:t>)</w:t>
                  </w:r>
                </w:p>
              </w:tc>
            </w:tr>
            <w:tr w:rsidR="008259E4" w:rsidRPr="008259E4">
              <w:trPr>
                <w:trHeight w:val="270"/>
                <w:tblCellSpacing w:w="0" w:type="dxa"/>
                <w:jc w:val="center"/>
              </w:trPr>
              <w:tc>
                <w:tcPr>
                  <w:tcW w:w="0" w:type="auto"/>
                  <w:vMerge w:val="restart"/>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91.7</w:t>
                  </w:r>
                </w:p>
              </w:tc>
            </w:tr>
            <w:tr w:rsidR="008259E4" w:rsidRPr="008259E4">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±10.3</w:t>
                  </w:r>
                </w:p>
              </w:tc>
            </w:tr>
            <w:tr w:rsidR="008259E4" w:rsidRPr="008259E4">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97.0</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±9.0</w:t>
                  </w:r>
                </w:p>
              </w:tc>
            </w:tr>
            <w:tr w:rsidR="008259E4" w:rsidRPr="008259E4">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94.9</w:t>
                  </w:r>
                </w:p>
              </w:tc>
            </w:tr>
            <w:tr w:rsidR="008259E4" w:rsidRPr="008259E4">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±7.7</w:t>
                  </w:r>
                </w:p>
              </w:tc>
            </w:tr>
            <w:tr w:rsidR="008259E4" w:rsidRPr="008259E4">
              <w:trPr>
                <w:trHeight w:val="270"/>
                <w:tblCellSpacing w:w="0" w:type="dxa"/>
                <w:jc w:val="center"/>
              </w:trPr>
              <w:tc>
                <w:tcPr>
                  <w:tcW w:w="0" w:type="auto"/>
                  <w:vMerge w:val="restart"/>
                  <w:tcBorders>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31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14.9</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44.4</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91.3</w:t>
                  </w:r>
                </w:p>
              </w:tc>
            </w:tr>
            <w:tr w:rsidR="008259E4" w:rsidRPr="008259E4">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±5.6</w:t>
                  </w:r>
                </w:p>
              </w:tc>
            </w:tr>
            <w:tr w:rsidR="008259E4" w:rsidRPr="008259E4">
              <w:trPr>
                <w:trHeight w:val="960"/>
                <w:tblCellSpacing w:w="0" w:type="dxa"/>
                <w:jc w:val="center"/>
              </w:trPr>
              <w:tc>
                <w:tcPr>
                  <w:tcW w:w="14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WBC</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(x100/mm</w:t>
                  </w:r>
                  <w:r w:rsidRPr="008259E4">
                    <w:rPr>
                      <w:rFonts w:ascii="Helvetica" w:eastAsia="MS PGothic" w:hAnsi="Helvetica" w:cs="Helvetica"/>
                      <w:kern w:val="0"/>
                      <w:sz w:val="16"/>
                      <w:szCs w:val="16"/>
                      <w:vertAlign w:val="superscript"/>
                    </w:rPr>
                    <w:t>3</w:t>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Band</w:t>
                  </w:r>
                  <w:r w:rsidR="00BD539B">
                    <w:rPr>
                      <w:rFonts w:ascii="Helvetica" w:eastAsia="MS PGothic" w:hAnsi="Helvetica" w:cs="Helvetica"/>
                      <w:kern w:val="0"/>
                      <w:sz w:val="16"/>
                      <w:szCs w:val="16"/>
                    </w:rPr>
                    <w:br/>
                  </w:r>
                  <w:proofErr w:type="gramStart"/>
                  <w:r w:rsidRPr="008259E4">
                    <w:rPr>
                      <w:rFonts w:ascii="Helvetica" w:eastAsia="MS PGothic" w:hAnsi="Helvetica" w:cs="Helvetica"/>
                      <w:kern w:val="0"/>
                      <w:sz w:val="16"/>
                      <w:szCs w:val="16"/>
                    </w:rPr>
                    <w:t>neutrophil</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Segmented</w:t>
                  </w:r>
                  <w:r w:rsidR="00BD539B">
                    <w:rPr>
                      <w:rFonts w:ascii="Helvetica" w:eastAsia="MS PGothic" w:hAnsi="Helvetica" w:cs="Helvetica"/>
                      <w:kern w:val="0"/>
                      <w:sz w:val="16"/>
                      <w:szCs w:val="16"/>
                    </w:rPr>
                    <w:br/>
                  </w:r>
                  <w:proofErr w:type="gramStart"/>
                  <w:r w:rsidRPr="008259E4">
                    <w:rPr>
                      <w:rFonts w:ascii="Helvetica" w:eastAsia="MS PGothic" w:hAnsi="Helvetica" w:cs="Helvetica"/>
                      <w:kern w:val="0"/>
                      <w:sz w:val="16"/>
                      <w:szCs w:val="16"/>
                    </w:rPr>
                    <w:t>neutrophil</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Eosinophil</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Basophil</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Monocyte</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Lymphocyte</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r>
            <w:tr w:rsidR="008259E4" w:rsidRPr="008259E4">
              <w:trPr>
                <w:trHeight w:val="315"/>
                <w:tblCellSpacing w:w="0" w:type="dxa"/>
                <w:jc w:val="center"/>
              </w:trPr>
              <w:tc>
                <w:tcPr>
                  <w:tcW w:w="0" w:type="auto"/>
                  <w:vMerge w:val="restart"/>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315"/>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r>
            <w:tr w:rsidR="008259E4" w:rsidRPr="008259E4">
              <w:trPr>
                <w:trHeight w:val="315"/>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r>
            <w:tr w:rsidR="008259E4" w:rsidRPr="008259E4">
              <w:trPr>
                <w:trHeight w:val="315"/>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31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85</w:t>
                  </w:r>
                </w:p>
              </w:tc>
            </w:tr>
            <w:tr w:rsidR="008259E4" w:rsidRPr="008259E4">
              <w:trPr>
                <w:trHeight w:val="31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r>
            <w:tr w:rsidR="008259E4" w:rsidRPr="008259E4">
              <w:trPr>
                <w:trHeight w:val="315"/>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31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83</w:t>
                  </w:r>
                </w:p>
              </w:tc>
            </w:tr>
            <w:tr w:rsidR="008259E4" w:rsidRPr="008259E4">
              <w:trPr>
                <w:trHeight w:val="31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r>
            <w:tr w:rsidR="008259E4" w:rsidRPr="008259E4">
              <w:trPr>
                <w:trHeight w:val="315"/>
                <w:tblCellSpacing w:w="0" w:type="dxa"/>
                <w:jc w:val="center"/>
              </w:trPr>
              <w:tc>
                <w:tcPr>
                  <w:tcW w:w="0" w:type="auto"/>
                  <w:vMerge w:val="restart"/>
                  <w:tcBorders>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trPr>
                <w:trHeight w:val="31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81</w:t>
                  </w:r>
                </w:p>
              </w:tc>
            </w:tr>
            <w:tr w:rsidR="008259E4" w:rsidRPr="008259E4">
              <w:trPr>
                <w:trHeight w:val="31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Parameter: mean S.D.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number of animals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significantly different from control, p &lt; 0.05</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significantly different from control, p &lt; 0.01</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Table 16 Biochemical findings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 after oral administration for 42 days</w:t>
            </w:r>
          </w:p>
          <w:tbl>
            <w:tblPr>
              <w:tblW w:w="10206" w:type="dxa"/>
              <w:jc w:val="center"/>
              <w:tblCellSpacing w:w="0" w:type="dxa"/>
              <w:tblCellMar>
                <w:left w:w="0" w:type="dxa"/>
                <w:right w:w="0" w:type="dxa"/>
              </w:tblCellMar>
              <w:tblLook w:val="04A0" w:firstRow="1" w:lastRow="0" w:firstColumn="1" w:lastColumn="0" w:noHBand="0" w:noVBand="1"/>
            </w:tblPr>
            <w:tblGrid>
              <w:gridCol w:w="994"/>
              <w:gridCol w:w="982"/>
              <w:gridCol w:w="1014"/>
              <w:gridCol w:w="983"/>
              <w:gridCol w:w="975"/>
              <w:gridCol w:w="1087"/>
              <w:gridCol w:w="1018"/>
              <w:gridCol w:w="1108"/>
              <w:gridCol w:w="1044"/>
              <w:gridCol w:w="1001"/>
            </w:tblGrid>
            <w:tr w:rsidR="008259E4" w:rsidRPr="008259E4" w:rsidTr="00BD539B">
              <w:trPr>
                <w:trHeight w:val="855"/>
                <w:tblCellSpacing w:w="0" w:type="dxa"/>
                <w:jc w:val="center"/>
              </w:trPr>
              <w:tc>
                <w:tcPr>
                  <w:tcW w:w="14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protein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(g/dl)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Albumin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(g/dl)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A/G</w:t>
                  </w:r>
                  <w:r w:rsidR="00BD539B">
                    <w:rPr>
                      <w:rFonts w:ascii="Helvetica" w:eastAsia="MS PGothic" w:hAnsi="Helvetica" w:cs="Helvetica"/>
                      <w:kern w:val="0"/>
                      <w:sz w:val="16"/>
                      <w:szCs w:val="16"/>
                    </w:rPr>
                    <w:br/>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BUN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Creatinine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Glucose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cholesterol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Tri-</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glyceride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bilirubin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r>
            <w:tr w:rsidR="008259E4" w:rsidRPr="008259E4" w:rsidTr="00BD539B">
              <w:trPr>
                <w:trHeight w:val="270"/>
                <w:tblCellSpacing w:w="0" w:type="dxa"/>
                <w:jc w:val="center"/>
              </w:trPr>
              <w:tc>
                <w:tcPr>
                  <w:tcW w:w="0" w:type="auto"/>
                  <w:vMerge w:val="restart"/>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0.08</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1.19</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r>
            <w:tr w:rsidR="008259E4" w:rsidRPr="008259E4" w:rsidTr="00BD539B">
              <w:trPr>
                <w:trHeight w:val="270"/>
                <w:tblCellSpacing w:w="0" w:type="dxa"/>
                <w:jc w:val="center"/>
              </w:trPr>
              <w:tc>
                <w:tcPr>
                  <w:tcW w:w="0" w:type="auto"/>
                  <w:vMerge w:val="restart"/>
                  <w:tcBorders>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45</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w:t>
                  </w: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w:t>
                  </w:r>
                </w:p>
              </w:tc>
            </w:tr>
            <w:tr w:rsidR="008259E4" w:rsidRPr="008259E4" w:rsidTr="00BD539B">
              <w:trPr>
                <w:trHeight w:val="810"/>
                <w:tblCellSpacing w:w="0" w:type="dxa"/>
                <w:jc w:val="center"/>
              </w:trPr>
              <w:tc>
                <w:tcPr>
                  <w:tcW w:w="140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Na</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(mEq/l)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K</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(mEq/l)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(mEq/l)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Ca</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Inorg.</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Phos.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(mg/dl)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ALP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(U/l)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GPT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(U/l)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GOT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(U/l)</w:t>
                  </w:r>
                </w:p>
              </w:tc>
              <w:tc>
                <w:tcPr>
                  <w:tcW w:w="1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γ-GTP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(U/l)</w:t>
                  </w:r>
                </w:p>
              </w:tc>
            </w:tr>
            <w:tr w:rsidR="008259E4" w:rsidRPr="008259E4" w:rsidTr="00BD539B">
              <w:trPr>
                <w:trHeight w:val="270"/>
                <w:tblCellSpacing w:w="0" w:type="dxa"/>
                <w:jc w:val="center"/>
              </w:trPr>
              <w:tc>
                <w:tcPr>
                  <w:tcW w:w="0" w:type="auto"/>
                  <w:vMerge w:val="restart"/>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145.2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238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145.5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109.2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rsidTr="00BD539B">
              <w:trPr>
                <w:trHeight w:val="270"/>
                <w:tblCellSpacing w:w="0" w:type="dxa"/>
                <w:jc w:val="center"/>
              </w:trPr>
              <w:tc>
                <w:tcPr>
                  <w:tcW w:w="0" w:type="auto"/>
                  <w:vMerge w:val="restart"/>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145.4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3.94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108.9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Merge w:val="restart"/>
                  <w:tcBorders>
                    <w:bottom w:val="single" w:sz="8" w:space="0" w:color="000000"/>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107.5</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Parameter: mean S.D.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number of animals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significantly different from control, p &lt; 0.05</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significantly different from control, p &lt; 0.01</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17 Summary of macroscopic findings in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w:t>
            </w:r>
          </w:p>
          <w:tbl>
            <w:tblPr>
              <w:tblW w:w="10206" w:type="dxa"/>
              <w:jc w:val="center"/>
              <w:tblCellSpacing w:w="0" w:type="dxa"/>
              <w:tblCellMar>
                <w:left w:w="0" w:type="dxa"/>
                <w:right w:w="0" w:type="dxa"/>
              </w:tblCellMar>
              <w:tblLook w:val="04A0" w:firstRow="1" w:lastRow="0" w:firstColumn="1" w:lastColumn="0" w:noHBand="0" w:noVBand="1"/>
            </w:tblPr>
            <w:tblGrid>
              <w:gridCol w:w="3421"/>
              <w:gridCol w:w="841"/>
              <w:gridCol w:w="560"/>
              <w:gridCol w:w="296"/>
              <w:gridCol w:w="840"/>
              <w:gridCol w:w="560"/>
              <w:gridCol w:w="296"/>
              <w:gridCol w:w="840"/>
              <w:gridCol w:w="560"/>
              <w:gridCol w:w="296"/>
              <w:gridCol w:w="840"/>
              <w:gridCol w:w="560"/>
              <w:gridCol w:w="296"/>
            </w:tblGrid>
            <w:tr w:rsidR="008259E4" w:rsidRPr="008259E4" w:rsidTr="00BD539B">
              <w:trPr>
                <w:trHeight w:val="270"/>
                <w:tblCellSpacing w:w="0" w:type="dxa"/>
                <w:jc w:val="center"/>
              </w:trPr>
              <w:tc>
                <w:tcPr>
                  <w:tcW w:w="3420" w:type="dxa"/>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Group (mg/kg bw/day)</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rsidTr="00BD539B">
              <w:trPr>
                <w:trHeight w:val="270"/>
                <w:tblCellSpacing w:w="0" w:type="dxa"/>
                <w:jc w:val="center"/>
              </w:trPr>
              <w:tc>
                <w:tcPr>
                  <w:tcW w:w="3420" w:type="dxa"/>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Grade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(Liver)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Spot, white/pale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Diaphragmatic nodule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Yellow</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Accentuated lobular pattern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(Kidney)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Recessed area, cortex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Spot/area, pale, cortex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r w:rsidR="008259E4" w:rsidRPr="008259E4" w:rsidTr="00BD539B">
              <w:trPr>
                <w:trHeight w:val="30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Dilatation, renal pelvis, left side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540"/>
                <w:tblCellSpacing w:w="0" w:type="dxa"/>
                <w:jc w:val="center"/>
              </w:trPr>
              <w:tc>
                <w:tcPr>
                  <w:tcW w:w="342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Cyst, Cortico-medullary junction,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right side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(Lung)</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Spot, datk</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Area, edematous, hilum, right side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(Forestomach)</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Area, edematous, mucosa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(Spleen)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Accessory spleen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(Testis)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Small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(Skin)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Soiled, perineal region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Negative, + : Positive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 Number of animals examined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18 Absolute and relative organ weight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 after oral administration for 42 days; mean ± S.D. (N)</w:t>
            </w:r>
          </w:p>
          <w:tbl>
            <w:tblPr>
              <w:tblW w:w="10206" w:type="dxa"/>
              <w:jc w:val="center"/>
              <w:tblCellSpacing w:w="0" w:type="dxa"/>
              <w:tblCellMar>
                <w:left w:w="0" w:type="dxa"/>
                <w:right w:w="0" w:type="dxa"/>
              </w:tblCellMar>
              <w:tblLook w:val="04A0" w:firstRow="1" w:lastRow="0" w:firstColumn="1" w:lastColumn="0" w:noHBand="0" w:noVBand="1"/>
            </w:tblPr>
            <w:tblGrid>
              <w:gridCol w:w="2160"/>
              <w:gridCol w:w="686"/>
              <w:gridCol w:w="658"/>
              <w:gridCol w:w="144"/>
              <w:gridCol w:w="684"/>
              <w:gridCol w:w="467"/>
              <w:gridCol w:w="658"/>
              <w:gridCol w:w="144"/>
              <w:gridCol w:w="512"/>
              <w:gridCol w:w="467"/>
              <w:gridCol w:w="658"/>
              <w:gridCol w:w="144"/>
              <w:gridCol w:w="512"/>
              <w:gridCol w:w="467"/>
              <w:gridCol w:w="658"/>
              <w:gridCol w:w="144"/>
              <w:gridCol w:w="576"/>
              <w:gridCol w:w="467"/>
            </w:tblGrid>
            <w:tr w:rsidR="008259E4" w:rsidRPr="008259E4" w:rsidTr="00BD539B">
              <w:trPr>
                <w:trHeight w:val="540"/>
                <w:tblCellSpacing w:w="0" w:type="dxa"/>
                <w:jc w:val="center"/>
              </w:trPr>
              <w:tc>
                <w:tcPr>
                  <w:tcW w:w="2160" w:type="dxa"/>
                  <w:vAlign w:val="center"/>
                  <w:hideMark/>
                </w:tcPr>
                <w:p w:rsidR="008259E4" w:rsidRPr="008259E4" w:rsidRDefault="008259E4" w:rsidP="008259E4">
                  <w:pPr>
                    <w:widowControl/>
                    <w:jc w:val="right"/>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300 </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Terminal body weight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445.9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434.9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437.9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426.6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Brain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0.08</w:t>
                  </w:r>
                  <w:r w:rsidRPr="008259E4">
                    <w:rPr>
                      <w:rFonts w:ascii="Helvetica" w:eastAsia="MS PGothic" w:hAnsi="Helvetica" w:cs="Helvetica"/>
                      <w:kern w:val="0"/>
                      <w:sz w:val="16"/>
                      <w:szCs w:val="16"/>
                      <w:vertAlign w:val="superscript"/>
                    </w:rPr>
                    <w:t>b)</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w:t>
                  </w:r>
                  <w:r w:rsidRPr="008259E4">
                    <w:rPr>
                      <w:rFonts w:ascii="Helvetica" w:eastAsia="MS PGothic" w:hAnsi="Helvetica" w:cs="Helvetica"/>
                      <w:kern w:val="0"/>
                      <w:sz w:val="16"/>
                      <w:szCs w:val="16"/>
                      <w:vertAlign w:val="superscript"/>
                    </w:rPr>
                    <w:t>C)</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0.47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Heart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Thymus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mg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333.1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362.6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89.1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350.3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322.3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75.1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83.3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30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Liver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12.37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0.99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315"/>
                <w:tblCellSpacing w:w="0" w:type="dxa"/>
                <w:jc w:val="center"/>
              </w:trPr>
              <w:tc>
                <w:tcPr>
                  <w:tcW w:w="2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2.78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2.91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0.19</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Kidneys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Spleen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Adrenal glands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(mg)</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58.1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55.3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47.6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Testes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g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0.69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0.75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Epididymides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 absolute weight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 relative weight (g or mg per 100g body weight)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 difference from control, p &lt; 0.05 (by multiple comparisons)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19 Summary of histopathological findings in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males</w:t>
            </w:r>
          </w:p>
          <w:tbl>
            <w:tblPr>
              <w:tblW w:w="10206" w:type="dxa"/>
              <w:jc w:val="center"/>
              <w:tblCellSpacing w:w="0" w:type="dxa"/>
              <w:tblCellMar>
                <w:left w:w="0" w:type="dxa"/>
                <w:right w:w="0" w:type="dxa"/>
              </w:tblCellMar>
              <w:tblLook w:val="04A0" w:firstRow="1" w:lastRow="0" w:firstColumn="1" w:lastColumn="0" w:noHBand="0" w:noVBand="1"/>
            </w:tblPr>
            <w:tblGrid>
              <w:gridCol w:w="1838"/>
              <w:gridCol w:w="402"/>
              <w:gridCol w:w="240"/>
              <w:gridCol w:w="240"/>
              <w:gridCol w:w="240"/>
              <w:gridCol w:w="240"/>
              <w:gridCol w:w="360"/>
              <w:gridCol w:w="430"/>
              <w:gridCol w:w="402"/>
              <w:gridCol w:w="240"/>
              <w:gridCol w:w="240"/>
              <w:gridCol w:w="120"/>
              <w:gridCol w:w="240"/>
              <w:gridCol w:w="360"/>
              <w:gridCol w:w="430"/>
              <w:gridCol w:w="402"/>
              <w:gridCol w:w="240"/>
              <w:gridCol w:w="240"/>
              <w:gridCol w:w="120"/>
              <w:gridCol w:w="240"/>
              <w:gridCol w:w="360"/>
              <w:gridCol w:w="430"/>
              <w:gridCol w:w="402"/>
              <w:gridCol w:w="240"/>
              <w:gridCol w:w="240"/>
              <w:gridCol w:w="240"/>
              <w:gridCol w:w="240"/>
              <w:gridCol w:w="360"/>
              <w:gridCol w:w="430"/>
            </w:tblGrid>
            <w:tr w:rsidR="008259E4" w:rsidRPr="008259E4" w:rsidTr="00BD539B">
              <w:trPr>
                <w:trHeight w:val="30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Dose group (mg/kg bw/day)</w:t>
                  </w:r>
                </w:p>
              </w:tc>
              <w:tc>
                <w:tcPr>
                  <w:tcW w:w="0" w:type="auto"/>
                  <w:gridSpan w:val="7"/>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Control</w:t>
                  </w:r>
                </w:p>
              </w:tc>
              <w:tc>
                <w:tcPr>
                  <w:tcW w:w="0" w:type="auto"/>
                  <w:gridSpan w:val="7"/>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gridSpan w:val="7"/>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60</w:t>
                  </w:r>
                </w:p>
              </w:tc>
              <w:tc>
                <w:tcPr>
                  <w:tcW w:w="0" w:type="auto"/>
                  <w:gridSpan w:val="7"/>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300</w:t>
                  </w:r>
                </w:p>
              </w:tc>
            </w:tr>
            <w:tr w:rsidR="008259E4" w:rsidRPr="008259E4" w:rsidTr="00BD539B">
              <w:trPr>
                <w:trHeight w:val="30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Grade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(Liver)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555"/>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Hypertrophy, hepatocyte,</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centrilobular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r w:rsidRPr="008259E4">
                    <w:rPr>
                      <w:rFonts w:ascii="MS PGothic" w:eastAsia="MS PGothic" w:hAnsi="MS PGothic" w:cs="MS PGothic"/>
                      <w:kern w:val="0"/>
                      <w:sz w:val="24"/>
                      <w:szCs w:val="24"/>
                      <w:vertAlign w:val="superscript"/>
                    </w:rPr>
                    <w:t>##</w:t>
                  </w:r>
                </w:p>
              </w:tc>
            </w:tr>
            <w:tr w:rsidR="008259E4" w:rsidRPr="008259E4" w:rsidTr="00BD539B">
              <w:trPr>
                <w:trHeight w:val="31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Fatty change, periportal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r w:rsidRPr="008259E4">
                    <w:rPr>
                      <w:rFonts w:ascii="MS PGothic" w:eastAsia="MS PGothic" w:hAnsi="MS PGothic" w:cs="MS PGothic"/>
                      <w:kern w:val="0"/>
                      <w:sz w:val="24"/>
                      <w:szCs w:val="24"/>
                      <w:vertAlign w:val="superscript"/>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Microgranuloma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Necrosis, focal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Hemorrhage, focal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Fibrosis, capsule, focal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615"/>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Degeneration, fatty,</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hepatocyte, focal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555"/>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Granulation tissue,</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capsule, focal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(Heart)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30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Myocardial degeneration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(Kidney)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Eosinophilic body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4</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Basophilic tubule, cortex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525"/>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Cyst, tubule,</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cortico-medullary junction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Cellular infiltration,</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lymphocyte, interstitium</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Cast, cortex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(Spleen)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Hematopoiesis, extramedullary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Deposit, pigment, brown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(Testis)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Atrophy, seminiferous tubule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Giant cell, multinucleated,</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seminiferous tubule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Decrease, germ cell,</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seminiferous tubule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(Epididymis)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Cell debris, lumen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Decrease, sperm, lumen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Cellular infiltration,</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lymphocyte, interstitium</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(Urinary bladder)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540"/>
                <w:tblCellSpacing w:w="0" w:type="dxa"/>
                <w:jc w:val="center"/>
              </w:trPr>
              <w:tc>
                <w:tcPr>
                  <w:tcW w:w="328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MS PGothic" w:eastAsia="MS PGothic" w:hAnsi="MS PGothic" w:cs="MS PGothic"/>
                      <w:kern w:val="0"/>
                      <w:sz w:val="24"/>
                      <w:szCs w:val="24"/>
                      <w:lang w:val="fr-FR"/>
                    </w:rPr>
                    <w:t>Cellular infiltration</w:t>
                  </w:r>
                  <w:proofErr w:type="gramStart"/>
                  <w:r w:rsidRPr="00952FFF">
                    <w:rPr>
                      <w:rFonts w:ascii="MS PGothic" w:eastAsia="MS PGothic" w:hAnsi="MS PGothic" w:cs="MS PGothic"/>
                      <w:kern w:val="0"/>
                      <w:sz w:val="24"/>
                      <w:szCs w:val="24"/>
                      <w:lang w:val="fr-FR"/>
                    </w:rPr>
                    <w:t>,</w:t>
                  </w:r>
                  <w:proofErr w:type="gramEnd"/>
                  <w:r w:rsidR="00BD539B" w:rsidRPr="00952FFF">
                    <w:rPr>
                      <w:rFonts w:ascii="MS PGothic" w:eastAsia="MS PGothic" w:hAnsi="MS PGothic" w:cs="MS PGothic"/>
                      <w:kern w:val="0"/>
                      <w:sz w:val="24"/>
                      <w:szCs w:val="24"/>
                      <w:lang w:val="fr-FR"/>
                    </w:rPr>
                    <w:br/>
                  </w:r>
                  <w:r w:rsidRPr="00952FFF">
                    <w:rPr>
                      <w:rFonts w:ascii="MS PGothic" w:eastAsia="MS PGothic" w:hAnsi="MS PGothic" w:cs="MS PGothic"/>
                      <w:kern w:val="0"/>
                      <w:sz w:val="24"/>
                      <w:szCs w:val="24"/>
                      <w:lang w:val="fr-FR"/>
                    </w:rPr>
                    <w:t>lymphocyte, lamina propria</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(Brain)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No remarkable change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(Thymus)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(Adrenal gland)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Negative, ±: Very slight, + : Slight, ++ : Moderate, +++ : Severe, Pos.: Total of positive grade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 Number of animals examined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significantly different from control, p &lt; 0.05 (Two-tailed Mann-Whitney U test)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significantly different from control, p &lt; 0.01 (One-tailed Fisher exact test)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20 Summary of macroscopic findings in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w:t>
            </w:r>
          </w:p>
          <w:tbl>
            <w:tblPr>
              <w:tblW w:w="10206" w:type="dxa"/>
              <w:jc w:val="center"/>
              <w:tblCellSpacing w:w="0" w:type="dxa"/>
              <w:tblCellMar>
                <w:left w:w="0" w:type="dxa"/>
                <w:right w:w="0" w:type="dxa"/>
              </w:tblCellMar>
              <w:tblLook w:val="04A0" w:firstRow="1" w:lastRow="0" w:firstColumn="1" w:lastColumn="0" w:noHBand="0" w:noVBand="1"/>
            </w:tblPr>
            <w:tblGrid>
              <w:gridCol w:w="3421"/>
              <w:gridCol w:w="896"/>
              <w:gridCol w:w="534"/>
              <w:gridCol w:w="267"/>
              <w:gridCol w:w="895"/>
              <w:gridCol w:w="534"/>
              <w:gridCol w:w="267"/>
              <w:gridCol w:w="895"/>
              <w:gridCol w:w="534"/>
              <w:gridCol w:w="267"/>
              <w:gridCol w:w="895"/>
              <w:gridCol w:w="534"/>
              <w:gridCol w:w="267"/>
            </w:tblGrid>
            <w:tr w:rsidR="008259E4" w:rsidRPr="008259E4" w:rsidTr="00BD539B">
              <w:trPr>
                <w:trHeight w:val="270"/>
                <w:tblCellSpacing w:w="0" w:type="dxa"/>
                <w:jc w:val="center"/>
              </w:trPr>
              <w:tc>
                <w:tcPr>
                  <w:tcW w:w="3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Group (mg/kg bw/day)</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Control</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60</w:t>
                  </w: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300</w:t>
                  </w:r>
                </w:p>
              </w:tc>
            </w:tr>
            <w:tr w:rsidR="008259E4" w:rsidRPr="008259E4" w:rsidTr="00BD539B">
              <w:trPr>
                <w:trHeight w:val="270"/>
                <w:tblCellSpacing w:w="0" w:type="dxa"/>
                <w:jc w:val="center"/>
              </w:trPr>
              <w:tc>
                <w:tcPr>
                  <w:tcW w:w="3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Grade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(Brain)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540"/>
                <w:tblCellSpacing w:w="0" w:type="dxa"/>
                <w:jc w:val="center"/>
              </w:trPr>
              <w:tc>
                <w:tcPr>
                  <w:tcW w:w="3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Dilatation, lateral ventricle,</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left side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(Liver)</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Enlargement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Pale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Spot, pale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540"/>
                <w:tblCellSpacing w:w="0" w:type="dxa"/>
                <w:jc w:val="center"/>
              </w:trPr>
              <w:tc>
                <w:tcPr>
                  <w:tcW w:w="3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Spot, white, multiple,</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caudate lobe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Dark, caudate lobe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30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Hard, caudate lobe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(Kidney)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Pale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r>
            <w:tr w:rsidR="008259E4" w:rsidRPr="008259E4" w:rsidTr="00BD539B">
              <w:trPr>
                <w:trHeight w:val="540"/>
                <w:tblCellSpacing w:w="0" w:type="dxa"/>
                <w:jc w:val="center"/>
              </w:trPr>
              <w:tc>
                <w:tcPr>
                  <w:tcW w:w="3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Dilatation, renal pelvis,</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right side</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540"/>
                <w:tblCellSpacing w:w="0" w:type="dxa"/>
                <w:jc w:val="center"/>
              </w:trPr>
              <w:tc>
                <w:tcPr>
                  <w:tcW w:w="342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Cyst,</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cortico-medullary junction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(Lung)</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Spot, dark</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(Glandular stomach)</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Area, yellow, mucosa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Spot, red, multiple, mucosa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(Thymus)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Small</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(Spleen)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Enlargement</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Accessory spleen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(Mammary gland)</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Retention, milk</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Negative, + : Positive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 Number of animals examined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21 Absolute and relative organ weight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 on day 4 of lactation ; mean ± S.D. (N)</w:t>
            </w:r>
          </w:p>
          <w:tbl>
            <w:tblPr>
              <w:tblW w:w="10206" w:type="dxa"/>
              <w:jc w:val="center"/>
              <w:tblCellSpacing w:w="0" w:type="dxa"/>
              <w:tblCellMar>
                <w:left w:w="0" w:type="dxa"/>
                <w:right w:w="0" w:type="dxa"/>
              </w:tblCellMar>
              <w:tblLook w:val="04A0" w:firstRow="1" w:lastRow="0" w:firstColumn="1" w:lastColumn="0" w:noHBand="0" w:noVBand="1"/>
            </w:tblPr>
            <w:tblGrid>
              <w:gridCol w:w="2161"/>
              <w:gridCol w:w="661"/>
              <w:gridCol w:w="8"/>
              <w:gridCol w:w="602"/>
              <w:gridCol w:w="273"/>
              <w:gridCol w:w="620"/>
              <w:gridCol w:w="440"/>
              <w:gridCol w:w="7"/>
              <w:gridCol w:w="602"/>
              <w:gridCol w:w="273"/>
              <w:gridCol w:w="465"/>
              <w:gridCol w:w="440"/>
              <w:gridCol w:w="7"/>
              <w:gridCol w:w="602"/>
              <w:gridCol w:w="273"/>
              <w:gridCol w:w="465"/>
              <w:gridCol w:w="440"/>
              <w:gridCol w:w="7"/>
              <w:gridCol w:w="602"/>
              <w:gridCol w:w="273"/>
              <w:gridCol w:w="545"/>
              <w:gridCol w:w="440"/>
            </w:tblGrid>
            <w:tr w:rsidR="008259E4" w:rsidRPr="008259E4" w:rsidTr="00BD539B">
              <w:trPr>
                <w:trHeight w:val="540"/>
                <w:tblCellSpacing w:w="0" w:type="dxa"/>
                <w:jc w:val="center"/>
              </w:trPr>
              <w:tc>
                <w:tcPr>
                  <w:tcW w:w="2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Dose group</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(mg/kg bw/day)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gridSpan w:val="4"/>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r w:rsidRPr="008259E4">
                    <w:rPr>
                      <w:rFonts w:ascii="MS PGothic" w:eastAsia="MS PGothic" w:hAnsi="MS PGothic" w:cs="MS PGothic"/>
                      <w:kern w:val="0"/>
                      <w:sz w:val="24"/>
                      <w:szCs w:val="24"/>
                      <w:vertAlign w:val="superscript"/>
                    </w:rPr>
                    <w:t>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gridSpan w:val="4"/>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gridSpan w:val="4"/>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gridSpan w:val="4"/>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300</w:t>
                  </w:r>
                </w:p>
              </w:tc>
            </w:tr>
            <w:tr w:rsidR="008259E4" w:rsidRPr="008259E4" w:rsidTr="00BD539B">
              <w:trPr>
                <w:trHeight w:val="19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Terminal body weight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335.7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16.6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339.7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25.9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336.7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20.7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331.7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24.5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31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Brain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1.94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0.06</w:t>
                  </w:r>
                  <w:r w:rsidRPr="008259E4">
                    <w:rPr>
                      <w:rFonts w:ascii="MS PGothic" w:eastAsia="MS PGothic" w:hAnsi="MS PGothic" w:cs="MS PGothic"/>
                      <w:kern w:val="0"/>
                      <w:sz w:val="24"/>
                      <w:szCs w:val="24"/>
                      <w:vertAlign w:val="superscript"/>
                    </w:rPr>
                    <w:t>b)</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1.90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1.90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1.92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31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0.02</w:t>
                  </w:r>
                  <w:r w:rsidRPr="008259E4">
                    <w:rPr>
                      <w:rFonts w:ascii="MS PGothic" w:eastAsia="MS PGothic" w:hAnsi="MS PGothic" w:cs="MS PGothic"/>
                      <w:kern w:val="0"/>
                      <w:sz w:val="24"/>
                      <w:szCs w:val="24"/>
                      <w:vertAlign w:val="superscript"/>
                    </w:rPr>
                    <w:t>C)</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Heart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0.99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0.98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0.96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0.31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Thymus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mg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249.4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79.7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244.8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60.6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231.0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90.2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212.0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90.0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74.3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22.7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71.8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15.9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68.1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25.3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63.2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24.8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0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Liver</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0.83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13.52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1.64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13.95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14.52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315"/>
                <w:tblCellSpacing w:w="0" w:type="dxa"/>
                <w:jc w:val="center"/>
              </w:trPr>
              <w:tc>
                <w:tcPr>
                  <w:tcW w:w="2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3.98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4.15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0.34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4.37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0.30</w:t>
                  </w:r>
                  <w:r w:rsidRPr="008259E4">
                    <w:rPr>
                      <w:rFonts w:ascii="MS PGothic" w:eastAsia="MS PGothic" w:hAnsi="MS PGothic" w:cs="MS PGothic"/>
                      <w:kern w:val="0"/>
                      <w:sz w:val="24"/>
                      <w:szCs w:val="24"/>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Kidneys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2.09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0.59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0.61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0.64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Spleen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g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0.76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0.71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0.14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0.22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Adrenal glands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(mg)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80.3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80.4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82.8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72.3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23.6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4.1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24.6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21.8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 absolute weight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 relative weight (g or mg per 100g body weight)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significant difference from control, p &lt; 0.05 (by multiple comparisons)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22 Summary of histopathological findings in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females</w:t>
            </w:r>
          </w:p>
          <w:tbl>
            <w:tblPr>
              <w:tblW w:w="10206" w:type="dxa"/>
              <w:jc w:val="center"/>
              <w:tblCellSpacing w:w="0" w:type="dxa"/>
              <w:tblCellMar>
                <w:left w:w="0" w:type="dxa"/>
                <w:right w:w="0" w:type="dxa"/>
              </w:tblCellMar>
              <w:tblLook w:val="04A0" w:firstRow="1" w:lastRow="0" w:firstColumn="1" w:lastColumn="0" w:noHBand="0" w:noVBand="1"/>
            </w:tblPr>
            <w:tblGrid>
              <w:gridCol w:w="2139"/>
              <w:gridCol w:w="161"/>
              <w:gridCol w:w="402"/>
              <w:gridCol w:w="240"/>
              <w:gridCol w:w="240"/>
              <w:gridCol w:w="240"/>
              <w:gridCol w:w="240"/>
              <w:gridCol w:w="360"/>
              <w:gridCol w:w="430"/>
              <w:gridCol w:w="6"/>
              <w:gridCol w:w="282"/>
              <w:gridCol w:w="120"/>
              <w:gridCol w:w="240"/>
              <w:gridCol w:w="120"/>
              <w:gridCol w:w="240"/>
              <w:gridCol w:w="360"/>
              <w:gridCol w:w="430"/>
              <w:gridCol w:w="6"/>
              <w:gridCol w:w="282"/>
              <w:gridCol w:w="120"/>
              <w:gridCol w:w="240"/>
              <w:gridCol w:w="120"/>
              <w:gridCol w:w="240"/>
              <w:gridCol w:w="360"/>
              <w:gridCol w:w="430"/>
              <w:gridCol w:w="6"/>
              <w:gridCol w:w="402"/>
              <w:gridCol w:w="240"/>
              <w:gridCol w:w="240"/>
              <w:gridCol w:w="240"/>
              <w:gridCol w:w="240"/>
              <w:gridCol w:w="360"/>
              <w:gridCol w:w="430"/>
            </w:tblGrid>
            <w:tr w:rsidR="008259E4" w:rsidRPr="008259E4" w:rsidTr="00BD539B">
              <w:trPr>
                <w:trHeight w:val="30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Dose group (mg/kg bw/day)</w:t>
                  </w:r>
                </w:p>
              </w:tc>
              <w:tc>
                <w:tcPr>
                  <w:tcW w:w="4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7"/>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Control</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7"/>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7"/>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7"/>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300</w:t>
                  </w:r>
                </w:p>
              </w:tc>
            </w:tr>
            <w:tr w:rsidR="008259E4" w:rsidRPr="008259E4" w:rsidTr="00BD539B">
              <w:trPr>
                <w:trHeight w:val="30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Grade</w:t>
                  </w:r>
                </w:p>
              </w:tc>
              <w:tc>
                <w:tcPr>
                  <w:tcW w:w="44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Pos.</w:t>
                  </w:r>
                </w:p>
              </w:tc>
            </w:tr>
            <w:tr w:rsidR="008259E4" w:rsidRPr="008259E4" w:rsidTr="00BD539B">
              <w:trPr>
                <w:trHeight w:val="13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1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(Liver)</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Fatty change, periportal</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Necrosis, focal,</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subcapsular area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lastRenderedPageBreak/>
                    <w:t>Necrosis and hemorrhage</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caudate lobe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Cellular infiltration,</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neutrophil, caudate lobe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(Kidney)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Basophilic tubule, cortex</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6</w:t>
                  </w:r>
                </w:p>
              </w:tc>
            </w:tr>
            <w:tr w:rsidR="008259E4" w:rsidRPr="008259E4" w:rsidTr="00BD539B">
              <w:trPr>
                <w:trHeight w:val="525"/>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Vacular degeneration,</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proximal tubule</w:t>
                  </w:r>
                </w:p>
              </w:tc>
              <w:tc>
                <w:tcPr>
                  <w:tcW w:w="4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540"/>
                <w:tblCellSpacing w:w="0" w:type="dxa"/>
                <w:jc w:val="center"/>
              </w:trPr>
              <w:tc>
                <w:tcPr>
                  <w:tcW w:w="32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Cellular infiltration,</w:t>
                  </w:r>
                  <w:r w:rsidR="00BD539B">
                    <w:rPr>
                      <w:rFonts w:ascii="MS PGothic" w:eastAsia="MS PGothic" w:hAnsi="MS PGothic" w:cs="MS PGothic"/>
                      <w:kern w:val="0"/>
                      <w:sz w:val="24"/>
                      <w:szCs w:val="24"/>
                    </w:rPr>
                    <w:br/>
                  </w:r>
                  <w:r w:rsidRPr="008259E4">
                    <w:rPr>
                      <w:rFonts w:ascii="MS PGothic" w:eastAsia="MS PGothic" w:hAnsi="MS PGothic" w:cs="MS PGothic"/>
                      <w:kern w:val="0"/>
                      <w:sz w:val="24"/>
                      <w:szCs w:val="24"/>
                    </w:rPr>
                    <w:t>lymphocyte, interstitium</w:t>
                  </w:r>
                </w:p>
              </w:tc>
              <w:tc>
                <w:tcPr>
                  <w:tcW w:w="4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Fibrosis, focal</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(Spleen)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Hematopoiesis, extramedullary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Deposit, pigment, brown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Accessory spleen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(Thymus)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Atrophy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(Brain)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(Heart)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(Adrenal gland)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(Urinary bladder)</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(Ovary)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85"/>
                <w:tblCellSpacing w:w="0" w:type="dxa"/>
                <w:jc w:val="center"/>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No remarkable 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MS PGothic" w:eastAsia="MS PGothic" w:hAnsi="MS PGothic" w:cs="MS PGothic"/>
                      <w:kern w:val="0"/>
                      <w:sz w:val="24"/>
                      <w:szCs w:val="24"/>
                    </w:rPr>
                    <w:t xml:space="preserve">　</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 : Negative, ±: Very slight, + : Slight, ++ : Moderate, +++ : Severe, Pos.: Total of positive grade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 Number of animals examined</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444290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no observed adverse effect dose levels (NOAELs) for repeat dose toxicity are considered to be 12 mg/kg bw/day in males and 60 mg/kg bw/day in females. </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7.6 Genetic toxicity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7.6.1 Genetic toxicity in vitro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Genetic toxicity in </w:t>
      </w:r>
      <w:proofErr w:type="gramStart"/>
      <w:r w:rsidRPr="008259E4">
        <w:rPr>
          <w:rFonts w:ascii="Helvetica" w:eastAsia="MS PGothic" w:hAnsi="Helvetica" w:cs="Helvetica"/>
          <w:b/>
          <w:bCs/>
          <w:i/>
          <w:iCs/>
          <w:kern w:val="0"/>
          <w:sz w:val="30"/>
          <w:szCs w:val="30"/>
        </w:rPr>
        <w:t>vitro.001(</w:t>
      </w:r>
      <w:proofErr w:type="gramEnd"/>
      <w:r w:rsidRPr="008259E4">
        <w:rPr>
          <w:rFonts w:ascii="Helvetica" w:eastAsia="MS PGothic" w:hAnsi="Helvetica" w:cs="Helvetica"/>
          <w:b/>
          <w:bCs/>
          <w:i/>
          <w:iCs/>
          <w:kern w:val="0"/>
          <w:sz w:val="30"/>
          <w:szCs w:val="30"/>
        </w:rPr>
        <w:t xml:space="preserve">Chromosome: MHLW,1999 )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23627533"/>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IUC5-8e316a9d-4e26-4dd6-83ad-f0dd1ec321d8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11:11:03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GLP guideline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5"/>
        <w:gridCol w:w="622"/>
        <w:gridCol w:w="416"/>
        <w:gridCol w:w="1751"/>
        <w:gridCol w:w="1703"/>
        <w:gridCol w:w="1306"/>
        <w:gridCol w:w="599"/>
        <w:gridCol w:w="978"/>
        <w:gridCol w:w="851"/>
        <w:gridCol w:w="607"/>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vitro chromosomal aberration test of o-sec-butylphenol on cultured chinese hamster cells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Testing Reports of Environmental Chemicals, Volume 7. Edited by Ministry of Health, Labor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Research Institute for Animal Science in Biochemistry and Toxicology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97-088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352293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671700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chromosome aberration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46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954571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 vitro mammalian chromosome aberration test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6321"/>
        <w:gridCol w:w="143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473 (In vitro Mammalian Chromosome Aberration Test) (not confirmed)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(not confirmed)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JAPAN: Guidelines for Screening Mutagenicity Testing Of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(not confirmed)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237960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3580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85529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 o-sec-butylphenol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 Colorless or pale yellow transparent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 99.15%</w:t>
            </w:r>
            <w:r>
              <w:rPr>
                <w:rFonts w:ascii="Helvetica" w:eastAsia="MS PGothic" w:hAnsi="Helvetica" w:cs="Helvetica"/>
                <w:kern w:val="0"/>
                <w:sz w:val="16"/>
                <w:szCs w:val="16"/>
              </w:rPr>
              <w:br/>
            </w:r>
            <w:r w:rsidRPr="008259E4">
              <w:rPr>
                <w:rFonts w:ascii="Helvetica" w:eastAsia="MS PGothic" w:hAnsi="Helvetica" w:cs="Helvetica"/>
                <w:kern w:val="0"/>
                <w:sz w:val="16"/>
                <w:szCs w:val="16"/>
              </w:rPr>
              <w:t>- Impurities (identity and concentrations): p-sec butylphenol 0.83%</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a cool (4°C) dark place in a well-closed container with nitrogen purging.</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Method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2468"/>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Chinese hamster CHL cells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S9 mix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67710903"/>
              <w:rPr>
                <w:rFonts w:ascii="Helvetica" w:eastAsia="MS PGothic" w:hAnsi="Helvetica" w:cs="Helvetica"/>
                <w:kern w:val="0"/>
                <w:sz w:val="16"/>
                <w:szCs w:val="16"/>
              </w:rPr>
            </w:pPr>
            <w:r w:rsidRPr="008259E4">
              <w:rPr>
                <w:rFonts w:ascii="Helvetica" w:eastAsia="MS PGothic" w:hAnsi="Helvetica" w:cs="Helvetica"/>
                <w:kern w:val="0"/>
                <w:sz w:val="16"/>
                <w:szCs w:val="16"/>
              </w:rPr>
              <w:t>−S9 mix (24 and 48 h continuous treatment): 0, 40, 60, 80, 100, and 120 μg/mL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−S9 mix (6 h short-term treatment): 0, 60, 80, 100, 120, and 140 μg/mL </w:t>
            </w:r>
            <w:r>
              <w:rPr>
                <w:rFonts w:ascii="Helvetica" w:eastAsia="MS PGothic" w:hAnsi="Helvetica" w:cs="Helvetica"/>
                <w:kern w:val="0"/>
                <w:sz w:val="16"/>
                <w:szCs w:val="16"/>
              </w:rPr>
              <w:br/>
            </w:r>
            <w:r w:rsidRPr="008259E4">
              <w:rPr>
                <w:rFonts w:ascii="Helvetica" w:eastAsia="MS PGothic" w:hAnsi="Helvetica" w:cs="Helvetica"/>
                <w:kern w:val="0"/>
                <w:sz w:val="16"/>
                <w:szCs w:val="16"/>
              </w:rPr>
              <w:t>+ S9 mix (6 h short-term treatment): 0, 5, 10, 20, 30, and 40 μg/mL</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60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49839770"/>
              <w:rPr>
                <w:rFonts w:ascii="Helvetica" w:eastAsia="MS PGothic" w:hAnsi="Helvetica" w:cs="Helvetica"/>
                <w:kern w:val="0"/>
                <w:sz w:val="16"/>
                <w:szCs w:val="16"/>
              </w:rPr>
            </w:pPr>
            <w:r w:rsidRPr="008259E4">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r w:rsidRPr="008259E4">
              <w:rPr>
                <w:rFonts w:ascii="Helvetica" w:eastAsia="MS PGothic" w:hAnsi="Helvetica" w:cs="Helvetica"/>
                <w:kern w:val="0"/>
                <w:sz w:val="16"/>
                <w:szCs w:val="16"/>
              </w:rPr>
              <w:t>- Justification for choice of solvent/vehicle</w:t>
            </w: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substance is soluble in DMSO.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8851"/>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(DMSO)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True negative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24 and 48 hr continuous treatment, 1-methyl-3-nitro-1-nitrosoguanidine; 6 hr short-term treatment, 3,4-Benzo[a]pyrene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50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7281745"/>
              <w:rPr>
                <w:rFonts w:ascii="Helvetica" w:eastAsia="MS PGothic" w:hAnsi="Helvetica" w:cs="Helvetica"/>
                <w:kern w:val="0"/>
                <w:sz w:val="16"/>
                <w:szCs w:val="16"/>
              </w:rPr>
            </w:pPr>
            <w:r w:rsidRPr="008259E4">
              <w:rPr>
                <w:rFonts w:ascii="Helvetica" w:eastAsia="MS PGothic" w:hAnsi="Helvetica" w:cs="Helvetica"/>
                <w:kern w:val="0"/>
                <w:sz w:val="16"/>
                <w:szCs w:val="16"/>
              </w:rPr>
              <w:t>METHOD OF APPLICATION: in medium</w:t>
            </w:r>
            <w:r>
              <w:rPr>
                <w:rFonts w:ascii="Helvetica" w:eastAsia="MS PGothic" w:hAnsi="Helvetica" w:cs="Helvetica"/>
                <w:kern w:val="0"/>
                <w:sz w:val="16"/>
                <w:szCs w:val="16"/>
              </w:rPr>
              <w:br/>
            </w:r>
            <w:r w:rsidRPr="008259E4">
              <w:rPr>
                <w:rFonts w:ascii="Helvetica" w:eastAsia="MS PGothic" w:hAnsi="Helvetica" w:cs="Helvetica"/>
                <w:kern w:val="0"/>
                <w:sz w:val="16"/>
                <w:szCs w:val="16"/>
              </w:rPr>
              <w:t>DURATION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Preincubation period: 3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 Exposure duration: 6 h for short-term treatment; 24 or 48 h for continuous treatment.</w:t>
            </w:r>
            <w:r>
              <w:rPr>
                <w:rFonts w:ascii="Helvetica" w:eastAsia="MS PGothic" w:hAnsi="Helvetica" w:cs="Helvetica"/>
                <w:kern w:val="0"/>
                <w:sz w:val="16"/>
                <w:szCs w:val="16"/>
              </w:rPr>
              <w:br/>
            </w:r>
            <w:r w:rsidRPr="008259E4">
              <w:rPr>
                <w:rFonts w:ascii="Helvetica" w:eastAsia="MS PGothic" w:hAnsi="Helvetica" w:cs="Helvetica"/>
                <w:kern w:val="0"/>
                <w:sz w:val="16"/>
                <w:szCs w:val="16"/>
              </w:rPr>
              <w:t>- Fixation time (start of exposure up to fixation or harvest of cells): 24 h</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 OF REPLICATIONS: duplicate in each concentration, in each treatment method.</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NUMBER OF CELLS EVALUATED: 200 metaphase cells/concentration </w:t>
            </w:r>
            <w:proofErr w:type="gramStart"/>
            <w:r w:rsidRPr="008259E4">
              <w:rPr>
                <w:rFonts w:ascii="Helvetica" w:eastAsia="MS PGothic" w:hAnsi="Helvetica" w:cs="Helvetica"/>
                <w:kern w:val="0"/>
                <w:sz w:val="16"/>
                <w:szCs w:val="16"/>
              </w:rPr>
              <w:t>(100 cells/plate)</w:t>
            </w:r>
            <w:proofErr w:type="gramEnd"/>
            <w:r w:rsidRPr="008259E4">
              <w:rPr>
                <w:rFonts w:ascii="Helvetica" w:eastAsia="MS PGothic" w:hAnsi="Helvetica" w:cs="Helvetica"/>
                <w:kern w:val="0"/>
                <w:sz w:val="16"/>
                <w:szCs w:val="16"/>
              </w:rPr>
              <w: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Method: mitotic index; relative total growth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22721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chi-square test for multiple categories was performed to examine significance (level 5%) in the appearance of structural and numerous aberrations including gaps. Fisher's exact test was used to examine significance between the negative control and each concentration.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8558"/>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Chinese hamster CHL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positive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IC50: 80~100 μg/mL(24 hrs continuous treatment);100~120 μg/mL (48 hrs continuous treatment); 120~140 μg/mL (without S9 mix, short-term treatment); 20~40 μg/mL (with S9 mix, short-term treatment)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54590153"/>
              <w:rPr>
                <w:rFonts w:ascii="Helvetica" w:eastAsia="MS PGothic" w:hAnsi="Helvetica" w:cs="Helvetica"/>
                <w:kern w:val="0"/>
                <w:sz w:val="16"/>
                <w:szCs w:val="16"/>
              </w:rPr>
            </w:pPr>
            <w:r w:rsidRPr="008259E4">
              <w:rPr>
                <w:rFonts w:ascii="Helvetica" w:eastAsia="MS PGothic" w:hAnsi="Helvetica" w:cs="Helvetica"/>
                <w:kern w:val="0"/>
                <w:sz w:val="16"/>
                <w:szCs w:val="16"/>
              </w:rPr>
              <w:t>TEST-SPECIFIC CONFOUNDING FACTORS</w:t>
            </w:r>
            <w:r>
              <w:rPr>
                <w:rFonts w:ascii="Helvetica" w:eastAsia="MS PGothic" w:hAnsi="Helvetica" w:cs="Helvetica"/>
                <w:kern w:val="0"/>
                <w:sz w:val="16"/>
                <w:szCs w:val="16"/>
              </w:rPr>
              <w:br/>
            </w:r>
            <w:r w:rsidRPr="008259E4">
              <w:rPr>
                <w:rFonts w:ascii="Helvetica" w:eastAsia="MS PGothic" w:hAnsi="Helvetica" w:cs="Helvetica"/>
                <w:kern w:val="0"/>
                <w:sz w:val="16"/>
                <w:szCs w:val="16"/>
              </w:rPr>
              <w:t>- Precipitation:no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RANGE-FINDING/SCREENING STUDIES:</w:t>
            </w:r>
            <w:r>
              <w:rPr>
                <w:rFonts w:ascii="Helvetica" w:eastAsia="MS PGothic" w:hAnsi="Helvetica" w:cs="Helvetica"/>
                <w:kern w:val="0"/>
                <w:sz w:val="16"/>
                <w:szCs w:val="16"/>
              </w:rPr>
              <w:br/>
            </w:r>
            <w:r w:rsidRPr="008259E4">
              <w:rPr>
                <w:rFonts w:ascii="Helvetica" w:eastAsia="MS PGothic" w:hAnsi="Helvetica" w:cs="Helvetica"/>
                <w:kern w:val="0"/>
                <w:sz w:val="16"/>
                <w:szCs w:val="16"/>
              </w:rPr>
              <w:t>Range-finding test (continuous treatment) at 10, 20, 40, 60, 80, 100, and 120 μg/mL;</w:t>
            </w:r>
            <w:r>
              <w:rPr>
                <w:rFonts w:ascii="Helvetica" w:eastAsia="MS PGothic" w:hAnsi="Helvetica" w:cs="Helvetica"/>
                <w:kern w:val="0"/>
                <w:sz w:val="16"/>
                <w:szCs w:val="16"/>
              </w:rPr>
              <w:br/>
            </w:r>
            <w:r w:rsidRPr="008259E4">
              <w:rPr>
                <w:rFonts w:ascii="Helvetica" w:eastAsia="MS PGothic" w:hAnsi="Helvetica" w:cs="Helvetica"/>
                <w:kern w:val="0"/>
                <w:sz w:val="16"/>
                <w:szCs w:val="16"/>
              </w:rPr>
              <w:t>Range-finding test (−S9 mix, 6 h short-term treatment) at 60, 80, 100, 120, 140, and 160 μg/mL;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Range-finding test (+S9 mix, 6 h short-term treatment) at 5, 10, 20, 40, 60, and 80 μg/mL.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1-1 Results of chromosomal aberration test of o-sec-butylphenol : 24 hours continuous treatment</w:t>
            </w:r>
          </w:p>
          <w:tbl>
            <w:tblPr>
              <w:tblW w:w="10206" w:type="dxa"/>
              <w:jc w:val="center"/>
              <w:tblCellSpacing w:w="0" w:type="dxa"/>
              <w:tblCellMar>
                <w:left w:w="0" w:type="dxa"/>
                <w:right w:w="0" w:type="dxa"/>
              </w:tblCellMar>
              <w:tblLook w:val="04A0" w:firstRow="1" w:lastRow="0" w:firstColumn="1" w:lastColumn="0" w:noHBand="0" w:noVBand="1"/>
            </w:tblPr>
            <w:tblGrid>
              <w:gridCol w:w="1201"/>
              <w:gridCol w:w="1480"/>
              <w:gridCol w:w="1080"/>
              <w:gridCol w:w="660"/>
              <w:gridCol w:w="399"/>
              <w:gridCol w:w="561"/>
              <w:gridCol w:w="652"/>
              <w:gridCol w:w="742"/>
              <w:gridCol w:w="471"/>
              <w:gridCol w:w="706"/>
              <w:gridCol w:w="371"/>
              <w:gridCol w:w="742"/>
              <w:gridCol w:w="742"/>
              <w:gridCol w:w="399"/>
            </w:tblGrid>
            <w:tr w:rsidR="008259E4" w:rsidRPr="008259E4" w:rsidTr="00BD539B">
              <w:trPr>
                <w:trHeight w:val="270"/>
                <w:tblCellSpacing w:w="0" w:type="dxa"/>
                <w:jc w:val="center"/>
              </w:trPr>
              <w:tc>
                <w:tcPr>
                  <w:tcW w:w="0" w:type="auto"/>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 group</w:t>
                  </w:r>
                </w:p>
              </w:tc>
              <w:tc>
                <w:tcPr>
                  <w:tcW w:w="14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Concentration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(μg/mL)</w:t>
                  </w:r>
                </w:p>
              </w:tc>
              <w:tc>
                <w:tcPr>
                  <w:tcW w:w="10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Observed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Polyploid</w:t>
                  </w:r>
                </w:p>
              </w:tc>
              <w:tc>
                <w:tcPr>
                  <w:tcW w:w="0" w:type="auto"/>
                  <w:gridSpan w:val="9"/>
                  <w:vAlign w:val="center"/>
                  <w:hideMark/>
                </w:tcPr>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structural</w:t>
                  </w:r>
                  <w:proofErr w:type="gramEnd"/>
                  <w:r w:rsidRPr="008259E4">
                    <w:rPr>
                      <w:rFonts w:ascii="Helvetica" w:eastAsia="MS PGothic" w:hAnsi="Helvetica" w:cs="Helvetica"/>
                      <w:kern w:val="0"/>
                      <w:sz w:val="16"/>
                      <w:szCs w:val="16"/>
                    </w:rPr>
                    <w:t xml:space="preserve"> chromosomal aberrations (%)</w:t>
                  </w:r>
                </w:p>
              </w:tc>
            </w:tr>
            <w:tr w:rsidR="008259E4" w:rsidRPr="008259E4" w:rsidTr="00BD539B">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 (%)</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gap</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chromatid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chromosome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other</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r>
            <w:tr w:rsidR="008259E4" w:rsidRPr="008259E4" w:rsidTr="00BD539B">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(DMSO)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(MNNG)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 (8.5)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68 (34.0)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192 (96.0)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 (4.0)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194 (97.0)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193 (96.5)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Including the number of cells those chromosome have gap but other aberrations.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Not including the number of cells those chromosome have gap but other abberrations.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There were no observable metaphase cells because of cytotoxicity.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DMSO: dimethyl sulfoxide.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MNNG: 1-methyl-3-nitro-1-nitrosoguanidine.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1-2 Results of chromosomal aberration test of o-sec-butylphenol : 48 hours continuous treatment</w:t>
            </w:r>
          </w:p>
          <w:tbl>
            <w:tblPr>
              <w:tblW w:w="10206" w:type="dxa"/>
              <w:jc w:val="center"/>
              <w:tblCellSpacing w:w="0" w:type="dxa"/>
              <w:tblCellMar>
                <w:left w:w="0" w:type="dxa"/>
                <w:right w:w="0" w:type="dxa"/>
              </w:tblCellMar>
              <w:tblLook w:val="04A0" w:firstRow="1" w:lastRow="0" w:firstColumn="1" w:lastColumn="0" w:noHBand="0" w:noVBand="1"/>
            </w:tblPr>
            <w:tblGrid>
              <w:gridCol w:w="1200"/>
              <w:gridCol w:w="1480"/>
              <w:gridCol w:w="1080"/>
              <w:gridCol w:w="656"/>
              <w:gridCol w:w="396"/>
              <w:gridCol w:w="6"/>
              <w:gridCol w:w="512"/>
              <w:gridCol w:w="648"/>
              <w:gridCol w:w="738"/>
              <w:gridCol w:w="468"/>
              <w:gridCol w:w="702"/>
              <w:gridCol w:w="369"/>
              <w:gridCol w:w="817"/>
              <w:gridCol w:w="738"/>
              <w:gridCol w:w="396"/>
            </w:tblGrid>
            <w:tr w:rsidR="008259E4" w:rsidRPr="008259E4" w:rsidTr="00BD539B">
              <w:trPr>
                <w:trHeight w:val="270"/>
                <w:tblCellSpacing w:w="0" w:type="dxa"/>
                <w:jc w:val="center"/>
              </w:trPr>
              <w:tc>
                <w:tcPr>
                  <w:tcW w:w="0" w:type="auto"/>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 group</w:t>
                  </w:r>
                </w:p>
              </w:tc>
              <w:tc>
                <w:tcPr>
                  <w:tcW w:w="14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Concentration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(μg/mL)</w:t>
                  </w:r>
                </w:p>
              </w:tc>
              <w:tc>
                <w:tcPr>
                  <w:tcW w:w="10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Observed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Polyploid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9"/>
                  <w:vAlign w:val="center"/>
                  <w:hideMark/>
                </w:tcPr>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structural</w:t>
                  </w:r>
                  <w:proofErr w:type="gramEnd"/>
                  <w:r w:rsidRPr="008259E4">
                    <w:rPr>
                      <w:rFonts w:ascii="Helvetica" w:eastAsia="MS PGothic" w:hAnsi="Helvetica" w:cs="Helvetica"/>
                      <w:kern w:val="0"/>
                      <w:sz w:val="16"/>
                      <w:szCs w:val="16"/>
                    </w:rPr>
                    <w:t xml:space="preserve"> chromosomal aberrations (%)</w:t>
                  </w:r>
                </w:p>
              </w:tc>
            </w:tr>
            <w:tr w:rsidR="008259E4" w:rsidRPr="008259E4" w:rsidTr="00BD539B">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 (%)</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gap</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chromatid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chromosome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other</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r>
            <w:tr w:rsidR="008259E4" w:rsidRPr="008259E4" w:rsidTr="00BD539B">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(DMSO)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 (4.0)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 (4.5)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 (4.5)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1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 (5.0)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13 (6.5)</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 (6.0)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1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 (8.5)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 (10.0)</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 (9.5)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(MNNG)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2.5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3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11(5.5)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72 (36.0)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180 (90.0)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 (93.5)</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186 (93.0)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Including the number of cells those chromosome have gap but other aberrations.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Not including the number of cells those chromosome have gap but other abberrations.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There were no observable metaphase cells because of cytotoxicity.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DMSO: dimethyl sulfoxide.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MNNG: 1-methyl-3-nitro-1-nitrosoguanidine.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p &lt; 0.05</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p &lt; 0.01</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2-1 Results of chromosomal aberration test of o-sec-butylphenol : short-term treatment, -S9 mix</w:t>
            </w:r>
          </w:p>
          <w:tbl>
            <w:tblPr>
              <w:tblW w:w="10206" w:type="dxa"/>
              <w:jc w:val="center"/>
              <w:tblCellSpacing w:w="0" w:type="dxa"/>
              <w:tblCellMar>
                <w:left w:w="0" w:type="dxa"/>
                <w:right w:w="0" w:type="dxa"/>
              </w:tblCellMar>
              <w:tblLook w:val="04A0" w:firstRow="1" w:lastRow="0" w:firstColumn="1" w:lastColumn="0" w:noHBand="0" w:noVBand="1"/>
            </w:tblPr>
            <w:tblGrid>
              <w:gridCol w:w="1201"/>
              <w:gridCol w:w="1480"/>
              <w:gridCol w:w="1080"/>
              <w:gridCol w:w="756"/>
              <w:gridCol w:w="457"/>
              <w:gridCol w:w="7"/>
              <w:gridCol w:w="539"/>
              <w:gridCol w:w="539"/>
              <w:gridCol w:w="808"/>
              <w:gridCol w:w="467"/>
              <w:gridCol w:w="808"/>
              <w:gridCol w:w="425"/>
              <w:gridCol w:w="643"/>
              <w:gridCol w:w="539"/>
              <w:gridCol w:w="457"/>
            </w:tblGrid>
            <w:tr w:rsidR="008259E4" w:rsidRPr="008259E4" w:rsidTr="00BD539B">
              <w:trPr>
                <w:trHeight w:val="270"/>
                <w:tblCellSpacing w:w="0" w:type="dxa"/>
                <w:jc w:val="center"/>
              </w:trPr>
              <w:tc>
                <w:tcPr>
                  <w:tcW w:w="0" w:type="auto"/>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 group</w:t>
                  </w:r>
                </w:p>
              </w:tc>
              <w:tc>
                <w:tcPr>
                  <w:tcW w:w="14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Concentration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(μg/mL)</w:t>
                  </w:r>
                </w:p>
              </w:tc>
              <w:tc>
                <w:tcPr>
                  <w:tcW w:w="10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Observed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Polyploid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9"/>
                  <w:vAlign w:val="center"/>
                  <w:hideMark/>
                </w:tcPr>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structural</w:t>
                  </w:r>
                  <w:proofErr w:type="gramEnd"/>
                  <w:r w:rsidRPr="008259E4">
                    <w:rPr>
                      <w:rFonts w:ascii="Helvetica" w:eastAsia="MS PGothic" w:hAnsi="Helvetica" w:cs="Helvetica"/>
                      <w:kern w:val="0"/>
                      <w:sz w:val="16"/>
                      <w:szCs w:val="16"/>
                    </w:rPr>
                    <w:t xml:space="preserve"> chromosomal aberrations (%)</w:t>
                  </w:r>
                </w:p>
              </w:tc>
            </w:tr>
            <w:tr w:rsidR="008259E4" w:rsidRPr="008259E4" w:rsidTr="00BD539B">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 (%)</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gap</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chromatid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chromosome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other</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r>
            <w:tr w:rsidR="008259E4" w:rsidRPr="008259E4" w:rsidTr="00BD539B">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(DMSO)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 (3.0)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 (5.0)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 (4.0)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(B[a]P)</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Including the number of cells those chromosome have gap but other aberrations.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Not including the number of cells those chromosome have gap but other abberrations.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DMSO: dimethyl sulfoxide.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B[a</w:t>
            </w:r>
            <w:proofErr w:type="gramStart"/>
            <w:r w:rsidRPr="008259E4">
              <w:rPr>
                <w:rFonts w:ascii="Helvetica" w:eastAsia="MS PGothic" w:hAnsi="Helvetica" w:cs="Helvetica"/>
                <w:kern w:val="0"/>
                <w:sz w:val="16"/>
                <w:szCs w:val="16"/>
              </w:rPr>
              <w:t>]P</w:t>
            </w:r>
            <w:proofErr w:type="gramEnd"/>
            <w:r w:rsidRPr="008259E4">
              <w:rPr>
                <w:rFonts w:ascii="Helvetica" w:eastAsia="MS PGothic" w:hAnsi="Helvetica" w:cs="Helvetica"/>
                <w:kern w:val="0"/>
                <w:sz w:val="16"/>
                <w:szCs w:val="16"/>
              </w:rPr>
              <w:t>: 3,4-benzo[a]pyrene.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Table 2-2 Results of chromosomal aberration test of o-sec-butylphenol : short-term treatment, +S9 mix</w:t>
            </w:r>
          </w:p>
          <w:tbl>
            <w:tblPr>
              <w:tblW w:w="10206" w:type="dxa"/>
              <w:jc w:val="center"/>
              <w:tblCellSpacing w:w="0" w:type="dxa"/>
              <w:tblCellMar>
                <w:left w:w="0" w:type="dxa"/>
                <w:right w:w="0" w:type="dxa"/>
              </w:tblCellMar>
              <w:tblLook w:val="04A0" w:firstRow="1" w:lastRow="0" w:firstColumn="1" w:lastColumn="0" w:noHBand="0" w:noVBand="1"/>
            </w:tblPr>
            <w:tblGrid>
              <w:gridCol w:w="1199"/>
              <w:gridCol w:w="1479"/>
              <w:gridCol w:w="1080"/>
              <w:gridCol w:w="688"/>
              <w:gridCol w:w="416"/>
              <w:gridCol w:w="6"/>
              <w:gridCol w:w="491"/>
              <w:gridCol w:w="680"/>
              <w:gridCol w:w="736"/>
              <w:gridCol w:w="491"/>
              <w:gridCol w:w="736"/>
              <w:gridCol w:w="387"/>
              <w:gridCol w:w="721"/>
              <w:gridCol w:w="680"/>
              <w:gridCol w:w="416"/>
            </w:tblGrid>
            <w:tr w:rsidR="008259E4" w:rsidRPr="008259E4" w:rsidTr="00BD539B">
              <w:trPr>
                <w:trHeight w:val="270"/>
                <w:tblCellSpacing w:w="0" w:type="dxa"/>
                <w:jc w:val="center"/>
              </w:trPr>
              <w:tc>
                <w:tcPr>
                  <w:tcW w:w="0" w:type="auto"/>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 group</w:t>
                  </w:r>
                </w:p>
              </w:tc>
              <w:tc>
                <w:tcPr>
                  <w:tcW w:w="14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Concentration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(μg/mL)</w:t>
                  </w:r>
                </w:p>
              </w:tc>
              <w:tc>
                <w:tcPr>
                  <w:tcW w:w="108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Observed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Polyploid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9"/>
                  <w:vAlign w:val="center"/>
                  <w:hideMark/>
                </w:tcPr>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structural</w:t>
                  </w:r>
                  <w:proofErr w:type="gramEnd"/>
                  <w:r w:rsidRPr="008259E4">
                    <w:rPr>
                      <w:rFonts w:ascii="Helvetica" w:eastAsia="MS PGothic" w:hAnsi="Helvetica" w:cs="Helvetica"/>
                      <w:kern w:val="0"/>
                      <w:sz w:val="16"/>
                      <w:szCs w:val="16"/>
                    </w:rPr>
                    <w:t xml:space="preserve"> chromosomal aberrations (%)</w:t>
                  </w:r>
                </w:p>
              </w:tc>
            </w:tr>
            <w:tr w:rsidR="008259E4" w:rsidRPr="008259E4" w:rsidTr="00BD539B">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Cells (%)</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gap</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chromatid</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chromosome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other</w:t>
                  </w:r>
                </w:p>
              </w:tc>
              <w:tc>
                <w:tcPr>
                  <w:tcW w:w="0" w:type="auto"/>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w:t>
                  </w:r>
                </w:p>
              </w:tc>
              <w:tc>
                <w:tcPr>
                  <w:tcW w:w="0" w:type="auto"/>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result</w:t>
                  </w:r>
                </w:p>
              </w:tc>
            </w:tr>
            <w:tr w:rsidR="008259E4" w:rsidRPr="008259E4" w:rsidTr="00BD539B">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break</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exchange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w:t>
                  </w: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(DMSO)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1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 (4.0)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 (5.0)</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 (5.0)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1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 (4.0)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15 (7.5)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 (9.0)</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 (9.0)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1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 (1.0)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 (2.0)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 (4.0)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 (5.0)</w:t>
                  </w:r>
                  <w:r w:rsidRPr="008259E4">
                    <w:rPr>
                      <w:rFonts w:ascii="Helvetica" w:eastAsia="MS PGothic" w:hAnsi="Helvetica" w:cs="Helvetica"/>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 (4.5)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20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(B[a]P)</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33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 (3.5)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 (10.0)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70 (35.0)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 (0)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86 (43.0)</w:t>
                  </w:r>
                  <w:r w:rsidRPr="008259E4">
                    <w:rPr>
                      <w:rFonts w:ascii="Helvetica" w:eastAsia="MS PGothic" w:hAnsi="Helvetica" w:cs="Helvetica"/>
                      <w:kern w:val="0"/>
                      <w:sz w:val="16"/>
                      <w:szCs w:val="16"/>
                      <w:vertAlign w:val="superscript"/>
                    </w:rPr>
                    <w:t>*</w:t>
                  </w:r>
                  <w:r w:rsidRPr="008259E4">
                    <w:rPr>
                      <w:rFonts w:ascii="Helvetica" w:eastAsia="MS PGothic" w:hAnsi="Helvetica" w:cs="Helvetica"/>
                      <w:vanish/>
                      <w:kern w:val="0"/>
                      <w:sz w:val="16"/>
                      <w:szCs w:val="16"/>
                      <w:vertAlign w:val="superscript"/>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81 (40.5)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Including the number of cells those chromosome have gap but other aberrations.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 Not including the number of cells those chromosome have gap but other abberrations.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DMSO: dimethyl sulfoxide.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B[a</w:t>
            </w:r>
            <w:proofErr w:type="gramStart"/>
            <w:r w:rsidRPr="008259E4">
              <w:rPr>
                <w:rFonts w:ascii="Helvetica" w:eastAsia="MS PGothic" w:hAnsi="Helvetica" w:cs="Helvetica"/>
                <w:kern w:val="0"/>
                <w:sz w:val="16"/>
                <w:szCs w:val="16"/>
              </w:rPr>
              <w:t>]P</w:t>
            </w:r>
            <w:proofErr w:type="gramEnd"/>
            <w:r w:rsidRPr="008259E4">
              <w:rPr>
                <w:rFonts w:ascii="Helvetica" w:eastAsia="MS PGothic" w:hAnsi="Helvetica" w:cs="Helvetica"/>
                <w:kern w:val="0"/>
                <w:sz w:val="16"/>
                <w:szCs w:val="16"/>
              </w:rPr>
              <w:t>: 3,4-benzo[a]pyrene.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p &lt; 0.05</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p &lt; 0.01</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2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36780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positive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4258387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After 48-h continuous treatment, structural chromosomal aberrations including gaps were induced at 80 and 100 μg/mL (6.5% and 10.0%) without an S9 mix (D20 = 0.22 mg/mL). With the 6-h short-term treatment, structural chromosomal aberrations including gaps </w:t>
            </w:r>
            <w:r w:rsidRPr="008259E4">
              <w:rPr>
                <w:rFonts w:ascii="Helvetica" w:eastAsia="MS PGothic" w:hAnsi="Helvetica" w:cs="Helvetica"/>
                <w:kern w:val="0"/>
                <w:sz w:val="16"/>
                <w:szCs w:val="16"/>
              </w:rPr>
              <w:lastRenderedPageBreak/>
              <w:t xml:space="preserve">were induced at 20, 30, and 40 μg/mL (5.0%, 9.0%, and 5.0%) with an S9 mix (D20= 0.070 mg/mL). Polyploidy was not induced in any treatment group. </w:t>
            </w:r>
            <w:r>
              <w:rPr>
                <w:rFonts w:ascii="Helvetica" w:eastAsia="MS PGothic" w:hAnsi="Helvetica" w:cs="Helvetica"/>
                <w:kern w:val="0"/>
                <w:sz w:val="16"/>
                <w:szCs w:val="16"/>
              </w:rPr>
              <w:br/>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lastRenderedPageBreak/>
        <w:t>Endpoint study record: Genetic toxicity in vitro.002 (Ames: MHLW</w:t>
      </w:r>
      <w:proofErr w:type="gramStart"/>
      <w:r w:rsidRPr="008259E4">
        <w:rPr>
          <w:rFonts w:ascii="Helvetica" w:eastAsia="MS PGothic" w:hAnsi="Helvetica" w:cs="Helvetica"/>
          <w:b/>
          <w:bCs/>
          <w:i/>
          <w:iCs/>
          <w:kern w:val="0"/>
          <w:sz w:val="30"/>
          <w:szCs w:val="30"/>
        </w:rPr>
        <w:t>,1999</w:t>
      </w:r>
      <w:proofErr w:type="gramEnd"/>
      <w:r w:rsidRPr="008259E4">
        <w:rPr>
          <w:rFonts w:ascii="Helvetica" w:eastAsia="MS PGothic" w:hAnsi="Helvetica" w:cs="Helvetica"/>
          <w:b/>
          <w:bCs/>
          <w:i/>
          <w:iCs/>
          <w:kern w:val="0"/>
          <w:sz w:val="30"/>
          <w:szCs w:val="30"/>
        </w:rPr>
        <w:t xml:space="preserve"> )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6200754"/>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IUC5-3a60f4cc-edeb-4502-abd8-ec598fb748d5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11:11:03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GLP guideline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68"/>
        <w:gridCol w:w="626"/>
        <w:gridCol w:w="416"/>
        <w:gridCol w:w="1568"/>
        <w:gridCol w:w="1787"/>
        <w:gridCol w:w="1351"/>
        <w:gridCol w:w="603"/>
        <w:gridCol w:w="1008"/>
        <w:gridCol w:w="860"/>
        <w:gridCol w:w="61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Reverse mutation test of o-sec-butylphenol on bacteria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Testing Reports of Environmental Chemicals, Volume 7. Edited by Ministry of Health, Labor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Research Institute for Animal Science in Biochemistry and Toxicology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97-084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3289083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609486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gene mutation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299997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bacterial reverse mutation assay (e.g. Ames test)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09"/>
        <w:gridCol w:w="7919"/>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guideline: Guidelines for Screening Mutagenicity Testing of Chemicals (Japan) and OECD Test Guidelines 471 and 472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321771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607451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5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78067424"/>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w:t>
            </w:r>
            <w:proofErr w:type="gramStart"/>
            <w:r w:rsidRPr="008259E4">
              <w:rPr>
                <w:rFonts w:ascii="Helvetica" w:eastAsia="MS PGothic" w:hAnsi="Helvetica" w:cs="Helvetica"/>
                <w:kern w:val="0"/>
                <w:sz w:val="16"/>
                <w:szCs w:val="16"/>
              </w:rPr>
              <w:t>:o</w:t>
            </w:r>
            <w:proofErr w:type="gramEnd"/>
            <w:r w:rsidRPr="008259E4">
              <w:rPr>
                <w:rFonts w:ascii="Helvetica" w:eastAsia="MS PGothic" w:hAnsi="Helvetica" w:cs="Helvetica"/>
                <w:kern w:val="0"/>
                <w:sz w:val="16"/>
                <w:szCs w:val="16"/>
              </w:rPr>
              <w:t xml:space="preserve">-sec-butylphenol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state:colorless or pale yellow transparent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purity:99.15%</w:t>
            </w:r>
            <w:r>
              <w:rPr>
                <w:rFonts w:ascii="Helvetica" w:eastAsia="MS PGothic" w:hAnsi="Helvetica" w:cs="Helvetica"/>
                <w:kern w:val="0"/>
                <w:sz w:val="16"/>
                <w:szCs w:val="16"/>
              </w:rPr>
              <w:br/>
            </w:r>
            <w:r w:rsidRPr="008259E4">
              <w:rPr>
                <w:rFonts w:ascii="Helvetica" w:eastAsia="MS PGothic" w:hAnsi="Helvetica" w:cs="Helvetica"/>
                <w:kern w:val="0"/>
                <w:sz w:val="16"/>
                <w:szCs w:val="16"/>
              </w:rPr>
              <w:t>- Impurities (identity and concentrations):p-sec-butylphenol 0.83%</w:t>
            </w:r>
            <w:r>
              <w:rPr>
                <w:rFonts w:ascii="Helvetica" w:eastAsia="MS PGothic" w:hAnsi="Helvetica" w:cs="Helvetica"/>
                <w:kern w:val="0"/>
                <w:sz w:val="16"/>
                <w:szCs w:val="16"/>
              </w:rPr>
              <w:br/>
            </w:r>
            <w:r w:rsidRPr="008259E4">
              <w:rPr>
                <w:rFonts w:ascii="Helvetica" w:eastAsia="MS PGothic" w:hAnsi="Helvetica" w:cs="Helvetica"/>
                <w:kern w:val="0"/>
                <w:sz w:val="16"/>
                <w:szCs w:val="16"/>
              </w:rPr>
              <w:t>- Purity test date:9/22/1997</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a cool (4°C) dark place in a well-closed container with nitrogen purging.</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Method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789"/>
      </w:tblGrid>
      <w:tr w:rsidR="008259E4" w:rsidRPr="00131238">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kern w:val="0"/>
                <w:sz w:val="16"/>
                <w:szCs w:val="16"/>
                <w:lang w:val="fr-FR"/>
              </w:rPr>
            </w:pPr>
            <w:r w:rsidRPr="00952FFF">
              <w:rPr>
                <w:rFonts w:ascii="Helvetica" w:eastAsia="MS PGothic" w:hAnsi="Helvetica" w:cs="Helvetica"/>
                <w:kern w:val="0"/>
                <w:sz w:val="16"/>
                <w:szCs w:val="16"/>
                <w:lang w:val="fr-FR"/>
              </w:rPr>
              <w:t xml:space="preserve">S. typhimurium TA 1535, TA 1537, TA 98, TA 100 and E. coli WP2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S9 mix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48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6049464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12.5, 25, 50, 100, and 200 μg/plate on -S9 mix and +S9 mix for all strains.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78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57128807"/>
              <w:rPr>
                <w:rFonts w:ascii="Helvetica" w:eastAsia="MS PGothic" w:hAnsi="Helvetica" w:cs="Helvetica"/>
                <w:kern w:val="0"/>
                <w:sz w:val="16"/>
                <w:szCs w:val="16"/>
              </w:rPr>
            </w:pPr>
            <w:r w:rsidRPr="008259E4">
              <w:rPr>
                <w:rFonts w:ascii="Helvetica" w:eastAsia="MS PGothic" w:hAnsi="Helvetica" w:cs="Helvetica"/>
                <w:kern w:val="0"/>
                <w:sz w:val="16"/>
                <w:szCs w:val="16"/>
              </w:rPr>
              <w:t>- Vehicle(s)/solvent(s) used</w:t>
            </w:r>
            <w:proofErr w:type="gramStart"/>
            <w:r w:rsidRPr="008259E4">
              <w:rPr>
                <w:rFonts w:ascii="Helvetica" w:eastAsia="MS PGothic" w:hAnsi="Helvetica" w:cs="Helvetica"/>
                <w:kern w:val="0"/>
                <w:sz w:val="16"/>
                <w:szCs w:val="16"/>
              </w:rPr>
              <w:t>:DMSO</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Justification for choice of solvent/vehicle:Test substance is soluble in DMSO, but not in water.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8851"/>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(equal to solvent control)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Solvent / vehicle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(DMSO)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-S9 mix; 2-(2-furyl)-3-(5-nitro-2-furyl)acrylamide (TA100, TA98, WP2 uvrA), sodium azide (TA1535) and aminoacridine (TA1537), +S9 mix; 2-aminoanthracene (all strains)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9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32671593"/>
              <w:rPr>
                <w:rFonts w:ascii="Helvetica" w:eastAsia="MS PGothic" w:hAnsi="Helvetica" w:cs="Helvetica"/>
                <w:kern w:val="0"/>
                <w:sz w:val="16"/>
                <w:szCs w:val="16"/>
              </w:rPr>
            </w:pPr>
            <w:r w:rsidRPr="008259E4">
              <w:rPr>
                <w:rFonts w:ascii="Helvetica" w:eastAsia="MS PGothic" w:hAnsi="Helvetica" w:cs="Helvetica"/>
                <w:kern w:val="0"/>
                <w:sz w:val="16"/>
                <w:szCs w:val="16"/>
              </w:rPr>
              <w:t>METHOD OF APPLICATION: preincubation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DURATION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Preincubation period:20 minutes</w:t>
            </w:r>
            <w:r>
              <w:rPr>
                <w:rFonts w:ascii="Helvetica" w:eastAsia="MS PGothic" w:hAnsi="Helvetica" w:cs="Helvetica"/>
                <w:kern w:val="0"/>
                <w:sz w:val="16"/>
                <w:szCs w:val="16"/>
              </w:rPr>
              <w:br/>
            </w:r>
            <w:r w:rsidRPr="008259E4">
              <w:rPr>
                <w:rFonts w:ascii="Helvetica" w:eastAsia="MS PGothic" w:hAnsi="Helvetica" w:cs="Helvetica"/>
                <w:kern w:val="0"/>
                <w:sz w:val="16"/>
                <w:szCs w:val="16"/>
              </w:rPr>
              <w:t>- Exposure duration:48 hours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 OF REPLICATIONS:3</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Method: relative total growth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7211847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test substance was determined to be positive if the following three criteria were met: (1) the test substance induced the number of revertant colonies to a level ≥twofold of the mean negative (vehicle) control value in any test strain, either in the presence or absence of S9 mix; (2) the test substance induced a dose-dependent increase of the number of revertant colonies; and (3) the dose-dependent increase was reproducible.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80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1807114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Statistical analysis was not performed.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789"/>
      </w:tblGrid>
      <w:tr w:rsidR="008259E4" w:rsidRPr="00131238">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kern w:val="0"/>
                <w:sz w:val="16"/>
                <w:szCs w:val="16"/>
                <w:lang w:val="fr-FR"/>
              </w:rPr>
            </w:pPr>
            <w:r w:rsidRPr="00952FFF">
              <w:rPr>
                <w:rFonts w:ascii="Helvetica" w:eastAsia="MS PGothic" w:hAnsi="Helvetica" w:cs="Helvetica"/>
                <w:kern w:val="0"/>
                <w:sz w:val="16"/>
                <w:szCs w:val="16"/>
                <w:lang w:val="fr-FR"/>
              </w:rPr>
              <w:t xml:space="preserve">S. typhimurium TA 1535, TA 1537, TA 98, TA 100 and E. coli WP2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all strains/cell types tested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negative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Negative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examined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Positive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2145579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ADDITIONAL INFORMATION ON CYTOTOXICITY: Toxicity was observed at more than 200 μg/plate (TA100, TA1535, TA98, TA1537), and at 400 μg/plate (WP2 uvrA) without an S9 mix, and at &gt;200 μg/plate (TA1535, TA1537), and at 400 μg/plate (TA100, TA98, WP2 uvrA) with an S9 mix.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1-1 Results of bacterial reverse mutation test of o-sec-butylphenol : 1st time, -S9 mix</w:t>
            </w:r>
          </w:p>
          <w:tbl>
            <w:tblPr>
              <w:tblW w:w="10206" w:type="dxa"/>
              <w:jc w:val="center"/>
              <w:tblCellSpacing w:w="0" w:type="dxa"/>
              <w:tblCellMar>
                <w:left w:w="0" w:type="dxa"/>
                <w:right w:w="0" w:type="dxa"/>
              </w:tblCellMar>
              <w:tblLook w:val="04A0" w:firstRow="1" w:lastRow="0" w:firstColumn="1" w:lastColumn="0" w:noHBand="0" w:noVBand="1"/>
            </w:tblPr>
            <w:tblGrid>
              <w:gridCol w:w="1803"/>
              <w:gridCol w:w="1682"/>
              <w:gridCol w:w="1670"/>
              <w:gridCol w:w="1687"/>
              <w:gridCol w:w="1682"/>
              <w:gridCol w:w="1682"/>
            </w:tblGrid>
            <w:tr w:rsidR="008259E4" w:rsidRPr="00131238" w:rsidTr="00BD539B">
              <w:trPr>
                <w:trHeight w:val="270"/>
                <w:tblCellSpacing w:w="0" w:type="dxa"/>
                <w:jc w:val="center"/>
              </w:trPr>
              <w:tc>
                <w:tcPr>
                  <w:tcW w:w="1940" w:type="dxa"/>
                  <w:vMerge w:val="restart"/>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roofErr w:type="gramStart"/>
                  <w:r w:rsidRPr="00952FFF">
                    <w:rPr>
                      <w:rFonts w:ascii="Helvetica" w:eastAsia="MS PGothic" w:hAnsi="Helvetica" w:cs="Helvetica"/>
                      <w:kern w:val="0"/>
                      <w:sz w:val="16"/>
                      <w:szCs w:val="16"/>
                      <w:lang w:val="fr-FR"/>
                    </w:rPr>
                    <w:t>Concentration</w:t>
                  </w:r>
                  <w:proofErr w:type="gramEnd"/>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gridSpan w:val="5"/>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xml:space="preserve">Revertant colonies/plate </w:t>
                  </w:r>
                </w:p>
              </w:tc>
            </w:tr>
            <w:tr w:rsidR="008259E4" w:rsidRPr="00131238" w:rsidTr="00BD539B">
              <w:trPr>
                <w:trHeight w:val="270"/>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gridSpan w:val="2"/>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Base pair substitution mutation</w:t>
                  </w:r>
                </w:p>
              </w:tc>
              <w:tc>
                <w:tcPr>
                  <w:tcW w:w="0" w:type="auto"/>
                  <w:gridSpan w:val="3"/>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Frameshift mutation</w:t>
                  </w:r>
                </w:p>
              </w:tc>
            </w:tr>
            <w:tr w:rsidR="008259E4" w:rsidRPr="00131238" w:rsidTr="00BD539B">
              <w:trPr>
                <w:trHeight w:val="285"/>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xml:space="preserve">TA100 </w:t>
                  </w:r>
                </w:p>
              </w:tc>
              <w:tc>
                <w:tcPr>
                  <w:tcW w:w="0" w:type="auto"/>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TA1535</w:t>
                  </w:r>
                </w:p>
              </w:tc>
              <w:tc>
                <w:tcPr>
                  <w:tcW w:w="0" w:type="auto"/>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WP2uvrA</w:t>
                  </w:r>
                </w:p>
              </w:tc>
              <w:tc>
                <w:tcPr>
                  <w:tcW w:w="0" w:type="auto"/>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TA98</w:t>
                  </w:r>
                </w:p>
              </w:tc>
              <w:tc>
                <w:tcPr>
                  <w:tcW w:w="0" w:type="auto"/>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TA1537</w:t>
                  </w:r>
                </w:p>
              </w:tc>
            </w:tr>
            <w:tr w:rsidR="008259E4" w:rsidRPr="00131238" w:rsidTr="00BD539B">
              <w:trPr>
                <w:trHeight w:val="540"/>
                <w:tblCellSpacing w:w="0" w:type="dxa"/>
                <w:jc w:val="center"/>
              </w:trPr>
              <w:tc>
                <w:tcPr>
                  <w:tcW w:w="194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negative control</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(DMSO)</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124, 113, 113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(117±6)</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11, 7, 12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(10±3)</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12, 12, 14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(13±1)</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16, 15, 26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(19±6)</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8, 6, 6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(7±1)</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righ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12.5</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112, 144, 136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(131±17)</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13, 10, 10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(11±2)</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15, 11, 18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(15±4)</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19, 19, 29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(22±6)</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9, 10, 10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(10±1)</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righ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25</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119, 107, 133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(120±13)</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17, 8, 10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(12±5)</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17, 15, 13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(15±2)</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19, 21, 23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(21±2)</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5, 7, 8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(7±2)</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righ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147, 125, 144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(139±12)</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14, 10, 15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(13±3)</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17, 11, 20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(16±5)</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14, 19, 19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(17±3)</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7, 7, 6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(7±1)</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righ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104, 122, 124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(117±11)</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12, 12, 12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13, 10, 18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w:t>
                  </w:r>
                  <w:r w:rsidRPr="00952FFF">
                    <w:rPr>
                      <w:rFonts w:ascii="Helvetica" w:eastAsia="MS PGothic" w:hAnsi="Helvetica" w:cs="Helvetica"/>
                      <w:kern w:val="0"/>
                      <w:sz w:val="16"/>
                      <w:szCs w:val="16"/>
                      <w:lang w:val="fr-FR"/>
                    </w:rPr>
                    <w:t>４）</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20, 23, 13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(19±5)</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3, 8, 5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(5±3)</w:t>
                  </w:r>
                </w:p>
              </w:tc>
            </w:tr>
            <w:tr w:rsidR="008259E4" w:rsidRPr="00131238" w:rsidTr="00BD539B">
              <w:trPr>
                <w:trHeight w:val="585"/>
                <w:tblCellSpacing w:w="0" w:type="dxa"/>
                <w:jc w:val="center"/>
              </w:trPr>
              <w:tc>
                <w:tcPr>
                  <w:tcW w:w="0" w:type="auto"/>
                  <w:tcBorders>
                    <w:top w:val="nil"/>
                  </w:tcBorders>
                  <w:vAlign w:val="center"/>
                  <w:hideMark/>
                </w:tcPr>
                <w:p w:rsidR="008259E4" w:rsidRPr="00952FFF" w:rsidRDefault="008259E4" w:rsidP="008259E4">
                  <w:pPr>
                    <w:widowControl/>
                    <w:jc w:val="righ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74</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91</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98</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(88±12)</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3</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8</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(7±3)</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15, 16, 10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(14±3)</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4</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13</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(8±5)</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6</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5</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(4±3)</w:t>
                  </w:r>
                </w:p>
              </w:tc>
            </w:tr>
            <w:tr w:rsidR="008259E4" w:rsidRPr="00131238" w:rsidTr="00BD539B">
              <w:trPr>
                <w:trHeight w:val="600"/>
                <w:tblCellSpacing w:w="0" w:type="dxa"/>
                <w:jc w:val="center"/>
              </w:trPr>
              <w:tc>
                <w:tcPr>
                  <w:tcW w:w="0" w:type="auto"/>
                  <w:tcBorders>
                    <w:top w:val="nil"/>
                  </w:tcBorders>
                  <w:vAlign w:val="center"/>
                  <w:hideMark/>
                </w:tcPr>
                <w:p w:rsidR="008259E4" w:rsidRPr="00952FFF" w:rsidRDefault="008259E4" w:rsidP="008259E4">
                  <w:pPr>
                    <w:widowControl/>
                    <w:jc w:val="righ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400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positive control</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AF-2</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SA</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AF-2</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AF-2</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9-AA</w:t>
                  </w: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0.01</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0.5</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0.04</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0.1</w:t>
                  </w:r>
                </w:p>
              </w:tc>
              <w:tc>
                <w:tcPr>
                  <w:tcW w:w="0" w:type="auto"/>
                  <w:tcBorders>
                    <w:top w:val="nil"/>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80</w:t>
                  </w:r>
                </w:p>
              </w:tc>
            </w:tr>
            <w:tr w:rsidR="008259E4" w:rsidRPr="00131238" w:rsidTr="00BD539B">
              <w:trPr>
                <w:trHeight w:val="555"/>
                <w:tblCellSpacing w:w="0" w:type="dxa"/>
                <w:jc w:val="center"/>
              </w:trPr>
              <w:tc>
                <w:tcPr>
                  <w:tcW w:w="194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Revertant colonies</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/plate</w:t>
                  </w:r>
                </w:p>
              </w:tc>
              <w:tc>
                <w:tcPr>
                  <w:tcW w:w="186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816, 863, 911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(863±48)</w:t>
                  </w:r>
                </w:p>
              </w:tc>
              <w:tc>
                <w:tcPr>
                  <w:tcW w:w="186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265, 260, 267</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(264±4)</w:t>
                  </w:r>
                </w:p>
              </w:tc>
              <w:tc>
                <w:tcPr>
                  <w:tcW w:w="186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811, 855, 869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(845±30)</w:t>
                  </w:r>
                </w:p>
              </w:tc>
              <w:tc>
                <w:tcPr>
                  <w:tcW w:w="186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363, 327, 291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(845±36)</w:t>
                  </w:r>
                </w:p>
              </w:tc>
              <w:tc>
                <w:tcPr>
                  <w:tcW w:w="1860" w:type="dxa"/>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591, 533, 637</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(587±52)</w:t>
                  </w:r>
                </w:p>
              </w:tc>
            </w:tr>
          </w:tbl>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 : Average±Standard deviation</w:t>
            </w:r>
          </w:p>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Growth inhibition on the bacteria was observed.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AF-</w:t>
            </w:r>
            <w:proofErr w:type="gramStart"/>
            <w:r w:rsidRPr="008259E4">
              <w:rPr>
                <w:rFonts w:ascii="Helvetica" w:eastAsia="MS PGothic" w:hAnsi="Helvetica" w:cs="Helvetica"/>
                <w:kern w:val="0"/>
                <w:sz w:val="16"/>
                <w:szCs w:val="16"/>
              </w:rPr>
              <w:t>2 :</w:t>
            </w:r>
            <w:proofErr w:type="gramEnd"/>
            <w:r w:rsidRPr="008259E4">
              <w:rPr>
                <w:rFonts w:ascii="Helvetica" w:eastAsia="MS PGothic" w:hAnsi="Helvetica" w:cs="Helvetica"/>
                <w:kern w:val="0"/>
                <w:sz w:val="16"/>
                <w:szCs w:val="16"/>
              </w:rPr>
              <w:t xml:space="preserve"> 2-(2-furyl)-3-(5-nitro-2-furyl)acrylamide.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 : Sodium azide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9-AA : 9-aminoacrydine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1-2 Results of bacterial reverse mutation test of o-sec-butylphenol : 1st time, +S9 mix</w:t>
            </w:r>
          </w:p>
          <w:tbl>
            <w:tblPr>
              <w:tblW w:w="10206" w:type="dxa"/>
              <w:jc w:val="center"/>
              <w:tblCellSpacing w:w="0" w:type="dxa"/>
              <w:tblCellMar>
                <w:left w:w="0" w:type="dxa"/>
                <w:right w:w="0" w:type="dxa"/>
              </w:tblCellMar>
              <w:tblLook w:val="04A0" w:firstRow="1" w:lastRow="0" w:firstColumn="1" w:lastColumn="0" w:noHBand="0" w:noVBand="1"/>
            </w:tblPr>
            <w:tblGrid>
              <w:gridCol w:w="1799"/>
              <w:gridCol w:w="1679"/>
              <w:gridCol w:w="1667"/>
              <w:gridCol w:w="1692"/>
              <w:gridCol w:w="1696"/>
              <w:gridCol w:w="1667"/>
              <w:gridCol w:w="6"/>
            </w:tblGrid>
            <w:tr w:rsidR="008259E4" w:rsidRPr="00131238" w:rsidTr="00BD539B">
              <w:trPr>
                <w:trHeight w:val="270"/>
                <w:tblCellSpacing w:w="0" w:type="dxa"/>
                <w:jc w:val="center"/>
              </w:trPr>
              <w:tc>
                <w:tcPr>
                  <w:tcW w:w="1940" w:type="dxa"/>
                  <w:vMerge w:val="restart"/>
                  <w:tcBorders>
                    <w:top w:val="nil"/>
                    <w:bottom w:val="single" w:sz="8" w:space="0" w:color="000000"/>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proofErr w:type="gramStart"/>
                  <w:r w:rsidRPr="00952FFF">
                    <w:rPr>
                      <w:rFonts w:ascii="Helvetica" w:eastAsia="MS PGothic" w:hAnsi="Helvetica" w:cs="Helvetica"/>
                      <w:kern w:val="0"/>
                      <w:sz w:val="16"/>
                      <w:szCs w:val="16"/>
                      <w:lang w:val="fr-FR"/>
                    </w:rPr>
                    <w:t>Concentration</w:t>
                  </w:r>
                  <w:proofErr w:type="gramEnd"/>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gridSpan w:val="6"/>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Revertant colonies/plate</w:t>
                  </w:r>
                </w:p>
              </w:tc>
            </w:tr>
            <w:tr w:rsidR="008259E4" w:rsidRPr="00131238" w:rsidTr="00BD539B">
              <w:trPr>
                <w:trHeight w:val="270"/>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gridSpan w:val="3"/>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Base pair substitution mutation</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Frameshift mutation</w:t>
                  </w:r>
                </w:p>
              </w:tc>
              <w:tc>
                <w:tcPr>
                  <w:tcW w:w="0" w:type="auto"/>
                  <w:gridSpan w:val="2"/>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p>
              </w:tc>
            </w:tr>
            <w:tr w:rsidR="008259E4" w:rsidRPr="00131238" w:rsidTr="00BD539B">
              <w:trPr>
                <w:trHeight w:val="285"/>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TA100</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TA1535</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WP2uvrA</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TA98</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TA1537</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40"/>
                <w:tblCellSpacing w:w="0" w:type="dxa"/>
                <w:jc w:val="center"/>
              </w:trPr>
              <w:tc>
                <w:tcPr>
                  <w:tcW w:w="194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negative control</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(DMSO)</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148, 150, 149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(149±1)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8, 11, 9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9, 13, 15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31, 26, 33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(30±4)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10, 13, 7</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(10±3)</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146, 157, 134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(146±12)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9, 5, 10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18, 13, 12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32, 38, 24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(31±7)</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9, 10, 13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(11±2)</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131, 146, 159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(145±14)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15, 11, 5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12, 21, 18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(17±5)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29, 39, 30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(33±6)</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6, 13, 11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(10±4)</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147, 140, 166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(151±13)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5, 5, 7</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(6±1)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28, 22, 14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(21±7)</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31, 37, 38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(35±4)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13, 17, 13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(14±2)</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143, 127, 130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(133±9)</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9, 7, 9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19, 17, 20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(19±2</w:t>
                  </w:r>
                  <w:r w:rsidRPr="00952FFF">
                    <w:rPr>
                      <w:rFonts w:ascii="Helvetica" w:eastAsia="MS PGothic" w:hAnsi="Helvetica" w:cs="Helvetica"/>
                      <w:kern w:val="0"/>
                      <w:sz w:val="16"/>
                      <w:szCs w:val="16"/>
                      <w:lang w:val="fr-FR"/>
                    </w:rPr>
                    <w:t>）</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38, 35, 34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(36±2)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12, 9, 8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(10±2)</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85"/>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114,144, 116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(125±17)</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5</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7</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22, 17, 15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(18±4)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24, 20, 34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(26±7)</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5</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(7±2)</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60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400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9</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3</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(10±7)</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positive control</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r w:rsidR="008259E4" w:rsidRPr="00131238" w:rsidTr="00BD539B">
              <w:trPr>
                <w:trHeight w:val="555"/>
                <w:tblCellSpacing w:w="0" w:type="dxa"/>
                <w:jc w:val="center"/>
              </w:trPr>
              <w:tc>
                <w:tcPr>
                  <w:tcW w:w="194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Revertant colonies</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/plate</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595, 546, 506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(549±45)</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196, 182, 192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(190±7)</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1185, 1205, 1233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(1208±24)</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325, 291, 318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(311±18)</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179, 171, 174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(175±4)</w:t>
                  </w:r>
                </w:p>
              </w:tc>
              <w:tc>
                <w:tcPr>
                  <w:tcW w:w="0" w:type="auto"/>
                  <w:vAlign w:val="center"/>
                  <w:hideMark/>
                </w:tcPr>
                <w:p w:rsidR="008259E4" w:rsidRPr="00952FFF" w:rsidRDefault="008259E4" w:rsidP="008259E4">
                  <w:pPr>
                    <w:widowControl/>
                    <w:jc w:val="left"/>
                    <w:rPr>
                      <w:rFonts w:ascii="Times New Roman" w:eastAsia="Times New Roman" w:hAnsi="Times New Roman" w:cs="Times New Roman"/>
                      <w:kern w:val="0"/>
                      <w:sz w:val="20"/>
                      <w:szCs w:val="20"/>
                      <w:lang w:val="fr-FR"/>
                    </w:rPr>
                  </w:pPr>
                </w:p>
              </w:tc>
            </w:tr>
          </w:tbl>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 : Average±Standard deviation</w:t>
            </w:r>
          </w:p>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Growth inhibition on the bacteria was observed.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2-AA : 2-Aminoanthracene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2-1 Results of bacterial reverse mutation test of o-sec-butylphenol : 2nd time, -S9 mix</w:t>
            </w:r>
          </w:p>
          <w:tbl>
            <w:tblPr>
              <w:tblW w:w="10206" w:type="dxa"/>
              <w:jc w:val="center"/>
              <w:tblCellSpacing w:w="0" w:type="dxa"/>
              <w:tblCellMar>
                <w:left w:w="0" w:type="dxa"/>
                <w:right w:w="0" w:type="dxa"/>
              </w:tblCellMar>
              <w:tblLook w:val="04A0" w:firstRow="1" w:lastRow="0" w:firstColumn="1" w:lastColumn="0" w:noHBand="0" w:noVBand="1"/>
            </w:tblPr>
            <w:tblGrid>
              <w:gridCol w:w="1801"/>
              <w:gridCol w:w="1680"/>
              <w:gridCol w:w="1680"/>
              <w:gridCol w:w="1685"/>
              <w:gridCol w:w="1680"/>
              <w:gridCol w:w="1680"/>
            </w:tblGrid>
            <w:tr w:rsidR="008259E4" w:rsidRPr="00131238" w:rsidTr="00BD539B">
              <w:trPr>
                <w:trHeight w:val="270"/>
                <w:tblCellSpacing w:w="0" w:type="dxa"/>
                <w:jc w:val="center"/>
              </w:trPr>
              <w:tc>
                <w:tcPr>
                  <w:tcW w:w="1940" w:type="dxa"/>
                  <w:vMerge w:val="restart"/>
                  <w:tcBorders>
                    <w:top w:val="nil"/>
                    <w:bottom w:val="single" w:sz="8" w:space="0" w:color="000000"/>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proofErr w:type="gramStart"/>
                  <w:r w:rsidRPr="00952FFF">
                    <w:rPr>
                      <w:rFonts w:ascii="Helvetica" w:eastAsia="MS PGothic" w:hAnsi="Helvetica" w:cs="Helvetica"/>
                      <w:kern w:val="0"/>
                      <w:sz w:val="16"/>
                      <w:szCs w:val="16"/>
                      <w:lang w:val="fr-FR"/>
                    </w:rPr>
                    <w:t>Concentration</w:t>
                  </w:r>
                  <w:proofErr w:type="gramEnd"/>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gridSpan w:val="5"/>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Revertant colonies/plate</w:t>
                  </w:r>
                  <w:r w:rsidRPr="00952FFF">
                    <w:rPr>
                      <w:rFonts w:ascii="MS PGothic" w:eastAsia="MS PGothic" w:hAnsi="MS PGothic" w:cs="MS PGothic"/>
                      <w:kern w:val="0"/>
                      <w:sz w:val="24"/>
                      <w:szCs w:val="24"/>
                      <w:lang w:val="fr-FR"/>
                    </w:rPr>
                    <w:t xml:space="preserve"> </w:t>
                  </w:r>
                </w:p>
              </w:tc>
            </w:tr>
            <w:tr w:rsidR="008259E4" w:rsidRPr="00131238" w:rsidTr="00BD539B">
              <w:trPr>
                <w:trHeight w:val="270"/>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gridSpan w:val="3"/>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Base pair substitution mutation</w:t>
                  </w:r>
                  <w:r w:rsidRPr="00952FFF">
                    <w:rPr>
                      <w:rFonts w:ascii="MS PGothic" w:eastAsia="MS PGothic" w:hAnsi="MS PGothic" w:cs="MS PGothic"/>
                      <w:kern w:val="0"/>
                      <w:sz w:val="24"/>
                      <w:szCs w:val="24"/>
                      <w:lang w:val="fr-FR"/>
                    </w:rPr>
                    <w:t xml:space="preserve"> </w:t>
                  </w:r>
                </w:p>
              </w:tc>
              <w:tc>
                <w:tcPr>
                  <w:tcW w:w="0" w:type="auto"/>
                  <w:gridSpan w:val="2"/>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xml:space="preserve">Frameshift mutation </w:t>
                  </w:r>
                </w:p>
              </w:tc>
            </w:tr>
            <w:tr w:rsidR="008259E4" w:rsidRPr="00131238" w:rsidTr="00BD539B">
              <w:trPr>
                <w:trHeight w:val="285"/>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TA100</w:t>
                  </w:r>
                  <w:r w:rsidRPr="00952FFF">
                    <w:rPr>
                      <w:rFonts w:ascii="MS PGothic" w:eastAsia="MS PGothic" w:hAnsi="MS PGothic" w:cs="MS PGothic"/>
                      <w:kern w:val="0"/>
                      <w:sz w:val="24"/>
                      <w:szCs w:val="24"/>
                      <w:lang w:val="fr-FR"/>
                    </w:rPr>
                    <w:t xml:space="preserve"> </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TA1535</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WP2uvrA</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TA98</w:t>
                  </w:r>
                  <w:r w:rsidRPr="008259E4">
                    <w:rPr>
                      <w:rFonts w:ascii="Helvetica" w:eastAsia="MS PGothic" w:hAnsi="Helvetica" w:cs="Helvetica"/>
                      <w:kern w:val="0"/>
                      <w:sz w:val="16"/>
                      <w:szCs w:val="16"/>
                    </w:rPr>
                    <w:t xml:space="preserve">　</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TA1537</w:t>
                  </w:r>
                </w:p>
              </w:tc>
            </w:tr>
            <w:tr w:rsidR="008259E4" w:rsidRPr="00131238" w:rsidTr="00BD539B">
              <w:trPr>
                <w:trHeight w:val="540"/>
                <w:tblCellSpacing w:w="0" w:type="dxa"/>
                <w:jc w:val="center"/>
              </w:trPr>
              <w:tc>
                <w:tcPr>
                  <w:tcW w:w="194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negative control</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(DMSO)</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115, 140, 110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(122±16)</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11, 10, 9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14, 14, 16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24, 23, 26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(24±2)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7, 4, 4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(5±2)</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116, 121, 121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(119±3)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8, 8, 8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13, 9, 11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30, 27, 24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(27±3)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3, 5, 6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(5±2)</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127, 113, 101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(114±13)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11, 9, 12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13, 16, 13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20, 27, 25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(24±4)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6, 4, 10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(7±3)</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142, 123, 126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(130±10)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12, 10, 10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8, 8, 16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25, 23, 18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(22±4)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3, 3, 3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(3±0)</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129, 126, 129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(128±2)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13, 10, 12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8, 15, 6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(10±5</w:t>
                  </w:r>
                  <w:r w:rsidRPr="00952FFF">
                    <w:rPr>
                      <w:rFonts w:ascii="Helvetica" w:eastAsia="MS PGothic" w:hAnsi="Helvetica" w:cs="Helvetica"/>
                      <w:kern w:val="0"/>
                      <w:sz w:val="16"/>
                      <w:szCs w:val="16"/>
                      <w:lang w:val="fr-FR"/>
                    </w:rPr>
                    <w:t>）</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23, 20, 24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(22±2)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7, 7, 5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(6±1)</w:t>
                  </w:r>
                </w:p>
              </w:tc>
            </w:tr>
            <w:tr w:rsidR="008259E4" w:rsidRPr="00131238" w:rsidTr="00BD539B">
              <w:trPr>
                <w:trHeight w:val="585"/>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106</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92</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114</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(104±11)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6</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3</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8</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(6±3)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14, 7, 13</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11</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(13±6)</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3</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(2±2)</w:t>
                  </w:r>
                </w:p>
              </w:tc>
            </w:tr>
            <w:tr w:rsidR="008259E4" w:rsidRPr="00131238" w:rsidTr="00BD539B">
              <w:trPr>
                <w:trHeight w:val="60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lastRenderedPageBreak/>
                    <w:t>400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98</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(43±50)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2</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positive control</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AF-2</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SA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AF-2</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AF-2</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9-AA</w:t>
                  </w: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0.01</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0.5</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0.04</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0.1</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80</w:t>
                  </w:r>
                </w:p>
              </w:tc>
            </w:tr>
            <w:tr w:rsidR="008259E4" w:rsidRPr="00131238" w:rsidTr="00BD539B">
              <w:trPr>
                <w:trHeight w:val="555"/>
                <w:tblCellSpacing w:w="0" w:type="dxa"/>
                <w:jc w:val="center"/>
              </w:trPr>
              <w:tc>
                <w:tcPr>
                  <w:tcW w:w="194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Revertant colonies</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/plate</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1020, 990, 986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(999±19)</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276, 232, 269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(259±24)</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778, 842, 877</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(832±50)</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349, 372, 362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(361±12)</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576, 702, 531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(603±89)</w:t>
                  </w:r>
                </w:p>
              </w:tc>
            </w:tr>
          </w:tbl>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 : Average±Standard deviation</w:t>
            </w:r>
          </w:p>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Growth inhibition on the bacteria was observed.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AF-</w:t>
            </w:r>
            <w:proofErr w:type="gramStart"/>
            <w:r w:rsidRPr="008259E4">
              <w:rPr>
                <w:rFonts w:ascii="Helvetica" w:eastAsia="MS PGothic" w:hAnsi="Helvetica" w:cs="Helvetica"/>
                <w:kern w:val="0"/>
                <w:sz w:val="16"/>
                <w:szCs w:val="16"/>
              </w:rPr>
              <w:t>2 :</w:t>
            </w:r>
            <w:proofErr w:type="gramEnd"/>
            <w:r w:rsidRPr="008259E4">
              <w:rPr>
                <w:rFonts w:ascii="Helvetica" w:eastAsia="MS PGothic" w:hAnsi="Helvetica" w:cs="Helvetica"/>
                <w:kern w:val="0"/>
                <w:sz w:val="16"/>
                <w:szCs w:val="16"/>
              </w:rPr>
              <w:t xml:space="preserve"> 2-(2-furyl)-3-(5-nitro-2-furyl)acrylamide.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SA : Sodium azide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9-AA : 9-aminoacrydine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2-2 Results of bacterial reverse mutation test of o-sec-butylphenol : 2nd time, +S9 mix</w:t>
            </w:r>
          </w:p>
          <w:tbl>
            <w:tblPr>
              <w:tblW w:w="10206" w:type="dxa"/>
              <w:jc w:val="center"/>
              <w:tblCellSpacing w:w="0" w:type="dxa"/>
              <w:tblCellMar>
                <w:left w:w="0" w:type="dxa"/>
                <w:right w:w="0" w:type="dxa"/>
              </w:tblCellMar>
              <w:tblLook w:val="04A0" w:firstRow="1" w:lastRow="0" w:firstColumn="1" w:lastColumn="0" w:noHBand="0" w:noVBand="1"/>
            </w:tblPr>
            <w:tblGrid>
              <w:gridCol w:w="1801"/>
              <w:gridCol w:w="1681"/>
              <w:gridCol w:w="1681"/>
              <w:gridCol w:w="1694"/>
              <w:gridCol w:w="1668"/>
              <w:gridCol w:w="1681"/>
            </w:tblGrid>
            <w:tr w:rsidR="008259E4" w:rsidRPr="00131238" w:rsidTr="00BD539B">
              <w:trPr>
                <w:trHeight w:val="270"/>
                <w:tblCellSpacing w:w="0" w:type="dxa"/>
                <w:jc w:val="center"/>
              </w:trPr>
              <w:tc>
                <w:tcPr>
                  <w:tcW w:w="1940" w:type="dxa"/>
                  <w:vMerge w:val="restart"/>
                  <w:tcBorders>
                    <w:top w:val="nil"/>
                    <w:bottom w:val="single" w:sz="8" w:space="0" w:color="000000"/>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proofErr w:type="gramStart"/>
                  <w:r w:rsidRPr="00952FFF">
                    <w:rPr>
                      <w:rFonts w:ascii="Helvetica" w:eastAsia="MS PGothic" w:hAnsi="Helvetica" w:cs="Helvetica"/>
                      <w:kern w:val="0"/>
                      <w:sz w:val="16"/>
                      <w:szCs w:val="16"/>
                      <w:lang w:val="fr-FR"/>
                    </w:rPr>
                    <w:t>Concentration</w:t>
                  </w:r>
                  <w:proofErr w:type="gramEnd"/>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gridSpan w:val="5"/>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xml:space="preserve">Revertant colonies/plate </w:t>
                  </w:r>
                </w:p>
              </w:tc>
            </w:tr>
            <w:tr w:rsidR="008259E4" w:rsidRPr="00131238" w:rsidTr="00BD539B">
              <w:trPr>
                <w:trHeight w:val="270"/>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gridSpan w:val="3"/>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Base pair substitution mutation</w:t>
                  </w:r>
                  <w:r w:rsidRPr="00952FFF">
                    <w:rPr>
                      <w:rFonts w:ascii="MS PGothic" w:eastAsia="MS PGothic" w:hAnsi="MS PGothic" w:cs="MS PGothic"/>
                      <w:kern w:val="0"/>
                      <w:sz w:val="24"/>
                      <w:szCs w:val="24"/>
                      <w:lang w:val="fr-FR"/>
                    </w:rPr>
                    <w:t xml:space="preserve"> </w:t>
                  </w:r>
                </w:p>
              </w:tc>
              <w:tc>
                <w:tcPr>
                  <w:tcW w:w="0" w:type="auto"/>
                  <w:gridSpan w:val="2"/>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Frameshift mutation</w:t>
                  </w:r>
                  <w:r w:rsidRPr="00952FFF">
                    <w:rPr>
                      <w:rFonts w:ascii="MS PGothic" w:eastAsia="MS PGothic" w:hAnsi="MS PGothic" w:cs="MS PGothic"/>
                      <w:kern w:val="0"/>
                      <w:sz w:val="24"/>
                      <w:szCs w:val="24"/>
                      <w:lang w:val="fr-FR"/>
                    </w:rPr>
                    <w:t xml:space="preserve"> </w:t>
                  </w:r>
                </w:p>
              </w:tc>
            </w:tr>
            <w:tr w:rsidR="008259E4" w:rsidRPr="00131238" w:rsidTr="00BD539B">
              <w:trPr>
                <w:trHeight w:val="285"/>
                <w:tblCellSpacing w:w="0" w:type="dxa"/>
                <w:jc w:val="center"/>
              </w:trPr>
              <w:tc>
                <w:tcPr>
                  <w:tcW w:w="0" w:type="auto"/>
                  <w:vMerge/>
                  <w:tcBorders>
                    <w:top w:val="nil"/>
                    <w:bottom w:val="single" w:sz="8" w:space="0" w:color="000000"/>
                  </w:tcBorders>
                  <w:vAlign w:val="center"/>
                  <w:hideMark/>
                </w:tcPr>
                <w:p w:rsidR="008259E4" w:rsidRPr="00952FFF" w:rsidRDefault="008259E4" w:rsidP="008259E4">
                  <w:pPr>
                    <w:widowControl/>
                    <w:jc w:val="left"/>
                    <w:rPr>
                      <w:rFonts w:ascii="MS PGothic" w:eastAsia="MS PGothic" w:hAnsi="MS PGothic" w:cs="MS PGothic"/>
                      <w:kern w:val="0"/>
                      <w:sz w:val="24"/>
                      <w:szCs w:val="24"/>
                      <w:lang w:val="fr-FR"/>
                    </w:rPr>
                  </w:pP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TA100</w:t>
                  </w:r>
                  <w:r w:rsidRPr="00952FFF">
                    <w:rPr>
                      <w:rFonts w:ascii="MS PGothic" w:eastAsia="MS PGothic" w:hAnsi="MS PGothic" w:cs="MS PGothic"/>
                      <w:kern w:val="0"/>
                      <w:sz w:val="24"/>
                      <w:szCs w:val="24"/>
                      <w:lang w:val="fr-FR"/>
                    </w:rPr>
                    <w:t xml:space="preserve"> </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TA1535</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WP2uvrA</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TA98</w:t>
                  </w:r>
                  <w:r w:rsidRPr="008259E4">
                    <w:rPr>
                      <w:rFonts w:ascii="Helvetica" w:eastAsia="MS PGothic" w:hAnsi="Helvetica" w:cs="Helvetica"/>
                      <w:kern w:val="0"/>
                      <w:sz w:val="16"/>
                      <w:szCs w:val="16"/>
                    </w:rPr>
                    <w:t xml:space="preserve">　</w:t>
                  </w:r>
                </w:p>
              </w:tc>
              <w:tc>
                <w:tcPr>
                  <w:tcW w:w="0" w:type="auto"/>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TA1537</w:t>
                  </w:r>
                </w:p>
              </w:tc>
            </w:tr>
            <w:tr w:rsidR="008259E4" w:rsidRPr="00131238" w:rsidTr="00BD539B">
              <w:trPr>
                <w:trHeight w:val="540"/>
                <w:tblCellSpacing w:w="0" w:type="dxa"/>
                <w:jc w:val="center"/>
              </w:trPr>
              <w:tc>
                <w:tcPr>
                  <w:tcW w:w="194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negative control</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(DMSO)</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121, 118, 121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(120±2)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9, 7, 10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13, 19, 19</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(17±3)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37, 38, 48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(41±6)</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10, 11, 14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(12±2)</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176, 148, 162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(162±14)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8, 11, 11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16, 18, 21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(18±3)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40, 44, 40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(41±2)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9, 9, 6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(8±2)</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146, 157, 127</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(143±15)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9, 7, 14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17, 8, 14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39, 37, 32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(36±4)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12, 8, 11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(10±2)</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183, 130, 144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(152±27)</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7, 8, 8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(8±1)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16, 19, 14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(16±3)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44, 49, 44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(46±3)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6, 12, 10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(9±3)</w:t>
                  </w:r>
                </w:p>
              </w:tc>
            </w:tr>
            <w:tr w:rsidR="008259E4" w:rsidRPr="00131238" w:rsidTr="00BD539B">
              <w:trPr>
                <w:trHeight w:val="54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163, 168, 152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(161±8)</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13, 5, 8</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14, 10, 22</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(15±6</w:t>
                  </w:r>
                  <w:r w:rsidRPr="00952FFF">
                    <w:rPr>
                      <w:rFonts w:ascii="Helvetica" w:eastAsia="MS PGothic" w:hAnsi="Helvetica" w:cs="Helvetica"/>
                      <w:kern w:val="0"/>
                      <w:sz w:val="16"/>
                      <w:szCs w:val="16"/>
                      <w:lang w:val="fr-FR"/>
                    </w:rPr>
                    <w:t>）</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24, 48, 26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(33±13)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7, 10, 10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(9±2)</w:t>
                  </w:r>
                </w:p>
              </w:tc>
            </w:tr>
            <w:tr w:rsidR="008259E4" w:rsidRPr="00131238" w:rsidTr="00BD539B">
              <w:trPr>
                <w:trHeight w:val="585"/>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124, 141, 135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(133±9)</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5</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7</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(7±2)</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16, 17, 25</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(19±5)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30, 27, 34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(30±4)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9</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(9±1)</w:t>
                  </w:r>
                </w:p>
              </w:tc>
            </w:tr>
            <w:tr w:rsidR="008259E4" w:rsidRPr="00131238" w:rsidTr="00BD539B">
              <w:trPr>
                <w:trHeight w:val="60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400</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97</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3</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(33±55)</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(0±1)</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6</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(2±3)</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11</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18</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13</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(14±4)</w:t>
                  </w:r>
                </w:p>
              </w:tc>
              <w:tc>
                <w:tcPr>
                  <w:tcW w:w="1860" w:type="dxa"/>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Pr="00952FFF">
                    <w:rPr>
                      <w:rFonts w:ascii="Helvetica" w:eastAsia="MS PGothic" w:hAnsi="Helvetica" w:cs="Helvetica"/>
                      <w:kern w:val="0"/>
                      <w:sz w:val="16"/>
                      <w:szCs w:val="16"/>
                      <w:lang w:val="fr-FR"/>
                    </w:rPr>
                    <w:t>, 0</w:t>
                  </w:r>
                  <w:r w:rsidRPr="00952FFF">
                    <w:rPr>
                      <w:rFonts w:ascii="Helvetica" w:eastAsia="MS PGothic" w:hAnsi="Helvetica" w:cs="Helvetica"/>
                      <w:kern w:val="0"/>
                      <w:sz w:val="16"/>
                      <w:szCs w:val="16"/>
                      <w:vertAlign w:val="superscript"/>
                      <w:lang w:val="fr-FR"/>
                    </w:rPr>
                    <w:t>*</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(0±0)</w:t>
                  </w: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positive control</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2-AA</w:t>
                  </w:r>
                </w:p>
              </w:tc>
            </w:tr>
            <w:tr w:rsidR="008259E4" w:rsidRPr="00131238" w:rsidTr="00BD539B">
              <w:trPr>
                <w:trHeight w:val="270"/>
                <w:tblCellSpacing w:w="0" w:type="dxa"/>
                <w:jc w:val="center"/>
              </w:trPr>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w:t>
                  </w:r>
                  <w:r w:rsidRPr="008259E4">
                    <w:rPr>
                      <w:rFonts w:ascii="Helvetica" w:eastAsia="MS PGothic" w:hAnsi="Helvetica" w:cs="Helvetica"/>
                      <w:kern w:val="0"/>
                      <w:sz w:val="16"/>
                      <w:szCs w:val="16"/>
                    </w:rPr>
                    <w:t>μ</w:t>
                  </w:r>
                  <w:r w:rsidRPr="00952FFF">
                    <w:rPr>
                      <w:rFonts w:ascii="Helvetica" w:eastAsia="MS PGothic" w:hAnsi="Helvetica" w:cs="Helvetica"/>
                      <w:kern w:val="0"/>
                      <w:sz w:val="16"/>
                      <w:szCs w:val="16"/>
                      <w:lang w:val="fr-FR"/>
                    </w:rPr>
                    <w:t>g/plate)</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w:t>
                  </w:r>
                </w:p>
              </w:tc>
              <w:tc>
                <w:tcPr>
                  <w:tcW w:w="0" w:type="auto"/>
                  <w:tcBorders>
                    <w:top w:val="nil"/>
                  </w:tcBorders>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2</w:t>
                  </w:r>
                </w:p>
              </w:tc>
            </w:tr>
            <w:tr w:rsidR="008259E4" w:rsidRPr="00131238" w:rsidTr="00BD539B">
              <w:trPr>
                <w:trHeight w:val="555"/>
                <w:tblCellSpacing w:w="0" w:type="dxa"/>
                <w:jc w:val="center"/>
              </w:trPr>
              <w:tc>
                <w:tcPr>
                  <w:tcW w:w="194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Revertant colonies</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/plate</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601, 608, 660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(623±32)</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187, 163, 160</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(170±15)</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1071, 1197, 1011</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(1093±95)</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316, 334, 324</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(325±9)</w:t>
                  </w:r>
                </w:p>
              </w:tc>
              <w:tc>
                <w:tcPr>
                  <w:tcW w:w="1860" w:type="dxa"/>
                  <w:vAlign w:val="center"/>
                  <w:hideMark/>
                </w:tcPr>
                <w:p w:rsidR="008259E4" w:rsidRPr="00952FFF" w:rsidRDefault="008259E4" w:rsidP="008259E4">
                  <w:pPr>
                    <w:widowControl/>
                    <w:jc w:val="center"/>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170, 138, 156</w:t>
                  </w:r>
                  <w:r w:rsidR="00BD539B" w:rsidRPr="00952FFF">
                    <w:rPr>
                      <w:rFonts w:ascii="Helvetica" w:eastAsia="MS PGothic" w:hAnsi="Helvetica" w:cs="Helvetica"/>
                      <w:kern w:val="0"/>
                      <w:sz w:val="16"/>
                      <w:szCs w:val="16"/>
                      <w:lang w:val="fr-FR"/>
                    </w:rPr>
                    <w:br/>
                  </w:r>
                  <w:r w:rsidRPr="00952FFF">
                    <w:rPr>
                      <w:rFonts w:ascii="Helvetica" w:eastAsia="MS PGothic" w:hAnsi="Helvetica" w:cs="Helvetica"/>
                      <w:kern w:val="0"/>
                      <w:sz w:val="16"/>
                      <w:szCs w:val="16"/>
                      <w:lang w:val="fr-FR"/>
                    </w:rPr>
                    <w:t>(155±16)</w:t>
                  </w:r>
                </w:p>
              </w:tc>
            </w:tr>
          </w:tbl>
          <w:p w:rsidR="008259E4" w:rsidRPr="00952FFF" w:rsidRDefault="008259E4" w:rsidP="008259E4">
            <w:pPr>
              <w:widowControl/>
              <w:jc w:val="left"/>
              <w:rPr>
                <w:rFonts w:ascii="MS PGothic" w:eastAsia="MS PGothic" w:hAnsi="MS PGothic" w:cs="MS PGothic"/>
                <w:kern w:val="0"/>
                <w:sz w:val="24"/>
                <w:szCs w:val="24"/>
                <w:lang w:val="fr-FR"/>
              </w:rPr>
            </w:pPr>
            <w:r w:rsidRPr="00952FFF">
              <w:rPr>
                <w:rFonts w:ascii="Helvetica" w:eastAsia="MS PGothic" w:hAnsi="Helvetica" w:cs="Helvetica"/>
                <w:kern w:val="0"/>
                <w:sz w:val="16"/>
                <w:szCs w:val="16"/>
                <w:lang w:val="fr-FR"/>
              </w:rPr>
              <w:t>( ) : Average±Standard deviation</w:t>
            </w:r>
          </w:p>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 :</w:t>
            </w:r>
            <w:proofErr w:type="gramEnd"/>
            <w:r w:rsidRPr="008259E4">
              <w:rPr>
                <w:rFonts w:ascii="Helvetica" w:eastAsia="MS PGothic" w:hAnsi="Helvetica" w:cs="Helvetica"/>
                <w:kern w:val="0"/>
                <w:sz w:val="16"/>
                <w:szCs w:val="16"/>
              </w:rPr>
              <w:t xml:space="preserve"> Growth inhibition on the bacteria was observed.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2-AA : 2-Aminoanthracene</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0719155"/>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negative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7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8654555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This chemical did not induce gene mutations in S.typhimurium and E.coli strains.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Endpoint study record: Genetic toxicity in vitro.003 (Ames</w:t>
      </w:r>
      <w:proofErr w:type="gramStart"/>
      <w:r w:rsidRPr="008259E4">
        <w:rPr>
          <w:rFonts w:ascii="Helvetica" w:eastAsia="MS PGothic" w:hAnsi="Helvetica" w:cs="Helvetica"/>
          <w:b/>
          <w:bCs/>
          <w:i/>
          <w:iCs/>
          <w:kern w:val="0"/>
          <w:sz w:val="30"/>
          <w:szCs w:val="30"/>
        </w:rPr>
        <w:t>:Mortelmans</w:t>
      </w:r>
      <w:proofErr w:type="gramEnd"/>
      <w:r w:rsidRPr="008259E4">
        <w:rPr>
          <w:rFonts w:ascii="Helvetica" w:eastAsia="MS PGothic" w:hAnsi="Helvetica" w:cs="Helvetica"/>
          <w:b/>
          <w:bCs/>
          <w:i/>
          <w:iCs/>
          <w:kern w:val="0"/>
          <w:sz w:val="30"/>
          <w:szCs w:val="30"/>
        </w:rPr>
        <w:t xml:space="preserve"> 1986)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088158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IUC5-286dd7fa-aa8d-457d-9798-abd9485a9c6d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11:11:03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53"/>
        <w:gridCol w:w="6072"/>
        <w:gridCol w:w="294"/>
        <w:gridCol w:w="29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well documented and acceptable for assessment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76"/>
        <w:gridCol w:w="956"/>
        <w:gridCol w:w="416"/>
        <w:gridCol w:w="1443"/>
        <w:gridCol w:w="1440"/>
        <w:gridCol w:w="1645"/>
        <w:gridCol w:w="608"/>
        <w:gridCol w:w="823"/>
        <w:gridCol w:w="873"/>
        <w:gridCol w:w="618"/>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publication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Mortelmans K et 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1986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Salmonella mutagenicity tests: II. results from the testing of 270 chemicals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Environmental Mutagenesis Volume 8, Supplement 7:1-119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SRI International., Microbiological </w:t>
            </w:r>
            <w:proofErr w:type="gramStart"/>
            <w:r w:rsidRPr="008259E4">
              <w:rPr>
                <w:rFonts w:ascii="Helvetica" w:eastAsia="MS PGothic" w:hAnsi="Helvetica" w:cs="Helvetica"/>
                <w:kern w:val="0"/>
                <w:sz w:val="16"/>
                <w:szCs w:val="16"/>
              </w:rPr>
              <w:t>Associates.,</w:t>
            </w:r>
            <w:proofErr w:type="gramEnd"/>
            <w:r w:rsidRPr="008259E4">
              <w:rPr>
                <w:rFonts w:ascii="Helvetica" w:eastAsia="MS PGothic" w:hAnsi="Helvetica" w:cs="Helvetica"/>
                <w:kern w:val="0"/>
                <w:sz w:val="16"/>
                <w:szCs w:val="16"/>
              </w:rPr>
              <w:t xml:space="preserve"> Case Western Reserve University.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733066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761468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gene mutation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7735020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bacterial reverse mutation assay (e.g. Ames test)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58"/>
        <w:gridCol w:w="7970"/>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other</w:t>
            </w:r>
            <w:proofErr w:type="gramEnd"/>
            <w:r w:rsidRPr="008259E4">
              <w:rPr>
                <w:rFonts w:ascii="Helvetica" w:eastAsia="MS PGothic" w:hAnsi="Helvetica" w:cs="Helvetica"/>
                <w:kern w:val="0"/>
                <w:sz w:val="16"/>
                <w:szCs w:val="16"/>
              </w:rPr>
              <w:t xml:space="preserve"> guideline: Ames BN et al. (1975): Methods for detecting carcinogens and mutagens with the Salmonella/mammalian microsome mutagenicity test. Mutat Res 31:347-364.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648838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7847161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50176307"/>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purity:98%</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Method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8259E4" w:rsidRPr="00131238">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kern w:val="0"/>
                <w:sz w:val="16"/>
                <w:szCs w:val="16"/>
                <w:lang w:val="fr-FR"/>
              </w:rPr>
            </w:pPr>
            <w:r w:rsidRPr="00952FFF">
              <w:rPr>
                <w:rFonts w:ascii="Helvetica" w:eastAsia="MS PGothic" w:hAnsi="Helvetica" w:cs="Helvetica"/>
                <w:kern w:val="0"/>
                <w:sz w:val="16"/>
                <w:szCs w:val="16"/>
                <w:lang w:val="fr-FR"/>
              </w:rPr>
              <w:t xml:space="preserve">S. typhimurium TA 1535, TA 1537, TA 98 and TA 100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and hamster liver S-9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7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6307096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3, 10, 16, 33, 100, and 166 μg/plate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9158654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Vehicle(s)/solvent(s) used: DMSO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8851"/>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(potassium chloride)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Solvent / vehicle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(DMSO)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 </w:t>
            </w:r>
            <w:r w:rsidRPr="008259E4">
              <w:rPr>
                <w:rFonts w:ascii="Helvetica" w:eastAsia="MS PGothic" w:hAnsi="Helvetica" w:cs="Helvetica"/>
                <w:b/>
                <w:bCs/>
                <w:kern w:val="0"/>
                <w:sz w:val="16"/>
                <w:szCs w:val="16"/>
              </w:rPr>
              <w:lastRenderedPageBreak/>
              <w:t xml:space="preserve">substance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other: sodium azide for TA1535 and TA100, 4-nitro-o-phenylenediamine for TA98, and 9-aminoacridine for TA97 and TA1537; 2-aminoanthracene for all strains with metabolic activation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4062177"/>
              <w:rPr>
                <w:rFonts w:ascii="Helvetica" w:eastAsia="MS PGothic" w:hAnsi="Helvetica" w:cs="Helvetica"/>
                <w:kern w:val="0"/>
                <w:sz w:val="16"/>
                <w:szCs w:val="16"/>
              </w:rPr>
            </w:pPr>
            <w:r w:rsidRPr="008259E4">
              <w:rPr>
                <w:rFonts w:ascii="Helvetica" w:eastAsia="MS PGothic" w:hAnsi="Helvetica" w:cs="Helvetica"/>
                <w:kern w:val="0"/>
                <w:sz w:val="16"/>
                <w:szCs w:val="16"/>
              </w:rPr>
              <w:t>METHOD OF APPLICATION: preincubation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DURATION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Preincubation period: 20 min</w:t>
            </w:r>
            <w:r>
              <w:rPr>
                <w:rFonts w:ascii="Helvetica" w:eastAsia="MS PGothic" w:hAnsi="Helvetica" w:cs="Helvetica"/>
                <w:kern w:val="0"/>
                <w:sz w:val="16"/>
                <w:szCs w:val="16"/>
              </w:rPr>
              <w:br/>
            </w:r>
            <w:r w:rsidRPr="008259E4">
              <w:rPr>
                <w:rFonts w:ascii="Helvetica" w:eastAsia="MS PGothic" w:hAnsi="Helvetica" w:cs="Helvetica"/>
                <w:kern w:val="0"/>
                <w:sz w:val="16"/>
                <w:szCs w:val="16"/>
              </w:rPr>
              <w:t>- Exposure duration</w:t>
            </w:r>
            <w:proofErr w:type="gramStart"/>
            <w:r w:rsidRPr="008259E4">
              <w:rPr>
                <w:rFonts w:ascii="Helvetica" w:eastAsia="MS PGothic" w:hAnsi="Helvetica" w:cs="Helvetica"/>
                <w:kern w:val="0"/>
                <w:sz w:val="16"/>
                <w:szCs w:val="16"/>
              </w:rPr>
              <w:t>:48</w:t>
            </w:r>
            <w:proofErr w:type="gramEnd"/>
            <w:r w:rsidRPr="008259E4">
              <w:rPr>
                <w:rFonts w:ascii="Helvetica" w:eastAsia="MS PGothic" w:hAnsi="Helvetica" w:cs="Helvetica"/>
                <w:kern w:val="0"/>
                <w:sz w:val="16"/>
                <w:szCs w:val="16"/>
              </w:rPr>
              <w:t xml:space="preserve"> h</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 OF REPLICATIONS: three plates per 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DETERMINATION OF CYTOTOXICITY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Method: Toxicity was evidenced by one or more of the following phenomena: appearance of his-pinpoint colonies, reduced numbers of revertant colonies per plate, or thinning or absence of the bacterial lawn.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9093333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following criteria were used for data evaluation: 1) mutagenic response: a dose-related, reproducible increase in the number of revertants over background, even if the increase was &lt;twofold; 2) non mutagenic response: when no increase in the number of revertants was elicited by the chemical; 3) questionable response: when there was an absence of a conspicuous dose-related increase in revertants, i.e., when the dose-related increases in the number of revertants were not reproducible, or when the response was of insufficient magnitude to support a determination of mutagenicity.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6302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3873"/>
      </w:tblGrid>
      <w:tr w:rsidR="008259E4" w:rsidRPr="00131238">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kern w:val="0"/>
                <w:sz w:val="16"/>
                <w:szCs w:val="16"/>
                <w:lang w:val="fr-FR"/>
              </w:rPr>
            </w:pPr>
            <w:r w:rsidRPr="00952FFF">
              <w:rPr>
                <w:rFonts w:ascii="Helvetica" w:eastAsia="MS PGothic" w:hAnsi="Helvetica" w:cs="Helvetica"/>
                <w:kern w:val="0"/>
                <w:sz w:val="16"/>
                <w:szCs w:val="16"/>
                <w:lang w:val="fr-FR"/>
              </w:rPr>
              <w:t xml:space="preserve">S. typhimurium TA 1535, TA 1537, TA 98 and TA 100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all strains/cell types tested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negative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12059259"/>
              <w:rPr>
                <w:rFonts w:ascii="Helvetica" w:eastAsia="MS PGothic" w:hAnsi="Helvetica" w:cs="Helvetica"/>
                <w:kern w:val="0"/>
                <w:sz w:val="16"/>
                <w:szCs w:val="16"/>
              </w:rPr>
            </w:pPr>
            <w:r w:rsidRPr="008259E4">
              <w:rPr>
                <w:rFonts w:ascii="Helvetica" w:eastAsia="MS PGothic" w:hAnsi="Helvetica" w:cs="Helvetica"/>
                <w:kern w:val="0"/>
                <w:sz w:val="16"/>
                <w:szCs w:val="16"/>
              </w:rPr>
              <w:t>RANGE-FINDING/SCREENING STUDIES: The test substance was initially tested with strain TA100 in the presence and absence of metabolic activation systems over a wide dose range with an upper limit of 10 mg/plate or less when solubility problems were encountered.</w:t>
            </w:r>
            <w:r>
              <w:rPr>
                <w:rFonts w:ascii="Helvetica" w:eastAsia="MS PGothic" w:hAnsi="Helvetica" w:cs="Helvetica"/>
                <w:kern w:val="0"/>
                <w:sz w:val="16"/>
                <w:szCs w:val="16"/>
              </w:rPr>
              <w:br/>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57300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negative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924992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Test substance was nonmutagenic. </w:t>
            </w:r>
          </w:p>
        </w:tc>
      </w:tr>
    </w:tbl>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Genetic toxicity in vitro.004 (Ames: Albemarle Co, 1977)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163516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IUC5-f2f0701a-2c9e-48ee-84e3-4d9be45d8f31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11:11:03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053"/>
        <w:gridCol w:w="6072"/>
        <w:gridCol w:w="294"/>
        <w:gridCol w:w="29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supporting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 (reliable with restrictions)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Meets generally accepted scientific standards, well documented and acceptable for assessment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46"/>
        <w:gridCol w:w="970"/>
        <w:gridCol w:w="416"/>
        <w:gridCol w:w="1889"/>
        <w:gridCol w:w="1126"/>
        <w:gridCol w:w="1143"/>
        <w:gridCol w:w="584"/>
        <w:gridCol w:w="1031"/>
        <w:gridCol w:w="812"/>
        <w:gridCol w:w="881"/>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Schechtman LM et al.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1977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Salmonella/microsomal assay for bacterial mutagenicity (Final report), with cover letter dated 5/17/96.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NTIS Order Number: OTS0558710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Microbiological Associates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T1199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Albemarle Corporation (formerly Ethyl Corporation)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1977-11-10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99690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9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1704208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gene mutation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55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69964442"/>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bacterial reverse mutation assay (e.g. Ames test)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56"/>
        <w:gridCol w:w="7972"/>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other</w:t>
            </w:r>
            <w:proofErr w:type="gramEnd"/>
            <w:r w:rsidRPr="008259E4">
              <w:rPr>
                <w:rFonts w:ascii="Helvetica" w:eastAsia="MS PGothic" w:hAnsi="Helvetica" w:cs="Helvetica"/>
                <w:kern w:val="0"/>
                <w:sz w:val="16"/>
                <w:szCs w:val="16"/>
              </w:rPr>
              <w:t xml:space="preserve"> guideline: Ames BN., et al. (1975): Methods for detecting carcinogens and mutagens with the Salomonella/mammalian microsome mutagenicity test. Mutat Res 31:347-364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365661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598881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6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713097"/>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 o-sec Butyl 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 straw-colored clear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room temperature</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Method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843"/>
      </w:tblGrid>
      <w:tr w:rsidR="008259E4" w:rsidRPr="00131238">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kern w:val="0"/>
                <w:sz w:val="16"/>
                <w:szCs w:val="16"/>
                <w:lang w:val="fr-FR"/>
              </w:rPr>
            </w:pPr>
            <w:r w:rsidRPr="00952FFF">
              <w:rPr>
                <w:rFonts w:ascii="Helvetica" w:eastAsia="MS PGothic" w:hAnsi="Helvetica" w:cs="Helvetica"/>
                <w:kern w:val="0"/>
                <w:sz w:val="16"/>
                <w:szCs w:val="16"/>
                <w:lang w:val="fr-FR"/>
              </w:rPr>
              <w:t xml:space="preserve">S. typhimurium, other: TA1535, TA1537, TA1538, TA100 and TA98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liver S-9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5947694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5, 10, 50 and 100 pL/plate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46791242"/>
              <w:rPr>
                <w:rFonts w:ascii="Helvetica" w:eastAsia="MS PGothic" w:hAnsi="Helvetica" w:cs="Helvetica"/>
                <w:kern w:val="0"/>
                <w:sz w:val="16"/>
                <w:szCs w:val="16"/>
              </w:rPr>
            </w:pPr>
            <w:r w:rsidRPr="008259E4">
              <w:rPr>
                <w:rFonts w:ascii="Helvetica" w:eastAsia="MS PGothic" w:hAnsi="Helvetica" w:cs="Helvetica"/>
                <w:kern w:val="0"/>
                <w:sz w:val="16"/>
                <w:szCs w:val="16"/>
              </w:rPr>
              <w:t>- Vehicle(s)/solvent(s) used: DMSO</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Justification for choice of solvent/vehicle: DMSO was selected based on the solubility of the test substance and the preference order of solvents.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67"/>
        <w:gridCol w:w="8851"/>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Negative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Solvent / </w:t>
            </w:r>
            <w:r w:rsidRPr="008259E4">
              <w:rPr>
                <w:rFonts w:ascii="Helvetica" w:eastAsia="MS PGothic" w:hAnsi="Helvetica" w:cs="Helvetica"/>
                <w:b/>
                <w:bCs/>
                <w:kern w:val="0"/>
                <w:sz w:val="16"/>
                <w:szCs w:val="16"/>
              </w:rPr>
              <w:lastRenderedPageBreak/>
              <w:t xml:space="preserve">vehicle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yes (DMSO)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True negative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yes</w:t>
            </w:r>
            <w:proofErr w:type="gramEnd"/>
            <w:r w:rsidRPr="008259E4">
              <w:rPr>
                <w:rFonts w:ascii="Helvetica" w:eastAsia="MS PGothic" w:hAnsi="Helvetica" w:cs="Helvetica"/>
                <w:kern w:val="0"/>
                <w:sz w:val="16"/>
                <w:szCs w:val="16"/>
              </w:rPr>
              <w:t xml:space="preserve"> (Bacteria only for spontaneous reversion.)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 substance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-S9 mix: N-methyl-N-nitro-N-nitrosoguanidine for TA1535 and TA100, 9-aminoacridine for TA1537, 2-nitrofluorene for TA1538 and TA98; +S9 mix: 2-aminoanthracene for TA1535, aflatoxin B1 for TA100 and TA98, 6-aminochrysene for TA1537, 2-AF for TA153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system and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8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05756703"/>
              <w:rPr>
                <w:rFonts w:ascii="Helvetica" w:eastAsia="MS PGothic" w:hAnsi="Helvetica" w:cs="Helvetica"/>
                <w:kern w:val="0"/>
                <w:sz w:val="16"/>
                <w:szCs w:val="16"/>
              </w:rPr>
            </w:pPr>
            <w:r w:rsidRPr="008259E4">
              <w:rPr>
                <w:rFonts w:ascii="Helvetica" w:eastAsia="MS PGothic" w:hAnsi="Helvetica" w:cs="Helvetica"/>
                <w:kern w:val="0"/>
                <w:sz w:val="16"/>
                <w:szCs w:val="16"/>
              </w:rPr>
              <w:t>METHOD OF APPLICATION: in agar (plate incorporation)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DURATION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Exposure duration:48 h</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 OF REPLICATIONS: Three plates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24857855"/>
              <w:rPr>
                <w:rFonts w:ascii="Helvetica" w:eastAsia="MS PGothic" w:hAnsi="Helvetica" w:cs="Helvetica"/>
                <w:kern w:val="0"/>
                <w:sz w:val="16"/>
                <w:szCs w:val="16"/>
              </w:rPr>
            </w:pPr>
            <w:r w:rsidRPr="008259E4">
              <w:rPr>
                <w:rFonts w:ascii="Helvetica" w:eastAsia="MS PGothic" w:hAnsi="Helvetica" w:cs="Helvetica"/>
                <w:kern w:val="0"/>
                <w:sz w:val="16"/>
                <w:szCs w:val="16"/>
              </w:rPr>
              <w:t>All sterility controls must be negative for bacterial growth.</w:t>
            </w:r>
            <w:r>
              <w:rPr>
                <w:rFonts w:ascii="Helvetica" w:eastAsia="MS PGothic" w:hAnsi="Helvetica" w:cs="Helvetica"/>
                <w:kern w:val="0"/>
                <w:sz w:val="16"/>
                <w:szCs w:val="16"/>
              </w:rPr>
              <w:br/>
            </w:r>
            <w:r w:rsidRPr="008259E4">
              <w:rPr>
                <w:rFonts w:ascii="Helvetica" w:eastAsia="MS PGothic" w:hAnsi="Helvetica" w:cs="Helvetica"/>
                <w:kern w:val="0"/>
                <w:sz w:val="16"/>
                <w:szCs w:val="16"/>
              </w:rPr>
              <w:t>The spontaneous revertants for each strain must be within acceptable limits.</w:t>
            </w:r>
            <w:r>
              <w:rPr>
                <w:rFonts w:ascii="Helvetica" w:eastAsia="MS PGothic" w:hAnsi="Helvetica" w:cs="Helvetica"/>
                <w:kern w:val="0"/>
                <w:sz w:val="16"/>
                <w:szCs w:val="16"/>
              </w:rPr>
              <w:br/>
            </w:r>
            <w:r w:rsidRPr="008259E4">
              <w:rPr>
                <w:rFonts w:ascii="Helvetica" w:eastAsia="MS PGothic" w:hAnsi="Helvetica" w:cs="Helvetica"/>
                <w:kern w:val="0"/>
                <w:sz w:val="16"/>
                <w:szCs w:val="16"/>
              </w:rPr>
              <w:t>To be considered positive, an agent should exhibit a dose-response effect.</w:t>
            </w:r>
            <w:r>
              <w:rPr>
                <w:rFonts w:ascii="Helvetica" w:eastAsia="MS PGothic" w:hAnsi="Helvetica" w:cs="Helvetica"/>
                <w:kern w:val="0"/>
                <w:sz w:val="16"/>
                <w:szCs w:val="16"/>
              </w:rPr>
              <w:br/>
            </w:r>
            <w:r w:rsidRPr="008259E4">
              <w:rPr>
                <w:rFonts w:ascii="Helvetica" w:eastAsia="MS PGothic" w:hAnsi="Helvetica" w:cs="Helvetica"/>
                <w:kern w:val="0"/>
                <w:sz w:val="16"/>
                <w:szCs w:val="16"/>
              </w:rPr>
              <w:t>For strains TA1535, TA1537, TA1538 and TA98, the first positive dose must produce three times the number of colonies as the negative control.</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For strain TA100, at least one dose tested must produce 3.5 times the number of mutants as the spontaneous reversion control.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9675331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0"/>
        <w:gridCol w:w="4843"/>
      </w:tblGrid>
      <w:tr w:rsidR="008259E4" w:rsidRPr="00131238">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Species/strain </w:t>
            </w: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kern w:val="0"/>
                <w:sz w:val="16"/>
                <w:szCs w:val="16"/>
                <w:lang w:val="fr-FR"/>
              </w:rPr>
            </w:pPr>
            <w:r w:rsidRPr="00952FFF">
              <w:rPr>
                <w:rFonts w:ascii="Helvetica" w:eastAsia="MS PGothic" w:hAnsi="Helvetica" w:cs="Helvetica"/>
                <w:kern w:val="0"/>
                <w:sz w:val="16"/>
                <w:szCs w:val="16"/>
                <w:lang w:val="fr-FR"/>
              </w:rPr>
              <w:t xml:space="preserve">S. typhimurium, other: TA1535, TA1537, TA1538, TA100 and TA98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Metabolic activation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with and without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 system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all strains/cell types tested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negative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Cytotoxicity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lastRenderedPageBreak/>
              <w:t xml:space="preserve">Negative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0842665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negative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91149184"/>
              <w:rPr>
                <w:rFonts w:ascii="Helvetica" w:eastAsia="MS PGothic" w:hAnsi="Helvetica" w:cs="Helvetica"/>
                <w:kern w:val="0"/>
                <w:sz w:val="16"/>
                <w:szCs w:val="16"/>
              </w:rPr>
            </w:pPr>
            <w:r w:rsidRPr="008259E4">
              <w:rPr>
                <w:rFonts w:ascii="Helvetica" w:eastAsia="MS PGothic" w:hAnsi="Helvetica" w:cs="Helvetica"/>
                <w:kern w:val="0"/>
                <w:sz w:val="16"/>
                <w:szCs w:val="16"/>
              </w:rPr>
              <w:t>The test substance did not induce a significant increase in the number of point mutations in Salmonella typhimurium strains in the absence of the activating system for strains TA1535, TA1537, TA1538, TA100 and TA98.</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It also did not induce a significant increase in the number of point mutations on addition of an exogenous source of liver enzymes for metabolic activation in strains TA1535, TA1537, TA1538, TA100, and TA98.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7.6.2 Genetic toxicity in vivo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Genetic toxicity in vivo.001 (micronucleus: MHLW, </w:t>
      </w:r>
      <w:proofErr w:type="gramStart"/>
      <w:r w:rsidRPr="008259E4">
        <w:rPr>
          <w:rFonts w:ascii="Helvetica" w:eastAsia="MS PGothic" w:hAnsi="Helvetica" w:cs="Helvetica"/>
          <w:b/>
          <w:bCs/>
          <w:i/>
          <w:iCs/>
          <w:kern w:val="0"/>
          <w:sz w:val="30"/>
          <w:szCs w:val="30"/>
        </w:rPr>
        <w:t>2007 )</w:t>
      </w:r>
      <w:proofErr w:type="gramEnd"/>
      <w:r w:rsidRPr="008259E4">
        <w:rPr>
          <w:rFonts w:ascii="Helvetica" w:eastAsia="MS PGothic" w:hAnsi="Helvetica" w:cs="Helvetica"/>
          <w:b/>
          <w:bCs/>
          <w:i/>
          <w:iCs/>
          <w:kern w:val="0"/>
          <w:sz w:val="30"/>
          <w:szCs w:val="30"/>
        </w:rPr>
        <w:t xml:space="preserve">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810640099"/>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IUC5-d27f1c54-7b4e-4f40-99f6-e70900578420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11:11:03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422"/>
        <w:gridCol w:w="1048"/>
        <w:gridCol w:w="190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period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from 6/1/2007 to 7/4/2007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GLP guideline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18"/>
        <w:gridCol w:w="685"/>
        <w:gridCol w:w="407"/>
        <w:gridCol w:w="1595"/>
        <w:gridCol w:w="1211"/>
        <w:gridCol w:w="1306"/>
        <w:gridCol w:w="737"/>
        <w:gridCol w:w="1220"/>
        <w:gridCol w:w="959"/>
        <w:gridCol w:w="66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Micronucleous test of o-sec butylphenol on rat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unpublished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Mitsubishi Chemical Safety Institute Ltd.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B070401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Ministry of Health, Labour and Welfare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genotoxicity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7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8481205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chromosome aberration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Type of study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7807668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micronucleus assay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32"/>
        <w:gridCol w:w="5895"/>
        <w:gridCol w:w="870"/>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other guideline: Japan (Iyakushin No.1604): Genetic toxicity test guideline of drugs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Guideline 474 (Mammalian Erythrocyte Micronucleus Test)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9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3636501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(incl. certificate)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9772421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62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74705397"/>
              <w:rPr>
                <w:rFonts w:ascii="Helvetica" w:eastAsia="MS PGothic" w:hAnsi="Helvetica" w:cs="Helvetica"/>
                <w:kern w:val="0"/>
                <w:sz w:val="16"/>
                <w:szCs w:val="16"/>
              </w:rPr>
            </w:pPr>
            <w:r w:rsidRPr="008259E4">
              <w:rPr>
                <w:rFonts w:ascii="Helvetica" w:eastAsia="MS PGothic" w:hAnsi="Helvetica" w:cs="Helvetica"/>
                <w:kern w:val="0"/>
                <w:sz w:val="16"/>
                <w:szCs w:val="16"/>
              </w:rPr>
              <w:t>- Name of test material (as cited in study report)</w:t>
            </w:r>
            <w:proofErr w:type="gramStart"/>
            <w:r w:rsidRPr="008259E4">
              <w:rPr>
                <w:rFonts w:ascii="Helvetica" w:eastAsia="MS PGothic" w:hAnsi="Helvetica" w:cs="Helvetica"/>
                <w:kern w:val="0"/>
                <w:sz w:val="16"/>
                <w:szCs w:val="16"/>
              </w:rPr>
              <w:t>:o</w:t>
            </w:r>
            <w:proofErr w:type="gramEnd"/>
            <w:r w:rsidRPr="008259E4">
              <w:rPr>
                <w:rFonts w:ascii="Helvetica" w:eastAsia="MS PGothic" w:hAnsi="Helvetica" w:cs="Helvetica"/>
                <w:kern w:val="0"/>
                <w:sz w:val="16"/>
                <w:szCs w:val="16"/>
              </w:rPr>
              <w:t>-sec-butylphenol</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purity:99.5%</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No.:070412</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 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room temperature (10-30°C) in a light-shielded tightly closed container.</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690447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2600504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Crj: CD(SD)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4304369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0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93775420"/>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 Charles River Laboratories Japan, Inc. Tsukuba Farm</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7 weeks old</w:t>
            </w:r>
            <w:r>
              <w:rPr>
                <w:rFonts w:ascii="Helvetica" w:eastAsia="MS PGothic" w:hAnsi="Helvetica" w:cs="Helvetica"/>
                <w:kern w:val="0"/>
                <w:sz w:val="16"/>
                <w:szCs w:val="16"/>
              </w:rPr>
              <w:br/>
            </w:r>
            <w:r w:rsidRPr="008259E4">
              <w:rPr>
                <w:rFonts w:ascii="Helvetica" w:eastAsia="MS PGothic" w:hAnsi="Helvetica" w:cs="Helvetica"/>
                <w:kern w:val="0"/>
                <w:sz w:val="16"/>
                <w:szCs w:val="16"/>
              </w:rPr>
              <w:t>- Weight at study initiation: males, 247–272 g (avg. 258.5 g); females, 168-189 g (avg. 178.1 g)</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Assigned to test groups randomly: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Housing: polycarbonate cage with stainless cages board (TR-PC-200; 265 mm × 426 mm × 200 mm, TOKIWA), sterilized by autoclave</w:t>
            </w:r>
            <w:r>
              <w:rPr>
                <w:rFonts w:ascii="Helvetica" w:eastAsia="MS PGothic" w:hAnsi="Helvetica" w:cs="Helvetica"/>
                <w:kern w:val="0"/>
                <w:sz w:val="16"/>
                <w:szCs w:val="16"/>
              </w:rPr>
              <w:br/>
            </w:r>
            <w:r w:rsidRPr="008259E4">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period: 6 days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Temperature (°C):21.8-22.9</w:t>
            </w:r>
            <w:r>
              <w:rPr>
                <w:rFonts w:ascii="Helvetica" w:eastAsia="MS PGothic" w:hAnsi="Helvetica" w:cs="Helvetica"/>
                <w:kern w:val="0"/>
                <w:sz w:val="16"/>
                <w:szCs w:val="16"/>
              </w:rPr>
              <w:br/>
            </w:r>
            <w:r w:rsidRPr="008259E4">
              <w:rPr>
                <w:rFonts w:ascii="Helvetica" w:eastAsia="MS PGothic" w:hAnsi="Helvetica" w:cs="Helvetica"/>
                <w:kern w:val="0"/>
                <w:sz w:val="16"/>
                <w:szCs w:val="16"/>
              </w:rPr>
              <w:t>- Humidity (%):46.6-62.2</w:t>
            </w:r>
            <w:r>
              <w:rPr>
                <w:rFonts w:ascii="Helvetica" w:eastAsia="MS PGothic" w:hAnsi="Helvetica" w:cs="Helvetica"/>
                <w:kern w:val="0"/>
                <w:sz w:val="16"/>
                <w:szCs w:val="16"/>
              </w:rPr>
              <w:br/>
            </w:r>
            <w:r w:rsidRPr="008259E4">
              <w:rPr>
                <w:rFonts w:ascii="Helvetica" w:eastAsia="MS PGothic" w:hAnsi="Helvetica" w:cs="Helvetica"/>
                <w:kern w:val="0"/>
                <w:sz w:val="16"/>
                <w:szCs w:val="16"/>
              </w:rPr>
              <w:t>- Air changes: 6-12/h, fresh air system</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12 h dark/ 12 h light (light time: 7:00 to 19:00)</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926383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Vehicle(s)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93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36069603"/>
              <w:rPr>
                <w:rFonts w:ascii="Helvetica" w:eastAsia="MS PGothic" w:hAnsi="Helvetica" w:cs="Helvetica"/>
                <w:kern w:val="0"/>
                <w:sz w:val="16"/>
                <w:szCs w:val="16"/>
              </w:rPr>
            </w:pPr>
            <w:r w:rsidRPr="008259E4">
              <w:rPr>
                <w:rFonts w:ascii="Helvetica" w:eastAsia="MS PGothic" w:hAnsi="Helvetica" w:cs="Helvetica"/>
                <w:kern w:val="0"/>
                <w:sz w:val="16"/>
                <w:szCs w:val="16"/>
              </w:rPr>
              <w:t>- Vehicle(s)/solvent(s) used: corn oil</w:t>
            </w:r>
            <w:r>
              <w:rPr>
                <w:rFonts w:ascii="Helvetica" w:eastAsia="MS PGothic" w:hAnsi="Helvetica" w:cs="Helvetica"/>
                <w:kern w:val="0"/>
                <w:sz w:val="16"/>
                <w:szCs w:val="16"/>
              </w:rPr>
              <w:br/>
            </w:r>
            <w:r w:rsidRPr="008259E4">
              <w:rPr>
                <w:rFonts w:ascii="Helvetica" w:eastAsia="MS PGothic" w:hAnsi="Helvetica" w:cs="Helvetica"/>
                <w:kern w:val="0"/>
                <w:sz w:val="16"/>
                <w:szCs w:val="16"/>
              </w:rPr>
              <w:t>- Concentration of test material in vehicle: 7.5, 15, 30, and 60 mg/mL</w:t>
            </w:r>
            <w:r>
              <w:rPr>
                <w:rFonts w:ascii="Helvetica" w:eastAsia="MS PGothic" w:hAnsi="Helvetica" w:cs="Helvetica"/>
                <w:kern w:val="0"/>
                <w:sz w:val="16"/>
                <w:szCs w:val="16"/>
              </w:rPr>
              <w:br/>
            </w:r>
            <w:r w:rsidRPr="008259E4">
              <w:rPr>
                <w:rFonts w:ascii="Helvetica" w:eastAsia="MS PGothic" w:hAnsi="Helvetica" w:cs="Helvetica"/>
                <w:kern w:val="0"/>
                <w:sz w:val="16"/>
                <w:szCs w:val="16"/>
              </w:rPr>
              <w:t>- Amount of vehicle (if gavage or dermal): 10 mL/kg bw</w:t>
            </w:r>
            <w:r>
              <w:rPr>
                <w:rFonts w:ascii="Helvetica" w:eastAsia="MS PGothic" w:hAnsi="Helvetica" w:cs="Helvetica"/>
                <w:kern w:val="0"/>
                <w:sz w:val="16"/>
                <w:szCs w:val="16"/>
              </w:rPr>
              <w:br/>
            </w:r>
            <w:r w:rsidRPr="008259E4">
              <w:rPr>
                <w:rFonts w:ascii="Helvetica" w:eastAsia="MS PGothic" w:hAnsi="Helvetica" w:cs="Helvetica"/>
                <w:kern w:val="0"/>
                <w:sz w:val="16"/>
                <w:szCs w:val="16"/>
              </w:rPr>
              <w:t>- Lot/batch no. (if required): 6G2122</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1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2737970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PREPARATION OF DOSING SOLUTIONS: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Dosing solutions were prepared on the day of administration by dissolving the test substance in corn oil under the UV-cut light.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9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23913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48 h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3085781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Twice, 24 h interval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54"/>
        <w:gridCol w:w="2442"/>
      </w:tblGrid>
      <w:tr w:rsidR="008259E4" w:rsidRP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divId w:val="41235616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 (vehicle), 75, 150, 300, and 600 mg/kg bw/day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actual ingested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1862660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5 animals/sex/dose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87333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concurrent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Positive control(s)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71295351"/>
              <w:rPr>
                <w:rFonts w:ascii="Helvetica" w:eastAsia="MS PGothic" w:hAnsi="Helvetica" w:cs="Helvetica"/>
                <w:kern w:val="0"/>
                <w:sz w:val="16"/>
                <w:szCs w:val="16"/>
              </w:rPr>
            </w:pPr>
            <w:r w:rsidRPr="008259E4">
              <w:rPr>
                <w:rFonts w:ascii="Helvetica" w:eastAsia="MS PGothic" w:hAnsi="Helvetica" w:cs="Helvetica"/>
                <w:kern w:val="0"/>
                <w:sz w:val="16"/>
                <w:szCs w:val="16"/>
              </w:rPr>
              <w:t>Cyclophosphamide monohydrate (CP</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Justification for choice of positive control: CP is widely used in the micronucleus test and is one of the positive control materials exemplified and recommended in the applicable guidelines.</w:t>
            </w:r>
            <w:r>
              <w:rPr>
                <w:rFonts w:ascii="Helvetica" w:eastAsia="MS PGothic" w:hAnsi="Helvetica" w:cs="Helvetica"/>
                <w:kern w:val="0"/>
                <w:sz w:val="16"/>
                <w:szCs w:val="16"/>
              </w:rPr>
              <w:br/>
            </w:r>
            <w:r w:rsidRPr="008259E4">
              <w:rPr>
                <w:rFonts w:ascii="Helvetica" w:eastAsia="MS PGothic" w:hAnsi="Helvetica" w:cs="Helvetica"/>
                <w:kern w:val="0"/>
                <w:sz w:val="16"/>
                <w:szCs w:val="16"/>
              </w:rPr>
              <w:t>- Route of administration:oral gavage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Doses / concentration: 20 mg/kg bw/day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Examinations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Tissues and cell types examined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06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12389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Polychromatic erythrocytes from the femur bone marrow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of tissue and slide preparation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9047416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TREATMENT AND SAMPLING TIMES </w:t>
            </w:r>
            <w:proofErr w:type="gramStart"/>
            <w:r w:rsidRPr="008259E4">
              <w:rPr>
                <w:rFonts w:ascii="Helvetica" w:eastAsia="MS PGothic" w:hAnsi="Helvetica" w:cs="Helvetica"/>
                <w:kern w:val="0"/>
                <w:sz w:val="16"/>
                <w:szCs w:val="16"/>
              </w:rPr>
              <w:t>( in</w:t>
            </w:r>
            <w:proofErr w:type="gramEnd"/>
            <w:r w:rsidRPr="008259E4">
              <w:rPr>
                <w:rFonts w:ascii="Helvetica" w:eastAsia="MS PGothic" w:hAnsi="Helvetica" w:cs="Helvetica"/>
                <w:kern w:val="0"/>
                <w:sz w:val="16"/>
                <w:szCs w:val="16"/>
              </w:rPr>
              <w:t xml:space="preserve"> addition to information in specific fields): Cells for specimen were collected 24 h after the last administration.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DETAILS OF SLIDE PREPARATION: Cell suspensions were fixed with 10% neutral buffered formalin, stained with 0.05% acridine orange, and expanded on the slides.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METHOD OF ANALYSIS: fluorescence microscopy, blind method</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Evaluation criteria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47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0792633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Criterion for determining a positive result: A dose-related increase in the number of micronucleated cells.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563592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number of micronucleated polychromatic erythrocytes was determined by the Kastenbaum and Bowman method, and Cochran Armitage test;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Ratio of polychromatic erythrocytes to whole erythrocytes by Bartlett's test, Williams' test, F-test, and t-test; </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Animal weight by Bartlett's test, Williams' test, Dunnett's test, F-test, and Student's t-test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5"/>
        <w:gridCol w:w="947"/>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Genotoxicity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negative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Vehicle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Positive controls valid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Additional information on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351613862"/>
              <w:rPr>
                <w:rFonts w:ascii="Helvetica" w:eastAsia="MS PGothic" w:hAnsi="Helvetica" w:cs="Helvetica"/>
                <w:kern w:val="0"/>
                <w:sz w:val="16"/>
                <w:szCs w:val="16"/>
              </w:rPr>
            </w:pPr>
            <w:r w:rsidRPr="008259E4">
              <w:rPr>
                <w:rFonts w:ascii="Helvetica" w:eastAsia="MS PGothic" w:hAnsi="Helvetica" w:cs="Helvetica"/>
                <w:kern w:val="0"/>
                <w:sz w:val="16"/>
                <w:szCs w:val="16"/>
              </w:rPr>
              <w:t>RESULTS OF RANGE-FINDING STUDY</w:t>
            </w:r>
            <w:r>
              <w:rPr>
                <w:rFonts w:ascii="Helvetica" w:eastAsia="MS PGothic" w:hAnsi="Helvetica" w:cs="Helvetica"/>
                <w:kern w:val="0"/>
                <w:sz w:val="16"/>
                <w:szCs w:val="16"/>
              </w:rPr>
              <w:br/>
            </w:r>
            <w:r w:rsidRPr="008259E4">
              <w:rPr>
                <w:rFonts w:ascii="Helvetica" w:eastAsia="MS PGothic" w:hAnsi="Helvetica" w:cs="Helvetica"/>
                <w:kern w:val="0"/>
                <w:sz w:val="16"/>
                <w:szCs w:val="16"/>
              </w:rPr>
              <w:t>- Dose range: 150, 300, 600, 1200 mg/kg bw/day</w:t>
            </w:r>
            <w:r>
              <w:rPr>
                <w:rFonts w:ascii="Helvetica" w:eastAsia="MS PGothic" w:hAnsi="Helvetica" w:cs="Helvetica"/>
                <w:kern w:val="0"/>
                <w:sz w:val="16"/>
                <w:szCs w:val="16"/>
              </w:rPr>
              <w:br/>
            </w:r>
            <w:r w:rsidRPr="008259E4">
              <w:rPr>
                <w:rFonts w:ascii="Helvetica" w:eastAsia="MS PGothic" w:hAnsi="Helvetica" w:cs="Helvetica"/>
                <w:kern w:val="0"/>
                <w:sz w:val="16"/>
                <w:szCs w:val="16"/>
              </w:rPr>
              <w:t>- Clinical signs of toxicity in test animals</w:t>
            </w:r>
            <w:proofErr w:type="gramStart"/>
            <w:r w:rsidRPr="008259E4">
              <w:rPr>
                <w:rFonts w:ascii="Helvetica" w:eastAsia="MS PGothic" w:hAnsi="Helvetica" w:cs="Helvetica"/>
                <w:kern w:val="0"/>
                <w:sz w:val="16"/>
                <w:szCs w:val="16"/>
              </w:rPr>
              <w:t>:Death</w:t>
            </w:r>
            <w:proofErr w:type="gramEnd"/>
            <w:r w:rsidRPr="008259E4">
              <w:rPr>
                <w:rFonts w:ascii="Helvetica" w:eastAsia="MS PGothic" w:hAnsi="Helvetica" w:cs="Helvetica"/>
                <w:kern w:val="0"/>
                <w:sz w:val="16"/>
                <w:szCs w:val="16"/>
              </w:rPr>
              <w:t xml:space="preserve"> was observed in the 1200 mg/kg bw/day group. Clinical signs, such as abnormal gait, decreased locomotor activity, prone position, and irregular respiration, were observed in the 600 mg/kg bw/day group.</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Harvest times: 48 h after first 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RESULTS OF DEFINITIVE STUDY</w:t>
            </w:r>
            <w:r>
              <w:rPr>
                <w:rFonts w:ascii="Helvetica" w:eastAsia="MS PGothic" w:hAnsi="Helvetica" w:cs="Helvetica"/>
                <w:kern w:val="0"/>
                <w:sz w:val="16"/>
                <w:szCs w:val="16"/>
              </w:rPr>
              <w:br/>
            </w:r>
            <w:r w:rsidRPr="008259E4">
              <w:rPr>
                <w:rFonts w:ascii="Helvetica" w:eastAsia="MS PGothic" w:hAnsi="Helvetica" w:cs="Helvetica"/>
                <w:kern w:val="0"/>
                <w:sz w:val="16"/>
                <w:szCs w:val="16"/>
              </w:rPr>
              <w:t>- Induction of micronuclei (for Micronucleus assay): Males: The number of micronucleated cells was statistically increased but were within the range of vehicle control background data in the testing facility. Females: No significant increase was observed in the number of micronucleated cells.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Ratio of PCE/NCE (for Micronucleus assay): Ratios for dose levels, 0, 150, 300, and 600 mg/kg bw/day: 51.0%, 54.7%, 52.9%, and 56.6% (male); 55.1%, 53.4%, 53.8%, and 52.7% (female).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1-1 Body weight (Male)</w:t>
            </w:r>
          </w:p>
          <w:tbl>
            <w:tblPr>
              <w:tblW w:w="10040" w:type="dxa"/>
              <w:jc w:val="center"/>
              <w:tblCellSpacing w:w="0" w:type="dxa"/>
              <w:tblCellMar>
                <w:left w:w="0" w:type="dxa"/>
                <w:right w:w="0" w:type="dxa"/>
              </w:tblCellMar>
              <w:tblLook w:val="04A0" w:firstRow="1" w:lastRow="0" w:firstColumn="1" w:lastColumn="0" w:noHBand="0" w:noVBand="1"/>
            </w:tblPr>
            <w:tblGrid>
              <w:gridCol w:w="1440"/>
              <w:gridCol w:w="1300"/>
              <w:gridCol w:w="1300"/>
              <w:gridCol w:w="2000"/>
              <w:gridCol w:w="2000"/>
              <w:gridCol w:w="2000"/>
            </w:tblGrid>
            <w:tr w:rsidR="008259E4" w:rsidRPr="008259E4">
              <w:trPr>
                <w:trHeight w:val="42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group</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Frequency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Route</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Animal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w:t>
                  </w:r>
                </w:p>
              </w:tc>
              <w:tc>
                <w:tcPr>
                  <w:tcW w:w="0" w:type="auto"/>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Body weight (g)</w:t>
                  </w:r>
                </w:p>
              </w:tc>
            </w:tr>
            <w:tr w:rsidR="008259E4" w:rsidRPr="008259E4">
              <w:trPr>
                <w:trHeight w:val="82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Just before the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first dosing</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Just before the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second dosing</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 preparation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of specimens</w:t>
                  </w:r>
                </w:p>
              </w:tc>
            </w:tr>
            <w:tr w:rsidR="008259E4" w:rsidRPr="008259E4">
              <w:trPr>
                <w:trHeight w:val="27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(Corn oil)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267</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285</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265</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259.0±9.3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263.4±10.5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275.8±8.4</w:t>
                  </w:r>
                </w:p>
              </w:tc>
            </w:tr>
            <w:tr w:rsidR="008259E4" w:rsidRPr="008259E4">
              <w:trPr>
                <w:trHeight w:val="27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(o-sec-Butylphenol)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75</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283</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276</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278</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258.2±4.8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263.8±4.3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275.4±5.5</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150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257.4±4.7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263.6±5.9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277.2±7.7</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247</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254</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273</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287</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282</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275</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259.4±8.6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264.2±7.2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277.2±7.2</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268</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280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258.0±7.1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257.6±5.7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269.8±7.2</w:t>
                  </w:r>
                </w:p>
              </w:tc>
            </w:tr>
            <w:tr w:rsidR="008259E4" w:rsidRPr="008259E4">
              <w:trPr>
                <w:trHeight w:val="270"/>
                <w:tblCellSpacing w:w="0" w:type="dxa"/>
                <w:jc w:val="center"/>
              </w:trPr>
              <w:tc>
                <w:tcPr>
                  <w:tcW w:w="144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(CP)</w:t>
                  </w:r>
                </w:p>
              </w:tc>
              <w:tc>
                <w:tcPr>
                  <w:tcW w:w="130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263</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275</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279</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276</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266</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247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249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260</w:t>
                  </w:r>
                </w:p>
              </w:tc>
            </w:tr>
            <w:tr w:rsidR="008259E4" w:rsidRPr="008259E4">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259.2±7.4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260.2±6.8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271.2±7.9</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CP : Cyclophosphamide monohydrate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In a 24 hr-interval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1-2 Body weight (Female)</w:t>
            </w:r>
          </w:p>
          <w:tbl>
            <w:tblPr>
              <w:tblW w:w="10040" w:type="dxa"/>
              <w:jc w:val="center"/>
              <w:tblCellSpacing w:w="0" w:type="dxa"/>
              <w:tblCellMar>
                <w:left w:w="0" w:type="dxa"/>
                <w:right w:w="0" w:type="dxa"/>
              </w:tblCellMar>
              <w:tblLook w:val="04A0" w:firstRow="1" w:lastRow="0" w:firstColumn="1" w:lastColumn="0" w:noHBand="0" w:noVBand="1"/>
            </w:tblPr>
            <w:tblGrid>
              <w:gridCol w:w="1440"/>
              <w:gridCol w:w="1300"/>
              <w:gridCol w:w="1300"/>
              <w:gridCol w:w="2000"/>
              <w:gridCol w:w="2000"/>
              <w:gridCol w:w="2000"/>
            </w:tblGrid>
            <w:tr w:rsidR="008259E4" w:rsidRPr="008259E4">
              <w:trPr>
                <w:trHeight w:val="42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group</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Frequency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Route</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Animal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w:t>
                  </w:r>
                </w:p>
              </w:tc>
              <w:tc>
                <w:tcPr>
                  <w:tcW w:w="0" w:type="auto"/>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Body weight (g)</w:t>
                  </w:r>
                </w:p>
              </w:tc>
            </w:tr>
            <w:tr w:rsidR="008259E4" w:rsidRPr="008259E4">
              <w:trPr>
                <w:trHeight w:val="82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Just before the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first dosing</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Just before the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second dosing</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 preparation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of specimens</w:t>
                  </w:r>
                </w:p>
              </w:tc>
            </w:tr>
            <w:tr w:rsidR="008259E4" w:rsidRPr="008259E4">
              <w:trPr>
                <w:trHeight w:val="27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(Corn oil)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184</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193</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182</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196</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178.0±4.8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180.0±5.8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186.2±7.7</w:t>
                  </w:r>
                </w:p>
              </w:tc>
            </w:tr>
            <w:tr w:rsidR="008259E4" w:rsidRPr="008259E4">
              <w:trPr>
                <w:trHeight w:val="27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(o-sec-Butylphenol)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75</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193</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169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169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183</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178.2±7.0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177.6±6.1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186.2±5.9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150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176</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186</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188</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171</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178.0±5.2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177.0±4.2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183.2±7.0</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50401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197</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188</w:t>
                  </w:r>
                </w:p>
              </w:tc>
            </w:tr>
            <w:tr w:rsidR="008259E4" w:rsidRPr="008259E4">
              <w:trPr>
                <w:trHeight w:val="315"/>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NA</w:t>
                  </w:r>
                  <w:r w:rsidRPr="008259E4">
                    <w:rPr>
                      <w:rFonts w:ascii="Helvetica" w:eastAsia="MS PGothic" w:hAnsi="Helvetica" w:cs="Helvetica"/>
                      <w:kern w:val="0"/>
                      <w:sz w:val="16"/>
                      <w:szCs w:val="16"/>
                      <w:vertAlign w:val="superscript"/>
                    </w:rPr>
                    <w:t>2</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179.0±8.2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181.4±8.8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190.0±7.1</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199</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186</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198</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r>
            <w:tr w:rsidR="008259E4" w:rsidRPr="008259E4">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179.0±6.6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181.4±7.5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186.4±12.0</w:t>
                  </w:r>
                </w:p>
              </w:tc>
            </w:tr>
            <w:tr w:rsidR="008259E4" w:rsidRPr="008259E4">
              <w:trPr>
                <w:trHeight w:val="270"/>
                <w:tblCellSpacing w:w="0" w:type="dxa"/>
                <w:jc w:val="center"/>
              </w:trPr>
              <w:tc>
                <w:tcPr>
                  <w:tcW w:w="144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(CP)</w:t>
                  </w:r>
                </w:p>
              </w:tc>
              <w:tc>
                <w:tcPr>
                  <w:tcW w:w="130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178</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173</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179</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194</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168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165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r>
            <w:tr w:rsidR="008259E4" w:rsidRPr="008259E4">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191</w:t>
                  </w:r>
                </w:p>
              </w:tc>
            </w:tr>
            <w:tr w:rsidR="008259E4" w:rsidRPr="008259E4">
              <w:trPr>
                <w:trHeight w:val="285"/>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176.4±6.2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176.2±9.9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182.6±9.3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CP : Cyclophosphamide monohydrate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NA : Not Applicable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In a 24 hr-interval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2: </w:t>
            </w:r>
            <w:proofErr w:type="gramStart"/>
            <w:r w:rsidRPr="008259E4">
              <w:rPr>
                <w:rFonts w:ascii="Helvetica" w:eastAsia="MS PGothic" w:hAnsi="Helvetica" w:cs="Helvetica"/>
                <w:kern w:val="0"/>
                <w:sz w:val="16"/>
                <w:szCs w:val="16"/>
              </w:rPr>
              <w:t>Body weights of animals (50405) at a find of dead was</w:t>
            </w:r>
            <w:proofErr w:type="gramEnd"/>
            <w:r w:rsidRPr="008259E4">
              <w:rPr>
                <w:rFonts w:ascii="Helvetica" w:eastAsia="MS PGothic" w:hAnsi="Helvetica" w:cs="Helvetica"/>
                <w:kern w:val="0"/>
                <w:sz w:val="16"/>
                <w:szCs w:val="16"/>
              </w:rPr>
              <w:t xml:space="preserve"> 166 g.</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2-1 Clinical signs (Male)</w:t>
            </w:r>
          </w:p>
          <w:tbl>
            <w:tblPr>
              <w:tblW w:w="10206" w:type="dxa"/>
              <w:jc w:val="center"/>
              <w:tblCellSpacing w:w="0" w:type="dxa"/>
              <w:tblCellMar>
                <w:left w:w="0" w:type="dxa"/>
                <w:right w:w="0" w:type="dxa"/>
              </w:tblCellMar>
              <w:tblLook w:val="04A0" w:firstRow="1" w:lastRow="0" w:firstColumn="1" w:lastColumn="0" w:noHBand="0" w:noVBand="1"/>
            </w:tblPr>
            <w:tblGrid>
              <w:gridCol w:w="1417"/>
              <w:gridCol w:w="1071"/>
              <w:gridCol w:w="924"/>
              <w:gridCol w:w="84"/>
              <w:gridCol w:w="941"/>
              <w:gridCol w:w="877"/>
              <w:gridCol w:w="877"/>
              <w:gridCol w:w="142"/>
              <w:gridCol w:w="941"/>
              <w:gridCol w:w="877"/>
              <w:gridCol w:w="877"/>
              <w:gridCol w:w="95"/>
              <w:gridCol w:w="1083"/>
            </w:tblGrid>
            <w:tr w:rsidR="008259E4" w:rsidRPr="008259E4" w:rsidTr="00BD539B">
              <w:trPr>
                <w:trHeight w:val="420"/>
                <w:tblCellSpacing w:w="0" w:type="dxa"/>
                <w:jc w:val="center"/>
              </w:trPr>
              <w:tc>
                <w:tcPr>
                  <w:tcW w:w="144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group</w:t>
                  </w: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Frequency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Route</w:t>
                  </w:r>
                </w:p>
              </w:tc>
              <w:tc>
                <w:tcPr>
                  <w:tcW w:w="12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Animal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w:t>
                  </w:r>
                </w:p>
              </w:tc>
              <w:tc>
                <w:tcPr>
                  <w:tcW w:w="1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9"/>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Clinical signs</w:t>
                  </w:r>
                </w:p>
              </w:tc>
            </w:tr>
            <w:tr w:rsidR="008259E4" w:rsidRPr="008259E4" w:rsidTr="00BD539B">
              <w:trPr>
                <w:trHeight w:val="825"/>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3840" w:type="dxa"/>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First dosing</w:t>
                  </w:r>
                </w:p>
              </w:tc>
              <w:tc>
                <w:tcPr>
                  <w:tcW w:w="2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3840" w:type="dxa"/>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Second dosing</w:t>
                  </w:r>
                </w:p>
              </w:tc>
              <w:tc>
                <w:tcPr>
                  <w:tcW w:w="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28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 preparation of specimens</w:t>
                  </w:r>
                </w:p>
              </w:tc>
            </w:tr>
            <w:tr w:rsidR="008259E4" w:rsidRPr="008259E4" w:rsidTr="00BD539B">
              <w:trPr>
                <w:trHeight w:val="825"/>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 hr after</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hr after</w:t>
                  </w:r>
                </w:p>
              </w:tc>
              <w:tc>
                <w:tcPr>
                  <w:tcW w:w="24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 hr after</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hr after</w:t>
                  </w:r>
                </w:p>
              </w:tc>
              <w:tc>
                <w:tcPr>
                  <w:tcW w:w="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1440" w:type="dxa"/>
                  <w:vMerge w:val="restart"/>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(Corn oil)</w:t>
                  </w:r>
                </w:p>
              </w:tc>
              <w:tc>
                <w:tcPr>
                  <w:tcW w:w="1300" w:type="dxa"/>
                  <w:vMerge w:val="restart"/>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44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(o-sec-Butylphenol)</w:t>
                  </w: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75</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150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Di</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44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(CP)</w:t>
                  </w:r>
                </w:p>
              </w:tc>
              <w:tc>
                <w:tcPr>
                  <w:tcW w:w="130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CP : Cyclophosphamide monohydrate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No abnormality, D: Decrease in locomotor activity, A: ataxic gait, Di: Diarrhea, Grade: + = Slight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In a 24 hr-interval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2-2 Clinical signs (Female)</w:t>
            </w:r>
          </w:p>
          <w:tbl>
            <w:tblPr>
              <w:tblW w:w="10206" w:type="dxa"/>
              <w:jc w:val="center"/>
              <w:tblCellSpacing w:w="0" w:type="dxa"/>
              <w:tblCellMar>
                <w:left w:w="0" w:type="dxa"/>
                <w:right w:w="0" w:type="dxa"/>
              </w:tblCellMar>
              <w:tblLook w:val="04A0" w:firstRow="1" w:lastRow="0" w:firstColumn="1" w:lastColumn="0" w:noHBand="0" w:noVBand="1"/>
            </w:tblPr>
            <w:tblGrid>
              <w:gridCol w:w="1419"/>
              <w:gridCol w:w="1069"/>
              <w:gridCol w:w="920"/>
              <w:gridCol w:w="83"/>
              <w:gridCol w:w="935"/>
              <w:gridCol w:w="887"/>
              <w:gridCol w:w="871"/>
              <w:gridCol w:w="140"/>
              <w:gridCol w:w="935"/>
              <w:gridCol w:w="887"/>
              <w:gridCol w:w="887"/>
              <w:gridCol w:w="94"/>
              <w:gridCol w:w="1079"/>
            </w:tblGrid>
            <w:tr w:rsidR="008259E4" w:rsidRPr="008259E4" w:rsidTr="00BD539B">
              <w:trPr>
                <w:trHeight w:val="420"/>
                <w:tblCellSpacing w:w="0" w:type="dxa"/>
                <w:jc w:val="center"/>
              </w:trPr>
              <w:tc>
                <w:tcPr>
                  <w:tcW w:w="144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group</w:t>
                  </w: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Frequency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Route</w:t>
                  </w:r>
                </w:p>
              </w:tc>
              <w:tc>
                <w:tcPr>
                  <w:tcW w:w="12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Animal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w:t>
                  </w:r>
                </w:p>
              </w:tc>
              <w:tc>
                <w:tcPr>
                  <w:tcW w:w="1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9"/>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Clinical signs</w:t>
                  </w:r>
                </w:p>
              </w:tc>
            </w:tr>
            <w:tr w:rsidR="008259E4" w:rsidRPr="008259E4" w:rsidTr="00BD539B">
              <w:trPr>
                <w:trHeight w:val="825"/>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3840" w:type="dxa"/>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First dosing</w:t>
                  </w:r>
                </w:p>
              </w:tc>
              <w:tc>
                <w:tcPr>
                  <w:tcW w:w="24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3840" w:type="dxa"/>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Second dosing</w:t>
                  </w:r>
                </w:p>
              </w:tc>
              <w:tc>
                <w:tcPr>
                  <w:tcW w:w="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28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 preparation of specimens</w:t>
                  </w:r>
                </w:p>
              </w:tc>
            </w:tr>
            <w:tr w:rsidR="008259E4" w:rsidRPr="008259E4" w:rsidTr="00BD539B">
              <w:trPr>
                <w:trHeight w:val="825"/>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 hr after</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hr after</w:t>
                  </w:r>
                </w:p>
              </w:tc>
              <w:tc>
                <w:tcPr>
                  <w:tcW w:w="24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Before</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 hr after</w:t>
                  </w:r>
                </w:p>
              </w:tc>
              <w:tc>
                <w:tcPr>
                  <w:tcW w:w="1280" w:type="dxa"/>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 hr after</w:t>
                  </w:r>
                </w:p>
              </w:tc>
              <w:tc>
                <w:tcPr>
                  <w:tcW w:w="1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BD539B">
              <w:trPr>
                <w:trHeight w:val="270"/>
                <w:tblCellSpacing w:w="0" w:type="dxa"/>
                <w:jc w:val="center"/>
              </w:trPr>
              <w:tc>
                <w:tcPr>
                  <w:tcW w:w="1440" w:type="dxa"/>
                  <w:vMerge w:val="restart"/>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(Corn oil)</w:t>
                  </w:r>
                </w:p>
              </w:tc>
              <w:tc>
                <w:tcPr>
                  <w:tcW w:w="1300" w:type="dxa"/>
                  <w:vMerge w:val="restart"/>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44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(o-sec-Butylphenol)</w:t>
                  </w: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75</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150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 A</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144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(CP)</w:t>
                  </w:r>
                </w:p>
              </w:tc>
              <w:tc>
                <w:tcPr>
                  <w:tcW w:w="130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70"/>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r w:rsidR="008259E4" w:rsidRPr="008259E4" w:rsidTr="00BD539B">
              <w:trPr>
                <w:trHeight w:val="285"/>
                <w:tblCellSpacing w:w="0" w:type="dxa"/>
                <w:jc w:val="center"/>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CP : Cyclophosphamide monohydrate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 No abnormality, De: Death (by miss administration), D: Decrease in locomotor activity, A: ataxic gait, Grade: + = Slight</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In a 24 hr-interval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3-1 Results of micronucleus test (Male)</w:t>
            </w:r>
          </w:p>
          <w:tbl>
            <w:tblPr>
              <w:tblW w:w="10206" w:type="dxa"/>
              <w:tblCellSpacing w:w="0" w:type="dxa"/>
              <w:tblCellMar>
                <w:left w:w="0" w:type="dxa"/>
                <w:right w:w="0" w:type="dxa"/>
              </w:tblCellMar>
              <w:tblLook w:val="04A0" w:firstRow="1" w:lastRow="0" w:firstColumn="1" w:lastColumn="0" w:noHBand="0" w:noVBand="1"/>
            </w:tblPr>
            <w:tblGrid>
              <w:gridCol w:w="1411"/>
              <w:gridCol w:w="1007"/>
              <w:gridCol w:w="1474"/>
              <w:gridCol w:w="1229"/>
              <w:gridCol w:w="1229"/>
              <w:gridCol w:w="1305"/>
              <w:gridCol w:w="6"/>
              <w:gridCol w:w="1226"/>
              <w:gridCol w:w="1319"/>
            </w:tblGrid>
            <w:tr w:rsidR="008259E4" w:rsidRPr="008259E4" w:rsidTr="00BD539B">
              <w:trPr>
                <w:trHeight w:val="720"/>
                <w:tblCellSpacing w:w="0" w:type="dxa"/>
              </w:trPr>
              <w:tc>
                <w:tcPr>
                  <w:tcW w:w="144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group</w:t>
                  </w: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Frequency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Route</w:t>
                  </w:r>
                </w:p>
              </w:tc>
              <w:tc>
                <w:tcPr>
                  <w:tcW w:w="19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Animal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w:t>
                  </w:r>
                </w:p>
              </w:tc>
              <w:tc>
                <w:tcPr>
                  <w:tcW w:w="0" w:type="auto"/>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MNPCEs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3300" w:type="dxa"/>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PCEs ratio among total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erythrocytes</w:t>
                  </w:r>
                </w:p>
              </w:tc>
            </w:tr>
            <w:tr w:rsidR="008259E4" w:rsidRPr="008259E4" w:rsidTr="00BD539B">
              <w:trPr>
                <w:trHeight w:val="825"/>
                <w:tblCellSpacing w:w="0" w:type="dxa"/>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of PCEs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scored</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Incidence</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164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erythrocytes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scored</w:t>
                  </w:r>
                </w:p>
              </w:tc>
              <w:tc>
                <w:tcPr>
                  <w:tcW w:w="16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PCEs</w:t>
                  </w:r>
                  <w:proofErr w:type="gramStart"/>
                  <w:r w:rsidRPr="008259E4">
                    <w:rPr>
                      <w:rFonts w:ascii="Helvetica" w:eastAsia="MS PGothic" w:hAnsi="Helvetica" w:cs="Helvetica"/>
                      <w:kern w:val="0"/>
                      <w:sz w:val="16"/>
                      <w:szCs w:val="16"/>
                    </w:rPr>
                    <w:t>/</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(PCEs+NCEs)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r>
            <w:tr w:rsidR="008259E4" w:rsidRPr="008259E4" w:rsidTr="00BD539B">
              <w:trPr>
                <w:trHeight w:val="270"/>
                <w:tblCellSpacing w:w="0" w:type="dxa"/>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(Corn oil)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46.6</w:t>
                  </w:r>
                </w:p>
              </w:tc>
            </w:tr>
            <w:tr w:rsidR="008259E4" w:rsidRPr="008259E4" w:rsidTr="00BD539B">
              <w:trPr>
                <w:trHeight w:val="270"/>
                <w:tblCellSpacing w:w="0" w:type="dxa"/>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51.4</w:t>
                  </w:r>
                </w:p>
              </w:tc>
            </w:tr>
            <w:tr w:rsidR="008259E4" w:rsidRPr="008259E4" w:rsidTr="00BD539B">
              <w:trPr>
                <w:trHeight w:val="270"/>
                <w:tblCellSpacing w:w="0" w:type="dxa"/>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49.4</w:t>
                  </w:r>
                </w:p>
              </w:tc>
            </w:tr>
            <w:tr w:rsidR="008259E4" w:rsidRPr="008259E4" w:rsidTr="00BD539B">
              <w:trPr>
                <w:trHeight w:val="270"/>
                <w:tblCellSpacing w:w="0" w:type="dxa"/>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59.8</w:t>
                  </w:r>
                </w:p>
              </w:tc>
            </w:tr>
            <w:tr w:rsidR="008259E4" w:rsidRPr="008259E4" w:rsidTr="00BD539B">
              <w:trPr>
                <w:trHeight w:val="270"/>
                <w:tblCellSpacing w:w="0" w:type="dxa"/>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47.9</w:t>
                  </w:r>
                </w:p>
              </w:tc>
            </w:tr>
            <w:tr w:rsidR="008259E4" w:rsidRPr="008259E4" w:rsidTr="00BD539B">
              <w:trPr>
                <w:trHeight w:val="270"/>
                <w:tblCellSpacing w:w="0" w:type="dxa"/>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0.06±0.08</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51.0±5.2</w:t>
                  </w:r>
                </w:p>
              </w:tc>
            </w:tr>
            <w:tr w:rsidR="008259E4" w:rsidRPr="008259E4" w:rsidTr="00BD539B">
              <w:trPr>
                <w:trHeight w:val="270"/>
                <w:tblCellSpacing w:w="0" w:type="dxa"/>
              </w:trPr>
              <w:tc>
                <w:tcPr>
                  <w:tcW w:w="1440" w:type="dxa"/>
                  <w:vMerge w:val="restart"/>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(o-sec-Butylphenol)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150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10301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57.6</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54.9</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52.7</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58.1</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10305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50.0</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0.10±0.05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54.7±3.4</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58.4</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45.2</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56.5</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53.4</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10405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0.30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51.1</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0.14±0.09</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52.9±5.1</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55.6</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55.8</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58.2</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55.4</w:t>
                  </w:r>
                </w:p>
              </w:tc>
            </w:tr>
            <w:tr w:rsidR="008259E4" w:rsidRPr="008259E4" w:rsidTr="00BD539B">
              <w:trPr>
                <w:trHeight w:val="270"/>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10505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58.0</w:t>
                  </w:r>
                </w:p>
              </w:tc>
            </w:tr>
            <w:tr w:rsidR="008259E4" w:rsidRPr="008259E4" w:rsidTr="00BD539B">
              <w:trPr>
                <w:trHeight w:val="315"/>
                <w:tblCellSpacing w:w="0" w:type="dxa"/>
              </w:trPr>
              <w:tc>
                <w:tcPr>
                  <w:tcW w:w="0" w:type="auto"/>
                  <w:vMerge/>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Pr="008259E4">
                    <w:rPr>
                      <w:rFonts w:ascii="Helvetica" w:eastAsia="MS PGothic" w:hAnsi="Helvetica" w:cs="Helvetica"/>
                      <w:kern w:val="0"/>
                      <w:sz w:val="16"/>
                      <w:szCs w:val="16"/>
                      <w:vertAlign w:val="superscript"/>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0.20±0.05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56.6±1.4</w:t>
                  </w:r>
                </w:p>
              </w:tc>
            </w:tr>
            <w:tr w:rsidR="008259E4" w:rsidRPr="008259E4" w:rsidTr="00BD539B">
              <w:trPr>
                <w:trHeight w:val="270"/>
                <w:tblCellSpacing w:w="0" w:type="dxa"/>
              </w:trPr>
              <w:tc>
                <w:tcPr>
                  <w:tcW w:w="1440" w:type="dxa"/>
                  <w:vMerge w:val="restart"/>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(CP)</w:t>
                  </w:r>
                </w:p>
              </w:tc>
              <w:tc>
                <w:tcPr>
                  <w:tcW w:w="130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49.7</w:t>
                  </w:r>
                </w:p>
              </w:tc>
            </w:tr>
            <w:tr w:rsidR="008259E4" w:rsidRPr="008259E4" w:rsidTr="00BD539B">
              <w:trPr>
                <w:trHeight w:val="270"/>
                <w:tblCellSpacing w:w="0" w:type="dxa"/>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137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37.8</w:t>
                  </w:r>
                </w:p>
              </w:tc>
            </w:tr>
            <w:tr w:rsidR="008259E4" w:rsidRPr="008259E4" w:rsidTr="00BD539B">
              <w:trPr>
                <w:trHeight w:val="270"/>
                <w:tblCellSpacing w:w="0" w:type="dxa"/>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42.9</w:t>
                  </w:r>
                </w:p>
              </w:tc>
            </w:tr>
            <w:tr w:rsidR="008259E4" w:rsidRPr="008259E4" w:rsidTr="00BD539B">
              <w:trPr>
                <w:trHeight w:val="270"/>
                <w:tblCellSpacing w:w="0" w:type="dxa"/>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132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6.60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49.7</w:t>
                  </w:r>
                </w:p>
              </w:tc>
            </w:tr>
            <w:tr w:rsidR="008259E4" w:rsidRPr="008259E4" w:rsidTr="00BD539B">
              <w:trPr>
                <w:trHeight w:val="270"/>
                <w:tblCellSpacing w:w="0" w:type="dxa"/>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10605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4.25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43.4</w:t>
                  </w:r>
                </w:p>
              </w:tc>
            </w:tr>
            <w:tr w:rsidR="008259E4" w:rsidRPr="008259E4" w:rsidTr="00BD539B">
              <w:trPr>
                <w:trHeight w:val="330"/>
                <w:tblCellSpacing w:w="0" w:type="dxa"/>
              </w:trPr>
              <w:tc>
                <w:tcPr>
                  <w:tcW w:w="0" w:type="auto"/>
                  <w:vMerge/>
                  <w:tcBorders>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545</w:t>
                  </w:r>
                  <w:r w:rsidRPr="008259E4">
                    <w:rPr>
                      <w:rFonts w:ascii="Helvetica" w:eastAsia="MS PGothic" w:hAnsi="Helvetica" w:cs="Helvetica"/>
                      <w:kern w:val="0"/>
                      <w:sz w:val="16"/>
                      <w:szCs w:val="16"/>
                      <w:vertAlign w:val="superscript"/>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5.45±1.25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44.7±5.1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PCEs: Polychromatic erythrocytes, MNPCEs: Micronucleated PCEs, NCEs: Normochromatic erythrocytes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CP: Cyclophosphamide monohydrate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In a 24 hr interval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Significantly increase compared to the negative control (p</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0.01</w:t>
            </w:r>
            <w:r w:rsidRPr="008259E4">
              <w:rPr>
                <w:rFonts w:ascii="Helvetica" w:eastAsia="MS PGothic" w:hAnsi="Helvetica" w:cs="Helvetica"/>
                <w:kern w:val="0"/>
                <w:sz w:val="16"/>
                <w:szCs w:val="16"/>
              </w:rPr>
              <w:t>）</w:t>
            </w:r>
            <w:r w:rsidRPr="008259E4">
              <w:rPr>
                <w:rFonts w:ascii="Helvetica" w:eastAsia="MS PGothic" w:hAnsi="Helvetica" w:cs="Helvetica"/>
                <w:kern w:val="0"/>
                <w:sz w:val="16"/>
                <w:szCs w:val="16"/>
              </w:rPr>
              <w:t>by Kastenbaum &amp; Bowman's method.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In this test, dose-dependent increase of the MNPCEs was detected using Cochran-Armitage test (p</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0.05).</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3-2 Results of micronucleus test (Female)</w:t>
            </w:r>
          </w:p>
          <w:tbl>
            <w:tblPr>
              <w:tblW w:w="10206" w:type="dxa"/>
              <w:jc w:val="center"/>
              <w:tblCellSpacing w:w="0" w:type="dxa"/>
              <w:tblCellMar>
                <w:left w:w="0" w:type="dxa"/>
                <w:right w:w="0" w:type="dxa"/>
              </w:tblCellMar>
              <w:tblLook w:val="04A0" w:firstRow="1" w:lastRow="0" w:firstColumn="1" w:lastColumn="0" w:noHBand="0" w:noVBand="1"/>
            </w:tblPr>
            <w:tblGrid>
              <w:gridCol w:w="1414"/>
              <w:gridCol w:w="1036"/>
              <w:gridCol w:w="1517"/>
              <w:gridCol w:w="1306"/>
              <w:gridCol w:w="1306"/>
              <w:gridCol w:w="1374"/>
              <w:gridCol w:w="356"/>
              <w:gridCol w:w="1897"/>
            </w:tblGrid>
            <w:tr w:rsidR="008259E4" w:rsidRPr="008259E4" w:rsidTr="005948B3">
              <w:trPr>
                <w:trHeight w:val="720"/>
                <w:tblCellSpacing w:w="0" w:type="dxa"/>
                <w:jc w:val="center"/>
              </w:trPr>
              <w:tc>
                <w:tcPr>
                  <w:tcW w:w="144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Treatment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group</w:t>
                  </w: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level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Frequency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Route</w:t>
                  </w:r>
                </w:p>
              </w:tc>
              <w:tc>
                <w:tcPr>
                  <w:tcW w:w="19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Animal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number</w:t>
                  </w:r>
                </w:p>
              </w:tc>
              <w:tc>
                <w:tcPr>
                  <w:tcW w:w="0" w:type="auto"/>
                  <w:gridSpan w:val="3"/>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MNPCEs</w:t>
                  </w:r>
                </w:p>
              </w:tc>
              <w:tc>
                <w:tcPr>
                  <w:tcW w:w="3300" w:type="dxa"/>
                  <w:gridSpan w:val="2"/>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PCEs ratio among total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erythrocytes</w:t>
                  </w:r>
                </w:p>
              </w:tc>
            </w:tr>
            <w:tr w:rsidR="008259E4" w:rsidRPr="008259E4" w:rsidTr="005948B3">
              <w:trPr>
                <w:trHeight w:val="825"/>
                <w:tblCellSpacing w:w="0" w:type="dxa"/>
                <w:jc w:val="center"/>
              </w:trPr>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of PCEs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scored</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w:t>
                  </w:r>
                </w:p>
              </w:tc>
              <w:tc>
                <w:tcPr>
                  <w:tcW w:w="2000" w:type="dxa"/>
                  <w:vAlign w:val="center"/>
                  <w:hideMark/>
                </w:tcPr>
                <w:p w:rsidR="008259E4" w:rsidRPr="008259E4" w:rsidRDefault="008259E4" w:rsidP="008259E4">
                  <w:pPr>
                    <w:widowControl/>
                    <w:jc w:val="left"/>
                    <w:rPr>
                      <w:rFonts w:ascii="MS PGothic" w:eastAsia="MS PGothic" w:hAnsi="MS PGothic" w:cs="MS PGothic"/>
                      <w:kern w:val="0"/>
                      <w:sz w:val="24"/>
                      <w:szCs w:val="24"/>
                    </w:rPr>
                  </w:pPr>
                  <w:proofErr w:type="gramStart"/>
                  <w:r w:rsidRPr="008259E4">
                    <w:rPr>
                      <w:rFonts w:ascii="Helvetica" w:eastAsia="MS PGothic" w:hAnsi="Helvetica" w:cs="Helvetica"/>
                      <w:kern w:val="0"/>
                      <w:sz w:val="16"/>
                      <w:szCs w:val="16"/>
                    </w:rPr>
                    <w:t>Incidence</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166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PCEs</w:t>
                  </w:r>
                  <w:proofErr w:type="gramStart"/>
                  <w:r w:rsidRPr="008259E4">
                    <w:rPr>
                      <w:rFonts w:ascii="Helvetica" w:eastAsia="MS PGothic" w:hAnsi="Helvetica" w:cs="Helvetica"/>
                      <w:kern w:val="0"/>
                      <w:sz w:val="16"/>
                      <w:szCs w:val="16"/>
                    </w:rPr>
                    <w:t>/</w:t>
                  </w:r>
                  <w:proofErr w:type="gramEnd"/>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(PCEs+NCEs)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w:t>
                  </w:r>
                </w:p>
              </w:tc>
            </w:tr>
            <w:tr w:rsidR="008259E4" w:rsidRPr="008259E4" w:rsidTr="005948B3">
              <w:trPr>
                <w:trHeight w:val="27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Negative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(Corn oil)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59.5</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56.6</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53.3</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59.7</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50105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45.9</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0.11±0.05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55.0±5.7</w:t>
                  </w:r>
                </w:p>
              </w:tc>
            </w:tr>
            <w:tr w:rsidR="008259E4" w:rsidRPr="008259E4" w:rsidTr="005948B3">
              <w:trPr>
                <w:trHeight w:val="270"/>
                <w:tblCellSpacing w:w="0" w:type="dxa"/>
                <w:jc w:val="center"/>
              </w:trPr>
              <w:tc>
                <w:tcPr>
                  <w:tcW w:w="144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Test</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substance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(o-sec-Butylphenol)</w:t>
                  </w: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75</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52.0</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55.7</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61.2</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59.1</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50205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57.0</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0.13±0.08</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57.0±3.5</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150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57.5</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53.2</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56.6</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50305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49.1</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9</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0.09±0.05</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53.4±3.7</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59.7</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53.3</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56.0</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50404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0.20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46.0</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8</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0.10±0.07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53.8±5.8</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1300" w:type="dxa"/>
                  <w:vMerge w:val="restart"/>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600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48.3</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51.1</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54.2</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53.8</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50505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56.0</w:t>
                  </w:r>
                </w:p>
              </w:tc>
            </w:tr>
            <w:tr w:rsidR="008259E4" w:rsidRPr="008259E4" w:rsidTr="005948B3">
              <w:trPr>
                <w:trHeight w:val="270"/>
                <w:tblCellSpacing w:w="0" w:type="dxa"/>
                <w:jc w:val="center"/>
              </w:trPr>
              <w:tc>
                <w:tcPr>
                  <w:tcW w:w="0" w:type="auto"/>
                  <w:vMerge/>
                  <w:tcBorders>
                    <w:top w:val="nil"/>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bottom w:val="single" w:sz="4"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0.11±0.04</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52.7±3.0</w:t>
                  </w:r>
                </w:p>
              </w:tc>
            </w:tr>
            <w:tr w:rsidR="008259E4" w:rsidRPr="008259E4" w:rsidTr="005948B3">
              <w:trPr>
                <w:trHeight w:val="270"/>
                <w:tblCellSpacing w:w="0" w:type="dxa"/>
                <w:jc w:val="center"/>
              </w:trPr>
              <w:tc>
                <w:tcPr>
                  <w:tcW w:w="144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Positive</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control</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(CP)</w:t>
                  </w:r>
                </w:p>
              </w:tc>
              <w:tc>
                <w:tcPr>
                  <w:tcW w:w="1300" w:type="dxa"/>
                  <w:vMerge w:val="restart"/>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Twice</w:t>
                  </w:r>
                  <w:r w:rsidRPr="008259E4">
                    <w:rPr>
                      <w:rFonts w:ascii="Helvetica" w:eastAsia="MS PGothic" w:hAnsi="Helvetica" w:cs="Helvetica"/>
                      <w:kern w:val="0"/>
                      <w:sz w:val="16"/>
                      <w:szCs w:val="16"/>
                      <w:vertAlign w:val="superscript"/>
                    </w:rPr>
                    <w:t>1</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p.o.</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50601</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27.0</w:t>
                  </w:r>
                </w:p>
              </w:tc>
            </w:tr>
            <w:tr w:rsidR="008259E4" w:rsidRPr="008259E4" w:rsidTr="005948B3">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77</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3.85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30.6</w:t>
                  </w:r>
                </w:p>
              </w:tc>
            </w:tr>
            <w:tr w:rsidR="008259E4" w:rsidRPr="008259E4" w:rsidTr="005948B3">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50603</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51</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20.2</w:t>
                  </w:r>
                </w:p>
              </w:tc>
            </w:tr>
            <w:tr w:rsidR="008259E4" w:rsidRPr="008259E4" w:rsidTr="005948B3">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50604</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1.75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27.4</w:t>
                  </w:r>
                </w:p>
              </w:tc>
            </w:tr>
            <w:tr w:rsidR="008259E4" w:rsidRPr="008259E4" w:rsidTr="005948B3">
              <w:trPr>
                <w:trHeight w:val="27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50605</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102</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5.10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23.7</w:t>
                  </w:r>
                </w:p>
              </w:tc>
            </w:tr>
            <w:tr w:rsidR="008259E4" w:rsidRPr="008259E4" w:rsidTr="005948B3">
              <w:trPr>
                <w:trHeight w:val="330"/>
                <w:tblCellSpacing w:w="0" w:type="dxa"/>
                <w:jc w:val="center"/>
              </w:trPr>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Merge/>
                  <w:tcBorders>
                    <w:top w:val="nil"/>
                    <w:bottom w:val="single" w:sz="8" w:space="0" w:color="000000"/>
                  </w:tcBorders>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Total/Mean±SD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10000</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319</w:t>
                  </w:r>
                  <w:r w:rsidRPr="008259E4">
                    <w:rPr>
                      <w:rFonts w:ascii="Helvetica" w:eastAsia="MS PGothic" w:hAnsi="Helvetica" w:cs="Helvetica"/>
                      <w:kern w:val="0"/>
                      <w:sz w:val="16"/>
                      <w:szCs w:val="16"/>
                      <w:vertAlign w:val="superscript"/>
                    </w:rPr>
                    <w:t>##</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3.19±1.30</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25.8±4</w:t>
                  </w:r>
                  <w:r w:rsidRPr="008259E4">
                    <w:rPr>
                      <w:rFonts w:ascii="Helvetica" w:eastAsia="MS PGothic" w:hAnsi="Helvetica" w:cs="Helvetica"/>
                      <w:kern w:val="0"/>
                      <w:sz w:val="16"/>
                      <w:szCs w:val="16"/>
                      <w:vertAlign w:val="superscript"/>
                    </w:rPr>
                    <w:t>**</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PCEs: Polychromatic erythrocytes, MNPCEs: Micronucleated PCEs, NCEs: Normochromatic erythrocytes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CP: Cyclophosphamide monohydrate</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1: In a 24 hr interval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Significantly increase compared to the negative control (p</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0.01</w:t>
            </w:r>
            <w:r w:rsidRPr="008259E4">
              <w:rPr>
                <w:rFonts w:ascii="Helvetica" w:eastAsia="MS PGothic" w:hAnsi="Helvetica" w:cs="Helvetica"/>
                <w:kern w:val="0"/>
                <w:sz w:val="16"/>
                <w:szCs w:val="16"/>
              </w:rPr>
              <w:t>）</w:t>
            </w:r>
            <w:r w:rsidRPr="008259E4">
              <w:rPr>
                <w:rFonts w:ascii="Helvetica" w:eastAsia="MS PGothic" w:hAnsi="Helvetica" w:cs="Helvetica"/>
                <w:kern w:val="0"/>
                <w:sz w:val="16"/>
                <w:szCs w:val="16"/>
              </w:rPr>
              <w:t>by Kastenbaum &amp; Bowman's method.</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Significantly decrease compared to the negative control (p</w:t>
            </w:r>
            <w:r w:rsidRPr="008259E4">
              <w:rPr>
                <w:rFonts w:ascii="MS Gothic" w:eastAsia="MS Gothic" w:hAnsi="MS Gothic" w:cs="MS Gothic"/>
                <w:kern w:val="0"/>
                <w:sz w:val="16"/>
                <w:szCs w:val="16"/>
              </w:rPr>
              <w:t>≦</w:t>
            </w:r>
            <w:r w:rsidRPr="008259E4">
              <w:rPr>
                <w:rFonts w:ascii="Helvetica" w:eastAsia="MS PGothic" w:hAnsi="Helvetica" w:cs="Helvetica"/>
                <w:kern w:val="0"/>
                <w:sz w:val="16"/>
                <w:szCs w:val="16"/>
              </w:rPr>
              <w:t>0.01) by Student's t-test.</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Interpretation of results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94061763"/>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negative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87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4579685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test substance did not produce micronuclei in the immature erythrocytes of the test species.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7.8 Toxicity to reproduction </w:t>
      </w:r>
    </w:p>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7.8.1 Toxicity to reproduction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Endpoint study record: Toxicity to reproduction.001 (Reprotox; MHLW, 1999; rat) </w:t>
      </w:r>
    </w:p>
    <w:tbl>
      <w:tblPr>
        <w:tblW w:w="0" w:type="auto"/>
        <w:tblCellSpacing w:w="5" w:type="dxa"/>
        <w:tblCellMar>
          <w:left w:w="0" w:type="dxa"/>
          <w:right w:w="0" w:type="dxa"/>
        </w:tblCellMar>
        <w:tblLook w:val="04A0" w:firstRow="1" w:lastRow="0" w:firstColumn="1" w:lastColumn="0" w:noHBand="0" w:noVBand="1"/>
      </w:tblPr>
      <w:tblGrid>
        <w:gridCol w:w="1038"/>
        <w:gridCol w:w="16"/>
        <w:gridCol w:w="4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773742766"/>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IUC5-accbf727-e43f-4707-9730-b192dfb8f653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Mariko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11:11:03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125"/>
        <w:gridCol w:w="1918"/>
        <w:gridCol w:w="99"/>
        <w:gridCol w:w="10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Purpose flag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key study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Study result type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experimental result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Reliability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 (reliable without restriction)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Rationale for reliability incl. deficiencies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GLP guideline study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Data source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Reference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54"/>
        <w:gridCol w:w="609"/>
        <w:gridCol w:w="416"/>
        <w:gridCol w:w="2402"/>
        <w:gridCol w:w="1483"/>
        <w:gridCol w:w="1016"/>
        <w:gridCol w:w="591"/>
        <w:gridCol w:w="902"/>
        <w:gridCol w:w="829"/>
        <w:gridCol w:w="59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type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Author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Year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Bibliographic source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Testing laboratory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Owner company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Company study no.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Report date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study report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MHLW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1999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Combined repeat dose and reproductive/developmental toxicity screening test of o-sec-butylphenol by oral administration in rats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Toxicity Testing Reports of Environmental Chemicals, Volume 7. Edited by Ministry of Health, Labor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Hatano Research Institute, Food and Drug Safety Center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Ministry of Health, Labour and Welfare (Japan)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Data access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2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761727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data published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Materials and methods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Test type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953073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screening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Limit test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9726471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guideline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37"/>
        <w:gridCol w:w="4752"/>
        <w:gridCol w:w="410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Qualifier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Guideline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Deviations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according to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OECD Combined Repeated Dose and Reproductive / Developmental Toxicity Screening Test (Precursor Protocol of GL 422)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yes</w:t>
            </w:r>
            <w:proofErr w:type="gramEnd"/>
            <w:r w:rsidRPr="008259E4">
              <w:rPr>
                <w:rFonts w:ascii="Helvetica" w:eastAsia="MS PGothic" w:hAnsi="Helvetica" w:cs="Helvetica"/>
                <w:kern w:val="0"/>
                <w:sz w:val="16"/>
                <w:szCs w:val="16"/>
              </w:rPr>
              <w:t xml:space="preserve"> (Environmental condition (temperature and humidity) was deviated from the standard within an hour.)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GLP compliance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5720635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materials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Identity of test material same as for substance defined in section 1 (if not read-across)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794385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Test material identity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976"/>
        <w:gridCol w:w="629"/>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Identifier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Identity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CAS number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test material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87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9627540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Name of test material (as cited in study report):o-sec-butylphenol </w:t>
            </w:r>
            <w:r>
              <w:rPr>
                <w:rFonts w:ascii="Helvetica" w:eastAsia="MS PGothic" w:hAnsi="Helvetica" w:cs="Helvetica"/>
                <w:kern w:val="0"/>
                <w:sz w:val="16"/>
                <w:szCs w:val="16"/>
              </w:rPr>
              <w:br/>
            </w:r>
            <w:r w:rsidRPr="008259E4">
              <w:rPr>
                <w:rFonts w:ascii="Helvetica" w:eastAsia="MS PGothic" w:hAnsi="Helvetica" w:cs="Helvetica"/>
                <w:kern w:val="0"/>
                <w:sz w:val="16"/>
                <w:szCs w:val="16"/>
              </w:rPr>
              <w:t>- Physical state:colorless or pale yellow transparent liquid</w:t>
            </w:r>
            <w:r>
              <w:rPr>
                <w:rFonts w:ascii="Helvetica" w:eastAsia="MS PGothic" w:hAnsi="Helvetica" w:cs="Helvetica"/>
                <w:kern w:val="0"/>
                <w:sz w:val="16"/>
                <w:szCs w:val="16"/>
              </w:rPr>
              <w:br/>
            </w:r>
            <w:r w:rsidRPr="008259E4">
              <w:rPr>
                <w:rFonts w:ascii="Helvetica" w:eastAsia="MS PGothic" w:hAnsi="Helvetica" w:cs="Helvetica"/>
                <w:kern w:val="0"/>
                <w:sz w:val="16"/>
                <w:szCs w:val="16"/>
              </w:rPr>
              <w:t>- Analytical purity:99.15%</w:t>
            </w:r>
            <w:r>
              <w:rPr>
                <w:rFonts w:ascii="Helvetica" w:eastAsia="MS PGothic" w:hAnsi="Helvetica" w:cs="Helvetica"/>
                <w:kern w:val="0"/>
                <w:sz w:val="16"/>
                <w:szCs w:val="16"/>
              </w:rPr>
              <w:br/>
            </w:r>
            <w:r w:rsidRPr="008259E4">
              <w:rPr>
                <w:rFonts w:ascii="Helvetica" w:eastAsia="MS PGothic" w:hAnsi="Helvetica" w:cs="Helvetica"/>
                <w:kern w:val="0"/>
                <w:sz w:val="16"/>
                <w:szCs w:val="16"/>
              </w:rPr>
              <w:t>- Impurities (identity and concentrations):p-sec-butylphenol 0.83%</w:t>
            </w:r>
            <w:r>
              <w:rPr>
                <w:rFonts w:ascii="Helvetica" w:eastAsia="MS PGothic" w:hAnsi="Helvetica" w:cs="Helvetica"/>
                <w:kern w:val="0"/>
                <w:sz w:val="16"/>
                <w:szCs w:val="16"/>
              </w:rPr>
              <w:br/>
            </w:r>
            <w:r w:rsidRPr="008259E4">
              <w:rPr>
                <w:rFonts w:ascii="Helvetica" w:eastAsia="MS PGothic" w:hAnsi="Helvetica" w:cs="Helvetica"/>
                <w:kern w:val="0"/>
                <w:sz w:val="16"/>
                <w:szCs w:val="16"/>
              </w:rPr>
              <w:t>- Stability under test conditions:stable</w:t>
            </w:r>
            <w:r>
              <w:rPr>
                <w:rFonts w:ascii="Helvetica" w:eastAsia="MS PGothic" w:hAnsi="Helvetica" w:cs="Helvetica"/>
                <w:kern w:val="0"/>
                <w:sz w:val="16"/>
                <w:szCs w:val="16"/>
              </w:rPr>
              <w:br/>
            </w:r>
            <w:r w:rsidRPr="008259E4">
              <w:rPr>
                <w:rFonts w:ascii="Helvetica" w:eastAsia="MS PGothic" w:hAnsi="Helvetica" w:cs="Helvetica"/>
                <w:kern w:val="0"/>
                <w:sz w:val="16"/>
                <w:szCs w:val="16"/>
              </w:rPr>
              <w:t>- Storage condition of test material: room temperature in a light-shielded container</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Test animals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Species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6042651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rat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Strain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6921834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Crj: CD(SD)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Sex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442562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test animals and environmental conditions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83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27770176"/>
              <w:rPr>
                <w:rFonts w:ascii="Helvetica" w:eastAsia="MS PGothic" w:hAnsi="Helvetica" w:cs="Helvetica"/>
                <w:kern w:val="0"/>
                <w:sz w:val="16"/>
                <w:szCs w:val="16"/>
              </w:rPr>
            </w:pPr>
            <w:r w:rsidRPr="008259E4">
              <w:rPr>
                <w:rFonts w:ascii="Helvetica" w:eastAsia="MS PGothic" w:hAnsi="Helvetica" w:cs="Helvetica"/>
                <w:kern w:val="0"/>
                <w:sz w:val="16"/>
                <w:szCs w:val="16"/>
              </w:rPr>
              <w:t>TEST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 Source:Charles River Laboratories Japan, Inc. Atsugi Farm</w:t>
            </w:r>
            <w:r>
              <w:rPr>
                <w:rFonts w:ascii="Helvetica" w:eastAsia="MS PGothic" w:hAnsi="Helvetica" w:cs="Helvetica"/>
                <w:kern w:val="0"/>
                <w:sz w:val="16"/>
                <w:szCs w:val="16"/>
              </w:rPr>
              <w:br/>
            </w:r>
            <w:r w:rsidRPr="008259E4">
              <w:rPr>
                <w:rFonts w:ascii="Helvetica" w:eastAsia="MS PGothic" w:hAnsi="Helvetica" w:cs="Helvetica"/>
                <w:kern w:val="0"/>
                <w:sz w:val="16"/>
                <w:szCs w:val="16"/>
              </w:rPr>
              <w:t>- Age at study initiation: (P) 8 wks</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Housing:steel wire-mesh cages (220 mm × 270 mm × 190 mm)</w:t>
            </w:r>
            <w:r>
              <w:rPr>
                <w:rFonts w:ascii="Helvetica" w:eastAsia="MS PGothic" w:hAnsi="Helvetica" w:cs="Helvetica"/>
                <w:kern w:val="0"/>
                <w:sz w:val="16"/>
                <w:szCs w:val="16"/>
              </w:rPr>
              <w:br/>
            </w:r>
            <w:r w:rsidRPr="008259E4">
              <w:rPr>
                <w:rFonts w:ascii="Helvetica" w:eastAsia="MS PGothic" w:hAnsi="Helvetica" w:cs="Helvetica"/>
                <w:kern w:val="0"/>
                <w:sz w:val="16"/>
                <w:szCs w:val="16"/>
              </w:rPr>
              <w:t>- Diet: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Water: ad libitum</w:t>
            </w:r>
            <w:r>
              <w:rPr>
                <w:rFonts w:ascii="Helvetica" w:eastAsia="MS PGothic" w:hAnsi="Helvetica" w:cs="Helvetica"/>
                <w:kern w:val="0"/>
                <w:sz w:val="16"/>
                <w:szCs w:val="16"/>
              </w:rPr>
              <w:br/>
            </w:r>
            <w:r w:rsidRPr="008259E4">
              <w:rPr>
                <w:rFonts w:ascii="Helvetica" w:eastAsia="MS PGothic" w:hAnsi="Helvetica" w:cs="Helvetica"/>
                <w:kern w:val="0"/>
                <w:sz w:val="16"/>
                <w:szCs w:val="16"/>
              </w:rPr>
              <w:t>- Acclimation period: a week</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ENVIRONMENTAL CONDITIONS</w:t>
            </w:r>
            <w:r>
              <w:rPr>
                <w:rFonts w:ascii="Helvetica" w:eastAsia="MS PGothic" w:hAnsi="Helvetica" w:cs="Helvetica"/>
                <w:kern w:val="0"/>
                <w:sz w:val="16"/>
                <w:szCs w:val="16"/>
              </w:rPr>
              <w:br/>
            </w:r>
            <w:r w:rsidRPr="008259E4">
              <w:rPr>
                <w:rFonts w:ascii="Helvetica" w:eastAsia="MS PGothic" w:hAnsi="Helvetica" w:cs="Helvetica"/>
                <w:kern w:val="0"/>
                <w:sz w:val="16"/>
                <w:szCs w:val="16"/>
              </w:rPr>
              <w:t>- Temperature: 24±1°C</w:t>
            </w:r>
            <w:r>
              <w:rPr>
                <w:rFonts w:ascii="Helvetica" w:eastAsia="MS PGothic" w:hAnsi="Helvetica" w:cs="Helvetica"/>
                <w:kern w:val="0"/>
                <w:sz w:val="16"/>
                <w:szCs w:val="16"/>
              </w:rPr>
              <w:br/>
            </w:r>
            <w:r w:rsidRPr="008259E4">
              <w:rPr>
                <w:rFonts w:ascii="Helvetica" w:eastAsia="MS PGothic" w:hAnsi="Helvetica" w:cs="Helvetica"/>
                <w:kern w:val="0"/>
                <w:sz w:val="16"/>
                <w:szCs w:val="16"/>
              </w:rPr>
              <w:t>- Humidity: 50%-65%</w:t>
            </w:r>
            <w:r>
              <w:rPr>
                <w:rFonts w:ascii="Helvetica" w:eastAsia="MS PGothic" w:hAnsi="Helvetica" w:cs="Helvetica"/>
                <w:kern w:val="0"/>
                <w:sz w:val="16"/>
                <w:szCs w:val="16"/>
              </w:rPr>
              <w:br/>
            </w:r>
            <w:r w:rsidRPr="008259E4">
              <w:rPr>
                <w:rFonts w:ascii="Helvetica" w:eastAsia="MS PGothic" w:hAnsi="Helvetica" w:cs="Helvetica"/>
                <w:kern w:val="0"/>
                <w:sz w:val="16"/>
                <w:szCs w:val="16"/>
              </w:rPr>
              <w:t>- Air changes: approx. 15/h</w:t>
            </w:r>
            <w:r>
              <w:rPr>
                <w:rFonts w:ascii="Helvetica" w:eastAsia="MS PGothic" w:hAnsi="Helvetica" w:cs="Helvetica"/>
                <w:kern w:val="0"/>
                <w:sz w:val="16"/>
                <w:szCs w:val="16"/>
              </w:rPr>
              <w:br/>
            </w:r>
            <w:r w:rsidRPr="008259E4">
              <w:rPr>
                <w:rFonts w:ascii="Helvetica" w:eastAsia="MS PGothic" w:hAnsi="Helvetica" w:cs="Helvetica"/>
                <w:kern w:val="0"/>
                <w:sz w:val="16"/>
                <w:szCs w:val="16"/>
              </w:rPr>
              <w:t>- Photoperiod: 12 h dark/ 12 h light (light time: 7:00 AM to 7:00 PM)</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lastRenderedPageBreak/>
        <w:t xml:space="preserve">Administration / exposure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Route of administration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6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2890140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oral: gavage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Vehicle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9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3693751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corn oil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8627973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PREPARATION OF DOSING SOLUTIONS: Dosing solutions were prepared using cone oil as the vehicle. The concentration of each dosing solution was adjusted so that the dosing volume for each animal was 2mL/kg bw/day. Dosing solutions were used within 7 days of preparation.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VEHICLE</w:t>
            </w:r>
            <w:r>
              <w:rPr>
                <w:rFonts w:ascii="Helvetica" w:eastAsia="MS PGothic" w:hAnsi="Helvetica" w:cs="Helvetica"/>
                <w:kern w:val="0"/>
                <w:sz w:val="16"/>
                <w:szCs w:val="16"/>
              </w:rPr>
              <w:br/>
            </w:r>
            <w:r w:rsidRPr="008259E4">
              <w:rPr>
                <w:rFonts w:ascii="Helvetica" w:eastAsia="MS PGothic" w:hAnsi="Helvetica" w:cs="Helvetica"/>
                <w:kern w:val="0"/>
                <w:sz w:val="16"/>
                <w:szCs w:val="16"/>
              </w:rPr>
              <w:t>- Justification for use and choice of vehicle (if other than water): The test substance was soluble in cone oil, but in water.</w:t>
            </w:r>
            <w:r>
              <w:rPr>
                <w:rFonts w:ascii="Helvetica" w:eastAsia="MS PGothic" w:hAnsi="Helvetica" w:cs="Helvetica"/>
                <w:kern w:val="0"/>
                <w:sz w:val="16"/>
                <w:szCs w:val="16"/>
              </w:rPr>
              <w:br/>
            </w:r>
            <w:r w:rsidRPr="008259E4">
              <w:rPr>
                <w:rFonts w:ascii="Helvetica" w:eastAsia="MS PGothic" w:hAnsi="Helvetica" w:cs="Helvetica"/>
                <w:kern w:val="0"/>
                <w:sz w:val="16"/>
                <w:szCs w:val="16"/>
              </w:rPr>
              <w:t>- Amount of vehicle (if gavage): 2 mL/kg bw</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Lot/batch no. (if required): V7R2020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Details on mating procedure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352"/>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89132545"/>
              <w:rPr>
                <w:rFonts w:ascii="Helvetica" w:eastAsia="MS PGothic" w:hAnsi="Helvetica" w:cs="Helvetica"/>
                <w:kern w:val="0"/>
                <w:sz w:val="16"/>
                <w:szCs w:val="16"/>
              </w:rPr>
            </w:pPr>
            <w:r w:rsidRPr="008259E4">
              <w:rPr>
                <w:rFonts w:ascii="Helvetica" w:eastAsia="MS PGothic" w:hAnsi="Helvetica" w:cs="Helvetica"/>
                <w:kern w:val="0"/>
                <w:sz w:val="16"/>
                <w:szCs w:val="16"/>
              </w:rPr>
              <w:t>- M/F ratio per cage: 1/1</w:t>
            </w:r>
            <w:r>
              <w:rPr>
                <w:rFonts w:ascii="Helvetica" w:eastAsia="MS PGothic" w:hAnsi="Helvetica" w:cs="Helvetica"/>
                <w:kern w:val="0"/>
                <w:sz w:val="16"/>
                <w:szCs w:val="16"/>
              </w:rPr>
              <w:br/>
            </w:r>
            <w:r w:rsidRPr="008259E4">
              <w:rPr>
                <w:rFonts w:ascii="Helvetica" w:eastAsia="MS PGothic" w:hAnsi="Helvetica" w:cs="Helvetica"/>
                <w:kern w:val="0"/>
                <w:sz w:val="16"/>
                <w:szCs w:val="16"/>
              </w:rPr>
              <w:t>- Length of cohabitation: a maximum of 2 weeks</w:t>
            </w:r>
            <w:r>
              <w:rPr>
                <w:rFonts w:ascii="Helvetica" w:eastAsia="MS PGothic" w:hAnsi="Helvetica" w:cs="Helvetica"/>
                <w:kern w:val="0"/>
                <w:sz w:val="16"/>
                <w:szCs w:val="16"/>
              </w:rPr>
              <w:br/>
            </w:r>
            <w:r w:rsidRPr="008259E4">
              <w:rPr>
                <w:rFonts w:ascii="Helvetica" w:eastAsia="MS PGothic" w:hAnsi="Helvetica" w:cs="Helvetica"/>
                <w:kern w:val="0"/>
                <w:sz w:val="16"/>
                <w:szCs w:val="16"/>
              </w:rPr>
              <w:t>- Proof of pregnancy: Presence of a vaginal plug and sperm in vaginal smear were considered as day 0 of pregnancy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Further mating after two unsuccessful attempts: no </w:t>
            </w:r>
            <w:r>
              <w:rPr>
                <w:rFonts w:ascii="Helvetica" w:eastAsia="MS PGothic" w:hAnsi="Helvetica" w:cs="Helvetica"/>
                <w:kern w:val="0"/>
                <w:sz w:val="16"/>
                <w:szCs w:val="16"/>
              </w:rPr>
              <w:br/>
            </w:r>
            <w:r w:rsidRPr="008259E4">
              <w:rPr>
                <w:rFonts w:ascii="Helvetica" w:eastAsia="MS PGothic" w:hAnsi="Helvetica" w:cs="Helvetica"/>
                <w:kern w:val="0"/>
                <w:sz w:val="16"/>
                <w:szCs w:val="16"/>
              </w:rPr>
              <w:t>- After successful mating each pregnant female was caged (how): individually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Any other deviations from standard protocol: 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Analytical verification of doses or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5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9280254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Duration of treatment / exposure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6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52559235"/>
              <w:rPr>
                <w:rFonts w:ascii="Helvetica" w:eastAsia="MS PGothic" w:hAnsi="Helvetica" w:cs="Helvetica"/>
                <w:kern w:val="0"/>
                <w:sz w:val="16"/>
                <w:szCs w:val="16"/>
              </w:rPr>
            </w:pPr>
            <w:r w:rsidRPr="008259E4">
              <w:rPr>
                <w:rFonts w:ascii="Helvetica" w:eastAsia="MS PGothic" w:hAnsi="Helvetica" w:cs="Helvetica"/>
                <w:kern w:val="0"/>
                <w:sz w:val="16"/>
                <w:szCs w:val="16"/>
              </w:rPr>
              <w:t>males: from 14 days before mating (42 days)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females: from 14 days before mating to day 3 of lactation (total 49 days)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Frequency of treatment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4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5220798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Once/day, 7 days/week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lastRenderedPageBreak/>
        <w:t xml:space="preserve">Details on study schedule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23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0490281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 Age at mating of the mated animals in the study: 8 weeks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Doses / concentrations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08"/>
        <w:gridCol w:w="2099"/>
      </w:tblGrid>
      <w:tr w:rsidR="008259E4" w:rsidRPr="008259E4">
        <w:trPr>
          <w:tblCellSpacing w:w="5" w:type="dxa"/>
        </w:trPr>
        <w:tc>
          <w:tcPr>
            <w:tcW w:w="0" w:type="auto"/>
            <w:gridSpan w:val="2"/>
            <w:tcBorders>
              <w:top w:val="nil"/>
              <w:left w:val="nil"/>
              <w:bottom w:val="nil"/>
              <w:right w:val="nil"/>
            </w:tcBorders>
            <w:hideMark/>
          </w:tcPr>
          <w:p w:rsidR="008259E4" w:rsidRPr="008259E4" w:rsidRDefault="008259E4" w:rsidP="008259E4">
            <w:pPr>
              <w:widowControl/>
              <w:jc w:val="left"/>
              <w:divId w:val="69404358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0(vehicle), 12, 60, and 300 mg/kg bw/day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actual ingested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No. of animals per sex per dose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53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1363269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13 animals/sex/dose </w:t>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Control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71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6615699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concurrent vehicle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Further details on study design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418942264"/>
              <w:rPr>
                <w:rFonts w:ascii="Helvetica" w:eastAsia="MS PGothic" w:hAnsi="Helvetica" w:cs="Helvetica"/>
                <w:kern w:val="0"/>
                <w:sz w:val="16"/>
                <w:szCs w:val="16"/>
              </w:rPr>
            </w:pPr>
            <w:r w:rsidRPr="008259E4">
              <w:rPr>
                <w:rFonts w:ascii="Helvetica" w:eastAsia="MS PGothic" w:hAnsi="Helvetica" w:cs="Helvetica"/>
                <w:kern w:val="0"/>
                <w:sz w:val="16"/>
                <w:szCs w:val="16"/>
              </w:rPr>
              <w:t>- Dose selection rationale: based on the results of the preliminary test (test concentrations: 0, 30, 100, and 300 mg/kg bw/day, administration: gavage, period: 14 days).</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Examinations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Parental animals: Observations and examinations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7238224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CAGE SIDE OBSERVATIONS: Yes </w:t>
            </w:r>
            <w:r>
              <w:rPr>
                <w:rFonts w:ascii="Helvetica" w:eastAsia="MS PGothic" w:hAnsi="Helvetica" w:cs="Helvetica"/>
                <w:kern w:val="0"/>
                <w:sz w:val="16"/>
                <w:szCs w:val="16"/>
              </w:rPr>
              <w:br/>
            </w:r>
            <w:r w:rsidRPr="008259E4">
              <w:rPr>
                <w:rFonts w:ascii="Helvetica" w:eastAsia="MS PGothic" w:hAnsi="Helvetica" w:cs="Helvetica"/>
                <w:kern w:val="0"/>
                <w:sz w:val="16"/>
                <w:szCs w:val="16"/>
              </w:rPr>
              <w:t>- Time schedule: once/day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DETAILED CLINICAL OBSERVATIONS: No</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BODY WEIGHT: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Time schedule for examinations: males: days 1, 8, 15, 22, 29, 36, 42, and the day of necropsy; females: days 1, 8, and 15 of administration, days 0, 7, 14, and 20 of gestation, and days 0 and 4 of lactation. For females in whom mating was not confirmed until day 22 of administration, bw on day 22 was additionally measured.</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FOOD CONSUMPTION AND COMPOUND INTAKE (if feeding study):</w:t>
            </w:r>
            <w:r>
              <w:rPr>
                <w:rFonts w:ascii="Helvetica" w:eastAsia="MS PGothic" w:hAnsi="Helvetica" w:cs="Helvetica"/>
                <w:kern w:val="0"/>
                <w:sz w:val="16"/>
                <w:szCs w:val="16"/>
              </w:rPr>
              <w:br/>
            </w:r>
            <w:r w:rsidRPr="008259E4">
              <w:rPr>
                <w:rFonts w:ascii="Helvetica" w:eastAsia="MS PGothic" w:hAnsi="Helvetica" w:cs="Helvetica"/>
                <w:kern w:val="0"/>
                <w:sz w:val="16"/>
                <w:szCs w:val="16"/>
              </w:rPr>
              <w:t>- Food consumption for each animal determined and mean daily diet consumption calculated as g food/kg body weight/day: Yes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Compound intake calculated as time-weighted averages from the consumption and body weight gain data: No </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WATER CONSUMPTION AND COMPOUND INTAKE (if drinking water study): No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Litter observations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04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53123064"/>
              <w:rPr>
                <w:rFonts w:ascii="Helvetica" w:eastAsia="MS PGothic" w:hAnsi="Helvetica" w:cs="Helvetica"/>
                <w:kern w:val="0"/>
                <w:sz w:val="16"/>
                <w:szCs w:val="16"/>
              </w:rPr>
            </w:pPr>
            <w:r w:rsidRPr="008259E4">
              <w:rPr>
                <w:rFonts w:ascii="Helvetica" w:eastAsia="MS PGothic" w:hAnsi="Helvetica" w:cs="Helvetica"/>
                <w:kern w:val="0"/>
                <w:sz w:val="16"/>
                <w:szCs w:val="16"/>
              </w:rPr>
              <w:t>PARAMETERS EXAMINED</w:t>
            </w:r>
            <w:r>
              <w:rPr>
                <w:rFonts w:ascii="Helvetica" w:eastAsia="MS PGothic" w:hAnsi="Helvetica" w:cs="Helvetica"/>
                <w:kern w:val="0"/>
                <w:sz w:val="16"/>
                <w:szCs w:val="16"/>
              </w:rPr>
              <w:br/>
            </w:r>
            <w:r w:rsidRPr="008259E4">
              <w:rPr>
                <w:rFonts w:ascii="Helvetica" w:eastAsia="MS PGothic" w:hAnsi="Helvetica" w:cs="Helvetica"/>
                <w:kern w:val="0"/>
                <w:sz w:val="16"/>
                <w:szCs w:val="16"/>
              </w:rPr>
              <w:t>The following parameters were examined in F1 offspring:</w:t>
            </w:r>
            <w:r>
              <w:rPr>
                <w:rFonts w:ascii="Helvetica" w:eastAsia="MS PGothic" w:hAnsi="Helvetica" w:cs="Helvetica"/>
                <w:kern w:val="0"/>
                <w:sz w:val="16"/>
                <w:szCs w:val="16"/>
              </w:rPr>
              <w:br/>
            </w:r>
            <w:r w:rsidRPr="008259E4">
              <w:rPr>
                <w:rFonts w:ascii="Helvetica" w:eastAsia="MS PGothic" w:hAnsi="Helvetica" w:cs="Helvetica"/>
                <w:kern w:val="0"/>
                <w:sz w:val="16"/>
                <w:szCs w:val="16"/>
              </w:rPr>
              <w:t>number and sex of pups, stillbirths, live births, postnatal mortality, presence of gross anomalies, and weight gain.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GROSS EXAMINATION OF DEAD PUPS: yes; external and internal abnormalities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Postmortem examinations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04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72710933"/>
              <w:rPr>
                <w:rFonts w:ascii="Helvetica" w:eastAsia="MS PGothic" w:hAnsi="Helvetica" w:cs="Helvetica"/>
                <w:kern w:val="0"/>
                <w:sz w:val="16"/>
                <w:szCs w:val="16"/>
              </w:rPr>
            </w:pPr>
            <w:r w:rsidRPr="008259E4">
              <w:rPr>
                <w:rFonts w:ascii="Helvetica" w:eastAsia="MS PGothic" w:hAnsi="Helvetica" w:cs="Helvetica"/>
                <w:kern w:val="0"/>
                <w:sz w:val="16"/>
                <w:szCs w:val="16"/>
              </w:rPr>
              <w:t>SACRIFICE</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Male animals: All surviving animals were sacrificed a day after completion of dose administration. </w:t>
            </w:r>
            <w:r>
              <w:rPr>
                <w:rFonts w:ascii="Helvetica" w:eastAsia="MS PGothic" w:hAnsi="Helvetica" w:cs="Helvetica"/>
                <w:kern w:val="0"/>
                <w:sz w:val="16"/>
                <w:szCs w:val="16"/>
              </w:rPr>
              <w:br/>
            </w:r>
            <w:r w:rsidRPr="008259E4">
              <w:rPr>
                <w:rFonts w:ascii="Helvetica" w:eastAsia="MS PGothic" w:hAnsi="Helvetica" w:cs="Helvetica"/>
                <w:kern w:val="0"/>
                <w:sz w:val="16"/>
                <w:szCs w:val="16"/>
              </w:rPr>
              <w:t>- Maternal animals: All surviving animals were sacrificed a day after completion of administration.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8259E4">
              <w:rPr>
                <w:rFonts w:ascii="Helvetica" w:eastAsia="MS PGothic" w:hAnsi="Helvetica" w:cs="Helvetica"/>
                <w:kern w:val="0"/>
                <w:sz w:val="16"/>
                <w:szCs w:val="16"/>
              </w:rPr>
              <w:lastRenderedPageBreak/>
              <w:t>- Gross necropsy consisted of external and internal examinations.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HISTOPATHOLOGY / ORGAN WEIGHTS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The tissues indicated in the Table were weighed and prepared for microscopic examination.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Postmortem examinations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01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150831787"/>
              <w:rPr>
                <w:rFonts w:ascii="Helvetica" w:eastAsia="MS PGothic" w:hAnsi="Helvetica" w:cs="Helvetica"/>
                <w:kern w:val="0"/>
                <w:sz w:val="16"/>
                <w:szCs w:val="16"/>
              </w:rPr>
            </w:pPr>
            <w:r w:rsidRPr="008259E4">
              <w:rPr>
                <w:rFonts w:ascii="Helvetica" w:eastAsia="MS PGothic" w:hAnsi="Helvetica" w:cs="Helvetica"/>
                <w:kern w:val="0"/>
                <w:sz w:val="16"/>
                <w:szCs w:val="16"/>
              </w:rPr>
              <w:t>SACRIFICE</w:t>
            </w:r>
            <w:r>
              <w:rPr>
                <w:rFonts w:ascii="Helvetica" w:eastAsia="MS PGothic" w:hAnsi="Helvetica" w:cs="Helvetica"/>
                <w:kern w:val="0"/>
                <w:sz w:val="16"/>
                <w:szCs w:val="16"/>
              </w:rPr>
              <w:br/>
            </w:r>
            <w:r w:rsidRPr="008259E4">
              <w:rPr>
                <w:rFonts w:ascii="Helvetica" w:eastAsia="MS PGothic" w:hAnsi="Helvetica" w:cs="Helvetica"/>
                <w:kern w:val="0"/>
                <w:sz w:val="16"/>
                <w:szCs w:val="16"/>
              </w:rPr>
              <w:t>- All survived offspring were euthanized at 4 days of age and subjected to necropsy.</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GROSS NECROPSY</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 Gross necropsy consisted of external and internal examinations. </w:t>
            </w:r>
            <w:r w:rsidR="00BD539B">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Statistics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26844950"/>
              <w:rPr>
                <w:rFonts w:ascii="Helvetica" w:eastAsia="MS PGothic" w:hAnsi="Helvetica" w:cs="Helvetica"/>
                <w:kern w:val="0"/>
                <w:sz w:val="16"/>
                <w:szCs w:val="16"/>
              </w:rPr>
            </w:pPr>
            <w:r w:rsidRPr="008259E4">
              <w:rPr>
                <w:rFonts w:ascii="Helvetica" w:eastAsia="MS PGothic" w:hAnsi="Helvetica" w:cs="Helvetica"/>
                <w:kern w:val="0"/>
                <w:sz w:val="16"/>
                <w:szCs w:val="16"/>
              </w:rPr>
              <w:t>Chi-square test with Yates' correction (copulation index, fertility index, and the morphological abnormality rate of offspring).</w:t>
            </w:r>
            <w:r>
              <w:rPr>
                <w:rFonts w:ascii="Helvetica" w:eastAsia="MS PGothic" w:hAnsi="Helvetica" w:cs="Helvetica"/>
                <w:kern w:val="0"/>
                <w:sz w:val="16"/>
                <w:szCs w:val="16"/>
              </w:rPr>
              <w:br/>
            </w:r>
            <w:r w:rsidRPr="008259E4">
              <w:rPr>
                <w:rFonts w:ascii="Helvetica" w:eastAsia="MS PGothic" w:hAnsi="Helvetica" w:cs="Helvetica"/>
                <w:kern w:val="0"/>
                <w:sz w:val="16"/>
                <w:szCs w:val="16"/>
              </w:rPr>
              <w:t>Mann-Whitney's U-test (histopathological findings),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Bartlett's test for dispersibility, analysis of variance, Dunnett's test, Scheffe's test, and Kruskal-Wallis test (other index) with significance levels set at 5% and 1%.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Reproductive indices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57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326951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Copulation index, implantation index, fertility index, delivery index, gestation index, sex ratio of offspring, and viability index of offspring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Offspring viability indices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41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053581654"/>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viable</w:t>
            </w:r>
            <w:proofErr w:type="gramEnd"/>
            <w:r w:rsidRPr="008259E4">
              <w:rPr>
                <w:rFonts w:ascii="Helvetica" w:eastAsia="MS PGothic" w:hAnsi="Helvetica" w:cs="Helvetica"/>
                <w:kern w:val="0"/>
                <w:sz w:val="16"/>
                <w:szCs w:val="16"/>
              </w:rPr>
              <w:t xml:space="preserve"> number on day 4/total number of offspring ×100(%)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Results and discussions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Effect levels </w:t>
      </w:r>
    </w:p>
    <w:tbl>
      <w:tblPr>
        <w:tblW w:w="0" w:type="auto"/>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754"/>
        <w:gridCol w:w="905"/>
        <w:gridCol w:w="932"/>
        <w:gridCol w:w="1359"/>
        <w:gridCol w:w="781"/>
        <w:gridCol w:w="2426"/>
      </w:tblGrid>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Endpoint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Generation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Sex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Effect level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Based on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center"/>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Basis for effect level / Remarks </w:t>
            </w: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300 mg/kg bw/day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NOAEL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F1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male/female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300 mg/kg bw/day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Helvetica" w:eastAsia="MS PGothic" w:hAnsi="Helvetica" w:cs="Helvetica"/>
                <w:kern w:val="0"/>
                <w:sz w:val="16"/>
                <w:szCs w:val="16"/>
              </w:rPr>
            </w:pPr>
            <w:proofErr w:type="gramStart"/>
            <w:r w:rsidRPr="008259E4">
              <w:rPr>
                <w:rFonts w:ascii="Helvetica" w:eastAsia="MS PGothic" w:hAnsi="Helvetica" w:cs="Helvetica"/>
                <w:kern w:val="0"/>
                <w:sz w:val="16"/>
                <w:szCs w:val="16"/>
              </w:rPr>
              <w:t>test</w:t>
            </w:r>
            <w:proofErr w:type="gramEnd"/>
            <w:r w:rsidRPr="008259E4">
              <w:rPr>
                <w:rFonts w:ascii="Helvetica" w:eastAsia="MS PGothic" w:hAnsi="Helvetica" w:cs="Helvetica"/>
                <w:kern w:val="0"/>
                <w:sz w:val="16"/>
                <w:szCs w:val="16"/>
              </w:rPr>
              <w:t xml:space="preserve"> mat. </w:t>
            </w:r>
          </w:p>
        </w:tc>
        <w:tc>
          <w:tcPr>
            <w:tcW w:w="0" w:type="auto"/>
            <w:tcBorders>
              <w:top w:val="single" w:sz="6" w:space="0" w:color="auto"/>
              <w:left w:val="single" w:sz="6" w:space="0" w:color="auto"/>
              <w:bottom w:val="single" w:sz="6" w:space="0" w:color="auto"/>
              <w:right w:val="single" w:sz="6" w:space="0" w:color="auto"/>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Results of examinations: parental animals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signs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29"/>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125257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Body weight and food consumption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59548273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Test substance intake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9960438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not examined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Reproductive function: estrous cycle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6686197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Reproductive function: sperm measures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8977926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Reproductive performance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80119819"/>
              <w:rPr>
                <w:rFonts w:ascii="Helvetica" w:eastAsia="MS PGothic" w:hAnsi="Helvetica" w:cs="Helvetica"/>
                <w:kern w:val="0"/>
                <w:sz w:val="16"/>
                <w:szCs w:val="16"/>
              </w:rPr>
            </w:pPr>
            <w:r w:rsidRPr="008259E4">
              <w:rPr>
                <w:rFonts w:ascii="Helvetica" w:eastAsia="MS PGothic" w:hAnsi="Helvetica" w:cs="Helvetica"/>
                <w:kern w:val="0"/>
                <w:sz w:val="16"/>
                <w:szCs w:val="16"/>
              </w:rPr>
              <w:lastRenderedPageBreak/>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Organ weights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16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93397502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liver (male)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277130103"/>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Histopathology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379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88209286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yes (liver: hypertrophy of hepatocyte in centrilobular)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results (parental animals)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58640539"/>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CLINICAL SIGNS (PARENTAL ANIMALS) </w:t>
            </w:r>
            <w:r>
              <w:rPr>
                <w:rFonts w:ascii="Helvetica" w:eastAsia="MS PGothic" w:hAnsi="Helvetica" w:cs="Helvetica"/>
                <w:kern w:val="0"/>
                <w:sz w:val="16"/>
                <w:szCs w:val="16"/>
              </w:rPr>
              <w:br/>
            </w:r>
            <w:r w:rsidRPr="008259E4">
              <w:rPr>
                <w:rFonts w:ascii="Helvetica" w:eastAsia="MS PGothic" w:hAnsi="Helvetica" w:cs="Helvetica"/>
                <w:kern w:val="0"/>
                <w:sz w:val="16"/>
                <w:szCs w:val="16"/>
              </w:rPr>
              <w:t>Evanescent salivation after dosing, decreased activity (decreased locomotor activity, adoption of a prone or lateral position, leaning), and incomplete eyelid opening were observed in males and females of the 300 mg/kg bw/day group. In addition, ataxic gait was observed in females of this group. Some of these clinical signs, such as salivation and decreased locomotor activity, were observed in males of the 60 mg/kg bw/day group at the beginning of the dosing period.</w:t>
            </w:r>
            <w:r>
              <w:rPr>
                <w:rFonts w:ascii="Helvetica" w:eastAsia="MS PGothic" w:hAnsi="Helvetica" w:cs="Helvetica"/>
                <w:kern w:val="0"/>
                <w:sz w:val="16"/>
                <w:szCs w:val="16"/>
              </w:rPr>
              <w:br/>
            </w:r>
            <w:r w:rsidRPr="008259E4">
              <w:rPr>
                <w:rFonts w:ascii="Helvetica" w:eastAsia="MS PGothic" w:hAnsi="Helvetica" w:cs="Helvetica"/>
                <w:kern w:val="0"/>
                <w:sz w:val="16"/>
                <w:szCs w:val="16"/>
              </w:rPr>
              <w:t>MORTALITY (PARENTAL ANIMALS)</w:t>
            </w:r>
            <w:r>
              <w:rPr>
                <w:rFonts w:ascii="Helvetica" w:eastAsia="MS PGothic" w:hAnsi="Helvetica" w:cs="Helvetica"/>
                <w:kern w:val="0"/>
                <w:sz w:val="16"/>
                <w:szCs w:val="16"/>
              </w:rPr>
              <w:br/>
            </w:r>
            <w:r w:rsidRPr="008259E4">
              <w:rPr>
                <w:rFonts w:ascii="Helvetica" w:eastAsia="MS PGothic" w:hAnsi="Helvetica" w:cs="Helvetica"/>
                <w:kern w:val="0"/>
                <w:sz w:val="16"/>
                <w:szCs w:val="16"/>
              </w:rPr>
              <w:t>No dead or moribund animals were observed in males or females</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BODY WEIGHT AND FOOD CONSUMPTION (PARENTAL ANIMALS) </w:t>
            </w:r>
            <w:r>
              <w:rPr>
                <w:rFonts w:ascii="Helvetica" w:eastAsia="MS PGothic" w:hAnsi="Helvetica" w:cs="Helvetica"/>
                <w:kern w:val="0"/>
                <w:sz w:val="16"/>
                <w:szCs w:val="16"/>
              </w:rPr>
              <w:br/>
            </w:r>
            <w:r w:rsidRPr="008259E4">
              <w:rPr>
                <w:rFonts w:ascii="Helvetica" w:eastAsia="MS PGothic" w:hAnsi="Helvetica" w:cs="Helvetica"/>
                <w:kern w:val="0"/>
                <w:sz w:val="16"/>
                <w:szCs w:val="16"/>
              </w:rPr>
              <w:t>No adverse effects were detected in terms of food consumption and body weight changes in males and females of the 300 mg/kg bw/day group (the highest administration).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REPRODUCTIVE PERFORMANCE (PARENTAL ANIMALS) </w:t>
            </w:r>
            <w:r>
              <w:rPr>
                <w:rFonts w:ascii="Helvetica" w:eastAsia="MS PGothic" w:hAnsi="Helvetica" w:cs="Helvetica"/>
                <w:kern w:val="0"/>
                <w:sz w:val="16"/>
                <w:szCs w:val="16"/>
              </w:rPr>
              <w:br/>
            </w:r>
            <w:r w:rsidRPr="008259E4">
              <w:rPr>
                <w:rFonts w:ascii="Helvetica" w:eastAsia="MS PGothic" w:hAnsi="Helvetica" w:cs="Helvetica"/>
                <w:kern w:val="0"/>
                <w:sz w:val="16"/>
                <w:szCs w:val="16"/>
              </w:rPr>
              <w:t>No adverse effects were observed on copulation, fertility, maintenance of pregnancy, delivery, and lactation.</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ORGAN WEIGHTS (PARENTAL ANIMALS) </w:t>
            </w:r>
            <w:r>
              <w:rPr>
                <w:rFonts w:ascii="Helvetica" w:eastAsia="MS PGothic" w:hAnsi="Helvetica" w:cs="Helvetica"/>
                <w:kern w:val="0"/>
                <w:sz w:val="16"/>
                <w:szCs w:val="16"/>
              </w:rPr>
              <w:br/>
            </w:r>
            <w:r w:rsidRPr="008259E4">
              <w:rPr>
                <w:rFonts w:ascii="Helvetica" w:eastAsia="MS PGothic" w:hAnsi="Helvetica" w:cs="Helvetica"/>
                <w:kern w:val="0"/>
                <w:sz w:val="16"/>
                <w:szCs w:val="16"/>
              </w:rPr>
              <w:t>An increase in relative liver weight was observed in males and females of the 300 mg/kg bw/day group. As this change was reproducible and associated with histopathological findings, it was considered to be caused by test substance dosing.</w:t>
            </w:r>
            <w:r>
              <w:rPr>
                <w:rFonts w:ascii="Helvetica" w:eastAsia="MS PGothic" w:hAnsi="Helvetica" w:cs="Helvetica"/>
                <w:kern w:val="0"/>
                <w:sz w:val="16"/>
                <w:szCs w:val="16"/>
              </w:rPr>
              <w:br/>
            </w:r>
            <w:r w:rsidRPr="008259E4">
              <w:rPr>
                <w:rFonts w:ascii="Helvetica" w:eastAsia="MS PGothic" w:hAnsi="Helvetica" w:cs="Helvetica"/>
                <w:kern w:val="0"/>
                <w:sz w:val="16"/>
                <w:szCs w:val="16"/>
              </w:rPr>
              <w:t>GROSS PATHOLOGY (PARENTAL ANIMALS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Dark spots and/or edematous areas were observed in males in all groups including the control group. Edematous areas in the forestomach were also observed in males in the 300 mg/kg bw/day group. As these changes dose-independently occurred and were also observed in control animals, it is difficult to consider them as an effect of the test substance.</w:t>
            </w:r>
            <w:r>
              <w:rPr>
                <w:rFonts w:ascii="Helvetica" w:eastAsia="MS PGothic" w:hAnsi="Helvetica" w:cs="Helvetica"/>
                <w:kern w:val="0"/>
                <w:sz w:val="16"/>
                <w:szCs w:val="16"/>
              </w:rPr>
              <w:br/>
            </w:r>
            <w:r w:rsidRPr="008259E4">
              <w:rPr>
                <w:rFonts w:ascii="Helvetica" w:eastAsia="MS PGothic" w:hAnsi="Helvetica" w:cs="Helvetica"/>
                <w:kern w:val="0"/>
                <w:sz w:val="16"/>
                <w:szCs w:val="16"/>
              </w:rPr>
              <w:t>HISTOPATHOLOGY (PARENTAL ANIMALS</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Hypertrophy of centrilobular hepatocytes was observed in males of the 300 mg/kg bw/day group, but not in females of this group.</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Results of examinations: offspring </w:t>
      </w:r>
    </w:p>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Viability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73794092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Clinical signs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41068848"/>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Body weight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038039826"/>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(litter weights)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lastRenderedPageBreak/>
        <w:t xml:space="preserve">Sexual maturation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360816632"/>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Organ weights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649357885"/>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Gross pathology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7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647248381"/>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effects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Histopathology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6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54003554"/>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no data </w:t>
            </w:r>
          </w:p>
        </w:tc>
      </w:tr>
    </w:tbl>
    <w:p w:rsidR="008259E4" w:rsidRPr="008259E4" w:rsidRDefault="008259E4" w:rsidP="008259E4">
      <w:pPr>
        <w:widowControl/>
        <w:jc w:val="left"/>
        <w:rPr>
          <w:rFonts w:ascii="Helvetica" w:eastAsia="MS PGothic" w:hAnsi="Helvetica" w:cs="Helvetica"/>
          <w:b/>
          <w:bCs/>
          <w:i/>
          <w:iCs/>
          <w:kern w:val="0"/>
          <w:sz w:val="20"/>
          <w:szCs w:val="20"/>
        </w:rPr>
      </w:pPr>
      <w:r w:rsidRPr="008259E4">
        <w:rPr>
          <w:rFonts w:ascii="Helvetica" w:eastAsia="MS PGothic" w:hAnsi="Helvetica" w:cs="Helvetica"/>
          <w:b/>
          <w:bCs/>
          <w:i/>
          <w:iCs/>
          <w:kern w:val="0"/>
          <w:sz w:val="20"/>
          <w:szCs w:val="20"/>
        </w:rPr>
        <w:t xml:space="preserve">Details on results (offspring)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125727029"/>
              <w:rPr>
                <w:rFonts w:ascii="Helvetica" w:eastAsia="MS PGothic" w:hAnsi="Helvetica" w:cs="Helvetica"/>
                <w:kern w:val="0"/>
                <w:sz w:val="16"/>
                <w:szCs w:val="16"/>
              </w:rPr>
            </w:pPr>
            <w:r w:rsidRPr="008259E4">
              <w:rPr>
                <w:rFonts w:ascii="Helvetica" w:eastAsia="MS PGothic" w:hAnsi="Helvetica" w:cs="Helvetica"/>
                <w:kern w:val="0"/>
                <w:sz w:val="16"/>
                <w:szCs w:val="16"/>
              </w:rPr>
              <w:t>VIABILITY (OFFSPRING</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No adverse effect was observed on viability index of offspring.</w:t>
            </w:r>
            <w:r>
              <w:rPr>
                <w:rFonts w:ascii="Helvetica" w:eastAsia="MS PGothic" w:hAnsi="Helvetica" w:cs="Helvetica"/>
                <w:kern w:val="0"/>
                <w:sz w:val="16"/>
                <w:szCs w:val="16"/>
              </w:rPr>
              <w:br/>
            </w:r>
            <w:r w:rsidRPr="008259E4">
              <w:rPr>
                <w:rFonts w:ascii="Helvetica" w:eastAsia="MS PGothic" w:hAnsi="Helvetica" w:cs="Helvetica"/>
                <w:kern w:val="0"/>
                <w:sz w:val="16"/>
                <w:szCs w:val="16"/>
              </w:rPr>
              <w:t>BODY WEIGHT (OFFSPRING</w:t>
            </w:r>
            <w:proofErr w:type="gramStart"/>
            <w:r w:rsidRPr="008259E4">
              <w:rPr>
                <w:rFonts w:ascii="Helvetica" w:eastAsia="MS PGothic" w:hAnsi="Helvetica" w:cs="Helvetica"/>
                <w:kern w:val="0"/>
                <w:sz w:val="16"/>
                <w:szCs w:val="16"/>
              </w:rPr>
              <w:t>)</w:t>
            </w:r>
            <w:proofErr w:type="gramEnd"/>
            <w:r>
              <w:rPr>
                <w:rFonts w:ascii="Helvetica" w:eastAsia="MS PGothic" w:hAnsi="Helvetica" w:cs="Helvetica"/>
                <w:kern w:val="0"/>
                <w:sz w:val="16"/>
                <w:szCs w:val="16"/>
              </w:rPr>
              <w:br/>
            </w:r>
            <w:r w:rsidRPr="008259E4">
              <w:rPr>
                <w:rFonts w:ascii="Helvetica" w:eastAsia="MS PGothic" w:hAnsi="Helvetica" w:cs="Helvetica"/>
                <w:kern w:val="0"/>
                <w:sz w:val="16"/>
                <w:szCs w:val="16"/>
              </w:rPr>
              <w:t>No adverse effect was observed on body weight.</w:t>
            </w:r>
            <w:r>
              <w:rPr>
                <w:rFonts w:ascii="Helvetica" w:eastAsia="MS PGothic" w:hAnsi="Helvetica" w:cs="Helvetica"/>
                <w:kern w:val="0"/>
                <w:sz w:val="16"/>
                <w:szCs w:val="16"/>
              </w:rPr>
              <w:br/>
            </w:r>
            <w:r w:rsidRPr="008259E4">
              <w:rPr>
                <w:rFonts w:ascii="Helvetica" w:eastAsia="MS PGothic" w:hAnsi="Helvetica" w:cs="Helvetica"/>
                <w:kern w:val="0"/>
                <w:sz w:val="16"/>
                <w:szCs w:val="16"/>
              </w:rPr>
              <w:t>GROSS PATHOLOGY (OFFSPRING)</w:t>
            </w:r>
            <w:r>
              <w:rPr>
                <w:rFonts w:ascii="Helvetica" w:eastAsia="MS PGothic" w:hAnsi="Helvetica" w:cs="Helvetica"/>
                <w:kern w:val="0"/>
                <w:sz w:val="16"/>
                <w:szCs w:val="16"/>
              </w:rPr>
              <w:br/>
            </w:r>
            <w:r w:rsidRPr="008259E4">
              <w:rPr>
                <w:rFonts w:ascii="Helvetica" w:eastAsia="MS PGothic" w:hAnsi="Helvetica" w:cs="Helvetica"/>
                <w:kern w:val="0"/>
                <w:sz w:val="16"/>
                <w:szCs w:val="16"/>
              </w:rPr>
              <w:t xml:space="preserve">Although some external abnormalities, such as anal atresia and anury, were observed in a live offspring of the 300 mg/kg bw/day group, these were considered incidental because they appeared at a low frequency in this group and were often observed spontaneously. </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Any other information on results incl. tables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1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spacing w:after="100" w:afterAutospacing="1"/>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23 Reproductive performance of F</w:t>
            </w:r>
            <w:r w:rsidRPr="008259E4">
              <w:rPr>
                <w:rFonts w:ascii="Helvetica" w:eastAsia="MS PGothic" w:hAnsi="Helvetica" w:cs="Helvetica"/>
                <w:kern w:val="0"/>
                <w:sz w:val="16"/>
                <w:szCs w:val="16"/>
                <w:vertAlign w:val="subscript"/>
              </w:rPr>
              <w:t>0</w:t>
            </w:r>
            <w:r w:rsidRPr="008259E4">
              <w:rPr>
                <w:rFonts w:ascii="Helvetica" w:eastAsia="MS PGothic" w:hAnsi="Helvetica" w:cs="Helvetica"/>
                <w:kern w:val="0"/>
                <w:sz w:val="16"/>
                <w:szCs w:val="16"/>
              </w:rPr>
              <w:t>animals</w:t>
            </w:r>
          </w:p>
          <w:tbl>
            <w:tblPr>
              <w:tblW w:w="10206" w:type="dxa"/>
              <w:tblCellSpacing w:w="0" w:type="dxa"/>
              <w:tblCellMar>
                <w:left w:w="0" w:type="dxa"/>
                <w:right w:w="0" w:type="dxa"/>
              </w:tblCellMar>
              <w:tblLook w:val="04A0" w:firstRow="1" w:lastRow="0" w:firstColumn="1" w:lastColumn="0" w:noHBand="0" w:noVBand="1"/>
            </w:tblPr>
            <w:tblGrid>
              <w:gridCol w:w="3879"/>
              <w:gridCol w:w="1581"/>
              <w:gridCol w:w="1582"/>
              <w:gridCol w:w="1582"/>
              <w:gridCol w:w="1582"/>
            </w:tblGrid>
            <w:tr w:rsidR="008259E4" w:rsidRPr="008259E4" w:rsidTr="005948B3">
              <w:trPr>
                <w:trHeight w:val="270"/>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Compound</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p>
              </w:tc>
            </w:tr>
            <w:tr w:rsidR="008259E4" w:rsidRPr="008259E4" w:rsidTr="005948B3">
              <w:trPr>
                <w:trHeight w:val="540"/>
                <w:tblCellSpacing w:w="0" w:type="dxa"/>
              </w:trPr>
              <w:tc>
                <w:tcPr>
                  <w:tcW w:w="38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rsidTr="005948B3">
              <w:trPr>
                <w:trHeight w:val="37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mated pairs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5948B3">
              <w:trPr>
                <w:trHeight w:val="37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copulated pairs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r>
            <w:tr w:rsidR="008259E4" w:rsidRPr="008259E4" w:rsidTr="005948B3">
              <w:trPr>
                <w:trHeight w:val="37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Copulation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r>
            <w:tr w:rsidR="008259E4" w:rsidRPr="008259E4" w:rsidTr="005948B3">
              <w:trPr>
                <w:trHeight w:val="37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pregnant animals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r>
            <w:tr w:rsidR="008259E4" w:rsidRPr="008259E4" w:rsidTr="005948B3">
              <w:trPr>
                <w:trHeight w:val="37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Fertility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84.6</w:t>
                  </w:r>
                </w:p>
              </w:tc>
            </w:tr>
            <w:tr w:rsidR="008259E4" w:rsidRPr="008259E4" w:rsidTr="005948B3">
              <w:trPr>
                <w:trHeight w:val="69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Pairing days until copulation</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Mean ± S. D. (N)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2.5 ± 1.1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2.0 ± 1.0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2.4 ± 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2.8 ± 2.0 (13)</w:t>
                  </w:r>
                </w:p>
              </w:tc>
            </w:tr>
            <w:tr w:rsidR="008259E4" w:rsidRPr="008259E4" w:rsidTr="005948B3">
              <w:trPr>
                <w:trHeight w:val="6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Frequency of vaginal estrus</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Mean ± S. D. (N)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 ± 0.0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 ± 0.0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 ± 0.3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 ± 0.0 (13)</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Copulation index = (number of copulated pairs / number of mated pairs)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Fertility index = (number of pregnant animals / number of copulated pairs)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24 Development of F</w:t>
            </w:r>
            <w:r w:rsidRPr="008259E4">
              <w:rPr>
                <w:rFonts w:ascii="Helvetica" w:eastAsia="MS PGothic" w:hAnsi="Helvetica" w:cs="Helvetica"/>
                <w:kern w:val="0"/>
                <w:sz w:val="16"/>
                <w:szCs w:val="16"/>
                <w:vertAlign w:val="subscript"/>
              </w:rPr>
              <w:t>1</w:t>
            </w:r>
            <w:r w:rsidRPr="008259E4">
              <w:rPr>
                <w:rFonts w:ascii="Helvetica" w:eastAsia="MS PGothic" w:hAnsi="Helvetica" w:cs="Helvetica"/>
                <w:kern w:val="0"/>
                <w:sz w:val="16"/>
                <w:szCs w:val="16"/>
              </w:rPr>
              <w:t>pups up to day 4 of lactation; mean ± S.D. (N)</w:t>
            </w:r>
          </w:p>
          <w:tbl>
            <w:tblPr>
              <w:tblW w:w="10206" w:type="dxa"/>
              <w:tblCellSpacing w:w="0" w:type="dxa"/>
              <w:tblCellMar>
                <w:left w:w="0" w:type="dxa"/>
                <w:right w:w="0" w:type="dxa"/>
              </w:tblCellMar>
              <w:tblLook w:val="04A0" w:firstRow="1" w:lastRow="0" w:firstColumn="1" w:lastColumn="0" w:noHBand="0" w:noVBand="1"/>
            </w:tblPr>
            <w:tblGrid>
              <w:gridCol w:w="3879"/>
              <w:gridCol w:w="1581"/>
              <w:gridCol w:w="1582"/>
              <w:gridCol w:w="1582"/>
              <w:gridCol w:w="1582"/>
            </w:tblGrid>
            <w:tr w:rsidR="008259E4" w:rsidRPr="008259E4" w:rsidTr="005948B3">
              <w:trPr>
                <w:trHeight w:val="270"/>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Compound</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p>
              </w:tc>
            </w:tr>
            <w:tr w:rsidR="008259E4" w:rsidRPr="008259E4" w:rsidTr="005948B3">
              <w:trPr>
                <w:trHeight w:val="570"/>
                <w:tblCellSpacing w:w="0" w:type="dxa"/>
              </w:trPr>
              <w:tc>
                <w:tcPr>
                  <w:tcW w:w="38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rsidTr="005948B3">
              <w:trPr>
                <w:trHeight w:val="36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pregnant females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r>
            <w:tr w:rsidR="008259E4" w:rsidRPr="008259E4" w:rsidTr="005948B3">
              <w:trPr>
                <w:trHeight w:val="36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females with live pups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r>
            <w:tr w:rsidR="008259E4" w:rsidRPr="008259E4" w:rsidTr="005948B3">
              <w:trPr>
                <w:trHeight w:val="36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Gestation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w:t>
                  </w:r>
                </w:p>
              </w:tc>
            </w:tr>
            <w:tr w:rsidR="008259E4" w:rsidRPr="008259E4" w:rsidTr="005948B3">
              <w:trPr>
                <w:trHeight w:val="36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Gestation length in days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22.3 ± 0.5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22.2 ± 0.4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22.2 ± 0.4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22.5 ± 0.5 (11)</w:t>
                  </w:r>
                </w:p>
              </w:tc>
            </w:tr>
            <w:tr w:rsidR="008259E4" w:rsidRPr="008259E4" w:rsidTr="005948B3">
              <w:trPr>
                <w:trHeight w:val="36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corpora lutea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17.2 ± 1.4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15.9 ± 2.1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17.1 ± 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16.8 ± 1.7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implantation sites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16.0 ± 1.7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14.7 ± 3.2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16.3 ± 1.8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 ± 2.7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Implantation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93.3 ± 7.4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91.4 ± 13.7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95.6 ± 5.5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91.9 ± 8.7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Day 0 of lactation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pups born</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 ± 2.4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13.8 ± 2.8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15.4 ± 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14.3 ± 2.2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Delivery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93.9 ± 7.5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94.3 ± 5.7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94.5 ± 4.6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92.2 ± 6.7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live pups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 ± 2.4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13.7 ± 2.9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15.3 ± 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14.1 ± 2.2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Birth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93.9 ± 7.5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93.6 ± 5.5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94.0 ± 5.0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91.2 ± 7.6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Live birth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 ± 0.0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99.4 ± 2.3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99.5 ± 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98.8 ± 2.7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Sex ratio on day 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54.7 ± 15.3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48.5 ± 12.6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52.2 ± 11.8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44.5 ± 8.7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Day 4 of lactation]</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live pups</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 ± 2.4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 ± 2.9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15.3 ± 1.7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14.1 ± 2.2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Viability index</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 ± 0.0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99.4 ± 2.1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 ± 0.0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100.0 ± 0.0 (11)</w:t>
                  </w:r>
                </w:p>
              </w:tc>
            </w:tr>
            <w:tr w:rsidR="008259E4" w:rsidRPr="008259E4" w:rsidTr="005948B3">
              <w:trPr>
                <w:trHeight w:val="36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Sex ratio on day 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54.7 ± 15.3 (12)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48.9 ± 12.9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52.2 ± 11.8 (13)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44.5 ± 8.7 (11)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Gestation index = (number of females with live pups / number of pregnant females )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Implantation index = (number of implantation sites / number of corpora lutea)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Delibery index = (number of pups born / number of implantation sites)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Birth index = (number of live pups on day 0 / number of implantation sites)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Live birth index = (number of live pups on day 0 / number of pups born)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Sex ratio on day 0 = (number of male live pups on day 0 / number of live pups on day 0)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Viability index = (number of live pups on day 4 / number of live pups on day 0)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Sex ratio on day 4 = (number of male live pups on day 4 / number of live pups on day 4) x 100, %</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25 Body weight of F</w:t>
            </w:r>
            <w:r w:rsidRPr="008259E4">
              <w:rPr>
                <w:rFonts w:ascii="Helvetica" w:eastAsia="MS PGothic" w:hAnsi="Helvetica" w:cs="Helvetica"/>
                <w:kern w:val="0"/>
                <w:sz w:val="16"/>
                <w:szCs w:val="16"/>
                <w:vertAlign w:val="subscript"/>
              </w:rPr>
              <w:t>1</w:t>
            </w:r>
            <w:r w:rsidRPr="008259E4">
              <w:rPr>
                <w:rFonts w:ascii="Helvetica" w:eastAsia="MS PGothic" w:hAnsi="Helvetica" w:cs="Helvetica"/>
                <w:kern w:val="0"/>
                <w:sz w:val="16"/>
                <w:szCs w:val="16"/>
              </w:rPr>
              <w:t>pups up to day 4 of lactation ; mean ± S.D. (N)</w:t>
            </w:r>
          </w:p>
          <w:tbl>
            <w:tblPr>
              <w:tblW w:w="10206" w:type="dxa"/>
              <w:tblCellSpacing w:w="0" w:type="dxa"/>
              <w:tblCellMar>
                <w:left w:w="0" w:type="dxa"/>
                <w:right w:w="0" w:type="dxa"/>
              </w:tblCellMar>
              <w:tblLook w:val="04A0" w:firstRow="1" w:lastRow="0" w:firstColumn="1" w:lastColumn="0" w:noHBand="0" w:noVBand="1"/>
            </w:tblPr>
            <w:tblGrid>
              <w:gridCol w:w="3879"/>
              <w:gridCol w:w="15"/>
              <w:gridCol w:w="1578"/>
              <w:gridCol w:w="1578"/>
              <w:gridCol w:w="1578"/>
              <w:gridCol w:w="1578"/>
            </w:tblGrid>
            <w:tr w:rsidR="008259E4" w:rsidRPr="008259E4" w:rsidTr="005948B3">
              <w:trPr>
                <w:trHeight w:val="270"/>
                <w:tblCellSpacing w:w="0" w:type="dxa"/>
              </w:trPr>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Compound</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p>
              </w:tc>
            </w:tr>
            <w:tr w:rsidR="008259E4" w:rsidRPr="008259E4" w:rsidTr="005948B3">
              <w:trPr>
                <w:trHeight w:val="540"/>
                <w:tblCellSpacing w:w="0" w:type="dxa"/>
              </w:trPr>
              <w:tc>
                <w:tcPr>
                  <w:tcW w:w="38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Day 0 of lactation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live pups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13.7±2.9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15.3±1.7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14.1±2.2 </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8.3±2.7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7.8±1.2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6.4±1.9</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7.5±2.5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7.7±1.3</w:t>
                  </w:r>
                </w:p>
              </w:tc>
            </w:tr>
            <w:tr w:rsidR="008259E4" w:rsidRPr="008259E4" w:rsidTr="005948B3">
              <w:trPr>
                <w:trHeight w:val="19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0"/>
                      <w:szCs w:val="24"/>
                    </w:rPr>
                  </w:pPr>
                </w:p>
              </w:tc>
              <w:tc>
                <w:tcPr>
                  <w:tcW w:w="0" w:type="auto"/>
                  <w:gridSpan w:val="3"/>
                  <w:vAlign w:val="center"/>
                  <w:hideMark/>
                </w:tcPr>
                <w:p w:rsidR="008259E4" w:rsidRPr="008259E4" w:rsidRDefault="008259E4" w:rsidP="008259E4">
                  <w:pPr>
                    <w:widowControl/>
                    <w:jc w:val="center"/>
                    <w:rPr>
                      <w:rFonts w:ascii="MS PGothic" w:eastAsia="MS PGothic" w:hAnsi="MS PGothic" w:cs="MS PGothic"/>
                      <w:kern w:val="0"/>
                      <w:sz w:val="20"/>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0"/>
                      <w:szCs w:val="24"/>
                    </w:rPr>
                  </w:pP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weight of pup (g)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lastRenderedPageBreak/>
                    <w:t>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6.9±0.8</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6.5±0.3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6.9±0.5</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6.5±0.5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6.5±0.6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6.3±0.4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6.5±0.5</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Day 4 of lactation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live pups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15.1±2.4</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13.6±2.9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15.3±1.7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14.1±2.2</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8.3±2.7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6.8±2.3</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7.8±1.2</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6.4±1.9</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6.8±2.6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6.8±1.6</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7.5±2.5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7.7±1.3</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weight of pup (g)</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11.5±1.9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11.1±1.2</w:t>
                  </w:r>
                </w:p>
              </w:tc>
            </w:tr>
            <w:tr w:rsidR="008259E4" w:rsidRPr="008259E4" w:rsidTr="005948B3">
              <w:trPr>
                <w:trHeight w:val="28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Female</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11.0±1.5</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10.1±1.0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10.6±1.1</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26 Morphological findings in F</w:t>
            </w:r>
            <w:r w:rsidRPr="008259E4">
              <w:rPr>
                <w:rFonts w:ascii="Helvetica" w:eastAsia="MS PGothic" w:hAnsi="Helvetica" w:cs="Helvetica"/>
                <w:kern w:val="0"/>
                <w:sz w:val="16"/>
                <w:szCs w:val="16"/>
                <w:vertAlign w:val="subscript"/>
              </w:rPr>
              <w:t>1</w:t>
            </w:r>
            <w:r w:rsidRPr="008259E4">
              <w:rPr>
                <w:rFonts w:ascii="Helvetica" w:eastAsia="MS PGothic" w:hAnsi="Helvetica" w:cs="Helvetica"/>
                <w:kern w:val="0"/>
                <w:sz w:val="16"/>
                <w:szCs w:val="16"/>
              </w:rPr>
              <w:t>pups on day 4 of lactation</w:t>
            </w:r>
          </w:p>
          <w:tbl>
            <w:tblPr>
              <w:tblW w:w="10206" w:type="dxa"/>
              <w:tblCellSpacing w:w="0" w:type="dxa"/>
              <w:tblCellMar>
                <w:left w:w="0" w:type="dxa"/>
                <w:right w:w="0" w:type="dxa"/>
              </w:tblCellMar>
              <w:tblLook w:val="04A0" w:firstRow="1" w:lastRow="0" w:firstColumn="1" w:lastColumn="0" w:noHBand="0" w:noVBand="1"/>
            </w:tblPr>
            <w:tblGrid>
              <w:gridCol w:w="3879"/>
              <w:gridCol w:w="35"/>
              <w:gridCol w:w="1573"/>
              <w:gridCol w:w="1573"/>
              <w:gridCol w:w="1573"/>
              <w:gridCol w:w="1573"/>
            </w:tblGrid>
            <w:tr w:rsidR="008259E4" w:rsidRPr="008259E4" w:rsidTr="00FC4FD7">
              <w:trPr>
                <w:trHeight w:val="270"/>
                <w:tblCellSpacing w:w="0" w:type="dxa"/>
              </w:trPr>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Compound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p>
              </w:tc>
            </w:tr>
            <w:tr w:rsidR="008259E4" w:rsidRPr="008259E4" w:rsidTr="00FC4FD7">
              <w:trPr>
                <w:trHeight w:val="540"/>
                <w:tblCellSpacing w:w="0" w:type="dxa"/>
              </w:trPr>
              <w:tc>
                <w:tcPr>
                  <w:tcW w:w="3880" w:type="dxa"/>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rsidTr="00FC4FD7">
              <w:trPr>
                <w:trHeight w:val="270"/>
                <w:tblCellSpacing w:w="0" w:type="dxa"/>
              </w:trPr>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pups examined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FC4FD7">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External observation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w:t>
                  </w:r>
                </w:p>
              </w:tc>
            </w:tr>
            <w:tr w:rsidR="008259E4" w:rsidRPr="008259E4" w:rsidTr="00FC4FD7">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Visceral observation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181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177</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199</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155</w:t>
                  </w:r>
                </w:p>
              </w:tc>
            </w:tr>
            <w:tr w:rsidR="008259E4" w:rsidRPr="008259E4" w:rsidTr="00FC4FD7">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pups with</w:t>
                  </w:r>
                </w:p>
              </w:tc>
              <w:tc>
                <w:tcPr>
                  <w:tcW w:w="0" w:type="auto"/>
                  <w:gridSpan w:val="5"/>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FC4FD7">
              <w:trPr>
                <w:trHeight w:val="31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External malformations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r w:rsidRPr="008259E4">
                    <w:rPr>
                      <w:rFonts w:ascii="Helvetica" w:eastAsia="MS PGothic" w:hAnsi="Helvetica" w:cs="Helvetica"/>
                      <w:kern w:val="0"/>
                      <w:sz w:val="16"/>
                      <w:szCs w:val="16"/>
                      <w:vertAlign w:val="superscript"/>
                    </w:rPr>
                    <w:t>b)</w:t>
                  </w:r>
                </w:p>
              </w:tc>
            </w:tr>
            <w:tr w:rsidR="008259E4" w:rsidRPr="008259E4" w:rsidTr="00FC4FD7">
              <w:trPr>
                <w:trHeight w:val="28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Visceral malformations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 anal atresia, and anury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Table 27 Morphological findings in F</w:t>
            </w:r>
            <w:r w:rsidRPr="008259E4">
              <w:rPr>
                <w:rFonts w:ascii="Helvetica" w:eastAsia="MS PGothic" w:hAnsi="Helvetica" w:cs="Helvetica"/>
                <w:kern w:val="0"/>
                <w:sz w:val="16"/>
                <w:szCs w:val="16"/>
                <w:vertAlign w:val="subscript"/>
              </w:rPr>
              <w:t>1</w:t>
            </w:r>
            <w:r w:rsidRPr="008259E4">
              <w:rPr>
                <w:rFonts w:ascii="Helvetica" w:eastAsia="MS PGothic" w:hAnsi="Helvetica" w:cs="Helvetica"/>
                <w:kern w:val="0"/>
                <w:sz w:val="16"/>
                <w:szCs w:val="16"/>
              </w:rPr>
              <w:t>dead pups</w:t>
            </w:r>
          </w:p>
          <w:tbl>
            <w:tblPr>
              <w:tblW w:w="10206" w:type="dxa"/>
              <w:tblCellSpacing w:w="0" w:type="dxa"/>
              <w:tblCellMar>
                <w:left w:w="0" w:type="dxa"/>
                <w:right w:w="0" w:type="dxa"/>
              </w:tblCellMar>
              <w:tblLook w:val="04A0" w:firstRow="1" w:lastRow="0" w:firstColumn="1" w:lastColumn="0" w:noHBand="0" w:noVBand="1"/>
            </w:tblPr>
            <w:tblGrid>
              <w:gridCol w:w="3881"/>
              <w:gridCol w:w="47"/>
              <w:gridCol w:w="1395"/>
              <w:gridCol w:w="1395"/>
              <w:gridCol w:w="1395"/>
              <w:gridCol w:w="2093"/>
            </w:tblGrid>
            <w:tr w:rsidR="008259E4" w:rsidRPr="008259E4" w:rsidTr="005948B3">
              <w:trPr>
                <w:trHeight w:val="270"/>
                <w:tblCellSpacing w:w="0" w:type="dxa"/>
              </w:trPr>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Compound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OSBP</w:t>
                  </w:r>
                </w:p>
              </w:tc>
            </w:tr>
            <w:tr w:rsidR="008259E4" w:rsidRPr="008259E4" w:rsidTr="005948B3">
              <w:trPr>
                <w:trHeight w:val="54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Dose group</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(mg/kg bw/day)</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r w:rsidRPr="008259E4">
                    <w:rPr>
                      <w:rFonts w:ascii="Helvetica" w:eastAsia="MS PGothic" w:hAnsi="Helvetica" w:cs="Helvetica"/>
                      <w:kern w:val="0"/>
                      <w:sz w:val="16"/>
                      <w:szCs w:val="16"/>
                      <w:vertAlign w:val="superscript"/>
                    </w:rPr>
                    <w:t>a)</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12</w:t>
                  </w:r>
                </w:p>
              </w:tc>
              <w:tc>
                <w:tcPr>
                  <w:tcW w:w="0" w:type="auto"/>
                  <w:tcBorders>
                    <w:top w:val="nil"/>
                  </w:tcBorders>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60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300</w:t>
                  </w:r>
                </w:p>
              </w:tc>
            </w:tr>
            <w:tr w:rsidR="008259E4" w:rsidRPr="008259E4" w:rsidTr="005948B3">
              <w:trPr>
                <w:trHeight w:val="270"/>
                <w:tblCellSpacing w:w="0" w:type="dxa"/>
              </w:trPr>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dead pups examined</w:t>
                  </w:r>
                </w:p>
              </w:tc>
              <w:tc>
                <w:tcPr>
                  <w:tcW w:w="0" w:type="auto"/>
                  <w:tcBorders>
                    <w:top w:val="nil"/>
                  </w:tcBorders>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gridSpan w:val="4"/>
                  <w:vAlign w:val="center"/>
                  <w:hideMark/>
                </w:tcPr>
                <w:p w:rsidR="008259E4" w:rsidRPr="008259E4" w:rsidRDefault="008259E4" w:rsidP="008259E4">
                  <w:pPr>
                    <w:widowControl/>
                    <w:jc w:val="center"/>
                    <w:rPr>
                      <w:rFonts w:ascii="MS PGothic" w:eastAsia="MS PGothic" w:hAnsi="MS PGothic" w:cs="MS PGothic"/>
                      <w:kern w:val="0"/>
                      <w:sz w:val="24"/>
                      <w:szCs w:val="24"/>
                    </w:rPr>
                  </w:pP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External observation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r>
            <w:tr w:rsidR="008259E4" w:rsidRPr="008259E4" w:rsidTr="005948B3">
              <w:trPr>
                <w:trHeight w:val="27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Visceral observation</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 xml:space="preserve">　</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2</w:t>
                  </w:r>
                </w:p>
              </w:tc>
            </w:tr>
            <w:tr w:rsidR="008259E4" w:rsidRPr="008259E4" w:rsidTr="005948B3">
              <w:trPr>
                <w:trHeight w:val="540"/>
                <w:tblCellSpacing w:w="0" w:type="dxa"/>
              </w:trPr>
              <w:tc>
                <w:tcPr>
                  <w:tcW w:w="3880" w:type="dxa"/>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Number of dead pups showing</w:t>
                  </w:r>
                  <w:r w:rsidR="00BD539B">
                    <w:rPr>
                      <w:rFonts w:ascii="Helvetica" w:eastAsia="MS PGothic" w:hAnsi="Helvetica" w:cs="Helvetica"/>
                      <w:kern w:val="0"/>
                      <w:sz w:val="16"/>
                      <w:szCs w:val="16"/>
                    </w:rPr>
                    <w:br/>
                  </w:r>
                  <w:r w:rsidRPr="008259E4">
                    <w:rPr>
                      <w:rFonts w:ascii="Helvetica" w:eastAsia="MS PGothic" w:hAnsi="Helvetica" w:cs="Helvetica"/>
                      <w:kern w:val="0"/>
                      <w:sz w:val="16"/>
                      <w:szCs w:val="16"/>
                    </w:rPr>
                    <w:t>abnormalities</w:t>
                  </w:r>
                </w:p>
              </w:tc>
              <w:tc>
                <w:tcPr>
                  <w:tcW w:w="0" w:type="auto"/>
                  <w:gridSpan w:val="5"/>
                  <w:vAlign w:val="center"/>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rsidTr="005948B3">
              <w:trPr>
                <w:trHeight w:val="315"/>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External malformations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r w:rsidRPr="008259E4">
                    <w:rPr>
                      <w:rFonts w:ascii="Helvetica" w:eastAsia="MS PGothic" w:hAnsi="Helvetica" w:cs="Helvetica"/>
                      <w:kern w:val="0"/>
                      <w:sz w:val="16"/>
                      <w:szCs w:val="16"/>
                      <w:vertAlign w:val="superscript"/>
                    </w:rPr>
                    <w:t>b)</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r w:rsidR="008259E4" w:rsidRPr="008259E4" w:rsidTr="005948B3">
              <w:trPr>
                <w:trHeight w:val="330"/>
                <w:tblCellSpacing w:w="0" w:type="dxa"/>
              </w:trPr>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Visceral malformations</w:t>
                  </w:r>
                </w:p>
              </w:tc>
              <w:tc>
                <w:tcPr>
                  <w:tcW w:w="0" w:type="auto"/>
                  <w:vAlign w:val="center"/>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1</w:t>
                  </w:r>
                  <w:r w:rsidRPr="008259E4">
                    <w:rPr>
                      <w:rFonts w:ascii="Helvetica" w:eastAsia="MS PGothic" w:hAnsi="Helvetica" w:cs="Helvetica"/>
                      <w:kern w:val="0"/>
                      <w:sz w:val="16"/>
                      <w:szCs w:val="16"/>
                      <w:vertAlign w:val="superscript"/>
                    </w:rPr>
                    <w:t>c)</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c>
                <w:tcPr>
                  <w:tcW w:w="0" w:type="auto"/>
                  <w:vAlign w:val="center"/>
                  <w:hideMark/>
                </w:tcPr>
                <w:p w:rsidR="008259E4" w:rsidRPr="008259E4" w:rsidRDefault="008259E4" w:rsidP="008259E4">
                  <w:pPr>
                    <w:widowControl/>
                    <w:jc w:val="center"/>
                    <w:rPr>
                      <w:rFonts w:ascii="MS PGothic" w:eastAsia="MS PGothic" w:hAnsi="MS PGothic" w:cs="MS PGothic"/>
                      <w:kern w:val="0"/>
                      <w:sz w:val="24"/>
                      <w:szCs w:val="24"/>
                    </w:rPr>
                  </w:pPr>
                  <w:r w:rsidRPr="008259E4">
                    <w:rPr>
                      <w:rFonts w:ascii="Helvetica" w:eastAsia="MS PGothic" w:hAnsi="Helvetica" w:cs="Helvetica"/>
                      <w:kern w:val="0"/>
                      <w:sz w:val="16"/>
                      <w:szCs w:val="16"/>
                    </w:rPr>
                    <w:t>0</w:t>
                  </w:r>
                </w:p>
              </w:tc>
            </w:tr>
          </w:tbl>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a): vehicle control, corn oil (2 mL/kg bw/day)</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b): anasarca, short trunk, anophthalmia (both), reduction deformity of the limbs, club foot, anal atresia, and filamentous tail</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c): This dead pup was the same one with external malformations;</w:t>
            </w:r>
          </w:p>
          <w:p w:rsidR="008259E4" w:rsidRPr="008259E4" w:rsidRDefault="008259E4" w:rsidP="008259E4">
            <w:pPr>
              <w:widowControl/>
              <w:jc w:val="left"/>
              <w:rPr>
                <w:rFonts w:ascii="MS PGothic" w:eastAsia="MS PGothic" w:hAnsi="MS PGothic" w:cs="MS PGothic"/>
                <w:kern w:val="0"/>
                <w:sz w:val="24"/>
                <w:szCs w:val="24"/>
              </w:rPr>
            </w:pPr>
            <w:r w:rsidRPr="008259E4">
              <w:rPr>
                <w:rFonts w:ascii="Helvetica" w:eastAsia="MS PGothic" w:hAnsi="Helvetica" w:cs="Helvetica"/>
                <w:kern w:val="0"/>
                <w:sz w:val="16"/>
                <w:szCs w:val="16"/>
              </w:rPr>
              <w:t>renal agenesis (left), adrenal agenesis (left), hydronephrosis (right), transposition of the great vessels, and lobulation anomaly of the lung (right)</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Applicant's summary and conclusion </w:t>
      </w:r>
    </w:p>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Conclusions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1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8320897"/>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The NOAEL for reproductive and developmental toxicity is considered to be 300 mg/kg bw/day in males, females, and offspring. </w:t>
            </w:r>
          </w:p>
        </w:tc>
      </w:tr>
    </w:tbl>
    <w:p w:rsidR="008259E4" w:rsidRPr="008259E4" w:rsidRDefault="008259E4" w:rsidP="008259E4">
      <w:pPr>
        <w:widowControl/>
        <w:jc w:val="left"/>
        <w:rPr>
          <w:rFonts w:ascii="Helvetica" w:eastAsia="MS PGothic" w:hAnsi="Helvetica" w:cs="Helvetica"/>
          <w:b/>
          <w:bCs/>
          <w:kern w:val="0"/>
          <w:sz w:val="32"/>
          <w:szCs w:val="32"/>
          <w:u w:val="single"/>
        </w:rPr>
      </w:pPr>
      <w:r w:rsidRPr="008259E4">
        <w:rPr>
          <w:rFonts w:ascii="Helvetica" w:eastAsia="MS PGothic" w:hAnsi="Helvetica" w:cs="Helvetica"/>
          <w:b/>
          <w:bCs/>
          <w:kern w:val="0"/>
          <w:sz w:val="32"/>
          <w:szCs w:val="32"/>
          <w:u w:val="single"/>
        </w:rPr>
        <w:t xml:space="preserve">12 Literature search </w:t>
      </w:r>
    </w:p>
    <w:p w:rsidR="008259E4" w:rsidRPr="008259E4" w:rsidRDefault="008259E4" w:rsidP="00960021">
      <w:pPr>
        <w:widowControl/>
        <w:spacing w:before="240"/>
        <w:jc w:val="left"/>
        <w:rPr>
          <w:rFonts w:ascii="Helvetica" w:eastAsia="MS PGothic" w:hAnsi="Helvetica" w:cs="Helvetica"/>
          <w:b/>
          <w:bCs/>
          <w:i/>
          <w:iCs/>
          <w:kern w:val="0"/>
          <w:sz w:val="30"/>
          <w:szCs w:val="30"/>
        </w:rPr>
      </w:pPr>
      <w:r w:rsidRPr="008259E4">
        <w:rPr>
          <w:rFonts w:ascii="Helvetica" w:eastAsia="MS PGothic" w:hAnsi="Helvetica" w:cs="Helvetica"/>
          <w:b/>
          <w:bCs/>
          <w:i/>
          <w:iCs/>
          <w:kern w:val="0"/>
          <w:sz w:val="30"/>
          <w:szCs w:val="30"/>
        </w:rPr>
        <w:t xml:space="preserve">Additional information: Literature search.001 </w:t>
      </w:r>
    </w:p>
    <w:tbl>
      <w:tblPr>
        <w:tblW w:w="0" w:type="auto"/>
        <w:tblCellSpacing w:w="5" w:type="dxa"/>
        <w:tblCellMar>
          <w:left w:w="0" w:type="dxa"/>
          <w:right w:w="0" w:type="dxa"/>
        </w:tblCellMar>
        <w:tblLook w:val="04A0" w:firstRow="1" w:lastRow="0" w:firstColumn="1" w:lastColumn="0" w:noHBand="0" w:noVBand="1"/>
      </w:tblPr>
      <w:tblGrid>
        <w:gridCol w:w="1038"/>
        <w:gridCol w:w="16"/>
        <w:gridCol w:w="450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577082597"/>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IUC5-da5ddf0d-2639-4f2d-999b-a9b8956fff2a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new user / National Institute of Health Sciences / Tokyo / Japan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2012-06-13 14:41:49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Administrative Data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0"/>
          <w:szCs w:val="20"/>
        </w:rPr>
      </w:pPr>
      <w:r w:rsidRPr="008259E4">
        <w:rPr>
          <w:rFonts w:ascii="Helvetica" w:eastAsia="MS PGothic" w:hAnsi="Helvetica" w:cs="Helvetica"/>
          <w:b/>
          <w:bCs/>
          <w:kern w:val="0"/>
          <w:sz w:val="20"/>
          <w:szCs w:val="20"/>
        </w:rPr>
        <w:t xml:space="preserve">Literature Search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4607"/>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2011-09-13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key word: CAS number of OSBP</w:t>
            </w:r>
            <w:r>
              <w:rPr>
                <w:rFonts w:ascii="Helvetica" w:eastAsia="MS PGothic" w:hAnsi="Helvetica" w:cs="Helvetica"/>
                <w:kern w:val="0"/>
                <w:sz w:val="16"/>
                <w:szCs w:val="16"/>
              </w:rPr>
              <w:br/>
            </w:r>
            <w:r w:rsidRPr="008259E4">
              <w:rPr>
                <w:rFonts w:ascii="Helvetica" w:eastAsia="MS PGothic" w:hAnsi="Helvetica" w:cs="Helvetica"/>
                <w:kern w:val="0"/>
                <w:sz w:val="16"/>
                <w:szCs w:val="16"/>
              </w:rPr>
              <w:t>http://www.echemportal.org/echemportal/page.action?pageID=9</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752"/>
        <w:gridCol w:w="4736"/>
      </w:tblGrid>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2011-09-13 </w:t>
            </w:r>
          </w:p>
        </w:tc>
      </w:tr>
      <w:tr w:rsidR="008259E4" w:rsidRPr="008259E4">
        <w:trPr>
          <w:tblCellSpacing w:w="5" w:type="dxa"/>
        </w:trPr>
        <w:tc>
          <w:tcPr>
            <w:tcW w:w="300" w:type="dxa"/>
            <w:tcBorders>
              <w:top w:val="nil"/>
              <w:left w:val="nil"/>
              <w:bottom w:val="nil"/>
              <w:right w:val="nil"/>
            </w:tcBorders>
            <w:hideMark/>
          </w:tcPr>
          <w:p w:rsidR="008259E4" w:rsidRPr="008259E4" w:rsidRDefault="008259E4" w:rsidP="008259E4">
            <w:pPr>
              <w:widowControl/>
              <w:jc w:val="righ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following databases were individually searched with CAS number:</w:t>
            </w:r>
            <w:r>
              <w:rPr>
                <w:rFonts w:ascii="Helvetica" w:eastAsia="MS PGothic" w:hAnsi="Helvetica" w:cs="Helvetica"/>
                <w:kern w:val="0"/>
                <w:sz w:val="16"/>
                <w:szCs w:val="16"/>
              </w:rPr>
              <w:br/>
            </w:r>
            <w:r w:rsidRPr="008259E4">
              <w:rPr>
                <w:rFonts w:ascii="Helvetica" w:eastAsia="MS PGothic" w:hAnsi="Helvetica" w:cs="Helvetica"/>
                <w:kern w:val="0"/>
                <w:sz w:val="16"/>
                <w:szCs w:val="16"/>
              </w:rPr>
              <w:t>http://toxnet.nlm.nih.gov/index.html</w:t>
            </w:r>
            <w:r>
              <w:rPr>
                <w:rFonts w:ascii="Helvetica" w:eastAsia="MS PGothic" w:hAnsi="Helvetica" w:cs="Helvetica"/>
                <w:kern w:val="0"/>
                <w:sz w:val="16"/>
                <w:szCs w:val="16"/>
              </w:rPr>
              <w:br/>
            </w:r>
            <w:r w:rsidRPr="008259E4">
              <w:rPr>
                <w:rFonts w:ascii="Helvetica" w:eastAsia="MS PGothic" w:hAnsi="Helvetica" w:cs="Helvetica"/>
                <w:kern w:val="0"/>
                <w:sz w:val="16"/>
                <w:szCs w:val="16"/>
              </w:rPr>
              <w:t>http://toxnet.nlm.nih.gov/cgi-bin/sis/htmlgen?HSDB</w:t>
            </w:r>
            <w:r>
              <w:rPr>
                <w:rFonts w:ascii="Helvetica" w:eastAsia="MS PGothic" w:hAnsi="Helvetica" w:cs="Helvetica"/>
                <w:kern w:val="0"/>
                <w:sz w:val="16"/>
                <w:szCs w:val="16"/>
              </w:rPr>
              <w:br/>
            </w:r>
            <w:r w:rsidRPr="008259E4">
              <w:rPr>
                <w:rFonts w:ascii="Helvetica" w:eastAsia="MS PGothic" w:hAnsi="Helvetica" w:cs="Helvetica"/>
                <w:kern w:val="0"/>
                <w:sz w:val="16"/>
                <w:szCs w:val="16"/>
              </w:rPr>
              <w:t>http://www.inchem.org/</w:t>
            </w:r>
            <w:r>
              <w:rPr>
                <w:rFonts w:ascii="Helvetica" w:eastAsia="MS PGothic" w:hAnsi="Helvetica" w:cs="Helvetica"/>
                <w:kern w:val="0"/>
                <w:sz w:val="16"/>
                <w:szCs w:val="16"/>
              </w:rPr>
              <w:br/>
            </w:r>
            <w:r w:rsidRPr="008259E4">
              <w:rPr>
                <w:rFonts w:ascii="Helvetica" w:eastAsia="MS PGothic" w:hAnsi="Helvetica" w:cs="Helvetica"/>
                <w:kern w:val="0"/>
                <w:sz w:val="16"/>
                <w:szCs w:val="16"/>
              </w:rPr>
              <w:t>http://ntp-apps.niehs.nih.gov/ntp_tox/index.cfm</w:t>
            </w:r>
            <w:r>
              <w:rPr>
                <w:rFonts w:ascii="Helvetica" w:eastAsia="MS PGothic" w:hAnsi="Helvetica" w:cs="Helvetica"/>
                <w:kern w:val="0"/>
                <w:sz w:val="16"/>
                <w:szCs w:val="16"/>
              </w:rPr>
              <w:br/>
            </w:r>
            <w:r w:rsidRPr="008259E4">
              <w:rPr>
                <w:rFonts w:ascii="Helvetica" w:eastAsia="MS PGothic" w:hAnsi="Helvetica" w:cs="Helvetica"/>
                <w:kern w:val="0"/>
                <w:sz w:val="16"/>
                <w:szCs w:val="16"/>
              </w:rPr>
              <w:t>http://www.ntis.gov/search/index.aspx</w:t>
            </w:r>
            <w:r>
              <w:rPr>
                <w:rFonts w:ascii="Helvetica" w:eastAsia="MS PGothic" w:hAnsi="Helvetica" w:cs="Helvetica"/>
                <w:kern w:val="0"/>
                <w:sz w:val="16"/>
                <w:szCs w:val="16"/>
              </w:rPr>
              <w:br/>
            </w:r>
          </w:p>
        </w:tc>
      </w:tr>
    </w:tbl>
    <w:p w:rsidR="008259E4" w:rsidRPr="008259E4" w:rsidRDefault="008259E4" w:rsidP="008259E4">
      <w:pPr>
        <w:widowControl/>
        <w:jc w:val="left"/>
        <w:rPr>
          <w:rFonts w:ascii="Helvetica" w:eastAsia="MS PGothic" w:hAnsi="Helvetica" w:cs="Helvetica"/>
          <w:b/>
          <w:bCs/>
          <w:kern w:val="0"/>
          <w:sz w:val="32"/>
          <w:szCs w:val="32"/>
          <w:u w:val="single"/>
        </w:rPr>
      </w:pPr>
      <w:bookmarkStart w:id="2" w:name="ECB5-b38e6e0c-629a-4dd3-8836-aeadee36d7a"/>
      <w:r w:rsidRPr="008259E4">
        <w:rPr>
          <w:rFonts w:ascii="Helvetica" w:eastAsia="MS PGothic" w:hAnsi="Helvetica" w:cs="Helvetica"/>
          <w:b/>
          <w:bCs/>
          <w:kern w:val="0"/>
          <w:sz w:val="32"/>
          <w:szCs w:val="32"/>
          <w:u w:val="single"/>
        </w:rPr>
        <w:t xml:space="preserve">Reference substance: 2-sec-butylphenol </w:t>
      </w:r>
      <w:bookmarkEnd w:id="2"/>
    </w:p>
    <w:tbl>
      <w:tblPr>
        <w:tblW w:w="0" w:type="auto"/>
        <w:tblCellSpacing w:w="5" w:type="dxa"/>
        <w:tblCellMar>
          <w:left w:w="0" w:type="dxa"/>
          <w:right w:w="0" w:type="dxa"/>
        </w:tblCellMar>
        <w:tblLook w:val="04A0" w:firstRow="1" w:lastRow="0" w:firstColumn="1" w:lastColumn="0" w:noHBand="0" w:noVBand="1"/>
      </w:tblPr>
      <w:tblGrid>
        <w:gridCol w:w="1038"/>
        <w:gridCol w:w="16"/>
        <w:gridCol w:w="3538"/>
      </w:tblGrid>
      <w:tr w:rsidR="008259E4" w:rsidRPr="00131238">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442768635"/>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952FFF" w:rsidRDefault="008259E4" w:rsidP="008259E4">
            <w:pPr>
              <w:widowControl/>
              <w:jc w:val="left"/>
              <w:rPr>
                <w:rFonts w:ascii="Helvetica" w:eastAsia="MS PGothic" w:hAnsi="Helvetica" w:cs="Helvetica"/>
                <w:color w:val="0000B2"/>
                <w:kern w:val="0"/>
                <w:sz w:val="16"/>
                <w:szCs w:val="16"/>
                <w:lang w:val="es-ES_tradnl"/>
              </w:rPr>
            </w:pPr>
            <w:r w:rsidRPr="00952FFF">
              <w:rPr>
                <w:rFonts w:ascii="Helvetica" w:eastAsia="MS PGothic" w:hAnsi="Helvetica" w:cs="Helvetica"/>
                <w:color w:val="0000B2"/>
                <w:kern w:val="0"/>
                <w:sz w:val="16"/>
                <w:szCs w:val="16"/>
                <w:lang w:val="es-ES_tradnl"/>
              </w:rPr>
              <w:t xml:space="preserve">ECB5-b38e6e0c-629a-4dd3-8836-aeadee36d7a2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XML Transformation V1.0 Plug-In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2007-05-10 18:00:00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Successfully migrated to IUCLID 5.2 format.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2148"/>
        <w:gridCol w:w="1338"/>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Reference substance 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lastRenderedPageBreak/>
        <w:t xml:space="preserve">EC inventory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54"/>
        <w:gridCol w:w="800"/>
        <w:gridCol w:w="1039"/>
        <w:gridCol w:w="6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EC number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201-933-8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EC name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Molecular formula </w:t>
            </w:r>
          </w:p>
        </w:tc>
        <w:tc>
          <w:tcPr>
            <w:tcW w:w="0" w:type="auto"/>
            <w:gridSpan w:val="3"/>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C10H14O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Reference substance information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CAS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44"/>
        <w:gridCol w:w="62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CAS number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89-72-5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IUPAC name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338"/>
        <w:gridCol w:w="81"/>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280496300"/>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2-sec-butylphenol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Synonyms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20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Phenol, 2-(1-methylpropyl)- </w:t>
            </w:r>
          </w:p>
        </w:tc>
      </w:tr>
    </w:tbl>
    <w:p w:rsidR="008259E4" w:rsidRPr="008259E4" w:rsidRDefault="008259E4" w:rsidP="008259E4">
      <w:pPr>
        <w:widowControl/>
        <w:jc w:val="left"/>
        <w:rPr>
          <w:rFonts w:ascii="Helvetica" w:eastAsia="MS PGothic" w:hAnsi="Helvetica" w:cs="Helvetica"/>
          <w:vanish/>
          <w:kern w:val="0"/>
          <w:sz w:val="16"/>
          <w:szCs w:val="16"/>
        </w:rPr>
      </w:pP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511"/>
        <w:gridCol w:w="2014"/>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Phenol, 2-(1-methylpropyl)-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Group / category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81"/>
        <w:gridCol w:w="1810"/>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DSL Category: Organics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Molecular and structural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854"/>
        <w:gridCol w:w="5325"/>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Molecular formula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C10H14O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Molecular weight range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150.2176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SMILES notation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CCC(C)c1ccccc1O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InChI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InChI=1/C10H14O/c1-3-8(2)9-6-4-5-7-10(9)11/h4-8,11H,3H2,1-2H3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Structural formula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r>
              <w:rPr>
                <w:rFonts w:ascii="MS PGothic" w:eastAsia="MS PGothic" w:hAnsi="MS PGothic" w:cs="MS PGothic"/>
                <w:noProof/>
                <w:kern w:val="0"/>
                <w:sz w:val="24"/>
                <w:szCs w:val="24"/>
                <w:lang w:val="en-GB" w:eastAsia="zh-CN"/>
              </w:rPr>
              <w:drawing>
                <wp:anchor distT="0" distB="0" distL="0" distR="0" simplePos="0" relativeHeight="251658752" behindDoc="0" locked="0" layoutInCell="1" allowOverlap="0" wp14:anchorId="570FD719" wp14:editId="15BBB8F2">
                  <wp:simplePos x="0" y="0"/>
                  <wp:positionH relativeFrom="column">
                    <wp:align>left</wp:align>
                  </wp:positionH>
                  <wp:positionV relativeFrom="line">
                    <wp:posOffset>0</wp:posOffset>
                  </wp:positionV>
                  <wp:extent cx="3333750" cy="3333750"/>
                  <wp:effectExtent l="0" t="0" r="0" b="0"/>
                  <wp:wrapSquare wrapText="bothSides"/>
                  <wp:docPr id="1" name="図 1" descr="C:\Users\IUCLID-S\Desktop\89-72-5-V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UCLID-S\Desktop\89-72-5-V2.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3750" cy="33337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8259E4" w:rsidRPr="008259E4" w:rsidRDefault="008259E4" w:rsidP="008259E4">
      <w:pPr>
        <w:widowControl/>
        <w:jc w:val="left"/>
        <w:rPr>
          <w:rFonts w:ascii="Helvetica" w:eastAsia="MS PGothic" w:hAnsi="Helvetica" w:cs="Helvetica"/>
          <w:b/>
          <w:bCs/>
          <w:kern w:val="0"/>
          <w:sz w:val="32"/>
          <w:szCs w:val="32"/>
          <w:u w:val="single"/>
        </w:rPr>
      </w:pPr>
      <w:bookmarkStart w:id="3" w:name="IUC4-b036ff75-0f3c-323b-b200-ed5f46cf510"/>
      <w:r w:rsidRPr="008259E4">
        <w:rPr>
          <w:rFonts w:ascii="Helvetica" w:eastAsia="MS PGothic" w:hAnsi="Helvetica" w:cs="Helvetica"/>
          <w:b/>
          <w:bCs/>
          <w:kern w:val="0"/>
          <w:sz w:val="32"/>
          <w:szCs w:val="32"/>
          <w:u w:val="single"/>
        </w:rPr>
        <w:lastRenderedPageBreak/>
        <w:t xml:space="preserve">Legal entity: National Institute of Health Sciences </w:t>
      </w:r>
      <w:bookmarkEnd w:id="3"/>
    </w:p>
    <w:tbl>
      <w:tblPr>
        <w:tblW w:w="0" w:type="auto"/>
        <w:tblCellSpacing w:w="5" w:type="dxa"/>
        <w:tblCellMar>
          <w:left w:w="0" w:type="dxa"/>
          <w:right w:w="0" w:type="dxa"/>
        </w:tblCellMar>
        <w:tblLook w:val="04A0" w:firstRow="1" w:lastRow="0" w:firstColumn="1" w:lastColumn="0" w:noHBand="0" w:noVBand="1"/>
      </w:tblPr>
      <w:tblGrid>
        <w:gridCol w:w="1038"/>
        <w:gridCol w:w="16"/>
        <w:gridCol w:w="3253"/>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divId w:val="1989169111"/>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IUC4-b036ff75-0f3c-323b-b200-ed5f46cf5101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Dossier UUID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0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Author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XML Transformation V2.0 Plug-In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Date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2009-01-09 13:32:30 JST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color w:val="0000B2"/>
                <w:kern w:val="0"/>
                <w:sz w:val="16"/>
                <w:szCs w:val="16"/>
              </w:rPr>
            </w:pPr>
            <w:r w:rsidRPr="008259E4">
              <w:rPr>
                <w:rFonts w:ascii="Helvetica" w:eastAsia="MS PGothic" w:hAnsi="Helvetica" w:cs="Helvetica"/>
                <w:b/>
                <w:bCs/>
                <w:color w:val="0000B2"/>
                <w:kern w:val="0"/>
                <w:sz w:val="16"/>
                <w:szCs w:val="16"/>
              </w:rPr>
              <w:t xml:space="preserve">Remarks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color w:val="0000B2"/>
                <w:kern w:val="0"/>
                <w:sz w:val="16"/>
                <w:szCs w:val="16"/>
              </w:rPr>
            </w:pPr>
            <w:r w:rsidRPr="008259E4">
              <w:rPr>
                <w:rFonts w:ascii="Helvetica" w:eastAsia="MS PGothic" w:hAnsi="Helvetica" w:cs="Helvetica"/>
                <w:color w:val="0000B2"/>
                <w:kern w:val="0"/>
                <w:sz w:val="16"/>
                <w:szCs w:val="16"/>
              </w:rPr>
              <w:t xml:space="preserve">Successfully migrated to IUCLID 5.3 format.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General information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427"/>
        <w:gridCol w:w="26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Legal entity 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National Institute of Health Sciences </w:t>
            </w:r>
          </w:p>
        </w:tc>
      </w:tr>
    </w:tbl>
    <w:p w:rsidR="008259E4" w:rsidRPr="008259E4" w:rsidRDefault="008259E4" w:rsidP="00960021">
      <w:pPr>
        <w:widowControl/>
        <w:spacing w:before="240"/>
        <w:jc w:val="left"/>
        <w:rPr>
          <w:rFonts w:ascii="Helvetica" w:eastAsia="MS PGothic" w:hAnsi="Helvetica" w:cs="Helvetica"/>
          <w:b/>
          <w:bCs/>
          <w:kern w:val="0"/>
          <w:sz w:val="28"/>
          <w:szCs w:val="28"/>
        </w:rPr>
      </w:pPr>
      <w:r w:rsidRPr="008259E4">
        <w:rPr>
          <w:rFonts w:ascii="Helvetica" w:eastAsia="MS PGothic" w:hAnsi="Helvetica" w:cs="Helvetica"/>
          <w:b/>
          <w:bCs/>
          <w:kern w:val="0"/>
          <w:sz w:val="28"/>
          <w:szCs w:val="28"/>
        </w:rPr>
        <w:t xml:space="preserve">Identifiers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Other IT system identifiers </w:t>
      </w:r>
    </w:p>
    <w:tbl>
      <w:tblPr>
        <w:tblW w:w="6750" w:type="dxa"/>
        <w:tblBorders>
          <w:top w:val="single" w:sz="6" w:space="0" w:color="auto"/>
          <w:left w:val="single" w:sz="6" w:space="0" w:color="auto"/>
          <w:bottom w:val="single" w:sz="6" w:space="0" w:color="auto"/>
          <w:right w:val="single" w:sz="6" w:space="0" w:color="auto"/>
        </w:tblBorders>
        <w:tblCellMar>
          <w:top w:w="30" w:type="dxa"/>
          <w:left w:w="30" w:type="dxa"/>
          <w:bottom w:w="30" w:type="dxa"/>
          <w:right w:w="30" w:type="dxa"/>
        </w:tblCellMar>
        <w:tblLook w:val="04A0" w:firstRow="1" w:lastRow="0" w:firstColumn="1" w:lastColumn="0" w:noHBand="0" w:noVBand="1"/>
      </w:tblPr>
      <w:tblGrid>
        <w:gridCol w:w="899"/>
        <w:gridCol w:w="1504"/>
        <w:gridCol w:w="2960"/>
        <w:gridCol w:w="1387"/>
      </w:tblGrid>
      <w:tr w:rsidR="008259E4" w:rsidRPr="008259E4">
        <w:tc>
          <w:tcPr>
            <w:tcW w:w="0" w:type="auto"/>
            <w:tcBorders>
              <w:top w:val="outset" w:sz="6" w:space="0" w:color="auto"/>
              <w:left w:val="outset" w:sz="6" w:space="0" w:color="auto"/>
              <w:bottom w:val="outset" w:sz="6" w:space="0" w:color="auto"/>
              <w:right w:val="outset" w:sz="6" w:space="0" w:color="auto"/>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Flags </w:t>
            </w:r>
          </w:p>
        </w:tc>
        <w:tc>
          <w:tcPr>
            <w:tcW w:w="0" w:type="auto"/>
            <w:tcBorders>
              <w:top w:val="outset" w:sz="6" w:space="0" w:color="auto"/>
              <w:left w:val="outset" w:sz="6" w:space="0" w:color="auto"/>
              <w:bottom w:val="outset" w:sz="6" w:space="0" w:color="auto"/>
              <w:right w:val="outset" w:sz="6" w:space="0" w:color="auto"/>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IT system </w:t>
            </w:r>
          </w:p>
        </w:tc>
        <w:tc>
          <w:tcPr>
            <w:tcW w:w="0" w:type="auto"/>
            <w:tcBorders>
              <w:top w:val="outset" w:sz="6" w:space="0" w:color="auto"/>
              <w:left w:val="outset" w:sz="6" w:space="0" w:color="auto"/>
              <w:bottom w:val="outset" w:sz="6" w:space="0" w:color="auto"/>
              <w:right w:val="outset" w:sz="6" w:space="0" w:color="auto"/>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ID </w:t>
            </w:r>
          </w:p>
        </w:tc>
        <w:tc>
          <w:tcPr>
            <w:tcW w:w="0" w:type="auto"/>
            <w:tcBorders>
              <w:top w:val="outset" w:sz="6" w:space="0" w:color="auto"/>
              <w:left w:val="outset" w:sz="6" w:space="0" w:color="auto"/>
              <w:bottom w:val="outset" w:sz="6" w:space="0" w:color="auto"/>
              <w:right w:val="outset" w:sz="6" w:space="0" w:color="auto"/>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Remarks </w:t>
            </w:r>
          </w:p>
        </w:tc>
      </w:tr>
      <w:tr w:rsidR="008259E4" w:rsidRPr="008259E4">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LEO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10767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r w:rsidR="008259E4" w:rsidRPr="008259E4">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IUCLID4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16558402024DIV750 </w:t>
            </w:r>
          </w:p>
        </w:tc>
        <w:tc>
          <w:tcPr>
            <w:tcW w:w="0" w:type="auto"/>
            <w:tcBorders>
              <w:top w:val="nil"/>
              <w:left w:val="nil"/>
              <w:bottom w:val="nil"/>
              <w:right w:val="nil"/>
            </w:tcBorders>
            <w:hideMark/>
          </w:tcPr>
          <w:p w:rsidR="008259E4" w:rsidRPr="008259E4" w:rsidRDefault="008259E4" w:rsidP="008259E4">
            <w:pPr>
              <w:widowControl/>
              <w:jc w:val="left"/>
              <w:rPr>
                <w:rFonts w:ascii="MS PGothic" w:eastAsia="MS PGothic" w:hAnsi="MS PGothic" w:cs="MS PGothic"/>
                <w:kern w:val="0"/>
                <w:sz w:val="24"/>
                <w:szCs w:val="24"/>
              </w:rPr>
            </w:pPr>
          </w:p>
        </w:tc>
      </w:tr>
    </w:tbl>
    <w:p w:rsidR="008259E4" w:rsidRPr="008259E4" w:rsidRDefault="00BD539B" w:rsidP="008259E4">
      <w:pPr>
        <w:widowControl/>
        <w:jc w:val="left"/>
        <w:rPr>
          <w:rFonts w:ascii="Helvetica" w:eastAsia="MS PGothic" w:hAnsi="Helvetica" w:cs="Helvetica"/>
          <w:b/>
          <w:bCs/>
          <w:kern w:val="0"/>
          <w:sz w:val="28"/>
          <w:szCs w:val="28"/>
        </w:rPr>
      </w:pPr>
      <w:r>
        <w:rPr>
          <w:rFonts w:ascii="Helvetica" w:eastAsia="MS PGothic" w:hAnsi="Helvetica" w:cs="Helvetica"/>
          <w:kern w:val="0"/>
          <w:sz w:val="16"/>
          <w:szCs w:val="16"/>
        </w:rPr>
        <w:br/>
      </w:r>
      <w:r w:rsidR="008259E4" w:rsidRPr="008259E4">
        <w:rPr>
          <w:rFonts w:ascii="Helvetica" w:eastAsia="MS PGothic" w:hAnsi="Helvetica" w:cs="Helvetica"/>
          <w:b/>
          <w:bCs/>
          <w:kern w:val="0"/>
          <w:sz w:val="28"/>
          <w:szCs w:val="28"/>
        </w:rPr>
        <w:t xml:space="preserve">Contact information </w:t>
      </w:r>
    </w:p>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Contact address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974"/>
        <w:gridCol w:w="1267"/>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1-18-1 kamiyoga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Setagaya-ku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158-8501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Tokyo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Japan </w:t>
            </w:r>
          </w:p>
        </w:tc>
      </w:tr>
    </w:tbl>
    <w:p w:rsidR="008259E4" w:rsidRPr="008259E4" w:rsidRDefault="008259E4" w:rsidP="008259E4">
      <w:pPr>
        <w:widowControl/>
        <w:jc w:val="left"/>
        <w:rPr>
          <w:rFonts w:ascii="Helvetica" w:eastAsia="MS PGothic" w:hAnsi="Helvetica" w:cs="Helvetica"/>
          <w:b/>
          <w:bCs/>
          <w:kern w:val="0"/>
          <w:sz w:val="24"/>
          <w:szCs w:val="24"/>
        </w:rPr>
      </w:pPr>
      <w:r w:rsidRPr="008259E4">
        <w:rPr>
          <w:rFonts w:ascii="Helvetica" w:eastAsia="MS PGothic" w:hAnsi="Helvetica" w:cs="Helvetica"/>
          <w:b/>
          <w:bCs/>
          <w:kern w:val="0"/>
          <w:sz w:val="24"/>
          <w:szCs w:val="24"/>
        </w:rPr>
        <w:t xml:space="preserve">Contact persons </w:t>
      </w:r>
    </w:p>
    <w:tbl>
      <w:tblPr>
        <w:tblW w:w="0" w:type="auto"/>
        <w:tblCellSpacing w:w="5" w:type="dxa"/>
        <w:tblCellMar>
          <w:top w:w="30" w:type="dxa"/>
          <w:left w:w="30" w:type="dxa"/>
          <w:bottom w:w="30" w:type="dxa"/>
          <w:right w:w="30" w:type="dxa"/>
        </w:tblCellMar>
        <w:tblLook w:val="04A0" w:firstRow="1" w:lastRow="0" w:firstColumn="1" w:lastColumn="0" w:noHBand="0" w:noVBand="1"/>
      </w:tblPr>
      <w:tblGrid>
        <w:gridCol w:w="1062"/>
        <w:gridCol w:w="2646"/>
      </w:tblGrid>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Organisation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National Institute of Health Sciences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Department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Division of Risk Assessment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Title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Dr.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First 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Akihiko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Last name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Hirose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1-18-1 Kamiyoga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Address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Setagaya-ku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Postal code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158-8501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Town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Tokyo </w:t>
            </w:r>
          </w:p>
        </w:tc>
      </w:tr>
      <w:tr w:rsidR="008259E4" w:rsidRPr="008259E4">
        <w:trPr>
          <w:tblCellSpacing w:w="5" w:type="dxa"/>
        </w:trPr>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b/>
                <w:bCs/>
                <w:kern w:val="0"/>
                <w:sz w:val="16"/>
                <w:szCs w:val="16"/>
              </w:rPr>
            </w:pPr>
            <w:r w:rsidRPr="008259E4">
              <w:rPr>
                <w:rFonts w:ascii="Helvetica" w:eastAsia="MS PGothic" w:hAnsi="Helvetica" w:cs="Helvetica"/>
                <w:b/>
                <w:bCs/>
                <w:kern w:val="0"/>
                <w:sz w:val="16"/>
                <w:szCs w:val="16"/>
              </w:rPr>
              <w:t xml:space="preserve">Country </w:t>
            </w:r>
          </w:p>
        </w:tc>
        <w:tc>
          <w:tcPr>
            <w:tcW w:w="0" w:type="auto"/>
            <w:tcBorders>
              <w:top w:val="nil"/>
              <w:left w:val="nil"/>
              <w:bottom w:val="nil"/>
              <w:right w:val="nil"/>
            </w:tcBorders>
            <w:hideMark/>
          </w:tcPr>
          <w:p w:rsidR="008259E4" w:rsidRPr="008259E4" w:rsidRDefault="008259E4" w:rsidP="008259E4">
            <w:pPr>
              <w:widowControl/>
              <w:jc w:val="left"/>
              <w:rPr>
                <w:rFonts w:ascii="Helvetica" w:eastAsia="MS PGothic" w:hAnsi="Helvetica" w:cs="Helvetica"/>
                <w:kern w:val="0"/>
                <w:sz w:val="16"/>
                <w:szCs w:val="16"/>
              </w:rPr>
            </w:pPr>
            <w:r w:rsidRPr="008259E4">
              <w:rPr>
                <w:rFonts w:ascii="Helvetica" w:eastAsia="MS PGothic" w:hAnsi="Helvetica" w:cs="Helvetica"/>
                <w:kern w:val="0"/>
                <w:sz w:val="16"/>
                <w:szCs w:val="16"/>
              </w:rPr>
              <w:t xml:space="preserve">Japan </w:t>
            </w:r>
          </w:p>
        </w:tc>
      </w:tr>
    </w:tbl>
    <w:p w:rsidR="002F4D0A" w:rsidRDefault="00BD539B" w:rsidP="008259E4">
      <w:r>
        <w:rPr>
          <w:rFonts w:ascii="Helvetica" w:eastAsia="MS PGothic" w:hAnsi="Helvetica" w:cs="Helvetica"/>
          <w:kern w:val="0"/>
          <w:sz w:val="16"/>
          <w:szCs w:val="16"/>
        </w:rPr>
        <w:br/>
      </w:r>
    </w:p>
    <w:sectPr w:rsidR="002F4D0A" w:rsidSect="00952FFF">
      <w:headerReference w:type="default" r:id="rId12"/>
      <w:footerReference w:type="default" r:id="rId13"/>
      <w:pgSz w:w="11906" w:h="16838"/>
      <w:pgMar w:top="1418" w:right="1134" w:bottom="1134" w:left="1134" w:header="737" w:footer="73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29F" w:rsidRDefault="006A229F" w:rsidP="00960021">
      <w:r>
        <w:separator/>
      </w:r>
    </w:p>
  </w:endnote>
  <w:endnote w:type="continuationSeparator" w:id="0">
    <w:p w:rsidR="006A229F" w:rsidRDefault="006A229F" w:rsidP="00960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MS Mincho">
    <w:altName w:val="?l?r ??fc"/>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4627999"/>
      <w:docPartObj>
        <w:docPartGallery w:val="Page Numbers (Bottom of Page)"/>
        <w:docPartUnique/>
      </w:docPartObj>
    </w:sdtPr>
    <w:sdtEndPr/>
    <w:sdtContent>
      <w:p w:rsidR="00BD539B" w:rsidRDefault="00BD539B">
        <w:pPr>
          <w:pStyle w:val="Footer"/>
          <w:jc w:val="center"/>
        </w:pPr>
        <w:r>
          <w:fldChar w:fldCharType="begin"/>
        </w:r>
        <w:r>
          <w:instrText>PAGE   \* MERGEFORMAT</w:instrText>
        </w:r>
        <w:r>
          <w:fldChar w:fldCharType="separate"/>
        </w:r>
        <w:r w:rsidR="00131238" w:rsidRPr="00131238">
          <w:rPr>
            <w:noProof/>
            <w:lang w:val="ja-JP"/>
          </w:rPr>
          <w:t>1</w:t>
        </w:r>
        <w:r>
          <w:fldChar w:fldCharType="end"/>
        </w:r>
      </w:p>
    </w:sdtContent>
  </w:sdt>
  <w:p w:rsidR="00BD539B" w:rsidRDefault="00BD5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29F" w:rsidRDefault="006A229F" w:rsidP="00960021">
      <w:r>
        <w:separator/>
      </w:r>
    </w:p>
  </w:footnote>
  <w:footnote w:type="continuationSeparator" w:id="0">
    <w:p w:rsidR="006A229F" w:rsidRDefault="006A229F" w:rsidP="009600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FF" w:rsidRPr="00952FFF" w:rsidRDefault="00952FFF" w:rsidP="00952FFF">
    <w:pPr>
      <w:pStyle w:val="Header"/>
      <w:pBdr>
        <w:bottom w:val="single" w:sz="4" w:space="1" w:color="auto"/>
      </w:pBdr>
      <w:tabs>
        <w:tab w:val="clear" w:pos="8504"/>
        <w:tab w:val="right" w:pos="9639"/>
      </w:tabs>
      <w:rPr>
        <w:rFonts w:ascii="Times New Roman" w:hAnsi="Times New Roman" w:cs="Times New Roman"/>
        <w:sz w:val="24"/>
        <w:szCs w:val="24"/>
        <w:lang w:val="fr-FR"/>
      </w:rPr>
    </w:pPr>
    <w:r w:rsidRPr="00952FFF">
      <w:rPr>
        <w:rFonts w:ascii="Times New Roman" w:hAnsi="Times New Roman" w:cs="Times New Roman"/>
        <w:sz w:val="24"/>
        <w:szCs w:val="24"/>
        <w:lang w:val="fr-FR"/>
      </w:rPr>
      <w:t>OECD SIDS</w:t>
    </w:r>
    <w:r w:rsidRPr="00952FFF">
      <w:rPr>
        <w:rFonts w:ascii="Times New Roman" w:hAnsi="Times New Roman" w:cs="Times New Roman"/>
        <w:sz w:val="24"/>
        <w:szCs w:val="24"/>
        <w:lang w:val="fr-FR"/>
      </w:rPr>
      <w:tab/>
    </w:r>
    <w:r w:rsidRPr="00952FFF">
      <w:rPr>
        <w:rFonts w:ascii="Times New Roman" w:hAnsi="Times New Roman" w:cs="Times New Roman"/>
        <w:sz w:val="24"/>
        <w:szCs w:val="24"/>
        <w:lang w:val="fr-FR"/>
      </w:rPr>
      <w:tab/>
    </w:r>
    <w:r w:rsidRPr="00952FFF">
      <w:rPr>
        <w:rFonts w:ascii="Times New Roman" w:eastAsia="MS Mincho" w:hAnsi="Times New Roman" w:cs="Times New Roman"/>
        <w:caps/>
        <w:noProof/>
        <w:kern w:val="0"/>
        <w:sz w:val="24"/>
        <w:szCs w:val="24"/>
      </w:rPr>
      <w:t>2-SEC-butylphenol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9E4"/>
    <w:rsid w:val="00071130"/>
    <w:rsid w:val="000D327C"/>
    <w:rsid w:val="00131238"/>
    <w:rsid w:val="001356AD"/>
    <w:rsid w:val="00202ACC"/>
    <w:rsid w:val="002412BC"/>
    <w:rsid w:val="00241443"/>
    <w:rsid w:val="002F4D0A"/>
    <w:rsid w:val="0031210C"/>
    <w:rsid w:val="004151E1"/>
    <w:rsid w:val="005948B3"/>
    <w:rsid w:val="00686D1B"/>
    <w:rsid w:val="006A229F"/>
    <w:rsid w:val="006B711D"/>
    <w:rsid w:val="007C4CBE"/>
    <w:rsid w:val="0080493A"/>
    <w:rsid w:val="008051FA"/>
    <w:rsid w:val="008259E4"/>
    <w:rsid w:val="00881C41"/>
    <w:rsid w:val="00952FFF"/>
    <w:rsid w:val="00960021"/>
    <w:rsid w:val="009F7958"/>
    <w:rsid w:val="00A01291"/>
    <w:rsid w:val="00A07538"/>
    <w:rsid w:val="00A93BB1"/>
    <w:rsid w:val="00BD539B"/>
    <w:rsid w:val="00BE0899"/>
    <w:rsid w:val="00C216D6"/>
    <w:rsid w:val="00C4065D"/>
    <w:rsid w:val="00CE46A6"/>
    <w:rsid w:val="00D10258"/>
    <w:rsid w:val="00D93FB1"/>
    <w:rsid w:val="00DB41CC"/>
    <w:rsid w:val="00E04B3F"/>
    <w:rsid w:val="00E742F7"/>
    <w:rsid w:val="00EA52CE"/>
    <w:rsid w:val="00F01394"/>
    <w:rsid w:val="00F12253"/>
    <w:rsid w:val="00F27CD2"/>
    <w:rsid w:val="00F91E1A"/>
    <w:rsid w:val="00F93954"/>
    <w:rsid w:val="00F97A60"/>
    <w:rsid w:val="00FC4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0021"/>
    <w:pPr>
      <w:tabs>
        <w:tab w:val="center" w:pos="4252"/>
        <w:tab w:val="right" w:pos="8504"/>
      </w:tabs>
      <w:snapToGrid w:val="0"/>
    </w:pPr>
  </w:style>
  <w:style w:type="character" w:customStyle="1" w:styleId="HeaderChar">
    <w:name w:val="Header Char"/>
    <w:basedOn w:val="DefaultParagraphFont"/>
    <w:link w:val="Header"/>
    <w:uiPriority w:val="99"/>
    <w:rsid w:val="00960021"/>
  </w:style>
  <w:style w:type="paragraph" w:styleId="Footer">
    <w:name w:val="footer"/>
    <w:basedOn w:val="Normal"/>
    <w:link w:val="FooterChar"/>
    <w:uiPriority w:val="99"/>
    <w:unhideWhenUsed/>
    <w:rsid w:val="00960021"/>
    <w:pPr>
      <w:tabs>
        <w:tab w:val="center" w:pos="4252"/>
        <w:tab w:val="right" w:pos="8504"/>
      </w:tabs>
      <w:snapToGrid w:val="0"/>
    </w:pPr>
  </w:style>
  <w:style w:type="character" w:customStyle="1" w:styleId="FooterChar">
    <w:name w:val="Footer Char"/>
    <w:basedOn w:val="DefaultParagraphFont"/>
    <w:link w:val="Footer"/>
    <w:uiPriority w:val="99"/>
    <w:rsid w:val="009600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0021"/>
    <w:pPr>
      <w:tabs>
        <w:tab w:val="center" w:pos="4252"/>
        <w:tab w:val="right" w:pos="8504"/>
      </w:tabs>
      <w:snapToGrid w:val="0"/>
    </w:pPr>
  </w:style>
  <w:style w:type="character" w:customStyle="1" w:styleId="HeaderChar">
    <w:name w:val="Header Char"/>
    <w:basedOn w:val="DefaultParagraphFont"/>
    <w:link w:val="Header"/>
    <w:uiPriority w:val="99"/>
    <w:rsid w:val="00960021"/>
  </w:style>
  <w:style w:type="paragraph" w:styleId="Footer">
    <w:name w:val="footer"/>
    <w:basedOn w:val="Normal"/>
    <w:link w:val="FooterChar"/>
    <w:uiPriority w:val="99"/>
    <w:unhideWhenUsed/>
    <w:rsid w:val="00960021"/>
    <w:pPr>
      <w:tabs>
        <w:tab w:val="center" w:pos="4252"/>
        <w:tab w:val="right" w:pos="8504"/>
      </w:tabs>
      <w:snapToGrid w:val="0"/>
    </w:pPr>
  </w:style>
  <w:style w:type="character" w:customStyle="1" w:styleId="FooterChar">
    <w:name w:val="Footer Char"/>
    <w:basedOn w:val="DefaultParagraphFont"/>
    <w:link w:val="Footer"/>
    <w:uiPriority w:val="99"/>
    <w:rsid w:val="00960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04">
      <w:marLeft w:val="0"/>
      <w:marRight w:val="0"/>
      <w:marTop w:val="0"/>
      <w:marBottom w:val="0"/>
      <w:divBdr>
        <w:top w:val="none" w:sz="0" w:space="0" w:color="auto"/>
        <w:left w:val="none" w:sz="0" w:space="0" w:color="auto"/>
        <w:bottom w:val="none" w:sz="0" w:space="0" w:color="auto"/>
        <w:right w:val="none" w:sz="0" w:space="0" w:color="auto"/>
      </w:divBdr>
    </w:div>
    <w:div w:id="396788">
      <w:marLeft w:val="0"/>
      <w:marRight w:val="0"/>
      <w:marTop w:val="0"/>
      <w:marBottom w:val="0"/>
      <w:divBdr>
        <w:top w:val="none" w:sz="0" w:space="0" w:color="auto"/>
        <w:left w:val="none" w:sz="0" w:space="0" w:color="auto"/>
        <w:bottom w:val="none" w:sz="0" w:space="0" w:color="auto"/>
        <w:right w:val="none" w:sz="0" w:space="0" w:color="auto"/>
      </w:divBdr>
    </w:div>
    <w:div w:id="590414">
      <w:marLeft w:val="0"/>
      <w:marRight w:val="0"/>
      <w:marTop w:val="0"/>
      <w:marBottom w:val="0"/>
      <w:divBdr>
        <w:top w:val="none" w:sz="0" w:space="0" w:color="auto"/>
        <w:left w:val="none" w:sz="0" w:space="0" w:color="auto"/>
        <w:bottom w:val="none" w:sz="0" w:space="0" w:color="auto"/>
        <w:right w:val="none" w:sz="0" w:space="0" w:color="auto"/>
      </w:divBdr>
    </w:div>
    <w:div w:id="1011375">
      <w:marLeft w:val="0"/>
      <w:marRight w:val="0"/>
      <w:marTop w:val="0"/>
      <w:marBottom w:val="0"/>
      <w:divBdr>
        <w:top w:val="none" w:sz="0" w:space="0" w:color="auto"/>
        <w:left w:val="none" w:sz="0" w:space="0" w:color="auto"/>
        <w:bottom w:val="none" w:sz="0" w:space="0" w:color="auto"/>
        <w:right w:val="none" w:sz="0" w:space="0" w:color="auto"/>
      </w:divBdr>
    </w:div>
    <w:div w:id="1468768">
      <w:marLeft w:val="0"/>
      <w:marRight w:val="0"/>
      <w:marTop w:val="0"/>
      <w:marBottom w:val="0"/>
      <w:divBdr>
        <w:top w:val="none" w:sz="0" w:space="0" w:color="auto"/>
        <w:left w:val="none" w:sz="0" w:space="0" w:color="auto"/>
        <w:bottom w:val="none" w:sz="0" w:space="0" w:color="auto"/>
        <w:right w:val="none" w:sz="0" w:space="0" w:color="auto"/>
      </w:divBdr>
    </w:div>
    <w:div w:id="2323637">
      <w:marLeft w:val="0"/>
      <w:marRight w:val="0"/>
      <w:marTop w:val="0"/>
      <w:marBottom w:val="0"/>
      <w:divBdr>
        <w:top w:val="none" w:sz="0" w:space="0" w:color="auto"/>
        <w:left w:val="none" w:sz="0" w:space="0" w:color="auto"/>
        <w:bottom w:val="none" w:sz="0" w:space="0" w:color="auto"/>
        <w:right w:val="none" w:sz="0" w:space="0" w:color="auto"/>
      </w:divBdr>
    </w:div>
    <w:div w:id="2705233">
      <w:marLeft w:val="0"/>
      <w:marRight w:val="0"/>
      <w:marTop w:val="0"/>
      <w:marBottom w:val="0"/>
      <w:divBdr>
        <w:top w:val="none" w:sz="0" w:space="0" w:color="auto"/>
        <w:left w:val="none" w:sz="0" w:space="0" w:color="auto"/>
        <w:bottom w:val="none" w:sz="0" w:space="0" w:color="auto"/>
        <w:right w:val="none" w:sz="0" w:space="0" w:color="auto"/>
      </w:divBdr>
    </w:div>
    <w:div w:id="2827356">
      <w:marLeft w:val="0"/>
      <w:marRight w:val="0"/>
      <w:marTop w:val="0"/>
      <w:marBottom w:val="0"/>
      <w:divBdr>
        <w:top w:val="none" w:sz="0" w:space="0" w:color="auto"/>
        <w:left w:val="none" w:sz="0" w:space="0" w:color="auto"/>
        <w:bottom w:val="none" w:sz="0" w:space="0" w:color="auto"/>
        <w:right w:val="none" w:sz="0" w:space="0" w:color="auto"/>
      </w:divBdr>
    </w:div>
    <w:div w:id="2904432">
      <w:marLeft w:val="0"/>
      <w:marRight w:val="0"/>
      <w:marTop w:val="0"/>
      <w:marBottom w:val="0"/>
      <w:divBdr>
        <w:top w:val="none" w:sz="0" w:space="0" w:color="auto"/>
        <w:left w:val="none" w:sz="0" w:space="0" w:color="auto"/>
        <w:bottom w:val="none" w:sz="0" w:space="0" w:color="auto"/>
        <w:right w:val="none" w:sz="0" w:space="0" w:color="auto"/>
      </w:divBdr>
    </w:div>
    <w:div w:id="3211971">
      <w:marLeft w:val="0"/>
      <w:marRight w:val="0"/>
      <w:marTop w:val="0"/>
      <w:marBottom w:val="0"/>
      <w:divBdr>
        <w:top w:val="none" w:sz="0" w:space="0" w:color="auto"/>
        <w:left w:val="none" w:sz="0" w:space="0" w:color="auto"/>
        <w:bottom w:val="none" w:sz="0" w:space="0" w:color="auto"/>
        <w:right w:val="none" w:sz="0" w:space="0" w:color="auto"/>
      </w:divBdr>
    </w:div>
    <w:div w:id="3292635">
      <w:marLeft w:val="0"/>
      <w:marRight w:val="0"/>
      <w:marTop w:val="0"/>
      <w:marBottom w:val="0"/>
      <w:divBdr>
        <w:top w:val="none" w:sz="0" w:space="0" w:color="auto"/>
        <w:left w:val="none" w:sz="0" w:space="0" w:color="auto"/>
        <w:bottom w:val="none" w:sz="0" w:space="0" w:color="auto"/>
        <w:right w:val="none" w:sz="0" w:space="0" w:color="auto"/>
      </w:divBdr>
    </w:div>
    <w:div w:id="3897935">
      <w:marLeft w:val="0"/>
      <w:marRight w:val="0"/>
      <w:marTop w:val="0"/>
      <w:marBottom w:val="0"/>
      <w:divBdr>
        <w:top w:val="none" w:sz="0" w:space="0" w:color="auto"/>
        <w:left w:val="none" w:sz="0" w:space="0" w:color="auto"/>
        <w:bottom w:val="none" w:sz="0" w:space="0" w:color="auto"/>
        <w:right w:val="none" w:sz="0" w:space="0" w:color="auto"/>
      </w:divBdr>
    </w:div>
    <w:div w:id="4401339">
      <w:marLeft w:val="0"/>
      <w:marRight w:val="0"/>
      <w:marTop w:val="0"/>
      <w:marBottom w:val="0"/>
      <w:divBdr>
        <w:top w:val="none" w:sz="0" w:space="0" w:color="auto"/>
        <w:left w:val="none" w:sz="0" w:space="0" w:color="auto"/>
        <w:bottom w:val="none" w:sz="0" w:space="0" w:color="auto"/>
        <w:right w:val="none" w:sz="0" w:space="0" w:color="auto"/>
      </w:divBdr>
    </w:div>
    <w:div w:id="4481804">
      <w:marLeft w:val="0"/>
      <w:marRight w:val="0"/>
      <w:marTop w:val="0"/>
      <w:marBottom w:val="0"/>
      <w:divBdr>
        <w:top w:val="none" w:sz="0" w:space="0" w:color="auto"/>
        <w:left w:val="none" w:sz="0" w:space="0" w:color="auto"/>
        <w:bottom w:val="none" w:sz="0" w:space="0" w:color="auto"/>
        <w:right w:val="none" w:sz="0" w:space="0" w:color="auto"/>
      </w:divBdr>
    </w:div>
    <w:div w:id="6061275">
      <w:marLeft w:val="0"/>
      <w:marRight w:val="0"/>
      <w:marTop w:val="0"/>
      <w:marBottom w:val="0"/>
      <w:divBdr>
        <w:top w:val="none" w:sz="0" w:space="0" w:color="auto"/>
        <w:left w:val="none" w:sz="0" w:space="0" w:color="auto"/>
        <w:bottom w:val="none" w:sz="0" w:space="0" w:color="auto"/>
        <w:right w:val="none" w:sz="0" w:space="0" w:color="auto"/>
      </w:divBdr>
    </w:div>
    <w:div w:id="6107387">
      <w:marLeft w:val="0"/>
      <w:marRight w:val="0"/>
      <w:marTop w:val="0"/>
      <w:marBottom w:val="0"/>
      <w:divBdr>
        <w:top w:val="none" w:sz="0" w:space="0" w:color="auto"/>
        <w:left w:val="none" w:sz="0" w:space="0" w:color="auto"/>
        <w:bottom w:val="none" w:sz="0" w:space="0" w:color="auto"/>
        <w:right w:val="none" w:sz="0" w:space="0" w:color="auto"/>
      </w:divBdr>
    </w:div>
    <w:div w:id="6908069">
      <w:marLeft w:val="0"/>
      <w:marRight w:val="0"/>
      <w:marTop w:val="0"/>
      <w:marBottom w:val="0"/>
      <w:divBdr>
        <w:top w:val="none" w:sz="0" w:space="0" w:color="auto"/>
        <w:left w:val="none" w:sz="0" w:space="0" w:color="auto"/>
        <w:bottom w:val="none" w:sz="0" w:space="0" w:color="auto"/>
        <w:right w:val="none" w:sz="0" w:space="0" w:color="auto"/>
      </w:divBdr>
    </w:div>
    <w:div w:id="7483973">
      <w:marLeft w:val="0"/>
      <w:marRight w:val="0"/>
      <w:marTop w:val="0"/>
      <w:marBottom w:val="0"/>
      <w:divBdr>
        <w:top w:val="none" w:sz="0" w:space="0" w:color="auto"/>
        <w:left w:val="none" w:sz="0" w:space="0" w:color="auto"/>
        <w:bottom w:val="none" w:sz="0" w:space="0" w:color="auto"/>
        <w:right w:val="none" w:sz="0" w:space="0" w:color="auto"/>
      </w:divBdr>
    </w:div>
    <w:div w:id="7682955">
      <w:marLeft w:val="0"/>
      <w:marRight w:val="0"/>
      <w:marTop w:val="0"/>
      <w:marBottom w:val="0"/>
      <w:divBdr>
        <w:top w:val="none" w:sz="0" w:space="0" w:color="auto"/>
        <w:left w:val="none" w:sz="0" w:space="0" w:color="auto"/>
        <w:bottom w:val="none" w:sz="0" w:space="0" w:color="auto"/>
        <w:right w:val="none" w:sz="0" w:space="0" w:color="auto"/>
      </w:divBdr>
    </w:div>
    <w:div w:id="7802852">
      <w:marLeft w:val="0"/>
      <w:marRight w:val="0"/>
      <w:marTop w:val="0"/>
      <w:marBottom w:val="0"/>
      <w:divBdr>
        <w:top w:val="none" w:sz="0" w:space="0" w:color="auto"/>
        <w:left w:val="none" w:sz="0" w:space="0" w:color="auto"/>
        <w:bottom w:val="none" w:sz="0" w:space="0" w:color="auto"/>
        <w:right w:val="none" w:sz="0" w:space="0" w:color="auto"/>
      </w:divBdr>
    </w:div>
    <w:div w:id="8652695">
      <w:marLeft w:val="0"/>
      <w:marRight w:val="0"/>
      <w:marTop w:val="0"/>
      <w:marBottom w:val="0"/>
      <w:divBdr>
        <w:top w:val="none" w:sz="0" w:space="0" w:color="auto"/>
        <w:left w:val="none" w:sz="0" w:space="0" w:color="auto"/>
        <w:bottom w:val="none" w:sz="0" w:space="0" w:color="auto"/>
        <w:right w:val="none" w:sz="0" w:space="0" w:color="auto"/>
      </w:divBdr>
    </w:div>
    <w:div w:id="8677155">
      <w:marLeft w:val="0"/>
      <w:marRight w:val="0"/>
      <w:marTop w:val="0"/>
      <w:marBottom w:val="0"/>
      <w:divBdr>
        <w:top w:val="none" w:sz="0" w:space="0" w:color="auto"/>
        <w:left w:val="none" w:sz="0" w:space="0" w:color="auto"/>
        <w:bottom w:val="none" w:sz="0" w:space="0" w:color="auto"/>
        <w:right w:val="none" w:sz="0" w:space="0" w:color="auto"/>
      </w:divBdr>
    </w:div>
    <w:div w:id="8989103">
      <w:marLeft w:val="0"/>
      <w:marRight w:val="0"/>
      <w:marTop w:val="0"/>
      <w:marBottom w:val="0"/>
      <w:divBdr>
        <w:top w:val="none" w:sz="0" w:space="0" w:color="auto"/>
        <w:left w:val="none" w:sz="0" w:space="0" w:color="auto"/>
        <w:bottom w:val="none" w:sz="0" w:space="0" w:color="auto"/>
        <w:right w:val="none" w:sz="0" w:space="0" w:color="auto"/>
      </w:divBdr>
    </w:div>
    <w:div w:id="9378060">
      <w:marLeft w:val="0"/>
      <w:marRight w:val="0"/>
      <w:marTop w:val="0"/>
      <w:marBottom w:val="0"/>
      <w:divBdr>
        <w:top w:val="none" w:sz="0" w:space="0" w:color="auto"/>
        <w:left w:val="none" w:sz="0" w:space="0" w:color="auto"/>
        <w:bottom w:val="none" w:sz="0" w:space="0" w:color="auto"/>
        <w:right w:val="none" w:sz="0" w:space="0" w:color="auto"/>
      </w:divBdr>
    </w:div>
    <w:div w:id="9767476">
      <w:marLeft w:val="0"/>
      <w:marRight w:val="0"/>
      <w:marTop w:val="0"/>
      <w:marBottom w:val="0"/>
      <w:divBdr>
        <w:top w:val="none" w:sz="0" w:space="0" w:color="auto"/>
        <w:left w:val="none" w:sz="0" w:space="0" w:color="auto"/>
        <w:bottom w:val="none" w:sz="0" w:space="0" w:color="auto"/>
        <w:right w:val="none" w:sz="0" w:space="0" w:color="auto"/>
      </w:divBdr>
    </w:div>
    <w:div w:id="9841893">
      <w:marLeft w:val="0"/>
      <w:marRight w:val="0"/>
      <w:marTop w:val="0"/>
      <w:marBottom w:val="0"/>
      <w:divBdr>
        <w:top w:val="none" w:sz="0" w:space="0" w:color="auto"/>
        <w:left w:val="none" w:sz="0" w:space="0" w:color="auto"/>
        <w:bottom w:val="none" w:sz="0" w:space="0" w:color="auto"/>
        <w:right w:val="none" w:sz="0" w:space="0" w:color="auto"/>
      </w:divBdr>
    </w:div>
    <w:div w:id="10189660">
      <w:marLeft w:val="0"/>
      <w:marRight w:val="0"/>
      <w:marTop w:val="0"/>
      <w:marBottom w:val="0"/>
      <w:divBdr>
        <w:top w:val="none" w:sz="0" w:space="0" w:color="auto"/>
        <w:left w:val="none" w:sz="0" w:space="0" w:color="auto"/>
        <w:bottom w:val="none" w:sz="0" w:space="0" w:color="auto"/>
        <w:right w:val="none" w:sz="0" w:space="0" w:color="auto"/>
      </w:divBdr>
    </w:div>
    <w:div w:id="10500476">
      <w:marLeft w:val="0"/>
      <w:marRight w:val="0"/>
      <w:marTop w:val="0"/>
      <w:marBottom w:val="0"/>
      <w:divBdr>
        <w:top w:val="none" w:sz="0" w:space="0" w:color="auto"/>
        <w:left w:val="none" w:sz="0" w:space="0" w:color="auto"/>
        <w:bottom w:val="none" w:sz="0" w:space="0" w:color="auto"/>
        <w:right w:val="none" w:sz="0" w:space="0" w:color="auto"/>
      </w:divBdr>
    </w:div>
    <w:div w:id="10573253">
      <w:marLeft w:val="0"/>
      <w:marRight w:val="0"/>
      <w:marTop w:val="0"/>
      <w:marBottom w:val="0"/>
      <w:divBdr>
        <w:top w:val="none" w:sz="0" w:space="0" w:color="auto"/>
        <w:left w:val="none" w:sz="0" w:space="0" w:color="auto"/>
        <w:bottom w:val="none" w:sz="0" w:space="0" w:color="auto"/>
        <w:right w:val="none" w:sz="0" w:space="0" w:color="auto"/>
      </w:divBdr>
    </w:div>
    <w:div w:id="12193641">
      <w:marLeft w:val="0"/>
      <w:marRight w:val="0"/>
      <w:marTop w:val="0"/>
      <w:marBottom w:val="0"/>
      <w:divBdr>
        <w:top w:val="none" w:sz="0" w:space="0" w:color="auto"/>
        <w:left w:val="none" w:sz="0" w:space="0" w:color="auto"/>
        <w:bottom w:val="none" w:sz="0" w:space="0" w:color="auto"/>
        <w:right w:val="none" w:sz="0" w:space="0" w:color="auto"/>
      </w:divBdr>
    </w:div>
    <w:div w:id="12535265">
      <w:marLeft w:val="0"/>
      <w:marRight w:val="0"/>
      <w:marTop w:val="0"/>
      <w:marBottom w:val="0"/>
      <w:divBdr>
        <w:top w:val="none" w:sz="0" w:space="0" w:color="auto"/>
        <w:left w:val="none" w:sz="0" w:space="0" w:color="auto"/>
        <w:bottom w:val="none" w:sz="0" w:space="0" w:color="auto"/>
        <w:right w:val="none" w:sz="0" w:space="0" w:color="auto"/>
      </w:divBdr>
    </w:div>
    <w:div w:id="12611418">
      <w:marLeft w:val="0"/>
      <w:marRight w:val="0"/>
      <w:marTop w:val="0"/>
      <w:marBottom w:val="0"/>
      <w:divBdr>
        <w:top w:val="none" w:sz="0" w:space="0" w:color="auto"/>
        <w:left w:val="none" w:sz="0" w:space="0" w:color="auto"/>
        <w:bottom w:val="none" w:sz="0" w:space="0" w:color="auto"/>
        <w:right w:val="none" w:sz="0" w:space="0" w:color="auto"/>
      </w:divBdr>
    </w:div>
    <w:div w:id="13196948">
      <w:marLeft w:val="0"/>
      <w:marRight w:val="0"/>
      <w:marTop w:val="0"/>
      <w:marBottom w:val="0"/>
      <w:divBdr>
        <w:top w:val="none" w:sz="0" w:space="0" w:color="auto"/>
        <w:left w:val="none" w:sz="0" w:space="0" w:color="auto"/>
        <w:bottom w:val="none" w:sz="0" w:space="0" w:color="auto"/>
        <w:right w:val="none" w:sz="0" w:space="0" w:color="auto"/>
      </w:divBdr>
    </w:div>
    <w:div w:id="13654030">
      <w:marLeft w:val="0"/>
      <w:marRight w:val="0"/>
      <w:marTop w:val="0"/>
      <w:marBottom w:val="0"/>
      <w:divBdr>
        <w:top w:val="none" w:sz="0" w:space="0" w:color="auto"/>
        <w:left w:val="none" w:sz="0" w:space="0" w:color="auto"/>
        <w:bottom w:val="none" w:sz="0" w:space="0" w:color="auto"/>
        <w:right w:val="none" w:sz="0" w:space="0" w:color="auto"/>
      </w:divBdr>
    </w:div>
    <w:div w:id="14120728">
      <w:marLeft w:val="0"/>
      <w:marRight w:val="0"/>
      <w:marTop w:val="0"/>
      <w:marBottom w:val="0"/>
      <w:divBdr>
        <w:top w:val="none" w:sz="0" w:space="0" w:color="auto"/>
        <w:left w:val="none" w:sz="0" w:space="0" w:color="auto"/>
        <w:bottom w:val="none" w:sz="0" w:space="0" w:color="auto"/>
        <w:right w:val="none" w:sz="0" w:space="0" w:color="auto"/>
      </w:divBdr>
    </w:div>
    <w:div w:id="14382570">
      <w:marLeft w:val="0"/>
      <w:marRight w:val="0"/>
      <w:marTop w:val="0"/>
      <w:marBottom w:val="0"/>
      <w:divBdr>
        <w:top w:val="none" w:sz="0" w:space="0" w:color="auto"/>
        <w:left w:val="none" w:sz="0" w:space="0" w:color="auto"/>
        <w:bottom w:val="none" w:sz="0" w:space="0" w:color="auto"/>
        <w:right w:val="none" w:sz="0" w:space="0" w:color="auto"/>
      </w:divBdr>
    </w:div>
    <w:div w:id="14625153">
      <w:marLeft w:val="0"/>
      <w:marRight w:val="0"/>
      <w:marTop w:val="0"/>
      <w:marBottom w:val="0"/>
      <w:divBdr>
        <w:top w:val="none" w:sz="0" w:space="0" w:color="auto"/>
        <w:left w:val="none" w:sz="0" w:space="0" w:color="auto"/>
        <w:bottom w:val="none" w:sz="0" w:space="0" w:color="auto"/>
        <w:right w:val="none" w:sz="0" w:space="0" w:color="auto"/>
      </w:divBdr>
    </w:div>
    <w:div w:id="15348329">
      <w:marLeft w:val="0"/>
      <w:marRight w:val="0"/>
      <w:marTop w:val="0"/>
      <w:marBottom w:val="0"/>
      <w:divBdr>
        <w:top w:val="none" w:sz="0" w:space="0" w:color="auto"/>
        <w:left w:val="none" w:sz="0" w:space="0" w:color="auto"/>
        <w:bottom w:val="none" w:sz="0" w:space="0" w:color="auto"/>
        <w:right w:val="none" w:sz="0" w:space="0" w:color="auto"/>
      </w:divBdr>
    </w:div>
    <w:div w:id="16005184">
      <w:marLeft w:val="0"/>
      <w:marRight w:val="0"/>
      <w:marTop w:val="0"/>
      <w:marBottom w:val="0"/>
      <w:divBdr>
        <w:top w:val="none" w:sz="0" w:space="0" w:color="auto"/>
        <w:left w:val="none" w:sz="0" w:space="0" w:color="auto"/>
        <w:bottom w:val="none" w:sz="0" w:space="0" w:color="auto"/>
        <w:right w:val="none" w:sz="0" w:space="0" w:color="auto"/>
      </w:divBdr>
    </w:div>
    <w:div w:id="16205015">
      <w:marLeft w:val="0"/>
      <w:marRight w:val="0"/>
      <w:marTop w:val="0"/>
      <w:marBottom w:val="0"/>
      <w:divBdr>
        <w:top w:val="none" w:sz="0" w:space="0" w:color="auto"/>
        <w:left w:val="none" w:sz="0" w:space="0" w:color="auto"/>
        <w:bottom w:val="none" w:sz="0" w:space="0" w:color="auto"/>
        <w:right w:val="none" w:sz="0" w:space="0" w:color="auto"/>
      </w:divBdr>
    </w:div>
    <w:div w:id="16471351">
      <w:marLeft w:val="0"/>
      <w:marRight w:val="0"/>
      <w:marTop w:val="0"/>
      <w:marBottom w:val="0"/>
      <w:divBdr>
        <w:top w:val="none" w:sz="0" w:space="0" w:color="auto"/>
        <w:left w:val="none" w:sz="0" w:space="0" w:color="auto"/>
        <w:bottom w:val="none" w:sz="0" w:space="0" w:color="auto"/>
        <w:right w:val="none" w:sz="0" w:space="0" w:color="auto"/>
      </w:divBdr>
    </w:div>
    <w:div w:id="17320698">
      <w:marLeft w:val="0"/>
      <w:marRight w:val="0"/>
      <w:marTop w:val="0"/>
      <w:marBottom w:val="0"/>
      <w:divBdr>
        <w:top w:val="none" w:sz="0" w:space="0" w:color="auto"/>
        <w:left w:val="none" w:sz="0" w:space="0" w:color="auto"/>
        <w:bottom w:val="none" w:sz="0" w:space="0" w:color="auto"/>
        <w:right w:val="none" w:sz="0" w:space="0" w:color="auto"/>
      </w:divBdr>
    </w:div>
    <w:div w:id="17507904">
      <w:marLeft w:val="0"/>
      <w:marRight w:val="0"/>
      <w:marTop w:val="0"/>
      <w:marBottom w:val="0"/>
      <w:divBdr>
        <w:top w:val="none" w:sz="0" w:space="0" w:color="auto"/>
        <w:left w:val="none" w:sz="0" w:space="0" w:color="auto"/>
        <w:bottom w:val="none" w:sz="0" w:space="0" w:color="auto"/>
        <w:right w:val="none" w:sz="0" w:space="0" w:color="auto"/>
      </w:divBdr>
    </w:div>
    <w:div w:id="17515253">
      <w:marLeft w:val="0"/>
      <w:marRight w:val="0"/>
      <w:marTop w:val="0"/>
      <w:marBottom w:val="0"/>
      <w:divBdr>
        <w:top w:val="none" w:sz="0" w:space="0" w:color="auto"/>
        <w:left w:val="none" w:sz="0" w:space="0" w:color="auto"/>
        <w:bottom w:val="none" w:sz="0" w:space="0" w:color="auto"/>
        <w:right w:val="none" w:sz="0" w:space="0" w:color="auto"/>
      </w:divBdr>
    </w:div>
    <w:div w:id="17515472">
      <w:marLeft w:val="0"/>
      <w:marRight w:val="0"/>
      <w:marTop w:val="0"/>
      <w:marBottom w:val="0"/>
      <w:divBdr>
        <w:top w:val="none" w:sz="0" w:space="0" w:color="auto"/>
        <w:left w:val="none" w:sz="0" w:space="0" w:color="auto"/>
        <w:bottom w:val="none" w:sz="0" w:space="0" w:color="auto"/>
        <w:right w:val="none" w:sz="0" w:space="0" w:color="auto"/>
      </w:divBdr>
    </w:div>
    <w:div w:id="17893240">
      <w:marLeft w:val="0"/>
      <w:marRight w:val="0"/>
      <w:marTop w:val="0"/>
      <w:marBottom w:val="0"/>
      <w:divBdr>
        <w:top w:val="none" w:sz="0" w:space="0" w:color="auto"/>
        <w:left w:val="none" w:sz="0" w:space="0" w:color="auto"/>
        <w:bottom w:val="none" w:sz="0" w:space="0" w:color="auto"/>
        <w:right w:val="none" w:sz="0" w:space="0" w:color="auto"/>
      </w:divBdr>
    </w:div>
    <w:div w:id="18239436">
      <w:marLeft w:val="0"/>
      <w:marRight w:val="0"/>
      <w:marTop w:val="0"/>
      <w:marBottom w:val="0"/>
      <w:divBdr>
        <w:top w:val="none" w:sz="0" w:space="0" w:color="auto"/>
        <w:left w:val="none" w:sz="0" w:space="0" w:color="auto"/>
        <w:bottom w:val="none" w:sz="0" w:space="0" w:color="auto"/>
        <w:right w:val="none" w:sz="0" w:space="0" w:color="auto"/>
      </w:divBdr>
    </w:div>
    <w:div w:id="18630297">
      <w:marLeft w:val="0"/>
      <w:marRight w:val="0"/>
      <w:marTop w:val="0"/>
      <w:marBottom w:val="0"/>
      <w:divBdr>
        <w:top w:val="none" w:sz="0" w:space="0" w:color="auto"/>
        <w:left w:val="none" w:sz="0" w:space="0" w:color="auto"/>
        <w:bottom w:val="none" w:sz="0" w:space="0" w:color="auto"/>
        <w:right w:val="none" w:sz="0" w:space="0" w:color="auto"/>
      </w:divBdr>
    </w:div>
    <w:div w:id="18698834">
      <w:marLeft w:val="0"/>
      <w:marRight w:val="0"/>
      <w:marTop w:val="0"/>
      <w:marBottom w:val="0"/>
      <w:divBdr>
        <w:top w:val="none" w:sz="0" w:space="0" w:color="auto"/>
        <w:left w:val="none" w:sz="0" w:space="0" w:color="auto"/>
        <w:bottom w:val="none" w:sz="0" w:space="0" w:color="auto"/>
        <w:right w:val="none" w:sz="0" w:space="0" w:color="auto"/>
      </w:divBdr>
    </w:div>
    <w:div w:id="18892149">
      <w:marLeft w:val="0"/>
      <w:marRight w:val="0"/>
      <w:marTop w:val="0"/>
      <w:marBottom w:val="0"/>
      <w:divBdr>
        <w:top w:val="none" w:sz="0" w:space="0" w:color="auto"/>
        <w:left w:val="none" w:sz="0" w:space="0" w:color="auto"/>
        <w:bottom w:val="none" w:sz="0" w:space="0" w:color="auto"/>
        <w:right w:val="none" w:sz="0" w:space="0" w:color="auto"/>
      </w:divBdr>
    </w:div>
    <w:div w:id="19405137">
      <w:marLeft w:val="0"/>
      <w:marRight w:val="0"/>
      <w:marTop w:val="0"/>
      <w:marBottom w:val="0"/>
      <w:divBdr>
        <w:top w:val="none" w:sz="0" w:space="0" w:color="auto"/>
        <w:left w:val="none" w:sz="0" w:space="0" w:color="auto"/>
        <w:bottom w:val="none" w:sz="0" w:space="0" w:color="auto"/>
        <w:right w:val="none" w:sz="0" w:space="0" w:color="auto"/>
      </w:divBdr>
    </w:div>
    <w:div w:id="19673558">
      <w:marLeft w:val="0"/>
      <w:marRight w:val="0"/>
      <w:marTop w:val="0"/>
      <w:marBottom w:val="0"/>
      <w:divBdr>
        <w:top w:val="none" w:sz="0" w:space="0" w:color="auto"/>
        <w:left w:val="none" w:sz="0" w:space="0" w:color="auto"/>
        <w:bottom w:val="none" w:sz="0" w:space="0" w:color="auto"/>
        <w:right w:val="none" w:sz="0" w:space="0" w:color="auto"/>
      </w:divBdr>
    </w:div>
    <w:div w:id="19935806">
      <w:marLeft w:val="0"/>
      <w:marRight w:val="0"/>
      <w:marTop w:val="0"/>
      <w:marBottom w:val="0"/>
      <w:divBdr>
        <w:top w:val="none" w:sz="0" w:space="0" w:color="auto"/>
        <w:left w:val="none" w:sz="0" w:space="0" w:color="auto"/>
        <w:bottom w:val="none" w:sz="0" w:space="0" w:color="auto"/>
        <w:right w:val="none" w:sz="0" w:space="0" w:color="auto"/>
      </w:divBdr>
    </w:div>
    <w:div w:id="19941405">
      <w:marLeft w:val="0"/>
      <w:marRight w:val="0"/>
      <w:marTop w:val="0"/>
      <w:marBottom w:val="0"/>
      <w:divBdr>
        <w:top w:val="none" w:sz="0" w:space="0" w:color="auto"/>
        <w:left w:val="none" w:sz="0" w:space="0" w:color="auto"/>
        <w:bottom w:val="none" w:sz="0" w:space="0" w:color="auto"/>
        <w:right w:val="none" w:sz="0" w:space="0" w:color="auto"/>
      </w:divBdr>
    </w:div>
    <w:div w:id="21322466">
      <w:marLeft w:val="0"/>
      <w:marRight w:val="0"/>
      <w:marTop w:val="0"/>
      <w:marBottom w:val="0"/>
      <w:divBdr>
        <w:top w:val="none" w:sz="0" w:space="0" w:color="auto"/>
        <w:left w:val="none" w:sz="0" w:space="0" w:color="auto"/>
        <w:bottom w:val="none" w:sz="0" w:space="0" w:color="auto"/>
        <w:right w:val="none" w:sz="0" w:space="0" w:color="auto"/>
      </w:divBdr>
    </w:div>
    <w:div w:id="21706305">
      <w:marLeft w:val="0"/>
      <w:marRight w:val="0"/>
      <w:marTop w:val="0"/>
      <w:marBottom w:val="0"/>
      <w:divBdr>
        <w:top w:val="none" w:sz="0" w:space="0" w:color="auto"/>
        <w:left w:val="none" w:sz="0" w:space="0" w:color="auto"/>
        <w:bottom w:val="none" w:sz="0" w:space="0" w:color="auto"/>
        <w:right w:val="none" w:sz="0" w:space="0" w:color="auto"/>
      </w:divBdr>
    </w:div>
    <w:div w:id="21713097">
      <w:marLeft w:val="0"/>
      <w:marRight w:val="0"/>
      <w:marTop w:val="0"/>
      <w:marBottom w:val="0"/>
      <w:divBdr>
        <w:top w:val="none" w:sz="0" w:space="0" w:color="auto"/>
        <w:left w:val="none" w:sz="0" w:space="0" w:color="auto"/>
        <w:bottom w:val="none" w:sz="0" w:space="0" w:color="auto"/>
        <w:right w:val="none" w:sz="0" w:space="0" w:color="auto"/>
      </w:divBdr>
    </w:div>
    <w:div w:id="23677043">
      <w:marLeft w:val="0"/>
      <w:marRight w:val="0"/>
      <w:marTop w:val="0"/>
      <w:marBottom w:val="0"/>
      <w:divBdr>
        <w:top w:val="none" w:sz="0" w:space="0" w:color="auto"/>
        <w:left w:val="none" w:sz="0" w:space="0" w:color="auto"/>
        <w:bottom w:val="none" w:sz="0" w:space="0" w:color="auto"/>
        <w:right w:val="none" w:sz="0" w:space="0" w:color="auto"/>
      </w:divBdr>
    </w:div>
    <w:div w:id="23678009">
      <w:marLeft w:val="0"/>
      <w:marRight w:val="0"/>
      <w:marTop w:val="0"/>
      <w:marBottom w:val="0"/>
      <w:divBdr>
        <w:top w:val="none" w:sz="0" w:space="0" w:color="auto"/>
        <w:left w:val="none" w:sz="0" w:space="0" w:color="auto"/>
        <w:bottom w:val="none" w:sz="0" w:space="0" w:color="auto"/>
        <w:right w:val="none" w:sz="0" w:space="0" w:color="auto"/>
      </w:divBdr>
    </w:div>
    <w:div w:id="24451891">
      <w:marLeft w:val="0"/>
      <w:marRight w:val="0"/>
      <w:marTop w:val="0"/>
      <w:marBottom w:val="0"/>
      <w:divBdr>
        <w:top w:val="none" w:sz="0" w:space="0" w:color="auto"/>
        <w:left w:val="none" w:sz="0" w:space="0" w:color="auto"/>
        <w:bottom w:val="none" w:sz="0" w:space="0" w:color="auto"/>
        <w:right w:val="none" w:sz="0" w:space="0" w:color="auto"/>
      </w:divBdr>
    </w:div>
    <w:div w:id="24985795">
      <w:marLeft w:val="0"/>
      <w:marRight w:val="0"/>
      <w:marTop w:val="0"/>
      <w:marBottom w:val="0"/>
      <w:divBdr>
        <w:top w:val="none" w:sz="0" w:space="0" w:color="auto"/>
        <w:left w:val="none" w:sz="0" w:space="0" w:color="auto"/>
        <w:bottom w:val="none" w:sz="0" w:space="0" w:color="auto"/>
        <w:right w:val="none" w:sz="0" w:space="0" w:color="auto"/>
      </w:divBdr>
    </w:div>
    <w:div w:id="25260839">
      <w:marLeft w:val="0"/>
      <w:marRight w:val="0"/>
      <w:marTop w:val="0"/>
      <w:marBottom w:val="0"/>
      <w:divBdr>
        <w:top w:val="none" w:sz="0" w:space="0" w:color="auto"/>
        <w:left w:val="none" w:sz="0" w:space="0" w:color="auto"/>
        <w:bottom w:val="none" w:sz="0" w:space="0" w:color="auto"/>
        <w:right w:val="none" w:sz="0" w:space="0" w:color="auto"/>
      </w:divBdr>
    </w:div>
    <w:div w:id="25763201">
      <w:marLeft w:val="0"/>
      <w:marRight w:val="0"/>
      <w:marTop w:val="0"/>
      <w:marBottom w:val="0"/>
      <w:divBdr>
        <w:top w:val="none" w:sz="0" w:space="0" w:color="auto"/>
        <w:left w:val="none" w:sz="0" w:space="0" w:color="auto"/>
        <w:bottom w:val="none" w:sz="0" w:space="0" w:color="auto"/>
        <w:right w:val="none" w:sz="0" w:space="0" w:color="auto"/>
      </w:divBdr>
    </w:div>
    <w:div w:id="26376154">
      <w:marLeft w:val="0"/>
      <w:marRight w:val="0"/>
      <w:marTop w:val="0"/>
      <w:marBottom w:val="0"/>
      <w:divBdr>
        <w:top w:val="none" w:sz="0" w:space="0" w:color="auto"/>
        <w:left w:val="none" w:sz="0" w:space="0" w:color="auto"/>
        <w:bottom w:val="none" w:sz="0" w:space="0" w:color="auto"/>
        <w:right w:val="none" w:sz="0" w:space="0" w:color="auto"/>
      </w:divBdr>
    </w:div>
    <w:div w:id="27033210">
      <w:marLeft w:val="0"/>
      <w:marRight w:val="0"/>
      <w:marTop w:val="0"/>
      <w:marBottom w:val="0"/>
      <w:divBdr>
        <w:top w:val="none" w:sz="0" w:space="0" w:color="auto"/>
        <w:left w:val="none" w:sz="0" w:space="0" w:color="auto"/>
        <w:bottom w:val="none" w:sz="0" w:space="0" w:color="auto"/>
        <w:right w:val="none" w:sz="0" w:space="0" w:color="auto"/>
      </w:divBdr>
    </w:div>
    <w:div w:id="27604270">
      <w:marLeft w:val="0"/>
      <w:marRight w:val="0"/>
      <w:marTop w:val="0"/>
      <w:marBottom w:val="0"/>
      <w:divBdr>
        <w:top w:val="none" w:sz="0" w:space="0" w:color="auto"/>
        <w:left w:val="none" w:sz="0" w:space="0" w:color="auto"/>
        <w:bottom w:val="none" w:sz="0" w:space="0" w:color="auto"/>
        <w:right w:val="none" w:sz="0" w:space="0" w:color="auto"/>
      </w:divBdr>
    </w:div>
    <w:div w:id="28068240">
      <w:marLeft w:val="0"/>
      <w:marRight w:val="0"/>
      <w:marTop w:val="0"/>
      <w:marBottom w:val="0"/>
      <w:divBdr>
        <w:top w:val="none" w:sz="0" w:space="0" w:color="auto"/>
        <w:left w:val="none" w:sz="0" w:space="0" w:color="auto"/>
        <w:bottom w:val="none" w:sz="0" w:space="0" w:color="auto"/>
        <w:right w:val="none" w:sz="0" w:space="0" w:color="auto"/>
      </w:divBdr>
    </w:div>
    <w:div w:id="29304816">
      <w:marLeft w:val="0"/>
      <w:marRight w:val="0"/>
      <w:marTop w:val="0"/>
      <w:marBottom w:val="0"/>
      <w:divBdr>
        <w:top w:val="none" w:sz="0" w:space="0" w:color="auto"/>
        <w:left w:val="none" w:sz="0" w:space="0" w:color="auto"/>
        <w:bottom w:val="none" w:sz="0" w:space="0" w:color="auto"/>
        <w:right w:val="none" w:sz="0" w:space="0" w:color="auto"/>
      </w:divBdr>
    </w:div>
    <w:div w:id="29500061">
      <w:marLeft w:val="0"/>
      <w:marRight w:val="0"/>
      <w:marTop w:val="0"/>
      <w:marBottom w:val="0"/>
      <w:divBdr>
        <w:top w:val="none" w:sz="0" w:space="0" w:color="auto"/>
        <w:left w:val="none" w:sz="0" w:space="0" w:color="auto"/>
        <w:bottom w:val="none" w:sz="0" w:space="0" w:color="auto"/>
        <w:right w:val="none" w:sz="0" w:space="0" w:color="auto"/>
      </w:divBdr>
    </w:div>
    <w:div w:id="29844432">
      <w:marLeft w:val="0"/>
      <w:marRight w:val="0"/>
      <w:marTop w:val="0"/>
      <w:marBottom w:val="0"/>
      <w:divBdr>
        <w:top w:val="none" w:sz="0" w:space="0" w:color="auto"/>
        <w:left w:val="none" w:sz="0" w:space="0" w:color="auto"/>
        <w:bottom w:val="none" w:sz="0" w:space="0" w:color="auto"/>
        <w:right w:val="none" w:sz="0" w:space="0" w:color="auto"/>
      </w:divBdr>
    </w:div>
    <w:div w:id="30881589">
      <w:marLeft w:val="0"/>
      <w:marRight w:val="0"/>
      <w:marTop w:val="0"/>
      <w:marBottom w:val="0"/>
      <w:divBdr>
        <w:top w:val="none" w:sz="0" w:space="0" w:color="auto"/>
        <w:left w:val="none" w:sz="0" w:space="0" w:color="auto"/>
        <w:bottom w:val="none" w:sz="0" w:space="0" w:color="auto"/>
        <w:right w:val="none" w:sz="0" w:space="0" w:color="auto"/>
      </w:divBdr>
    </w:div>
    <w:div w:id="31000218">
      <w:marLeft w:val="0"/>
      <w:marRight w:val="0"/>
      <w:marTop w:val="0"/>
      <w:marBottom w:val="0"/>
      <w:divBdr>
        <w:top w:val="none" w:sz="0" w:space="0" w:color="auto"/>
        <w:left w:val="none" w:sz="0" w:space="0" w:color="auto"/>
        <w:bottom w:val="none" w:sz="0" w:space="0" w:color="auto"/>
        <w:right w:val="none" w:sz="0" w:space="0" w:color="auto"/>
      </w:divBdr>
    </w:div>
    <w:div w:id="31005397">
      <w:marLeft w:val="0"/>
      <w:marRight w:val="0"/>
      <w:marTop w:val="0"/>
      <w:marBottom w:val="0"/>
      <w:divBdr>
        <w:top w:val="none" w:sz="0" w:space="0" w:color="auto"/>
        <w:left w:val="none" w:sz="0" w:space="0" w:color="auto"/>
        <w:bottom w:val="none" w:sz="0" w:space="0" w:color="auto"/>
        <w:right w:val="none" w:sz="0" w:space="0" w:color="auto"/>
      </w:divBdr>
    </w:div>
    <w:div w:id="31269061">
      <w:marLeft w:val="0"/>
      <w:marRight w:val="0"/>
      <w:marTop w:val="0"/>
      <w:marBottom w:val="0"/>
      <w:divBdr>
        <w:top w:val="none" w:sz="0" w:space="0" w:color="auto"/>
        <w:left w:val="none" w:sz="0" w:space="0" w:color="auto"/>
        <w:bottom w:val="none" w:sz="0" w:space="0" w:color="auto"/>
        <w:right w:val="none" w:sz="0" w:space="0" w:color="auto"/>
      </w:divBdr>
    </w:div>
    <w:div w:id="31924960">
      <w:marLeft w:val="0"/>
      <w:marRight w:val="0"/>
      <w:marTop w:val="0"/>
      <w:marBottom w:val="0"/>
      <w:divBdr>
        <w:top w:val="none" w:sz="0" w:space="0" w:color="auto"/>
        <w:left w:val="none" w:sz="0" w:space="0" w:color="auto"/>
        <w:bottom w:val="none" w:sz="0" w:space="0" w:color="auto"/>
        <w:right w:val="none" w:sz="0" w:space="0" w:color="auto"/>
      </w:divBdr>
    </w:div>
    <w:div w:id="32388512">
      <w:marLeft w:val="0"/>
      <w:marRight w:val="0"/>
      <w:marTop w:val="0"/>
      <w:marBottom w:val="0"/>
      <w:divBdr>
        <w:top w:val="none" w:sz="0" w:space="0" w:color="auto"/>
        <w:left w:val="none" w:sz="0" w:space="0" w:color="auto"/>
        <w:bottom w:val="none" w:sz="0" w:space="0" w:color="auto"/>
        <w:right w:val="none" w:sz="0" w:space="0" w:color="auto"/>
      </w:divBdr>
    </w:div>
    <w:div w:id="32970910">
      <w:marLeft w:val="0"/>
      <w:marRight w:val="0"/>
      <w:marTop w:val="0"/>
      <w:marBottom w:val="0"/>
      <w:divBdr>
        <w:top w:val="none" w:sz="0" w:space="0" w:color="auto"/>
        <w:left w:val="none" w:sz="0" w:space="0" w:color="auto"/>
        <w:bottom w:val="none" w:sz="0" w:space="0" w:color="auto"/>
        <w:right w:val="none" w:sz="0" w:space="0" w:color="auto"/>
      </w:divBdr>
    </w:div>
    <w:div w:id="33895114">
      <w:marLeft w:val="0"/>
      <w:marRight w:val="0"/>
      <w:marTop w:val="0"/>
      <w:marBottom w:val="0"/>
      <w:divBdr>
        <w:top w:val="none" w:sz="0" w:space="0" w:color="auto"/>
        <w:left w:val="none" w:sz="0" w:space="0" w:color="auto"/>
        <w:bottom w:val="none" w:sz="0" w:space="0" w:color="auto"/>
        <w:right w:val="none" w:sz="0" w:space="0" w:color="auto"/>
      </w:divBdr>
    </w:div>
    <w:div w:id="34932526">
      <w:marLeft w:val="0"/>
      <w:marRight w:val="0"/>
      <w:marTop w:val="0"/>
      <w:marBottom w:val="0"/>
      <w:divBdr>
        <w:top w:val="none" w:sz="0" w:space="0" w:color="auto"/>
        <w:left w:val="none" w:sz="0" w:space="0" w:color="auto"/>
        <w:bottom w:val="none" w:sz="0" w:space="0" w:color="auto"/>
        <w:right w:val="none" w:sz="0" w:space="0" w:color="auto"/>
      </w:divBdr>
    </w:div>
    <w:div w:id="35086309">
      <w:marLeft w:val="0"/>
      <w:marRight w:val="0"/>
      <w:marTop w:val="0"/>
      <w:marBottom w:val="0"/>
      <w:divBdr>
        <w:top w:val="none" w:sz="0" w:space="0" w:color="auto"/>
        <w:left w:val="none" w:sz="0" w:space="0" w:color="auto"/>
        <w:bottom w:val="none" w:sz="0" w:space="0" w:color="auto"/>
        <w:right w:val="none" w:sz="0" w:space="0" w:color="auto"/>
      </w:divBdr>
    </w:div>
    <w:div w:id="35087463">
      <w:marLeft w:val="0"/>
      <w:marRight w:val="0"/>
      <w:marTop w:val="0"/>
      <w:marBottom w:val="0"/>
      <w:divBdr>
        <w:top w:val="none" w:sz="0" w:space="0" w:color="auto"/>
        <w:left w:val="none" w:sz="0" w:space="0" w:color="auto"/>
        <w:bottom w:val="none" w:sz="0" w:space="0" w:color="auto"/>
        <w:right w:val="none" w:sz="0" w:space="0" w:color="auto"/>
      </w:divBdr>
    </w:div>
    <w:div w:id="35274361">
      <w:marLeft w:val="0"/>
      <w:marRight w:val="0"/>
      <w:marTop w:val="0"/>
      <w:marBottom w:val="0"/>
      <w:divBdr>
        <w:top w:val="none" w:sz="0" w:space="0" w:color="auto"/>
        <w:left w:val="none" w:sz="0" w:space="0" w:color="auto"/>
        <w:bottom w:val="none" w:sz="0" w:space="0" w:color="auto"/>
        <w:right w:val="none" w:sz="0" w:space="0" w:color="auto"/>
      </w:divBdr>
    </w:div>
    <w:div w:id="35736781">
      <w:marLeft w:val="0"/>
      <w:marRight w:val="0"/>
      <w:marTop w:val="0"/>
      <w:marBottom w:val="0"/>
      <w:divBdr>
        <w:top w:val="none" w:sz="0" w:space="0" w:color="auto"/>
        <w:left w:val="none" w:sz="0" w:space="0" w:color="auto"/>
        <w:bottom w:val="none" w:sz="0" w:space="0" w:color="auto"/>
        <w:right w:val="none" w:sz="0" w:space="0" w:color="auto"/>
      </w:divBdr>
    </w:div>
    <w:div w:id="35855291">
      <w:marLeft w:val="0"/>
      <w:marRight w:val="0"/>
      <w:marTop w:val="0"/>
      <w:marBottom w:val="0"/>
      <w:divBdr>
        <w:top w:val="none" w:sz="0" w:space="0" w:color="auto"/>
        <w:left w:val="none" w:sz="0" w:space="0" w:color="auto"/>
        <w:bottom w:val="none" w:sz="0" w:space="0" w:color="auto"/>
        <w:right w:val="none" w:sz="0" w:space="0" w:color="auto"/>
      </w:divBdr>
    </w:div>
    <w:div w:id="36130160">
      <w:marLeft w:val="0"/>
      <w:marRight w:val="0"/>
      <w:marTop w:val="0"/>
      <w:marBottom w:val="0"/>
      <w:divBdr>
        <w:top w:val="none" w:sz="0" w:space="0" w:color="auto"/>
        <w:left w:val="none" w:sz="0" w:space="0" w:color="auto"/>
        <w:bottom w:val="none" w:sz="0" w:space="0" w:color="auto"/>
        <w:right w:val="none" w:sz="0" w:space="0" w:color="auto"/>
      </w:divBdr>
    </w:div>
    <w:div w:id="36861255">
      <w:marLeft w:val="0"/>
      <w:marRight w:val="0"/>
      <w:marTop w:val="0"/>
      <w:marBottom w:val="0"/>
      <w:divBdr>
        <w:top w:val="none" w:sz="0" w:space="0" w:color="auto"/>
        <w:left w:val="none" w:sz="0" w:space="0" w:color="auto"/>
        <w:bottom w:val="none" w:sz="0" w:space="0" w:color="auto"/>
        <w:right w:val="none" w:sz="0" w:space="0" w:color="auto"/>
      </w:divBdr>
    </w:div>
    <w:div w:id="37094968">
      <w:marLeft w:val="0"/>
      <w:marRight w:val="0"/>
      <w:marTop w:val="0"/>
      <w:marBottom w:val="0"/>
      <w:divBdr>
        <w:top w:val="none" w:sz="0" w:space="0" w:color="auto"/>
        <w:left w:val="none" w:sz="0" w:space="0" w:color="auto"/>
        <w:bottom w:val="none" w:sz="0" w:space="0" w:color="auto"/>
        <w:right w:val="none" w:sz="0" w:space="0" w:color="auto"/>
      </w:divBdr>
    </w:div>
    <w:div w:id="37433407">
      <w:marLeft w:val="0"/>
      <w:marRight w:val="0"/>
      <w:marTop w:val="0"/>
      <w:marBottom w:val="0"/>
      <w:divBdr>
        <w:top w:val="none" w:sz="0" w:space="0" w:color="auto"/>
        <w:left w:val="none" w:sz="0" w:space="0" w:color="auto"/>
        <w:bottom w:val="none" w:sz="0" w:space="0" w:color="auto"/>
        <w:right w:val="none" w:sz="0" w:space="0" w:color="auto"/>
      </w:divBdr>
    </w:div>
    <w:div w:id="38362803">
      <w:marLeft w:val="0"/>
      <w:marRight w:val="0"/>
      <w:marTop w:val="0"/>
      <w:marBottom w:val="0"/>
      <w:divBdr>
        <w:top w:val="none" w:sz="0" w:space="0" w:color="auto"/>
        <w:left w:val="none" w:sz="0" w:space="0" w:color="auto"/>
        <w:bottom w:val="none" w:sz="0" w:space="0" w:color="auto"/>
        <w:right w:val="none" w:sz="0" w:space="0" w:color="auto"/>
      </w:divBdr>
    </w:div>
    <w:div w:id="38556459">
      <w:marLeft w:val="0"/>
      <w:marRight w:val="0"/>
      <w:marTop w:val="0"/>
      <w:marBottom w:val="0"/>
      <w:divBdr>
        <w:top w:val="none" w:sz="0" w:space="0" w:color="auto"/>
        <w:left w:val="none" w:sz="0" w:space="0" w:color="auto"/>
        <w:bottom w:val="none" w:sz="0" w:space="0" w:color="auto"/>
        <w:right w:val="none" w:sz="0" w:space="0" w:color="auto"/>
      </w:divBdr>
    </w:div>
    <w:div w:id="39015831">
      <w:marLeft w:val="0"/>
      <w:marRight w:val="0"/>
      <w:marTop w:val="0"/>
      <w:marBottom w:val="0"/>
      <w:divBdr>
        <w:top w:val="none" w:sz="0" w:space="0" w:color="auto"/>
        <w:left w:val="none" w:sz="0" w:space="0" w:color="auto"/>
        <w:bottom w:val="none" w:sz="0" w:space="0" w:color="auto"/>
        <w:right w:val="none" w:sz="0" w:space="0" w:color="auto"/>
      </w:divBdr>
    </w:div>
    <w:div w:id="39743669">
      <w:marLeft w:val="0"/>
      <w:marRight w:val="0"/>
      <w:marTop w:val="0"/>
      <w:marBottom w:val="0"/>
      <w:divBdr>
        <w:top w:val="none" w:sz="0" w:space="0" w:color="auto"/>
        <w:left w:val="none" w:sz="0" w:space="0" w:color="auto"/>
        <w:bottom w:val="none" w:sz="0" w:space="0" w:color="auto"/>
        <w:right w:val="none" w:sz="0" w:space="0" w:color="auto"/>
      </w:divBdr>
    </w:div>
    <w:div w:id="40137369">
      <w:marLeft w:val="0"/>
      <w:marRight w:val="0"/>
      <w:marTop w:val="0"/>
      <w:marBottom w:val="0"/>
      <w:divBdr>
        <w:top w:val="none" w:sz="0" w:space="0" w:color="auto"/>
        <w:left w:val="none" w:sz="0" w:space="0" w:color="auto"/>
        <w:bottom w:val="none" w:sz="0" w:space="0" w:color="auto"/>
        <w:right w:val="none" w:sz="0" w:space="0" w:color="auto"/>
      </w:divBdr>
    </w:div>
    <w:div w:id="40599536">
      <w:marLeft w:val="0"/>
      <w:marRight w:val="0"/>
      <w:marTop w:val="0"/>
      <w:marBottom w:val="0"/>
      <w:divBdr>
        <w:top w:val="none" w:sz="0" w:space="0" w:color="auto"/>
        <w:left w:val="none" w:sz="0" w:space="0" w:color="auto"/>
        <w:bottom w:val="none" w:sz="0" w:space="0" w:color="auto"/>
        <w:right w:val="none" w:sz="0" w:space="0" w:color="auto"/>
      </w:divBdr>
    </w:div>
    <w:div w:id="40788628">
      <w:marLeft w:val="0"/>
      <w:marRight w:val="0"/>
      <w:marTop w:val="0"/>
      <w:marBottom w:val="0"/>
      <w:divBdr>
        <w:top w:val="none" w:sz="0" w:space="0" w:color="auto"/>
        <w:left w:val="none" w:sz="0" w:space="0" w:color="auto"/>
        <w:bottom w:val="none" w:sz="0" w:space="0" w:color="auto"/>
        <w:right w:val="none" w:sz="0" w:space="0" w:color="auto"/>
      </w:divBdr>
    </w:div>
    <w:div w:id="40829436">
      <w:marLeft w:val="0"/>
      <w:marRight w:val="0"/>
      <w:marTop w:val="0"/>
      <w:marBottom w:val="0"/>
      <w:divBdr>
        <w:top w:val="none" w:sz="0" w:space="0" w:color="auto"/>
        <w:left w:val="none" w:sz="0" w:space="0" w:color="auto"/>
        <w:bottom w:val="none" w:sz="0" w:space="0" w:color="auto"/>
        <w:right w:val="none" w:sz="0" w:space="0" w:color="auto"/>
      </w:divBdr>
    </w:div>
    <w:div w:id="41753569">
      <w:marLeft w:val="0"/>
      <w:marRight w:val="0"/>
      <w:marTop w:val="0"/>
      <w:marBottom w:val="0"/>
      <w:divBdr>
        <w:top w:val="none" w:sz="0" w:space="0" w:color="auto"/>
        <w:left w:val="none" w:sz="0" w:space="0" w:color="auto"/>
        <w:bottom w:val="none" w:sz="0" w:space="0" w:color="auto"/>
        <w:right w:val="none" w:sz="0" w:space="0" w:color="auto"/>
      </w:divBdr>
    </w:div>
    <w:div w:id="41835179">
      <w:marLeft w:val="0"/>
      <w:marRight w:val="0"/>
      <w:marTop w:val="0"/>
      <w:marBottom w:val="0"/>
      <w:divBdr>
        <w:top w:val="none" w:sz="0" w:space="0" w:color="auto"/>
        <w:left w:val="none" w:sz="0" w:space="0" w:color="auto"/>
        <w:bottom w:val="none" w:sz="0" w:space="0" w:color="auto"/>
        <w:right w:val="none" w:sz="0" w:space="0" w:color="auto"/>
      </w:divBdr>
    </w:div>
    <w:div w:id="42103498">
      <w:marLeft w:val="0"/>
      <w:marRight w:val="0"/>
      <w:marTop w:val="0"/>
      <w:marBottom w:val="0"/>
      <w:divBdr>
        <w:top w:val="none" w:sz="0" w:space="0" w:color="auto"/>
        <w:left w:val="none" w:sz="0" w:space="0" w:color="auto"/>
        <w:bottom w:val="none" w:sz="0" w:space="0" w:color="auto"/>
        <w:right w:val="none" w:sz="0" w:space="0" w:color="auto"/>
      </w:divBdr>
    </w:div>
    <w:div w:id="42412201">
      <w:marLeft w:val="0"/>
      <w:marRight w:val="0"/>
      <w:marTop w:val="0"/>
      <w:marBottom w:val="0"/>
      <w:divBdr>
        <w:top w:val="none" w:sz="0" w:space="0" w:color="auto"/>
        <w:left w:val="none" w:sz="0" w:space="0" w:color="auto"/>
        <w:bottom w:val="none" w:sz="0" w:space="0" w:color="auto"/>
        <w:right w:val="none" w:sz="0" w:space="0" w:color="auto"/>
      </w:divBdr>
    </w:div>
    <w:div w:id="43019158">
      <w:marLeft w:val="0"/>
      <w:marRight w:val="0"/>
      <w:marTop w:val="0"/>
      <w:marBottom w:val="0"/>
      <w:divBdr>
        <w:top w:val="none" w:sz="0" w:space="0" w:color="auto"/>
        <w:left w:val="none" w:sz="0" w:space="0" w:color="auto"/>
        <w:bottom w:val="none" w:sz="0" w:space="0" w:color="auto"/>
        <w:right w:val="none" w:sz="0" w:space="0" w:color="auto"/>
      </w:divBdr>
    </w:div>
    <w:div w:id="43523721">
      <w:marLeft w:val="0"/>
      <w:marRight w:val="0"/>
      <w:marTop w:val="0"/>
      <w:marBottom w:val="0"/>
      <w:divBdr>
        <w:top w:val="none" w:sz="0" w:space="0" w:color="auto"/>
        <w:left w:val="none" w:sz="0" w:space="0" w:color="auto"/>
        <w:bottom w:val="none" w:sz="0" w:space="0" w:color="auto"/>
        <w:right w:val="none" w:sz="0" w:space="0" w:color="auto"/>
      </w:divBdr>
    </w:div>
    <w:div w:id="43601026">
      <w:marLeft w:val="0"/>
      <w:marRight w:val="0"/>
      <w:marTop w:val="0"/>
      <w:marBottom w:val="0"/>
      <w:divBdr>
        <w:top w:val="none" w:sz="0" w:space="0" w:color="auto"/>
        <w:left w:val="none" w:sz="0" w:space="0" w:color="auto"/>
        <w:bottom w:val="none" w:sz="0" w:space="0" w:color="auto"/>
        <w:right w:val="none" w:sz="0" w:space="0" w:color="auto"/>
      </w:divBdr>
    </w:div>
    <w:div w:id="43795850">
      <w:marLeft w:val="0"/>
      <w:marRight w:val="0"/>
      <w:marTop w:val="0"/>
      <w:marBottom w:val="0"/>
      <w:divBdr>
        <w:top w:val="none" w:sz="0" w:space="0" w:color="auto"/>
        <w:left w:val="none" w:sz="0" w:space="0" w:color="auto"/>
        <w:bottom w:val="none" w:sz="0" w:space="0" w:color="auto"/>
        <w:right w:val="none" w:sz="0" w:space="0" w:color="auto"/>
      </w:divBdr>
    </w:div>
    <w:div w:id="43872880">
      <w:marLeft w:val="0"/>
      <w:marRight w:val="0"/>
      <w:marTop w:val="0"/>
      <w:marBottom w:val="0"/>
      <w:divBdr>
        <w:top w:val="none" w:sz="0" w:space="0" w:color="auto"/>
        <w:left w:val="none" w:sz="0" w:space="0" w:color="auto"/>
        <w:bottom w:val="none" w:sz="0" w:space="0" w:color="auto"/>
        <w:right w:val="none" w:sz="0" w:space="0" w:color="auto"/>
      </w:divBdr>
    </w:div>
    <w:div w:id="44060933">
      <w:marLeft w:val="0"/>
      <w:marRight w:val="0"/>
      <w:marTop w:val="0"/>
      <w:marBottom w:val="0"/>
      <w:divBdr>
        <w:top w:val="none" w:sz="0" w:space="0" w:color="auto"/>
        <w:left w:val="none" w:sz="0" w:space="0" w:color="auto"/>
        <w:bottom w:val="none" w:sz="0" w:space="0" w:color="auto"/>
        <w:right w:val="none" w:sz="0" w:space="0" w:color="auto"/>
      </w:divBdr>
    </w:div>
    <w:div w:id="44112444">
      <w:marLeft w:val="0"/>
      <w:marRight w:val="0"/>
      <w:marTop w:val="0"/>
      <w:marBottom w:val="0"/>
      <w:divBdr>
        <w:top w:val="none" w:sz="0" w:space="0" w:color="auto"/>
        <w:left w:val="none" w:sz="0" w:space="0" w:color="auto"/>
        <w:bottom w:val="none" w:sz="0" w:space="0" w:color="auto"/>
        <w:right w:val="none" w:sz="0" w:space="0" w:color="auto"/>
      </w:divBdr>
    </w:div>
    <w:div w:id="44260856">
      <w:marLeft w:val="0"/>
      <w:marRight w:val="0"/>
      <w:marTop w:val="0"/>
      <w:marBottom w:val="0"/>
      <w:divBdr>
        <w:top w:val="none" w:sz="0" w:space="0" w:color="auto"/>
        <w:left w:val="none" w:sz="0" w:space="0" w:color="auto"/>
        <w:bottom w:val="none" w:sz="0" w:space="0" w:color="auto"/>
        <w:right w:val="none" w:sz="0" w:space="0" w:color="auto"/>
      </w:divBdr>
    </w:div>
    <w:div w:id="44372103">
      <w:marLeft w:val="0"/>
      <w:marRight w:val="0"/>
      <w:marTop w:val="0"/>
      <w:marBottom w:val="0"/>
      <w:divBdr>
        <w:top w:val="none" w:sz="0" w:space="0" w:color="auto"/>
        <w:left w:val="none" w:sz="0" w:space="0" w:color="auto"/>
        <w:bottom w:val="none" w:sz="0" w:space="0" w:color="auto"/>
        <w:right w:val="none" w:sz="0" w:space="0" w:color="auto"/>
      </w:divBdr>
    </w:div>
    <w:div w:id="44842709">
      <w:marLeft w:val="0"/>
      <w:marRight w:val="0"/>
      <w:marTop w:val="0"/>
      <w:marBottom w:val="0"/>
      <w:divBdr>
        <w:top w:val="none" w:sz="0" w:space="0" w:color="auto"/>
        <w:left w:val="none" w:sz="0" w:space="0" w:color="auto"/>
        <w:bottom w:val="none" w:sz="0" w:space="0" w:color="auto"/>
        <w:right w:val="none" w:sz="0" w:space="0" w:color="auto"/>
      </w:divBdr>
    </w:div>
    <w:div w:id="45616803">
      <w:marLeft w:val="0"/>
      <w:marRight w:val="0"/>
      <w:marTop w:val="0"/>
      <w:marBottom w:val="0"/>
      <w:divBdr>
        <w:top w:val="none" w:sz="0" w:space="0" w:color="auto"/>
        <w:left w:val="none" w:sz="0" w:space="0" w:color="auto"/>
        <w:bottom w:val="none" w:sz="0" w:space="0" w:color="auto"/>
        <w:right w:val="none" w:sz="0" w:space="0" w:color="auto"/>
      </w:divBdr>
    </w:div>
    <w:div w:id="45960900">
      <w:marLeft w:val="0"/>
      <w:marRight w:val="0"/>
      <w:marTop w:val="0"/>
      <w:marBottom w:val="0"/>
      <w:divBdr>
        <w:top w:val="none" w:sz="0" w:space="0" w:color="auto"/>
        <w:left w:val="none" w:sz="0" w:space="0" w:color="auto"/>
        <w:bottom w:val="none" w:sz="0" w:space="0" w:color="auto"/>
        <w:right w:val="none" w:sz="0" w:space="0" w:color="auto"/>
      </w:divBdr>
    </w:div>
    <w:div w:id="46220486">
      <w:marLeft w:val="0"/>
      <w:marRight w:val="0"/>
      <w:marTop w:val="0"/>
      <w:marBottom w:val="0"/>
      <w:divBdr>
        <w:top w:val="none" w:sz="0" w:space="0" w:color="auto"/>
        <w:left w:val="none" w:sz="0" w:space="0" w:color="auto"/>
        <w:bottom w:val="none" w:sz="0" w:space="0" w:color="auto"/>
        <w:right w:val="none" w:sz="0" w:space="0" w:color="auto"/>
      </w:divBdr>
    </w:div>
    <w:div w:id="46878053">
      <w:marLeft w:val="0"/>
      <w:marRight w:val="0"/>
      <w:marTop w:val="0"/>
      <w:marBottom w:val="0"/>
      <w:divBdr>
        <w:top w:val="none" w:sz="0" w:space="0" w:color="auto"/>
        <w:left w:val="none" w:sz="0" w:space="0" w:color="auto"/>
        <w:bottom w:val="none" w:sz="0" w:space="0" w:color="auto"/>
        <w:right w:val="none" w:sz="0" w:space="0" w:color="auto"/>
      </w:divBdr>
    </w:div>
    <w:div w:id="48114825">
      <w:marLeft w:val="0"/>
      <w:marRight w:val="0"/>
      <w:marTop w:val="0"/>
      <w:marBottom w:val="0"/>
      <w:divBdr>
        <w:top w:val="none" w:sz="0" w:space="0" w:color="auto"/>
        <w:left w:val="none" w:sz="0" w:space="0" w:color="auto"/>
        <w:bottom w:val="none" w:sz="0" w:space="0" w:color="auto"/>
        <w:right w:val="none" w:sz="0" w:space="0" w:color="auto"/>
      </w:divBdr>
    </w:div>
    <w:div w:id="48654009">
      <w:marLeft w:val="0"/>
      <w:marRight w:val="0"/>
      <w:marTop w:val="0"/>
      <w:marBottom w:val="0"/>
      <w:divBdr>
        <w:top w:val="none" w:sz="0" w:space="0" w:color="auto"/>
        <w:left w:val="none" w:sz="0" w:space="0" w:color="auto"/>
        <w:bottom w:val="none" w:sz="0" w:space="0" w:color="auto"/>
        <w:right w:val="none" w:sz="0" w:space="0" w:color="auto"/>
      </w:divBdr>
    </w:div>
    <w:div w:id="48654281">
      <w:marLeft w:val="0"/>
      <w:marRight w:val="0"/>
      <w:marTop w:val="0"/>
      <w:marBottom w:val="0"/>
      <w:divBdr>
        <w:top w:val="none" w:sz="0" w:space="0" w:color="auto"/>
        <w:left w:val="none" w:sz="0" w:space="0" w:color="auto"/>
        <w:bottom w:val="none" w:sz="0" w:space="0" w:color="auto"/>
        <w:right w:val="none" w:sz="0" w:space="0" w:color="auto"/>
      </w:divBdr>
    </w:div>
    <w:div w:id="48966514">
      <w:marLeft w:val="0"/>
      <w:marRight w:val="0"/>
      <w:marTop w:val="0"/>
      <w:marBottom w:val="0"/>
      <w:divBdr>
        <w:top w:val="none" w:sz="0" w:space="0" w:color="auto"/>
        <w:left w:val="none" w:sz="0" w:space="0" w:color="auto"/>
        <w:bottom w:val="none" w:sz="0" w:space="0" w:color="auto"/>
        <w:right w:val="none" w:sz="0" w:space="0" w:color="auto"/>
      </w:divBdr>
    </w:div>
    <w:div w:id="49038494">
      <w:marLeft w:val="0"/>
      <w:marRight w:val="0"/>
      <w:marTop w:val="0"/>
      <w:marBottom w:val="0"/>
      <w:divBdr>
        <w:top w:val="none" w:sz="0" w:space="0" w:color="auto"/>
        <w:left w:val="none" w:sz="0" w:space="0" w:color="auto"/>
        <w:bottom w:val="none" w:sz="0" w:space="0" w:color="auto"/>
        <w:right w:val="none" w:sz="0" w:space="0" w:color="auto"/>
      </w:divBdr>
    </w:div>
    <w:div w:id="49043701">
      <w:marLeft w:val="0"/>
      <w:marRight w:val="0"/>
      <w:marTop w:val="0"/>
      <w:marBottom w:val="0"/>
      <w:divBdr>
        <w:top w:val="none" w:sz="0" w:space="0" w:color="auto"/>
        <w:left w:val="none" w:sz="0" w:space="0" w:color="auto"/>
        <w:bottom w:val="none" w:sz="0" w:space="0" w:color="auto"/>
        <w:right w:val="none" w:sz="0" w:space="0" w:color="auto"/>
      </w:divBdr>
    </w:div>
    <w:div w:id="49503279">
      <w:marLeft w:val="0"/>
      <w:marRight w:val="0"/>
      <w:marTop w:val="0"/>
      <w:marBottom w:val="0"/>
      <w:divBdr>
        <w:top w:val="none" w:sz="0" w:space="0" w:color="auto"/>
        <w:left w:val="none" w:sz="0" w:space="0" w:color="auto"/>
        <w:bottom w:val="none" w:sz="0" w:space="0" w:color="auto"/>
        <w:right w:val="none" w:sz="0" w:space="0" w:color="auto"/>
      </w:divBdr>
    </w:div>
    <w:div w:id="50005865">
      <w:marLeft w:val="0"/>
      <w:marRight w:val="0"/>
      <w:marTop w:val="0"/>
      <w:marBottom w:val="0"/>
      <w:divBdr>
        <w:top w:val="none" w:sz="0" w:space="0" w:color="auto"/>
        <w:left w:val="none" w:sz="0" w:space="0" w:color="auto"/>
        <w:bottom w:val="none" w:sz="0" w:space="0" w:color="auto"/>
        <w:right w:val="none" w:sz="0" w:space="0" w:color="auto"/>
      </w:divBdr>
    </w:div>
    <w:div w:id="50155425">
      <w:marLeft w:val="0"/>
      <w:marRight w:val="0"/>
      <w:marTop w:val="0"/>
      <w:marBottom w:val="0"/>
      <w:divBdr>
        <w:top w:val="none" w:sz="0" w:space="0" w:color="auto"/>
        <w:left w:val="none" w:sz="0" w:space="0" w:color="auto"/>
        <w:bottom w:val="none" w:sz="0" w:space="0" w:color="auto"/>
        <w:right w:val="none" w:sz="0" w:space="0" w:color="auto"/>
      </w:divBdr>
    </w:div>
    <w:div w:id="50424984">
      <w:marLeft w:val="0"/>
      <w:marRight w:val="0"/>
      <w:marTop w:val="0"/>
      <w:marBottom w:val="0"/>
      <w:divBdr>
        <w:top w:val="none" w:sz="0" w:space="0" w:color="auto"/>
        <w:left w:val="none" w:sz="0" w:space="0" w:color="auto"/>
        <w:bottom w:val="none" w:sz="0" w:space="0" w:color="auto"/>
        <w:right w:val="none" w:sz="0" w:space="0" w:color="auto"/>
      </w:divBdr>
    </w:div>
    <w:div w:id="51270493">
      <w:marLeft w:val="0"/>
      <w:marRight w:val="0"/>
      <w:marTop w:val="0"/>
      <w:marBottom w:val="0"/>
      <w:divBdr>
        <w:top w:val="none" w:sz="0" w:space="0" w:color="auto"/>
        <w:left w:val="none" w:sz="0" w:space="0" w:color="auto"/>
        <w:bottom w:val="none" w:sz="0" w:space="0" w:color="auto"/>
        <w:right w:val="none" w:sz="0" w:space="0" w:color="auto"/>
      </w:divBdr>
    </w:div>
    <w:div w:id="51537689">
      <w:marLeft w:val="0"/>
      <w:marRight w:val="0"/>
      <w:marTop w:val="0"/>
      <w:marBottom w:val="0"/>
      <w:divBdr>
        <w:top w:val="none" w:sz="0" w:space="0" w:color="auto"/>
        <w:left w:val="none" w:sz="0" w:space="0" w:color="auto"/>
        <w:bottom w:val="none" w:sz="0" w:space="0" w:color="auto"/>
        <w:right w:val="none" w:sz="0" w:space="0" w:color="auto"/>
      </w:divBdr>
    </w:div>
    <w:div w:id="51582303">
      <w:marLeft w:val="0"/>
      <w:marRight w:val="0"/>
      <w:marTop w:val="0"/>
      <w:marBottom w:val="0"/>
      <w:divBdr>
        <w:top w:val="none" w:sz="0" w:space="0" w:color="auto"/>
        <w:left w:val="none" w:sz="0" w:space="0" w:color="auto"/>
        <w:bottom w:val="none" w:sz="0" w:space="0" w:color="auto"/>
        <w:right w:val="none" w:sz="0" w:space="0" w:color="auto"/>
      </w:divBdr>
    </w:div>
    <w:div w:id="51587540">
      <w:marLeft w:val="0"/>
      <w:marRight w:val="0"/>
      <w:marTop w:val="0"/>
      <w:marBottom w:val="0"/>
      <w:divBdr>
        <w:top w:val="none" w:sz="0" w:space="0" w:color="auto"/>
        <w:left w:val="none" w:sz="0" w:space="0" w:color="auto"/>
        <w:bottom w:val="none" w:sz="0" w:space="0" w:color="auto"/>
        <w:right w:val="none" w:sz="0" w:space="0" w:color="auto"/>
      </w:divBdr>
    </w:div>
    <w:div w:id="51850747">
      <w:marLeft w:val="0"/>
      <w:marRight w:val="0"/>
      <w:marTop w:val="0"/>
      <w:marBottom w:val="0"/>
      <w:divBdr>
        <w:top w:val="none" w:sz="0" w:space="0" w:color="auto"/>
        <w:left w:val="none" w:sz="0" w:space="0" w:color="auto"/>
        <w:bottom w:val="none" w:sz="0" w:space="0" w:color="auto"/>
        <w:right w:val="none" w:sz="0" w:space="0" w:color="auto"/>
      </w:divBdr>
    </w:div>
    <w:div w:id="52240236">
      <w:marLeft w:val="0"/>
      <w:marRight w:val="0"/>
      <w:marTop w:val="0"/>
      <w:marBottom w:val="0"/>
      <w:divBdr>
        <w:top w:val="none" w:sz="0" w:space="0" w:color="auto"/>
        <w:left w:val="none" w:sz="0" w:space="0" w:color="auto"/>
        <w:bottom w:val="none" w:sz="0" w:space="0" w:color="auto"/>
        <w:right w:val="none" w:sz="0" w:space="0" w:color="auto"/>
      </w:divBdr>
    </w:div>
    <w:div w:id="53044339">
      <w:marLeft w:val="0"/>
      <w:marRight w:val="0"/>
      <w:marTop w:val="0"/>
      <w:marBottom w:val="0"/>
      <w:divBdr>
        <w:top w:val="none" w:sz="0" w:space="0" w:color="auto"/>
        <w:left w:val="none" w:sz="0" w:space="0" w:color="auto"/>
        <w:bottom w:val="none" w:sz="0" w:space="0" w:color="auto"/>
        <w:right w:val="none" w:sz="0" w:space="0" w:color="auto"/>
      </w:divBdr>
    </w:div>
    <w:div w:id="54940927">
      <w:marLeft w:val="0"/>
      <w:marRight w:val="0"/>
      <w:marTop w:val="0"/>
      <w:marBottom w:val="0"/>
      <w:divBdr>
        <w:top w:val="none" w:sz="0" w:space="0" w:color="auto"/>
        <w:left w:val="none" w:sz="0" w:space="0" w:color="auto"/>
        <w:bottom w:val="none" w:sz="0" w:space="0" w:color="auto"/>
        <w:right w:val="none" w:sz="0" w:space="0" w:color="auto"/>
      </w:divBdr>
    </w:div>
    <w:div w:id="55125836">
      <w:marLeft w:val="0"/>
      <w:marRight w:val="0"/>
      <w:marTop w:val="0"/>
      <w:marBottom w:val="0"/>
      <w:divBdr>
        <w:top w:val="none" w:sz="0" w:space="0" w:color="auto"/>
        <w:left w:val="none" w:sz="0" w:space="0" w:color="auto"/>
        <w:bottom w:val="none" w:sz="0" w:space="0" w:color="auto"/>
        <w:right w:val="none" w:sz="0" w:space="0" w:color="auto"/>
      </w:divBdr>
    </w:div>
    <w:div w:id="56130605">
      <w:marLeft w:val="0"/>
      <w:marRight w:val="0"/>
      <w:marTop w:val="0"/>
      <w:marBottom w:val="0"/>
      <w:divBdr>
        <w:top w:val="none" w:sz="0" w:space="0" w:color="auto"/>
        <w:left w:val="none" w:sz="0" w:space="0" w:color="auto"/>
        <w:bottom w:val="none" w:sz="0" w:space="0" w:color="auto"/>
        <w:right w:val="none" w:sz="0" w:space="0" w:color="auto"/>
      </w:divBdr>
    </w:div>
    <w:div w:id="57291003">
      <w:marLeft w:val="0"/>
      <w:marRight w:val="0"/>
      <w:marTop w:val="0"/>
      <w:marBottom w:val="0"/>
      <w:divBdr>
        <w:top w:val="none" w:sz="0" w:space="0" w:color="auto"/>
        <w:left w:val="none" w:sz="0" w:space="0" w:color="auto"/>
        <w:bottom w:val="none" w:sz="0" w:space="0" w:color="auto"/>
        <w:right w:val="none" w:sz="0" w:space="0" w:color="auto"/>
      </w:divBdr>
    </w:div>
    <w:div w:id="57554423">
      <w:marLeft w:val="0"/>
      <w:marRight w:val="0"/>
      <w:marTop w:val="0"/>
      <w:marBottom w:val="0"/>
      <w:divBdr>
        <w:top w:val="none" w:sz="0" w:space="0" w:color="auto"/>
        <w:left w:val="none" w:sz="0" w:space="0" w:color="auto"/>
        <w:bottom w:val="none" w:sz="0" w:space="0" w:color="auto"/>
        <w:right w:val="none" w:sz="0" w:space="0" w:color="auto"/>
      </w:divBdr>
    </w:div>
    <w:div w:id="57675775">
      <w:marLeft w:val="0"/>
      <w:marRight w:val="0"/>
      <w:marTop w:val="0"/>
      <w:marBottom w:val="0"/>
      <w:divBdr>
        <w:top w:val="none" w:sz="0" w:space="0" w:color="auto"/>
        <w:left w:val="none" w:sz="0" w:space="0" w:color="auto"/>
        <w:bottom w:val="none" w:sz="0" w:space="0" w:color="auto"/>
        <w:right w:val="none" w:sz="0" w:space="0" w:color="auto"/>
      </w:divBdr>
    </w:div>
    <w:div w:id="58401326">
      <w:marLeft w:val="0"/>
      <w:marRight w:val="0"/>
      <w:marTop w:val="0"/>
      <w:marBottom w:val="0"/>
      <w:divBdr>
        <w:top w:val="none" w:sz="0" w:space="0" w:color="auto"/>
        <w:left w:val="none" w:sz="0" w:space="0" w:color="auto"/>
        <w:bottom w:val="none" w:sz="0" w:space="0" w:color="auto"/>
        <w:right w:val="none" w:sz="0" w:space="0" w:color="auto"/>
      </w:divBdr>
    </w:div>
    <w:div w:id="58552825">
      <w:marLeft w:val="0"/>
      <w:marRight w:val="0"/>
      <w:marTop w:val="0"/>
      <w:marBottom w:val="0"/>
      <w:divBdr>
        <w:top w:val="none" w:sz="0" w:space="0" w:color="auto"/>
        <w:left w:val="none" w:sz="0" w:space="0" w:color="auto"/>
        <w:bottom w:val="none" w:sz="0" w:space="0" w:color="auto"/>
        <w:right w:val="none" w:sz="0" w:space="0" w:color="auto"/>
      </w:divBdr>
    </w:div>
    <w:div w:id="58596816">
      <w:marLeft w:val="0"/>
      <w:marRight w:val="0"/>
      <w:marTop w:val="0"/>
      <w:marBottom w:val="0"/>
      <w:divBdr>
        <w:top w:val="none" w:sz="0" w:space="0" w:color="auto"/>
        <w:left w:val="none" w:sz="0" w:space="0" w:color="auto"/>
        <w:bottom w:val="none" w:sz="0" w:space="0" w:color="auto"/>
        <w:right w:val="none" w:sz="0" w:space="0" w:color="auto"/>
      </w:divBdr>
    </w:div>
    <w:div w:id="59258198">
      <w:marLeft w:val="0"/>
      <w:marRight w:val="0"/>
      <w:marTop w:val="0"/>
      <w:marBottom w:val="0"/>
      <w:divBdr>
        <w:top w:val="none" w:sz="0" w:space="0" w:color="auto"/>
        <w:left w:val="none" w:sz="0" w:space="0" w:color="auto"/>
        <w:bottom w:val="none" w:sz="0" w:space="0" w:color="auto"/>
        <w:right w:val="none" w:sz="0" w:space="0" w:color="auto"/>
      </w:divBdr>
    </w:div>
    <w:div w:id="59865779">
      <w:marLeft w:val="0"/>
      <w:marRight w:val="0"/>
      <w:marTop w:val="0"/>
      <w:marBottom w:val="0"/>
      <w:divBdr>
        <w:top w:val="none" w:sz="0" w:space="0" w:color="auto"/>
        <w:left w:val="none" w:sz="0" w:space="0" w:color="auto"/>
        <w:bottom w:val="none" w:sz="0" w:space="0" w:color="auto"/>
        <w:right w:val="none" w:sz="0" w:space="0" w:color="auto"/>
      </w:divBdr>
    </w:div>
    <w:div w:id="59986893">
      <w:marLeft w:val="0"/>
      <w:marRight w:val="0"/>
      <w:marTop w:val="0"/>
      <w:marBottom w:val="0"/>
      <w:divBdr>
        <w:top w:val="none" w:sz="0" w:space="0" w:color="auto"/>
        <w:left w:val="none" w:sz="0" w:space="0" w:color="auto"/>
        <w:bottom w:val="none" w:sz="0" w:space="0" w:color="auto"/>
        <w:right w:val="none" w:sz="0" w:space="0" w:color="auto"/>
      </w:divBdr>
    </w:div>
    <w:div w:id="60759998">
      <w:marLeft w:val="0"/>
      <w:marRight w:val="0"/>
      <w:marTop w:val="0"/>
      <w:marBottom w:val="0"/>
      <w:divBdr>
        <w:top w:val="none" w:sz="0" w:space="0" w:color="auto"/>
        <w:left w:val="none" w:sz="0" w:space="0" w:color="auto"/>
        <w:bottom w:val="none" w:sz="0" w:space="0" w:color="auto"/>
        <w:right w:val="none" w:sz="0" w:space="0" w:color="auto"/>
      </w:divBdr>
    </w:div>
    <w:div w:id="61753177">
      <w:marLeft w:val="0"/>
      <w:marRight w:val="0"/>
      <w:marTop w:val="0"/>
      <w:marBottom w:val="0"/>
      <w:divBdr>
        <w:top w:val="none" w:sz="0" w:space="0" w:color="auto"/>
        <w:left w:val="none" w:sz="0" w:space="0" w:color="auto"/>
        <w:bottom w:val="none" w:sz="0" w:space="0" w:color="auto"/>
        <w:right w:val="none" w:sz="0" w:space="0" w:color="auto"/>
      </w:divBdr>
    </w:div>
    <w:div w:id="62073855">
      <w:marLeft w:val="0"/>
      <w:marRight w:val="0"/>
      <w:marTop w:val="0"/>
      <w:marBottom w:val="0"/>
      <w:divBdr>
        <w:top w:val="none" w:sz="0" w:space="0" w:color="auto"/>
        <w:left w:val="none" w:sz="0" w:space="0" w:color="auto"/>
        <w:bottom w:val="none" w:sz="0" w:space="0" w:color="auto"/>
        <w:right w:val="none" w:sz="0" w:space="0" w:color="auto"/>
      </w:divBdr>
    </w:div>
    <w:div w:id="62219578">
      <w:marLeft w:val="0"/>
      <w:marRight w:val="0"/>
      <w:marTop w:val="0"/>
      <w:marBottom w:val="0"/>
      <w:divBdr>
        <w:top w:val="none" w:sz="0" w:space="0" w:color="auto"/>
        <w:left w:val="none" w:sz="0" w:space="0" w:color="auto"/>
        <w:bottom w:val="none" w:sz="0" w:space="0" w:color="auto"/>
        <w:right w:val="none" w:sz="0" w:space="0" w:color="auto"/>
      </w:divBdr>
    </w:div>
    <w:div w:id="62601653">
      <w:marLeft w:val="0"/>
      <w:marRight w:val="0"/>
      <w:marTop w:val="0"/>
      <w:marBottom w:val="0"/>
      <w:divBdr>
        <w:top w:val="none" w:sz="0" w:space="0" w:color="auto"/>
        <w:left w:val="none" w:sz="0" w:space="0" w:color="auto"/>
        <w:bottom w:val="none" w:sz="0" w:space="0" w:color="auto"/>
        <w:right w:val="none" w:sz="0" w:space="0" w:color="auto"/>
      </w:divBdr>
    </w:div>
    <w:div w:id="62875021">
      <w:marLeft w:val="0"/>
      <w:marRight w:val="0"/>
      <w:marTop w:val="0"/>
      <w:marBottom w:val="0"/>
      <w:divBdr>
        <w:top w:val="none" w:sz="0" w:space="0" w:color="auto"/>
        <w:left w:val="none" w:sz="0" w:space="0" w:color="auto"/>
        <w:bottom w:val="none" w:sz="0" w:space="0" w:color="auto"/>
        <w:right w:val="none" w:sz="0" w:space="0" w:color="auto"/>
      </w:divBdr>
    </w:div>
    <w:div w:id="63066653">
      <w:marLeft w:val="0"/>
      <w:marRight w:val="0"/>
      <w:marTop w:val="0"/>
      <w:marBottom w:val="0"/>
      <w:divBdr>
        <w:top w:val="none" w:sz="0" w:space="0" w:color="auto"/>
        <w:left w:val="none" w:sz="0" w:space="0" w:color="auto"/>
        <w:bottom w:val="none" w:sz="0" w:space="0" w:color="auto"/>
        <w:right w:val="none" w:sz="0" w:space="0" w:color="auto"/>
      </w:divBdr>
    </w:div>
    <w:div w:id="63189179">
      <w:marLeft w:val="0"/>
      <w:marRight w:val="0"/>
      <w:marTop w:val="0"/>
      <w:marBottom w:val="0"/>
      <w:divBdr>
        <w:top w:val="none" w:sz="0" w:space="0" w:color="auto"/>
        <w:left w:val="none" w:sz="0" w:space="0" w:color="auto"/>
        <w:bottom w:val="none" w:sz="0" w:space="0" w:color="auto"/>
        <w:right w:val="none" w:sz="0" w:space="0" w:color="auto"/>
      </w:divBdr>
    </w:div>
    <w:div w:id="63993084">
      <w:marLeft w:val="0"/>
      <w:marRight w:val="0"/>
      <w:marTop w:val="0"/>
      <w:marBottom w:val="0"/>
      <w:divBdr>
        <w:top w:val="none" w:sz="0" w:space="0" w:color="auto"/>
        <w:left w:val="none" w:sz="0" w:space="0" w:color="auto"/>
        <w:bottom w:val="none" w:sz="0" w:space="0" w:color="auto"/>
        <w:right w:val="none" w:sz="0" w:space="0" w:color="auto"/>
      </w:divBdr>
    </w:div>
    <w:div w:id="64425622">
      <w:marLeft w:val="0"/>
      <w:marRight w:val="0"/>
      <w:marTop w:val="0"/>
      <w:marBottom w:val="0"/>
      <w:divBdr>
        <w:top w:val="none" w:sz="0" w:space="0" w:color="auto"/>
        <w:left w:val="none" w:sz="0" w:space="0" w:color="auto"/>
        <w:bottom w:val="none" w:sz="0" w:space="0" w:color="auto"/>
        <w:right w:val="none" w:sz="0" w:space="0" w:color="auto"/>
      </w:divBdr>
    </w:div>
    <w:div w:id="64568232">
      <w:marLeft w:val="0"/>
      <w:marRight w:val="0"/>
      <w:marTop w:val="0"/>
      <w:marBottom w:val="0"/>
      <w:divBdr>
        <w:top w:val="none" w:sz="0" w:space="0" w:color="auto"/>
        <w:left w:val="none" w:sz="0" w:space="0" w:color="auto"/>
        <w:bottom w:val="none" w:sz="0" w:space="0" w:color="auto"/>
        <w:right w:val="none" w:sz="0" w:space="0" w:color="auto"/>
      </w:divBdr>
    </w:div>
    <w:div w:id="65153504">
      <w:marLeft w:val="0"/>
      <w:marRight w:val="0"/>
      <w:marTop w:val="0"/>
      <w:marBottom w:val="0"/>
      <w:divBdr>
        <w:top w:val="none" w:sz="0" w:space="0" w:color="auto"/>
        <w:left w:val="none" w:sz="0" w:space="0" w:color="auto"/>
        <w:bottom w:val="none" w:sz="0" w:space="0" w:color="auto"/>
        <w:right w:val="none" w:sz="0" w:space="0" w:color="auto"/>
      </w:divBdr>
    </w:div>
    <w:div w:id="65341960">
      <w:marLeft w:val="0"/>
      <w:marRight w:val="0"/>
      <w:marTop w:val="0"/>
      <w:marBottom w:val="0"/>
      <w:divBdr>
        <w:top w:val="none" w:sz="0" w:space="0" w:color="auto"/>
        <w:left w:val="none" w:sz="0" w:space="0" w:color="auto"/>
        <w:bottom w:val="none" w:sz="0" w:space="0" w:color="auto"/>
        <w:right w:val="none" w:sz="0" w:space="0" w:color="auto"/>
      </w:divBdr>
    </w:div>
    <w:div w:id="65613479">
      <w:marLeft w:val="0"/>
      <w:marRight w:val="0"/>
      <w:marTop w:val="0"/>
      <w:marBottom w:val="0"/>
      <w:divBdr>
        <w:top w:val="none" w:sz="0" w:space="0" w:color="auto"/>
        <w:left w:val="none" w:sz="0" w:space="0" w:color="auto"/>
        <w:bottom w:val="none" w:sz="0" w:space="0" w:color="auto"/>
        <w:right w:val="none" w:sz="0" w:space="0" w:color="auto"/>
      </w:divBdr>
    </w:div>
    <w:div w:id="66192086">
      <w:marLeft w:val="0"/>
      <w:marRight w:val="0"/>
      <w:marTop w:val="0"/>
      <w:marBottom w:val="0"/>
      <w:divBdr>
        <w:top w:val="none" w:sz="0" w:space="0" w:color="auto"/>
        <w:left w:val="none" w:sz="0" w:space="0" w:color="auto"/>
        <w:bottom w:val="none" w:sz="0" w:space="0" w:color="auto"/>
        <w:right w:val="none" w:sz="0" w:space="0" w:color="auto"/>
      </w:divBdr>
    </w:div>
    <w:div w:id="66347553">
      <w:marLeft w:val="0"/>
      <w:marRight w:val="0"/>
      <w:marTop w:val="0"/>
      <w:marBottom w:val="0"/>
      <w:divBdr>
        <w:top w:val="none" w:sz="0" w:space="0" w:color="auto"/>
        <w:left w:val="none" w:sz="0" w:space="0" w:color="auto"/>
        <w:bottom w:val="none" w:sz="0" w:space="0" w:color="auto"/>
        <w:right w:val="none" w:sz="0" w:space="0" w:color="auto"/>
      </w:divBdr>
    </w:div>
    <w:div w:id="66851819">
      <w:marLeft w:val="0"/>
      <w:marRight w:val="0"/>
      <w:marTop w:val="0"/>
      <w:marBottom w:val="0"/>
      <w:divBdr>
        <w:top w:val="none" w:sz="0" w:space="0" w:color="auto"/>
        <w:left w:val="none" w:sz="0" w:space="0" w:color="auto"/>
        <w:bottom w:val="none" w:sz="0" w:space="0" w:color="auto"/>
        <w:right w:val="none" w:sz="0" w:space="0" w:color="auto"/>
      </w:divBdr>
    </w:div>
    <w:div w:id="66921120">
      <w:marLeft w:val="0"/>
      <w:marRight w:val="0"/>
      <w:marTop w:val="0"/>
      <w:marBottom w:val="0"/>
      <w:divBdr>
        <w:top w:val="none" w:sz="0" w:space="0" w:color="auto"/>
        <w:left w:val="none" w:sz="0" w:space="0" w:color="auto"/>
        <w:bottom w:val="none" w:sz="0" w:space="0" w:color="auto"/>
        <w:right w:val="none" w:sz="0" w:space="0" w:color="auto"/>
      </w:divBdr>
    </w:div>
    <w:div w:id="67315378">
      <w:marLeft w:val="0"/>
      <w:marRight w:val="0"/>
      <w:marTop w:val="0"/>
      <w:marBottom w:val="0"/>
      <w:divBdr>
        <w:top w:val="none" w:sz="0" w:space="0" w:color="auto"/>
        <w:left w:val="none" w:sz="0" w:space="0" w:color="auto"/>
        <w:bottom w:val="none" w:sz="0" w:space="0" w:color="auto"/>
        <w:right w:val="none" w:sz="0" w:space="0" w:color="auto"/>
      </w:divBdr>
    </w:div>
    <w:div w:id="68039542">
      <w:marLeft w:val="0"/>
      <w:marRight w:val="0"/>
      <w:marTop w:val="0"/>
      <w:marBottom w:val="0"/>
      <w:divBdr>
        <w:top w:val="none" w:sz="0" w:space="0" w:color="auto"/>
        <w:left w:val="none" w:sz="0" w:space="0" w:color="auto"/>
        <w:bottom w:val="none" w:sz="0" w:space="0" w:color="auto"/>
        <w:right w:val="none" w:sz="0" w:space="0" w:color="auto"/>
      </w:divBdr>
    </w:div>
    <w:div w:id="68159173">
      <w:marLeft w:val="0"/>
      <w:marRight w:val="0"/>
      <w:marTop w:val="0"/>
      <w:marBottom w:val="0"/>
      <w:divBdr>
        <w:top w:val="none" w:sz="0" w:space="0" w:color="auto"/>
        <w:left w:val="none" w:sz="0" w:space="0" w:color="auto"/>
        <w:bottom w:val="none" w:sz="0" w:space="0" w:color="auto"/>
        <w:right w:val="none" w:sz="0" w:space="0" w:color="auto"/>
      </w:divBdr>
    </w:div>
    <w:div w:id="69429056">
      <w:marLeft w:val="0"/>
      <w:marRight w:val="0"/>
      <w:marTop w:val="0"/>
      <w:marBottom w:val="0"/>
      <w:divBdr>
        <w:top w:val="none" w:sz="0" w:space="0" w:color="auto"/>
        <w:left w:val="none" w:sz="0" w:space="0" w:color="auto"/>
        <w:bottom w:val="none" w:sz="0" w:space="0" w:color="auto"/>
        <w:right w:val="none" w:sz="0" w:space="0" w:color="auto"/>
      </w:divBdr>
    </w:div>
    <w:div w:id="70128082">
      <w:marLeft w:val="0"/>
      <w:marRight w:val="0"/>
      <w:marTop w:val="0"/>
      <w:marBottom w:val="0"/>
      <w:divBdr>
        <w:top w:val="none" w:sz="0" w:space="0" w:color="auto"/>
        <w:left w:val="none" w:sz="0" w:space="0" w:color="auto"/>
        <w:bottom w:val="none" w:sz="0" w:space="0" w:color="auto"/>
        <w:right w:val="none" w:sz="0" w:space="0" w:color="auto"/>
      </w:divBdr>
    </w:div>
    <w:div w:id="70466101">
      <w:marLeft w:val="0"/>
      <w:marRight w:val="0"/>
      <w:marTop w:val="0"/>
      <w:marBottom w:val="0"/>
      <w:divBdr>
        <w:top w:val="none" w:sz="0" w:space="0" w:color="auto"/>
        <w:left w:val="none" w:sz="0" w:space="0" w:color="auto"/>
        <w:bottom w:val="none" w:sz="0" w:space="0" w:color="auto"/>
        <w:right w:val="none" w:sz="0" w:space="0" w:color="auto"/>
      </w:divBdr>
    </w:div>
    <w:div w:id="72120733">
      <w:marLeft w:val="0"/>
      <w:marRight w:val="0"/>
      <w:marTop w:val="0"/>
      <w:marBottom w:val="0"/>
      <w:divBdr>
        <w:top w:val="none" w:sz="0" w:space="0" w:color="auto"/>
        <w:left w:val="none" w:sz="0" w:space="0" w:color="auto"/>
        <w:bottom w:val="none" w:sz="0" w:space="0" w:color="auto"/>
        <w:right w:val="none" w:sz="0" w:space="0" w:color="auto"/>
      </w:divBdr>
    </w:div>
    <w:div w:id="72631729">
      <w:marLeft w:val="0"/>
      <w:marRight w:val="0"/>
      <w:marTop w:val="0"/>
      <w:marBottom w:val="0"/>
      <w:divBdr>
        <w:top w:val="none" w:sz="0" w:space="0" w:color="auto"/>
        <w:left w:val="none" w:sz="0" w:space="0" w:color="auto"/>
        <w:bottom w:val="none" w:sz="0" w:space="0" w:color="auto"/>
        <w:right w:val="none" w:sz="0" w:space="0" w:color="auto"/>
      </w:divBdr>
    </w:div>
    <w:div w:id="73168029">
      <w:marLeft w:val="0"/>
      <w:marRight w:val="0"/>
      <w:marTop w:val="0"/>
      <w:marBottom w:val="0"/>
      <w:divBdr>
        <w:top w:val="none" w:sz="0" w:space="0" w:color="auto"/>
        <w:left w:val="none" w:sz="0" w:space="0" w:color="auto"/>
        <w:bottom w:val="none" w:sz="0" w:space="0" w:color="auto"/>
        <w:right w:val="none" w:sz="0" w:space="0" w:color="auto"/>
      </w:divBdr>
    </w:div>
    <w:div w:id="73356538">
      <w:marLeft w:val="0"/>
      <w:marRight w:val="0"/>
      <w:marTop w:val="0"/>
      <w:marBottom w:val="0"/>
      <w:divBdr>
        <w:top w:val="none" w:sz="0" w:space="0" w:color="auto"/>
        <w:left w:val="none" w:sz="0" w:space="0" w:color="auto"/>
        <w:bottom w:val="none" w:sz="0" w:space="0" w:color="auto"/>
        <w:right w:val="none" w:sz="0" w:space="0" w:color="auto"/>
      </w:divBdr>
    </w:div>
    <w:div w:id="74860264">
      <w:marLeft w:val="0"/>
      <w:marRight w:val="0"/>
      <w:marTop w:val="0"/>
      <w:marBottom w:val="0"/>
      <w:divBdr>
        <w:top w:val="none" w:sz="0" w:space="0" w:color="auto"/>
        <w:left w:val="none" w:sz="0" w:space="0" w:color="auto"/>
        <w:bottom w:val="none" w:sz="0" w:space="0" w:color="auto"/>
        <w:right w:val="none" w:sz="0" w:space="0" w:color="auto"/>
      </w:divBdr>
    </w:div>
    <w:div w:id="74908381">
      <w:marLeft w:val="0"/>
      <w:marRight w:val="0"/>
      <w:marTop w:val="0"/>
      <w:marBottom w:val="0"/>
      <w:divBdr>
        <w:top w:val="none" w:sz="0" w:space="0" w:color="auto"/>
        <w:left w:val="none" w:sz="0" w:space="0" w:color="auto"/>
        <w:bottom w:val="none" w:sz="0" w:space="0" w:color="auto"/>
        <w:right w:val="none" w:sz="0" w:space="0" w:color="auto"/>
      </w:divBdr>
    </w:div>
    <w:div w:id="75832299">
      <w:marLeft w:val="0"/>
      <w:marRight w:val="0"/>
      <w:marTop w:val="0"/>
      <w:marBottom w:val="0"/>
      <w:divBdr>
        <w:top w:val="none" w:sz="0" w:space="0" w:color="auto"/>
        <w:left w:val="none" w:sz="0" w:space="0" w:color="auto"/>
        <w:bottom w:val="none" w:sz="0" w:space="0" w:color="auto"/>
        <w:right w:val="none" w:sz="0" w:space="0" w:color="auto"/>
      </w:divBdr>
    </w:div>
    <w:div w:id="75901823">
      <w:marLeft w:val="0"/>
      <w:marRight w:val="0"/>
      <w:marTop w:val="0"/>
      <w:marBottom w:val="0"/>
      <w:divBdr>
        <w:top w:val="none" w:sz="0" w:space="0" w:color="auto"/>
        <w:left w:val="none" w:sz="0" w:space="0" w:color="auto"/>
        <w:bottom w:val="none" w:sz="0" w:space="0" w:color="auto"/>
        <w:right w:val="none" w:sz="0" w:space="0" w:color="auto"/>
      </w:divBdr>
    </w:div>
    <w:div w:id="76904476">
      <w:marLeft w:val="0"/>
      <w:marRight w:val="0"/>
      <w:marTop w:val="0"/>
      <w:marBottom w:val="0"/>
      <w:divBdr>
        <w:top w:val="none" w:sz="0" w:space="0" w:color="auto"/>
        <w:left w:val="none" w:sz="0" w:space="0" w:color="auto"/>
        <w:bottom w:val="none" w:sz="0" w:space="0" w:color="auto"/>
        <w:right w:val="none" w:sz="0" w:space="0" w:color="auto"/>
      </w:divBdr>
    </w:div>
    <w:div w:id="77681851">
      <w:marLeft w:val="0"/>
      <w:marRight w:val="0"/>
      <w:marTop w:val="0"/>
      <w:marBottom w:val="0"/>
      <w:divBdr>
        <w:top w:val="none" w:sz="0" w:space="0" w:color="auto"/>
        <w:left w:val="none" w:sz="0" w:space="0" w:color="auto"/>
        <w:bottom w:val="none" w:sz="0" w:space="0" w:color="auto"/>
        <w:right w:val="none" w:sz="0" w:space="0" w:color="auto"/>
      </w:divBdr>
    </w:div>
    <w:div w:id="78674144">
      <w:marLeft w:val="0"/>
      <w:marRight w:val="0"/>
      <w:marTop w:val="0"/>
      <w:marBottom w:val="0"/>
      <w:divBdr>
        <w:top w:val="none" w:sz="0" w:space="0" w:color="auto"/>
        <w:left w:val="none" w:sz="0" w:space="0" w:color="auto"/>
        <w:bottom w:val="none" w:sz="0" w:space="0" w:color="auto"/>
        <w:right w:val="none" w:sz="0" w:space="0" w:color="auto"/>
      </w:divBdr>
    </w:div>
    <w:div w:id="79304067">
      <w:marLeft w:val="0"/>
      <w:marRight w:val="0"/>
      <w:marTop w:val="0"/>
      <w:marBottom w:val="0"/>
      <w:divBdr>
        <w:top w:val="none" w:sz="0" w:space="0" w:color="auto"/>
        <w:left w:val="none" w:sz="0" w:space="0" w:color="auto"/>
        <w:bottom w:val="none" w:sz="0" w:space="0" w:color="auto"/>
        <w:right w:val="none" w:sz="0" w:space="0" w:color="auto"/>
      </w:divBdr>
    </w:div>
    <w:div w:id="79449941">
      <w:marLeft w:val="0"/>
      <w:marRight w:val="0"/>
      <w:marTop w:val="0"/>
      <w:marBottom w:val="0"/>
      <w:divBdr>
        <w:top w:val="none" w:sz="0" w:space="0" w:color="auto"/>
        <w:left w:val="none" w:sz="0" w:space="0" w:color="auto"/>
        <w:bottom w:val="none" w:sz="0" w:space="0" w:color="auto"/>
        <w:right w:val="none" w:sz="0" w:space="0" w:color="auto"/>
      </w:divBdr>
    </w:div>
    <w:div w:id="79839653">
      <w:marLeft w:val="0"/>
      <w:marRight w:val="0"/>
      <w:marTop w:val="0"/>
      <w:marBottom w:val="0"/>
      <w:divBdr>
        <w:top w:val="none" w:sz="0" w:space="0" w:color="auto"/>
        <w:left w:val="none" w:sz="0" w:space="0" w:color="auto"/>
        <w:bottom w:val="none" w:sz="0" w:space="0" w:color="auto"/>
        <w:right w:val="none" w:sz="0" w:space="0" w:color="auto"/>
      </w:divBdr>
    </w:div>
    <w:div w:id="80299340">
      <w:marLeft w:val="0"/>
      <w:marRight w:val="0"/>
      <w:marTop w:val="0"/>
      <w:marBottom w:val="0"/>
      <w:divBdr>
        <w:top w:val="none" w:sz="0" w:space="0" w:color="auto"/>
        <w:left w:val="none" w:sz="0" w:space="0" w:color="auto"/>
        <w:bottom w:val="none" w:sz="0" w:space="0" w:color="auto"/>
        <w:right w:val="none" w:sz="0" w:space="0" w:color="auto"/>
      </w:divBdr>
    </w:div>
    <w:div w:id="81028116">
      <w:marLeft w:val="0"/>
      <w:marRight w:val="0"/>
      <w:marTop w:val="0"/>
      <w:marBottom w:val="0"/>
      <w:divBdr>
        <w:top w:val="none" w:sz="0" w:space="0" w:color="auto"/>
        <w:left w:val="none" w:sz="0" w:space="0" w:color="auto"/>
        <w:bottom w:val="none" w:sz="0" w:space="0" w:color="auto"/>
        <w:right w:val="none" w:sz="0" w:space="0" w:color="auto"/>
      </w:divBdr>
    </w:div>
    <w:div w:id="81148231">
      <w:marLeft w:val="0"/>
      <w:marRight w:val="0"/>
      <w:marTop w:val="0"/>
      <w:marBottom w:val="0"/>
      <w:divBdr>
        <w:top w:val="none" w:sz="0" w:space="0" w:color="auto"/>
        <w:left w:val="none" w:sz="0" w:space="0" w:color="auto"/>
        <w:bottom w:val="none" w:sz="0" w:space="0" w:color="auto"/>
        <w:right w:val="none" w:sz="0" w:space="0" w:color="auto"/>
      </w:divBdr>
    </w:div>
    <w:div w:id="81339520">
      <w:marLeft w:val="0"/>
      <w:marRight w:val="0"/>
      <w:marTop w:val="0"/>
      <w:marBottom w:val="0"/>
      <w:divBdr>
        <w:top w:val="none" w:sz="0" w:space="0" w:color="auto"/>
        <w:left w:val="none" w:sz="0" w:space="0" w:color="auto"/>
        <w:bottom w:val="none" w:sz="0" w:space="0" w:color="auto"/>
        <w:right w:val="none" w:sz="0" w:space="0" w:color="auto"/>
      </w:divBdr>
    </w:div>
    <w:div w:id="81799824">
      <w:marLeft w:val="0"/>
      <w:marRight w:val="0"/>
      <w:marTop w:val="0"/>
      <w:marBottom w:val="0"/>
      <w:divBdr>
        <w:top w:val="none" w:sz="0" w:space="0" w:color="auto"/>
        <w:left w:val="none" w:sz="0" w:space="0" w:color="auto"/>
        <w:bottom w:val="none" w:sz="0" w:space="0" w:color="auto"/>
        <w:right w:val="none" w:sz="0" w:space="0" w:color="auto"/>
      </w:divBdr>
    </w:div>
    <w:div w:id="82066988">
      <w:marLeft w:val="0"/>
      <w:marRight w:val="0"/>
      <w:marTop w:val="0"/>
      <w:marBottom w:val="0"/>
      <w:divBdr>
        <w:top w:val="none" w:sz="0" w:space="0" w:color="auto"/>
        <w:left w:val="none" w:sz="0" w:space="0" w:color="auto"/>
        <w:bottom w:val="none" w:sz="0" w:space="0" w:color="auto"/>
        <w:right w:val="none" w:sz="0" w:space="0" w:color="auto"/>
      </w:divBdr>
    </w:div>
    <w:div w:id="82460868">
      <w:marLeft w:val="0"/>
      <w:marRight w:val="0"/>
      <w:marTop w:val="0"/>
      <w:marBottom w:val="0"/>
      <w:divBdr>
        <w:top w:val="none" w:sz="0" w:space="0" w:color="auto"/>
        <w:left w:val="none" w:sz="0" w:space="0" w:color="auto"/>
        <w:bottom w:val="none" w:sz="0" w:space="0" w:color="auto"/>
        <w:right w:val="none" w:sz="0" w:space="0" w:color="auto"/>
      </w:divBdr>
    </w:div>
    <w:div w:id="82605457">
      <w:marLeft w:val="0"/>
      <w:marRight w:val="0"/>
      <w:marTop w:val="0"/>
      <w:marBottom w:val="0"/>
      <w:divBdr>
        <w:top w:val="none" w:sz="0" w:space="0" w:color="auto"/>
        <w:left w:val="none" w:sz="0" w:space="0" w:color="auto"/>
        <w:bottom w:val="none" w:sz="0" w:space="0" w:color="auto"/>
        <w:right w:val="none" w:sz="0" w:space="0" w:color="auto"/>
      </w:divBdr>
    </w:div>
    <w:div w:id="82646535">
      <w:marLeft w:val="0"/>
      <w:marRight w:val="0"/>
      <w:marTop w:val="0"/>
      <w:marBottom w:val="0"/>
      <w:divBdr>
        <w:top w:val="none" w:sz="0" w:space="0" w:color="auto"/>
        <w:left w:val="none" w:sz="0" w:space="0" w:color="auto"/>
        <w:bottom w:val="none" w:sz="0" w:space="0" w:color="auto"/>
        <w:right w:val="none" w:sz="0" w:space="0" w:color="auto"/>
      </w:divBdr>
    </w:div>
    <w:div w:id="83377000">
      <w:marLeft w:val="0"/>
      <w:marRight w:val="0"/>
      <w:marTop w:val="0"/>
      <w:marBottom w:val="0"/>
      <w:divBdr>
        <w:top w:val="none" w:sz="0" w:space="0" w:color="auto"/>
        <w:left w:val="none" w:sz="0" w:space="0" w:color="auto"/>
        <w:bottom w:val="none" w:sz="0" w:space="0" w:color="auto"/>
        <w:right w:val="none" w:sz="0" w:space="0" w:color="auto"/>
      </w:divBdr>
    </w:div>
    <w:div w:id="84039335">
      <w:marLeft w:val="0"/>
      <w:marRight w:val="0"/>
      <w:marTop w:val="0"/>
      <w:marBottom w:val="0"/>
      <w:divBdr>
        <w:top w:val="none" w:sz="0" w:space="0" w:color="auto"/>
        <w:left w:val="none" w:sz="0" w:space="0" w:color="auto"/>
        <w:bottom w:val="none" w:sz="0" w:space="0" w:color="auto"/>
        <w:right w:val="none" w:sz="0" w:space="0" w:color="auto"/>
      </w:divBdr>
    </w:div>
    <w:div w:id="85151388">
      <w:marLeft w:val="0"/>
      <w:marRight w:val="0"/>
      <w:marTop w:val="0"/>
      <w:marBottom w:val="0"/>
      <w:divBdr>
        <w:top w:val="none" w:sz="0" w:space="0" w:color="auto"/>
        <w:left w:val="none" w:sz="0" w:space="0" w:color="auto"/>
        <w:bottom w:val="none" w:sz="0" w:space="0" w:color="auto"/>
        <w:right w:val="none" w:sz="0" w:space="0" w:color="auto"/>
      </w:divBdr>
    </w:div>
    <w:div w:id="85460855">
      <w:marLeft w:val="0"/>
      <w:marRight w:val="0"/>
      <w:marTop w:val="0"/>
      <w:marBottom w:val="0"/>
      <w:divBdr>
        <w:top w:val="none" w:sz="0" w:space="0" w:color="auto"/>
        <w:left w:val="none" w:sz="0" w:space="0" w:color="auto"/>
        <w:bottom w:val="none" w:sz="0" w:space="0" w:color="auto"/>
        <w:right w:val="none" w:sz="0" w:space="0" w:color="auto"/>
      </w:divBdr>
    </w:div>
    <w:div w:id="85537905">
      <w:marLeft w:val="0"/>
      <w:marRight w:val="0"/>
      <w:marTop w:val="0"/>
      <w:marBottom w:val="0"/>
      <w:divBdr>
        <w:top w:val="none" w:sz="0" w:space="0" w:color="auto"/>
        <w:left w:val="none" w:sz="0" w:space="0" w:color="auto"/>
        <w:bottom w:val="none" w:sz="0" w:space="0" w:color="auto"/>
        <w:right w:val="none" w:sz="0" w:space="0" w:color="auto"/>
      </w:divBdr>
    </w:div>
    <w:div w:id="85540533">
      <w:marLeft w:val="0"/>
      <w:marRight w:val="0"/>
      <w:marTop w:val="0"/>
      <w:marBottom w:val="0"/>
      <w:divBdr>
        <w:top w:val="none" w:sz="0" w:space="0" w:color="auto"/>
        <w:left w:val="none" w:sz="0" w:space="0" w:color="auto"/>
        <w:bottom w:val="none" w:sz="0" w:space="0" w:color="auto"/>
        <w:right w:val="none" w:sz="0" w:space="0" w:color="auto"/>
      </w:divBdr>
    </w:div>
    <w:div w:id="85856418">
      <w:marLeft w:val="0"/>
      <w:marRight w:val="0"/>
      <w:marTop w:val="0"/>
      <w:marBottom w:val="0"/>
      <w:divBdr>
        <w:top w:val="none" w:sz="0" w:space="0" w:color="auto"/>
        <w:left w:val="none" w:sz="0" w:space="0" w:color="auto"/>
        <w:bottom w:val="none" w:sz="0" w:space="0" w:color="auto"/>
        <w:right w:val="none" w:sz="0" w:space="0" w:color="auto"/>
      </w:divBdr>
    </w:div>
    <w:div w:id="87433805">
      <w:marLeft w:val="0"/>
      <w:marRight w:val="0"/>
      <w:marTop w:val="0"/>
      <w:marBottom w:val="0"/>
      <w:divBdr>
        <w:top w:val="none" w:sz="0" w:space="0" w:color="auto"/>
        <w:left w:val="none" w:sz="0" w:space="0" w:color="auto"/>
        <w:bottom w:val="none" w:sz="0" w:space="0" w:color="auto"/>
        <w:right w:val="none" w:sz="0" w:space="0" w:color="auto"/>
      </w:divBdr>
    </w:div>
    <w:div w:id="89008374">
      <w:marLeft w:val="0"/>
      <w:marRight w:val="0"/>
      <w:marTop w:val="0"/>
      <w:marBottom w:val="0"/>
      <w:divBdr>
        <w:top w:val="none" w:sz="0" w:space="0" w:color="auto"/>
        <w:left w:val="none" w:sz="0" w:space="0" w:color="auto"/>
        <w:bottom w:val="none" w:sz="0" w:space="0" w:color="auto"/>
        <w:right w:val="none" w:sz="0" w:space="0" w:color="auto"/>
      </w:divBdr>
    </w:div>
    <w:div w:id="89738903">
      <w:marLeft w:val="0"/>
      <w:marRight w:val="0"/>
      <w:marTop w:val="0"/>
      <w:marBottom w:val="0"/>
      <w:divBdr>
        <w:top w:val="none" w:sz="0" w:space="0" w:color="auto"/>
        <w:left w:val="none" w:sz="0" w:space="0" w:color="auto"/>
        <w:bottom w:val="none" w:sz="0" w:space="0" w:color="auto"/>
        <w:right w:val="none" w:sz="0" w:space="0" w:color="auto"/>
      </w:divBdr>
    </w:div>
    <w:div w:id="89816719">
      <w:marLeft w:val="0"/>
      <w:marRight w:val="0"/>
      <w:marTop w:val="0"/>
      <w:marBottom w:val="0"/>
      <w:divBdr>
        <w:top w:val="none" w:sz="0" w:space="0" w:color="auto"/>
        <w:left w:val="none" w:sz="0" w:space="0" w:color="auto"/>
        <w:bottom w:val="none" w:sz="0" w:space="0" w:color="auto"/>
        <w:right w:val="none" w:sz="0" w:space="0" w:color="auto"/>
      </w:divBdr>
    </w:div>
    <w:div w:id="90199871">
      <w:marLeft w:val="0"/>
      <w:marRight w:val="0"/>
      <w:marTop w:val="0"/>
      <w:marBottom w:val="0"/>
      <w:divBdr>
        <w:top w:val="none" w:sz="0" w:space="0" w:color="auto"/>
        <w:left w:val="none" w:sz="0" w:space="0" w:color="auto"/>
        <w:bottom w:val="none" w:sz="0" w:space="0" w:color="auto"/>
        <w:right w:val="none" w:sz="0" w:space="0" w:color="auto"/>
      </w:divBdr>
    </w:div>
    <w:div w:id="90859779">
      <w:marLeft w:val="0"/>
      <w:marRight w:val="0"/>
      <w:marTop w:val="0"/>
      <w:marBottom w:val="0"/>
      <w:divBdr>
        <w:top w:val="none" w:sz="0" w:space="0" w:color="auto"/>
        <w:left w:val="none" w:sz="0" w:space="0" w:color="auto"/>
        <w:bottom w:val="none" w:sz="0" w:space="0" w:color="auto"/>
        <w:right w:val="none" w:sz="0" w:space="0" w:color="auto"/>
      </w:divBdr>
    </w:div>
    <w:div w:id="91437874">
      <w:marLeft w:val="0"/>
      <w:marRight w:val="0"/>
      <w:marTop w:val="0"/>
      <w:marBottom w:val="0"/>
      <w:divBdr>
        <w:top w:val="none" w:sz="0" w:space="0" w:color="auto"/>
        <w:left w:val="none" w:sz="0" w:space="0" w:color="auto"/>
        <w:bottom w:val="none" w:sz="0" w:space="0" w:color="auto"/>
        <w:right w:val="none" w:sz="0" w:space="0" w:color="auto"/>
      </w:divBdr>
    </w:div>
    <w:div w:id="93598492">
      <w:marLeft w:val="0"/>
      <w:marRight w:val="0"/>
      <w:marTop w:val="0"/>
      <w:marBottom w:val="0"/>
      <w:divBdr>
        <w:top w:val="none" w:sz="0" w:space="0" w:color="auto"/>
        <w:left w:val="none" w:sz="0" w:space="0" w:color="auto"/>
        <w:bottom w:val="none" w:sz="0" w:space="0" w:color="auto"/>
        <w:right w:val="none" w:sz="0" w:space="0" w:color="auto"/>
      </w:divBdr>
    </w:div>
    <w:div w:id="94060552">
      <w:marLeft w:val="0"/>
      <w:marRight w:val="0"/>
      <w:marTop w:val="0"/>
      <w:marBottom w:val="0"/>
      <w:divBdr>
        <w:top w:val="none" w:sz="0" w:space="0" w:color="auto"/>
        <w:left w:val="none" w:sz="0" w:space="0" w:color="auto"/>
        <w:bottom w:val="none" w:sz="0" w:space="0" w:color="auto"/>
        <w:right w:val="none" w:sz="0" w:space="0" w:color="auto"/>
      </w:divBdr>
    </w:div>
    <w:div w:id="94130375">
      <w:marLeft w:val="0"/>
      <w:marRight w:val="0"/>
      <w:marTop w:val="0"/>
      <w:marBottom w:val="0"/>
      <w:divBdr>
        <w:top w:val="none" w:sz="0" w:space="0" w:color="auto"/>
        <w:left w:val="none" w:sz="0" w:space="0" w:color="auto"/>
        <w:bottom w:val="none" w:sz="0" w:space="0" w:color="auto"/>
        <w:right w:val="none" w:sz="0" w:space="0" w:color="auto"/>
      </w:divBdr>
    </w:div>
    <w:div w:id="94133801">
      <w:marLeft w:val="0"/>
      <w:marRight w:val="0"/>
      <w:marTop w:val="0"/>
      <w:marBottom w:val="0"/>
      <w:divBdr>
        <w:top w:val="none" w:sz="0" w:space="0" w:color="auto"/>
        <w:left w:val="none" w:sz="0" w:space="0" w:color="auto"/>
        <w:bottom w:val="none" w:sz="0" w:space="0" w:color="auto"/>
        <w:right w:val="none" w:sz="0" w:space="0" w:color="auto"/>
      </w:divBdr>
    </w:div>
    <w:div w:id="94135457">
      <w:marLeft w:val="0"/>
      <w:marRight w:val="0"/>
      <w:marTop w:val="0"/>
      <w:marBottom w:val="0"/>
      <w:divBdr>
        <w:top w:val="none" w:sz="0" w:space="0" w:color="auto"/>
        <w:left w:val="none" w:sz="0" w:space="0" w:color="auto"/>
        <w:bottom w:val="none" w:sz="0" w:space="0" w:color="auto"/>
        <w:right w:val="none" w:sz="0" w:space="0" w:color="auto"/>
      </w:divBdr>
    </w:div>
    <w:div w:id="94136225">
      <w:marLeft w:val="0"/>
      <w:marRight w:val="0"/>
      <w:marTop w:val="0"/>
      <w:marBottom w:val="0"/>
      <w:divBdr>
        <w:top w:val="none" w:sz="0" w:space="0" w:color="auto"/>
        <w:left w:val="none" w:sz="0" w:space="0" w:color="auto"/>
        <w:bottom w:val="none" w:sz="0" w:space="0" w:color="auto"/>
        <w:right w:val="none" w:sz="0" w:space="0" w:color="auto"/>
      </w:divBdr>
    </w:div>
    <w:div w:id="95176287">
      <w:marLeft w:val="0"/>
      <w:marRight w:val="0"/>
      <w:marTop w:val="0"/>
      <w:marBottom w:val="0"/>
      <w:divBdr>
        <w:top w:val="none" w:sz="0" w:space="0" w:color="auto"/>
        <w:left w:val="none" w:sz="0" w:space="0" w:color="auto"/>
        <w:bottom w:val="none" w:sz="0" w:space="0" w:color="auto"/>
        <w:right w:val="none" w:sz="0" w:space="0" w:color="auto"/>
      </w:divBdr>
    </w:div>
    <w:div w:id="95247989">
      <w:marLeft w:val="0"/>
      <w:marRight w:val="0"/>
      <w:marTop w:val="0"/>
      <w:marBottom w:val="0"/>
      <w:divBdr>
        <w:top w:val="none" w:sz="0" w:space="0" w:color="auto"/>
        <w:left w:val="none" w:sz="0" w:space="0" w:color="auto"/>
        <w:bottom w:val="none" w:sz="0" w:space="0" w:color="auto"/>
        <w:right w:val="none" w:sz="0" w:space="0" w:color="auto"/>
      </w:divBdr>
    </w:div>
    <w:div w:id="95636693">
      <w:marLeft w:val="0"/>
      <w:marRight w:val="0"/>
      <w:marTop w:val="0"/>
      <w:marBottom w:val="0"/>
      <w:divBdr>
        <w:top w:val="none" w:sz="0" w:space="0" w:color="auto"/>
        <w:left w:val="none" w:sz="0" w:space="0" w:color="auto"/>
        <w:bottom w:val="none" w:sz="0" w:space="0" w:color="auto"/>
        <w:right w:val="none" w:sz="0" w:space="0" w:color="auto"/>
      </w:divBdr>
    </w:div>
    <w:div w:id="95905590">
      <w:marLeft w:val="0"/>
      <w:marRight w:val="0"/>
      <w:marTop w:val="0"/>
      <w:marBottom w:val="0"/>
      <w:divBdr>
        <w:top w:val="none" w:sz="0" w:space="0" w:color="auto"/>
        <w:left w:val="none" w:sz="0" w:space="0" w:color="auto"/>
        <w:bottom w:val="none" w:sz="0" w:space="0" w:color="auto"/>
        <w:right w:val="none" w:sz="0" w:space="0" w:color="auto"/>
      </w:divBdr>
    </w:div>
    <w:div w:id="96563595">
      <w:marLeft w:val="0"/>
      <w:marRight w:val="0"/>
      <w:marTop w:val="0"/>
      <w:marBottom w:val="0"/>
      <w:divBdr>
        <w:top w:val="none" w:sz="0" w:space="0" w:color="auto"/>
        <w:left w:val="none" w:sz="0" w:space="0" w:color="auto"/>
        <w:bottom w:val="none" w:sz="0" w:space="0" w:color="auto"/>
        <w:right w:val="none" w:sz="0" w:space="0" w:color="auto"/>
      </w:divBdr>
    </w:div>
    <w:div w:id="97138874">
      <w:marLeft w:val="0"/>
      <w:marRight w:val="0"/>
      <w:marTop w:val="0"/>
      <w:marBottom w:val="0"/>
      <w:divBdr>
        <w:top w:val="none" w:sz="0" w:space="0" w:color="auto"/>
        <w:left w:val="none" w:sz="0" w:space="0" w:color="auto"/>
        <w:bottom w:val="none" w:sz="0" w:space="0" w:color="auto"/>
        <w:right w:val="none" w:sz="0" w:space="0" w:color="auto"/>
      </w:divBdr>
    </w:div>
    <w:div w:id="97139602">
      <w:marLeft w:val="0"/>
      <w:marRight w:val="0"/>
      <w:marTop w:val="0"/>
      <w:marBottom w:val="0"/>
      <w:divBdr>
        <w:top w:val="none" w:sz="0" w:space="0" w:color="auto"/>
        <w:left w:val="none" w:sz="0" w:space="0" w:color="auto"/>
        <w:bottom w:val="none" w:sz="0" w:space="0" w:color="auto"/>
        <w:right w:val="none" w:sz="0" w:space="0" w:color="auto"/>
      </w:divBdr>
    </w:div>
    <w:div w:id="97455591">
      <w:marLeft w:val="0"/>
      <w:marRight w:val="0"/>
      <w:marTop w:val="0"/>
      <w:marBottom w:val="0"/>
      <w:divBdr>
        <w:top w:val="none" w:sz="0" w:space="0" w:color="auto"/>
        <w:left w:val="none" w:sz="0" w:space="0" w:color="auto"/>
        <w:bottom w:val="none" w:sz="0" w:space="0" w:color="auto"/>
        <w:right w:val="none" w:sz="0" w:space="0" w:color="auto"/>
      </w:divBdr>
    </w:div>
    <w:div w:id="97675718">
      <w:marLeft w:val="0"/>
      <w:marRight w:val="0"/>
      <w:marTop w:val="0"/>
      <w:marBottom w:val="0"/>
      <w:divBdr>
        <w:top w:val="none" w:sz="0" w:space="0" w:color="auto"/>
        <w:left w:val="none" w:sz="0" w:space="0" w:color="auto"/>
        <w:bottom w:val="none" w:sz="0" w:space="0" w:color="auto"/>
        <w:right w:val="none" w:sz="0" w:space="0" w:color="auto"/>
      </w:divBdr>
    </w:div>
    <w:div w:id="97725723">
      <w:marLeft w:val="0"/>
      <w:marRight w:val="0"/>
      <w:marTop w:val="0"/>
      <w:marBottom w:val="0"/>
      <w:divBdr>
        <w:top w:val="none" w:sz="0" w:space="0" w:color="auto"/>
        <w:left w:val="none" w:sz="0" w:space="0" w:color="auto"/>
        <w:bottom w:val="none" w:sz="0" w:space="0" w:color="auto"/>
        <w:right w:val="none" w:sz="0" w:space="0" w:color="auto"/>
      </w:divBdr>
    </w:div>
    <w:div w:id="97796634">
      <w:marLeft w:val="0"/>
      <w:marRight w:val="0"/>
      <w:marTop w:val="0"/>
      <w:marBottom w:val="0"/>
      <w:divBdr>
        <w:top w:val="none" w:sz="0" w:space="0" w:color="auto"/>
        <w:left w:val="none" w:sz="0" w:space="0" w:color="auto"/>
        <w:bottom w:val="none" w:sz="0" w:space="0" w:color="auto"/>
        <w:right w:val="none" w:sz="0" w:space="0" w:color="auto"/>
      </w:divBdr>
    </w:div>
    <w:div w:id="98765499">
      <w:marLeft w:val="0"/>
      <w:marRight w:val="0"/>
      <w:marTop w:val="0"/>
      <w:marBottom w:val="0"/>
      <w:divBdr>
        <w:top w:val="none" w:sz="0" w:space="0" w:color="auto"/>
        <w:left w:val="none" w:sz="0" w:space="0" w:color="auto"/>
        <w:bottom w:val="none" w:sz="0" w:space="0" w:color="auto"/>
        <w:right w:val="none" w:sz="0" w:space="0" w:color="auto"/>
      </w:divBdr>
    </w:div>
    <w:div w:id="98961288">
      <w:marLeft w:val="0"/>
      <w:marRight w:val="0"/>
      <w:marTop w:val="0"/>
      <w:marBottom w:val="0"/>
      <w:divBdr>
        <w:top w:val="none" w:sz="0" w:space="0" w:color="auto"/>
        <w:left w:val="none" w:sz="0" w:space="0" w:color="auto"/>
        <w:bottom w:val="none" w:sz="0" w:space="0" w:color="auto"/>
        <w:right w:val="none" w:sz="0" w:space="0" w:color="auto"/>
      </w:divBdr>
    </w:div>
    <w:div w:id="98962216">
      <w:marLeft w:val="0"/>
      <w:marRight w:val="0"/>
      <w:marTop w:val="0"/>
      <w:marBottom w:val="0"/>
      <w:divBdr>
        <w:top w:val="none" w:sz="0" w:space="0" w:color="auto"/>
        <w:left w:val="none" w:sz="0" w:space="0" w:color="auto"/>
        <w:bottom w:val="none" w:sz="0" w:space="0" w:color="auto"/>
        <w:right w:val="none" w:sz="0" w:space="0" w:color="auto"/>
      </w:divBdr>
    </w:div>
    <w:div w:id="99111273">
      <w:marLeft w:val="0"/>
      <w:marRight w:val="0"/>
      <w:marTop w:val="0"/>
      <w:marBottom w:val="0"/>
      <w:divBdr>
        <w:top w:val="none" w:sz="0" w:space="0" w:color="auto"/>
        <w:left w:val="none" w:sz="0" w:space="0" w:color="auto"/>
        <w:bottom w:val="none" w:sz="0" w:space="0" w:color="auto"/>
        <w:right w:val="none" w:sz="0" w:space="0" w:color="auto"/>
      </w:divBdr>
    </w:div>
    <w:div w:id="99374596">
      <w:marLeft w:val="0"/>
      <w:marRight w:val="0"/>
      <w:marTop w:val="0"/>
      <w:marBottom w:val="0"/>
      <w:divBdr>
        <w:top w:val="none" w:sz="0" w:space="0" w:color="auto"/>
        <w:left w:val="none" w:sz="0" w:space="0" w:color="auto"/>
        <w:bottom w:val="none" w:sz="0" w:space="0" w:color="auto"/>
        <w:right w:val="none" w:sz="0" w:space="0" w:color="auto"/>
      </w:divBdr>
    </w:div>
    <w:div w:id="99877243">
      <w:marLeft w:val="0"/>
      <w:marRight w:val="0"/>
      <w:marTop w:val="0"/>
      <w:marBottom w:val="0"/>
      <w:divBdr>
        <w:top w:val="none" w:sz="0" w:space="0" w:color="auto"/>
        <w:left w:val="none" w:sz="0" w:space="0" w:color="auto"/>
        <w:bottom w:val="none" w:sz="0" w:space="0" w:color="auto"/>
        <w:right w:val="none" w:sz="0" w:space="0" w:color="auto"/>
      </w:divBdr>
    </w:div>
    <w:div w:id="100030604">
      <w:marLeft w:val="0"/>
      <w:marRight w:val="0"/>
      <w:marTop w:val="0"/>
      <w:marBottom w:val="0"/>
      <w:divBdr>
        <w:top w:val="none" w:sz="0" w:space="0" w:color="auto"/>
        <w:left w:val="none" w:sz="0" w:space="0" w:color="auto"/>
        <w:bottom w:val="none" w:sz="0" w:space="0" w:color="auto"/>
        <w:right w:val="none" w:sz="0" w:space="0" w:color="auto"/>
      </w:divBdr>
    </w:div>
    <w:div w:id="100757833">
      <w:marLeft w:val="0"/>
      <w:marRight w:val="0"/>
      <w:marTop w:val="0"/>
      <w:marBottom w:val="0"/>
      <w:divBdr>
        <w:top w:val="none" w:sz="0" w:space="0" w:color="auto"/>
        <w:left w:val="none" w:sz="0" w:space="0" w:color="auto"/>
        <w:bottom w:val="none" w:sz="0" w:space="0" w:color="auto"/>
        <w:right w:val="none" w:sz="0" w:space="0" w:color="auto"/>
      </w:divBdr>
    </w:div>
    <w:div w:id="100759416">
      <w:marLeft w:val="0"/>
      <w:marRight w:val="0"/>
      <w:marTop w:val="0"/>
      <w:marBottom w:val="0"/>
      <w:divBdr>
        <w:top w:val="none" w:sz="0" w:space="0" w:color="auto"/>
        <w:left w:val="none" w:sz="0" w:space="0" w:color="auto"/>
        <w:bottom w:val="none" w:sz="0" w:space="0" w:color="auto"/>
        <w:right w:val="none" w:sz="0" w:space="0" w:color="auto"/>
      </w:divBdr>
    </w:div>
    <w:div w:id="100805410">
      <w:marLeft w:val="0"/>
      <w:marRight w:val="0"/>
      <w:marTop w:val="0"/>
      <w:marBottom w:val="0"/>
      <w:divBdr>
        <w:top w:val="none" w:sz="0" w:space="0" w:color="auto"/>
        <w:left w:val="none" w:sz="0" w:space="0" w:color="auto"/>
        <w:bottom w:val="none" w:sz="0" w:space="0" w:color="auto"/>
        <w:right w:val="none" w:sz="0" w:space="0" w:color="auto"/>
      </w:divBdr>
    </w:div>
    <w:div w:id="101151397">
      <w:marLeft w:val="0"/>
      <w:marRight w:val="0"/>
      <w:marTop w:val="0"/>
      <w:marBottom w:val="0"/>
      <w:divBdr>
        <w:top w:val="none" w:sz="0" w:space="0" w:color="auto"/>
        <w:left w:val="none" w:sz="0" w:space="0" w:color="auto"/>
        <w:bottom w:val="none" w:sz="0" w:space="0" w:color="auto"/>
        <w:right w:val="none" w:sz="0" w:space="0" w:color="auto"/>
      </w:divBdr>
    </w:div>
    <w:div w:id="101581829">
      <w:marLeft w:val="0"/>
      <w:marRight w:val="0"/>
      <w:marTop w:val="0"/>
      <w:marBottom w:val="0"/>
      <w:divBdr>
        <w:top w:val="none" w:sz="0" w:space="0" w:color="auto"/>
        <w:left w:val="none" w:sz="0" w:space="0" w:color="auto"/>
        <w:bottom w:val="none" w:sz="0" w:space="0" w:color="auto"/>
        <w:right w:val="none" w:sz="0" w:space="0" w:color="auto"/>
      </w:divBdr>
    </w:div>
    <w:div w:id="102652405">
      <w:marLeft w:val="0"/>
      <w:marRight w:val="0"/>
      <w:marTop w:val="0"/>
      <w:marBottom w:val="0"/>
      <w:divBdr>
        <w:top w:val="none" w:sz="0" w:space="0" w:color="auto"/>
        <w:left w:val="none" w:sz="0" w:space="0" w:color="auto"/>
        <w:bottom w:val="none" w:sz="0" w:space="0" w:color="auto"/>
        <w:right w:val="none" w:sz="0" w:space="0" w:color="auto"/>
      </w:divBdr>
    </w:div>
    <w:div w:id="102698430">
      <w:marLeft w:val="0"/>
      <w:marRight w:val="0"/>
      <w:marTop w:val="0"/>
      <w:marBottom w:val="0"/>
      <w:divBdr>
        <w:top w:val="none" w:sz="0" w:space="0" w:color="auto"/>
        <w:left w:val="none" w:sz="0" w:space="0" w:color="auto"/>
        <w:bottom w:val="none" w:sz="0" w:space="0" w:color="auto"/>
        <w:right w:val="none" w:sz="0" w:space="0" w:color="auto"/>
      </w:divBdr>
    </w:div>
    <w:div w:id="103157104">
      <w:marLeft w:val="0"/>
      <w:marRight w:val="0"/>
      <w:marTop w:val="0"/>
      <w:marBottom w:val="0"/>
      <w:divBdr>
        <w:top w:val="none" w:sz="0" w:space="0" w:color="auto"/>
        <w:left w:val="none" w:sz="0" w:space="0" w:color="auto"/>
        <w:bottom w:val="none" w:sz="0" w:space="0" w:color="auto"/>
        <w:right w:val="none" w:sz="0" w:space="0" w:color="auto"/>
      </w:divBdr>
    </w:div>
    <w:div w:id="103229470">
      <w:marLeft w:val="0"/>
      <w:marRight w:val="0"/>
      <w:marTop w:val="0"/>
      <w:marBottom w:val="0"/>
      <w:divBdr>
        <w:top w:val="none" w:sz="0" w:space="0" w:color="auto"/>
        <w:left w:val="none" w:sz="0" w:space="0" w:color="auto"/>
        <w:bottom w:val="none" w:sz="0" w:space="0" w:color="auto"/>
        <w:right w:val="none" w:sz="0" w:space="0" w:color="auto"/>
      </w:divBdr>
    </w:div>
    <w:div w:id="104693646">
      <w:marLeft w:val="0"/>
      <w:marRight w:val="0"/>
      <w:marTop w:val="0"/>
      <w:marBottom w:val="0"/>
      <w:divBdr>
        <w:top w:val="none" w:sz="0" w:space="0" w:color="auto"/>
        <w:left w:val="none" w:sz="0" w:space="0" w:color="auto"/>
        <w:bottom w:val="none" w:sz="0" w:space="0" w:color="auto"/>
        <w:right w:val="none" w:sz="0" w:space="0" w:color="auto"/>
      </w:divBdr>
    </w:div>
    <w:div w:id="106123135">
      <w:marLeft w:val="0"/>
      <w:marRight w:val="0"/>
      <w:marTop w:val="0"/>
      <w:marBottom w:val="0"/>
      <w:divBdr>
        <w:top w:val="none" w:sz="0" w:space="0" w:color="auto"/>
        <w:left w:val="none" w:sz="0" w:space="0" w:color="auto"/>
        <w:bottom w:val="none" w:sz="0" w:space="0" w:color="auto"/>
        <w:right w:val="none" w:sz="0" w:space="0" w:color="auto"/>
      </w:divBdr>
    </w:div>
    <w:div w:id="106123586">
      <w:marLeft w:val="0"/>
      <w:marRight w:val="0"/>
      <w:marTop w:val="0"/>
      <w:marBottom w:val="0"/>
      <w:divBdr>
        <w:top w:val="none" w:sz="0" w:space="0" w:color="auto"/>
        <w:left w:val="none" w:sz="0" w:space="0" w:color="auto"/>
        <w:bottom w:val="none" w:sz="0" w:space="0" w:color="auto"/>
        <w:right w:val="none" w:sz="0" w:space="0" w:color="auto"/>
      </w:divBdr>
    </w:div>
    <w:div w:id="106200754">
      <w:marLeft w:val="0"/>
      <w:marRight w:val="0"/>
      <w:marTop w:val="0"/>
      <w:marBottom w:val="0"/>
      <w:divBdr>
        <w:top w:val="none" w:sz="0" w:space="0" w:color="auto"/>
        <w:left w:val="none" w:sz="0" w:space="0" w:color="auto"/>
        <w:bottom w:val="none" w:sz="0" w:space="0" w:color="auto"/>
        <w:right w:val="none" w:sz="0" w:space="0" w:color="auto"/>
      </w:divBdr>
    </w:div>
    <w:div w:id="106435194">
      <w:marLeft w:val="0"/>
      <w:marRight w:val="0"/>
      <w:marTop w:val="0"/>
      <w:marBottom w:val="0"/>
      <w:divBdr>
        <w:top w:val="none" w:sz="0" w:space="0" w:color="auto"/>
        <w:left w:val="none" w:sz="0" w:space="0" w:color="auto"/>
        <w:bottom w:val="none" w:sz="0" w:space="0" w:color="auto"/>
        <w:right w:val="none" w:sz="0" w:space="0" w:color="auto"/>
      </w:divBdr>
    </w:div>
    <w:div w:id="107237090">
      <w:marLeft w:val="0"/>
      <w:marRight w:val="0"/>
      <w:marTop w:val="0"/>
      <w:marBottom w:val="0"/>
      <w:divBdr>
        <w:top w:val="none" w:sz="0" w:space="0" w:color="auto"/>
        <w:left w:val="none" w:sz="0" w:space="0" w:color="auto"/>
        <w:bottom w:val="none" w:sz="0" w:space="0" w:color="auto"/>
        <w:right w:val="none" w:sz="0" w:space="0" w:color="auto"/>
      </w:divBdr>
    </w:div>
    <w:div w:id="107942657">
      <w:marLeft w:val="0"/>
      <w:marRight w:val="0"/>
      <w:marTop w:val="0"/>
      <w:marBottom w:val="0"/>
      <w:divBdr>
        <w:top w:val="none" w:sz="0" w:space="0" w:color="auto"/>
        <w:left w:val="none" w:sz="0" w:space="0" w:color="auto"/>
        <w:bottom w:val="none" w:sz="0" w:space="0" w:color="auto"/>
        <w:right w:val="none" w:sz="0" w:space="0" w:color="auto"/>
      </w:divBdr>
    </w:div>
    <w:div w:id="108092774">
      <w:marLeft w:val="0"/>
      <w:marRight w:val="0"/>
      <w:marTop w:val="0"/>
      <w:marBottom w:val="0"/>
      <w:divBdr>
        <w:top w:val="none" w:sz="0" w:space="0" w:color="auto"/>
        <w:left w:val="none" w:sz="0" w:space="0" w:color="auto"/>
        <w:bottom w:val="none" w:sz="0" w:space="0" w:color="auto"/>
        <w:right w:val="none" w:sz="0" w:space="0" w:color="auto"/>
      </w:divBdr>
    </w:div>
    <w:div w:id="108739867">
      <w:marLeft w:val="0"/>
      <w:marRight w:val="0"/>
      <w:marTop w:val="0"/>
      <w:marBottom w:val="0"/>
      <w:divBdr>
        <w:top w:val="none" w:sz="0" w:space="0" w:color="auto"/>
        <w:left w:val="none" w:sz="0" w:space="0" w:color="auto"/>
        <w:bottom w:val="none" w:sz="0" w:space="0" w:color="auto"/>
        <w:right w:val="none" w:sz="0" w:space="0" w:color="auto"/>
      </w:divBdr>
    </w:div>
    <w:div w:id="109587841">
      <w:marLeft w:val="0"/>
      <w:marRight w:val="0"/>
      <w:marTop w:val="0"/>
      <w:marBottom w:val="0"/>
      <w:divBdr>
        <w:top w:val="none" w:sz="0" w:space="0" w:color="auto"/>
        <w:left w:val="none" w:sz="0" w:space="0" w:color="auto"/>
        <w:bottom w:val="none" w:sz="0" w:space="0" w:color="auto"/>
        <w:right w:val="none" w:sz="0" w:space="0" w:color="auto"/>
      </w:divBdr>
    </w:div>
    <w:div w:id="109904135">
      <w:marLeft w:val="0"/>
      <w:marRight w:val="0"/>
      <w:marTop w:val="0"/>
      <w:marBottom w:val="0"/>
      <w:divBdr>
        <w:top w:val="none" w:sz="0" w:space="0" w:color="auto"/>
        <w:left w:val="none" w:sz="0" w:space="0" w:color="auto"/>
        <w:bottom w:val="none" w:sz="0" w:space="0" w:color="auto"/>
        <w:right w:val="none" w:sz="0" w:space="0" w:color="auto"/>
      </w:divBdr>
    </w:div>
    <w:div w:id="110436405">
      <w:marLeft w:val="0"/>
      <w:marRight w:val="0"/>
      <w:marTop w:val="0"/>
      <w:marBottom w:val="0"/>
      <w:divBdr>
        <w:top w:val="none" w:sz="0" w:space="0" w:color="auto"/>
        <w:left w:val="none" w:sz="0" w:space="0" w:color="auto"/>
        <w:bottom w:val="none" w:sz="0" w:space="0" w:color="auto"/>
        <w:right w:val="none" w:sz="0" w:space="0" w:color="auto"/>
      </w:divBdr>
    </w:div>
    <w:div w:id="110440984">
      <w:marLeft w:val="0"/>
      <w:marRight w:val="0"/>
      <w:marTop w:val="0"/>
      <w:marBottom w:val="0"/>
      <w:divBdr>
        <w:top w:val="none" w:sz="0" w:space="0" w:color="auto"/>
        <w:left w:val="none" w:sz="0" w:space="0" w:color="auto"/>
        <w:bottom w:val="none" w:sz="0" w:space="0" w:color="auto"/>
        <w:right w:val="none" w:sz="0" w:space="0" w:color="auto"/>
      </w:divBdr>
    </w:div>
    <w:div w:id="110713251">
      <w:marLeft w:val="0"/>
      <w:marRight w:val="0"/>
      <w:marTop w:val="0"/>
      <w:marBottom w:val="0"/>
      <w:divBdr>
        <w:top w:val="none" w:sz="0" w:space="0" w:color="auto"/>
        <w:left w:val="none" w:sz="0" w:space="0" w:color="auto"/>
        <w:bottom w:val="none" w:sz="0" w:space="0" w:color="auto"/>
        <w:right w:val="none" w:sz="0" w:space="0" w:color="auto"/>
      </w:divBdr>
    </w:div>
    <w:div w:id="111215978">
      <w:marLeft w:val="0"/>
      <w:marRight w:val="0"/>
      <w:marTop w:val="0"/>
      <w:marBottom w:val="0"/>
      <w:divBdr>
        <w:top w:val="none" w:sz="0" w:space="0" w:color="auto"/>
        <w:left w:val="none" w:sz="0" w:space="0" w:color="auto"/>
        <w:bottom w:val="none" w:sz="0" w:space="0" w:color="auto"/>
        <w:right w:val="none" w:sz="0" w:space="0" w:color="auto"/>
      </w:divBdr>
    </w:div>
    <w:div w:id="111244086">
      <w:marLeft w:val="0"/>
      <w:marRight w:val="0"/>
      <w:marTop w:val="0"/>
      <w:marBottom w:val="0"/>
      <w:divBdr>
        <w:top w:val="none" w:sz="0" w:space="0" w:color="auto"/>
        <w:left w:val="none" w:sz="0" w:space="0" w:color="auto"/>
        <w:bottom w:val="none" w:sz="0" w:space="0" w:color="auto"/>
        <w:right w:val="none" w:sz="0" w:space="0" w:color="auto"/>
      </w:divBdr>
    </w:div>
    <w:div w:id="112025110">
      <w:marLeft w:val="0"/>
      <w:marRight w:val="0"/>
      <w:marTop w:val="0"/>
      <w:marBottom w:val="0"/>
      <w:divBdr>
        <w:top w:val="none" w:sz="0" w:space="0" w:color="auto"/>
        <w:left w:val="none" w:sz="0" w:space="0" w:color="auto"/>
        <w:bottom w:val="none" w:sz="0" w:space="0" w:color="auto"/>
        <w:right w:val="none" w:sz="0" w:space="0" w:color="auto"/>
      </w:divBdr>
    </w:div>
    <w:div w:id="112675359">
      <w:marLeft w:val="0"/>
      <w:marRight w:val="0"/>
      <w:marTop w:val="0"/>
      <w:marBottom w:val="0"/>
      <w:divBdr>
        <w:top w:val="none" w:sz="0" w:space="0" w:color="auto"/>
        <w:left w:val="none" w:sz="0" w:space="0" w:color="auto"/>
        <w:bottom w:val="none" w:sz="0" w:space="0" w:color="auto"/>
        <w:right w:val="none" w:sz="0" w:space="0" w:color="auto"/>
      </w:divBdr>
    </w:div>
    <w:div w:id="112944432">
      <w:marLeft w:val="0"/>
      <w:marRight w:val="0"/>
      <w:marTop w:val="0"/>
      <w:marBottom w:val="0"/>
      <w:divBdr>
        <w:top w:val="none" w:sz="0" w:space="0" w:color="auto"/>
        <w:left w:val="none" w:sz="0" w:space="0" w:color="auto"/>
        <w:bottom w:val="none" w:sz="0" w:space="0" w:color="auto"/>
        <w:right w:val="none" w:sz="0" w:space="0" w:color="auto"/>
      </w:divBdr>
    </w:div>
    <w:div w:id="113062735">
      <w:marLeft w:val="0"/>
      <w:marRight w:val="0"/>
      <w:marTop w:val="0"/>
      <w:marBottom w:val="0"/>
      <w:divBdr>
        <w:top w:val="none" w:sz="0" w:space="0" w:color="auto"/>
        <w:left w:val="none" w:sz="0" w:space="0" w:color="auto"/>
        <w:bottom w:val="none" w:sz="0" w:space="0" w:color="auto"/>
        <w:right w:val="none" w:sz="0" w:space="0" w:color="auto"/>
      </w:divBdr>
    </w:div>
    <w:div w:id="113449985">
      <w:marLeft w:val="0"/>
      <w:marRight w:val="0"/>
      <w:marTop w:val="0"/>
      <w:marBottom w:val="0"/>
      <w:divBdr>
        <w:top w:val="none" w:sz="0" w:space="0" w:color="auto"/>
        <w:left w:val="none" w:sz="0" w:space="0" w:color="auto"/>
        <w:bottom w:val="none" w:sz="0" w:space="0" w:color="auto"/>
        <w:right w:val="none" w:sz="0" w:space="0" w:color="auto"/>
      </w:divBdr>
    </w:div>
    <w:div w:id="113600488">
      <w:marLeft w:val="0"/>
      <w:marRight w:val="0"/>
      <w:marTop w:val="0"/>
      <w:marBottom w:val="0"/>
      <w:divBdr>
        <w:top w:val="none" w:sz="0" w:space="0" w:color="auto"/>
        <w:left w:val="none" w:sz="0" w:space="0" w:color="auto"/>
        <w:bottom w:val="none" w:sz="0" w:space="0" w:color="auto"/>
        <w:right w:val="none" w:sz="0" w:space="0" w:color="auto"/>
      </w:divBdr>
    </w:div>
    <w:div w:id="114444825">
      <w:marLeft w:val="0"/>
      <w:marRight w:val="0"/>
      <w:marTop w:val="0"/>
      <w:marBottom w:val="0"/>
      <w:divBdr>
        <w:top w:val="none" w:sz="0" w:space="0" w:color="auto"/>
        <w:left w:val="none" w:sz="0" w:space="0" w:color="auto"/>
        <w:bottom w:val="none" w:sz="0" w:space="0" w:color="auto"/>
        <w:right w:val="none" w:sz="0" w:space="0" w:color="auto"/>
      </w:divBdr>
    </w:div>
    <w:div w:id="114912186">
      <w:marLeft w:val="0"/>
      <w:marRight w:val="0"/>
      <w:marTop w:val="0"/>
      <w:marBottom w:val="0"/>
      <w:divBdr>
        <w:top w:val="none" w:sz="0" w:space="0" w:color="auto"/>
        <w:left w:val="none" w:sz="0" w:space="0" w:color="auto"/>
        <w:bottom w:val="none" w:sz="0" w:space="0" w:color="auto"/>
        <w:right w:val="none" w:sz="0" w:space="0" w:color="auto"/>
      </w:divBdr>
    </w:div>
    <w:div w:id="116291314">
      <w:marLeft w:val="0"/>
      <w:marRight w:val="0"/>
      <w:marTop w:val="0"/>
      <w:marBottom w:val="0"/>
      <w:divBdr>
        <w:top w:val="none" w:sz="0" w:space="0" w:color="auto"/>
        <w:left w:val="none" w:sz="0" w:space="0" w:color="auto"/>
        <w:bottom w:val="none" w:sz="0" w:space="0" w:color="auto"/>
        <w:right w:val="none" w:sz="0" w:space="0" w:color="auto"/>
      </w:divBdr>
    </w:div>
    <w:div w:id="116530098">
      <w:marLeft w:val="0"/>
      <w:marRight w:val="0"/>
      <w:marTop w:val="0"/>
      <w:marBottom w:val="0"/>
      <w:divBdr>
        <w:top w:val="none" w:sz="0" w:space="0" w:color="auto"/>
        <w:left w:val="none" w:sz="0" w:space="0" w:color="auto"/>
        <w:bottom w:val="none" w:sz="0" w:space="0" w:color="auto"/>
        <w:right w:val="none" w:sz="0" w:space="0" w:color="auto"/>
      </w:divBdr>
    </w:div>
    <w:div w:id="116991634">
      <w:marLeft w:val="0"/>
      <w:marRight w:val="0"/>
      <w:marTop w:val="0"/>
      <w:marBottom w:val="0"/>
      <w:divBdr>
        <w:top w:val="none" w:sz="0" w:space="0" w:color="auto"/>
        <w:left w:val="none" w:sz="0" w:space="0" w:color="auto"/>
        <w:bottom w:val="none" w:sz="0" w:space="0" w:color="auto"/>
        <w:right w:val="none" w:sz="0" w:space="0" w:color="auto"/>
      </w:divBdr>
    </w:div>
    <w:div w:id="117064711">
      <w:marLeft w:val="0"/>
      <w:marRight w:val="0"/>
      <w:marTop w:val="0"/>
      <w:marBottom w:val="0"/>
      <w:divBdr>
        <w:top w:val="none" w:sz="0" w:space="0" w:color="auto"/>
        <w:left w:val="none" w:sz="0" w:space="0" w:color="auto"/>
        <w:bottom w:val="none" w:sz="0" w:space="0" w:color="auto"/>
        <w:right w:val="none" w:sz="0" w:space="0" w:color="auto"/>
      </w:divBdr>
    </w:div>
    <w:div w:id="117069220">
      <w:marLeft w:val="0"/>
      <w:marRight w:val="0"/>
      <w:marTop w:val="0"/>
      <w:marBottom w:val="0"/>
      <w:divBdr>
        <w:top w:val="none" w:sz="0" w:space="0" w:color="auto"/>
        <w:left w:val="none" w:sz="0" w:space="0" w:color="auto"/>
        <w:bottom w:val="none" w:sz="0" w:space="0" w:color="auto"/>
        <w:right w:val="none" w:sz="0" w:space="0" w:color="auto"/>
      </w:divBdr>
    </w:div>
    <w:div w:id="117997026">
      <w:marLeft w:val="0"/>
      <w:marRight w:val="0"/>
      <w:marTop w:val="0"/>
      <w:marBottom w:val="0"/>
      <w:divBdr>
        <w:top w:val="none" w:sz="0" w:space="0" w:color="auto"/>
        <w:left w:val="none" w:sz="0" w:space="0" w:color="auto"/>
        <w:bottom w:val="none" w:sz="0" w:space="0" w:color="auto"/>
        <w:right w:val="none" w:sz="0" w:space="0" w:color="auto"/>
      </w:divBdr>
    </w:div>
    <w:div w:id="118687266">
      <w:marLeft w:val="0"/>
      <w:marRight w:val="0"/>
      <w:marTop w:val="0"/>
      <w:marBottom w:val="0"/>
      <w:divBdr>
        <w:top w:val="none" w:sz="0" w:space="0" w:color="auto"/>
        <w:left w:val="none" w:sz="0" w:space="0" w:color="auto"/>
        <w:bottom w:val="none" w:sz="0" w:space="0" w:color="auto"/>
        <w:right w:val="none" w:sz="0" w:space="0" w:color="auto"/>
      </w:divBdr>
    </w:div>
    <w:div w:id="119688211">
      <w:marLeft w:val="0"/>
      <w:marRight w:val="0"/>
      <w:marTop w:val="0"/>
      <w:marBottom w:val="0"/>
      <w:divBdr>
        <w:top w:val="none" w:sz="0" w:space="0" w:color="auto"/>
        <w:left w:val="none" w:sz="0" w:space="0" w:color="auto"/>
        <w:bottom w:val="none" w:sz="0" w:space="0" w:color="auto"/>
        <w:right w:val="none" w:sz="0" w:space="0" w:color="auto"/>
      </w:divBdr>
    </w:div>
    <w:div w:id="119692057">
      <w:marLeft w:val="0"/>
      <w:marRight w:val="0"/>
      <w:marTop w:val="0"/>
      <w:marBottom w:val="0"/>
      <w:divBdr>
        <w:top w:val="none" w:sz="0" w:space="0" w:color="auto"/>
        <w:left w:val="none" w:sz="0" w:space="0" w:color="auto"/>
        <w:bottom w:val="none" w:sz="0" w:space="0" w:color="auto"/>
        <w:right w:val="none" w:sz="0" w:space="0" w:color="auto"/>
      </w:divBdr>
    </w:div>
    <w:div w:id="119694160">
      <w:marLeft w:val="0"/>
      <w:marRight w:val="0"/>
      <w:marTop w:val="0"/>
      <w:marBottom w:val="0"/>
      <w:divBdr>
        <w:top w:val="none" w:sz="0" w:space="0" w:color="auto"/>
        <w:left w:val="none" w:sz="0" w:space="0" w:color="auto"/>
        <w:bottom w:val="none" w:sz="0" w:space="0" w:color="auto"/>
        <w:right w:val="none" w:sz="0" w:space="0" w:color="auto"/>
      </w:divBdr>
    </w:div>
    <w:div w:id="122506459">
      <w:marLeft w:val="0"/>
      <w:marRight w:val="0"/>
      <w:marTop w:val="0"/>
      <w:marBottom w:val="0"/>
      <w:divBdr>
        <w:top w:val="none" w:sz="0" w:space="0" w:color="auto"/>
        <w:left w:val="none" w:sz="0" w:space="0" w:color="auto"/>
        <w:bottom w:val="none" w:sz="0" w:space="0" w:color="auto"/>
        <w:right w:val="none" w:sz="0" w:space="0" w:color="auto"/>
      </w:divBdr>
    </w:div>
    <w:div w:id="123040581">
      <w:marLeft w:val="0"/>
      <w:marRight w:val="0"/>
      <w:marTop w:val="0"/>
      <w:marBottom w:val="0"/>
      <w:divBdr>
        <w:top w:val="none" w:sz="0" w:space="0" w:color="auto"/>
        <w:left w:val="none" w:sz="0" w:space="0" w:color="auto"/>
        <w:bottom w:val="none" w:sz="0" w:space="0" w:color="auto"/>
        <w:right w:val="none" w:sz="0" w:space="0" w:color="auto"/>
      </w:divBdr>
    </w:div>
    <w:div w:id="123239136">
      <w:marLeft w:val="0"/>
      <w:marRight w:val="0"/>
      <w:marTop w:val="0"/>
      <w:marBottom w:val="0"/>
      <w:divBdr>
        <w:top w:val="none" w:sz="0" w:space="0" w:color="auto"/>
        <w:left w:val="none" w:sz="0" w:space="0" w:color="auto"/>
        <w:bottom w:val="none" w:sz="0" w:space="0" w:color="auto"/>
        <w:right w:val="none" w:sz="0" w:space="0" w:color="auto"/>
      </w:divBdr>
    </w:div>
    <w:div w:id="123474703">
      <w:marLeft w:val="0"/>
      <w:marRight w:val="0"/>
      <w:marTop w:val="0"/>
      <w:marBottom w:val="0"/>
      <w:divBdr>
        <w:top w:val="none" w:sz="0" w:space="0" w:color="auto"/>
        <w:left w:val="none" w:sz="0" w:space="0" w:color="auto"/>
        <w:bottom w:val="none" w:sz="0" w:space="0" w:color="auto"/>
        <w:right w:val="none" w:sz="0" w:space="0" w:color="auto"/>
      </w:divBdr>
    </w:div>
    <w:div w:id="123475957">
      <w:marLeft w:val="0"/>
      <w:marRight w:val="0"/>
      <w:marTop w:val="0"/>
      <w:marBottom w:val="0"/>
      <w:divBdr>
        <w:top w:val="none" w:sz="0" w:space="0" w:color="auto"/>
        <w:left w:val="none" w:sz="0" w:space="0" w:color="auto"/>
        <w:bottom w:val="none" w:sz="0" w:space="0" w:color="auto"/>
        <w:right w:val="none" w:sz="0" w:space="0" w:color="auto"/>
      </w:divBdr>
    </w:div>
    <w:div w:id="123812312">
      <w:marLeft w:val="0"/>
      <w:marRight w:val="0"/>
      <w:marTop w:val="0"/>
      <w:marBottom w:val="0"/>
      <w:divBdr>
        <w:top w:val="none" w:sz="0" w:space="0" w:color="auto"/>
        <w:left w:val="none" w:sz="0" w:space="0" w:color="auto"/>
        <w:bottom w:val="none" w:sz="0" w:space="0" w:color="auto"/>
        <w:right w:val="none" w:sz="0" w:space="0" w:color="auto"/>
      </w:divBdr>
    </w:div>
    <w:div w:id="124201117">
      <w:marLeft w:val="0"/>
      <w:marRight w:val="0"/>
      <w:marTop w:val="0"/>
      <w:marBottom w:val="0"/>
      <w:divBdr>
        <w:top w:val="none" w:sz="0" w:space="0" w:color="auto"/>
        <w:left w:val="none" w:sz="0" w:space="0" w:color="auto"/>
        <w:bottom w:val="none" w:sz="0" w:space="0" w:color="auto"/>
        <w:right w:val="none" w:sz="0" w:space="0" w:color="auto"/>
      </w:divBdr>
    </w:div>
    <w:div w:id="124660984">
      <w:marLeft w:val="0"/>
      <w:marRight w:val="0"/>
      <w:marTop w:val="0"/>
      <w:marBottom w:val="0"/>
      <w:divBdr>
        <w:top w:val="none" w:sz="0" w:space="0" w:color="auto"/>
        <w:left w:val="none" w:sz="0" w:space="0" w:color="auto"/>
        <w:bottom w:val="none" w:sz="0" w:space="0" w:color="auto"/>
        <w:right w:val="none" w:sz="0" w:space="0" w:color="auto"/>
      </w:divBdr>
    </w:div>
    <w:div w:id="125007936">
      <w:marLeft w:val="0"/>
      <w:marRight w:val="0"/>
      <w:marTop w:val="0"/>
      <w:marBottom w:val="0"/>
      <w:divBdr>
        <w:top w:val="none" w:sz="0" w:space="0" w:color="auto"/>
        <w:left w:val="none" w:sz="0" w:space="0" w:color="auto"/>
        <w:bottom w:val="none" w:sz="0" w:space="0" w:color="auto"/>
        <w:right w:val="none" w:sz="0" w:space="0" w:color="auto"/>
      </w:divBdr>
    </w:div>
    <w:div w:id="125045497">
      <w:marLeft w:val="0"/>
      <w:marRight w:val="0"/>
      <w:marTop w:val="0"/>
      <w:marBottom w:val="0"/>
      <w:divBdr>
        <w:top w:val="none" w:sz="0" w:space="0" w:color="auto"/>
        <w:left w:val="none" w:sz="0" w:space="0" w:color="auto"/>
        <w:bottom w:val="none" w:sz="0" w:space="0" w:color="auto"/>
        <w:right w:val="none" w:sz="0" w:space="0" w:color="auto"/>
      </w:divBdr>
    </w:div>
    <w:div w:id="125121082">
      <w:marLeft w:val="0"/>
      <w:marRight w:val="0"/>
      <w:marTop w:val="0"/>
      <w:marBottom w:val="0"/>
      <w:divBdr>
        <w:top w:val="none" w:sz="0" w:space="0" w:color="auto"/>
        <w:left w:val="none" w:sz="0" w:space="0" w:color="auto"/>
        <w:bottom w:val="none" w:sz="0" w:space="0" w:color="auto"/>
        <w:right w:val="none" w:sz="0" w:space="0" w:color="auto"/>
      </w:divBdr>
    </w:div>
    <w:div w:id="125662821">
      <w:marLeft w:val="0"/>
      <w:marRight w:val="0"/>
      <w:marTop w:val="0"/>
      <w:marBottom w:val="0"/>
      <w:divBdr>
        <w:top w:val="none" w:sz="0" w:space="0" w:color="auto"/>
        <w:left w:val="none" w:sz="0" w:space="0" w:color="auto"/>
        <w:bottom w:val="none" w:sz="0" w:space="0" w:color="auto"/>
        <w:right w:val="none" w:sz="0" w:space="0" w:color="auto"/>
      </w:divBdr>
    </w:div>
    <w:div w:id="125973572">
      <w:marLeft w:val="0"/>
      <w:marRight w:val="0"/>
      <w:marTop w:val="0"/>
      <w:marBottom w:val="0"/>
      <w:divBdr>
        <w:top w:val="none" w:sz="0" w:space="0" w:color="auto"/>
        <w:left w:val="none" w:sz="0" w:space="0" w:color="auto"/>
        <w:bottom w:val="none" w:sz="0" w:space="0" w:color="auto"/>
        <w:right w:val="none" w:sz="0" w:space="0" w:color="auto"/>
      </w:divBdr>
    </w:div>
    <w:div w:id="126557720">
      <w:marLeft w:val="0"/>
      <w:marRight w:val="0"/>
      <w:marTop w:val="0"/>
      <w:marBottom w:val="0"/>
      <w:divBdr>
        <w:top w:val="none" w:sz="0" w:space="0" w:color="auto"/>
        <w:left w:val="none" w:sz="0" w:space="0" w:color="auto"/>
        <w:bottom w:val="none" w:sz="0" w:space="0" w:color="auto"/>
        <w:right w:val="none" w:sz="0" w:space="0" w:color="auto"/>
      </w:divBdr>
    </w:div>
    <w:div w:id="127627297">
      <w:marLeft w:val="0"/>
      <w:marRight w:val="0"/>
      <w:marTop w:val="0"/>
      <w:marBottom w:val="0"/>
      <w:divBdr>
        <w:top w:val="none" w:sz="0" w:space="0" w:color="auto"/>
        <w:left w:val="none" w:sz="0" w:space="0" w:color="auto"/>
        <w:bottom w:val="none" w:sz="0" w:space="0" w:color="auto"/>
        <w:right w:val="none" w:sz="0" w:space="0" w:color="auto"/>
      </w:divBdr>
    </w:div>
    <w:div w:id="127867049">
      <w:marLeft w:val="0"/>
      <w:marRight w:val="0"/>
      <w:marTop w:val="0"/>
      <w:marBottom w:val="0"/>
      <w:divBdr>
        <w:top w:val="none" w:sz="0" w:space="0" w:color="auto"/>
        <w:left w:val="none" w:sz="0" w:space="0" w:color="auto"/>
        <w:bottom w:val="none" w:sz="0" w:space="0" w:color="auto"/>
        <w:right w:val="none" w:sz="0" w:space="0" w:color="auto"/>
      </w:divBdr>
    </w:div>
    <w:div w:id="128282799">
      <w:marLeft w:val="0"/>
      <w:marRight w:val="0"/>
      <w:marTop w:val="0"/>
      <w:marBottom w:val="0"/>
      <w:divBdr>
        <w:top w:val="none" w:sz="0" w:space="0" w:color="auto"/>
        <w:left w:val="none" w:sz="0" w:space="0" w:color="auto"/>
        <w:bottom w:val="none" w:sz="0" w:space="0" w:color="auto"/>
        <w:right w:val="none" w:sz="0" w:space="0" w:color="auto"/>
      </w:divBdr>
    </w:div>
    <w:div w:id="128669074">
      <w:marLeft w:val="0"/>
      <w:marRight w:val="0"/>
      <w:marTop w:val="0"/>
      <w:marBottom w:val="0"/>
      <w:divBdr>
        <w:top w:val="none" w:sz="0" w:space="0" w:color="auto"/>
        <w:left w:val="none" w:sz="0" w:space="0" w:color="auto"/>
        <w:bottom w:val="none" w:sz="0" w:space="0" w:color="auto"/>
        <w:right w:val="none" w:sz="0" w:space="0" w:color="auto"/>
      </w:divBdr>
    </w:div>
    <w:div w:id="128672328">
      <w:marLeft w:val="0"/>
      <w:marRight w:val="0"/>
      <w:marTop w:val="0"/>
      <w:marBottom w:val="0"/>
      <w:divBdr>
        <w:top w:val="none" w:sz="0" w:space="0" w:color="auto"/>
        <w:left w:val="none" w:sz="0" w:space="0" w:color="auto"/>
        <w:bottom w:val="none" w:sz="0" w:space="0" w:color="auto"/>
        <w:right w:val="none" w:sz="0" w:space="0" w:color="auto"/>
      </w:divBdr>
    </w:div>
    <w:div w:id="129175407">
      <w:marLeft w:val="0"/>
      <w:marRight w:val="0"/>
      <w:marTop w:val="0"/>
      <w:marBottom w:val="0"/>
      <w:divBdr>
        <w:top w:val="none" w:sz="0" w:space="0" w:color="auto"/>
        <w:left w:val="none" w:sz="0" w:space="0" w:color="auto"/>
        <w:bottom w:val="none" w:sz="0" w:space="0" w:color="auto"/>
        <w:right w:val="none" w:sz="0" w:space="0" w:color="auto"/>
      </w:divBdr>
    </w:div>
    <w:div w:id="129177302">
      <w:marLeft w:val="0"/>
      <w:marRight w:val="0"/>
      <w:marTop w:val="0"/>
      <w:marBottom w:val="0"/>
      <w:divBdr>
        <w:top w:val="none" w:sz="0" w:space="0" w:color="auto"/>
        <w:left w:val="none" w:sz="0" w:space="0" w:color="auto"/>
        <w:bottom w:val="none" w:sz="0" w:space="0" w:color="auto"/>
        <w:right w:val="none" w:sz="0" w:space="0" w:color="auto"/>
      </w:divBdr>
    </w:div>
    <w:div w:id="129329099">
      <w:marLeft w:val="0"/>
      <w:marRight w:val="0"/>
      <w:marTop w:val="0"/>
      <w:marBottom w:val="0"/>
      <w:divBdr>
        <w:top w:val="none" w:sz="0" w:space="0" w:color="auto"/>
        <w:left w:val="none" w:sz="0" w:space="0" w:color="auto"/>
        <w:bottom w:val="none" w:sz="0" w:space="0" w:color="auto"/>
        <w:right w:val="none" w:sz="0" w:space="0" w:color="auto"/>
      </w:divBdr>
    </w:div>
    <w:div w:id="129709883">
      <w:marLeft w:val="0"/>
      <w:marRight w:val="0"/>
      <w:marTop w:val="0"/>
      <w:marBottom w:val="0"/>
      <w:divBdr>
        <w:top w:val="none" w:sz="0" w:space="0" w:color="auto"/>
        <w:left w:val="none" w:sz="0" w:space="0" w:color="auto"/>
        <w:bottom w:val="none" w:sz="0" w:space="0" w:color="auto"/>
        <w:right w:val="none" w:sz="0" w:space="0" w:color="auto"/>
      </w:divBdr>
    </w:div>
    <w:div w:id="130287638">
      <w:marLeft w:val="0"/>
      <w:marRight w:val="0"/>
      <w:marTop w:val="0"/>
      <w:marBottom w:val="0"/>
      <w:divBdr>
        <w:top w:val="none" w:sz="0" w:space="0" w:color="auto"/>
        <w:left w:val="none" w:sz="0" w:space="0" w:color="auto"/>
        <w:bottom w:val="none" w:sz="0" w:space="0" w:color="auto"/>
        <w:right w:val="none" w:sz="0" w:space="0" w:color="auto"/>
      </w:divBdr>
    </w:div>
    <w:div w:id="131336950">
      <w:marLeft w:val="0"/>
      <w:marRight w:val="0"/>
      <w:marTop w:val="0"/>
      <w:marBottom w:val="0"/>
      <w:divBdr>
        <w:top w:val="none" w:sz="0" w:space="0" w:color="auto"/>
        <w:left w:val="none" w:sz="0" w:space="0" w:color="auto"/>
        <w:bottom w:val="none" w:sz="0" w:space="0" w:color="auto"/>
        <w:right w:val="none" w:sz="0" w:space="0" w:color="auto"/>
      </w:divBdr>
    </w:div>
    <w:div w:id="131599613">
      <w:marLeft w:val="0"/>
      <w:marRight w:val="0"/>
      <w:marTop w:val="0"/>
      <w:marBottom w:val="0"/>
      <w:divBdr>
        <w:top w:val="none" w:sz="0" w:space="0" w:color="auto"/>
        <w:left w:val="none" w:sz="0" w:space="0" w:color="auto"/>
        <w:bottom w:val="none" w:sz="0" w:space="0" w:color="auto"/>
        <w:right w:val="none" w:sz="0" w:space="0" w:color="auto"/>
      </w:divBdr>
    </w:div>
    <w:div w:id="131869377">
      <w:marLeft w:val="0"/>
      <w:marRight w:val="0"/>
      <w:marTop w:val="0"/>
      <w:marBottom w:val="0"/>
      <w:divBdr>
        <w:top w:val="none" w:sz="0" w:space="0" w:color="auto"/>
        <w:left w:val="none" w:sz="0" w:space="0" w:color="auto"/>
        <w:bottom w:val="none" w:sz="0" w:space="0" w:color="auto"/>
        <w:right w:val="none" w:sz="0" w:space="0" w:color="auto"/>
      </w:divBdr>
    </w:div>
    <w:div w:id="132021206">
      <w:marLeft w:val="0"/>
      <w:marRight w:val="0"/>
      <w:marTop w:val="0"/>
      <w:marBottom w:val="0"/>
      <w:divBdr>
        <w:top w:val="none" w:sz="0" w:space="0" w:color="auto"/>
        <w:left w:val="none" w:sz="0" w:space="0" w:color="auto"/>
        <w:bottom w:val="none" w:sz="0" w:space="0" w:color="auto"/>
        <w:right w:val="none" w:sz="0" w:space="0" w:color="auto"/>
      </w:divBdr>
    </w:div>
    <w:div w:id="132261026">
      <w:marLeft w:val="0"/>
      <w:marRight w:val="0"/>
      <w:marTop w:val="0"/>
      <w:marBottom w:val="0"/>
      <w:divBdr>
        <w:top w:val="none" w:sz="0" w:space="0" w:color="auto"/>
        <w:left w:val="none" w:sz="0" w:space="0" w:color="auto"/>
        <w:bottom w:val="none" w:sz="0" w:space="0" w:color="auto"/>
        <w:right w:val="none" w:sz="0" w:space="0" w:color="auto"/>
      </w:divBdr>
    </w:div>
    <w:div w:id="132530589">
      <w:marLeft w:val="0"/>
      <w:marRight w:val="0"/>
      <w:marTop w:val="0"/>
      <w:marBottom w:val="0"/>
      <w:divBdr>
        <w:top w:val="none" w:sz="0" w:space="0" w:color="auto"/>
        <w:left w:val="none" w:sz="0" w:space="0" w:color="auto"/>
        <w:bottom w:val="none" w:sz="0" w:space="0" w:color="auto"/>
        <w:right w:val="none" w:sz="0" w:space="0" w:color="auto"/>
      </w:divBdr>
    </w:div>
    <w:div w:id="132604977">
      <w:marLeft w:val="0"/>
      <w:marRight w:val="0"/>
      <w:marTop w:val="0"/>
      <w:marBottom w:val="0"/>
      <w:divBdr>
        <w:top w:val="none" w:sz="0" w:space="0" w:color="auto"/>
        <w:left w:val="none" w:sz="0" w:space="0" w:color="auto"/>
        <w:bottom w:val="none" w:sz="0" w:space="0" w:color="auto"/>
        <w:right w:val="none" w:sz="0" w:space="0" w:color="auto"/>
      </w:divBdr>
    </w:div>
    <w:div w:id="132646968">
      <w:marLeft w:val="0"/>
      <w:marRight w:val="0"/>
      <w:marTop w:val="0"/>
      <w:marBottom w:val="0"/>
      <w:divBdr>
        <w:top w:val="none" w:sz="0" w:space="0" w:color="auto"/>
        <w:left w:val="none" w:sz="0" w:space="0" w:color="auto"/>
        <w:bottom w:val="none" w:sz="0" w:space="0" w:color="auto"/>
        <w:right w:val="none" w:sz="0" w:space="0" w:color="auto"/>
      </w:divBdr>
    </w:div>
    <w:div w:id="132908775">
      <w:marLeft w:val="0"/>
      <w:marRight w:val="0"/>
      <w:marTop w:val="0"/>
      <w:marBottom w:val="0"/>
      <w:divBdr>
        <w:top w:val="none" w:sz="0" w:space="0" w:color="auto"/>
        <w:left w:val="none" w:sz="0" w:space="0" w:color="auto"/>
        <w:bottom w:val="none" w:sz="0" w:space="0" w:color="auto"/>
        <w:right w:val="none" w:sz="0" w:space="0" w:color="auto"/>
      </w:divBdr>
    </w:div>
    <w:div w:id="133453108">
      <w:marLeft w:val="0"/>
      <w:marRight w:val="0"/>
      <w:marTop w:val="0"/>
      <w:marBottom w:val="0"/>
      <w:divBdr>
        <w:top w:val="none" w:sz="0" w:space="0" w:color="auto"/>
        <w:left w:val="none" w:sz="0" w:space="0" w:color="auto"/>
        <w:bottom w:val="none" w:sz="0" w:space="0" w:color="auto"/>
        <w:right w:val="none" w:sz="0" w:space="0" w:color="auto"/>
      </w:divBdr>
    </w:div>
    <w:div w:id="133715324">
      <w:marLeft w:val="0"/>
      <w:marRight w:val="0"/>
      <w:marTop w:val="0"/>
      <w:marBottom w:val="0"/>
      <w:divBdr>
        <w:top w:val="none" w:sz="0" w:space="0" w:color="auto"/>
        <w:left w:val="none" w:sz="0" w:space="0" w:color="auto"/>
        <w:bottom w:val="none" w:sz="0" w:space="0" w:color="auto"/>
        <w:right w:val="none" w:sz="0" w:space="0" w:color="auto"/>
      </w:divBdr>
    </w:div>
    <w:div w:id="135412726">
      <w:marLeft w:val="0"/>
      <w:marRight w:val="0"/>
      <w:marTop w:val="0"/>
      <w:marBottom w:val="0"/>
      <w:divBdr>
        <w:top w:val="none" w:sz="0" w:space="0" w:color="auto"/>
        <w:left w:val="none" w:sz="0" w:space="0" w:color="auto"/>
        <w:bottom w:val="none" w:sz="0" w:space="0" w:color="auto"/>
        <w:right w:val="none" w:sz="0" w:space="0" w:color="auto"/>
      </w:divBdr>
    </w:div>
    <w:div w:id="135415574">
      <w:marLeft w:val="0"/>
      <w:marRight w:val="0"/>
      <w:marTop w:val="0"/>
      <w:marBottom w:val="0"/>
      <w:divBdr>
        <w:top w:val="none" w:sz="0" w:space="0" w:color="auto"/>
        <w:left w:val="none" w:sz="0" w:space="0" w:color="auto"/>
        <w:bottom w:val="none" w:sz="0" w:space="0" w:color="auto"/>
        <w:right w:val="none" w:sz="0" w:space="0" w:color="auto"/>
      </w:divBdr>
    </w:div>
    <w:div w:id="137260287">
      <w:marLeft w:val="0"/>
      <w:marRight w:val="0"/>
      <w:marTop w:val="0"/>
      <w:marBottom w:val="0"/>
      <w:divBdr>
        <w:top w:val="none" w:sz="0" w:space="0" w:color="auto"/>
        <w:left w:val="none" w:sz="0" w:space="0" w:color="auto"/>
        <w:bottom w:val="none" w:sz="0" w:space="0" w:color="auto"/>
        <w:right w:val="none" w:sz="0" w:space="0" w:color="auto"/>
      </w:divBdr>
    </w:div>
    <w:div w:id="137499690">
      <w:marLeft w:val="0"/>
      <w:marRight w:val="0"/>
      <w:marTop w:val="0"/>
      <w:marBottom w:val="0"/>
      <w:divBdr>
        <w:top w:val="none" w:sz="0" w:space="0" w:color="auto"/>
        <w:left w:val="none" w:sz="0" w:space="0" w:color="auto"/>
        <w:bottom w:val="none" w:sz="0" w:space="0" w:color="auto"/>
        <w:right w:val="none" w:sz="0" w:space="0" w:color="auto"/>
      </w:divBdr>
    </w:div>
    <w:div w:id="138151362">
      <w:marLeft w:val="0"/>
      <w:marRight w:val="0"/>
      <w:marTop w:val="0"/>
      <w:marBottom w:val="0"/>
      <w:divBdr>
        <w:top w:val="none" w:sz="0" w:space="0" w:color="auto"/>
        <w:left w:val="none" w:sz="0" w:space="0" w:color="auto"/>
        <w:bottom w:val="none" w:sz="0" w:space="0" w:color="auto"/>
        <w:right w:val="none" w:sz="0" w:space="0" w:color="auto"/>
      </w:divBdr>
    </w:div>
    <w:div w:id="138346565">
      <w:marLeft w:val="0"/>
      <w:marRight w:val="0"/>
      <w:marTop w:val="0"/>
      <w:marBottom w:val="0"/>
      <w:divBdr>
        <w:top w:val="none" w:sz="0" w:space="0" w:color="auto"/>
        <w:left w:val="none" w:sz="0" w:space="0" w:color="auto"/>
        <w:bottom w:val="none" w:sz="0" w:space="0" w:color="auto"/>
        <w:right w:val="none" w:sz="0" w:space="0" w:color="auto"/>
      </w:divBdr>
    </w:div>
    <w:div w:id="139620626">
      <w:marLeft w:val="0"/>
      <w:marRight w:val="0"/>
      <w:marTop w:val="0"/>
      <w:marBottom w:val="0"/>
      <w:divBdr>
        <w:top w:val="none" w:sz="0" w:space="0" w:color="auto"/>
        <w:left w:val="none" w:sz="0" w:space="0" w:color="auto"/>
        <w:bottom w:val="none" w:sz="0" w:space="0" w:color="auto"/>
        <w:right w:val="none" w:sz="0" w:space="0" w:color="auto"/>
      </w:divBdr>
    </w:div>
    <w:div w:id="140077910">
      <w:marLeft w:val="0"/>
      <w:marRight w:val="0"/>
      <w:marTop w:val="0"/>
      <w:marBottom w:val="0"/>
      <w:divBdr>
        <w:top w:val="none" w:sz="0" w:space="0" w:color="auto"/>
        <w:left w:val="none" w:sz="0" w:space="0" w:color="auto"/>
        <w:bottom w:val="none" w:sz="0" w:space="0" w:color="auto"/>
        <w:right w:val="none" w:sz="0" w:space="0" w:color="auto"/>
      </w:divBdr>
    </w:div>
    <w:div w:id="142238776">
      <w:marLeft w:val="0"/>
      <w:marRight w:val="0"/>
      <w:marTop w:val="0"/>
      <w:marBottom w:val="0"/>
      <w:divBdr>
        <w:top w:val="none" w:sz="0" w:space="0" w:color="auto"/>
        <w:left w:val="none" w:sz="0" w:space="0" w:color="auto"/>
        <w:bottom w:val="none" w:sz="0" w:space="0" w:color="auto"/>
        <w:right w:val="none" w:sz="0" w:space="0" w:color="auto"/>
      </w:divBdr>
    </w:div>
    <w:div w:id="142354276">
      <w:marLeft w:val="0"/>
      <w:marRight w:val="0"/>
      <w:marTop w:val="0"/>
      <w:marBottom w:val="0"/>
      <w:divBdr>
        <w:top w:val="none" w:sz="0" w:space="0" w:color="auto"/>
        <w:left w:val="none" w:sz="0" w:space="0" w:color="auto"/>
        <w:bottom w:val="none" w:sz="0" w:space="0" w:color="auto"/>
        <w:right w:val="none" w:sz="0" w:space="0" w:color="auto"/>
      </w:divBdr>
    </w:div>
    <w:div w:id="142477097">
      <w:marLeft w:val="0"/>
      <w:marRight w:val="0"/>
      <w:marTop w:val="0"/>
      <w:marBottom w:val="0"/>
      <w:divBdr>
        <w:top w:val="none" w:sz="0" w:space="0" w:color="auto"/>
        <w:left w:val="none" w:sz="0" w:space="0" w:color="auto"/>
        <w:bottom w:val="none" w:sz="0" w:space="0" w:color="auto"/>
        <w:right w:val="none" w:sz="0" w:space="0" w:color="auto"/>
      </w:divBdr>
    </w:div>
    <w:div w:id="142548332">
      <w:marLeft w:val="0"/>
      <w:marRight w:val="0"/>
      <w:marTop w:val="0"/>
      <w:marBottom w:val="0"/>
      <w:divBdr>
        <w:top w:val="none" w:sz="0" w:space="0" w:color="auto"/>
        <w:left w:val="none" w:sz="0" w:space="0" w:color="auto"/>
        <w:bottom w:val="none" w:sz="0" w:space="0" w:color="auto"/>
        <w:right w:val="none" w:sz="0" w:space="0" w:color="auto"/>
      </w:divBdr>
    </w:div>
    <w:div w:id="142896827">
      <w:marLeft w:val="0"/>
      <w:marRight w:val="0"/>
      <w:marTop w:val="0"/>
      <w:marBottom w:val="0"/>
      <w:divBdr>
        <w:top w:val="none" w:sz="0" w:space="0" w:color="auto"/>
        <w:left w:val="none" w:sz="0" w:space="0" w:color="auto"/>
        <w:bottom w:val="none" w:sz="0" w:space="0" w:color="auto"/>
        <w:right w:val="none" w:sz="0" w:space="0" w:color="auto"/>
      </w:divBdr>
    </w:div>
    <w:div w:id="144057680">
      <w:marLeft w:val="0"/>
      <w:marRight w:val="0"/>
      <w:marTop w:val="0"/>
      <w:marBottom w:val="0"/>
      <w:divBdr>
        <w:top w:val="none" w:sz="0" w:space="0" w:color="auto"/>
        <w:left w:val="none" w:sz="0" w:space="0" w:color="auto"/>
        <w:bottom w:val="none" w:sz="0" w:space="0" w:color="auto"/>
        <w:right w:val="none" w:sz="0" w:space="0" w:color="auto"/>
      </w:divBdr>
    </w:div>
    <w:div w:id="145635920">
      <w:marLeft w:val="0"/>
      <w:marRight w:val="0"/>
      <w:marTop w:val="0"/>
      <w:marBottom w:val="0"/>
      <w:divBdr>
        <w:top w:val="none" w:sz="0" w:space="0" w:color="auto"/>
        <w:left w:val="none" w:sz="0" w:space="0" w:color="auto"/>
        <w:bottom w:val="none" w:sz="0" w:space="0" w:color="auto"/>
        <w:right w:val="none" w:sz="0" w:space="0" w:color="auto"/>
      </w:divBdr>
    </w:div>
    <w:div w:id="145780580">
      <w:marLeft w:val="0"/>
      <w:marRight w:val="0"/>
      <w:marTop w:val="0"/>
      <w:marBottom w:val="0"/>
      <w:divBdr>
        <w:top w:val="none" w:sz="0" w:space="0" w:color="auto"/>
        <w:left w:val="none" w:sz="0" w:space="0" w:color="auto"/>
        <w:bottom w:val="none" w:sz="0" w:space="0" w:color="auto"/>
        <w:right w:val="none" w:sz="0" w:space="0" w:color="auto"/>
      </w:divBdr>
    </w:div>
    <w:div w:id="146824322">
      <w:marLeft w:val="0"/>
      <w:marRight w:val="0"/>
      <w:marTop w:val="0"/>
      <w:marBottom w:val="0"/>
      <w:divBdr>
        <w:top w:val="none" w:sz="0" w:space="0" w:color="auto"/>
        <w:left w:val="none" w:sz="0" w:space="0" w:color="auto"/>
        <w:bottom w:val="none" w:sz="0" w:space="0" w:color="auto"/>
        <w:right w:val="none" w:sz="0" w:space="0" w:color="auto"/>
      </w:divBdr>
    </w:div>
    <w:div w:id="147326102">
      <w:marLeft w:val="0"/>
      <w:marRight w:val="0"/>
      <w:marTop w:val="0"/>
      <w:marBottom w:val="0"/>
      <w:divBdr>
        <w:top w:val="none" w:sz="0" w:space="0" w:color="auto"/>
        <w:left w:val="none" w:sz="0" w:space="0" w:color="auto"/>
        <w:bottom w:val="none" w:sz="0" w:space="0" w:color="auto"/>
        <w:right w:val="none" w:sz="0" w:space="0" w:color="auto"/>
      </w:divBdr>
    </w:div>
    <w:div w:id="147671973">
      <w:marLeft w:val="0"/>
      <w:marRight w:val="0"/>
      <w:marTop w:val="0"/>
      <w:marBottom w:val="0"/>
      <w:divBdr>
        <w:top w:val="none" w:sz="0" w:space="0" w:color="auto"/>
        <w:left w:val="none" w:sz="0" w:space="0" w:color="auto"/>
        <w:bottom w:val="none" w:sz="0" w:space="0" w:color="auto"/>
        <w:right w:val="none" w:sz="0" w:space="0" w:color="auto"/>
      </w:divBdr>
    </w:div>
    <w:div w:id="147943851">
      <w:marLeft w:val="0"/>
      <w:marRight w:val="0"/>
      <w:marTop w:val="0"/>
      <w:marBottom w:val="0"/>
      <w:divBdr>
        <w:top w:val="none" w:sz="0" w:space="0" w:color="auto"/>
        <w:left w:val="none" w:sz="0" w:space="0" w:color="auto"/>
        <w:bottom w:val="none" w:sz="0" w:space="0" w:color="auto"/>
        <w:right w:val="none" w:sz="0" w:space="0" w:color="auto"/>
      </w:divBdr>
    </w:div>
    <w:div w:id="147986911">
      <w:marLeft w:val="0"/>
      <w:marRight w:val="0"/>
      <w:marTop w:val="0"/>
      <w:marBottom w:val="0"/>
      <w:divBdr>
        <w:top w:val="none" w:sz="0" w:space="0" w:color="auto"/>
        <w:left w:val="none" w:sz="0" w:space="0" w:color="auto"/>
        <w:bottom w:val="none" w:sz="0" w:space="0" w:color="auto"/>
        <w:right w:val="none" w:sz="0" w:space="0" w:color="auto"/>
      </w:divBdr>
    </w:div>
    <w:div w:id="148906582">
      <w:marLeft w:val="0"/>
      <w:marRight w:val="0"/>
      <w:marTop w:val="0"/>
      <w:marBottom w:val="0"/>
      <w:divBdr>
        <w:top w:val="none" w:sz="0" w:space="0" w:color="auto"/>
        <w:left w:val="none" w:sz="0" w:space="0" w:color="auto"/>
        <w:bottom w:val="none" w:sz="0" w:space="0" w:color="auto"/>
        <w:right w:val="none" w:sz="0" w:space="0" w:color="auto"/>
      </w:divBdr>
    </w:div>
    <w:div w:id="149030844">
      <w:marLeft w:val="0"/>
      <w:marRight w:val="0"/>
      <w:marTop w:val="0"/>
      <w:marBottom w:val="0"/>
      <w:divBdr>
        <w:top w:val="none" w:sz="0" w:space="0" w:color="auto"/>
        <w:left w:val="none" w:sz="0" w:space="0" w:color="auto"/>
        <w:bottom w:val="none" w:sz="0" w:space="0" w:color="auto"/>
        <w:right w:val="none" w:sz="0" w:space="0" w:color="auto"/>
      </w:divBdr>
    </w:div>
    <w:div w:id="149293669">
      <w:marLeft w:val="0"/>
      <w:marRight w:val="0"/>
      <w:marTop w:val="0"/>
      <w:marBottom w:val="0"/>
      <w:divBdr>
        <w:top w:val="none" w:sz="0" w:space="0" w:color="auto"/>
        <w:left w:val="none" w:sz="0" w:space="0" w:color="auto"/>
        <w:bottom w:val="none" w:sz="0" w:space="0" w:color="auto"/>
        <w:right w:val="none" w:sz="0" w:space="0" w:color="auto"/>
      </w:divBdr>
    </w:div>
    <w:div w:id="150559789">
      <w:marLeft w:val="0"/>
      <w:marRight w:val="0"/>
      <w:marTop w:val="0"/>
      <w:marBottom w:val="0"/>
      <w:divBdr>
        <w:top w:val="none" w:sz="0" w:space="0" w:color="auto"/>
        <w:left w:val="none" w:sz="0" w:space="0" w:color="auto"/>
        <w:bottom w:val="none" w:sz="0" w:space="0" w:color="auto"/>
        <w:right w:val="none" w:sz="0" w:space="0" w:color="auto"/>
      </w:divBdr>
    </w:div>
    <w:div w:id="150759983">
      <w:marLeft w:val="0"/>
      <w:marRight w:val="0"/>
      <w:marTop w:val="0"/>
      <w:marBottom w:val="0"/>
      <w:divBdr>
        <w:top w:val="none" w:sz="0" w:space="0" w:color="auto"/>
        <w:left w:val="none" w:sz="0" w:space="0" w:color="auto"/>
        <w:bottom w:val="none" w:sz="0" w:space="0" w:color="auto"/>
        <w:right w:val="none" w:sz="0" w:space="0" w:color="auto"/>
      </w:divBdr>
    </w:div>
    <w:div w:id="151024453">
      <w:marLeft w:val="0"/>
      <w:marRight w:val="0"/>
      <w:marTop w:val="0"/>
      <w:marBottom w:val="0"/>
      <w:divBdr>
        <w:top w:val="none" w:sz="0" w:space="0" w:color="auto"/>
        <w:left w:val="none" w:sz="0" w:space="0" w:color="auto"/>
        <w:bottom w:val="none" w:sz="0" w:space="0" w:color="auto"/>
        <w:right w:val="none" w:sz="0" w:space="0" w:color="auto"/>
      </w:divBdr>
    </w:div>
    <w:div w:id="151025291">
      <w:marLeft w:val="0"/>
      <w:marRight w:val="0"/>
      <w:marTop w:val="0"/>
      <w:marBottom w:val="0"/>
      <w:divBdr>
        <w:top w:val="none" w:sz="0" w:space="0" w:color="auto"/>
        <w:left w:val="none" w:sz="0" w:space="0" w:color="auto"/>
        <w:bottom w:val="none" w:sz="0" w:space="0" w:color="auto"/>
        <w:right w:val="none" w:sz="0" w:space="0" w:color="auto"/>
      </w:divBdr>
    </w:div>
    <w:div w:id="151025564">
      <w:marLeft w:val="0"/>
      <w:marRight w:val="0"/>
      <w:marTop w:val="0"/>
      <w:marBottom w:val="0"/>
      <w:divBdr>
        <w:top w:val="none" w:sz="0" w:space="0" w:color="auto"/>
        <w:left w:val="none" w:sz="0" w:space="0" w:color="auto"/>
        <w:bottom w:val="none" w:sz="0" w:space="0" w:color="auto"/>
        <w:right w:val="none" w:sz="0" w:space="0" w:color="auto"/>
      </w:divBdr>
    </w:div>
    <w:div w:id="151261379">
      <w:marLeft w:val="0"/>
      <w:marRight w:val="0"/>
      <w:marTop w:val="0"/>
      <w:marBottom w:val="0"/>
      <w:divBdr>
        <w:top w:val="none" w:sz="0" w:space="0" w:color="auto"/>
        <w:left w:val="none" w:sz="0" w:space="0" w:color="auto"/>
        <w:bottom w:val="none" w:sz="0" w:space="0" w:color="auto"/>
        <w:right w:val="none" w:sz="0" w:space="0" w:color="auto"/>
      </w:divBdr>
    </w:div>
    <w:div w:id="151525584">
      <w:marLeft w:val="0"/>
      <w:marRight w:val="0"/>
      <w:marTop w:val="0"/>
      <w:marBottom w:val="0"/>
      <w:divBdr>
        <w:top w:val="none" w:sz="0" w:space="0" w:color="auto"/>
        <w:left w:val="none" w:sz="0" w:space="0" w:color="auto"/>
        <w:bottom w:val="none" w:sz="0" w:space="0" w:color="auto"/>
        <w:right w:val="none" w:sz="0" w:space="0" w:color="auto"/>
      </w:divBdr>
    </w:div>
    <w:div w:id="151525827">
      <w:marLeft w:val="0"/>
      <w:marRight w:val="0"/>
      <w:marTop w:val="0"/>
      <w:marBottom w:val="0"/>
      <w:divBdr>
        <w:top w:val="none" w:sz="0" w:space="0" w:color="auto"/>
        <w:left w:val="none" w:sz="0" w:space="0" w:color="auto"/>
        <w:bottom w:val="none" w:sz="0" w:space="0" w:color="auto"/>
        <w:right w:val="none" w:sz="0" w:space="0" w:color="auto"/>
      </w:divBdr>
    </w:div>
    <w:div w:id="151796161">
      <w:marLeft w:val="0"/>
      <w:marRight w:val="0"/>
      <w:marTop w:val="0"/>
      <w:marBottom w:val="0"/>
      <w:divBdr>
        <w:top w:val="none" w:sz="0" w:space="0" w:color="auto"/>
        <w:left w:val="none" w:sz="0" w:space="0" w:color="auto"/>
        <w:bottom w:val="none" w:sz="0" w:space="0" w:color="auto"/>
        <w:right w:val="none" w:sz="0" w:space="0" w:color="auto"/>
      </w:divBdr>
    </w:div>
    <w:div w:id="152064307">
      <w:marLeft w:val="0"/>
      <w:marRight w:val="0"/>
      <w:marTop w:val="0"/>
      <w:marBottom w:val="0"/>
      <w:divBdr>
        <w:top w:val="none" w:sz="0" w:space="0" w:color="auto"/>
        <w:left w:val="none" w:sz="0" w:space="0" w:color="auto"/>
        <w:bottom w:val="none" w:sz="0" w:space="0" w:color="auto"/>
        <w:right w:val="none" w:sz="0" w:space="0" w:color="auto"/>
      </w:divBdr>
    </w:div>
    <w:div w:id="152070912">
      <w:marLeft w:val="0"/>
      <w:marRight w:val="0"/>
      <w:marTop w:val="0"/>
      <w:marBottom w:val="0"/>
      <w:divBdr>
        <w:top w:val="none" w:sz="0" w:space="0" w:color="auto"/>
        <w:left w:val="none" w:sz="0" w:space="0" w:color="auto"/>
        <w:bottom w:val="none" w:sz="0" w:space="0" w:color="auto"/>
        <w:right w:val="none" w:sz="0" w:space="0" w:color="auto"/>
      </w:divBdr>
    </w:div>
    <w:div w:id="152306039">
      <w:marLeft w:val="0"/>
      <w:marRight w:val="0"/>
      <w:marTop w:val="0"/>
      <w:marBottom w:val="0"/>
      <w:divBdr>
        <w:top w:val="none" w:sz="0" w:space="0" w:color="auto"/>
        <w:left w:val="none" w:sz="0" w:space="0" w:color="auto"/>
        <w:bottom w:val="none" w:sz="0" w:space="0" w:color="auto"/>
        <w:right w:val="none" w:sz="0" w:space="0" w:color="auto"/>
      </w:divBdr>
    </w:div>
    <w:div w:id="152796257">
      <w:marLeft w:val="0"/>
      <w:marRight w:val="0"/>
      <w:marTop w:val="0"/>
      <w:marBottom w:val="0"/>
      <w:divBdr>
        <w:top w:val="none" w:sz="0" w:space="0" w:color="auto"/>
        <w:left w:val="none" w:sz="0" w:space="0" w:color="auto"/>
        <w:bottom w:val="none" w:sz="0" w:space="0" w:color="auto"/>
        <w:right w:val="none" w:sz="0" w:space="0" w:color="auto"/>
      </w:divBdr>
    </w:div>
    <w:div w:id="152912739">
      <w:marLeft w:val="0"/>
      <w:marRight w:val="0"/>
      <w:marTop w:val="0"/>
      <w:marBottom w:val="0"/>
      <w:divBdr>
        <w:top w:val="none" w:sz="0" w:space="0" w:color="auto"/>
        <w:left w:val="none" w:sz="0" w:space="0" w:color="auto"/>
        <w:bottom w:val="none" w:sz="0" w:space="0" w:color="auto"/>
        <w:right w:val="none" w:sz="0" w:space="0" w:color="auto"/>
      </w:divBdr>
    </w:div>
    <w:div w:id="152913400">
      <w:marLeft w:val="0"/>
      <w:marRight w:val="0"/>
      <w:marTop w:val="0"/>
      <w:marBottom w:val="0"/>
      <w:divBdr>
        <w:top w:val="none" w:sz="0" w:space="0" w:color="auto"/>
        <w:left w:val="none" w:sz="0" w:space="0" w:color="auto"/>
        <w:bottom w:val="none" w:sz="0" w:space="0" w:color="auto"/>
        <w:right w:val="none" w:sz="0" w:space="0" w:color="auto"/>
      </w:divBdr>
    </w:div>
    <w:div w:id="153230353">
      <w:marLeft w:val="0"/>
      <w:marRight w:val="0"/>
      <w:marTop w:val="0"/>
      <w:marBottom w:val="0"/>
      <w:divBdr>
        <w:top w:val="none" w:sz="0" w:space="0" w:color="auto"/>
        <w:left w:val="none" w:sz="0" w:space="0" w:color="auto"/>
        <w:bottom w:val="none" w:sz="0" w:space="0" w:color="auto"/>
        <w:right w:val="none" w:sz="0" w:space="0" w:color="auto"/>
      </w:divBdr>
    </w:div>
    <w:div w:id="154037625">
      <w:marLeft w:val="0"/>
      <w:marRight w:val="0"/>
      <w:marTop w:val="0"/>
      <w:marBottom w:val="0"/>
      <w:divBdr>
        <w:top w:val="none" w:sz="0" w:space="0" w:color="auto"/>
        <w:left w:val="none" w:sz="0" w:space="0" w:color="auto"/>
        <w:bottom w:val="none" w:sz="0" w:space="0" w:color="auto"/>
        <w:right w:val="none" w:sz="0" w:space="0" w:color="auto"/>
      </w:divBdr>
    </w:div>
    <w:div w:id="154079972">
      <w:marLeft w:val="0"/>
      <w:marRight w:val="0"/>
      <w:marTop w:val="0"/>
      <w:marBottom w:val="0"/>
      <w:divBdr>
        <w:top w:val="none" w:sz="0" w:space="0" w:color="auto"/>
        <w:left w:val="none" w:sz="0" w:space="0" w:color="auto"/>
        <w:bottom w:val="none" w:sz="0" w:space="0" w:color="auto"/>
        <w:right w:val="none" w:sz="0" w:space="0" w:color="auto"/>
      </w:divBdr>
    </w:div>
    <w:div w:id="154732455">
      <w:marLeft w:val="0"/>
      <w:marRight w:val="0"/>
      <w:marTop w:val="0"/>
      <w:marBottom w:val="0"/>
      <w:divBdr>
        <w:top w:val="none" w:sz="0" w:space="0" w:color="auto"/>
        <w:left w:val="none" w:sz="0" w:space="0" w:color="auto"/>
        <w:bottom w:val="none" w:sz="0" w:space="0" w:color="auto"/>
        <w:right w:val="none" w:sz="0" w:space="0" w:color="auto"/>
      </w:divBdr>
    </w:div>
    <w:div w:id="155075365">
      <w:marLeft w:val="0"/>
      <w:marRight w:val="0"/>
      <w:marTop w:val="0"/>
      <w:marBottom w:val="0"/>
      <w:divBdr>
        <w:top w:val="none" w:sz="0" w:space="0" w:color="auto"/>
        <w:left w:val="none" w:sz="0" w:space="0" w:color="auto"/>
        <w:bottom w:val="none" w:sz="0" w:space="0" w:color="auto"/>
        <w:right w:val="none" w:sz="0" w:space="0" w:color="auto"/>
      </w:divBdr>
    </w:div>
    <w:div w:id="155462542">
      <w:marLeft w:val="0"/>
      <w:marRight w:val="0"/>
      <w:marTop w:val="0"/>
      <w:marBottom w:val="0"/>
      <w:divBdr>
        <w:top w:val="none" w:sz="0" w:space="0" w:color="auto"/>
        <w:left w:val="none" w:sz="0" w:space="0" w:color="auto"/>
        <w:bottom w:val="none" w:sz="0" w:space="0" w:color="auto"/>
        <w:right w:val="none" w:sz="0" w:space="0" w:color="auto"/>
      </w:divBdr>
    </w:div>
    <w:div w:id="155805282">
      <w:marLeft w:val="0"/>
      <w:marRight w:val="0"/>
      <w:marTop w:val="0"/>
      <w:marBottom w:val="0"/>
      <w:divBdr>
        <w:top w:val="none" w:sz="0" w:space="0" w:color="auto"/>
        <w:left w:val="none" w:sz="0" w:space="0" w:color="auto"/>
        <w:bottom w:val="none" w:sz="0" w:space="0" w:color="auto"/>
        <w:right w:val="none" w:sz="0" w:space="0" w:color="auto"/>
      </w:divBdr>
    </w:div>
    <w:div w:id="156728125">
      <w:marLeft w:val="0"/>
      <w:marRight w:val="0"/>
      <w:marTop w:val="0"/>
      <w:marBottom w:val="0"/>
      <w:divBdr>
        <w:top w:val="none" w:sz="0" w:space="0" w:color="auto"/>
        <w:left w:val="none" w:sz="0" w:space="0" w:color="auto"/>
        <w:bottom w:val="none" w:sz="0" w:space="0" w:color="auto"/>
        <w:right w:val="none" w:sz="0" w:space="0" w:color="auto"/>
      </w:divBdr>
    </w:div>
    <w:div w:id="156844620">
      <w:marLeft w:val="0"/>
      <w:marRight w:val="0"/>
      <w:marTop w:val="0"/>
      <w:marBottom w:val="0"/>
      <w:divBdr>
        <w:top w:val="none" w:sz="0" w:space="0" w:color="auto"/>
        <w:left w:val="none" w:sz="0" w:space="0" w:color="auto"/>
        <w:bottom w:val="none" w:sz="0" w:space="0" w:color="auto"/>
        <w:right w:val="none" w:sz="0" w:space="0" w:color="auto"/>
      </w:divBdr>
    </w:div>
    <w:div w:id="156918903">
      <w:marLeft w:val="0"/>
      <w:marRight w:val="0"/>
      <w:marTop w:val="0"/>
      <w:marBottom w:val="0"/>
      <w:divBdr>
        <w:top w:val="none" w:sz="0" w:space="0" w:color="auto"/>
        <w:left w:val="none" w:sz="0" w:space="0" w:color="auto"/>
        <w:bottom w:val="none" w:sz="0" w:space="0" w:color="auto"/>
        <w:right w:val="none" w:sz="0" w:space="0" w:color="auto"/>
      </w:divBdr>
    </w:div>
    <w:div w:id="157313485">
      <w:marLeft w:val="0"/>
      <w:marRight w:val="0"/>
      <w:marTop w:val="0"/>
      <w:marBottom w:val="0"/>
      <w:divBdr>
        <w:top w:val="none" w:sz="0" w:space="0" w:color="auto"/>
        <w:left w:val="none" w:sz="0" w:space="0" w:color="auto"/>
        <w:bottom w:val="none" w:sz="0" w:space="0" w:color="auto"/>
        <w:right w:val="none" w:sz="0" w:space="0" w:color="auto"/>
      </w:divBdr>
    </w:div>
    <w:div w:id="157429576">
      <w:marLeft w:val="0"/>
      <w:marRight w:val="0"/>
      <w:marTop w:val="0"/>
      <w:marBottom w:val="0"/>
      <w:divBdr>
        <w:top w:val="none" w:sz="0" w:space="0" w:color="auto"/>
        <w:left w:val="none" w:sz="0" w:space="0" w:color="auto"/>
        <w:bottom w:val="none" w:sz="0" w:space="0" w:color="auto"/>
        <w:right w:val="none" w:sz="0" w:space="0" w:color="auto"/>
      </w:divBdr>
    </w:div>
    <w:div w:id="157622478">
      <w:marLeft w:val="0"/>
      <w:marRight w:val="0"/>
      <w:marTop w:val="0"/>
      <w:marBottom w:val="0"/>
      <w:divBdr>
        <w:top w:val="none" w:sz="0" w:space="0" w:color="auto"/>
        <w:left w:val="none" w:sz="0" w:space="0" w:color="auto"/>
        <w:bottom w:val="none" w:sz="0" w:space="0" w:color="auto"/>
        <w:right w:val="none" w:sz="0" w:space="0" w:color="auto"/>
      </w:divBdr>
    </w:div>
    <w:div w:id="157697986">
      <w:marLeft w:val="0"/>
      <w:marRight w:val="0"/>
      <w:marTop w:val="0"/>
      <w:marBottom w:val="0"/>
      <w:divBdr>
        <w:top w:val="none" w:sz="0" w:space="0" w:color="auto"/>
        <w:left w:val="none" w:sz="0" w:space="0" w:color="auto"/>
        <w:bottom w:val="none" w:sz="0" w:space="0" w:color="auto"/>
        <w:right w:val="none" w:sz="0" w:space="0" w:color="auto"/>
      </w:divBdr>
    </w:div>
    <w:div w:id="157775840">
      <w:marLeft w:val="0"/>
      <w:marRight w:val="0"/>
      <w:marTop w:val="0"/>
      <w:marBottom w:val="0"/>
      <w:divBdr>
        <w:top w:val="none" w:sz="0" w:space="0" w:color="auto"/>
        <w:left w:val="none" w:sz="0" w:space="0" w:color="auto"/>
        <w:bottom w:val="none" w:sz="0" w:space="0" w:color="auto"/>
        <w:right w:val="none" w:sz="0" w:space="0" w:color="auto"/>
      </w:divBdr>
    </w:div>
    <w:div w:id="157961800">
      <w:marLeft w:val="0"/>
      <w:marRight w:val="0"/>
      <w:marTop w:val="0"/>
      <w:marBottom w:val="0"/>
      <w:divBdr>
        <w:top w:val="none" w:sz="0" w:space="0" w:color="auto"/>
        <w:left w:val="none" w:sz="0" w:space="0" w:color="auto"/>
        <w:bottom w:val="none" w:sz="0" w:space="0" w:color="auto"/>
        <w:right w:val="none" w:sz="0" w:space="0" w:color="auto"/>
      </w:divBdr>
    </w:div>
    <w:div w:id="157963080">
      <w:marLeft w:val="0"/>
      <w:marRight w:val="0"/>
      <w:marTop w:val="0"/>
      <w:marBottom w:val="0"/>
      <w:divBdr>
        <w:top w:val="none" w:sz="0" w:space="0" w:color="auto"/>
        <w:left w:val="none" w:sz="0" w:space="0" w:color="auto"/>
        <w:bottom w:val="none" w:sz="0" w:space="0" w:color="auto"/>
        <w:right w:val="none" w:sz="0" w:space="0" w:color="auto"/>
      </w:divBdr>
    </w:div>
    <w:div w:id="158154960">
      <w:marLeft w:val="0"/>
      <w:marRight w:val="0"/>
      <w:marTop w:val="0"/>
      <w:marBottom w:val="0"/>
      <w:divBdr>
        <w:top w:val="none" w:sz="0" w:space="0" w:color="auto"/>
        <w:left w:val="none" w:sz="0" w:space="0" w:color="auto"/>
        <w:bottom w:val="none" w:sz="0" w:space="0" w:color="auto"/>
        <w:right w:val="none" w:sz="0" w:space="0" w:color="auto"/>
      </w:divBdr>
    </w:div>
    <w:div w:id="158160541">
      <w:marLeft w:val="0"/>
      <w:marRight w:val="0"/>
      <w:marTop w:val="0"/>
      <w:marBottom w:val="0"/>
      <w:divBdr>
        <w:top w:val="none" w:sz="0" w:space="0" w:color="auto"/>
        <w:left w:val="none" w:sz="0" w:space="0" w:color="auto"/>
        <w:bottom w:val="none" w:sz="0" w:space="0" w:color="auto"/>
        <w:right w:val="none" w:sz="0" w:space="0" w:color="auto"/>
      </w:divBdr>
    </w:div>
    <w:div w:id="158622771">
      <w:marLeft w:val="0"/>
      <w:marRight w:val="0"/>
      <w:marTop w:val="0"/>
      <w:marBottom w:val="0"/>
      <w:divBdr>
        <w:top w:val="none" w:sz="0" w:space="0" w:color="auto"/>
        <w:left w:val="none" w:sz="0" w:space="0" w:color="auto"/>
        <w:bottom w:val="none" w:sz="0" w:space="0" w:color="auto"/>
        <w:right w:val="none" w:sz="0" w:space="0" w:color="auto"/>
      </w:divBdr>
    </w:div>
    <w:div w:id="159390983">
      <w:marLeft w:val="0"/>
      <w:marRight w:val="0"/>
      <w:marTop w:val="0"/>
      <w:marBottom w:val="0"/>
      <w:divBdr>
        <w:top w:val="none" w:sz="0" w:space="0" w:color="auto"/>
        <w:left w:val="none" w:sz="0" w:space="0" w:color="auto"/>
        <w:bottom w:val="none" w:sz="0" w:space="0" w:color="auto"/>
        <w:right w:val="none" w:sz="0" w:space="0" w:color="auto"/>
      </w:divBdr>
    </w:div>
    <w:div w:id="159463502">
      <w:marLeft w:val="0"/>
      <w:marRight w:val="0"/>
      <w:marTop w:val="0"/>
      <w:marBottom w:val="0"/>
      <w:divBdr>
        <w:top w:val="none" w:sz="0" w:space="0" w:color="auto"/>
        <w:left w:val="none" w:sz="0" w:space="0" w:color="auto"/>
        <w:bottom w:val="none" w:sz="0" w:space="0" w:color="auto"/>
        <w:right w:val="none" w:sz="0" w:space="0" w:color="auto"/>
      </w:divBdr>
    </w:div>
    <w:div w:id="159470635">
      <w:marLeft w:val="0"/>
      <w:marRight w:val="0"/>
      <w:marTop w:val="0"/>
      <w:marBottom w:val="0"/>
      <w:divBdr>
        <w:top w:val="none" w:sz="0" w:space="0" w:color="auto"/>
        <w:left w:val="none" w:sz="0" w:space="0" w:color="auto"/>
        <w:bottom w:val="none" w:sz="0" w:space="0" w:color="auto"/>
        <w:right w:val="none" w:sz="0" w:space="0" w:color="auto"/>
      </w:divBdr>
    </w:div>
    <w:div w:id="159852803">
      <w:marLeft w:val="0"/>
      <w:marRight w:val="0"/>
      <w:marTop w:val="0"/>
      <w:marBottom w:val="0"/>
      <w:divBdr>
        <w:top w:val="none" w:sz="0" w:space="0" w:color="auto"/>
        <w:left w:val="none" w:sz="0" w:space="0" w:color="auto"/>
        <w:bottom w:val="none" w:sz="0" w:space="0" w:color="auto"/>
        <w:right w:val="none" w:sz="0" w:space="0" w:color="auto"/>
      </w:divBdr>
    </w:div>
    <w:div w:id="159932903">
      <w:marLeft w:val="0"/>
      <w:marRight w:val="0"/>
      <w:marTop w:val="0"/>
      <w:marBottom w:val="0"/>
      <w:divBdr>
        <w:top w:val="none" w:sz="0" w:space="0" w:color="auto"/>
        <w:left w:val="none" w:sz="0" w:space="0" w:color="auto"/>
        <w:bottom w:val="none" w:sz="0" w:space="0" w:color="auto"/>
        <w:right w:val="none" w:sz="0" w:space="0" w:color="auto"/>
      </w:divBdr>
    </w:div>
    <w:div w:id="160123893">
      <w:marLeft w:val="0"/>
      <w:marRight w:val="0"/>
      <w:marTop w:val="0"/>
      <w:marBottom w:val="0"/>
      <w:divBdr>
        <w:top w:val="none" w:sz="0" w:space="0" w:color="auto"/>
        <w:left w:val="none" w:sz="0" w:space="0" w:color="auto"/>
        <w:bottom w:val="none" w:sz="0" w:space="0" w:color="auto"/>
        <w:right w:val="none" w:sz="0" w:space="0" w:color="auto"/>
      </w:divBdr>
    </w:div>
    <w:div w:id="160390115">
      <w:marLeft w:val="0"/>
      <w:marRight w:val="0"/>
      <w:marTop w:val="0"/>
      <w:marBottom w:val="0"/>
      <w:divBdr>
        <w:top w:val="none" w:sz="0" w:space="0" w:color="auto"/>
        <w:left w:val="none" w:sz="0" w:space="0" w:color="auto"/>
        <w:bottom w:val="none" w:sz="0" w:space="0" w:color="auto"/>
        <w:right w:val="none" w:sz="0" w:space="0" w:color="auto"/>
      </w:divBdr>
    </w:div>
    <w:div w:id="161900872">
      <w:marLeft w:val="0"/>
      <w:marRight w:val="0"/>
      <w:marTop w:val="0"/>
      <w:marBottom w:val="0"/>
      <w:divBdr>
        <w:top w:val="none" w:sz="0" w:space="0" w:color="auto"/>
        <w:left w:val="none" w:sz="0" w:space="0" w:color="auto"/>
        <w:bottom w:val="none" w:sz="0" w:space="0" w:color="auto"/>
        <w:right w:val="none" w:sz="0" w:space="0" w:color="auto"/>
      </w:divBdr>
    </w:div>
    <w:div w:id="161968839">
      <w:marLeft w:val="0"/>
      <w:marRight w:val="0"/>
      <w:marTop w:val="0"/>
      <w:marBottom w:val="0"/>
      <w:divBdr>
        <w:top w:val="none" w:sz="0" w:space="0" w:color="auto"/>
        <w:left w:val="none" w:sz="0" w:space="0" w:color="auto"/>
        <w:bottom w:val="none" w:sz="0" w:space="0" w:color="auto"/>
        <w:right w:val="none" w:sz="0" w:space="0" w:color="auto"/>
      </w:divBdr>
    </w:div>
    <w:div w:id="162011456">
      <w:marLeft w:val="0"/>
      <w:marRight w:val="0"/>
      <w:marTop w:val="0"/>
      <w:marBottom w:val="0"/>
      <w:divBdr>
        <w:top w:val="none" w:sz="0" w:space="0" w:color="auto"/>
        <w:left w:val="none" w:sz="0" w:space="0" w:color="auto"/>
        <w:bottom w:val="none" w:sz="0" w:space="0" w:color="auto"/>
        <w:right w:val="none" w:sz="0" w:space="0" w:color="auto"/>
      </w:divBdr>
    </w:div>
    <w:div w:id="162354141">
      <w:marLeft w:val="0"/>
      <w:marRight w:val="0"/>
      <w:marTop w:val="0"/>
      <w:marBottom w:val="0"/>
      <w:divBdr>
        <w:top w:val="none" w:sz="0" w:space="0" w:color="auto"/>
        <w:left w:val="none" w:sz="0" w:space="0" w:color="auto"/>
        <w:bottom w:val="none" w:sz="0" w:space="0" w:color="auto"/>
        <w:right w:val="none" w:sz="0" w:space="0" w:color="auto"/>
      </w:divBdr>
    </w:div>
    <w:div w:id="163208665">
      <w:marLeft w:val="0"/>
      <w:marRight w:val="0"/>
      <w:marTop w:val="0"/>
      <w:marBottom w:val="0"/>
      <w:divBdr>
        <w:top w:val="none" w:sz="0" w:space="0" w:color="auto"/>
        <w:left w:val="none" w:sz="0" w:space="0" w:color="auto"/>
        <w:bottom w:val="none" w:sz="0" w:space="0" w:color="auto"/>
        <w:right w:val="none" w:sz="0" w:space="0" w:color="auto"/>
      </w:divBdr>
    </w:div>
    <w:div w:id="163790434">
      <w:marLeft w:val="0"/>
      <w:marRight w:val="0"/>
      <w:marTop w:val="0"/>
      <w:marBottom w:val="0"/>
      <w:divBdr>
        <w:top w:val="none" w:sz="0" w:space="0" w:color="auto"/>
        <w:left w:val="none" w:sz="0" w:space="0" w:color="auto"/>
        <w:bottom w:val="none" w:sz="0" w:space="0" w:color="auto"/>
        <w:right w:val="none" w:sz="0" w:space="0" w:color="auto"/>
      </w:divBdr>
    </w:div>
    <w:div w:id="164102564">
      <w:marLeft w:val="0"/>
      <w:marRight w:val="0"/>
      <w:marTop w:val="0"/>
      <w:marBottom w:val="0"/>
      <w:divBdr>
        <w:top w:val="none" w:sz="0" w:space="0" w:color="auto"/>
        <w:left w:val="none" w:sz="0" w:space="0" w:color="auto"/>
        <w:bottom w:val="none" w:sz="0" w:space="0" w:color="auto"/>
        <w:right w:val="none" w:sz="0" w:space="0" w:color="auto"/>
      </w:divBdr>
    </w:div>
    <w:div w:id="164125936">
      <w:marLeft w:val="0"/>
      <w:marRight w:val="0"/>
      <w:marTop w:val="0"/>
      <w:marBottom w:val="0"/>
      <w:divBdr>
        <w:top w:val="none" w:sz="0" w:space="0" w:color="auto"/>
        <w:left w:val="none" w:sz="0" w:space="0" w:color="auto"/>
        <w:bottom w:val="none" w:sz="0" w:space="0" w:color="auto"/>
        <w:right w:val="none" w:sz="0" w:space="0" w:color="auto"/>
      </w:divBdr>
    </w:div>
    <w:div w:id="164908031">
      <w:marLeft w:val="0"/>
      <w:marRight w:val="0"/>
      <w:marTop w:val="0"/>
      <w:marBottom w:val="0"/>
      <w:divBdr>
        <w:top w:val="none" w:sz="0" w:space="0" w:color="auto"/>
        <w:left w:val="none" w:sz="0" w:space="0" w:color="auto"/>
        <w:bottom w:val="none" w:sz="0" w:space="0" w:color="auto"/>
        <w:right w:val="none" w:sz="0" w:space="0" w:color="auto"/>
      </w:divBdr>
    </w:div>
    <w:div w:id="165828313">
      <w:marLeft w:val="0"/>
      <w:marRight w:val="0"/>
      <w:marTop w:val="0"/>
      <w:marBottom w:val="0"/>
      <w:divBdr>
        <w:top w:val="none" w:sz="0" w:space="0" w:color="auto"/>
        <w:left w:val="none" w:sz="0" w:space="0" w:color="auto"/>
        <w:bottom w:val="none" w:sz="0" w:space="0" w:color="auto"/>
        <w:right w:val="none" w:sz="0" w:space="0" w:color="auto"/>
      </w:divBdr>
    </w:div>
    <w:div w:id="166137565">
      <w:marLeft w:val="0"/>
      <w:marRight w:val="0"/>
      <w:marTop w:val="0"/>
      <w:marBottom w:val="0"/>
      <w:divBdr>
        <w:top w:val="none" w:sz="0" w:space="0" w:color="auto"/>
        <w:left w:val="none" w:sz="0" w:space="0" w:color="auto"/>
        <w:bottom w:val="none" w:sz="0" w:space="0" w:color="auto"/>
        <w:right w:val="none" w:sz="0" w:space="0" w:color="auto"/>
      </w:divBdr>
    </w:div>
    <w:div w:id="166216892">
      <w:marLeft w:val="0"/>
      <w:marRight w:val="0"/>
      <w:marTop w:val="0"/>
      <w:marBottom w:val="0"/>
      <w:divBdr>
        <w:top w:val="none" w:sz="0" w:space="0" w:color="auto"/>
        <w:left w:val="none" w:sz="0" w:space="0" w:color="auto"/>
        <w:bottom w:val="none" w:sz="0" w:space="0" w:color="auto"/>
        <w:right w:val="none" w:sz="0" w:space="0" w:color="auto"/>
      </w:divBdr>
    </w:div>
    <w:div w:id="166411475">
      <w:marLeft w:val="0"/>
      <w:marRight w:val="0"/>
      <w:marTop w:val="0"/>
      <w:marBottom w:val="0"/>
      <w:divBdr>
        <w:top w:val="none" w:sz="0" w:space="0" w:color="auto"/>
        <w:left w:val="none" w:sz="0" w:space="0" w:color="auto"/>
        <w:bottom w:val="none" w:sz="0" w:space="0" w:color="auto"/>
        <w:right w:val="none" w:sz="0" w:space="0" w:color="auto"/>
      </w:divBdr>
    </w:div>
    <w:div w:id="167065260">
      <w:marLeft w:val="0"/>
      <w:marRight w:val="0"/>
      <w:marTop w:val="0"/>
      <w:marBottom w:val="0"/>
      <w:divBdr>
        <w:top w:val="none" w:sz="0" w:space="0" w:color="auto"/>
        <w:left w:val="none" w:sz="0" w:space="0" w:color="auto"/>
        <w:bottom w:val="none" w:sz="0" w:space="0" w:color="auto"/>
        <w:right w:val="none" w:sz="0" w:space="0" w:color="auto"/>
      </w:divBdr>
    </w:div>
    <w:div w:id="167208737">
      <w:marLeft w:val="0"/>
      <w:marRight w:val="0"/>
      <w:marTop w:val="0"/>
      <w:marBottom w:val="0"/>
      <w:divBdr>
        <w:top w:val="none" w:sz="0" w:space="0" w:color="auto"/>
        <w:left w:val="none" w:sz="0" w:space="0" w:color="auto"/>
        <w:bottom w:val="none" w:sz="0" w:space="0" w:color="auto"/>
        <w:right w:val="none" w:sz="0" w:space="0" w:color="auto"/>
      </w:divBdr>
    </w:div>
    <w:div w:id="167260013">
      <w:marLeft w:val="0"/>
      <w:marRight w:val="0"/>
      <w:marTop w:val="0"/>
      <w:marBottom w:val="0"/>
      <w:divBdr>
        <w:top w:val="none" w:sz="0" w:space="0" w:color="auto"/>
        <w:left w:val="none" w:sz="0" w:space="0" w:color="auto"/>
        <w:bottom w:val="none" w:sz="0" w:space="0" w:color="auto"/>
        <w:right w:val="none" w:sz="0" w:space="0" w:color="auto"/>
      </w:divBdr>
    </w:div>
    <w:div w:id="168255754">
      <w:marLeft w:val="0"/>
      <w:marRight w:val="0"/>
      <w:marTop w:val="0"/>
      <w:marBottom w:val="0"/>
      <w:divBdr>
        <w:top w:val="none" w:sz="0" w:space="0" w:color="auto"/>
        <w:left w:val="none" w:sz="0" w:space="0" w:color="auto"/>
        <w:bottom w:val="none" w:sz="0" w:space="0" w:color="auto"/>
        <w:right w:val="none" w:sz="0" w:space="0" w:color="auto"/>
      </w:divBdr>
    </w:div>
    <w:div w:id="169102645">
      <w:marLeft w:val="0"/>
      <w:marRight w:val="0"/>
      <w:marTop w:val="0"/>
      <w:marBottom w:val="0"/>
      <w:divBdr>
        <w:top w:val="none" w:sz="0" w:space="0" w:color="auto"/>
        <w:left w:val="none" w:sz="0" w:space="0" w:color="auto"/>
        <w:bottom w:val="none" w:sz="0" w:space="0" w:color="auto"/>
        <w:right w:val="none" w:sz="0" w:space="0" w:color="auto"/>
      </w:divBdr>
    </w:div>
    <w:div w:id="169873331">
      <w:marLeft w:val="0"/>
      <w:marRight w:val="0"/>
      <w:marTop w:val="0"/>
      <w:marBottom w:val="0"/>
      <w:divBdr>
        <w:top w:val="none" w:sz="0" w:space="0" w:color="auto"/>
        <w:left w:val="none" w:sz="0" w:space="0" w:color="auto"/>
        <w:bottom w:val="none" w:sz="0" w:space="0" w:color="auto"/>
        <w:right w:val="none" w:sz="0" w:space="0" w:color="auto"/>
      </w:divBdr>
    </w:div>
    <w:div w:id="170150024">
      <w:marLeft w:val="0"/>
      <w:marRight w:val="0"/>
      <w:marTop w:val="0"/>
      <w:marBottom w:val="0"/>
      <w:divBdr>
        <w:top w:val="none" w:sz="0" w:space="0" w:color="auto"/>
        <w:left w:val="none" w:sz="0" w:space="0" w:color="auto"/>
        <w:bottom w:val="none" w:sz="0" w:space="0" w:color="auto"/>
        <w:right w:val="none" w:sz="0" w:space="0" w:color="auto"/>
      </w:divBdr>
    </w:div>
    <w:div w:id="170343368">
      <w:marLeft w:val="0"/>
      <w:marRight w:val="0"/>
      <w:marTop w:val="0"/>
      <w:marBottom w:val="0"/>
      <w:divBdr>
        <w:top w:val="none" w:sz="0" w:space="0" w:color="auto"/>
        <w:left w:val="none" w:sz="0" w:space="0" w:color="auto"/>
        <w:bottom w:val="none" w:sz="0" w:space="0" w:color="auto"/>
        <w:right w:val="none" w:sz="0" w:space="0" w:color="auto"/>
      </w:divBdr>
    </w:div>
    <w:div w:id="171141962">
      <w:marLeft w:val="0"/>
      <w:marRight w:val="0"/>
      <w:marTop w:val="0"/>
      <w:marBottom w:val="0"/>
      <w:divBdr>
        <w:top w:val="none" w:sz="0" w:space="0" w:color="auto"/>
        <w:left w:val="none" w:sz="0" w:space="0" w:color="auto"/>
        <w:bottom w:val="none" w:sz="0" w:space="0" w:color="auto"/>
        <w:right w:val="none" w:sz="0" w:space="0" w:color="auto"/>
      </w:divBdr>
    </w:div>
    <w:div w:id="171188531">
      <w:marLeft w:val="0"/>
      <w:marRight w:val="0"/>
      <w:marTop w:val="0"/>
      <w:marBottom w:val="0"/>
      <w:divBdr>
        <w:top w:val="none" w:sz="0" w:space="0" w:color="auto"/>
        <w:left w:val="none" w:sz="0" w:space="0" w:color="auto"/>
        <w:bottom w:val="none" w:sz="0" w:space="0" w:color="auto"/>
        <w:right w:val="none" w:sz="0" w:space="0" w:color="auto"/>
      </w:divBdr>
    </w:div>
    <w:div w:id="171653956">
      <w:marLeft w:val="0"/>
      <w:marRight w:val="0"/>
      <w:marTop w:val="0"/>
      <w:marBottom w:val="0"/>
      <w:divBdr>
        <w:top w:val="none" w:sz="0" w:space="0" w:color="auto"/>
        <w:left w:val="none" w:sz="0" w:space="0" w:color="auto"/>
        <w:bottom w:val="none" w:sz="0" w:space="0" w:color="auto"/>
        <w:right w:val="none" w:sz="0" w:space="0" w:color="auto"/>
      </w:divBdr>
    </w:div>
    <w:div w:id="171995052">
      <w:marLeft w:val="0"/>
      <w:marRight w:val="0"/>
      <w:marTop w:val="0"/>
      <w:marBottom w:val="0"/>
      <w:divBdr>
        <w:top w:val="none" w:sz="0" w:space="0" w:color="auto"/>
        <w:left w:val="none" w:sz="0" w:space="0" w:color="auto"/>
        <w:bottom w:val="none" w:sz="0" w:space="0" w:color="auto"/>
        <w:right w:val="none" w:sz="0" w:space="0" w:color="auto"/>
      </w:divBdr>
    </w:div>
    <w:div w:id="171995832">
      <w:marLeft w:val="0"/>
      <w:marRight w:val="0"/>
      <w:marTop w:val="0"/>
      <w:marBottom w:val="0"/>
      <w:divBdr>
        <w:top w:val="none" w:sz="0" w:space="0" w:color="auto"/>
        <w:left w:val="none" w:sz="0" w:space="0" w:color="auto"/>
        <w:bottom w:val="none" w:sz="0" w:space="0" w:color="auto"/>
        <w:right w:val="none" w:sz="0" w:space="0" w:color="auto"/>
      </w:divBdr>
    </w:div>
    <w:div w:id="172499037">
      <w:marLeft w:val="0"/>
      <w:marRight w:val="0"/>
      <w:marTop w:val="0"/>
      <w:marBottom w:val="0"/>
      <w:divBdr>
        <w:top w:val="none" w:sz="0" w:space="0" w:color="auto"/>
        <w:left w:val="none" w:sz="0" w:space="0" w:color="auto"/>
        <w:bottom w:val="none" w:sz="0" w:space="0" w:color="auto"/>
        <w:right w:val="none" w:sz="0" w:space="0" w:color="auto"/>
      </w:divBdr>
    </w:div>
    <w:div w:id="173765616">
      <w:marLeft w:val="0"/>
      <w:marRight w:val="0"/>
      <w:marTop w:val="0"/>
      <w:marBottom w:val="0"/>
      <w:divBdr>
        <w:top w:val="none" w:sz="0" w:space="0" w:color="auto"/>
        <w:left w:val="none" w:sz="0" w:space="0" w:color="auto"/>
        <w:bottom w:val="none" w:sz="0" w:space="0" w:color="auto"/>
        <w:right w:val="none" w:sz="0" w:space="0" w:color="auto"/>
      </w:divBdr>
    </w:div>
    <w:div w:id="173806938">
      <w:marLeft w:val="0"/>
      <w:marRight w:val="0"/>
      <w:marTop w:val="0"/>
      <w:marBottom w:val="0"/>
      <w:divBdr>
        <w:top w:val="none" w:sz="0" w:space="0" w:color="auto"/>
        <w:left w:val="none" w:sz="0" w:space="0" w:color="auto"/>
        <w:bottom w:val="none" w:sz="0" w:space="0" w:color="auto"/>
        <w:right w:val="none" w:sz="0" w:space="0" w:color="auto"/>
      </w:divBdr>
    </w:div>
    <w:div w:id="173809195">
      <w:marLeft w:val="0"/>
      <w:marRight w:val="0"/>
      <w:marTop w:val="0"/>
      <w:marBottom w:val="0"/>
      <w:divBdr>
        <w:top w:val="none" w:sz="0" w:space="0" w:color="auto"/>
        <w:left w:val="none" w:sz="0" w:space="0" w:color="auto"/>
        <w:bottom w:val="none" w:sz="0" w:space="0" w:color="auto"/>
        <w:right w:val="none" w:sz="0" w:space="0" w:color="auto"/>
      </w:divBdr>
    </w:div>
    <w:div w:id="174459368">
      <w:marLeft w:val="0"/>
      <w:marRight w:val="0"/>
      <w:marTop w:val="0"/>
      <w:marBottom w:val="0"/>
      <w:divBdr>
        <w:top w:val="none" w:sz="0" w:space="0" w:color="auto"/>
        <w:left w:val="none" w:sz="0" w:space="0" w:color="auto"/>
        <w:bottom w:val="none" w:sz="0" w:space="0" w:color="auto"/>
        <w:right w:val="none" w:sz="0" w:space="0" w:color="auto"/>
      </w:divBdr>
    </w:div>
    <w:div w:id="176962824">
      <w:marLeft w:val="0"/>
      <w:marRight w:val="0"/>
      <w:marTop w:val="0"/>
      <w:marBottom w:val="0"/>
      <w:divBdr>
        <w:top w:val="none" w:sz="0" w:space="0" w:color="auto"/>
        <w:left w:val="none" w:sz="0" w:space="0" w:color="auto"/>
        <w:bottom w:val="none" w:sz="0" w:space="0" w:color="auto"/>
        <w:right w:val="none" w:sz="0" w:space="0" w:color="auto"/>
      </w:divBdr>
    </w:div>
    <w:div w:id="177083753">
      <w:marLeft w:val="0"/>
      <w:marRight w:val="0"/>
      <w:marTop w:val="0"/>
      <w:marBottom w:val="0"/>
      <w:divBdr>
        <w:top w:val="none" w:sz="0" w:space="0" w:color="auto"/>
        <w:left w:val="none" w:sz="0" w:space="0" w:color="auto"/>
        <w:bottom w:val="none" w:sz="0" w:space="0" w:color="auto"/>
        <w:right w:val="none" w:sz="0" w:space="0" w:color="auto"/>
      </w:divBdr>
    </w:div>
    <w:div w:id="177279243">
      <w:marLeft w:val="0"/>
      <w:marRight w:val="0"/>
      <w:marTop w:val="0"/>
      <w:marBottom w:val="0"/>
      <w:divBdr>
        <w:top w:val="none" w:sz="0" w:space="0" w:color="auto"/>
        <w:left w:val="none" w:sz="0" w:space="0" w:color="auto"/>
        <w:bottom w:val="none" w:sz="0" w:space="0" w:color="auto"/>
        <w:right w:val="none" w:sz="0" w:space="0" w:color="auto"/>
      </w:divBdr>
    </w:div>
    <w:div w:id="178004969">
      <w:marLeft w:val="0"/>
      <w:marRight w:val="0"/>
      <w:marTop w:val="0"/>
      <w:marBottom w:val="0"/>
      <w:divBdr>
        <w:top w:val="none" w:sz="0" w:space="0" w:color="auto"/>
        <w:left w:val="none" w:sz="0" w:space="0" w:color="auto"/>
        <w:bottom w:val="none" w:sz="0" w:space="0" w:color="auto"/>
        <w:right w:val="none" w:sz="0" w:space="0" w:color="auto"/>
      </w:divBdr>
    </w:div>
    <w:div w:id="178470127">
      <w:marLeft w:val="0"/>
      <w:marRight w:val="0"/>
      <w:marTop w:val="0"/>
      <w:marBottom w:val="0"/>
      <w:divBdr>
        <w:top w:val="none" w:sz="0" w:space="0" w:color="auto"/>
        <w:left w:val="none" w:sz="0" w:space="0" w:color="auto"/>
        <w:bottom w:val="none" w:sz="0" w:space="0" w:color="auto"/>
        <w:right w:val="none" w:sz="0" w:space="0" w:color="auto"/>
      </w:divBdr>
    </w:div>
    <w:div w:id="178858891">
      <w:marLeft w:val="0"/>
      <w:marRight w:val="0"/>
      <w:marTop w:val="0"/>
      <w:marBottom w:val="0"/>
      <w:divBdr>
        <w:top w:val="none" w:sz="0" w:space="0" w:color="auto"/>
        <w:left w:val="none" w:sz="0" w:space="0" w:color="auto"/>
        <w:bottom w:val="none" w:sz="0" w:space="0" w:color="auto"/>
        <w:right w:val="none" w:sz="0" w:space="0" w:color="auto"/>
      </w:divBdr>
    </w:div>
    <w:div w:id="179199703">
      <w:marLeft w:val="0"/>
      <w:marRight w:val="0"/>
      <w:marTop w:val="0"/>
      <w:marBottom w:val="0"/>
      <w:divBdr>
        <w:top w:val="none" w:sz="0" w:space="0" w:color="auto"/>
        <w:left w:val="none" w:sz="0" w:space="0" w:color="auto"/>
        <w:bottom w:val="none" w:sz="0" w:space="0" w:color="auto"/>
        <w:right w:val="none" w:sz="0" w:space="0" w:color="auto"/>
      </w:divBdr>
    </w:div>
    <w:div w:id="179206591">
      <w:marLeft w:val="0"/>
      <w:marRight w:val="0"/>
      <w:marTop w:val="0"/>
      <w:marBottom w:val="0"/>
      <w:divBdr>
        <w:top w:val="none" w:sz="0" w:space="0" w:color="auto"/>
        <w:left w:val="none" w:sz="0" w:space="0" w:color="auto"/>
        <w:bottom w:val="none" w:sz="0" w:space="0" w:color="auto"/>
        <w:right w:val="none" w:sz="0" w:space="0" w:color="auto"/>
      </w:divBdr>
    </w:div>
    <w:div w:id="180124097">
      <w:marLeft w:val="0"/>
      <w:marRight w:val="0"/>
      <w:marTop w:val="0"/>
      <w:marBottom w:val="0"/>
      <w:divBdr>
        <w:top w:val="none" w:sz="0" w:space="0" w:color="auto"/>
        <w:left w:val="none" w:sz="0" w:space="0" w:color="auto"/>
        <w:bottom w:val="none" w:sz="0" w:space="0" w:color="auto"/>
        <w:right w:val="none" w:sz="0" w:space="0" w:color="auto"/>
      </w:divBdr>
    </w:div>
    <w:div w:id="180511087">
      <w:marLeft w:val="0"/>
      <w:marRight w:val="0"/>
      <w:marTop w:val="0"/>
      <w:marBottom w:val="0"/>
      <w:divBdr>
        <w:top w:val="none" w:sz="0" w:space="0" w:color="auto"/>
        <w:left w:val="none" w:sz="0" w:space="0" w:color="auto"/>
        <w:bottom w:val="none" w:sz="0" w:space="0" w:color="auto"/>
        <w:right w:val="none" w:sz="0" w:space="0" w:color="auto"/>
      </w:divBdr>
    </w:div>
    <w:div w:id="180629315">
      <w:marLeft w:val="0"/>
      <w:marRight w:val="0"/>
      <w:marTop w:val="0"/>
      <w:marBottom w:val="0"/>
      <w:divBdr>
        <w:top w:val="none" w:sz="0" w:space="0" w:color="auto"/>
        <w:left w:val="none" w:sz="0" w:space="0" w:color="auto"/>
        <w:bottom w:val="none" w:sz="0" w:space="0" w:color="auto"/>
        <w:right w:val="none" w:sz="0" w:space="0" w:color="auto"/>
      </w:divBdr>
    </w:div>
    <w:div w:id="180825008">
      <w:marLeft w:val="0"/>
      <w:marRight w:val="0"/>
      <w:marTop w:val="0"/>
      <w:marBottom w:val="0"/>
      <w:divBdr>
        <w:top w:val="none" w:sz="0" w:space="0" w:color="auto"/>
        <w:left w:val="none" w:sz="0" w:space="0" w:color="auto"/>
        <w:bottom w:val="none" w:sz="0" w:space="0" w:color="auto"/>
        <w:right w:val="none" w:sz="0" w:space="0" w:color="auto"/>
      </w:divBdr>
    </w:div>
    <w:div w:id="180970921">
      <w:marLeft w:val="0"/>
      <w:marRight w:val="0"/>
      <w:marTop w:val="0"/>
      <w:marBottom w:val="0"/>
      <w:divBdr>
        <w:top w:val="none" w:sz="0" w:space="0" w:color="auto"/>
        <w:left w:val="none" w:sz="0" w:space="0" w:color="auto"/>
        <w:bottom w:val="none" w:sz="0" w:space="0" w:color="auto"/>
        <w:right w:val="none" w:sz="0" w:space="0" w:color="auto"/>
      </w:divBdr>
    </w:div>
    <w:div w:id="181017627">
      <w:marLeft w:val="0"/>
      <w:marRight w:val="0"/>
      <w:marTop w:val="0"/>
      <w:marBottom w:val="0"/>
      <w:divBdr>
        <w:top w:val="none" w:sz="0" w:space="0" w:color="auto"/>
        <w:left w:val="none" w:sz="0" w:space="0" w:color="auto"/>
        <w:bottom w:val="none" w:sz="0" w:space="0" w:color="auto"/>
        <w:right w:val="none" w:sz="0" w:space="0" w:color="auto"/>
      </w:divBdr>
    </w:div>
    <w:div w:id="181482798">
      <w:marLeft w:val="0"/>
      <w:marRight w:val="0"/>
      <w:marTop w:val="0"/>
      <w:marBottom w:val="0"/>
      <w:divBdr>
        <w:top w:val="none" w:sz="0" w:space="0" w:color="auto"/>
        <w:left w:val="none" w:sz="0" w:space="0" w:color="auto"/>
        <w:bottom w:val="none" w:sz="0" w:space="0" w:color="auto"/>
        <w:right w:val="none" w:sz="0" w:space="0" w:color="auto"/>
      </w:divBdr>
    </w:div>
    <w:div w:id="181867011">
      <w:marLeft w:val="0"/>
      <w:marRight w:val="0"/>
      <w:marTop w:val="0"/>
      <w:marBottom w:val="0"/>
      <w:divBdr>
        <w:top w:val="none" w:sz="0" w:space="0" w:color="auto"/>
        <w:left w:val="none" w:sz="0" w:space="0" w:color="auto"/>
        <w:bottom w:val="none" w:sz="0" w:space="0" w:color="auto"/>
        <w:right w:val="none" w:sz="0" w:space="0" w:color="auto"/>
      </w:divBdr>
    </w:div>
    <w:div w:id="181893502">
      <w:marLeft w:val="0"/>
      <w:marRight w:val="0"/>
      <w:marTop w:val="0"/>
      <w:marBottom w:val="0"/>
      <w:divBdr>
        <w:top w:val="none" w:sz="0" w:space="0" w:color="auto"/>
        <w:left w:val="none" w:sz="0" w:space="0" w:color="auto"/>
        <w:bottom w:val="none" w:sz="0" w:space="0" w:color="auto"/>
        <w:right w:val="none" w:sz="0" w:space="0" w:color="auto"/>
      </w:divBdr>
    </w:div>
    <w:div w:id="182207555">
      <w:marLeft w:val="0"/>
      <w:marRight w:val="0"/>
      <w:marTop w:val="0"/>
      <w:marBottom w:val="0"/>
      <w:divBdr>
        <w:top w:val="none" w:sz="0" w:space="0" w:color="auto"/>
        <w:left w:val="none" w:sz="0" w:space="0" w:color="auto"/>
        <w:bottom w:val="none" w:sz="0" w:space="0" w:color="auto"/>
        <w:right w:val="none" w:sz="0" w:space="0" w:color="auto"/>
      </w:divBdr>
    </w:div>
    <w:div w:id="182283359">
      <w:marLeft w:val="0"/>
      <w:marRight w:val="0"/>
      <w:marTop w:val="0"/>
      <w:marBottom w:val="0"/>
      <w:divBdr>
        <w:top w:val="none" w:sz="0" w:space="0" w:color="auto"/>
        <w:left w:val="none" w:sz="0" w:space="0" w:color="auto"/>
        <w:bottom w:val="none" w:sz="0" w:space="0" w:color="auto"/>
        <w:right w:val="none" w:sz="0" w:space="0" w:color="auto"/>
      </w:divBdr>
    </w:div>
    <w:div w:id="182784797">
      <w:marLeft w:val="0"/>
      <w:marRight w:val="0"/>
      <w:marTop w:val="0"/>
      <w:marBottom w:val="0"/>
      <w:divBdr>
        <w:top w:val="none" w:sz="0" w:space="0" w:color="auto"/>
        <w:left w:val="none" w:sz="0" w:space="0" w:color="auto"/>
        <w:bottom w:val="none" w:sz="0" w:space="0" w:color="auto"/>
        <w:right w:val="none" w:sz="0" w:space="0" w:color="auto"/>
      </w:divBdr>
    </w:div>
    <w:div w:id="183591279">
      <w:marLeft w:val="0"/>
      <w:marRight w:val="0"/>
      <w:marTop w:val="0"/>
      <w:marBottom w:val="0"/>
      <w:divBdr>
        <w:top w:val="none" w:sz="0" w:space="0" w:color="auto"/>
        <w:left w:val="none" w:sz="0" w:space="0" w:color="auto"/>
        <w:bottom w:val="none" w:sz="0" w:space="0" w:color="auto"/>
        <w:right w:val="none" w:sz="0" w:space="0" w:color="auto"/>
      </w:divBdr>
    </w:div>
    <w:div w:id="185020921">
      <w:marLeft w:val="0"/>
      <w:marRight w:val="0"/>
      <w:marTop w:val="0"/>
      <w:marBottom w:val="0"/>
      <w:divBdr>
        <w:top w:val="none" w:sz="0" w:space="0" w:color="auto"/>
        <w:left w:val="none" w:sz="0" w:space="0" w:color="auto"/>
        <w:bottom w:val="none" w:sz="0" w:space="0" w:color="auto"/>
        <w:right w:val="none" w:sz="0" w:space="0" w:color="auto"/>
      </w:divBdr>
    </w:div>
    <w:div w:id="186919006">
      <w:marLeft w:val="0"/>
      <w:marRight w:val="0"/>
      <w:marTop w:val="0"/>
      <w:marBottom w:val="0"/>
      <w:divBdr>
        <w:top w:val="none" w:sz="0" w:space="0" w:color="auto"/>
        <w:left w:val="none" w:sz="0" w:space="0" w:color="auto"/>
        <w:bottom w:val="none" w:sz="0" w:space="0" w:color="auto"/>
        <w:right w:val="none" w:sz="0" w:space="0" w:color="auto"/>
      </w:divBdr>
    </w:div>
    <w:div w:id="187573897">
      <w:marLeft w:val="0"/>
      <w:marRight w:val="0"/>
      <w:marTop w:val="0"/>
      <w:marBottom w:val="0"/>
      <w:divBdr>
        <w:top w:val="none" w:sz="0" w:space="0" w:color="auto"/>
        <w:left w:val="none" w:sz="0" w:space="0" w:color="auto"/>
        <w:bottom w:val="none" w:sz="0" w:space="0" w:color="auto"/>
        <w:right w:val="none" w:sz="0" w:space="0" w:color="auto"/>
      </w:divBdr>
    </w:div>
    <w:div w:id="187720161">
      <w:marLeft w:val="0"/>
      <w:marRight w:val="0"/>
      <w:marTop w:val="0"/>
      <w:marBottom w:val="0"/>
      <w:divBdr>
        <w:top w:val="none" w:sz="0" w:space="0" w:color="auto"/>
        <w:left w:val="none" w:sz="0" w:space="0" w:color="auto"/>
        <w:bottom w:val="none" w:sz="0" w:space="0" w:color="auto"/>
        <w:right w:val="none" w:sz="0" w:space="0" w:color="auto"/>
      </w:divBdr>
    </w:div>
    <w:div w:id="188951633">
      <w:marLeft w:val="0"/>
      <w:marRight w:val="0"/>
      <w:marTop w:val="0"/>
      <w:marBottom w:val="0"/>
      <w:divBdr>
        <w:top w:val="none" w:sz="0" w:space="0" w:color="auto"/>
        <w:left w:val="none" w:sz="0" w:space="0" w:color="auto"/>
        <w:bottom w:val="none" w:sz="0" w:space="0" w:color="auto"/>
        <w:right w:val="none" w:sz="0" w:space="0" w:color="auto"/>
      </w:divBdr>
    </w:div>
    <w:div w:id="189220466">
      <w:marLeft w:val="0"/>
      <w:marRight w:val="0"/>
      <w:marTop w:val="0"/>
      <w:marBottom w:val="0"/>
      <w:divBdr>
        <w:top w:val="none" w:sz="0" w:space="0" w:color="auto"/>
        <w:left w:val="none" w:sz="0" w:space="0" w:color="auto"/>
        <w:bottom w:val="none" w:sz="0" w:space="0" w:color="auto"/>
        <w:right w:val="none" w:sz="0" w:space="0" w:color="auto"/>
      </w:divBdr>
    </w:div>
    <w:div w:id="189343545">
      <w:marLeft w:val="0"/>
      <w:marRight w:val="0"/>
      <w:marTop w:val="0"/>
      <w:marBottom w:val="0"/>
      <w:divBdr>
        <w:top w:val="none" w:sz="0" w:space="0" w:color="auto"/>
        <w:left w:val="none" w:sz="0" w:space="0" w:color="auto"/>
        <w:bottom w:val="none" w:sz="0" w:space="0" w:color="auto"/>
        <w:right w:val="none" w:sz="0" w:space="0" w:color="auto"/>
      </w:divBdr>
    </w:div>
    <w:div w:id="189413535">
      <w:marLeft w:val="0"/>
      <w:marRight w:val="0"/>
      <w:marTop w:val="0"/>
      <w:marBottom w:val="0"/>
      <w:divBdr>
        <w:top w:val="none" w:sz="0" w:space="0" w:color="auto"/>
        <w:left w:val="none" w:sz="0" w:space="0" w:color="auto"/>
        <w:bottom w:val="none" w:sz="0" w:space="0" w:color="auto"/>
        <w:right w:val="none" w:sz="0" w:space="0" w:color="auto"/>
      </w:divBdr>
    </w:div>
    <w:div w:id="190000259">
      <w:marLeft w:val="0"/>
      <w:marRight w:val="0"/>
      <w:marTop w:val="0"/>
      <w:marBottom w:val="0"/>
      <w:divBdr>
        <w:top w:val="none" w:sz="0" w:space="0" w:color="auto"/>
        <w:left w:val="none" w:sz="0" w:space="0" w:color="auto"/>
        <w:bottom w:val="none" w:sz="0" w:space="0" w:color="auto"/>
        <w:right w:val="none" w:sz="0" w:space="0" w:color="auto"/>
      </w:divBdr>
    </w:div>
    <w:div w:id="190151398">
      <w:marLeft w:val="0"/>
      <w:marRight w:val="0"/>
      <w:marTop w:val="0"/>
      <w:marBottom w:val="0"/>
      <w:divBdr>
        <w:top w:val="none" w:sz="0" w:space="0" w:color="auto"/>
        <w:left w:val="none" w:sz="0" w:space="0" w:color="auto"/>
        <w:bottom w:val="none" w:sz="0" w:space="0" w:color="auto"/>
        <w:right w:val="none" w:sz="0" w:space="0" w:color="auto"/>
      </w:divBdr>
    </w:div>
    <w:div w:id="191039698">
      <w:marLeft w:val="0"/>
      <w:marRight w:val="0"/>
      <w:marTop w:val="0"/>
      <w:marBottom w:val="0"/>
      <w:divBdr>
        <w:top w:val="none" w:sz="0" w:space="0" w:color="auto"/>
        <w:left w:val="none" w:sz="0" w:space="0" w:color="auto"/>
        <w:bottom w:val="none" w:sz="0" w:space="0" w:color="auto"/>
        <w:right w:val="none" w:sz="0" w:space="0" w:color="auto"/>
      </w:divBdr>
    </w:div>
    <w:div w:id="191891395">
      <w:marLeft w:val="0"/>
      <w:marRight w:val="0"/>
      <w:marTop w:val="0"/>
      <w:marBottom w:val="0"/>
      <w:divBdr>
        <w:top w:val="none" w:sz="0" w:space="0" w:color="auto"/>
        <w:left w:val="none" w:sz="0" w:space="0" w:color="auto"/>
        <w:bottom w:val="none" w:sz="0" w:space="0" w:color="auto"/>
        <w:right w:val="none" w:sz="0" w:space="0" w:color="auto"/>
      </w:divBdr>
    </w:div>
    <w:div w:id="192307678">
      <w:marLeft w:val="0"/>
      <w:marRight w:val="0"/>
      <w:marTop w:val="0"/>
      <w:marBottom w:val="0"/>
      <w:divBdr>
        <w:top w:val="none" w:sz="0" w:space="0" w:color="auto"/>
        <w:left w:val="none" w:sz="0" w:space="0" w:color="auto"/>
        <w:bottom w:val="none" w:sz="0" w:space="0" w:color="auto"/>
        <w:right w:val="none" w:sz="0" w:space="0" w:color="auto"/>
      </w:divBdr>
    </w:div>
    <w:div w:id="192502942">
      <w:marLeft w:val="0"/>
      <w:marRight w:val="0"/>
      <w:marTop w:val="0"/>
      <w:marBottom w:val="0"/>
      <w:divBdr>
        <w:top w:val="none" w:sz="0" w:space="0" w:color="auto"/>
        <w:left w:val="none" w:sz="0" w:space="0" w:color="auto"/>
        <w:bottom w:val="none" w:sz="0" w:space="0" w:color="auto"/>
        <w:right w:val="none" w:sz="0" w:space="0" w:color="auto"/>
      </w:divBdr>
    </w:div>
    <w:div w:id="192891305">
      <w:marLeft w:val="0"/>
      <w:marRight w:val="0"/>
      <w:marTop w:val="0"/>
      <w:marBottom w:val="0"/>
      <w:divBdr>
        <w:top w:val="none" w:sz="0" w:space="0" w:color="auto"/>
        <w:left w:val="none" w:sz="0" w:space="0" w:color="auto"/>
        <w:bottom w:val="none" w:sz="0" w:space="0" w:color="auto"/>
        <w:right w:val="none" w:sz="0" w:space="0" w:color="auto"/>
      </w:divBdr>
    </w:div>
    <w:div w:id="193269510">
      <w:marLeft w:val="0"/>
      <w:marRight w:val="0"/>
      <w:marTop w:val="0"/>
      <w:marBottom w:val="0"/>
      <w:divBdr>
        <w:top w:val="none" w:sz="0" w:space="0" w:color="auto"/>
        <w:left w:val="none" w:sz="0" w:space="0" w:color="auto"/>
        <w:bottom w:val="none" w:sz="0" w:space="0" w:color="auto"/>
        <w:right w:val="none" w:sz="0" w:space="0" w:color="auto"/>
      </w:divBdr>
    </w:div>
    <w:div w:id="193928963">
      <w:marLeft w:val="0"/>
      <w:marRight w:val="0"/>
      <w:marTop w:val="0"/>
      <w:marBottom w:val="0"/>
      <w:divBdr>
        <w:top w:val="none" w:sz="0" w:space="0" w:color="auto"/>
        <w:left w:val="none" w:sz="0" w:space="0" w:color="auto"/>
        <w:bottom w:val="none" w:sz="0" w:space="0" w:color="auto"/>
        <w:right w:val="none" w:sz="0" w:space="0" w:color="auto"/>
      </w:divBdr>
    </w:div>
    <w:div w:id="195239443">
      <w:marLeft w:val="0"/>
      <w:marRight w:val="0"/>
      <w:marTop w:val="0"/>
      <w:marBottom w:val="0"/>
      <w:divBdr>
        <w:top w:val="none" w:sz="0" w:space="0" w:color="auto"/>
        <w:left w:val="none" w:sz="0" w:space="0" w:color="auto"/>
        <w:bottom w:val="none" w:sz="0" w:space="0" w:color="auto"/>
        <w:right w:val="none" w:sz="0" w:space="0" w:color="auto"/>
      </w:divBdr>
    </w:div>
    <w:div w:id="195310578">
      <w:marLeft w:val="0"/>
      <w:marRight w:val="0"/>
      <w:marTop w:val="0"/>
      <w:marBottom w:val="0"/>
      <w:divBdr>
        <w:top w:val="none" w:sz="0" w:space="0" w:color="auto"/>
        <w:left w:val="none" w:sz="0" w:space="0" w:color="auto"/>
        <w:bottom w:val="none" w:sz="0" w:space="0" w:color="auto"/>
        <w:right w:val="none" w:sz="0" w:space="0" w:color="auto"/>
      </w:divBdr>
    </w:div>
    <w:div w:id="195776374">
      <w:marLeft w:val="0"/>
      <w:marRight w:val="0"/>
      <w:marTop w:val="0"/>
      <w:marBottom w:val="0"/>
      <w:divBdr>
        <w:top w:val="none" w:sz="0" w:space="0" w:color="auto"/>
        <w:left w:val="none" w:sz="0" w:space="0" w:color="auto"/>
        <w:bottom w:val="none" w:sz="0" w:space="0" w:color="auto"/>
        <w:right w:val="none" w:sz="0" w:space="0" w:color="auto"/>
      </w:divBdr>
    </w:div>
    <w:div w:id="196696558">
      <w:marLeft w:val="0"/>
      <w:marRight w:val="0"/>
      <w:marTop w:val="0"/>
      <w:marBottom w:val="0"/>
      <w:divBdr>
        <w:top w:val="none" w:sz="0" w:space="0" w:color="auto"/>
        <w:left w:val="none" w:sz="0" w:space="0" w:color="auto"/>
        <w:bottom w:val="none" w:sz="0" w:space="0" w:color="auto"/>
        <w:right w:val="none" w:sz="0" w:space="0" w:color="auto"/>
      </w:divBdr>
    </w:div>
    <w:div w:id="196897632">
      <w:marLeft w:val="0"/>
      <w:marRight w:val="0"/>
      <w:marTop w:val="0"/>
      <w:marBottom w:val="0"/>
      <w:divBdr>
        <w:top w:val="none" w:sz="0" w:space="0" w:color="auto"/>
        <w:left w:val="none" w:sz="0" w:space="0" w:color="auto"/>
        <w:bottom w:val="none" w:sz="0" w:space="0" w:color="auto"/>
        <w:right w:val="none" w:sz="0" w:space="0" w:color="auto"/>
      </w:divBdr>
    </w:div>
    <w:div w:id="197132972">
      <w:marLeft w:val="0"/>
      <w:marRight w:val="0"/>
      <w:marTop w:val="0"/>
      <w:marBottom w:val="0"/>
      <w:divBdr>
        <w:top w:val="none" w:sz="0" w:space="0" w:color="auto"/>
        <w:left w:val="none" w:sz="0" w:space="0" w:color="auto"/>
        <w:bottom w:val="none" w:sz="0" w:space="0" w:color="auto"/>
        <w:right w:val="none" w:sz="0" w:space="0" w:color="auto"/>
      </w:divBdr>
    </w:div>
    <w:div w:id="198666016">
      <w:marLeft w:val="0"/>
      <w:marRight w:val="0"/>
      <w:marTop w:val="0"/>
      <w:marBottom w:val="0"/>
      <w:divBdr>
        <w:top w:val="none" w:sz="0" w:space="0" w:color="auto"/>
        <w:left w:val="none" w:sz="0" w:space="0" w:color="auto"/>
        <w:bottom w:val="none" w:sz="0" w:space="0" w:color="auto"/>
        <w:right w:val="none" w:sz="0" w:space="0" w:color="auto"/>
      </w:divBdr>
    </w:div>
    <w:div w:id="199436853">
      <w:marLeft w:val="0"/>
      <w:marRight w:val="0"/>
      <w:marTop w:val="0"/>
      <w:marBottom w:val="0"/>
      <w:divBdr>
        <w:top w:val="none" w:sz="0" w:space="0" w:color="auto"/>
        <w:left w:val="none" w:sz="0" w:space="0" w:color="auto"/>
        <w:bottom w:val="none" w:sz="0" w:space="0" w:color="auto"/>
        <w:right w:val="none" w:sz="0" w:space="0" w:color="auto"/>
      </w:divBdr>
    </w:div>
    <w:div w:id="200091061">
      <w:marLeft w:val="0"/>
      <w:marRight w:val="0"/>
      <w:marTop w:val="0"/>
      <w:marBottom w:val="0"/>
      <w:divBdr>
        <w:top w:val="none" w:sz="0" w:space="0" w:color="auto"/>
        <w:left w:val="none" w:sz="0" w:space="0" w:color="auto"/>
        <w:bottom w:val="none" w:sz="0" w:space="0" w:color="auto"/>
        <w:right w:val="none" w:sz="0" w:space="0" w:color="auto"/>
      </w:divBdr>
    </w:div>
    <w:div w:id="200671582">
      <w:marLeft w:val="0"/>
      <w:marRight w:val="0"/>
      <w:marTop w:val="0"/>
      <w:marBottom w:val="0"/>
      <w:divBdr>
        <w:top w:val="none" w:sz="0" w:space="0" w:color="auto"/>
        <w:left w:val="none" w:sz="0" w:space="0" w:color="auto"/>
        <w:bottom w:val="none" w:sz="0" w:space="0" w:color="auto"/>
        <w:right w:val="none" w:sz="0" w:space="0" w:color="auto"/>
      </w:divBdr>
    </w:div>
    <w:div w:id="201290365">
      <w:marLeft w:val="0"/>
      <w:marRight w:val="0"/>
      <w:marTop w:val="0"/>
      <w:marBottom w:val="0"/>
      <w:divBdr>
        <w:top w:val="none" w:sz="0" w:space="0" w:color="auto"/>
        <w:left w:val="none" w:sz="0" w:space="0" w:color="auto"/>
        <w:bottom w:val="none" w:sz="0" w:space="0" w:color="auto"/>
        <w:right w:val="none" w:sz="0" w:space="0" w:color="auto"/>
      </w:divBdr>
    </w:div>
    <w:div w:id="202712096">
      <w:marLeft w:val="0"/>
      <w:marRight w:val="0"/>
      <w:marTop w:val="0"/>
      <w:marBottom w:val="0"/>
      <w:divBdr>
        <w:top w:val="none" w:sz="0" w:space="0" w:color="auto"/>
        <w:left w:val="none" w:sz="0" w:space="0" w:color="auto"/>
        <w:bottom w:val="none" w:sz="0" w:space="0" w:color="auto"/>
        <w:right w:val="none" w:sz="0" w:space="0" w:color="auto"/>
      </w:divBdr>
    </w:div>
    <w:div w:id="202834298">
      <w:marLeft w:val="0"/>
      <w:marRight w:val="0"/>
      <w:marTop w:val="0"/>
      <w:marBottom w:val="0"/>
      <w:divBdr>
        <w:top w:val="none" w:sz="0" w:space="0" w:color="auto"/>
        <w:left w:val="none" w:sz="0" w:space="0" w:color="auto"/>
        <w:bottom w:val="none" w:sz="0" w:space="0" w:color="auto"/>
        <w:right w:val="none" w:sz="0" w:space="0" w:color="auto"/>
      </w:divBdr>
    </w:div>
    <w:div w:id="203057065">
      <w:marLeft w:val="0"/>
      <w:marRight w:val="0"/>
      <w:marTop w:val="0"/>
      <w:marBottom w:val="0"/>
      <w:divBdr>
        <w:top w:val="none" w:sz="0" w:space="0" w:color="auto"/>
        <w:left w:val="none" w:sz="0" w:space="0" w:color="auto"/>
        <w:bottom w:val="none" w:sz="0" w:space="0" w:color="auto"/>
        <w:right w:val="none" w:sz="0" w:space="0" w:color="auto"/>
      </w:divBdr>
    </w:div>
    <w:div w:id="203568072">
      <w:marLeft w:val="0"/>
      <w:marRight w:val="0"/>
      <w:marTop w:val="0"/>
      <w:marBottom w:val="0"/>
      <w:divBdr>
        <w:top w:val="none" w:sz="0" w:space="0" w:color="auto"/>
        <w:left w:val="none" w:sz="0" w:space="0" w:color="auto"/>
        <w:bottom w:val="none" w:sz="0" w:space="0" w:color="auto"/>
        <w:right w:val="none" w:sz="0" w:space="0" w:color="auto"/>
      </w:divBdr>
    </w:div>
    <w:div w:id="203642013">
      <w:marLeft w:val="0"/>
      <w:marRight w:val="0"/>
      <w:marTop w:val="0"/>
      <w:marBottom w:val="0"/>
      <w:divBdr>
        <w:top w:val="none" w:sz="0" w:space="0" w:color="auto"/>
        <w:left w:val="none" w:sz="0" w:space="0" w:color="auto"/>
        <w:bottom w:val="none" w:sz="0" w:space="0" w:color="auto"/>
        <w:right w:val="none" w:sz="0" w:space="0" w:color="auto"/>
      </w:divBdr>
    </w:div>
    <w:div w:id="204103328">
      <w:marLeft w:val="0"/>
      <w:marRight w:val="0"/>
      <w:marTop w:val="0"/>
      <w:marBottom w:val="0"/>
      <w:divBdr>
        <w:top w:val="none" w:sz="0" w:space="0" w:color="auto"/>
        <w:left w:val="none" w:sz="0" w:space="0" w:color="auto"/>
        <w:bottom w:val="none" w:sz="0" w:space="0" w:color="auto"/>
        <w:right w:val="none" w:sz="0" w:space="0" w:color="auto"/>
      </w:divBdr>
    </w:div>
    <w:div w:id="206187962">
      <w:marLeft w:val="0"/>
      <w:marRight w:val="0"/>
      <w:marTop w:val="0"/>
      <w:marBottom w:val="0"/>
      <w:divBdr>
        <w:top w:val="none" w:sz="0" w:space="0" w:color="auto"/>
        <w:left w:val="none" w:sz="0" w:space="0" w:color="auto"/>
        <w:bottom w:val="none" w:sz="0" w:space="0" w:color="auto"/>
        <w:right w:val="none" w:sz="0" w:space="0" w:color="auto"/>
      </w:divBdr>
    </w:div>
    <w:div w:id="206533748">
      <w:marLeft w:val="0"/>
      <w:marRight w:val="0"/>
      <w:marTop w:val="0"/>
      <w:marBottom w:val="0"/>
      <w:divBdr>
        <w:top w:val="none" w:sz="0" w:space="0" w:color="auto"/>
        <w:left w:val="none" w:sz="0" w:space="0" w:color="auto"/>
        <w:bottom w:val="none" w:sz="0" w:space="0" w:color="auto"/>
        <w:right w:val="none" w:sz="0" w:space="0" w:color="auto"/>
      </w:divBdr>
    </w:div>
    <w:div w:id="206727755">
      <w:marLeft w:val="0"/>
      <w:marRight w:val="0"/>
      <w:marTop w:val="0"/>
      <w:marBottom w:val="0"/>
      <w:divBdr>
        <w:top w:val="none" w:sz="0" w:space="0" w:color="auto"/>
        <w:left w:val="none" w:sz="0" w:space="0" w:color="auto"/>
        <w:bottom w:val="none" w:sz="0" w:space="0" w:color="auto"/>
        <w:right w:val="none" w:sz="0" w:space="0" w:color="auto"/>
      </w:divBdr>
    </w:div>
    <w:div w:id="206914295">
      <w:marLeft w:val="0"/>
      <w:marRight w:val="0"/>
      <w:marTop w:val="0"/>
      <w:marBottom w:val="0"/>
      <w:divBdr>
        <w:top w:val="none" w:sz="0" w:space="0" w:color="auto"/>
        <w:left w:val="none" w:sz="0" w:space="0" w:color="auto"/>
        <w:bottom w:val="none" w:sz="0" w:space="0" w:color="auto"/>
        <w:right w:val="none" w:sz="0" w:space="0" w:color="auto"/>
      </w:divBdr>
    </w:div>
    <w:div w:id="207033880">
      <w:marLeft w:val="0"/>
      <w:marRight w:val="0"/>
      <w:marTop w:val="0"/>
      <w:marBottom w:val="0"/>
      <w:divBdr>
        <w:top w:val="none" w:sz="0" w:space="0" w:color="auto"/>
        <w:left w:val="none" w:sz="0" w:space="0" w:color="auto"/>
        <w:bottom w:val="none" w:sz="0" w:space="0" w:color="auto"/>
        <w:right w:val="none" w:sz="0" w:space="0" w:color="auto"/>
      </w:divBdr>
    </w:div>
    <w:div w:id="207376771">
      <w:marLeft w:val="0"/>
      <w:marRight w:val="0"/>
      <w:marTop w:val="0"/>
      <w:marBottom w:val="0"/>
      <w:divBdr>
        <w:top w:val="none" w:sz="0" w:space="0" w:color="auto"/>
        <w:left w:val="none" w:sz="0" w:space="0" w:color="auto"/>
        <w:bottom w:val="none" w:sz="0" w:space="0" w:color="auto"/>
        <w:right w:val="none" w:sz="0" w:space="0" w:color="auto"/>
      </w:divBdr>
    </w:div>
    <w:div w:id="207422309">
      <w:marLeft w:val="0"/>
      <w:marRight w:val="0"/>
      <w:marTop w:val="0"/>
      <w:marBottom w:val="0"/>
      <w:divBdr>
        <w:top w:val="none" w:sz="0" w:space="0" w:color="auto"/>
        <w:left w:val="none" w:sz="0" w:space="0" w:color="auto"/>
        <w:bottom w:val="none" w:sz="0" w:space="0" w:color="auto"/>
        <w:right w:val="none" w:sz="0" w:space="0" w:color="auto"/>
      </w:divBdr>
    </w:div>
    <w:div w:id="210575337">
      <w:marLeft w:val="0"/>
      <w:marRight w:val="0"/>
      <w:marTop w:val="0"/>
      <w:marBottom w:val="0"/>
      <w:divBdr>
        <w:top w:val="none" w:sz="0" w:space="0" w:color="auto"/>
        <w:left w:val="none" w:sz="0" w:space="0" w:color="auto"/>
        <w:bottom w:val="none" w:sz="0" w:space="0" w:color="auto"/>
        <w:right w:val="none" w:sz="0" w:space="0" w:color="auto"/>
      </w:divBdr>
    </w:div>
    <w:div w:id="210851920">
      <w:marLeft w:val="0"/>
      <w:marRight w:val="0"/>
      <w:marTop w:val="0"/>
      <w:marBottom w:val="0"/>
      <w:divBdr>
        <w:top w:val="none" w:sz="0" w:space="0" w:color="auto"/>
        <w:left w:val="none" w:sz="0" w:space="0" w:color="auto"/>
        <w:bottom w:val="none" w:sz="0" w:space="0" w:color="auto"/>
        <w:right w:val="none" w:sz="0" w:space="0" w:color="auto"/>
      </w:divBdr>
    </w:div>
    <w:div w:id="212162492">
      <w:marLeft w:val="0"/>
      <w:marRight w:val="0"/>
      <w:marTop w:val="0"/>
      <w:marBottom w:val="0"/>
      <w:divBdr>
        <w:top w:val="none" w:sz="0" w:space="0" w:color="auto"/>
        <w:left w:val="none" w:sz="0" w:space="0" w:color="auto"/>
        <w:bottom w:val="none" w:sz="0" w:space="0" w:color="auto"/>
        <w:right w:val="none" w:sz="0" w:space="0" w:color="auto"/>
      </w:divBdr>
    </w:div>
    <w:div w:id="213784906">
      <w:marLeft w:val="0"/>
      <w:marRight w:val="0"/>
      <w:marTop w:val="0"/>
      <w:marBottom w:val="0"/>
      <w:divBdr>
        <w:top w:val="none" w:sz="0" w:space="0" w:color="auto"/>
        <w:left w:val="none" w:sz="0" w:space="0" w:color="auto"/>
        <w:bottom w:val="none" w:sz="0" w:space="0" w:color="auto"/>
        <w:right w:val="none" w:sz="0" w:space="0" w:color="auto"/>
      </w:divBdr>
    </w:div>
    <w:div w:id="214585258">
      <w:marLeft w:val="0"/>
      <w:marRight w:val="0"/>
      <w:marTop w:val="0"/>
      <w:marBottom w:val="0"/>
      <w:divBdr>
        <w:top w:val="none" w:sz="0" w:space="0" w:color="auto"/>
        <w:left w:val="none" w:sz="0" w:space="0" w:color="auto"/>
        <w:bottom w:val="none" w:sz="0" w:space="0" w:color="auto"/>
        <w:right w:val="none" w:sz="0" w:space="0" w:color="auto"/>
      </w:divBdr>
    </w:div>
    <w:div w:id="214658813">
      <w:marLeft w:val="0"/>
      <w:marRight w:val="0"/>
      <w:marTop w:val="0"/>
      <w:marBottom w:val="0"/>
      <w:divBdr>
        <w:top w:val="none" w:sz="0" w:space="0" w:color="auto"/>
        <w:left w:val="none" w:sz="0" w:space="0" w:color="auto"/>
        <w:bottom w:val="none" w:sz="0" w:space="0" w:color="auto"/>
        <w:right w:val="none" w:sz="0" w:space="0" w:color="auto"/>
      </w:divBdr>
    </w:div>
    <w:div w:id="214855042">
      <w:marLeft w:val="0"/>
      <w:marRight w:val="0"/>
      <w:marTop w:val="0"/>
      <w:marBottom w:val="0"/>
      <w:divBdr>
        <w:top w:val="none" w:sz="0" w:space="0" w:color="auto"/>
        <w:left w:val="none" w:sz="0" w:space="0" w:color="auto"/>
        <w:bottom w:val="none" w:sz="0" w:space="0" w:color="auto"/>
        <w:right w:val="none" w:sz="0" w:space="0" w:color="auto"/>
      </w:divBdr>
    </w:div>
    <w:div w:id="215893049">
      <w:marLeft w:val="0"/>
      <w:marRight w:val="0"/>
      <w:marTop w:val="0"/>
      <w:marBottom w:val="0"/>
      <w:divBdr>
        <w:top w:val="none" w:sz="0" w:space="0" w:color="auto"/>
        <w:left w:val="none" w:sz="0" w:space="0" w:color="auto"/>
        <w:bottom w:val="none" w:sz="0" w:space="0" w:color="auto"/>
        <w:right w:val="none" w:sz="0" w:space="0" w:color="auto"/>
      </w:divBdr>
    </w:div>
    <w:div w:id="217397231">
      <w:marLeft w:val="0"/>
      <w:marRight w:val="0"/>
      <w:marTop w:val="0"/>
      <w:marBottom w:val="0"/>
      <w:divBdr>
        <w:top w:val="none" w:sz="0" w:space="0" w:color="auto"/>
        <w:left w:val="none" w:sz="0" w:space="0" w:color="auto"/>
        <w:bottom w:val="none" w:sz="0" w:space="0" w:color="auto"/>
        <w:right w:val="none" w:sz="0" w:space="0" w:color="auto"/>
      </w:divBdr>
    </w:div>
    <w:div w:id="217404431">
      <w:marLeft w:val="0"/>
      <w:marRight w:val="0"/>
      <w:marTop w:val="0"/>
      <w:marBottom w:val="0"/>
      <w:divBdr>
        <w:top w:val="none" w:sz="0" w:space="0" w:color="auto"/>
        <w:left w:val="none" w:sz="0" w:space="0" w:color="auto"/>
        <w:bottom w:val="none" w:sz="0" w:space="0" w:color="auto"/>
        <w:right w:val="none" w:sz="0" w:space="0" w:color="auto"/>
      </w:divBdr>
    </w:div>
    <w:div w:id="217522199">
      <w:marLeft w:val="0"/>
      <w:marRight w:val="0"/>
      <w:marTop w:val="0"/>
      <w:marBottom w:val="0"/>
      <w:divBdr>
        <w:top w:val="none" w:sz="0" w:space="0" w:color="auto"/>
        <w:left w:val="none" w:sz="0" w:space="0" w:color="auto"/>
        <w:bottom w:val="none" w:sz="0" w:space="0" w:color="auto"/>
        <w:right w:val="none" w:sz="0" w:space="0" w:color="auto"/>
      </w:divBdr>
    </w:div>
    <w:div w:id="217936897">
      <w:marLeft w:val="0"/>
      <w:marRight w:val="0"/>
      <w:marTop w:val="0"/>
      <w:marBottom w:val="0"/>
      <w:divBdr>
        <w:top w:val="none" w:sz="0" w:space="0" w:color="auto"/>
        <w:left w:val="none" w:sz="0" w:space="0" w:color="auto"/>
        <w:bottom w:val="none" w:sz="0" w:space="0" w:color="auto"/>
        <w:right w:val="none" w:sz="0" w:space="0" w:color="auto"/>
      </w:divBdr>
    </w:div>
    <w:div w:id="218787950">
      <w:marLeft w:val="0"/>
      <w:marRight w:val="0"/>
      <w:marTop w:val="0"/>
      <w:marBottom w:val="0"/>
      <w:divBdr>
        <w:top w:val="none" w:sz="0" w:space="0" w:color="auto"/>
        <w:left w:val="none" w:sz="0" w:space="0" w:color="auto"/>
        <w:bottom w:val="none" w:sz="0" w:space="0" w:color="auto"/>
        <w:right w:val="none" w:sz="0" w:space="0" w:color="auto"/>
      </w:divBdr>
    </w:div>
    <w:div w:id="220294902">
      <w:marLeft w:val="0"/>
      <w:marRight w:val="0"/>
      <w:marTop w:val="0"/>
      <w:marBottom w:val="0"/>
      <w:divBdr>
        <w:top w:val="none" w:sz="0" w:space="0" w:color="auto"/>
        <w:left w:val="none" w:sz="0" w:space="0" w:color="auto"/>
        <w:bottom w:val="none" w:sz="0" w:space="0" w:color="auto"/>
        <w:right w:val="none" w:sz="0" w:space="0" w:color="auto"/>
      </w:divBdr>
    </w:div>
    <w:div w:id="221645367">
      <w:marLeft w:val="0"/>
      <w:marRight w:val="0"/>
      <w:marTop w:val="0"/>
      <w:marBottom w:val="0"/>
      <w:divBdr>
        <w:top w:val="none" w:sz="0" w:space="0" w:color="auto"/>
        <w:left w:val="none" w:sz="0" w:space="0" w:color="auto"/>
        <w:bottom w:val="none" w:sz="0" w:space="0" w:color="auto"/>
        <w:right w:val="none" w:sz="0" w:space="0" w:color="auto"/>
      </w:divBdr>
    </w:div>
    <w:div w:id="221841019">
      <w:marLeft w:val="0"/>
      <w:marRight w:val="0"/>
      <w:marTop w:val="0"/>
      <w:marBottom w:val="0"/>
      <w:divBdr>
        <w:top w:val="none" w:sz="0" w:space="0" w:color="auto"/>
        <w:left w:val="none" w:sz="0" w:space="0" w:color="auto"/>
        <w:bottom w:val="none" w:sz="0" w:space="0" w:color="auto"/>
        <w:right w:val="none" w:sz="0" w:space="0" w:color="auto"/>
      </w:divBdr>
    </w:div>
    <w:div w:id="222059622">
      <w:marLeft w:val="0"/>
      <w:marRight w:val="0"/>
      <w:marTop w:val="0"/>
      <w:marBottom w:val="0"/>
      <w:divBdr>
        <w:top w:val="none" w:sz="0" w:space="0" w:color="auto"/>
        <w:left w:val="none" w:sz="0" w:space="0" w:color="auto"/>
        <w:bottom w:val="none" w:sz="0" w:space="0" w:color="auto"/>
        <w:right w:val="none" w:sz="0" w:space="0" w:color="auto"/>
      </w:divBdr>
    </w:div>
    <w:div w:id="223563812">
      <w:marLeft w:val="0"/>
      <w:marRight w:val="0"/>
      <w:marTop w:val="0"/>
      <w:marBottom w:val="0"/>
      <w:divBdr>
        <w:top w:val="none" w:sz="0" w:space="0" w:color="auto"/>
        <w:left w:val="none" w:sz="0" w:space="0" w:color="auto"/>
        <w:bottom w:val="none" w:sz="0" w:space="0" w:color="auto"/>
        <w:right w:val="none" w:sz="0" w:space="0" w:color="auto"/>
      </w:divBdr>
    </w:div>
    <w:div w:id="224218419">
      <w:marLeft w:val="0"/>
      <w:marRight w:val="0"/>
      <w:marTop w:val="0"/>
      <w:marBottom w:val="0"/>
      <w:divBdr>
        <w:top w:val="none" w:sz="0" w:space="0" w:color="auto"/>
        <w:left w:val="none" w:sz="0" w:space="0" w:color="auto"/>
        <w:bottom w:val="none" w:sz="0" w:space="0" w:color="auto"/>
        <w:right w:val="none" w:sz="0" w:space="0" w:color="auto"/>
      </w:divBdr>
    </w:div>
    <w:div w:id="224489827">
      <w:marLeft w:val="0"/>
      <w:marRight w:val="0"/>
      <w:marTop w:val="0"/>
      <w:marBottom w:val="0"/>
      <w:divBdr>
        <w:top w:val="none" w:sz="0" w:space="0" w:color="auto"/>
        <w:left w:val="none" w:sz="0" w:space="0" w:color="auto"/>
        <w:bottom w:val="none" w:sz="0" w:space="0" w:color="auto"/>
        <w:right w:val="none" w:sz="0" w:space="0" w:color="auto"/>
      </w:divBdr>
    </w:div>
    <w:div w:id="224535163">
      <w:marLeft w:val="0"/>
      <w:marRight w:val="0"/>
      <w:marTop w:val="0"/>
      <w:marBottom w:val="0"/>
      <w:divBdr>
        <w:top w:val="none" w:sz="0" w:space="0" w:color="auto"/>
        <w:left w:val="none" w:sz="0" w:space="0" w:color="auto"/>
        <w:bottom w:val="none" w:sz="0" w:space="0" w:color="auto"/>
        <w:right w:val="none" w:sz="0" w:space="0" w:color="auto"/>
      </w:divBdr>
    </w:div>
    <w:div w:id="224610557">
      <w:marLeft w:val="0"/>
      <w:marRight w:val="0"/>
      <w:marTop w:val="0"/>
      <w:marBottom w:val="0"/>
      <w:divBdr>
        <w:top w:val="none" w:sz="0" w:space="0" w:color="auto"/>
        <w:left w:val="none" w:sz="0" w:space="0" w:color="auto"/>
        <w:bottom w:val="none" w:sz="0" w:space="0" w:color="auto"/>
        <w:right w:val="none" w:sz="0" w:space="0" w:color="auto"/>
      </w:divBdr>
    </w:div>
    <w:div w:id="224806648">
      <w:marLeft w:val="0"/>
      <w:marRight w:val="0"/>
      <w:marTop w:val="0"/>
      <w:marBottom w:val="0"/>
      <w:divBdr>
        <w:top w:val="none" w:sz="0" w:space="0" w:color="auto"/>
        <w:left w:val="none" w:sz="0" w:space="0" w:color="auto"/>
        <w:bottom w:val="none" w:sz="0" w:space="0" w:color="auto"/>
        <w:right w:val="none" w:sz="0" w:space="0" w:color="auto"/>
      </w:divBdr>
    </w:div>
    <w:div w:id="225378829">
      <w:marLeft w:val="0"/>
      <w:marRight w:val="0"/>
      <w:marTop w:val="0"/>
      <w:marBottom w:val="0"/>
      <w:divBdr>
        <w:top w:val="none" w:sz="0" w:space="0" w:color="auto"/>
        <w:left w:val="none" w:sz="0" w:space="0" w:color="auto"/>
        <w:bottom w:val="none" w:sz="0" w:space="0" w:color="auto"/>
        <w:right w:val="none" w:sz="0" w:space="0" w:color="auto"/>
      </w:divBdr>
    </w:div>
    <w:div w:id="225848009">
      <w:marLeft w:val="0"/>
      <w:marRight w:val="0"/>
      <w:marTop w:val="0"/>
      <w:marBottom w:val="0"/>
      <w:divBdr>
        <w:top w:val="none" w:sz="0" w:space="0" w:color="auto"/>
        <w:left w:val="none" w:sz="0" w:space="0" w:color="auto"/>
        <w:bottom w:val="none" w:sz="0" w:space="0" w:color="auto"/>
        <w:right w:val="none" w:sz="0" w:space="0" w:color="auto"/>
      </w:divBdr>
    </w:div>
    <w:div w:id="226496023">
      <w:marLeft w:val="0"/>
      <w:marRight w:val="0"/>
      <w:marTop w:val="0"/>
      <w:marBottom w:val="0"/>
      <w:divBdr>
        <w:top w:val="none" w:sz="0" w:space="0" w:color="auto"/>
        <w:left w:val="none" w:sz="0" w:space="0" w:color="auto"/>
        <w:bottom w:val="none" w:sz="0" w:space="0" w:color="auto"/>
        <w:right w:val="none" w:sz="0" w:space="0" w:color="auto"/>
      </w:divBdr>
    </w:div>
    <w:div w:id="226769432">
      <w:marLeft w:val="0"/>
      <w:marRight w:val="0"/>
      <w:marTop w:val="0"/>
      <w:marBottom w:val="0"/>
      <w:divBdr>
        <w:top w:val="none" w:sz="0" w:space="0" w:color="auto"/>
        <w:left w:val="none" w:sz="0" w:space="0" w:color="auto"/>
        <w:bottom w:val="none" w:sz="0" w:space="0" w:color="auto"/>
        <w:right w:val="none" w:sz="0" w:space="0" w:color="auto"/>
      </w:divBdr>
    </w:div>
    <w:div w:id="226772226">
      <w:marLeft w:val="0"/>
      <w:marRight w:val="0"/>
      <w:marTop w:val="0"/>
      <w:marBottom w:val="0"/>
      <w:divBdr>
        <w:top w:val="none" w:sz="0" w:space="0" w:color="auto"/>
        <w:left w:val="none" w:sz="0" w:space="0" w:color="auto"/>
        <w:bottom w:val="none" w:sz="0" w:space="0" w:color="auto"/>
        <w:right w:val="none" w:sz="0" w:space="0" w:color="auto"/>
      </w:divBdr>
    </w:div>
    <w:div w:id="227112481">
      <w:marLeft w:val="0"/>
      <w:marRight w:val="0"/>
      <w:marTop w:val="0"/>
      <w:marBottom w:val="0"/>
      <w:divBdr>
        <w:top w:val="none" w:sz="0" w:space="0" w:color="auto"/>
        <w:left w:val="none" w:sz="0" w:space="0" w:color="auto"/>
        <w:bottom w:val="none" w:sz="0" w:space="0" w:color="auto"/>
        <w:right w:val="none" w:sz="0" w:space="0" w:color="auto"/>
      </w:divBdr>
    </w:div>
    <w:div w:id="227499666">
      <w:marLeft w:val="0"/>
      <w:marRight w:val="0"/>
      <w:marTop w:val="0"/>
      <w:marBottom w:val="0"/>
      <w:divBdr>
        <w:top w:val="none" w:sz="0" w:space="0" w:color="auto"/>
        <w:left w:val="none" w:sz="0" w:space="0" w:color="auto"/>
        <w:bottom w:val="none" w:sz="0" w:space="0" w:color="auto"/>
        <w:right w:val="none" w:sz="0" w:space="0" w:color="auto"/>
      </w:divBdr>
    </w:div>
    <w:div w:id="228005410">
      <w:marLeft w:val="0"/>
      <w:marRight w:val="0"/>
      <w:marTop w:val="0"/>
      <w:marBottom w:val="0"/>
      <w:divBdr>
        <w:top w:val="none" w:sz="0" w:space="0" w:color="auto"/>
        <w:left w:val="none" w:sz="0" w:space="0" w:color="auto"/>
        <w:bottom w:val="none" w:sz="0" w:space="0" w:color="auto"/>
        <w:right w:val="none" w:sz="0" w:space="0" w:color="auto"/>
      </w:divBdr>
    </w:div>
    <w:div w:id="228267673">
      <w:marLeft w:val="0"/>
      <w:marRight w:val="0"/>
      <w:marTop w:val="0"/>
      <w:marBottom w:val="0"/>
      <w:divBdr>
        <w:top w:val="none" w:sz="0" w:space="0" w:color="auto"/>
        <w:left w:val="none" w:sz="0" w:space="0" w:color="auto"/>
        <w:bottom w:val="none" w:sz="0" w:space="0" w:color="auto"/>
        <w:right w:val="none" w:sz="0" w:space="0" w:color="auto"/>
      </w:divBdr>
    </w:div>
    <w:div w:id="228659936">
      <w:marLeft w:val="0"/>
      <w:marRight w:val="0"/>
      <w:marTop w:val="0"/>
      <w:marBottom w:val="0"/>
      <w:divBdr>
        <w:top w:val="none" w:sz="0" w:space="0" w:color="auto"/>
        <w:left w:val="none" w:sz="0" w:space="0" w:color="auto"/>
        <w:bottom w:val="none" w:sz="0" w:space="0" w:color="auto"/>
        <w:right w:val="none" w:sz="0" w:space="0" w:color="auto"/>
      </w:divBdr>
    </w:div>
    <w:div w:id="230775864">
      <w:marLeft w:val="0"/>
      <w:marRight w:val="0"/>
      <w:marTop w:val="0"/>
      <w:marBottom w:val="0"/>
      <w:divBdr>
        <w:top w:val="none" w:sz="0" w:space="0" w:color="auto"/>
        <w:left w:val="none" w:sz="0" w:space="0" w:color="auto"/>
        <w:bottom w:val="none" w:sz="0" w:space="0" w:color="auto"/>
        <w:right w:val="none" w:sz="0" w:space="0" w:color="auto"/>
      </w:divBdr>
    </w:div>
    <w:div w:id="231039109">
      <w:marLeft w:val="0"/>
      <w:marRight w:val="0"/>
      <w:marTop w:val="0"/>
      <w:marBottom w:val="0"/>
      <w:divBdr>
        <w:top w:val="none" w:sz="0" w:space="0" w:color="auto"/>
        <w:left w:val="none" w:sz="0" w:space="0" w:color="auto"/>
        <w:bottom w:val="none" w:sz="0" w:space="0" w:color="auto"/>
        <w:right w:val="none" w:sz="0" w:space="0" w:color="auto"/>
      </w:divBdr>
    </w:div>
    <w:div w:id="231307613">
      <w:marLeft w:val="0"/>
      <w:marRight w:val="0"/>
      <w:marTop w:val="0"/>
      <w:marBottom w:val="0"/>
      <w:divBdr>
        <w:top w:val="none" w:sz="0" w:space="0" w:color="auto"/>
        <w:left w:val="none" w:sz="0" w:space="0" w:color="auto"/>
        <w:bottom w:val="none" w:sz="0" w:space="0" w:color="auto"/>
        <w:right w:val="none" w:sz="0" w:space="0" w:color="auto"/>
      </w:divBdr>
    </w:div>
    <w:div w:id="232205151">
      <w:marLeft w:val="0"/>
      <w:marRight w:val="0"/>
      <w:marTop w:val="0"/>
      <w:marBottom w:val="0"/>
      <w:divBdr>
        <w:top w:val="none" w:sz="0" w:space="0" w:color="auto"/>
        <w:left w:val="none" w:sz="0" w:space="0" w:color="auto"/>
        <w:bottom w:val="none" w:sz="0" w:space="0" w:color="auto"/>
        <w:right w:val="none" w:sz="0" w:space="0" w:color="auto"/>
      </w:divBdr>
    </w:div>
    <w:div w:id="232856931">
      <w:marLeft w:val="0"/>
      <w:marRight w:val="0"/>
      <w:marTop w:val="0"/>
      <w:marBottom w:val="0"/>
      <w:divBdr>
        <w:top w:val="none" w:sz="0" w:space="0" w:color="auto"/>
        <w:left w:val="none" w:sz="0" w:space="0" w:color="auto"/>
        <w:bottom w:val="none" w:sz="0" w:space="0" w:color="auto"/>
        <w:right w:val="none" w:sz="0" w:space="0" w:color="auto"/>
      </w:divBdr>
    </w:div>
    <w:div w:id="233124783">
      <w:marLeft w:val="0"/>
      <w:marRight w:val="0"/>
      <w:marTop w:val="0"/>
      <w:marBottom w:val="0"/>
      <w:divBdr>
        <w:top w:val="none" w:sz="0" w:space="0" w:color="auto"/>
        <w:left w:val="none" w:sz="0" w:space="0" w:color="auto"/>
        <w:bottom w:val="none" w:sz="0" w:space="0" w:color="auto"/>
        <w:right w:val="none" w:sz="0" w:space="0" w:color="auto"/>
      </w:divBdr>
    </w:div>
    <w:div w:id="233661423">
      <w:marLeft w:val="0"/>
      <w:marRight w:val="0"/>
      <w:marTop w:val="0"/>
      <w:marBottom w:val="0"/>
      <w:divBdr>
        <w:top w:val="none" w:sz="0" w:space="0" w:color="auto"/>
        <w:left w:val="none" w:sz="0" w:space="0" w:color="auto"/>
        <w:bottom w:val="none" w:sz="0" w:space="0" w:color="auto"/>
        <w:right w:val="none" w:sz="0" w:space="0" w:color="auto"/>
      </w:divBdr>
    </w:div>
    <w:div w:id="233781388">
      <w:marLeft w:val="0"/>
      <w:marRight w:val="0"/>
      <w:marTop w:val="0"/>
      <w:marBottom w:val="0"/>
      <w:divBdr>
        <w:top w:val="none" w:sz="0" w:space="0" w:color="auto"/>
        <w:left w:val="none" w:sz="0" w:space="0" w:color="auto"/>
        <w:bottom w:val="none" w:sz="0" w:space="0" w:color="auto"/>
        <w:right w:val="none" w:sz="0" w:space="0" w:color="auto"/>
      </w:divBdr>
    </w:div>
    <w:div w:id="233856625">
      <w:marLeft w:val="0"/>
      <w:marRight w:val="0"/>
      <w:marTop w:val="0"/>
      <w:marBottom w:val="0"/>
      <w:divBdr>
        <w:top w:val="none" w:sz="0" w:space="0" w:color="auto"/>
        <w:left w:val="none" w:sz="0" w:space="0" w:color="auto"/>
        <w:bottom w:val="none" w:sz="0" w:space="0" w:color="auto"/>
        <w:right w:val="none" w:sz="0" w:space="0" w:color="auto"/>
      </w:divBdr>
    </w:div>
    <w:div w:id="234171083">
      <w:marLeft w:val="0"/>
      <w:marRight w:val="0"/>
      <w:marTop w:val="0"/>
      <w:marBottom w:val="0"/>
      <w:divBdr>
        <w:top w:val="none" w:sz="0" w:space="0" w:color="auto"/>
        <w:left w:val="none" w:sz="0" w:space="0" w:color="auto"/>
        <w:bottom w:val="none" w:sz="0" w:space="0" w:color="auto"/>
        <w:right w:val="none" w:sz="0" w:space="0" w:color="auto"/>
      </w:divBdr>
    </w:div>
    <w:div w:id="234173316">
      <w:marLeft w:val="0"/>
      <w:marRight w:val="0"/>
      <w:marTop w:val="0"/>
      <w:marBottom w:val="0"/>
      <w:divBdr>
        <w:top w:val="none" w:sz="0" w:space="0" w:color="auto"/>
        <w:left w:val="none" w:sz="0" w:space="0" w:color="auto"/>
        <w:bottom w:val="none" w:sz="0" w:space="0" w:color="auto"/>
        <w:right w:val="none" w:sz="0" w:space="0" w:color="auto"/>
      </w:divBdr>
    </w:div>
    <w:div w:id="234244753">
      <w:marLeft w:val="0"/>
      <w:marRight w:val="0"/>
      <w:marTop w:val="0"/>
      <w:marBottom w:val="0"/>
      <w:divBdr>
        <w:top w:val="none" w:sz="0" w:space="0" w:color="auto"/>
        <w:left w:val="none" w:sz="0" w:space="0" w:color="auto"/>
        <w:bottom w:val="none" w:sz="0" w:space="0" w:color="auto"/>
        <w:right w:val="none" w:sz="0" w:space="0" w:color="auto"/>
      </w:divBdr>
    </w:div>
    <w:div w:id="234365097">
      <w:marLeft w:val="0"/>
      <w:marRight w:val="0"/>
      <w:marTop w:val="0"/>
      <w:marBottom w:val="0"/>
      <w:divBdr>
        <w:top w:val="none" w:sz="0" w:space="0" w:color="auto"/>
        <w:left w:val="none" w:sz="0" w:space="0" w:color="auto"/>
        <w:bottom w:val="none" w:sz="0" w:space="0" w:color="auto"/>
        <w:right w:val="none" w:sz="0" w:space="0" w:color="auto"/>
      </w:divBdr>
    </w:div>
    <w:div w:id="236063369">
      <w:marLeft w:val="0"/>
      <w:marRight w:val="0"/>
      <w:marTop w:val="0"/>
      <w:marBottom w:val="0"/>
      <w:divBdr>
        <w:top w:val="none" w:sz="0" w:space="0" w:color="auto"/>
        <w:left w:val="none" w:sz="0" w:space="0" w:color="auto"/>
        <w:bottom w:val="none" w:sz="0" w:space="0" w:color="auto"/>
        <w:right w:val="none" w:sz="0" w:space="0" w:color="auto"/>
      </w:divBdr>
    </w:div>
    <w:div w:id="236794624">
      <w:marLeft w:val="0"/>
      <w:marRight w:val="0"/>
      <w:marTop w:val="0"/>
      <w:marBottom w:val="0"/>
      <w:divBdr>
        <w:top w:val="none" w:sz="0" w:space="0" w:color="auto"/>
        <w:left w:val="none" w:sz="0" w:space="0" w:color="auto"/>
        <w:bottom w:val="none" w:sz="0" w:space="0" w:color="auto"/>
        <w:right w:val="none" w:sz="0" w:space="0" w:color="auto"/>
      </w:divBdr>
    </w:div>
    <w:div w:id="237522131">
      <w:marLeft w:val="0"/>
      <w:marRight w:val="0"/>
      <w:marTop w:val="0"/>
      <w:marBottom w:val="0"/>
      <w:divBdr>
        <w:top w:val="none" w:sz="0" w:space="0" w:color="auto"/>
        <w:left w:val="none" w:sz="0" w:space="0" w:color="auto"/>
        <w:bottom w:val="none" w:sz="0" w:space="0" w:color="auto"/>
        <w:right w:val="none" w:sz="0" w:space="0" w:color="auto"/>
      </w:divBdr>
    </w:div>
    <w:div w:id="237793675">
      <w:marLeft w:val="0"/>
      <w:marRight w:val="0"/>
      <w:marTop w:val="0"/>
      <w:marBottom w:val="0"/>
      <w:divBdr>
        <w:top w:val="none" w:sz="0" w:space="0" w:color="auto"/>
        <w:left w:val="none" w:sz="0" w:space="0" w:color="auto"/>
        <w:bottom w:val="none" w:sz="0" w:space="0" w:color="auto"/>
        <w:right w:val="none" w:sz="0" w:space="0" w:color="auto"/>
      </w:divBdr>
    </w:div>
    <w:div w:id="238296723">
      <w:marLeft w:val="0"/>
      <w:marRight w:val="0"/>
      <w:marTop w:val="0"/>
      <w:marBottom w:val="0"/>
      <w:divBdr>
        <w:top w:val="none" w:sz="0" w:space="0" w:color="auto"/>
        <w:left w:val="none" w:sz="0" w:space="0" w:color="auto"/>
        <w:bottom w:val="none" w:sz="0" w:space="0" w:color="auto"/>
        <w:right w:val="none" w:sz="0" w:space="0" w:color="auto"/>
      </w:divBdr>
    </w:div>
    <w:div w:id="238486022">
      <w:marLeft w:val="0"/>
      <w:marRight w:val="0"/>
      <w:marTop w:val="0"/>
      <w:marBottom w:val="0"/>
      <w:divBdr>
        <w:top w:val="none" w:sz="0" w:space="0" w:color="auto"/>
        <w:left w:val="none" w:sz="0" w:space="0" w:color="auto"/>
        <w:bottom w:val="none" w:sz="0" w:space="0" w:color="auto"/>
        <w:right w:val="none" w:sz="0" w:space="0" w:color="auto"/>
      </w:divBdr>
    </w:div>
    <w:div w:id="239297669">
      <w:marLeft w:val="0"/>
      <w:marRight w:val="0"/>
      <w:marTop w:val="0"/>
      <w:marBottom w:val="0"/>
      <w:divBdr>
        <w:top w:val="none" w:sz="0" w:space="0" w:color="auto"/>
        <w:left w:val="none" w:sz="0" w:space="0" w:color="auto"/>
        <w:bottom w:val="none" w:sz="0" w:space="0" w:color="auto"/>
        <w:right w:val="none" w:sz="0" w:space="0" w:color="auto"/>
      </w:divBdr>
    </w:div>
    <w:div w:id="239632380">
      <w:marLeft w:val="0"/>
      <w:marRight w:val="0"/>
      <w:marTop w:val="0"/>
      <w:marBottom w:val="0"/>
      <w:divBdr>
        <w:top w:val="none" w:sz="0" w:space="0" w:color="auto"/>
        <w:left w:val="none" w:sz="0" w:space="0" w:color="auto"/>
        <w:bottom w:val="none" w:sz="0" w:space="0" w:color="auto"/>
        <w:right w:val="none" w:sz="0" w:space="0" w:color="auto"/>
      </w:divBdr>
    </w:div>
    <w:div w:id="239798808">
      <w:marLeft w:val="0"/>
      <w:marRight w:val="0"/>
      <w:marTop w:val="0"/>
      <w:marBottom w:val="0"/>
      <w:divBdr>
        <w:top w:val="none" w:sz="0" w:space="0" w:color="auto"/>
        <w:left w:val="none" w:sz="0" w:space="0" w:color="auto"/>
        <w:bottom w:val="none" w:sz="0" w:space="0" w:color="auto"/>
        <w:right w:val="none" w:sz="0" w:space="0" w:color="auto"/>
      </w:divBdr>
    </w:div>
    <w:div w:id="240411929">
      <w:marLeft w:val="0"/>
      <w:marRight w:val="0"/>
      <w:marTop w:val="0"/>
      <w:marBottom w:val="0"/>
      <w:divBdr>
        <w:top w:val="none" w:sz="0" w:space="0" w:color="auto"/>
        <w:left w:val="none" w:sz="0" w:space="0" w:color="auto"/>
        <w:bottom w:val="none" w:sz="0" w:space="0" w:color="auto"/>
        <w:right w:val="none" w:sz="0" w:space="0" w:color="auto"/>
      </w:divBdr>
    </w:div>
    <w:div w:id="240798296">
      <w:marLeft w:val="0"/>
      <w:marRight w:val="0"/>
      <w:marTop w:val="0"/>
      <w:marBottom w:val="0"/>
      <w:divBdr>
        <w:top w:val="none" w:sz="0" w:space="0" w:color="auto"/>
        <w:left w:val="none" w:sz="0" w:space="0" w:color="auto"/>
        <w:bottom w:val="none" w:sz="0" w:space="0" w:color="auto"/>
        <w:right w:val="none" w:sz="0" w:space="0" w:color="auto"/>
      </w:divBdr>
    </w:div>
    <w:div w:id="240990521">
      <w:marLeft w:val="0"/>
      <w:marRight w:val="0"/>
      <w:marTop w:val="0"/>
      <w:marBottom w:val="0"/>
      <w:divBdr>
        <w:top w:val="none" w:sz="0" w:space="0" w:color="auto"/>
        <w:left w:val="none" w:sz="0" w:space="0" w:color="auto"/>
        <w:bottom w:val="none" w:sz="0" w:space="0" w:color="auto"/>
        <w:right w:val="none" w:sz="0" w:space="0" w:color="auto"/>
      </w:divBdr>
    </w:div>
    <w:div w:id="241136350">
      <w:marLeft w:val="0"/>
      <w:marRight w:val="0"/>
      <w:marTop w:val="0"/>
      <w:marBottom w:val="0"/>
      <w:divBdr>
        <w:top w:val="none" w:sz="0" w:space="0" w:color="auto"/>
        <w:left w:val="none" w:sz="0" w:space="0" w:color="auto"/>
        <w:bottom w:val="none" w:sz="0" w:space="0" w:color="auto"/>
        <w:right w:val="none" w:sz="0" w:space="0" w:color="auto"/>
      </w:divBdr>
    </w:div>
    <w:div w:id="241574956">
      <w:marLeft w:val="0"/>
      <w:marRight w:val="0"/>
      <w:marTop w:val="0"/>
      <w:marBottom w:val="0"/>
      <w:divBdr>
        <w:top w:val="none" w:sz="0" w:space="0" w:color="auto"/>
        <w:left w:val="none" w:sz="0" w:space="0" w:color="auto"/>
        <w:bottom w:val="none" w:sz="0" w:space="0" w:color="auto"/>
        <w:right w:val="none" w:sz="0" w:space="0" w:color="auto"/>
      </w:divBdr>
    </w:div>
    <w:div w:id="241649624">
      <w:marLeft w:val="0"/>
      <w:marRight w:val="0"/>
      <w:marTop w:val="0"/>
      <w:marBottom w:val="0"/>
      <w:divBdr>
        <w:top w:val="none" w:sz="0" w:space="0" w:color="auto"/>
        <w:left w:val="none" w:sz="0" w:space="0" w:color="auto"/>
        <w:bottom w:val="none" w:sz="0" w:space="0" w:color="auto"/>
        <w:right w:val="none" w:sz="0" w:space="0" w:color="auto"/>
      </w:divBdr>
    </w:div>
    <w:div w:id="242643168">
      <w:marLeft w:val="0"/>
      <w:marRight w:val="0"/>
      <w:marTop w:val="0"/>
      <w:marBottom w:val="0"/>
      <w:divBdr>
        <w:top w:val="none" w:sz="0" w:space="0" w:color="auto"/>
        <w:left w:val="none" w:sz="0" w:space="0" w:color="auto"/>
        <w:bottom w:val="none" w:sz="0" w:space="0" w:color="auto"/>
        <w:right w:val="none" w:sz="0" w:space="0" w:color="auto"/>
      </w:divBdr>
    </w:div>
    <w:div w:id="243490892">
      <w:marLeft w:val="0"/>
      <w:marRight w:val="0"/>
      <w:marTop w:val="0"/>
      <w:marBottom w:val="0"/>
      <w:divBdr>
        <w:top w:val="none" w:sz="0" w:space="0" w:color="auto"/>
        <w:left w:val="none" w:sz="0" w:space="0" w:color="auto"/>
        <w:bottom w:val="none" w:sz="0" w:space="0" w:color="auto"/>
        <w:right w:val="none" w:sz="0" w:space="0" w:color="auto"/>
      </w:divBdr>
    </w:div>
    <w:div w:id="243800612">
      <w:marLeft w:val="0"/>
      <w:marRight w:val="0"/>
      <w:marTop w:val="0"/>
      <w:marBottom w:val="0"/>
      <w:divBdr>
        <w:top w:val="none" w:sz="0" w:space="0" w:color="auto"/>
        <w:left w:val="none" w:sz="0" w:space="0" w:color="auto"/>
        <w:bottom w:val="none" w:sz="0" w:space="0" w:color="auto"/>
        <w:right w:val="none" w:sz="0" w:space="0" w:color="auto"/>
      </w:divBdr>
    </w:div>
    <w:div w:id="243883352">
      <w:marLeft w:val="0"/>
      <w:marRight w:val="0"/>
      <w:marTop w:val="0"/>
      <w:marBottom w:val="0"/>
      <w:divBdr>
        <w:top w:val="none" w:sz="0" w:space="0" w:color="auto"/>
        <w:left w:val="none" w:sz="0" w:space="0" w:color="auto"/>
        <w:bottom w:val="none" w:sz="0" w:space="0" w:color="auto"/>
        <w:right w:val="none" w:sz="0" w:space="0" w:color="auto"/>
      </w:divBdr>
    </w:div>
    <w:div w:id="244075510">
      <w:marLeft w:val="0"/>
      <w:marRight w:val="0"/>
      <w:marTop w:val="0"/>
      <w:marBottom w:val="0"/>
      <w:divBdr>
        <w:top w:val="none" w:sz="0" w:space="0" w:color="auto"/>
        <w:left w:val="none" w:sz="0" w:space="0" w:color="auto"/>
        <w:bottom w:val="none" w:sz="0" w:space="0" w:color="auto"/>
        <w:right w:val="none" w:sz="0" w:space="0" w:color="auto"/>
      </w:divBdr>
    </w:div>
    <w:div w:id="244387511">
      <w:marLeft w:val="0"/>
      <w:marRight w:val="0"/>
      <w:marTop w:val="0"/>
      <w:marBottom w:val="0"/>
      <w:divBdr>
        <w:top w:val="none" w:sz="0" w:space="0" w:color="auto"/>
        <w:left w:val="none" w:sz="0" w:space="0" w:color="auto"/>
        <w:bottom w:val="none" w:sz="0" w:space="0" w:color="auto"/>
        <w:right w:val="none" w:sz="0" w:space="0" w:color="auto"/>
      </w:divBdr>
    </w:div>
    <w:div w:id="244464233">
      <w:marLeft w:val="0"/>
      <w:marRight w:val="0"/>
      <w:marTop w:val="0"/>
      <w:marBottom w:val="0"/>
      <w:divBdr>
        <w:top w:val="none" w:sz="0" w:space="0" w:color="auto"/>
        <w:left w:val="none" w:sz="0" w:space="0" w:color="auto"/>
        <w:bottom w:val="none" w:sz="0" w:space="0" w:color="auto"/>
        <w:right w:val="none" w:sz="0" w:space="0" w:color="auto"/>
      </w:divBdr>
    </w:div>
    <w:div w:id="245575089">
      <w:marLeft w:val="0"/>
      <w:marRight w:val="0"/>
      <w:marTop w:val="0"/>
      <w:marBottom w:val="0"/>
      <w:divBdr>
        <w:top w:val="none" w:sz="0" w:space="0" w:color="auto"/>
        <w:left w:val="none" w:sz="0" w:space="0" w:color="auto"/>
        <w:bottom w:val="none" w:sz="0" w:space="0" w:color="auto"/>
        <w:right w:val="none" w:sz="0" w:space="0" w:color="auto"/>
      </w:divBdr>
    </w:div>
    <w:div w:id="245650359">
      <w:marLeft w:val="0"/>
      <w:marRight w:val="0"/>
      <w:marTop w:val="0"/>
      <w:marBottom w:val="0"/>
      <w:divBdr>
        <w:top w:val="none" w:sz="0" w:space="0" w:color="auto"/>
        <w:left w:val="none" w:sz="0" w:space="0" w:color="auto"/>
        <w:bottom w:val="none" w:sz="0" w:space="0" w:color="auto"/>
        <w:right w:val="none" w:sz="0" w:space="0" w:color="auto"/>
      </w:divBdr>
    </w:div>
    <w:div w:id="247035064">
      <w:marLeft w:val="0"/>
      <w:marRight w:val="0"/>
      <w:marTop w:val="0"/>
      <w:marBottom w:val="0"/>
      <w:divBdr>
        <w:top w:val="none" w:sz="0" w:space="0" w:color="auto"/>
        <w:left w:val="none" w:sz="0" w:space="0" w:color="auto"/>
        <w:bottom w:val="none" w:sz="0" w:space="0" w:color="auto"/>
        <w:right w:val="none" w:sz="0" w:space="0" w:color="auto"/>
      </w:divBdr>
    </w:div>
    <w:div w:id="247350112">
      <w:marLeft w:val="0"/>
      <w:marRight w:val="0"/>
      <w:marTop w:val="0"/>
      <w:marBottom w:val="0"/>
      <w:divBdr>
        <w:top w:val="none" w:sz="0" w:space="0" w:color="auto"/>
        <w:left w:val="none" w:sz="0" w:space="0" w:color="auto"/>
        <w:bottom w:val="none" w:sz="0" w:space="0" w:color="auto"/>
        <w:right w:val="none" w:sz="0" w:space="0" w:color="auto"/>
      </w:divBdr>
    </w:div>
    <w:div w:id="247423637">
      <w:marLeft w:val="0"/>
      <w:marRight w:val="0"/>
      <w:marTop w:val="0"/>
      <w:marBottom w:val="0"/>
      <w:divBdr>
        <w:top w:val="none" w:sz="0" w:space="0" w:color="auto"/>
        <w:left w:val="none" w:sz="0" w:space="0" w:color="auto"/>
        <w:bottom w:val="none" w:sz="0" w:space="0" w:color="auto"/>
        <w:right w:val="none" w:sz="0" w:space="0" w:color="auto"/>
      </w:divBdr>
    </w:div>
    <w:div w:id="247882650">
      <w:marLeft w:val="0"/>
      <w:marRight w:val="0"/>
      <w:marTop w:val="0"/>
      <w:marBottom w:val="0"/>
      <w:divBdr>
        <w:top w:val="none" w:sz="0" w:space="0" w:color="auto"/>
        <w:left w:val="none" w:sz="0" w:space="0" w:color="auto"/>
        <w:bottom w:val="none" w:sz="0" w:space="0" w:color="auto"/>
        <w:right w:val="none" w:sz="0" w:space="0" w:color="auto"/>
      </w:divBdr>
    </w:div>
    <w:div w:id="248002478">
      <w:marLeft w:val="0"/>
      <w:marRight w:val="0"/>
      <w:marTop w:val="0"/>
      <w:marBottom w:val="0"/>
      <w:divBdr>
        <w:top w:val="none" w:sz="0" w:space="0" w:color="auto"/>
        <w:left w:val="none" w:sz="0" w:space="0" w:color="auto"/>
        <w:bottom w:val="none" w:sz="0" w:space="0" w:color="auto"/>
        <w:right w:val="none" w:sz="0" w:space="0" w:color="auto"/>
      </w:divBdr>
    </w:div>
    <w:div w:id="248737297">
      <w:marLeft w:val="0"/>
      <w:marRight w:val="0"/>
      <w:marTop w:val="0"/>
      <w:marBottom w:val="0"/>
      <w:divBdr>
        <w:top w:val="none" w:sz="0" w:space="0" w:color="auto"/>
        <w:left w:val="none" w:sz="0" w:space="0" w:color="auto"/>
        <w:bottom w:val="none" w:sz="0" w:space="0" w:color="auto"/>
        <w:right w:val="none" w:sz="0" w:space="0" w:color="auto"/>
      </w:divBdr>
    </w:div>
    <w:div w:id="248849012">
      <w:marLeft w:val="0"/>
      <w:marRight w:val="0"/>
      <w:marTop w:val="0"/>
      <w:marBottom w:val="0"/>
      <w:divBdr>
        <w:top w:val="none" w:sz="0" w:space="0" w:color="auto"/>
        <w:left w:val="none" w:sz="0" w:space="0" w:color="auto"/>
        <w:bottom w:val="none" w:sz="0" w:space="0" w:color="auto"/>
        <w:right w:val="none" w:sz="0" w:space="0" w:color="auto"/>
      </w:divBdr>
    </w:div>
    <w:div w:id="248857040">
      <w:marLeft w:val="0"/>
      <w:marRight w:val="0"/>
      <w:marTop w:val="0"/>
      <w:marBottom w:val="0"/>
      <w:divBdr>
        <w:top w:val="none" w:sz="0" w:space="0" w:color="auto"/>
        <w:left w:val="none" w:sz="0" w:space="0" w:color="auto"/>
        <w:bottom w:val="none" w:sz="0" w:space="0" w:color="auto"/>
        <w:right w:val="none" w:sz="0" w:space="0" w:color="auto"/>
      </w:divBdr>
    </w:div>
    <w:div w:id="249239963">
      <w:marLeft w:val="0"/>
      <w:marRight w:val="0"/>
      <w:marTop w:val="0"/>
      <w:marBottom w:val="0"/>
      <w:divBdr>
        <w:top w:val="none" w:sz="0" w:space="0" w:color="auto"/>
        <w:left w:val="none" w:sz="0" w:space="0" w:color="auto"/>
        <w:bottom w:val="none" w:sz="0" w:space="0" w:color="auto"/>
        <w:right w:val="none" w:sz="0" w:space="0" w:color="auto"/>
      </w:divBdr>
    </w:div>
    <w:div w:id="249630501">
      <w:marLeft w:val="0"/>
      <w:marRight w:val="0"/>
      <w:marTop w:val="0"/>
      <w:marBottom w:val="0"/>
      <w:divBdr>
        <w:top w:val="none" w:sz="0" w:space="0" w:color="auto"/>
        <w:left w:val="none" w:sz="0" w:space="0" w:color="auto"/>
        <w:bottom w:val="none" w:sz="0" w:space="0" w:color="auto"/>
        <w:right w:val="none" w:sz="0" w:space="0" w:color="auto"/>
      </w:divBdr>
    </w:div>
    <w:div w:id="252207981">
      <w:marLeft w:val="0"/>
      <w:marRight w:val="0"/>
      <w:marTop w:val="0"/>
      <w:marBottom w:val="0"/>
      <w:divBdr>
        <w:top w:val="none" w:sz="0" w:space="0" w:color="auto"/>
        <w:left w:val="none" w:sz="0" w:space="0" w:color="auto"/>
        <w:bottom w:val="none" w:sz="0" w:space="0" w:color="auto"/>
        <w:right w:val="none" w:sz="0" w:space="0" w:color="auto"/>
      </w:divBdr>
    </w:div>
    <w:div w:id="252320675">
      <w:marLeft w:val="0"/>
      <w:marRight w:val="0"/>
      <w:marTop w:val="0"/>
      <w:marBottom w:val="0"/>
      <w:divBdr>
        <w:top w:val="none" w:sz="0" w:space="0" w:color="auto"/>
        <w:left w:val="none" w:sz="0" w:space="0" w:color="auto"/>
        <w:bottom w:val="none" w:sz="0" w:space="0" w:color="auto"/>
        <w:right w:val="none" w:sz="0" w:space="0" w:color="auto"/>
      </w:divBdr>
    </w:div>
    <w:div w:id="252473093">
      <w:marLeft w:val="0"/>
      <w:marRight w:val="0"/>
      <w:marTop w:val="0"/>
      <w:marBottom w:val="0"/>
      <w:divBdr>
        <w:top w:val="none" w:sz="0" w:space="0" w:color="auto"/>
        <w:left w:val="none" w:sz="0" w:space="0" w:color="auto"/>
        <w:bottom w:val="none" w:sz="0" w:space="0" w:color="auto"/>
        <w:right w:val="none" w:sz="0" w:space="0" w:color="auto"/>
      </w:divBdr>
    </w:div>
    <w:div w:id="253756175">
      <w:marLeft w:val="0"/>
      <w:marRight w:val="0"/>
      <w:marTop w:val="0"/>
      <w:marBottom w:val="0"/>
      <w:divBdr>
        <w:top w:val="none" w:sz="0" w:space="0" w:color="auto"/>
        <w:left w:val="none" w:sz="0" w:space="0" w:color="auto"/>
        <w:bottom w:val="none" w:sz="0" w:space="0" w:color="auto"/>
        <w:right w:val="none" w:sz="0" w:space="0" w:color="auto"/>
      </w:divBdr>
    </w:div>
    <w:div w:id="254246113">
      <w:marLeft w:val="0"/>
      <w:marRight w:val="0"/>
      <w:marTop w:val="0"/>
      <w:marBottom w:val="0"/>
      <w:divBdr>
        <w:top w:val="none" w:sz="0" w:space="0" w:color="auto"/>
        <w:left w:val="none" w:sz="0" w:space="0" w:color="auto"/>
        <w:bottom w:val="none" w:sz="0" w:space="0" w:color="auto"/>
        <w:right w:val="none" w:sz="0" w:space="0" w:color="auto"/>
      </w:divBdr>
    </w:div>
    <w:div w:id="254284492">
      <w:marLeft w:val="0"/>
      <w:marRight w:val="0"/>
      <w:marTop w:val="0"/>
      <w:marBottom w:val="0"/>
      <w:divBdr>
        <w:top w:val="none" w:sz="0" w:space="0" w:color="auto"/>
        <w:left w:val="none" w:sz="0" w:space="0" w:color="auto"/>
        <w:bottom w:val="none" w:sz="0" w:space="0" w:color="auto"/>
        <w:right w:val="none" w:sz="0" w:space="0" w:color="auto"/>
      </w:divBdr>
    </w:div>
    <w:div w:id="254556294">
      <w:marLeft w:val="0"/>
      <w:marRight w:val="0"/>
      <w:marTop w:val="0"/>
      <w:marBottom w:val="0"/>
      <w:divBdr>
        <w:top w:val="none" w:sz="0" w:space="0" w:color="auto"/>
        <w:left w:val="none" w:sz="0" w:space="0" w:color="auto"/>
        <w:bottom w:val="none" w:sz="0" w:space="0" w:color="auto"/>
        <w:right w:val="none" w:sz="0" w:space="0" w:color="auto"/>
      </w:divBdr>
    </w:div>
    <w:div w:id="255284964">
      <w:marLeft w:val="0"/>
      <w:marRight w:val="0"/>
      <w:marTop w:val="0"/>
      <w:marBottom w:val="0"/>
      <w:divBdr>
        <w:top w:val="none" w:sz="0" w:space="0" w:color="auto"/>
        <w:left w:val="none" w:sz="0" w:space="0" w:color="auto"/>
        <w:bottom w:val="none" w:sz="0" w:space="0" w:color="auto"/>
        <w:right w:val="none" w:sz="0" w:space="0" w:color="auto"/>
      </w:divBdr>
    </w:div>
    <w:div w:id="255599748">
      <w:marLeft w:val="0"/>
      <w:marRight w:val="0"/>
      <w:marTop w:val="0"/>
      <w:marBottom w:val="0"/>
      <w:divBdr>
        <w:top w:val="none" w:sz="0" w:space="0" w:color="auto"/>
        <w:left w:val="none" w:sz="0" w:space="0" w:color="auto"/>
        <w:bottom w:val="none" w:sz="0" w:space="0" w:color="auto"/>
        <w:right w:val="none" w:sz="0" w:space="0" w:color="auto"/>
      </w:divBdr>
    </w:div>
    <w:div w:id="256016091">
      <w:marLeft w:val="0"/>
      <w:marRight w:val="0"/>
      <w:marTop w:val="0"/>
      <w:marBottom w:val="0"/>
      <w:divBdr>
        <w:top w:val="none" w:sz="0" w:space="0" w:color="auto"/>
        <w:left w:val="none" w:sz="0" w:space="0" w:color="auto"/>
        <w:bottom w:val="none" w:sz="0" w:space="0" w:color="auto"/>
        <w:right w:val="none" w:sz="0" w:space="0" w:color="auto"/>
      </w:divBdr>
    </w:div>
    <w:div w:id="256862668">
      <w:marLeft w:val="0"/>
      <w:marRight w:val="0"/>
      <w:marTop w:val="0"/>
      <w:marBottom w:val="0"/>
      <w:divBdr>
        <w:top w:val="none" w:sz="0" w:space="0" w:color="auto"/>
        <w:left w:val="none" w:sz="0" w:space="0" w:color="auto"/>
        <w:bottom w:val="none" w:sz="0" w:space="0" w:color="auto"/>
        <w:right w:val="none" w:sz="0" w:space="0" w:color="auto"/>
      </w:divBdr>
    </w:div>
    <w:div w:id="258606122">
      <w:marLeft w:val="0"/>
      <w:marRight w:val="0"/>
      <w:marTop w:val="0"/>
      <w:marBottom w:val="0"/>
      <w:divBdr>
        <w:top w:val="none" w:sz="0" w:space="0" w:color="auto"/>
        <w:left w:val="none" w:sz="0" w:space="0" w:color="auto"/>
        <w:bottom w:val="none" w:sz="0" w:space="0" w:color="auto"/>
        <w:right w:val="none" w:sz="0" w:space="0" w:color="auto"/>
      </w:divBdr>
    </w:div>
    <w:div w:id="258874089">
      <w:marLeft w:val="0"/>
      <w:marRight w:val="0"/>
      <w:marTop w:val="0"/>
      <w:marBottom w:val="0"/>
      <w:divBdr>
        <w:top w:val="none" w:sz="0" w:space="0" w:color="auto"/>
        <w:left w:val="none" w:sz="0" w:space="0" w:color="auto"/>
        <w:bottom w:val="none" w:sz="0" w:space="0" w:color="auto"/>
        <w:right w:val="none" w:sz="0" w:space="0" w:color="auto"/>
      </w:divBdr>
    </w:div>
    <w:div w:id="259028973">
      <w:marLeft w:val="0"/>
      <w:marRight w:val="0"/>
      <w:marTop w:val="0"/>
      <w:marBottom w:val="0"/>
      <w:divBdr>
        <w:top w:val="none" w:sz="0" w:space="0" w:color="auto"/>
        <w:left w:val="none" w:sz="0" w:space="0" w:color="auto"/>
        <w:bottom w:val="none" w:sz="0" w:space="0" w:color="auto"/>
        <w:right w:val="none" w:sz="0" w:space="0" w:color="auto"/>
      </w:divBdr>
    </w:div>
    <w:div w:id="259141645">
      <w:marLeft w:val="0"/>
      <w:marRight w:val="0"/>
      <w:marTop w:val="0"/>
      <w:marBottom w:val="0"/>
      <w:divBdr>
        <w:top w:val="none" w:sz="0" w:space="0" w:color="auto"/>
        <w:left w:val="none" w:sz="0" w:space="0" w:color="auto"/>
        <w:bottom w:val="none" w:sz="0" w:space="0" w:color="auto"/>
        <w:right w:val="none" w:sz="0" w:space="0" w:color="auto"/>
      </w:divBdr>
    </w:div>
    <w:div w:id="259725168">
      <w:marLeft w:val="0"/>
      <w:marRight w:val="0"/>
      <w:marTop w:val="0"/>
      <w:marBottom w:val="0"/>
      <w:divBdr>
        <w:top w:val="none" w:sz="0" w:space="0" w:color="auto"/>
        <w:left w:val="none" w:sz="0" w:space="0" w:color="auto"/>
        <w:bottom w:val="none" w:sz="0" w:space="0" w:color="auto"/>
        <w:right w:val="none" w:sz="0" w:space="0" w:color="auto"/>
      </w:divBdr>
    </w:div>
    <w:div w:id="261423983">
      <w:marLeft w:val="0"/>
      <w:marRight w:val="0"/>
      <w:marTop w:val="0"/>
      <w:marBottom w:val="0"/>
      <w:divBdr>
        <w:top w:val="none" w:sz="0" w:space="0" w:color="auto"/>
        <w:left w:val="none" w:sz="0" w:space="0" w:color="auto"/>
        <w:bottom w:val="none" w:sz="0" w:space="0" w:color="auto"/>
        <w:right w:val="none" w:sz="0" w:space="0" w:color="auto"/>
      </w:divBdr>
    </w:div>
    <w:div w:id="261498643">
      <w:marLeft w:val="0"/>
      <w:marRight w:val="0"/>
      <w:marTop w:val="0"/>
      <w:marBottom w:val="0"/>
      <w:divBdr>
        <w:top w:val="none" w:sz="0" w:space="0" w:color="auto"/>
        <w:left w:val="none" w:sz="0" w:space="0" w:color="auto"/>
        <w:bottom w:val="none" w:sz="0" w:space="0" w:color="auto"/>
        <w:right w:val="none" w:sz="0" w:space="0" w:color="auto"/>
      </w:divBdr>
    </w:div>
    <w:div w:id="262036278">
      <w:marLeft w:val="0"/>
      <w:marRight w:val="0"/>
      <w:marTop w:val="0"/>
      <w:marBottom w:val="0"/>
      <w:divBdr>
        <w:top w:val="none" w:sz="0" w:space="0" w:color="auto"/>
        <w:left w:val="none" w:sz="0" w:space="0" w:color="auto"/>
        <w:bottom w:val="none" w:sz="0" w:space="0" w:color="auto"/>
        <w:right w:val="none" w:sz="0" w:space="0" w:color="auto"/>
      </w:divBdr>
    </w:div>
    <w:div w:id="262226486">
      <w:marLeft w:val="0"/>
      <w:marRight w:val="0"/>
      <w:marTop w:val="0"/>
      <w:marBottom w:val="0"/>
      <w:divBdr>
        <w:top w:val="none" w:sz="0" w:space="0" w:color="auto"/>
        <w:left w:val="none" w:sz="0" w:space="0" w:color="auto"/>
        <w:bottom w:val="none" w:sz="0" w:space="0" w:color="auto"/>
        <w:right w:val="none" w:sz="0" w:space="0" w:color="auto"/>
      </w:divBdr>
    </w:div>
    <w:div w:id="263614818">
      <w:marLeft w:val="0"/>
      <w:marRight w:val="0"/>
      <w:marTop w:val="0"/>
      <w:marBottom w:val="0"/>
      <w:divBdr>
        <w:top w:val="none" w:sz="0" w:space="0" w:color="auto"/>
        <w:left w:val="none" w:sz="0" w:space="0" w:color="auto"/>
        <w:bottom w:val="none" w:sz="0" w:space="0" w:color="auto"/>
        <w:right w:val="none" w:sz="0" w:space="0" w:color="auto"/>
      </w:divBdr>
    </w:div>
    <w:div w:id="263731798">
      <w:marLeft w:val="0"/>
      <w:marRight w:val="0"/>
      <w:marTop w:val="0"/>
      <w:marBottom w:val="0"/>
      <w:divBdr>
        <w:top w:val="none" w:sz="0" w:space="0" w:color="auto"/>
        <w:left w:val="none" w:sz="0" w:space="0" w:color="auto"/>
        <w:bottom w:val="none" w:sz="0" w:space="0" w:color="auto"/>
        <w:right w:val="none" w:sz="0" w:space="0" w:color="auto"/>
      </w:divBdr>
    </w:div>
    <w:div w:id="263850420">
      <w:marLeft w:val="0"/>
      <w:marRight w:val="0"/>
      <w:marTop w:val="0"/>
      <w:marBottom w:val="0"/>
      <w:divBdr>
        <w:top w:val="none" w:sz="0" w:space="0" w:color="auto"/>
        <w:left w:val="none" w:sz="0" w:space="0" w:color="auto"/>
        <w:bottom w:val="none" w:sz="0" w:space="0" w:color="auto"/>
        <w:right w:val="none" w:sz="0" w:space="0" w:color="auto"/>
      </w:divBdr>
    </w:div>
    <w:div w:id="263922335">
      <w:marLeft w:val="0"/>
      <w:marRight w:val="0"/>
      <w:marTop w:val="0"/>
      <w:marBottom w:val="0"/>
      <w:divBdr>
        <w:top w:val="none" w:sz="0" w:space="0" w:color="auto"/>
        <w:left w:val="none" w:sz="0" w:space="0" w:color="auto"/>
        <w:bottom w:val="none" w:sz="0" w:space="0" w:color="auto"/>
        <w:right w:val="none" w:sz="0" w:space="0" w:color="auto"/>
      </w:divBdr>
    </w:div>
    <w:div w:id="264270430">
      <w:marLeft w:val="0"/>
      <w:marRight w:val="0"/>
      <w:marTop w:val="0"/>
      <w:marBottom w:val="0"/>
      <w:divBdr>
        <w:top w:val="none" w:sz="0" w:space="0" w:color="auto"/>
        <w:left w:val="none" w:sz="0" w:space="0" w:color="auto"/>
        <w:bottom w:val="none" w:sz="0" w:space="0" w:color="auto"/>
        <w:right w:val="none" w:sz="0" w:space="0" w:color="auto"/>
      </w:divBdr>
    </w:div>
    <w:div w:id="264846978">
      <w:marLeft w:val="0"/>
      <w:marRight w:val="0"/>
      <w:marTop w:val="0"/>
      <w:marBottom w:val="0"/>
      <w:divBdr>
        <w:top w:val="none" w:sz="0" w:space="0" w:color="auto"/>
        <w:left w:val="none" w:sz="0" w:space="0" w:color="auto"/>
        <w:bottom w:val="none" w:sz="0" w:space="0" w:color="auto"/>
        <w:right w:val="none" w:sz="0" w:space="0" w:color="auto"/>
      </w:divBdr>
    </w:div>
    <w:div w:id="265425474">
      <w:marLeft w:val="0"/>
      <w:marRight w:val="0"/>
      <w:marTop w:val="0"/>
      <w:marBottom w:val="0"/>
      <w:divBdr>
        <w:top w:val="none" w:sz="0" w:space="0" w:color="auto"/>
        <w:left w:val="none" w:sz="0" w:space="0" w:color="auto"/>
        <w:bottom w:val="none" w:sz="0" w:space="0" w:color="auto"/>
        <w:right w:val="none" w:sz="0" w:space="0" w:color="auto"/>
      </w:divBdr>
    </w:div>
    <w:div w:id="266156996">
      <w:marLeft w:val="0"/>
      <w:marRight w:val="0"/>
      <w:marTop w:val="0"/>
      <w:marBottom w:val="0"/>
      <w:divBdr>
        <w:top w:val="none" w:sz="0" w:space="0" w:color="auto"/>
        <w:left w:val="none" w:sz="0" w:space="0" w:color="auto"/>
        <w:bottom w:val="none" w:sz="0" w:space="0" w:color="auto"/>
        <w:right w:val="none" w:sz="0" w:space="0" w:color="auto"/>
      </w:divBdr>
    </w:div>
    <w:div w:id="266279383">
      <w:marLeft w:val="0"/>
      <w:marRight w:val="0"/>
      <w:marTop w:val="0"/>
      <w:marBottom w:val="0"/>
      <w:divBdr>
        <w:top w:val="none" w:sz="0" w:space="0" w:color="auto"/>
        <w:left w:val="none" w:sz="0" w:space="0" w:color="auto"/>
        <w:bottom w:val="none" w:sz="0" w:space="0" w:color="auto"/>
        <w:right w:val="none" w:sz="0" w:space="0" w:color="auto"/>
      </w:divBdr>
    </w:div>
    <w:div w:id="266542221">
      <w:marLeft w:val="0"/>
      <w:marRight w:val="0"/>
      <w:marTop w:val="0"/>
      <w:marBottom w:val="0"/>
      <w:divBdr>
        <w:top w:val="none" w:sz="0" w:space="0" w:color="auto"/>
        <w:left w:val="none" w:sz="0" w:space="0" w:color="auto"/>
        <w:bottom w:val="none" w:sz="0" w:space="0" w:color="auto"/>
        <w:right w:val="none" w:sz="0" w:space="0" w:color="auto"/>
      </w:divBdr>
    </w:div>
    <w:div w:id="266618639">
      <w:marLeft w:val="0"/>
      <w:marRight w:val="0"/>
      <w:marTop w:val="0"/>
      <w:marBottom w:val="0"/>
      <w:divBdr>
        <w:top w:val="none" w:sz="0" w:space="0" w:color="auto"/>
        <w:left w:val="none" w:sz="0" w:space="0" w:color="auto"/>
        <w:bottom w:val="none" w:sz="0" w:space="0" w:color="auto"/>
        <w:right w:val="none" w:sz="0" w:space="0" w:color="auto"/>
      </w:divBdr>
    </w:div>
    <w:div w:id="267008988">
      <w:marLeft w:val="0"/>
      <w:marRight w:val="0"/>
      <w:marTop w:val="0"/>
      <w:marBottom w:val="0"/>
      <w:divBdr>
        <w:top w:val="none" w:sz="0" w:space="0" w:color="auto"/>
        <w:left w:val="none" w:sz="0" w:space="0" w:color="auto"/>
        <w:bottom w:val="none" w:sz="0" w:space="0" w:color="auto"/>
        <w:right w:val="none" w:sz="0" w:space="0" w:color="auto"/>
      </w:divBdr>
    </w:div>
    <w:div w:id="268633233">
      <w:marLeft w:val="0"/>
      <w:marRight w:val="0"/>
      <w:marTop w:val="0"/>
      <w:marBottom w:val="0"/>
      <w:divBdr>
        <w:top w:val="none" w:sz="0" w:space="0" w:color="auto"/>
        <w:left w:val="none" w:sz="0" w:space="0" w:color="auto"/>
        <w:bottom w:val="none" w:sz="0" w:space="0" w:color="auto"/>
        <w:right w:val="none" w:sz="0" w:space="0" w:color="auto"/>
      </w:divBdr>
    </w:div>
    <w:div w:id="269047359">
      <w:marLeft w:val="0"/>
      <w:marRight w:val="0"/>
      <w:marTop w:val="0"/>
      <w:marBottom w:val="0"/>
      <w:divBdr>
        <w:top w:val="none" w:sz="0" w:space="0" w:color="auto"/>
        <w:left w:val="none" w:sz="0" w:space="0" w:color="auto"/>
        <w:bottom w:val="none" w:sz="0" w:space="0" w:color="auto"/>
        <w:right w:val="none" w:sz="0" w:space="0" w:color="auto"/>
      </w:divBdr>
    </w:div>
    <w:div w:id="269093415">
      <w:marLeft w:val="0"/>
      <w:marRight w:val="0"/>
      <w:marTop w:val="0"/>
      <w:marBottom w:val="0"/>
      <w:divBdr>
        <w:top w:val="none" w:sz="0" w:space="0" w:color="auto"/>
        <w:left w:val="none" w:sz="0" w:space="0" w:color="auto"/>
        <w:bottom w:val="none" w:sz="0" w:space="0" w:color="auto"/>
        <w:right w:val="none" w:sz="0" w:space="0" w:color="auto"/>
      </w:divBdr>
    </w:div>
    <w:div w:id="269437308">
      <w:marLeft w:val="0"/>
      <w:marRight w:val="0"/>
      <w:marTop w:val="0"/>
      <w:marBottom w:val="0"/>
      <w:divBdr>
        <w:top w:val="none" w:sz="0" w:space="0" w:color="auto"/>
        <w:left w:val="none" w:sz="0" w:space="0" w:color="auto"/>
        <w:bottom w:val="none" w:sz="0" w:space="0" w:color="auto"/>
        <w:right w:val="none" w:sz="0" w:space="0" w:color="auto"/>
      </w:divBdr>
    </w:div>
    <w:div w:id="271208698">
      <w:marLeft w:val="0"/>
      <w:marRight w:val="0"/>
      <w:marTop w:val="0"/>
      <w:marBottom w:val="0"/>
      <w:divBdr>
        <w:top w:val="none" w:sz="0" w:space="0" w:color="auto"/>
        <w:left w:val="none" w:sz="0" w:space="0" w:color="auto"/>
        <w:bottom w:val="none" w:sz="0" w:space="0" w:color="auto"/>
        <w:right w:val="none" w:sz="0" w:space="0" w:color="auto"/>
      </w:divBdr>
    </w:div>
    <w:div w:id="271981213">
      <w:marLeft w:val="0"/>
      <w:marRight w:val="0"/>
      <w:marTop w:val="0"/>
      <w:marBottom w:val="0"/>
      <w:divBdr>
        <w:top w:val="none" w:sz="0" w:space="0" w:color="auto"/>
        <w:left w:val="none" w:sz="0" w:space="0" w:color="auto"/>
        <w:bottom w:val="none" w:sz="0" w:space="0" w:color="auto"/>
        <w:right w:val="none" w:sz="0" w:space="0" w:color="auto"/>
      </w:divBdr>
    </w:div>
    <w:div w:id="272564716">
      <w:marLeft w:val="0"/>
      <w:marRight w:val="0"/>
      <w:marTop w:val="0"/>
      <w:marBottom w:val="0"/>
      <w:divBdr>
        <w:top w:val="none" w:sz="0" w:space="0" w:color="auto"/>
        <w:left w:val="none" w:sz="0" w:space="0" w:color="auto"/>
        <w:bottom w:val="none" w:sz="0" w:space="0" w:color="auto"/>
        <w:right w:val="none" w:sz="0" w:space="0" w:color="auto"/>
      </w:divBdr>
    </w:div>
    <w:div w:id="272710933">
      <w:marLeft w:val="0"/>
      <w:marRight w:val="0"/>
      <w:marTop w:val="0"/>
      <w:marBottom w:val="0"/>
      <w:divBdr>
        <w:top w:val="none" w:sz="0" w:space="0" w:color="auto"/>
        <w:left w:val="none" w:sz="0" w:space="0" w:color="auto"/>
        <w:bottom w:val="none" w:sz="0" w:space="0" w:color="auto"/>
        <w:right w:val="none" w:sz="0" w:space="0" w:color="auto"/>
      </w:divBdr>
    </w:div>
    <w:div w:id="273294155">
      <w:marLeft w:val="0"/>
      <w:marRight w:val="0"/>
      <w:marTop w:val="0"/>
      <w:marBottom w:val="0"/>
      <w:divBdr>
        <w:top w:val="none" w:sz="0" w:space="0" w:color="auto"/>
        <w:left w:val="none" w:sz="0" w:space="0" w:color="auto"/>
        <w:bottom w:val="none" w:sz="0" w:space="0" w:color="auto"/>
        <w:right w:val="none" w:sz="0" w:space="0" w:color="auto"/>
      </w:divBdr>
    </w:div>
    <w:div w:id="273447345">
      <w:marLeft w:val="0"/>
      <w:marRight w:val="0"/>
      <w:marTop w:val="0"/>
      <w:marBottom w:val="0"/>
      <w:divBdr>
        <w:top w:val="none" w:sz="0" w:space="0" w:color="auto"/>
        <w:left w:val="none" w:sz="0" w:space="0" w:color="auto"/>
        <w:bottom w:val="none" w:sz="0" w:space="0" w:color="auto"/>
        <w:right w:val="none" w:sz="0" w:space="0" w:color="auto"/>
      </w:divBdr>
    </w:div>
    <w:div w:id="274168972">
      <w:marLeft w:val="0"/>
      <w:marRight w:val="0"/>
      <w:marTop w:val="0"/>
      <w:marBottom w:val="0"/>
      <w:divBdr>
        <w:top w:val="none" w:sz="0" w:space="0" w:color="auto"/>
        <w:left w:val="none" w:sz="0" w:space="0" w:color="auto"/>
        <w:bottom w:val="none" w:sz="0" w:space="0" w:color="auto"/>
        <w:right w:val="none" w:sz="0" w:space="0" w:color="auto"/>
      </w:divBdr>
    </w:div>
    <w:div w:id="274799986">
      <w:marLeft w:val="0"/>
      <w:marRight w:val="0"/>
      <w:marTop w:val="0"/>
      <w:marBottom w:val="0"/>
      <w:divBdr>
        <w:top w:val="none" w:sz="0" w:space="0" w:color="auto"/>
        <w:left w:val="none" w:sz="0" w:space="0" w:color="auto"/>
        <w:bottom w:val="none" w:sz="0" w:space="0" w:color="auto"/>
        <w:right w:val="none" w:sz="0" w:space="0" w:color="auto"/>
      </w:divBdr>
    </w:div>
    <w:div w:id="275261425">
      <w:marLeft w:val="0"/>
      <w:marRight w:val="0"/>
      <w:marTop w:val="0"/>
      <w:marBottom w:val="0"/>
      <w:divBdr>
        <w:top w:val="none" w:sz="0" w:space="0" w:color="auto"/>
        <w:left w:val="none" w:sz="0" w:space="0" w:color="auto"/>
        <w:bottom w:val="none" w:sz="0" w:space="0" w:color="auto"/>
        <w:right w:val="none" w:sz="0" w:space="0" w:color="auto"/>
      </w:divBdr>
    </w:div>
    <w:div w:id="276064184">
      <w:marLeft w:val="0"/>
      <w:marRight w:val="0"/>
      <w:marTop w:val="0"/>
      <w:marBottom w:val="0"/>
      <w:divBdr>
        <w:top w:val="none" w:sz="0" w:space="0" w:color="auto"/>
        <w:left w:val="none" w:sz="0" w:space="0" w:color="auto"/>
        <w:bottom w:val="none" w:sz="0" w:space="0" w:color="auto"/>
        <w:right w:val="none" w:sz="0" w:space="0" w:color="auto"/>
      </w:divBdr>
    </w:div>
    <w:div w:id="276260113">
      <w:marLeft w:val="0"/>
      <w:marRight w:val="0"/>
      <w:marTop w:val="0"/>
      <w:marBottom w:val="0"/>
      <w:divBdr>
        <w:top w:val="none" w:sz="0" w:space="0" w:color="auto"/>
        <w:left w:val="none" w:sz="0" w:space="0" w:color="auto"/>
        <w:bottom w:val="none" w:sz="0" w:space="0" w:color="auto"/>
        <w:right w:val="none" w:sz="0" w:space="0" w:color="auto"/>
      </w:divBdr>
    </w:div>
    <w:div w:id="276327975">
      <w:marLeft w:val="0"/>
      <w:marRight w:val="0"/>
      <w:marTop w:val="0"/>
      <w:marBottom w:val="0"/>
      <w:divBdr>
        <w:top w:val="none" w:sz="0" w:space="0" w:color="auto"/>
        <w:left w:val="none" w:sz="0" w:space="0" w:color="auto"/>
        <w:bottom w:val="none" w:sz="0" w:space="0" w:color="auto"/>
        <w:right w:val="none" w:sz="0" w:space="0" w:color="auto"/>
      </w:divBdr>
    </w:div>
    <w:div w:id="276525298">
      <w:marLeft w:val="0"/>
      <w:marRight w:val="0"/>
      <w:marTop w:val="0"/>
      <w:marBottom w:val="0"/>
      <w:divBdr>
        <w:top w:val="none" w:sz="0" w:space="0" w:color="auto"/>
        <w:left w:val="none" w:sz="0" w:space="0" w:color="auto"/>
        <w:bottom w:val="none" w:sz="0" w:space="0" w:color="auto"/>
        <w:right w:val="none" w:sz="0" w:space="0" w:color="auto"/>
      </w:divBdr>
    </w:div>
    <w:div w:id="276762501">
      <w:marLeft w:val="0"/>
      <w:marRight w:val="0"/>
      <w:marTop w:val="0"/>
      <w:marBottom w:val="0"/>
      <w:divBdr>
        <w:top w:val="none" w:sz="0" w:space="0" w:color="auto"/>
        <w:left w:val="none" w:sz="0" w:space="0" w:color="auto"/>
        <w:bottom w:val="none" w:sz="0" w:space="0" w:color="auto"/>
        <w:right w:val="none" w:sz="0" w:space="0" w:color="auto"/>
      </w:divBdr>
    </w:div>
    <w:div w:id="276909186">
      <w:marLeft w:val="0"/>
      <w:marRight w:val="0"/>
      <w:marTop w:val="0"/>
      <w:marBottom w:val="0"/>
      <w:divBdr>
        <w:top w:val="none" w:sz="0" w:space="0" w:color="auto"/>
        <w:left w:val="none" w:sz="0" w:space="0" w:color="auto"/>
        <w:bottom w:val="none" w:sz="0" w:space="0" w:color="auto"/>
        <w:right w:val="none" w:sz="0" w:space="0" w:color="auto"/>
      </w:divBdr>
    </w:div>
    <w:div w:id="277301257">
      <w:marLeft w:val="0"/>
      <w:marRight w:val="0"/>
      <w:marTop w:val="0"/>
      <w:marBottom w:val="0"/>
      <w:divBdr>
        <w:top w:val="none" w:sz="0" w:space="0" w:color="auto"/>
        <w:left w:val="none" w:sz="0" w:space="0" w:color="auto"/>
        <w:bottom w:val="none" w:sz="0" w:space="0" w:color="auto"/>
        <w:right w:val="none" w:sz="0" w:space="0" w:color="auto"/>
      </w:divBdr>
    </w:div>
    <w:div w:id="277759876">
      <w:marLeft w:val="0"/>
      <w:marRight w:val="0"/>
      <w:marTop w:val="0"/>
      <w:marBottom w:val="0"/>
      <w:divBdr>
        <w:top w:val="none" w:sz="0" w:space="0" w:color="auto"/>
        <w:left w:val="none" w:sz="0" w:space="0" w:color="auto"/>
        <w:bottom w:val="none" w:sz="0" w:space="0" w:color="auto"/>
        <w:right w:val="none" w:sz="0" w:space="0" w:color="auto"/>
      </w:divBdr>
    </w:div>
    <w:div w:id="277874939">
      <w:marLeft w:val="0"/>
      <w:marRight w:val="0"/>
      <w:marTop w:val="0"/>
      <w:marBottom w:val="0"/>
      <w:divBdr>
        <w:top w:val="none" w:sz="0" w:space="0" w:color="auto"/>
        <w:left w:val="none" w:sz="0" w:space="0" w:color="auto"/>
        <w:bottom w:val="none" w:sz="0" w:space="0" w:color="auto"/>
        <w:right w:val="none" w:sz="0" w:space="0" w:color="auto"/>
      </w:divBdr>
    </w:div>
    <w:div w:id="279143300">
      <w:marLeft w:val="0"/>
      <w:marRight w:val="0"/>
      <w:marTop w:val="0"/>
      <w:marBottom w:val="0"/>
      <w:divBdr>
        <w:top w:val="none" w:sz="0" w:space="0" w:color="auto"/>
        <w:left w:val="none" w:sz="0" w:space="0" w:color="auto"/>
        <w:bottom w:val="none" w:sz="0" w:space="0" w:color="auto"/>
        <w:right w:val="none" w:sz="0" w:space="0" w:color="auto"/>
      </w:divBdr>
    </w:div>
    <w:div w:id="279457286">
      <w:marLeft w:val="0"/>
      <w:marRight w:val="0"/>
      <w:marTop w:val="0"/>
      <w:marBottom w:val="0"/>
      <w:divBdr>
        <w:top w:val="none" w:sz="0" w:space="0" w:color="auto"/>
        <w:left w:val="none" w:sz="0" w:space="0" w:color="auto"/>
        <w:bottom w:val="none" w:sz="0" w:space="0" w:color="auto"/>
        <w:right w:val="none" w:sz="0" w:space="0" w:color="auto"/>
      </w:divBdr>
    </w:div>
    <w:div w:id="279462517">
      <w:marLeft w:val="0"/>
      <w:marRight w:val="0"/>
      <w:marTop w:val="0"/>
      <w:marBottom w:val="0"/>
      <w:divBdr>
        <w:top w:val="none" w:sz="0" w:space="0" w:color="auto"/>
        <w:left w:val="none" w:sz="0" w:space="0" w:color="auto"/>
        <w:bottom w:val="none" w:sz="0" w:space="0" w:color="auto"/>
        <w:right w:val="none" w:sz="0" w:space="0" w:color="auto"/>
      </w:divBdr>
    </w:div>
    <w:div w:id="280039263">
      <w:marLeft w:val="0"/>
      <w:marRight w:val="0"/>
      <w:marTop w:val="0"/>
      <w:marBottom w:val="0"/>
      <w:divBdr>
        <w:top w:val="none" w:sz="0" w:space="0" w:color="auto"/>
        <w:left w:val="none" w:sz="0" w:space="0" w:color="auto"/>
        <w:bottom w:val="none" w:sz="0" w:space="0" w:color="auto"/>
        <w:right w:val="none" w:sz="0" w:space="0" w:color="auto"/>
      </w:divBdr>
    </w:div>
    <w:div w:id="280116631">
      <w:marLeft w:val="0"/>
      <w:marRight w:val="0"/>
      <w:marTop w:val="0"/>
      <w:marBottom w:val="0"/>
      <w:divBdr>
        <w:top w:val="none" w:sz="0" w:space="0" w:color="auto"/>
        <w:left w:val="none" w:sz="0" w:space="0" w:color="auto"/>
        <w:bottom w:val="none" w:sz="0" w:space="0" w:color="auto"/>
        <w:right w:val="none" w:sz="0" w:space="0" w:color="auto"/>
      </w:divBdr>
    </w:div>
    <w:div w:id="280496300">
      <w:marLeft w:val="0"/>
      <w:marRight w:val="0"/>
      <w:marTop w:val="0"/>
      <w:marBottom w:val="0"/>
      <w:divBdr>
        <w:top w:val="none" w:sz="0" w:space="0" w:color="auto"/>
        <w:left w:val="none" w:sz="0" w:space="0" w:color="auto"/>
        <w:bottom w:val="none" w:sz="0" w:space="0" w:color="auto"/>
        <w:right w:val="none" w:sz="0" w:space="0" w:color="auto"/>
      </w:divBdr>
    </w:div>
    <w:div w:id="280579228">
      <w:marLeft w:val="0"/>
      <w:marRight w:val="0"/>
      <w:marTop w:val="0"/>
      <w:marBottom w:val="0"/>
      <w:divBdr>
        <w:top w:val="none" w:sz="0" w:space="0" w:color="auto"/>
        <w:left w:val="none" w:sz="0" w:space="0" w:color="auto"/>
        <w:bottom w:val="none" w:sz="0" w:space="0" w:color="auto"/>
        <w:right w:val="none" w:sz="0" w:space="0" w:color="auto"/>
      </w:divBdr>
    </w:div>
    <w:div w:id="281503927">
      <w:marLeft w:val="0"/>
      <w:marRight w:val="0"/>
      <w:marTop w:val="0"/>
      <w:marBottom w:val="0"/>
      <w:divBdr>
        <w:top w:val="none" w:sz="0" w:space="0" w:color="auto"/>
        <w:left w:val="none" w:sz="0" w:space="0" w:color="auto"/>
        <w:bottom w:val="none" w:sz="0" w:space="0" w:color="auto"/>
        <w:right w:val="none" w:sz="0" w:space="0" w:color="auto"/>
      </w:divBdr>
    </w:div>
    <w:div w:id="281882703">
      <w:marLeft w:val="0"/>
      <w:marRight w:val="0"/>
      <w:marTop w:val="0"/>
      <w:marBottom w:val="0"/>
      <w:divBdr>
        <w:top w:val="none" w:sz="0" w:space="0" w:color="auto"/>
        <w:left w:val="none" w:sz="0" w:space="0" w:color="auto"/>
        <w:bottom w:val="none" w:sz="0" w:space="0" w:color="auto"/>
        <w:right w:val="none" w:sz="0" w:space="0" w:color="auto"/>
      </w:divBdr>
    </w:div>
    <w:div w:id="282033051">
      <w:marLeft w:val="0"/>
      <w:marRight w:val="0"/>
      <w:marTop w:val="0"/>
      <w:marBottom w:val="0"/>
      <w:divBdr>
        <w:top w:val="none" w:sz="0" w:space="0" w:color="auto"/>
        <w:left w:val="none" w:sz="0" w:space="0" w:color="auto"/>
        <w:bottom w:val="none" w:sz="0" w:space="0" w:color="auto"/>
        <w:right w:val="none" w:sz="0" w:space="0" w:color="auto"/>
      </w:divBdr>
    </w:div>
    <w:div w:id="282425457">
      <w:marLeft w:val="0"/>
      <w:marRight w:val="0"/>
      <w:marTop w:val="0"/>
      <w:marBottom w:val="0"/>
      <w:divBdr>
        <w:top w:val="none" w:sz="0" w:space="0" w:color="auto"/>
        <w:left w:val="none" w:sz="0" w:space="0" w:color="auto"/>
        <w:bottom w:val="none" w:sz="0" w:space="0" w:color="auto"/>
        <w:right w:val="none" w:sz="0" w:space="0" w:color="auto"/>
      </w:divBdr>
    </w:div>
    <w:div w:id="282659542">
      <w:marLeft w:val="0"/>
      <w:marRight w:val="0"/>
      <w:marTop w:val="0"/>
      <w:marBottom w:val="0"/>
      <w:divBdr>
        <w:top w:val="none" w:sz="0" w:space="0" w:color="auto"/>
        <w:left w:val="none" w:sz="0" w:space="0" w:color="auto"/>
        <w:bottom w:val="none" w:sz="0" w:space="0" w:color="auto"/>
        <w:right w:val="none" w:sz="0" w:space="0" w:color="auto"/>
      </w:divBdr>
    </w:div>
    <w:div w:id="283851910">
      <w:marLeft w:val="0"/>
      <w:marRight w:val="0"/>
      <w:marTop w:val="0"/>
      <w:marBottom w:val="0"/>
      <w:divBdr>
        <w:top w:val="none" w:sz="0" w:space="0" w:color="auto"/>
        <w:left w:val="none" w:sz="0" w:space="0" w:color="auto"/>
        <w:bottom w:val="none" w:sz="0" w:space="0" w:color="auto"/>
        <w:right w:val="none" w:sz="0" w:space="0" w:color="auto"/>
      </w:divBdr>
    </w:div>
    <w:div w:id="284435914">
      <w:marLeft w:val="0"/>
      <w:marRight w:val="0"/>
      <w:marTop w:val="0"/>
      <w:marBottom w:val="0"/>
      <w:divBdr>
        <w:top w:val="none" w:sz="0" w:space="0" w:color="auto"/>
        <w:left w:val="none" w:sz="0" w:space="0" w:color="auto"/>
        <w:bottom w:val="none" w:sz="0" w:space="0" w:color="auto"/>
        <w:right w:val="none" w:sz="0" w:space="0" w:color="auto"/>
      </w:divBdr>
    </w:div>
    <w:div w:id="285358084">
      <w:marLeft w:val="0"/>
      <w:marRight w:val="0"/>
      <w:marTop w:val="0"/>
      <w:marBottom w:val="0"/>
      <w:divBdr>
        <w:top w:val="none" w:sz="0" w:space="0" w:color="auto"/>
        <w:left w:val="none" w:sz="0" w:space="0" w:color="auto"/>
        <w:bottom w:val="none" w:sz="0" w:space="0" w:color="auto"/>
        <w:right w:val="none" w:sz="0" w:space="0" w:color="auto"/>
      </w:divBdr>
    </w:div>
    <w:div w:id="286279354">
      <w:marLeft w:val="0"/>
      <w:marRight w:val="0"/>
      <w:marTop w:val="0"/>
      <w:marBottom w:val="0"/>
      <w:divBdr>
        <w:top w:val="none" w:sz="0" w:space="0" w:color="auto"/>
        <w:left w:val="none" w:sz="0" w:space="0" w:color="auto"/>
        <w:bottom w:val="none" w:sz="0" w:space="0" w:color="auto"/>
        <w:right w:val="none" w:sz="0" w:space="0" w:color="auto"/>
      </w:divBdr>
    </w:div>
    <w:div w:id="286545553">
      <w:marLeft w:val="0"/>
      <w:marRight w:val="0"/>
      <w:marTop w:val="0"/>
      <w:marBottom w:val="0"/>
      <w:divBdr>
        <w:top w:val="none" w:sz="0" w:space="0" w:color="auto"/>
        <w:left w:val="none" w:sz="0" w:space="0" w:color="auto"/>
        <w:bottom w:val="none" w:sz="0" w:space="0" w:color="auto"/>
        <w:right w:val="none" w:sz="0" w:space="0" w:color="auto"/>
      </w:divBdr>
    </w:div>
    <w:div w:id="286662381">
      <w:marLeft w:val="0"/>
      <w:marRight w:val="0"/>
      <w:marTop w:val="0"/>
      <w:marBottom w:val="0"/>
      <w:divBdr>
        <w:top w:val="none" w:sz="0" w:space="0" w:color="auto"/>
        <w:left w:val="none" w:sz="0" w:space="0" w:color="auto"/>
        <w:bottom w:val="none" w:sz="0" w:space="0" w:color="auto"/>
        <w:right w:val="none" w:sz="0" w:space="0" w:color="auto"/>
      </w:divBdr>
    </w:div>
    <w:div w:id="287516019">
      <w:marLeft w:val="0"/>
      <w:marRight w:val="0"/>
      <w:marTop w:val="0"/>
      <w:marBottom w:val="0"/>
      <w:divBdr>
        <w:top w:val="none" w:sz="0" w:space="0" w:color="auto"/>
        <w:left w:val="none" w:sz="0" w:space="0" w:color="auto"/>
        <w:bottom w:val="none" w:sz="0" w:space="0" w:color="auto"/>
        <w:right w:val="none" w:sz="0" w:space="0" w:color="auto"/>
      </w:divBdr>
    </w:div>
    <w:div w:id="288123146">
      <w:marLeft w:val="0"/>
      <w:marRight w:val="0"/>
      <w:marTop w:val="0"/>
      <w:marBottom w:val="0"/>
      <w:divBdr>
        <w:top w:val="none" w:sz="0" w:space="0" w:color="auto"/>
        <w:left w:val="none" w:sz="0" w:space="0" w:color="auto"/>
        <w:bottom w:val="none" w:sz="0" w:space="0" w:color="auto"/>
        <w:right w:val="none" w:sz="0" w:space="0" w:color="auto"/>
      </w:divBdr>
    </w:div>
    <w:div w:id="288124932">
      <w:marLeft w:val="0"/>
      <w:marRight w:val="0"/>
      <w:marTop w:val="0"/>
      <w:marBottom w:val="0"/>
      <w:divBdr>
        <w:top w:val="none" w:sz="0" w:space="0" w:color="auto"/>
        <w:left w:val="none" w:sz="0" w:space="0" w:color="auto"/>
        <w:bottom w:val="none" w:sz="0" w:space="0" w:color="auto"/>
        <w:right w:val="none" w:sz="0" w:space="0" w:color="auto"/>
      </w:divBdr>
    </w:div>
    <w:div w:id="288321100">
      <w:marLeft w:val="0"/>
      <w:marRight w:val="0"/>
      <w:marTop w:val="0"/>
      <w:marBottom w:val="0"/>
      <w:divBdr>
        <w:top w:val="none" w:sz="0" w:space="0" w:color="auto"/>
        <w:left w:val="none" w:sz="0" w:space="0" w:color="auto"/>
        <w:bottom w:val="none" w:sz="0" w:space="0" w:color="auto"/>
        <w:right w:val="none" w:sz="0" w:space="0" w:color="auto"/>
      </w:divBdr>
    </w:div>
    <w:div w:id="288435538">
      <w:marLeft w:val="0"/>
      <w:marRight w:val="0"/>
      <w:marTop w:val="0"/>
      <w:marBottom w:val="0"/>
      <w:divBdr>
        <w:top w:val="none" w:sz="0" w:space="0" w:color="auto"/>
        <w:left w:val="none" w:sz="0" w:space="0" w:color="auto"/>
        <w:bottom w:val="none" w:sz="0" w:space="0" w:color="auto"/>
        <w:right w:val="none" w:sz="0" w:space="0" w:color="auto"/>
      </w:divBdr>
    </w:div>
    <w:div w:id="290212811">
      <w:marLeft w:val="0"/>
      <w:marRight w:val="0"/>
      <w:marTop w:val="0"/>
      <w:marBottom w:val="0"/>
      <w:divBdr>
        <w:top w:val="none" w:sz="0" w:space="0" w:color="auto"/>
        <w:left w:val="none" w:sz="0" w:space="0" w:color="auto"/>
        <w:bottom w:val="none" w:sz="0" w:space="0" w:color="auto"/>
        <w:right w:val="none" w:sz="0" w:space="0" w:color="auto"/>
      </w:divBdr>
    </w:div>
    <w:div w:id="290215539">
      <w:marLeft w:val="0"/>
      <w:marRight w:val="0"/>
      <w:marTop w:val="0"/>
      <w:marBottom w:val="0"/>
      <w:divBdr>
        <w:top w:val="none" w:sz="0" w:space="0" w:color="auto"/>
        <w:left w:val="none" w:sz="0" w:space="0" w:color="auto"/>
        <w:bottom w:val="none" w:sz="0" w:space="0" w:color="auto"/>
        <w:right w:val="none" w:sz="0" w:space="0" w:color="auto"/>
      </w:divBdr>
    </w:div>
    <w:div w:id="290864708">
      <w:marLeft w:val="0"/>
      <w:marRight w:val="0"/>
      <w:marTop w:val="0"/>
      <w:marBottom w:val="0"/>
      <w:divBdr>
        <w:top w:val="none" w:sz="0" w:space="0" w:color="auto"/>
        <w:left w:val="none" w:sz="0" w:space="0" w:color="auto"/>
        <w:bottom w:val="none" w:sz="0" w:space="0" w:color="auto"/>
        <w:right w:val="none" w:sz="0" w:space="0" w:color="auto"/>
      </w:divBdr>
    </w:div>
    <w:div w:id="290941986">
      <w:marLeft w:val="0"/>
      <w:marRight w:val="0"/>
      <w:marTop w:val="0"/>
      <w:marBottom w:val="0"/>
      <w:divBdr>
        <w:top w:val="none" w:sz="0" w:space="0" w:color="auto"/>
        <w:left w:val="none" w:sz="0" w:space="0" w:color="auto"/>
        <w:bottom w:val="none" w:sz="0" w:space="0" w:color="auto"/>
        <w:right w:val="none" w:sz="0" w:space="0" w:color="auto"/>
      </w:divBdr>
    </w:div>
    <w:div w:id="292371501">
      <w:marLeft w:val="0"/>
      <w:marRight w:val="0"/>
      <w:marTop w:val="0"/>
      <w:marBottom w:val="0"/>
      <w:divBdr>
        <w:top w:val="none" w:sz="0" w:space="0" w:color="auto"/>
        <w:left w:val="none" w:sz="0" w:space="0" w:color="auto"/>
        <w:bottom w:val="none" w:sz="0" w:space="0" w:color="auto"/>
        <w:right w:val="none" w:sz="0" w:space="0" w:color="auto"/>
      </w:divBdr>
    </w:div>
    <w:div w:id="292638319">
      <w:marLeft w:val="0"/>
      <w:marRight w:val="0"/>
      <w:marTop w:val="0"/>
      <w:marBottom w:val="0"/>
      <w:divBdr>
        <w:top w:val="none" w:sz="0" w:space="0" w:color="auto"/>
        <w:left w:val="none" w:sz="0" w:space="0" w:color="auto"/>
        <w:bottom w:val="none" w:sz="0" w:space="0" w:color="auto"/>
        <w:right w:val="none" w:sz="0" w:space="0" w:color="auto"/>
      </w:divBdr>
    </w:div>
    <w:div w:id="292828918">
      <w:marLeft w:val="0"/>
      <w:marRight w:val="0"/>
      <w:marTop w:val="0"/>
      <w:marBottom w:val="0"/>
      <w:divBdr>
        <w:top w:val="none" w:sz="0" w:space="0" w:color="auto"/>
        <w:left w:val="none" w:sz="0" w:space="0" w:color="auto"/>
        <w:bottom w:val="none" w:sz="0" w:space="0" w:color="auto"/>
        <w:right w:val="none" w:sz="0" w:space="0" w:color="auto"/>
      </w:divBdr>
    </w:div>
    <w:div w:id="294140377">
      <w:marLeft w:val="0"/>
      <w:marRight w:val="0"/>
      <w:marTop w:val="0"/>
      <w:marBottom w:val="0"/>
      <w:divBdr>
        <w:top w:val="none" w:sz="0" w:space="0" w:color="auto"/>
        <w:left w:val="none" w:sz="0" w:space="0" w:color="auto"/>
        <w:bottom w:val="none" w:sz="0" w:space="0" w:color="auto"/>
        <w:right w:val="none" w:sz="0" w:space="0" w:color="auto"/>
      </w:divBdr>
    </w:div>
    <w:div w:id="294331197">
      <w:marLeft w:val="0"/>
      <w:marRight w:val="0"/>
      <w:marTop w:val="0"/>
      <w:marBottom w:val="0"/>
      <w:divBdr>
        <w:top w:val="none" w:sz="0" w:space="0" w:color="auto"/>
        <w:left w:val="none" w:sz="0" w:space="0" w:color="auto"/>
        <w:bottom w:val="none" w:sz="0" w:space="0" w:color="auto"/>
        <w:right w:val="none" w:sz="0" w:space="0" w:color="auto"/>
      </w:divBdr>
    </w:div>
    <w:div w:id="294600855">
      <w:marLeft w:val="0"/>
      <w:marRight w:val="0"/>
      <w:marTop w:val="0"/>
      <w:marBottom w:val="0"/>
      <w:divBdr>
        <w:top w:val="none" w:sz="0" w:space="0" w:color="auto"/>
        <w:left w:val="none" w:sz="0" w:space="0" w:color="auto"/>
        <w:bottom w:val="none" w:sz="0" w:space="0" w:color="auto"/>
        <w:right w:val="none" w:sz="0" w:space="0" w:color="auto"/>
      </w:divBdr>
    </w:div>
    <w:div w:id="294917826">
      <w:marLeft w:val="0"/>
      <w:marRight w:val="0"/>
      <w:marTop w:val="0"/>
      <w:marBottom w:val="0"/>
      <w:divBdr>
        <w:top w:val="none" w:sz="0" w:space="0" w:color="auto"/>
        <w:left w:val="none" w:sz="0" w:space="0" w:color="auto"/>
        <w:bottom w:val="none" w:sz="0" w:space="0" w:color="auto"/>
        <w:right w:val="none" w:sz="0" w:space="0" w:color="auto"/>
      </w:divBdr>
    </w:div>
    <w:div w:id="295524583">
      <w:marLeft w:val="0"/>
      <w:marRight w:val="0"/>
      <w:marTop w:val="0"/>
      <w:marBottom w:val="0"/>
      <w:divBdr>
        <w:top w:val="none" w:sz="0" w:space="0" w:color="auto"/>
        <w:left w:val="none" w:sz="0" w:space="0" w:color="auto"/>
        <w:bottom w:val="none" w:sz="0" w:space="0" w:color="auto"/>
        <w:right w:val="none" w:sz="0" w:space="0" w:color="auto"/>
      </w:divBdr>
    </w:div>
    <w:div w:id="295642595">
      <w:marLeft w:val="0"/>
      <w:marRight w:val="0"/>
      <w:marTop w:val="0"/>
      <w:marBottom w:val="0"/>
      <w:divBdr>
        <w:top w:val="none" w:sz="0" w:space="0" w:color="auto"/>
        <w:left w:val="none" w:sz="0" w:space="0" w:color="auto"/>
        <w:bottom w:val="none" w:sz="0" w:space="0" w:color="auto"/>
        <w:right w:val="none" w:sz="0" w:space="0" w:color="auto"/>
      </w:divBdr>
    </w:div>
    <w:div w:id="296178957">
      <w:marLeft w:val="0"/>
      <w:marRight w:val="0"/>
      <w:marTop w:val="0"/>
      <w:marBottom w:val="0"/>
      <w:divBdr>
        <w:top w:val="none" w:sz="0" w:space="0" w:color="auto"/>
        <w:left w:val="none" w:sz="0" w:space="0" w:color="auto"/>
        <w:bottom w:val="none" w:sz="0" w:space="0" w:color="auto"/>
        <w:right w:val="none" w:sz="0" w:space="0" w:color="auto"/>
      </w:divBdr>
    </w:div>
    <w:div w:id="297615307">
      <w:marLeft w:val="0"/>
      <w:marRight w:val="0"/>
      <w:marTop w:val="0"/>
      <w:marBottom w:val="0"/>
      <w:divBdr>
        <w:top w:val="none" w:sz="0" w:space="0" w:color="auto"/>
        <w:left w:val="none" w:sz="0" w:space="0" w:color="auto"/>
        <w:bottom w:val="none" w:sz="0" w:space="0" w:color="auto"/>
        <w:right w:val="none" w:sz="0" w:space="0" w:color="auto"/>
      </w:divBdr>
    </w:div>
    <w:div w:id="297927598">
      <w:marLeft w:val="0"/>
      <w:marRight w:val="0"/>
      <w:marTop w:val="0"/>
      <w:marBottom w:val="0"/>
      <w:divBdr>
        <w:top w:val="none" w:sz="0" w:space="0" w:color="auto"/>
        <w:left w:val="none" w:sz="0" w:space="0" w:color="auto"/>
        <w:bottom w:val="none" w:sz="0" w:space="0" w:color="auto"/>
        <w:right w:val="none" w:sz="0" w:space="0" w:color="auto"/>
      </w:divBdr>
    </w:div>
    <w:div w:id="298459849">
      <w:marLeft w:val="0"/>
      <w:marRight w:val="0"/>
      <w:marTop w:val="0"/>
      <w:marBottom w:val="0"/>
      <w:divBdr>
        <w:top w:val="none" w:sz="0" w:space="0" w:color="auto"/>
        <w:left w:val="none" w:sz="0" w:space="0" w:color="auto"/>
        <w:bottom w:val="none" w:sz="0" w:space="0" w:color="auto"/>
        <w:right w:val="none" w:sz="0" w:space="0" w:color="auto"/>
      </w:divBdr>
    </w:div>
    <w:div w:id="299263141">
      <w:marLeft w:val="0"/>
      <w:marRight w:val="0"/>
      <w:marTop w:val="0"/>
      <w:marBottom w:val="0"/>
      <w:divBdr>
        <w:top w:val="none" w:sz="0" w:space="0" w:color="auto"/>
        <w:left w:val="none" w:sz="0" w:space="0" w:color="auto"/>
        <w:bottom w:val="none" w:sz="0" w:space="0" w:color="auto"/>
        <w:right w:val="none" w:sz="0" w:space="0" w:color="auto"/>
      </w:divBdr>
    </w:div>
    <w:div w:id="299918295">
      <w:marLeft w:val="0"/>
      <w:marRight w:val="0"/>
      <w:marTop w:val="0"/>
      <w:marBottom w:val="0"/>
      <w:divBdr>
        <w:top w:val="none" w:sz="0" w:space="0" w:color="auto"/>
        <w:left w:val="none" w:sz="0" w:space="0" w:color="auto"/>
        <w:bottom w:val="none" w:sz="0" w:space="0" w:color="auto"/>
        <w:right w:val="none" w:sz="0" w:space="0" w:color="auto"/>
      </w:divBdr>
    </w:div>
    <w:div w:id="299969383">
      <w:marLeft w:val="0"/>
      <w:marRight w:val="0"/>
      <w:marTop w:val="0"/>
      <w:marBottom w:val="0"/>
      <w:divBdr>
        <w:top w:val="none" w:sz="0" w:space="0" w:color="auto"/>
        <w:left w:val="none" w:sz="0" w:space="0" w:color="auto"/>
        <w:bottom w:val="none" w:sz="0" w:space="0" w:color="auto"/>
        <w:right w:val="none" w:sz="0" w:space="0" w:color="auto"/>
      </w:divBdr>
    </w:div>
    <w:div w:id="301349128">
      <w:marLeft w:val="0"/>
      <w:marRight w:val="0"/>
      <w:marTop w:val="0"/>
      <w:marBottom w:val="0"/>
      <w:divBdr>
        <w:top w:val="none" w:sz="0" w:space="0" w:color="auto"/>
        <w:left w:val="none" w:sz="0" w:space="0" w:color="auto"/>
        <w:bottom w:val="none" w:sz="0" w:space="0" w:color="auto"/>
        <w:right w:val="none" w:sz="0" w:space="0" w:color="auto"/>
      </w:divBdr>
    </w:div>
    <w:div w:id="302582959">
      <w:marLeft w:val="0"/>
      <w:marRight w:val="0"/>
      <w:marTop w:val="0"/>
      <w:marBottom w:val="0"/>
      <w:divBdr>
        <w:top w:val="none" w:sz="0" w:space="0" w:color="auto"/>
        <w:left w:val="none" w:sz="0" w:space="0" w:color="auto"/>
        <w:bottom w:val="none" w:sz="0" w:space="0" w:color="auto"/>
        <w:right w:val="none" w:sz="0" w:space="0" w:color="auto"/>
      </w:divBdr>
    </w:div>
    <w:div w:id="303197264">
      <w:marLeft w:val="0"/>
      <w:marRight w:val="0"/>
      <w:marTop w:val="0"/>
      <w:marBottom w:val="0"/>
      <w:divBdr>
        <w:top w:val="none" w:sz="0" w:space="0" w:color="auto"/>
        <w:left w:val="none" w:sz="0" w:space="0" w:color="auto"/>
        <w:bottom w:val="none" w:sz="0" w:space="0" w:color="auto"/>
        <w:right w:val="none" w:sz="0" w:space="0" w:color="auto"/>
      </w:divBdr>
    </w:div>
    <w:div w:id="303243848">
      <w:marLeft w:val="0"/>
      <w:marRight w:val="0"/>
      <w:marTop w:val="0"/>
      <w:marBottom w:val="0"/>
      <w:divBdr>
        <w:top w:val="none" w:sz="0" w:space="0" w:color="auto"/>
        <w:left w:val="none" w:sz="0" w:space="0" w:color="auto"/>
        <w:bottom w:val="none" w:sz="0" w:space="0" w:color="auto"/>
        <w:right w:val="none" w:sz="0" w:space="0" w:color="auto"/>
      </w:divBdr>
    </w:div>
    <w:div w:id="303631741">
      <w:marLeft w:val="0"/>
      <w:marRight w:val="0"/>
      <w:marTop w:val="0"/>
      <w:marBottom w:val="0"/>
      <w:divBdr>
        <w:top w:val="none" w:sz="0" w:space="0" w:color="auto"/>
        <w:left w:val="none" w:sz="0" w:space="0" w:color="auto"/>
        <w:bottom w:val="none" w:sz="0" w:space="0" w:color="auto"/>
        <w:right w:val="none" w:sz="0" w:space="0" w:color="auto"/>
      </w:divBdr>
    </w:div>
    <w:div w:id="303853303">
      <w:marLeft w:val="0"/>
      <w:marRight w:val="0"/>
      <w:marTop w:val="0"/>
      <w:marBottom w:val="0"/>
      <w:divBdr>
        <w:top w:val="none" w:sz="0" w:space="0" w:color="auto"/>
        <w:left w:val="none" w:sz="0" w:space="0" w:color="auto"/>
        <w:bottom w:val="none" w:sz="0" w:space="0" w:color="auto"/>
        <w:right w:val="none" w:sz="0" w:space="0" w:color="auto"/>
      </w:divBdr>
    </w:div>
    <w:div w:id="303967122">
      <w:marLeft w:val="0"/>
      <w:marRight w:val="0"/>
      <w:marTop w:val="0"/>
      <w:marBottom w:val="0"/>
      <w:divBdr>
        <w:top w:val="none" w:sz="0" w:space="0" w:color="auto"/>
        <w:left w:val="none" w:sz="0" w:space="0" w:color="auto"/>
        <w:bottom w:val="none" w:sz="0" w:space="0" w:color="auto"/>
        <w:right w:val="none" w:sz="0" w:space="0" w:color="auto"/>
      </w:divBdr>
    </w:div>
    <w:div w:id="305625570">
      <w:marLeft w:val="0"/>
      <w:marRight w:val="0"/>
      <w:marTop w:val="0"/>
      <w:marBottom w:val="0"/>
      <w:divBdr>
        <w:top w:val="none" w:sz="0" w:space="0" w:color="auto"/>
        <w:left w:val="none" w:sz="0" w:space="0" w:color="auto"/>
        <w:bottom w:val="none" w:sz="0" w:space="0" w:color="auto"/>
        <w:right w:val="none" w:sz="0" w:space="0" w:color="auto"/>
      </w:divBdr>
    </w:div>
    <w:div w:id="306205785">
      <w:marLeft w:val="0"/>
      <w:marRight w:val="0"/>
      <w:marTop w:val="0"/>
      <w:marBottom w:val="0"/>
      <w:divBdr>
        <w:top w:val="none" w:sz="0" w:space="0" w:color="auto"/>
        <w:left w:val="none" w:sz="0" w:space="0" w:color="auto"/>
        <w:bottom w:val="none" w:sz="0" w:space="0" w:color="auto"/>
        <w:right w:val="none" w:sz="0" w:space="0" w:color="auto"/>
      </w:divBdr>
    </w:div>
    <w:div w:id="307174646">
      <w:marLeft w:val="0"/>
      <w:marRight w:val="0"/>
      <w:marTop w:val="0"/>
      <w:marBottom w:val="0"/>
      <w:divBdr>
        <w:top w:val="none" w:sz="0" w:space="0" w:color="auto"/>
        <w:left w:val="none" w:sz="0" w:space="0" w:color="auto"/>
        <w:bottom w:val="none" w:sz="0" w:space="0" w:color="auto"/>
        <w:right w:val="none" w:sz="0" w:space="0" w:color="auto"/>
      </w:divBdr>
    </w:div>
    <w:div w:id="307513457">
      <w:marLeft w:val="0"/>
      <w:marRight w:val="0"/>
      <w:marTop w:val="0"/>
      <w:marBottom w:val="0"/>
      <w:divBdr>
        <w:top w:val="none" w:sz="0" w:space="0" w:color="auto"/>
        <w:left w:val="none" w:sz="0" w:space="0" w:color="auto"/>
        <w:bottom w:val="none" w:sz="0" w:space="0" w:color="auto"/>
        <w:right w:val="none" w:sz="0" w:space="0" w:color="auto"/>
      </w:divBdr>
    </w:div>
    <w:div w:id="308287160">
      <w:marLeft w:val="0"/>
      <w:marRight w:val="0"/>
      <w:marTop w:val="0"/>
      <w:marBottom w:val="0"/>
      <w:divBdr>
        <w:top w:val="none" w:sz="0" w:space="0" w:color="auto"/>
        <w:left w:val="none" w:sz="0" w:space="0" w:color="auto"/>
        <w:bottom w:val="none" w:sz="0" w:space="0" w:color="auto"/>
        <w:right w:val="none" w:sz="0" w:space="0" w:color="auto"/>
      </w:divBdr>
    </w:div>
    <w:div w:id="308438878">
      <w:marLeft w:val="0"/>
      <w:marRight w:val="0"/>
      <w:marTop w:val="0"/>
      <w:marBottom w:val="0"/>
      <w:divBdr>
        <w:top w:val="none" w:sz="0" w:space="0" w:color="auto"/>
        <w:left w:val="none" w:sz="0" w:space="0" w:color="auto"/>
        <w:bottom w:val="none" w:sz="0" w:space="0" w:color="auto"/>
        <w:right w:val="none" w:sz="0" w:space="0" w:color="auto"/>
      </w:divBdr>
    </w:div>
    <w:div w:id="308705366">
      <w:marLeft w:val="0"/>
      <w:marRight w:val="0"/>
      <w:marTop w:val="0"/>
      <w:marBottom w:val="0"/>
      <w:divBdr>
        <w:top w:val="none" w:sz="0" w:space="0" w:color="auto"/>
        <w:left w:val="none" w:sz="0" w:space="0" w:color="auto"/>
        <w:bottom w:val="none" w:sz="0" w:space="0" w:color="auto"/>
        <w:right w:val="none" w:sz="0" w:space="0" w:color="auto"/>
      </w:divBdr>
    </w:div>
    <w:div w:id="308872303">
      <w:marLeft w:val="0"/>
      <w:marRight w:val="0"/>
      <w:marTop w:val="0"/>
      <w:marBottom w:val="0"/>
      <w:divBdr>
        <w:top w:val="none" w:sz="0" w:space="0" w:color="auto"/>
        <w:left w:val="none" w:sz="0" w:space="0" w:color="auto"/>
        <w:bottom w:val="none" w:sz="0" w:space="0" w:color="auto"/>
        <w:right w:val="none" w:sz="0" w:space="0" w:color="auto"/>
      </w:divBdr>
    </w:div>
    <w:div w:id="308944762">
      <w:marLeft w:val="0"/>
      <w:marRight w:val="0"/>
      <w:marTop w:val="0"/>
      <w:marBottom w:val="0"/>
      <w:divBdr>
        <w:top w:val="none" w:sz="0" w:space="0" w:color="auto"/>
        <w:left w:val="none" w:sz="0" w:space="0" w:color="auto"/>
        <w:bottom w:val="none" w:sz="0" w:space="0" w:color="auto"/>
        <w:right w:val="none" w:sz="0" w:space="0" w:color="auto"/>
      </w:divBdr>
    </w:div>
    <w:div w:id="309599246">
      <w:marLeft w:val="0"/>
      <w:marRight w:val="0"/>
      <w:marTop w:val="0"/>
      <w:marBottom w:val="0"/>
      <w:divBdr>
        <w:top w:val="none" w:sz="0" w:space="0" w:color="auto"/>
        <w:left w:val="none" w:sz="0" w:space="0" w:color="auto"/>
        <w:bottom w:val="none" w:sz="0" w:space="0" w:color="auto"/>
        <w:right w:val="none" w:sz="0" w:space="0" w:color="auto"/>
      </w:divBdr>
    </w:div>
    <w:div w:id="309943314">
      <w:marLeft w:val="0"/>
      <w:marRight w:val="0"/>
      <w:marTop w:val="0"/>
      <w:marBottom w:val="0"/>
      <w:divBdr>
        <w:top w:val="none" w:sz="0" w:space="0" w:color="auto"/>
        <w:left w:val="none" w:sz="0" w:space="0" w:color="auto"/>
        <w:bottom w:val="none" w:sz="0" w:space="0" w:color="auto"/>
        <w:right w:val="none" w:sz="0" w:space="0" w:color="auto"/>
      </w:divBdr>
    </w:div>
    <w:div w:id="310794884">
      <w:marLeft w:val="0"/>
      <w:marRight w:val="0"/>
      <w:marTop w:val="0"/>
      <w:marBottom w:val="0"/>
      <w:divBdr>
        <w:top w:val="none" w:sz="0" w:space="0" w:color="auto"/>
        <w:left w:val="none" w:sz="0" w:space="0" w:color="auto"/>
        <w:bottom w:val="none" w:sz="0" w:space="0" w:color="auto"/>
        <w:right w:val="none" w:sz="0" w:space="0" w:color="auto"/>
      </w:divBdr>
    </w:div>
    <w:div w:id="311567388">
      <w:marLeft w:val="0"/>
      <w:marRight w:val="0"/>
      <w:marTop w:val="0"/>
      <w:marBottom w:val="0"/>
      <w:divBdr>
        <w:top w:val="none" w:sz="0" w:space="0" w:color="auto"/>
        <w:left w:val="none" w:sz="0" w:space="0" w:color="auto"/>
        <w:bottom w:val="none" w:sz="0" w:space="0" w:color="auto"/>
        <w:right w:val="none" w:sz="0" w:space="0" w:color="auto"/>
      </w:divBdr>
    </w:div>
    <w:div w:id="312758052">
      <w:marLeft w:val="0"/>
      <w:marRight w:val="0"/>
      <w:marTop w:val="0"/>
      <w:marBottom w:val="0"/>
      <w:divBdr>
        <w:top w:val="none" w:sz="0" w:space="0" w:color="auto"/>
        <w:left w:val="none" w:sz="0" w:space="0" w:color="auto"/>
        <w:bottom w:val="none" w:sz="0" w:space="0" w:color="auto"/>
        <w:right w:val="none" w:sz="0" w:space="0" w:color="auto"/>
      </w:divBdr>
    </w:div>
    <w:div w:id="312762499">
      <w:marLeft w:val="0"/>
      <w:marRight w:val="0"/>
      <w:marTop w:val="0"/>
      <w:marBottom w:val="0"/>
      <w:divBdr>
        <w:top w:val="none" w:sz="0" w:space="0" w:color="auto"/>
        <w:left w:val="none" w:sz="0" w:space="0" w:color="auto"/>
        <w:bottom w:val="none" w:sz="0" w:space="0" w:color="auto"/>
        <w:right w:val="none" w:sz="0" w:space="0" w:color="auto"/>
      </w:divBdr>
    </w:div>
    <w:div w:id="313687381">
      <w:marLeft w:val="0"/>
      <w:marRight w:val="0"/>
      <w:marTop w:val="0"/>
      <w:marBottom w:val="0"/>
      <w:divBdr>
        <w:top w:val="none" w:sz="0" w:space="0" w:color="auto"/>
        <w:left w:val="none" w:sz="0" w:space="0" w:color="auto"/>
        <w:bottom w:val="none" w:sz="0" w:space="0" w:color="auto"/>
        <w:right w:val="none" w:sz="0" w:space="0" w:color="auto"/>
      </w:divBdr>
    </w:div>
    <w:div w:id="314535378">
      <w:marLeft w:val="0"/>
      <w:marRight w:val="0"/>
      <w:marTop w:val="0"/>
      <w:marBottom w:val="0"/>
      <w:divBdr>
        <w:top w:val="none" w:sz="0" w:space="0" w:color="auto"/>
        <w:left w:val="none" w:sz="0" w:space="0" w:color="auto"/>
        <w:bottom w:val="none" w:sz="0" w:space="0" w:color="auto"/>
        <w:right w:val="none" w:sz="0" w:space="0" w:color="auto"/>
      </w:divBdr>
    </w:div>
    <w:div w:id="314796732">
      <w:marLeft w:val="0"/>
      <w:marRight w:val="0"/>
      <w:marTop w:val="0"/>
      <w:marBottom w:val="0"/>
      <w:divBdr>
        <w:top w:val="none" w:sz="0" w:space="0" w:color="auto"/>
        <w:left w:val="none" w:sz="0" w:space="0" w:color="auto"/>
        <w:bottom w:val="none" w:sz="0" w:space="0" w:color="auto"/>
        <w:right w:val="none" w:sz="0" w:space="0" w:color="auto"/>
      </w:divBdr>
    </w:div>
    <w:div w:id="314996232">
      <w:marLeft w:val="0"/>
      <w:marRight w:val="0"/>
      <w:marTop w:val="0"/>
      <w:marBottom w:val="0"/>
      <w:divBdr>
        <w:top w:val="none" w:sz="0" w:space="0" w:color="auto"/>
        <w:left w:val="none" w:sz="0" w:space="0" w:color="auto"/>
        <w:bottom w:val="none" w:sz="0" w:space="0" w:color="auto"/>
        <w:right w:val="none" w:sz="0" w:space="0" w:color="auto"/>
      </w:divBdr>
    </w:div>
    <w:div w:id="315112021">
      <w:marLeft w:val="0"/>
      <w:marRight w:val="0"/>
      <w:marTop w:val="0"/>
      <w:marBottom w:val="0"/>
      <w:divBdr>
        <w:top w:val="none" w:sz="0" w:space="0" w:color="auto"/>
        <w:left w:val="none" w:sz="0" w:space="0" w:color="auto"/>
        <w:bottom w:val="none" w:sz="0" w:space="0" w:color="auto"/>
        <w:right w:val="none" w:sz="0" w:space="0" w:color="auto"/>
      </w:divBdr>
    </w:div>
    <w:div w:id="315765518">
      <w:marLeft w:val="0"/>
      <w:marRight w:val="0"/>
      <w:marTop w:val="0"/>
      <w:marBottom w:val="0"/>
      <w:divBdr>
        <w:top w:val="none" w:sz="0" w:space="0" w:color="auto"/>
        <w:left w:val="none" w:sz="0" w:space="0" w:color="auto"/>
        <w:bottom w:val="none" w:sz="0" w:space="0" w:color="auto"/>
        <w:right w:val="none" w:sz="0" w:space="0" w:color="auto"/>
      </w:divBdr>
    </w:div>
    <w:div w:id="316999658">
      <w:marLeft w:val="0"/>
      <w:marRight w:val="0"/>
      <w:marTop w:val="0"/>
      <w:marBottom w:val="0"/>
      <w:divBdr>
        <w:top w:val="none" w:sz="0" w:space="0" w:color="auto"/>
        <w:left w:val="none" w:sz="0" w:space="0" w:color="auto"/>
        <w:bottom w:val="none" w:sz="0" w:space="0" w:color="auto"/>
        <w:right w:val="none" w:sz="0" w:space="0" w:color="auto"/>
      </w:divBdr>
    </w:div>
    <w:div w:id="317075561">
      <w:marLeft w:val="0"/>
      <w:marRight w:val="0"/>
      <w:marTop w:val="0"/>
      <w:marBottom w:val="0"/>
      <w:divBdr>
        <w:top w:val="none" w:sz="0" w:space="0" w:color="auto"/>
        <w:left w:val="none" w:sz="0" w:space="0" w:color="auto"/>
        <w:bottom w:val="none" w:sz="0" w:space="0" w:color="auto"/>
        <w:right w:val="none" w:sz="0" w:space="0" w:color="auto"/>
      </w:divBdr>
    </w:div>
    <w:div w:id="317345588">
      <w:marLeft w:val="0"/>
      <w:marRight w:val="0"/>
      <w:marTop w:val="0"/>
      <w:marBottom w:val="0"/>
      <w:divBdr>
        <w:top w:val="none" w:sz="0" w:space="0" w:color="auto"/>
        <w:left w:val="none" w:sz="0" w:space="0" w:color="auto"/>
        <w:bottom w:val="none" w:sz="0" w:space="0" w:color="auto"/>
        <w:right w:val="none" w:sz="0" w:space="0" w:color="auto"/>
      </w:divBdr>
    </w:div>
    <w:div w:id="317614887">
      <w:marLeft w:val="0"/>
      <w:marRight w:val="0"/>
      <w:marTop w:val="0"/>
      <w:marBottom w:val="0"/>
      <w:divBdr>
        <w:top w:val="none" w:sz="0" w:space="0" w:color="auto"/>
        <w:left w:val="none" w:sz="0" w:space="0" w:color="auto"/>
        <w:bottom w:val="none" w:sz="0" w:space="0" w:color="auto"/>
        <w:right w:val="none" w:sz="0" w:space="0" w:color="auto"/>
      </w:divBdr>
    </w:div>
    <w:div w:id="319162519">
      <w:marLeft w:val="0"/>
      <w:marRight w:val="0"/>
      <w:marTop w:val="0"/>
      <w:marBottom w:val="0"/>
      <w:divBdr>
        <w:top w:val="none" w:sz="0" w:space="0" w:color="auto"/>
        <w:left w:val="none" w:sz="0" w:space="0" w:color="auto"/>
        <w:bottom w:val="none" w:sz="0" w:space="0" w:color="auto"/>
        <w:right w:val="none" w:sz="0" w:space="0" w:color="auto"/>
      </w:divBdr>
    </w:div>
    <w:div w:id="320232835">
      <w:marLeft w:val="0"/>
      <w:marRight w:val="0"/>
      <w:marTop w:val="0"/>
      <w:marBottom w:val="0"/>
      <w:divBdr>
        <w:top w:val="none" w:sz="0" w:space="0" w:color="auto"/>
        <w:left w:val="none" w:sz="0" w:space="0" w:color="auto"/>
        <w:bottom w:val="none" w:sz="0" w:space="0" w:color="auto"/>
        <w:right w:val="none" w:sz="0" w:space="0" w:color="auto"/>
      </w:divBdr>
    </w:div>
    <w:div w:id="320306189">
      <w:marLeft w:val="0"/>
      <w:marRight w:val="0"/>
      <w:marTop w:val="0"/>
      <w:marBottom w:val="0"/>
      <w:divBdr>
        <w:top w:val="none" w:sz="0" w:space="0" w:color="auto"/>
        <w:left w:val="none" w:sz="0" w:space="0" w:color="auto"/>
        <w:bottom w:val="none" w:sz="0" w:space="0" w:color="auto"/>
        <w:right w:val="none" w:sz="0" w:space="0" w:color="auto"/>
      </w:divBdr>
    </w:div>
    <w:div w:id="321274274">
      <w:marLeft w:val="0"/>
      <w:marRight w:val="0"/>
      <w:marTop w:val="0"/>
      <w:marBottom w:val="0"/>
      <w:divBdr>
        <w:top w:val="none" w:sz="0" w:space="0" w:color="auto"/>
        <w:left w:val="none" w:sz="0" w:space="0" w:color="auto"/>
        <w:bottom w:val="none" w:sz="0" w:space="0" w:color="auto"/>
        <w:right w:val="none" w:sz="0" w:space="0" w:color="auto"/>
      </w:divBdr>
    </w:div>
    <w:div w:id="321275815">
      <w:marLeft w:val="0"/>
      <w:marRight w:val="0"/>
      <w:marTop w:val="0"/>
      <w:marBottom w:val="0"/>
      <w:divBdr>
        <w:top w:val="none" w:sz="0" w:space="0" w:color="auto"/>
        <w:left w:val="none" w:sz="0" w:space="0" w:color="auto"/>
        <w:bottom w:val="none" w:sz="0" w:space="0" w:color="auto"/>
        <w:right w:val="none" w:sz="0" w:space="0" w:color="auto"/>
      </w:divBdr>
    </w:div>
    <w:div w:id="321275918">
      <w:marLeft w:val="0"/>
      <w:marRight w:val="0"/>
      <w:marTop w:val="0"/>
      <w:marBottom w:val="0"/>
      <w:divBdr>
        <w:top w:val="none" w:sz="0" w:space="0" w:color="auto"/>
        <w:left w:val="none" w:sz="0" w:space="0" w:color="auto"/>
        <w:bottom w:val="none" w:sz="0" w:space="0" w:color="auto"/>
        <w:right w:val="none" w:sz="0" w:space="0" w:color="auto"/>
      </w:divBdr>
    </w:div>
    <w:div w:id="321350157">
      <w:marLeft w:val="0"/>
      <w:marRight w:val="0"/>
      <w:marTop w:val="0"/>
      <w:marBottom w:val="0"/>
      <w:divBdr>
        <w:top w:val="none" w:sz="0" w:space="0" w:color="auto"/>
        <w:left w:val="none" w:sz="0" w:space="0" w:color="auto"/>
        <w:bottom w:val="none" w:sz="0" w:space="0" w:color="auto"/>
        <w:right w:val="none" w:sz="0" w:space="0" w:color="auto"/>
      </w:divBdr>
    </w:div>
    <w:div w:id="321470305">
      <w:marLeft w:val="0"/>
      <w:marRight w:val="0"/>
      <w:marTop w:val="0"/>
      <w:marBottom w:val="0"/>
      <w:divBdr>
        <w:top w:val="none" w:sz="0" w:space="0" w:color="auto"/>
        <w:left w:val="none" w:sz="0" w:space="0" w:color="auto"/>
        <w:bottom w:val="none" w:sz="0" w:space="0" w:color="auto"/>
        <w:right w:val="none" w:sz="0" w:space="0" w:color="auto"/>
      </w:divBdr>
    </w:div>
    <w:div w:id="321814018">
      <w:marLeft w:val="0"/>
      <w:marRight w:val="0"/>
      <w:marTop w:val="0"/>
      <w:marBottom w:val="0"/>
      <w:divBdr>
        <w:top w:val="none" w:sz="0" w:space="0" w:color="auto"/>
        <w:left w:val="none" w:sz="0" w:space="0" w:color="auto"/>
        <w:bottom w:val="none" w:sz="0" w:space="0" w:color="auto"/>
        <w:right w:val="none" w:sz="0" w:space="0" w:color="auto"/>
      </w:divBdr>
    </w:div>
    <w:div w:id="322240524">
      <w:marLeft w:val="0"/>
      <w:marRight w:val="0"/>
      <w:marTop w:val="0"/>
      <w:marBottom w:val="0"/>
      <w:divBdr>
        <w:top w:val="none" w:sz="0" w:space="0" w:color="auto"/>
        <w:left w:val="none" w:sz="0" w:space="0" w:color="auto"/>
        <w:bottom w:val="none" w:sz="0" w:space="0" w:color="auto"/>
        <w:right w:val="none" w:sz="0" w:space="0" w:color="auto"/>
      </w:divBdr>
    </w:div>
    <w:div w:id="322242236">
      <w:marLeft w:val="0"/>
      <w:marRight w:val="0"/>
      <w:marTop w:val="0"/>
      <w:marBottom w:val="0"/>
      <w:divBdr>
        <w:top w:val="none" w:sz="0" w:space="0" w:color="auto"/>
        <w:left w:val="none" w:sz="0" w:space="0" w:color="auto"/>
        <w:bottom w:val="none" w:sz="0" w:space="0" w:color="auto"/>
        <w:right w:val="none" w:sz="0" w:space="0" w:color="auto"/>
      </w:divBdr>
    </w:div>
    <w:div w:id="322315089">
      <w:marLeft w:val="0"/>
      <w:marRight w:val="0"/>
      <w:marTop w:val="0"/>
      <w:marBottom w:val="0"/>
      <w:divBdr>
        <w:top w:val="none" w:sz="0" w:space="0" w:color="auto"/>
        <w:left w:val="none" w:sz="0" w:space="0" w:color="auto"/>
        <w:bottom w:val="none" w:sz="0" w:space="0" w:color="auto"/>
        <w:right w:val="none" w:sz="0" w:space="0" w:color="auto"/>
      </w:divBdr>
    </w:div>
    <w:div w:id="322441031">
      <w:marLeft w:val="0"/>
      <w:marRight w:val="0"/>
      <w:marTop w:val="0"/>
      <w:marBottom w:val="0"/>
      <w:divBdr>
        <w:top w:val="none" w:sz="0" w:space="0" w:color="auto"/>
        <w:left w:val="none" w:sz="0" w:space="0" w:color="auto"/>
        <w:bottom w:val="none" w:sz="0" w:space="0" w:color="auto"/>
        <w:right w:val="none" w:sz="0" w:space="0" w:color="auto"/>
      </w:divBdr>
    </w:div>
    <w:div w:id="323627533">
      <w:marLeft w:val="0"/>
      <w:marRight w:val="0"/>
      <w:marTop w:val="0"/>
      <w:marBottom w:val="0"/>
      <w:divBdr>
        <w:top w:val="none" w:sz="0" w:space="0" w:color="auto"/>
        <w:left w:val="none" w:sz="0" w:space="0" w:color="auto"/>
        <w:bottom w:val="none" w:sz="0" w:space="0" w:color="auto"/>
        <w:right w:val="none" w:sz="0" w:space="0" w:color="auto"/>
      </w:divBdr>
    </w:div>
    <w:div w:id="323897754">
      <w:marLeft w:val="0"/>
      <w:marRight w:val="0"/>
      <w:marTop w:val="0"/>
      <w:marBottom w:val="0"/>
      <w:divBdr>
        <w:top w:val="none" w:sz="0" w:space="0" w:color="auto"/>
        <w:left w:val="none" w:sz="0" w:space="0" w:color="auto"/>
        <w:bottom w:val="none" w:sz="0" w:space="0" w:color="auto"/>
        <w:right w:val="none" w:sz="0" w:space="0" w:color="auto"/>
      </w:divBdr>
    </w:div>
    <w:div w:id="325744483">
      <w:marLeft w:val="0"/>
      <w:marRight w:val="0"/>
      <w:marTop w:val="0"/>
      <w:marBottom w:val="0"/>
      <w:divBdr>
        <w:top w:val="none" w:sz="0" w:space="0" w:color="auto"/>
        <w:left w:val="none" w:sz="0" w:space="0" w:color="auto"/>
        <w:bottom w:val="none" w:sz="0" w:space="0" w:color="auto"/>
        <w:right w:val="none" w:sz="0" w:space="0" w:color="auto"/>
      </w:divBdr>
    </w:div>
    <w:div w:id="326326460">
      <w:marLeft w:val="0"/>
      <w:marRight w:val="0"/>
      <w:marTop w:val="0"/>
      <w:marBottom w:val="0"/>
      <w:divBdr>
        <w:top w:val="none" w:sz="0" w:space="0" w:color="auto"/>
        <w:left w:val="none" w:sz="0" w:space="0" w:color="auto"/>
        <w:bottom w:val="none" w:sz="0" w:space="0" w:color="auto"/>
        <w:right w:val="none" w:sz="0" w:space="0" w:color="auto"/>
      </w:divBdr>
    </w:div>
    <w:div w:id="326444302">
      <w:marLeft w:val="0"/>
      <w:marRight w:val="0"/>
      <w:marTop w:val="0"/>
      <w:marBottom w:val="0"/>
      <w:divBdr>
        <w:top w:val="none" w:sz="0" w:space="0" w:color="auto"/>
        <w:left w:val="none" w:sz="0" w:space="0" w:color="auto"/>
        <w:bottom w:val="none" w:sz="0" w:space="0" w:color="auto"/>
        <w:right w:val="none" w:sz="0" w:space="0" w:color="auto"/>
      </w:divBdr>
    </w:div>
    <w:div w:id="326519267">
      <w:marLeft w:val="0"/>
      <w:marRight w:val="0"/>
      <w:marTop w:val="0"/>
      <w:marBottom w:val="0"/>
      <w:divBdr>
        <w:top w:val="none" w:sz="0" w:space="0" w:color="auto"/>
        <w:left w:val="none" w:sz="0" w:space="0" w:color="auto"/>
        <w:bottom w:val="none" w:sz="0" w:space="0" w:color="auto"/>
        <w:right w:val="none" w:sz="0" w:space="0" w:color="auto"/>
      </w:divBdr>
    </w:div>
    <w:div w:id="326594453">
      <w:marLeft w:val="0"/>
      <w:marRight w:val="0"/>
      <w:marTop w:val="0"/>
      <w:marBottom w:val="0"/>
      <w:divBdr>
        <w:top w:val="none" w:sz="0" w:space="0" w:color="auto"/>
        <w:left w:val="none" w:sz="0" w:space="0" w:color="auto"/>
        <w:bottom w:val="none" w:sz="0" w:space="0" w:color="auto"/>
        <w:right w:val="none" w:sz="0" w:space="0" w:color="auto"/>
      </w:divBdr>
    </w:div>
    <w:div w:id="326711467">
      <w:marLeft w:val="0"/>
      <w:marRight w:val="0"/>
      <w:marTop w:val="0"/>
      <w:marBottom w:val="0"/>
      <w:divBdr>
        <w:top w:val="none" w:sz="0" w:space="0" w:color="auto"/>
        <w:left w:val="none" w:sz="0" w:space="0" w:color="auto"/>
        <w:bottom w:val="none" w:sz="0" w:space="0" w:color="auto"/>
        <w:right w:val="none" w:sz="0" w:space="0" w:color="auto"/>
      </w:divBdr>
    </w:div>
    <w:div w:id="326984302">
      <w:marLeft w:val="0"/>
      <w:marRight w:val="0"/>
      <w:marTop w:val="0"/>
      <w:marBottom w:val="0"/>
      <w:divBdr>
        <w:top w:val="none" w:sz="0" w:space="0" w:color="auto"/>
        <w:left w:val="none" w:sz="0" w:space="0" w:color="auto"/>
        <w:bottom w:val="none" w:sz="0" w:space="0" w:color="auto"/>
        <w:right w:val="none" w:sz="0" w:space="0" w:color="auto"/>
      </w:divBdr>
    </w:div>
    <w:div w:id="327176577">
      <w:marLeft w:val="0"/>
      <w:marRight w:val="0"/>
      <w:marTop w:val="0"/>
      <w:marBottom w:val="0"/>
      <w:divBdr>
        <w:top w:val="none" w:sz="0" w:space="0" w:color="auto"/>
        <w:left w:val="none" w:sz="0" w:space="0" w:color="auto"/>
        <w:bottom w:val="none" w:sz="0" w:space="0" w:color="auto"/>
        <w:right w:val="none" w:sz="0" w:space="0" w:color="auto"/>
      </w:divBdr>
    </w:div>
    <w:div w:id="329063850">
      <w:marLeft w:val="0"/>
      <w:marRight w:val="0"/>
      <w:marTop w:val="0"/>
      <w:marBottom w:val="0"/>
      <w:divBdr>
        <w:top w:val="none" w:sz="0" w:space="0" w:color="auto"/>
        <w:left w:val="none" w:sz="0" w:space="0" w:color="auto"/>
        <w:bottom w:val="none" w:sz="0" w:space="0" w:color="auto"/>
        <w:right w:val="none" w:sz="0" w:space="0" w:color="auto"/>
      </w:divBdr>
    </w:div>
    <w:div w:id="329910999">
      <w:marLeft w:val="0"/>
      <w:marRight w:val="0"/>
      <w:marTop w:val="0"/>
      <w:marBottom w:val="0"/>
      <w:divBdr>
        <w:top w:val="none" w:sz="0" w:space="0" w:color="auto"/>
        <w:left w:val="none" w:sz="0" w:space="0" w:color="auto"/>
        <w:bottom w:val="none" w:sz="0" w:space="0" w:color="auto"/>
        <w:right w:val="none" w:sz="0" w:space="0" w:color="auto"/>
      </w:divBdr>
    </w:div>
    <w:div w:id="330762827">
      <w:marLeft w:val="0"/>
      <w:marRight w:val="0"/>
      <w:marTop w:val="0"/>
      <w:marBottom w:val="0"/>
      <w:divBdr>
        <w:top w:val="none" w:sz="0" w:space="0" w:color="auto"/>
        <w:left w:val="none" w:sz="0" w:space="0" w:color="auto"/>
        <w:bottom w:val="none" w:sz="0" w:space="0" w:color="auto"/>
        <w:right w:val="none" w:sz="0" w:space="0" w:color="auto"/>
      </w:divBdr>
    </w:div>
    <w:div w:id="331035168">
      <w:marLeft w:val="0"/>
      <w:marRight w:val="0"/>
      <w:marTop w:val="0"/>
      <w:marBottom w:val="0"/>
      <w:divBdr>
        <w:top w:val="none" w:sz="0" w:space="0" w:color="auto"/>
        <w:left w:val="none" w:sz="0" w:space="0" w:color="auto"/>
        <w:bottom w:val="none" w:sz="0" w:space="0" w:color="auto"/>
        <w:right w:val="none" w:sz="0" w:space="0" w:color="auto"/>
      </w:divBdr>
    </w:div>
    <w:div w:id="331110355">
      <w:marLeft w:val="0"/>
      <w:marRight w:val="0"/>
      <w:marTop w:val="0"/>
      <w:marBottom w:val="0"/>
      <w:divBdr>
        <w:top w:val="none" w:sz="0" w:space="0" w:color="auto"/>
        <w:left w:val="none" w:sz="0" w:space="0" w:color="auto"/>
        <w:bottom w:val="none" w:sz="0" w:space="0" w:color="auto"/>
        <w:right w:val="none" w:sz="0" w:space="0" w:color="auto"/>
      </w:divBdr>
    </w:div>
    <w:div w:id="331185353">
      <w:marLeft w:val="0"/>
      <w:marRight w:val="0"/>
      <w:marTop w:val="0"/>
      <w:marBottom w:val="0"/>
      <w:divBdr>
        <w:top w:val="none" w:sz="0" w:space="0" w:color="auto"/>
        <w:left w:val="none" w:sz="0" w:space="0" w:color="auto"/>
        <w:bottom w:val="none" w:sz="0" w:space="0" w:color="auto"/>
        <w:right w:val="none" w:sz="0" w:space="0" w:color="auto"/>
      </w:divBdr>
    </w:div>
    <w:div w:id="331294559">
      <w:marLeft w:val="0"/>
      <w:marRight w:val="0"/>
      <w:marTop w:val="0"/>
      <w:marBottom w:val="0"/>
      <w:divBdr>
        <w:top w:val="none" w:sz="0" w:space="0" w:color="auto"/>
        <w:left w:val="none" w:sz="0" w:space="0" w:color="auto"/>
        <w:bottom w:val="none" w:sz="0" w:space="0" w:color="auto"/>
        <w:right w:val="none" w:sz="0" w:space="0" w:color="auto"/>
      </w:divBdr>
    </w:div>
    <w:div w:id="331683726">
      <w:marLeft w:val="0"/>
      <w:marRight w:val="0"/>
      <w:marTop w:val="0"/>
      <w:marBottom w:val="0"/>
      <w:divBdr>
        <w:top w:val="none" w:sz="0" w:space="0" w:color="auto"/>
        <w:left w:val="none" w:sz="0" w:space="0" w:color="auto"/>
        <w:bottom w:val="none" w:sz="0" w:space="0" w:color="auto"/>
        <w:right w:val="none" w:sz="0" w:space="0" w:color="auto"/>
      </w:divBdr>
    </w:div>
    <w:div w:id="332877605">
      <w:marLeft w:val="0"/>
      <w:marRight w:val="0"/>
      <w:marTop w:val="0"/>
      <w:marBottom w:val="0"/>
      <w:divBdr>
        <w:top w:val="none" w:sz="0" w:space="0" w:color="auto"/>
        <w:left w:val="none" w:sz="0" w:space="0" w:color="auto"/>
        <w:bottom w:val="none" w:sz="0" w:space="0" w:color="auto"/>
        <w:right w:val="none" w:sz="0" w:space="0" w:color="auto"/>
      </w:divBdr>
    </w:div>
    <w:div w:id="332991758">
      <w:marLeft w:val="0"/>
      <w:marRight w:val="0"/>
      <w:marTop w:val="0"/>
      <w:marBottom w:val="0"/>
      <w:divBdr>
        <w:top w:val="none" w:sz="0" w:space="0" w:color="auto"/>
        <w:left w:val="none" w:sz="0" w:space="0" w:color="auto"/>
        <w:bottom w:val="none" w:sz="0" w:space="0" w:color="auto"/>
        <w:right w:val="none" w:sz="0" w:space="0" w:color="auto"/>
      </w:divBdr>
    </w:div>
    <w:div w:id="333188215">
      <w:marLeft w:val="0"/>
      <w:marRight w:val="0"/>
      <w:marTop w:val="0"/>
      <w:marBottom w:val="0"/>
      <w:divBdr>
        <w:top w:val="none" w:sz="0" w:space="0" w:color="auto"/>
        <w:left w:val="none" w:sz="0" w:space="0" w:color="auto"/>
        <w:bottom w:val="none" w:sz="0" w:space="0" w:color="auto"/>
        <w:right w:val="none" w:sz="0" w:space="0" w:color="auto"/>
      </w:divBdr>
    </w:div>
    <w:div w:id="333263350">
      <w:marLeft w:val="0"/>
      <w:marRight w:val="0"/>
      <w:marTop w:val="0"/>
      <w:marBottom w:val="0"/>
      <w:divBdr>
        <w:top w:val="none" w:sz="0" w:space="0" w:color="auto"/>
        <w:left w:val="none" w:sz="0" w:space="0" w:color="auto"/>
        <w:bottom w:val="none" w:sz="0" w:space="0" w:color="auto"/>
        <w:right w:val="none" w:sz="0" w:space="0" w:color="auto"/>
      </w:divBdr>
    </w:div>
    <w:div w:id="334042124">
      <w:marLeft w:val="0"/>
      <w:marRight w:val="0"/>
      <w:marTop w:val="0"/>
      <w:marBottom w:val="0"/>
      <w:divBdr>
        <w:top w:val="none" w:sz="0" w:space="0" w:color="auto"/>
        <w:left w:val="none" w:sz="0" w:space="0" w:color="auto"/>
        <w:bottom w:val="none" w:sz="0" w:space="0" w:color="auto"/>
        <w:right w:val="none" w:sz="0" w:space="0" w:color="auto"/>
      </w:divBdr>
    </w:div>
    <w:div w:id="334840187">
      <w:marLeft w:val="0"/>
      <w:marRight w:val="0"/>
      <w:marTop w:val="0"/>
      <w:marBottom w:val="0"/>
      <w:divBdr>
        <w:top w:val="none" w:sz="0" w:space="0" w:color="auto"/>
        <w:left w:val="none" w:sz="0" w:space="0" w:color="auto"/>
        <w:bottom w:val="none" w:sz="0" w:space="0" w:color="auto"/>
        <w:right w:val="none" w:sz="0" w:space="0" w:color="auto"/>
      </w:divBdr>
    </w:div>
    <w:div w:id="335114330">
      <w:marLeft w:val="0"/>
      <w:marRight w:val="0"/>
      <w:marTop w:val="0"/>
      <w:marBottom w:val="0"/>
      <w:divBdr>
        <w:top w:val="none" w:sz="0" w:space="0" w:color="auto"/>
        <w:left w:val="none" w:sz="0" w:space="0" w:color="auto"/>
        <w:bottom w:val="none" w:sz="0" w:space="0" w:color="auto"/>
        <w:right w:val="none" w:sz="0" w:space="0" w:color="auto"/>
      </w:divBdr>
    </w:div>
    <w:div w:id="335690085">
      <w:marLeft w:val="0"/>
      <w:marRight w:val="0"/>
      <w:marTop w:val="0"/>
      <w:marBottom w:val="0"/>
      <w:divBdr>
        <w:top w:val="none" w:sz="0" w:space="0" w:color="auto"/>
        <w:left w:val="none" w:sz="0" w:space="0" w:color="auto"/>
        <w:bottom w:val="none" w:sz="0" w:space="0" w:color="auto"/>
        <w:right w:val="none" w:sz="0" w:space="0" w:color="auto"/>
      </w:divBdr>
    </w:div>
    <w:div w:id="336226418">
      <w:marLeft w:val="0"/>
      <w:marRight w:val="0"/>
      <w:marTop w:val="0"/>
      <w:marBottom w:val="0"/>
      <w:divBdr>
        <w:top w:val="none" w:sz="0" w:space="0" w:color="auto"/>
        <w:left w:val="none" w:sz="0" w:space="0" w:color="auto"/>
        <w:bottom w:val="none" w:sz="0" w:space="0" w:color="auto"/>
        <w:right w:val="none" w:sz="0" w:space="0" w:color="auto"/>
      </w:divBdr>
    </w:div>
    <w:div w:id="336227195">
      <w:marLeft w:val="0"/>
      <w:marRight w:val="0"/>
      <w:marTop w:val="0"/>
      <w:marBottom w:val="0"/>
      <w:divBdr>
        <w:top w:val="none" w:sz="0" w:space="0" w:color="auto"/>
        <w:left w:val="none" w:sz="0" w:space="0" w:color="auto"/>
        <w:bottom w:val="none" w:sz="0" w:space="0" w:color="auto"/>
        <w:right w:val="none" w:sz="0" w:space="0" w:color="auto"/>
      </w:divBdr>
    </w:div>
    <w:div w:id="336924966">
      <w:marLeft w:val="0"/>
      <w:marRight w:val="0"/>
      <w:marTop w:val="0"/>
      <w:marBottom w:val="0"/>
      <w:divBdr>
        <w:top w:val="none" w:sz="0" w:space="0" w:color="auto"/>
        <w:left w:val="none" w:sz="0" w:space="0" w:color="auto"/>
        <w:bottom w:val="none" w:sz="0" w:space="0" w:color="auto"/>
        <w:right w:val="none" w:sz="0" w:space="0" w:color="auto"/>
      </w:divBdr>
    </w:div>
    <w:div w:id="337344292">
      <w:marLeft w:val="0"/>
      <w:marRight w:val="0"/>
      <w:marTop w:val="0"/>
      <w:marBottom w:val="0"/>
      <w:divBdr>
        <w:top w:val="none" w:sz="0" w:space="0" w:color="auto"/>
        <w:left w:val="none" w:sz="0" w:space="0" w:color="auto"/>
        <w:bottom w:val="none" w:sz="0" w:space="0" w:color="auto"/>
        <w:right w:val="none" w:sz="0" w:space="0" w:color="auto"/>
      </w:divBdr>
    </w:div>
    <w:div w:id="338241696">
      <w:marLeft w:val="0"/>
      <w:marRight w:val="0"/>
      <w:marTop w:val="0"/>
      <w:marBottom w:val="0"/>
      <w:divBdr>
        <w:top w:val="none" w:sz="0" w:space="0" w:color="auto"/>
        <w:left w:val="none" w:sz="0" w:space="0" w:color="auto"/>
        <w:bottom w:val="none" w:sz="0" w:space="0" w:color="auto"/>
        <w:right w:val="none" w:sz="0" w:space="0" w:color="auto"/>
      </w:divBdr>
    </w:div>
    <w:div w:id="339477764">
      <w:marLeft w:val="0"/>
      <w:marRight w:val="0"/>
      <w:marTop w:val="0"/>
      <w:marBottom w:val="0"/>
      <w:divBdr>
        <w:top w:val="none" w:sz="0" w:space="0" w:color="auto"/>
        <w:left w:val="none" w:sz="0" w:space="0" w:color="auto"/>
        <w:bottom w:val="none" w:sz="0" w:space="0" w:color="auto"/>
        <w:right w:val="none" w:sz="0" w:space="0" w:color="auto"/>
      </w:divBdr>
    </w:div>
    <w:div w:id="340281085">
      <w:marLeft w:val="0"/>
      <w:marRight w:val="0"/>
      <w:marTop w:val="0"/>
      <w:marBottom w:val="0"/>
      <w:divBdr>
        <w:top w:val="none" w:sz="0" w:space="0" w:color="auto"/>
        <w:left w:val="none" w:sz="0" w:space="0" w:color="auto"/>
        <w:bottom w:val="none" w:sz="0" w:space="0" w:color="auto"/>
        <w:right w:val="none" w:sz="0" w:space="0" w:color="auto"/>
      </w:divBdr>
    </w:div>
    <w:div w:id="341586002">
      <w:marLeft w:val="0"/>
      <w:marRight w:val="0"/>
      <w:marTop w:val="0"/>
      <w:marBottom w:val="0"/>
      <w:divBdr>
        <w:top w:val="none" w:sz="0" w:space="0" w:color="auto"/>
        <w:left w:val="none" w:sz="0" w:space="0" w:color="auto"/>
        <w:bottom w:val="none" w:sz="0" w:space="0" w:color="auto"/>
        <w:right w:val="none" w:sz="0" w:space="0" w:color="auto"/>
      </w:divBdr>
    </w:div>
    <w:div w:id="341785244">
      <w:marLeft w:val="0"/>
      <w:marRight w:val="0"/>
      <w:marTop w:val="0"/>
      <w:marBottom w:val="0"/>
      <w:divBdr>
        <w:top w:val="none" w:sz="0" w:space="0" w:color="auto"/>
        <w:left w:val="none" w:sz="0" w:space="0" w:color="auto"/>
        <w:bottom w:val="none" w:sz="0" w:space="0" w:color="auto"/>
        <w:right w:val="none" w:sz="0" w:space="0" w:color="auto"/>
      </w:divBdr>
    </w:div>
    <w:div w:id="342323401">
      <w:marLeft w:val="0"/>
      <w:marRight w:val="0"/>
      <w:marTop w:val="0"/>
      <w:marBottom w:val="0"/>
      <w:divBdr>
        <w:top w:val="none" w:sz="0" w:space="0" w:color="auto"/>
        <w:left w:val="none" w:sz="0" w:space="0" w:color="auto"/>
        <w:bottom w:val="none" w:sz="0" w:space="0" w:color="auto"/>
        <w:right w:val="none" w:sz="0" w:space="0" w:color="auto"/>
      </w:divBdr>
    </w:div>
    <w:div w:id="342515029">
      <w:marLeft w:val="0"/>
      <w:marRight w:val="0"/>
      <w:marTop w:val="0"/>
      <w:marBottom w:val="0"/>
      <w:divBdr>
        <w:top w:val="none" w:sz="0" w:space="0" w:color="auto"/>
        <w:left w:val="none" w:sz="0" w:space="0" w:color="auto"/>
        <w:bottom w:val="none" w:sz="0" w:space="0" w:color="auto"/>
        <w:right w:val="none" w:sz="0" w:space="0" w:color="auto"/>
      </w:divBdr>
    </w:div>
    <w:div w:id="343825043">
      <w:marLeft w:val="0"/>
      <w:marRight w:val="0"/>
      <w:marTop w:val="0"/>
      <w:marBottom w:val="0"/>
      <w:divBdr>
        <w:top w:val="none" w:sz="0" w:space="0" w:color="auto"/>
        <w:left w:val="none" w:sz="0" w:space="0" w:color="auto"/>
        <w:bottom w:val="none" w:sz="0" w:space="0" w:color="auto"/>
        <w:right w:val="none" w:sz="0" w:space="0" w:color="auto"/>
      </w:divBdr>
    </w:div>
    <w:div w:id="343826265">
      <w:marLeft w:val="0"/>
      <w:marRight w:val="0"/>
      <w:marTop w:val="0"/>
      <w:marBottom w:val="0"/>
      <w:divBdr>
        <w:top w:val="none" w:sz="0" w:space="0" w:color="auto"/>
        <w:left w:val="none" w:sz="0" w:space="0" w:color="auto"/>
        <w:bottom w:val="none" w:sz="0" w:space="0" w:color="auto"/>
        <w:right w:val="none" w:sz="0" w:space="0" w:color="auto"/>
      </w:divBdr>
    </w:div>
    <w:div w:id="344669479">
      <w:marLeft w:val="0"/>
      <w:marRight w:val="0"/>
      <w:marTop w:val="0"/>
      <w:marBottom w:val="0"/>
      <w:divBdr>
        <w:top w:val="none" w:sz="0" w:space="0" w:color="auto"/>
        <w:left w:val="none" w:sz="0" w:space="0" w:color="auto"/>
        <w:bottom w:val="none" w:sz="0" w:space="0" w:color="auto"/>
        <w:right w:val="none" w:sz="0" w:space="0" w:color="auto"/>
      </w:divBdr>
    </w:div>
    <w:div w:id="344791260">
      <w:marLeft w:val="0"/>
      <w:marRight w:val="0"/>
      <w:marTop w:val="0"/>
      <w:marBottom w:val="0"/>
      <w:divBdr>
        <w:top w:val="none" w:sz="0" w:space="0" w:color="auto"/>
        <w:left w:val="none" w:sz="0" w:space="0" w:color="auto"/>
        <w:bottom w:val="none" w:sz="0" w:space="0" w:color="auto"/>
        <w:right w:val="none" w:sz="0" w:space="0" w:color="auto"/>
      </w:divBdr>
    </w:div>
    <w:div w:id="345791985">
      <w:marLeft w:val="0"/>
      <w:marRight w:val="0"/>
      <w:marTop w:val="0"/>
      <w:marBottom w:val="0"/>
      <w:divBdr>
        <w:top w:val="none" w:sz="0" w:space="0" w:color="auto"/>
        <w:left w:val="none" w:sz="0" w:space="0" w:color="auto"/>
        <w:bottom w:val="none" w:sz="0" w:space="0" w:color="auto"/>
        <w:right w:val="none" w:sz="0" w:space="0" w:color="auto"/>
      </w:divBdr>
    </w:div>
    <w:div w:id="346106113">
      <w:marLeft w:val="0"/>
      <w:marRight w:val="0"/>
      <w:marTop w:val="0"/>
      <w:marBottom w:val="0"/>
      <w:divBdr>
        <w:top w:val="none" w:sz="0" w:space="0" w:color="auto"/>
        <w:left w:val="none" w:sz="0" w:space="0" w:color="auto"/>
        <w:bottom w:val="none" w:sz="0" w:space="0" w:color="auto"/>
        <w:right w:val="none" w:sz="0" w:space="0" w:color="auto"/>
      </w:divBdr>
    </w:div>
    <w:div w:id="346179340">
      <w:marLeft w:val="0"/>
      <w:marRight w:val="0"/>
      <w:marTop w:val="0"/>
      <w:marBottom w:val="0"/>
      <w:divBdr>
        <w:top w:val="none" w:sz="0" w:space="0" w:color="auto"/>
        <w:left w:val="none" w:sz="0" w:space="0" w:color="auto"/>
        <w:bottom w:val="none" w:sz="0" w:space="0" w:color="auto"/>
        <w:right w:val="none" w:sz="0" w:space="0" w:color="auto"/>
      </w:divBdr>
    </w:div>
    <w:div w:id="347492646">
      <w:marLeft w:val="0"/>
      <w:marRight w:val="0"/>
      <w:marTop w:val="0"/>
      <w:marBottom w:val="0"/>
      <w:divBdr>
        <w:top w:val="none" w:sz="0" w:space="0" w:color="auto"/>
        <w:left w:val="none" w:sz="0" w:space="0" w:color="auto"/>
        <w:bottom w:val="none" w:sz="0" w:space="0" w:color="auto"/>
        <w:right w:val="none" w:sz="0" w:space="0" w:color="auto"/>
      </w:divBdr>
    </w:div>
    <w:div w:id="347605237">
      <w:marLeft w:val="0"/>
      <w:marRight w:val="0"/>
      <w:marTop w:val="0"/>
      <w:marBottom w:val="0"/>
      <w:divBdr>
        <w:top w:val="none" w:sz="0" w:space="0" w:color="auto"/>
        <w:left w:val="none" w:sz="0" w:space="0" w:color="auto"/>
        <w:bottom w:val="none" w:sz="0" w:space="0" w:color="auto"/>
        <w:right w:val="none" w:sz="0" w:space="0" w:color="auto"/>
      </w:divBdr>
    </w:div>
    <w:div w:id="348261219">
      <w:marLeft w:val="0"/>
      <w:marRight w:val="0"/>
      <w:marTop w:val="0"/>
      <w:marBottom w:val="0"/>
      <w:divBdr>
        <w:top w:val="none" w:sz="0" w:space="0" w:color="auto"/>
        <w:left w:val="none" w:sz="0" w:space="0" w:color="auto"/>
        <w:bottom w:val="none" w:sz="0" w:space="0" w:color="auto"/>
        <w:right w:val="none" w:sz="0" w:space="0" w:color="auto"/>
      </w:divBdr>
    </w:div>
    <w:div w:id="348682172">
      <w:marLeft w:val="0"/>
      <w:marRight w:val="0"/>
      <w:marTop w:val="0"/>
      <w:marBottom w:val="0"/>
      <w:divBdr>
        <w:top w:val="none" w:sz="0" w:space="0" w:color="auto"/>
        <w:left w:val="none" w:sz="0" w:space="0" w:color="auto"/>
        <w:bottom w:val="none" w:sz="0" w:space="0" w:color="auto"/>
        <w:right w:val="none" w:sz="0" w:space="0" w:color="auto"/>
      </w:divBdr>
    </w:div>
    <w:div w:id="348795884">
      <w:marLeft w:val="0"/>
      <w:marRight w:val="0"/>
      <w:marTop w:val="0"/>
      <w:marBottom w:val="0"/>
      <w:divBdr>
        <w:top w:val="none" w:sz="0" w:space="0" w:color="auto"/>
        <w:left w:val="none" w:sz="0" w:space="0" w:color="auto"/>
        <w:bottom w:val="none" w:sz="0" w:space="0" w:color="auto"/>
        <w:right w:val="none" w:sz="0" w:space="0" w:color="auto"/>
      </w:divBdr>
    </w:div>
    <w:div w:id="351339985">
      <w:marLeft w:val="0"/>
      <w:marRight w:val="0"/>
      <w:marTop w:val="0"/>
      <w:marBottom w:val="0"/>
      <w:divBdr>
        <w:top w:val="none" w:sz="0" w:space="0" w:color="auto"/>
        <w:left w:val="none" w:sz="0" w:space="0" w:color="auto"/>
        <w:bottom w:val="none" w:sz="0" w:space="0" w:color="auto"/>
        <w:right w:val="none" w:sz="0" w:space="0" w:color="auto"/>
      </w:divBdr>
    </w:div>
    <w:div w:id="351613862">
      <w:marLeft w:val="0"/>
      <w:marRight w:val="0"/>
      <w:marTop w:val="0"/>
      <w:marBottom w:val="0"/>
      <w:divBdr>
        <w:top w:val="none" w:sz="0" w:space="0" w:color="auto"/>
        <w:left w:val="none" w:sz="0" w:space="0" w:color="auto"/>
        <w:bottom w:val="none" w:sz="0" w:space="0" w:color="auto"/>
        <w:right w:val="none" w:sz="0" w:space="0" w:color="auto"/>
      </w:divBdr>
    </w:div>
    <w:div w:id="351735414">
      <w:marLeft w:val="0"/>
      <w:marRight w:val="0"/>
      <w:marTop w:val="0"/>
      <w:marBottom w:val="0"/>
      <w:divBdr>
        <w:top w:val="none" w:sz="0" w:space="0" w:color="auto"/>
        <w:left w:val="none" w:sz="0" w:space="0" w:color="auto"/>
        <w:bottom w:val="none" w:sz="0" w:space="0" w:color="auto"/>
        <w:right w:val="none" w:sz="0" w:space="0" w:color="auto"/>
      </w:divBdr>
    </w:div>
    <w:div w:id="351960538">
      <w:marLeft w:val="0"/>
      <w:marRight w:val="0"/>
      <w:marTop w:val="0"/>
      <w:marBottom w:val="0"/>
      <w:divBdr>
        <w:top w:val="none" w:sz="0" w:space="0" w:color="auto"/>
        <w:left w:val="none" w:sz="0" w:space="0" w:color="auto"/>
        <w:bottom w:val="none" w:sz="0" w:space="0" w:color="auto"/>
        <w:right w:val="none" w:sz="0" w:space="0" w:color="auto"/>
      </w:divBdr>
    </w:div>
    <w:div w:id="352272144">
      <w:marLeft w:val="0"/>
      <w:marRight w:val="0"/>
      <w:marTop w:val="0"/>
      <w:marBottom w:val="0"/>
      <w:divBdr>
        <w:top w:val="none" w:sz="0" w:space="0" w:color="auto"/>
        <w:left w:val="none" w:sz="0" w:space="0" w:color="auto"/>
        <w:bottom w:val="none" w:sz="0" w:space="0" w:color="auto"/>
        <w:right w:val="none" w:sz="0" w:space="0" w:color="auto"/>
      </w:divBdr>
    </w:div>
    <w:div w:id="352272292">
      <w:marLeft w:val="0"/>
      <w:marRight w:val="0"/>
      <w:marTop w:val="0"/>
      <w:marBottom w:val="0"/>
      <w:divBdr>
        <w:top w:val="none" w:sz="0" w:space="0" w:color="auto"/>
        <w:left w:val="none" w:sz="0" w:space="0" w:color="auto"/>
        <w:bottom w:val="none" w:sz="0" w:space="0" w:color="auto"/>
        <w:right w:val="none" w:sz="0" w:space="0" w:color="auto"/>
      </w:divBdr>
    </w:div>
    <w:div w:id="352339997">
      <w:marLeft w:val="0"/>
      <w:marRight w:val="0"/>
      <w:marTop w:val="0"/>
      <w:marBottom w:val="0"/>
      <w:divBdr>
        <w:top w:val="none" w:sz="0" w:space="0" w:color="auto"/>
        <w:left w:val="none" w:sz="0" w:space="0" w:color="auto"/>
        <w:bottom w:val="none" w:sz="0" w:space="0" w:color="auto"/>
        <w:right w:val="none" w:sz="0" w:space="0" w:color="auto"/>
      </w:divBdr>
    </w:div>
    <w:div w:id="352388549">
      <w:marLeft w:val="0"/>
      <w:marRight w:val="0"/>
      <w:marTop w:val="0"/>
      <w:marBottom w:val="0"/>
      <w:divBdr>
        <w:top w:val="none" w:sz="0" w:space="0" w:color="auto"/>
        <w:left w:val="none" w:sz="0" w:space="0" w:color="auto"/>
        <w:bottom w:val="none" w:sz="0" w:space="0" w:color="auto"/>
        <w:right w:val="none" w:sz="0" w:space="0" w:color="auto"/>
      </w:divBdr>
    </w:div>
    <w:div w:id="352922979">
      <w:marLeft w:val="0"/>
      <w:marRight w:val="0"/>
      <w:marTop w:val="0"/>
      <w:marBottom w:val="0"/>
      <w:divBdr>
        <w:top w:val="none" w:sz="0" w:space="0" w:color="auto"/>
        <w:left w:val="none" w:sz="0" w:space="0" w:color="auto"/>
        <w:bottom w:val="none" w:sz="0" w:space="0" w:color="auto"/>
        <w:right w:val="none" w:sz="0" w:space="0" w:color="auto"/>
      </w:divBdr>
    </w:div>
    <w:div w:id="354043757">
      <w:marLeft w:val="0"/>
      <w:marRight w:val="0"/>
      <w:marTop w:val="0"/>
      <w:marBottom w:val="0"/>
      <w:divBdr>
        <w:top w:val="none" w:sz="0" w:space="0" w:color="auto"/>
        <w:left w:val="none" w:sz="0" w:space="0" w:color="auto"/>
        <w:bottom w:val="none" w:sz="0" w:space="0" w:color="auto"/>
        <w:right w:val="none" w:sz="0" w:space="0" w:color="auto"/>
      </w:divBdr>
    </w:div>
    <w:div w:id="354818431">
      <w:marLeft w:val="0"/>
      <w:marRight w:val="0"/>
      <w:marTop w:val="0"/>
      <w:marBottom w:val="0"/>
      <w:divBdr>
        <w:top w:val="none" w:sz="0" w:space="0" w:color="auto"/>
        <w:left w:val="none" w:sz="0" w:space="0" w:color="auto"/>
        <w:bottom w:val="none" w:sz="0" w:space="0" w:color="auto"/>
        <w:right w:val="none" w:sz="0" w:space="0" w:color="auto"/>
      </w:divBdr>
    </w:div>
    <w:div w:id="355156566">
      <w:marLeft w:val="0"/>
      <w:marRight w:val="0"/>
      <w:marTop w:val="0"/>
      <w:marBottom w:val="0"/>
      <w:divBdr>
        <w:top w:val="none" w:sz="0" w:space="0" w:color="auto"/>
        <w:left w:val="none" w:sz="0" w:space="0" w:color="auto"/>
        <w:bottom w:val="none" w:sz="0" w:space="0" w:color="auto"/>
        <w:right w:val="none" w:sz="0" w:space="0" w:color="auto"/>
      </w:divBdr>
    </w:div>
    <w:div w:id="355228448">
      <w:marLeft w:val="0"/>
      <w:marRight w:val="0"/>
      <w:marTop w:val="0"/>
      <w:marBottom w:val="0"/>
      <w:divBdr>
        <w:top w:val="none" w:sz="0" w:space="0" w:color="auto"/>
        <w:left w:val="none" w:sz="0" w:space="0" w:color="auto"/>
        <w:bottom w:val="none" w:sz="0" w:space="0" w:color="auto"/>
        <w:right w:val="none" w:sz="0" w:space="0" w:color="auto"/>
      </w:divBdr>
    </w:div>
    <w:div w:id="355429193">
      <w:marLeft w:val="0"/>
      <w:marRight w:val="0"/>
      <w:marTop w:val="0"/>
      <w:marBottom w:val="0"/>
      <w:divBdr>
        <w:top w:val="none" w:sz="0" w:space="0" w:color="auto"/>
        <w:left w:val="none" w:sz="0" w:space="0" w:color="auto"/>
        <w:bottom w:val="none" w:sz="0" w:space="0" w:color="auto"/>
        <w:right w:val="none" w:sz="0" w:space="0" w:color="auto"/>
      </w:divBdr>
    </w:div>
    <w:div w:id="355543594">
      <w:marLeft w:val="0"/>
      <w:marRight w:val="0"/>
      <w:marTop w:val="0"/>
      <w:marBottom w:val="0"/>
      <w:divBdr>
        <w:top w:val="none" w:sz="0" w:space="0" w:color="auto"/>
        <w:left w:val="none" w:sz="0" w:space="0" w:color="auto"/>
        <w:bottom w:val="none" w:sz="0" w:space="0" w:color="auto"/>
        <w:right w:val="none" w:sz="0" w:space="0" w:color="auto"/>
      </w:divBdr>
    </w:div>
    <w:div w:id="356321267">
      <w:marLeft w:val="0"/>
      <w:marRight w:val="0"/>
      <w:marTop w:val="0"/>
      <w:marBottom w:val="0"/>
      <w:divBdr>
        <w:top w:val="none" w:sz="0" w:space="0" w:color="auto"/>
        <w:left w:val="none" w:sz="0" w:space="0" w:color="auto"/>
        <w:bottom w:val="none" w:sz="0" w:space="0" w:color="auto"/>
        <w:right w:val="none" w:sz="0" w:space="0" w:color="auto"/>
      </w:divBdr>
    </w:div>
    <w:div w:id="357122555">
      <w:marLeft w:val="0"/>
      <w:marRight w:val="0"/>
      <w:marTop w:val="0"/>
      <w:marBottom w:val="0"/>
      <w:divBdr>
        <w:top w:val="none" w:sz="0" w:space="0" w:color="auto"/>
        <w:left w:val="none" w:sz="0" w:space="0" w:color="auto"/>
        <w:bottom w:val="none" w:sz="0" w:space="0" w:color="auto"/>
        <w:right w:val="none" w:sz="0" w:space="0" w:color="auto"/>
      </w:divBdr>
    </w:div>
    <w:div w:id="357631620">
      <w:marLeft w:val="0"/>
      <w:marRight w:val="0"/>
      <w:marTop w:val="0"/>
      <w:marBottom w:val="0"/>
      <w:divBdr>
        <w:top w:val="none" w:sz="0" w:space="0" w:color="auto"/>
        <w:left w:val="none" w:sz="0" w:space="0" w:color="auto"/>
        <w:bottom w:val="none" w:sz="0" w:space="0" w:color="auto"/>
        <w:right w:val="none" w:sz="0" w:space="0" w:color="auto"/>
      </w:divBdr>
    </w:div>
    <w:div w:id="358048547">
      <w:marLeft w:val="0"/>
      <w:marRight w:val="0"/>
      <w:marTop w:val="0"/>
      <w:marBottom w:val="0"/>
      <w:divBdr>
        <w:top w:val="none" w:sz="0" w:space="0" w:color="auto"/>
        <w:left w:val="none" w:sz="0" w:space="0" w:color="auto"/>
        <w:bottom w:val="none" w:sz="0" w:space="0" w:color="auto"/>
        <w:right w:val="none" w:sz="0" w:space="0" w:color="auto"/>
      </w:divBdr>
    </w:div>
    <w:div w:id="358817632">
      <w:marLeft w:val="0"/>
      <w:marRight w:val="0"/>
      <w:marTop w:val="0"/>
      <w:marBottom w:val="0"/>
      <w:divBdr>
        <w:top w:val="none" w:sz="0" w:space="0" w:color="auto"/>
        <w:left w:val="none" w:sz="0" w:space="0" w:color="auto"/>
        <w:bottom w:val="none" w:sz="0" w:space="0" w:color="auto"/>
        <w:right w:val="none" w:sz="0" w:space="0" w:color="auto"/>
      </w:divBdr>
    </w:div>
    <w:div w:id="359866110">
      <w:marLeft w:val="0"/>
      <w:marRight w:val="0"/>
      <w:marTop w:val="0"/>
      <w:marBottom w:val="0"/>
      <w:divBdr>
        <w:top w:val="none" w:sz="0" w:space="0" w:color="auto"/>
        <w:left w:val="none" w:sz="0" w:space="0" w:color="auto"/>
        <w:bottom w:val="none" w:sz="0" w:space="0" w:color="auto"/>
        <w:right w:val="none" w:sz="0" w:space="0" w:color="auto"/>
      </w:divBdr>
    </w:div>
    <w:div w:id="361320206">
      <w:marLeft w:val="0"/>
      <w:marRight w:val="0"/>
      <w:marTop w:val="0"/>
      <w:marBottom w:val="0"/>
      <w:divBdr>
        <w:top w:val="none" w:sz="0" w:space="0" w:color="auto"/>
        <w:left w:val="none" w:sz="0" w:space="0" w:color="auto"/>
        <w:bottom w:val="none" w:sz="0" w:space="0" w:color="auto"/>
        <w:right w:val="none" w:sz="0" w:space="0" w:color="auto"/>
      </w:divBdr>
    </w:div>
    <w:div w:id="362757081">
      <w:marLeft w:val="0"/>
      <w:marRight w:val="0"/>
      <w:marTop w:val="0"/>
      <w:marBottom w:val="0"/>
      <w:divBdr>
        <w:top w:val="none" w:sz="0" w:space="0" w:color="auto"/>
        <w:left w:val="none" w:sz="0" w:space="0" w:color="auto"/>
        <w:bottom w:val="none" w:sz="0" w:space="0" w:color="auto"/>
        <w:right w:val="none" w:sz="0" w:space="0" w:color="auto"/>
      </w:divBdr>
    </w:div>
    <w:div w:id="363140254">
      <w:marLeft w:val="0"/>
      <w:marRight w:val="0"/>
      <w:marTop w:val="0"/>
      <w:marBottom w:val="0"/>
      <w:divBdr>
        <w:top w:val="none" w:sz="0" w:space="0" w:color="auto"/>
        <w:left w:val="none" w:sz="0" w:space="0" w:color="auto"/>
        <w:bottom w:val="none" w:sz="0" w:space="0" w:color="auto"/>
        <w:right w:val="none" w:sz="0" w:space="0" w:color="auto"/>
      </w:divBdr>
    </w:div>
    <w:div w:id="364796131">
      <w:marLeft w:val="0"/>
      <w:marRight w:val="0"/>
      <w:marTop w:val="0"/>
      <w:marBottom w:val="0"/>
      <w:divBdr>
        <w:top w:val="none" w:sz="0" w:space="0" w:color="auto"/>
        <w:left w:val="none" w:sz="0" w:space="0" w:color="auto"/>
        <w:bottom w:val="none" w:sz="0" w:space="0" w:color="auto"/>
        <w:right w:val="none" w:sz="0" w:space="0" w:color="auto"/>
      </w:divBdr>
    </w:div>
    <w:div w:id="365065760">
      <w:marLeft w:val="0"/>
      <w:marRight w:val="0"/>
      <w:marTop w:val="0"/>
      <w:marBottom w:val="0"/>
      <w:divBdr>
        <w:top w:val="none" w:sz="0" w:space="0" w:color="auto"/>
        <w:left w:val="none" w:sz="0" w:space="0" w:color="auto"/>
        <w:bottom w:val="none" w:sz="0" w:space="0" w:color="auto"/>
        <w:right w:val="none" w:sz="0" w:space="0" w:color="auto"/>
      </w:divBdr>
    </w:div>
    <w:div w:id="365372576">
      <w:marLeft w:val="0"/>
      <w:marRight w:val="0"/>
      <w:marTop w:val="0"/>
      <w:marBottom w:val="0"/>
      <w:divBdr>
        <w:top w:val="none" w:sz="0" w:space="0" w:color="auto"/>
        <w:left w:val="none" w:sz="0" w:space="0" w:color="auto"/>
        <w:bottom w:val="none" w:sz="0" w:space="0" w:color="auto"/>
        <w:right w:val="none" w:sz="0" w:space="0" w:color="auto"/>
      </w:divBdr>
    </w:div>
    <w:div w:id="367217604">
      <w:marLeft w:val="0"/>
      <w:marRight w:val="0"/>
      <w:marTop w:val="0"/>
      <w:marBottom w:val="0"/>
      <w:divBdr>
        <w:top w:val="none" w:sz="0" w:space="0" w:color="auto"/>
        <w:left w:val="none" w:sz="0" w:space="0" w:color="auto"/>
        <w:bottom w:val="none" w:sz="0" w:space="0" w:color="auto"/>
        <w:right w:val="none" w:sz="0" w:space="0" w:color="auto"/>
      </w:divBdr>
    </w:div>
    <w:div w:id="367921672">
      <w:marLeft w:val="0"/>
      <w:marRight w:val="0"/>
      <w:marTop w:val="0"/>
      <w:marBottom w:val="0"/>
      <w:divBdr>
        <w:top w:val="none" w:sz="0" w:space="0" w:color="auto"/>
        <w:left w:val="none" w:sz="0" w:space="0" w:color="auto"/>
        <w:bottom w:val="none" w:sz="0" w:space="0" w:color="auto"/>
        <w:right w:val="none" w:sz="0" w:space="0" w:color="auto"/>
      </w:divBdr>
    </w:div>
    <w:div w:id="368065951">
      <w:marLeft w:val="0"/>
      <w:marRight w:val="0"/>
      <w:marTop w:val="0"/>
      <w:marBottom w:val="0"/>
      <w:divBdr>
        <w:top w:val="none" w:sz="0" w:space="0" w:color="auto"/>
        <w:left w:val="none" w:sz="0" w:space="0" w:color="auto"/>
        <w:bottom w:val="none" w:sz="0" w:space="0" w:color="auto"/>
        <w:right w:val="none" w:sz="0" w:space="0" w:color="auto"/>
      </w:divBdr>
    </w:div>
    <w:div w:id="368334792">
      <w:marLeft w:val="0"/>
      <w:marRight w:val="0"/>
      <w:marTop w:val="0"/>
      <w:marBottom w:val="0"/>
      <w:divBdr>
        <w:top w:val="none" w:sz="0" w:space="0" w:color="auto"/>
        <w:left w:val="none" w:sz="0" w:space="0" w:color="auto"/>
        <w:bottom w:val="none" w:sz="0" w:space="0" w:color="auto"/>
        <w:right w:val="none" w:sz="0" w:space="0" w:color="auto"/>
      </w:divBdr>
    </w:div>
    <w:div w:id="368535525">
      <w:marLeft w:val="0"/>
      <w:marRight w:val="0"/>
      <w:marTop w:val="0"/>
      <w:marBottom w:val="0"/>
      <w:divBdr>
        <w:top w:val="none" w:sz="0" w:space="0" w:color="auto"/>
        <w:left w:val="none" w:sz="0" w:space="0" w:color="auto"/>
        <w:bottom w:val="none" w:sz="0" w:space="0" w:color="auto"/>
        <w:right w:val="none" w:sz="0" w:space="0" w:color="auto"/>
      </w:divBdr>
    </w:div>
    <w:div w:id="368578311">
      <w:marLeft w:val="0"/>
      <w:marRight w:val="0"/>
      <w:marTop w:val="0"/>
      <w:marBottom w:val="0"/>
      <w:divBdr>
        <w:top w:val="none" w:sz="0" w:space="0" w:color="auto"/>
        <w:left w:val="none" w:sz="0" w:space="0" w:color="auto"/>
        <w:bottom w:val="none" w:sz="0" w:space="0" w:color="auto"/>
        <w:right w:val="none" w:sz="0" w:space="0" w:color="auto"/>
      </w:divBdr>
    </w:div>
    <w:div w:id="368989359">
      <w:marLeft w:val="0"/>
      <w:marRight w:val="0"/>
      <w:marTop w:val="0"/>
      <w:marBottom w:val="0"/>
      <w:divBdr>
        <w:top w:val="none" w:sz="0" w:space="0" w:color="auto"/>
        <w:left w:val="none" w:sz="0" w:space="0" w:color="auto"/>
        <w:bottom w:val="none" w:sz="0" w:space="0" w:color="auto"/>
        <w:right w:val="none" w:sz="0" w:space="0" w:color="auto"/>
      </w:divBdr>
    </w:div>
    <w:div w:id="369501587">
      <w:marLeft w:val="0"/>
      <w:marRight w:val="0"/>
      <w:marTop w:val="0"/>
      <w:marBottom w:val="0"/>
      <w:divBdr>
        <w:top w:val="none" w:sz="0" w:space="0" w:color="auto"/>
        <w:left w:val="none" w:sz="0" w:space="0" w:color="auto"/>
        <w:bottom w:val="none" w:sz="0" w:space="0" w:color="auto"/>
        <w:right w:val="none" w:sz="0" w:space="0" w:color="auto"/>
      </w:divBdr>
    </w:div>
    <w:div w:id="369578214">
      <w:marLeft w:val="0"/>
      <w:marRight w:val="0"/>
      <w:marTop w:val="0"/>
      <w:marBottom w:val="0"/>
      <w:divBdr>
        <w:top w:val="none" w:sz="0" w:space="0" w:color="auto"/>
        <w:left w:val="none" w:sz="0" w:space="0" w:color="auto"/>
        <w:bottom w:val="none" w:sz="0" w:space="0" w:color="auto"/>
        <w:right w:val="none" w:sz="0" w:space="0" w:color="auto"/>
      </w:divBdr>
    </w:div>
    <w:div w:id="369964442">
      <w:marLeft w:val="0"/>
      <w:marRight w:val="0"/>
      <w:marTop w:val="0"/>
      <w:marBottom w:val="0"/>
      <w:divBdr>
        <w:top w:val="none" w:sz="0" w:space="0" w:color="auto"/>
        <w:left w:val="none" w:sz="0" w:space="0" w:color="auto"/>
        <w:bottom w:val="none" w:sz="0" w:space="0" w:color="auto"/>
        <w:right w:val="none" w:sz="0" w:space="0" w:color="auto"/>
      </w:divBdr>
    </w:div>
    <w:div w:id="370572530">
      <w:marLeft w:val="0"/>
      <w:marRight w:val="0"/>
      <w:marTop w:val="0"/>
      <w:marBottom w:val="0"/>
      <w:divBdr>
        <w:top w:val="none" w:sz="0" w:space="0" w:color="auto"/>
        <w:left w:val="none" w:sz="0" w:space="0" w:color="auto"/>
        <w:bottom w:val="none" w:sz="0" w:space="0" w:color="auto"/>
        <w:right w:val="none" w:sz="0" w:space="0" w:color="auto"/>
      </w:divBdr>
    </w:div>
    <w:div w:id="370614888">
      <w:marLeft w:val="0"/>
      <w:marRight w:val="0"/>
      <w:marTop w:val="0"/>
      <w:marBottom w:val="0"/>
      <w:divBdr>
        <w:top w:val="none" w:sz="0" w:space="0" w:color="auto"/>
        <w:left w:val="none" w:sz="0" w:space="0" w:color="auto"/>
        <w:bottom w:val="none" w:sz="0" w:space="0" w:color="auto"/>
        <w:right w:val="none" w:sz="0" w:space="0" w:color="auto"/>
      </w:divBdr>
    </w:div>
    <w:div w:id="370807091">
      <w:marLeft w:val="0"/>
      <w:marRight w:val="0"/>
      <w:marTop w:val="0"/>
      <w:marBottom w:val="0"/>
      <w:divBdr>
        <w:top w:val="none" w:sz="0" w:space="0" w:color="auto"/>
        <w:left w:val="none" w:sz="0" w:space="0" w:color="auto"/>
        <w:bottom w:val="none" w:sz="0" w:space="0" w:color="auto"/>
        <w:right w:val="none" w:sz="0" w:space="0" w:color="auto"/>
      </w:divBdr>
    </w:div>
    <w:div w:id="372272461">
      <w:marLeft w:val="0"/>
      <w:marRight w:val="0"/>
      <w:marTop w:val="0"/>
      <w:marBottom w:val="0"/>
      <w:divBdr>
        <w:top w:val="none" w:sz="0" w:space="0" w:color="auto"/>
        <w:left w:val="none" w:sz="0" w:space="0" w:color="auto"/>
        <w:bottom w:val="none" w:sz="0" w:space="0" w:color="auto"/>
        <w:right w:val="none" w:sz="0" w:space="0" w:color="auto"/>
      </w:divBdr>
    </w:div>
    <w:div w:id="373309312">
      <w:marLeft w:val="0"/>
      <w:marRight w:val="0"/>
      <w:marTop w:val="0"/>
      <w:marBottom w:val="0"/>
      <w:divBdr>
        <w:top w:val="none" w:sz="0" w:space="0" w:color="auto"/>
        <w:left w:val="none" w:sz="0" w:space="0" w:color="auto"/>
        <w:bottom w:val="none" w:sz="0" w:space="0" w:color="auto"/>
        <w:right w:val="none" w:sz="0" w:space="0" w:color="auto"/>
      </w:divBdr>
    </w:div>
    <w:div w:id="374240861">
      <w:marLeft w:val="0"/>
      <w:marRight w:val="0"/>
      <w:marTop w:val="0"/>
      <w:marBottom w:val="0"/>
      <w:divBdr>
        <w:top w:val="none" w:sz="0" w:space="0" w:color="auto"/>
        <w:left w:val="none" w:sz="0" w:space="0" w:color="auto"/>
        <w:bottom w:val="none" w:sz="0" w:space="0" w:color="auto"/>
        <w:right w:val="none" w:sz="0" w:space="0" w:color="auto"/>
      </w:divBdr>
    </w:div>
    <w:div w:id="374472786">
      <w:marLeft w:val="0"/>
      <w:marRight w:val="0"/>
      <w:marTop w:val="0"/>
      <w:marBottom w:val="0"/>
      <w:divBdr>
        <w:top w:val="none" w:sz="0" w:space="0" w:color="auto"/>
        <w:left w:val="none" w:sz="0" w:space="0" w:color="auto"/>
        <w:bottom w:val="none" w:sz="0" w:space="0" w:color="auto"/>
        <w:right w:val="none" w:sz="0" w:space="0" w:color="auto"/>
      </w:divBdr>
    </w:div>
    <w:div w:id="374621828">
      <w:marLeft w:val="0"/>
      <w:marRight w:val="0"/>
      <w:marTop w:val="0"/>
      <w:marBottom w:val="0"/>
      <w:divBdr>
        <w:top w:val="none" w:sz="0" w:space="0" w:color="auto"/>
        <w:left w:val="none" w:sz="0" w:space="0" w:color="auto"/>
        <w:bottom w:val="none" w:sz="0" w:space="0" w:color="auto"/>
        <w:right w:val="none" w:sz="0" w:space="0" w:color="auto"/>
      </w:divBdr>
    </w:div>
    <w:div w:id="376126965">
      <w:marLeft w:val="0"/>
      <w:marRight w:val="0"/>
      <w:marTop w:val="0"/>
      <w:marBottom w:val="0"/>
      <w:divBdr>
        <w:top w:val="none" w:sz="0" w:space="0" w:color="auto"/>
        <w:left w:val="none" w:sz="0" w:space="0" w:color="auto"/>
        <w:bottom w:val="none" w:sz="0" w:space="0" w:color="auto"/>
        <w:right w:val="none" w:sz="0" w:space="0" w:color="auto"/>
      </w:divBdr>
    </w:div>
    <w:div w:id="376392499">
      <w:marLeft w:val="0"/>
      <w:marRight w:val="0"/>
      <w:marTop w:val="0"/>
      <w:marBottom w:val="0"/>
      <w:divBdr>
        <w:top w:val="none" w:sz="0" w:space="0" w:color="auto"/>
        <w:left w:val="none" w:sz="0" w:space="0" w:color="auto"/>
        <w:bottom w:val="none" w:sz="0" w:space="0" w:color="auto"/>
        <w:right w:val="none" w:sz="0" w:space="0" w:color="auto"/>
      </w:divBdr>
    </w:div>
    <w:div w:id="376438912">
      <w:marLeft w:val="0"/>
      <w:marRight w:val="0"/>
      <w:marTop w:val="0"/>
      <w:marBottom w:val="0"/>
      <w:divBdr>
        <w:top w:val="none" w:sz="0" w:space="0" w:color="auto"/>
        <w:left w:val="none" w:sz="0" w:space="0" w:color="auto"/>
        <w:bottom w:val="none" w:sz="0" w:space="0" w:color="auto"/>
        <w:right w:val="none" w:sz="0" w:space="0" w:color="auto"/>
      </w:divBdr>
    </w:div>
    <w:div w:id="376854616">
      <w:marLeft w:val="0"/>
      <w:marRight w:val="0"/>
      <w:marTop w:val="0"/>
      <w:marBottom w:val="0"/>
      <w:divBdr>
        <w:top w:val="none" w:sz="0" w:space="0" w:color="auto"/>
        <w:left w:val="none" w:sz="0" w:space="0" w:color="auto"/>
        <w:bottom w:val="none" w:sz="0" w:space="0" w:color="auto"/>
        <w:right w:val="none" w:sz="0" w:space="0" w:color="auto"/>
      </w:divBdr>
    </w:div>
    <w:div w:id="376898897">
      <w:marLeft w:val="0"/>
      <w:marRight w:val="0"/>
      <w:marTop w:val="0"/>
      <w:marBottom w:val="0"/>
      <w:divBdr>
        <w:top w:val="none" w:sz="0" w:space="0" w:color="auto"/>
        <w:left w:val="none" w:sz="0" w:space="0" w:color="auto"/>
        <w:bottom w:val="none" w:sz="0" w:space="0" w:color="auto"/>
        <w:right w:val="none" w:sz="0" w:space="0" w:color="auto"/>
      </w:divBdr>
    </w:div>
    <w:div w:id="377164300">
      <w:marLeft w:val="0"/>
      <w:marRight w:val="0"/>
      <w:marTop w:val="0"/>
      <w:marBottom w:val="0"/>
      <w:divBdr>
        <w:top w:val="none" w:sz="0" w:space="0" w:color="auto"/>
        <w:left w:val="none" w:sz="0" w:space="0" w:color="auto"/>
        <w:bottom w:val="none" w:sz="0" w:space="0" w:color="auto"/>
        <w:right w:val="none" w:sz="0" w:space="0" w:color="auto"/>
      </w:divBdr>
    </w:div>
    <w:div w:id="379131025">
      <w:marLeft w:val="0"/>
      <w:marRight w:val="0"/>
      <w:marTop w:val="0"/>
      <w:marBottom w:val="0"/>
      <w:divBdr>
        <w:top w:val="none" w:sz="0" w:space="0" w:color="auto"/>
        <w:left w:val="none" w:sz="0" w:space="0" w:color="auto"/>
        <w:bottom w:val="none" w:sz="0" w:space="0" w:color="auto"/>
        <w:right w:val="none" w:sz="0" w:space="0" w:color="auto"/>
      </w:divBdr>
    </w:div>
    <w:div w:id="379132964">
      <w:marLeft w:val="0"/>
      <w:marRight w:val="0"/>
      <w:marTop w:val="0"/>
      <w:marBottom w:val="0"/>
      <w:divBdr>
        <w:top w:val="none" w:sz="0" w:space="0" w:color="auto"/>
        <w:left w:val="none" w:sz="0" w:space="0" w:color="auto"/>
        <w:bottom w:val="none" w:sz="0" w:space="0" w:color="auto"/>
        <w:right w:val="none" w:sz="0" w:space="0" w:color="auto"/>
      </w:divBdr>
    </w:div>
    <w:div w:id="381103252">
      <w:marLeft w:val="0"/>
      <w:marRight w:val="0"/>
      <w:marTop w:val="0"/>
      <w:marBottom w:val="0"/>
      <w:divBdr>
        <w:top w:val="none" w:sz="0" w:space="0" w:color="auto"/>
        <w:left w:val="none" w:sz="0" w:space="0" w:color="auto"/>
        <w:bottom w:val="none" w:sz="0" w:space="0" w:color="auto"/>
        <w:right w:val="none" w:sz="0" w:space="0" w:color="auto"/>
      </w:divBdr>
    </w:div>
    <w:div w:id="381634295">
      <w:marLeft w:val="0"/>
      <w:marRight w:val="0"/>
      <w:marTop w:val="0"/>
      <w:marBottom w:val="0"/>
      <w:divBdr>
        <w:top w:val="none" w:sz="0" w:space="0" w:color="auto"/>
        <w:left w:val="none" w:sz="0" w:space="0" w:color="auto"/>
        <w:bottom w:val="none" w:sz="0" w:space="0" w:color="auto"/>
        <w:right w:val="none" w:sz="0" w:space="0" w:color="auto"/>
      </w:divBdr>
    </w:div>
    <w:div w:id="382337105">
      <w:marLeft w:val="0"/>
      <w:marRight w:val="0"/>
      <w:marTop w:val="0"/>
      <w:marBottom w:val="0"/>
      <w:divBdr>
        <w:top w:val="none" w:sz="0" w:space="0" w:color="auto"/>
        <w:left w:val="none" w:sz="0" w:space="0" w:color="auto"/>
        <w:bottom w:val="none" w:sz="0" w:space="0" w:color="auto"/>
        <w:right w:val="none" w:sz="0" w:space="0" w:color="auto"/>
      </w:divBdr>
    </w:div>
    <w:div w:id="382489872">
      <w:marLeft w:val="0"/>
      <w:marRight w:val="0"/>
      <w:marTop w:val="0"/>
      <w:marBottom w:val="0"/>
      <w:divBdr>
        <w:top w:val="none" w:sz="0" w:space="0" w:color="auto"/>
        <w:left w:val="none" w:sz="0" w:space="0" w:color="auto"/>
        <w:bottom w:val="none" w:sz="0" w:space="0" w:color="auto"/>
        <w:right w:val="none" w:sz="0" w:space="0" w:color="auto"/>
      </w:divBdr>
    </w:div>
    <w:div w:id="382756462">
      <w:marLeft w:val="0"/>
      <w:marRight w:val="0"/>
      <w:marTop w:val="0"/>
      <w:marBottom w:val="0"/>
      <w:divBdr>
        <w:top w:val="none" w:sz="0" w:space="0" w:color="auto"/>
        <w:left w:val="none" w:sz="0" w:space="0" w:color="auto"/>
        <w:bottom w:val="none" w:sz="0" w:space="0" w:color="auto"/>
        <w:right w:val="none" w:sz="0" w:space="0" w:color="auto"/>
      </w:divBdr>
    </w:div>
    <w:div w:id="383138435">
      <w:marLeft w:val="0"/>
      <w:marRight w:val="0"/>
      <w:marTop w:val="0"/>
      <w:marBottom w:val="0"/>
      <w:divBdr>
        <w:top w:val="none" w:sz="0" w:space="0" w:color="auto"/>
        <w:left w:val="none" w:sz="0" w:space="0" w:color="auto"/>
        <w:bottom w:val="none" w:sz="0" w:space="0" w:color="auto"/>
        <w:right w:val="none" w:sz="0" w:space="0" w:color="auto"/>
      </w:divBdr>
    </w:div>
    <w:div w:id="383412834">
      <w:marLeft w:val="0"/>
      <w:marRight w:val="0"/>
      <w:marTop w:val="0"/>
      <w:marBottom w:val="0"/>
      <w:divBdr>
        <w:top w:val="none" w:sz="0" w:space="0" w:color="auto"/>
        <w:left w:val="none" w:sz="0" w:space="0" w:color="auto"/>
        <w:bottom w:val="none" w:sz="0" w:space="0" w:color="auto"/>
        <w:right w:val="none" w:sz="0" w:space="0" w:color="auto"/>
      </w:divBdr>
    </w:div>
    <w:div w:id="384334929">
      <w:marLeft w:val="0"/>
      <w:marRight w:val="0"/>
      <w:marTop w:val="0"/>
      <w:marBottom w:val="0"/>
      <w:divBdr>
        <w:top w:val="none" w:sz="0" w:space="0" w:color="auto"/>
        <w:left w:val="none" w:sz="0" w:space="0" w:color="auto"/>
        <w:bottom w:val="none" w:sz="0" w:space="0" w:color="auto"/>
        <w:right w:val="none" w:sz="0" w:space="0" w:color="auto"/>
      </w:divBdr>
    </w:div>
    <w:div w:id="384528846">
      <w:marLeft w:val="0"/>
      <w:marRight w:val="0"/>
      <w:marTop w:val="0"/>
      <w:marBottom w:val="0"/>
      <w:divBdr>
        <w:top w:val="none" w:sz="0" w:space="0" w:color="auto"/>
        <w:left w:val="none" w:sz="0" w:space="0" w:color="auto"/>
        <w:bottom w:val="none" w:sz="0" w:space="0" w:color="auto"/>
        <w:right w:val="none" w:sz="0" w:space="0" w:color="auto"/>
      </w:divBdr>
    </w:div>
    <w:div w:id="386420204">
      <w:marLeft w:val="0"/>
      <w:marRight w:val="0"/>
      <w:marTop w:val="0"/>
      <w:marBottom w:val="0"/>
      <w:divBdr>
        <w:top w:val="none" w:sz="0" w:space="0" w:color="auto"/>
        <w:left w:val="none" w:sz="0" w:space="0" w:color="auto"/>
        <w:bottom w:val="none" w:sz="0" w:space="0" w:color="auto"/>
        <w:right w:val="none" w:sz="0" w:space="0" w:color="auto"/>
      </w:divBdr>
    </w:div>
    <w:div w:id="387727593">
      <w:marLeft w:val="0"/>
      <w:marRight w:val="0"/>
      <w:marTop w:val="0"/>
      <w:marBottom w:val="0"/>
      <w:divBdr>
        <w:top w:val="none" w:sz="0" w:space="0" w:color="auto"/>
        <w:left w:val="none" w:sz="0" w:space="0" w:color="auto"/>
        <w:bottom w:val="none" w:sz="0" w:space="0" w:color="auto"/>
        <w:right w:val="none" w:sz="0" w:space="0" w:color="auto"/>
      </w:divBdr>
    </w:div>
    <w:div w:id="388194349">
      <w:marLeft w:val="0"/>
      <w:marRight w:val="0"/>
      <w:marTop w:val="0"/>
      <w:marBottom w:val="0"/>
      <w:divBdr>
        <w:top w:val="none" w:sz="0" w:space="0" w:color="auto"/>
        <w:left w:val="none" w:sz="0" w:space="0" w:color="auto"/>
        <w:bottom w:val="none" w:sz="0" w:space="0" w:color="auto"/>
        <w:right w:val="none" w:sz="0" w:space="0" w:color="auto"/>
      </w:divBdr>
    </w:div>
    <w:div w:id="388386785">
      <w:marLeft w:val="0"/>
      <w:marRight w:val="0"/>
      <w:marTop w:val="0"/>
      <w:marBottom w:val="0"/>
      <w:divBdr>
        <w:top w:val="none" w:sz="0" w:space="0" w:color="auto"/>
        <w:left w:val="none" w:sz="0" w:space="0" w:color="auto"/>
        <w:bottom w:val="none" w:sz="0" w:space="0" w:color="auto"/>
        <w:right w:val="none" w:sz="0" w:space="0" w:color="auto"/>
      </w:divBdr>
    </w:div>
    <w:div w:id="388841371">
      <w:marLeft w:val="0"/>
      <w:marRight w:val="0"/>
      <w:marTop w:val="0"/>
      <w:marBottom w:val="0"/>
      <w:divBdr>
        <w:top w:val="none" w:sz="0" w:space="0" w:color="auto"/>
        <w:left w:val="none" w:sz="0" w:space="0" w:color="auto"/>
        <w:bottom w:val="none" w:sz="0" w:space="0" w:color="auto"/>
        <w:right w:val="none" w:sz="0" w:space="0" w:color="auto"/>
      </w:divBdr>
    </w:div>
    <w:div w:id="389116384">
      <w:marLeft w:val="0"/>
      <w:marRight w:val="0"/>
      <w:marTop w:val="0"/>
      <w:marBottom w:val="0"/>
      <w:divBdr>
        <w:top w:val="none" w:sz="0" w:space="0" w:color="auto"/>
        <w:left w:val="none" w:sz="0" w:space="0" w:color="auto"/>
        <w:bottom w:val="none" w:sz="0" w:space="0" w:color="auto"/>
        <w:right w:val="none" w:sz="0" w:space="0" w:color="auto"/>
      </w:divBdr>
    </w:div>
    <w:div w:id="389158422">
      <w:marLeft w:val="0"/>
      <w:marRight w:val="0"/>
      <w:marTop w:val="0"/>
      <w:marBottom w:val="0"/>
      <w:divBdr>
        <w:top w:val="none" w:sz="0" w:space="0" w:color="auto"/>
        <w:left w:val="none" w:sz="0" w:space="0" w:color="auto"/>
        <w:bottom w:val="none" w:sz="0" w:space="0" w:color="auto"/>
        <w:right w:val="none" w:sz="0" w:space="0" w:color="auto"/>
      </w:divBdr>
    </w:div>
    <w:div w:id="389576305">
      <w:marLeft w:val="0"/>
      <w:marRight w:val="0"/>
      <w:marTop w:val="0"/>
      <w:marBottom w:val="0"/>
      <w:divBdr>
        <w:top w:val="none" w:sz="0" w:space="0" w:color="auto"/>
        <w:left w:val="none" w:sz="0" w:space="0" w:color="auto"/>
        <w:bottom w:val="none" w:sz="0" w:space="0" w:color="auto"/>
        <w:right w:val="none" w:sz="0" w:space="0" w:color="auto"/>
      </w:divBdr>
    </w:div>
    <w:div w:id="389889149">
      <w:marLeft w:val="0"/>
      <w:marRight w:val="0"/>
      <w:marTop w:val="0"/>
      <w:marBottom w:val="0"/>
      <w:divBdr>
        <w:top w:val="none" w:sz="0" w:space="0" w:color="auto"/>
        <w:left w:val="none" w:sz="0" w:space="0" w:color="auto"/>
        <w:bottom w:val="none" w:sz="0" w:space="0" w:color="auto"/>
        <w:right w:val="none" w:sz="0" w:space="0" w:color="auto"/>
      </w:divBdr>
    </w:div>
    <w:div w:id="390660959">
      <w:marLeft w:val="0"/>
      <w:marRight w:val="0"/>
      <w:marTop w:val="0"/>
      <w:marBottom w:val="0"/>
      <w:divBdr>
        <w:top w:val="none" w:sz="0" w:space="0" w:color="auto"/>
        <w:left w:val="none" w:sz="0" w:space="0" w:color="auto"/>
        <w:bottom w:val="none" w:sz="0" w:space="0" w:color="auto"/>
        <w:right w:val="none" w:sz="0" w:space="0" w:color="auto"/>
      </w:divBdr>
    </w:div>
    <w:div w:id="390733439">
      <w:marLeft w:val="0"/>
      <w:marRight w:val="0"/>
      <w:marTop w:val="0"/>
      <w:marBottom w:val="0"/>
      <w:divBdr>
        <w:top w:val="none" w:sz="0" w:space="0" w:color="auto"/>
        <w:left w:val="none" w:sz="0" w:space="0" w:color="auto"/>
        <w:bottom w:val="none" w:sz="0" w:space="0" w:color="auto"/>
        <w:right w:val="none" w:sz="0" w:space="0" w:color="auto"/>
      </w:divBdr>
    </w:div>
    <w:div w:id="391120893">
      <w:marLeft w:val="0"/>
      <w:marRight w:val="0"/>
      <w:marTop w:val="0"/>
      <w:marBottom w:val="0"/>
      <w:divBdr>
        <w:top w:val="none" w:sz="0" w:space="0" w:color="auto"/>
        <w:left w:val="none" w:sz="0" w:space="0" w:color="auto"/>
        <w:bottom w:val="none" w:sz="0" w:space="0" w:color="auto"/>
        <w:right w:val="none" w:sz="0" w:space="0" w:color="auto"/>
      </w:divBdr>
    </w:div>
    <w:div w:id="392048128">
      <w:marLeft w:val="0"/>
      <w:marRight w:val="0"/>
      <w:marTop w:val="0"/>
      <w:marBottom w:val="0"/>
      <w:divBdr>
        <w:top w:val="none" w:sz="0" w:space="0" w:color="auto"/>
        <w:left w:val="none" w:sz="0" w:space="0" w:color="auto"/>
        <w:bottom w:val="none" w:sz="0" w:space="0" w:color="auto"/>
        <w:right w:val="none" w:sz="0" w:space="0" w:color="auto"/>
      </w:divBdr>
    </w:div>
    <w:div w:id="393235808">
      <w:marLeft w:val="0"/>
      <w:marRight w:val="0"/>
      <w:marTop w:val="0"/>
      <w:marBottom w:val="0"/>
      <w:divBdr>
        <w:top w:val="none" w:sz="0" w:space="0" w:color="auto"/>
        <w:left w:val="none" w:sz="0" w:space="0" w:color="auto"/>
        <w:bottom w:val="none" w:sz="0" w:space="0" w:color="auto"/>
        <w:right w:val="none" w:sz="0" w:space="0" w:color="auto"/>
      </w:divBdr>
    </w:div>
    <w:div w:id="394162523">
      <w:marLeft w:val="0"/>
      <w:marRight w:val="0"/>
      <w:marTop w:val="0"/>
      <w:marBottom w:val="0"/>
      <w:divBdr>
        <w:top w:val="none" w:sz="0" w:space="0" w:color="auto"/>
        <w:left w:val="none" w:sz="0" w:space="0" w:color="auto"/>
        <w:bottom w:val="none" w:sz="0" w:space="0" w:color="auto"/>
        <w:right w:val="none" w:sz="0" w:space="0" w:color="auto"/>
      </w:divBdr>
    </w:div>
    <w:div w:id="394205508">
      <w:marLeft w:val="0"/>
      <w:marRight w:val="0"/>
      <w:marTop w:val="0"/>
      <w:marBottom w:val="0"/>
      <w:divBdr>
        <w:top w:val="none" w:sz="0" w:space="0" w:color="auto"/>
        <w:left w:val="none" w:sz="0" w:space="0" w:color="auto"/>
        <w:bottom w:val="none" w:sz="0" w:space="0" w:color="auto"/>
        <w:right w:val="none" w:sz="0" w:space="0" w:color="auto"/>
      </w:divBdr>
    </w:div>
    <w:div w:id="394402484">
      <w:marLeft w:val="0"/>
      <w:marRight w:val="0"/>
      <w:marTop w:val="0"/>
      <w:marBottom w:val="0"/>
      <w:divBdr>
        <w:top w:val="none" w:sz="0" w:space="0" w:color="auto"/>
        <w:left w:val="none" w:sz="0" w:space="0" w:color="auto"/>
        <w:bottom w:val="none" w:sz="0" w:space="0" w:color="auto"/>
        <w:right w:val="none" w:sz="0" w:space="0" w:color="auto"/>
      </w:divBdr>
    </w:div>
    <w:div w:id="394471576">
      <w:marLeft w:val="0"/>
      <w:marRight w:val="0"/>
      <w:marTop w:val="0"/>
      <w:marBottom w:val="0"/>
      <w:divBdr>
        <w:top w:val="none" w:sz="0" w:space="0" w:color="auto"/>
        <w:left w:val="none" w:sz="0" w:space="0" w:color="auto"/>
        <w:bottom w:val="none" w:sz="0" w:space="0" w:color="auto"/>
        <w:right w:val="none" w:sz="0" w:space="0" w:color="auto"/>
      </w:divBdr>
    </w:div>
    <w:div w:id="394818361">
      <w:marLeft w:val="0"/>
      <w:marRight w:val="0"/>
      <w:marTop w:val="0"/>
      <w:marBottom w:val="0"/>
      <w:divBdr>
        <w:top w:val="none" w:sz="0" w:space="0" w:color="auto"/>
        <w:left w:val="none" w:sz="0" w:space="0" w:color="auto"/>
        <w:bottom w:val="none" w:sz="0" w:space="0" w:color="auto"/>
        <w:right w:val="none" w:sz="0" w:space="0" w:color="auto"/>
      </w:divBdr>
    </w:div>
    <w:div w:id="395051206">
      <w:marLeft w:val="0"/>
      <w:marRight w:val="0"/>
      <w:marTop w:val="0"/>
      <w:marBottom w:val="0"/>
      <w:divBdr>
        <w:top w:val="none" w:sz="0" w:space="0" w:color="auto"/>
        <w:left w:val="none" w:sz="0" w:space="0" w:color="auto"/>
        <w:bottom w:val="none" w:sz="0" w:space="0" w:color="auto"/>
        <w:right w:val="none" w:sz="0" w:space="0" w:color="auto"/>
      </w:divBdr>
    </w:div>
    <w:div w:id="395857396">
      <w:marLeft w:val="0"/>
      <w:marRight w:val="0"/>
      <w:marTop w:val="0"/>
      <w:marBottom w:val="0"/>
      <w:divBdr>
        <w:top w:val="none" w:sz="0" w:space="0" w:color="auto"/>
        <w:left w:val="none" w:sz="0" w:space="0" w:color="auto"/>
        <w:bottom w:val="none" w:sz="0" w:space="0" w:color="auto"/>
        <w:right w:val="none" w:sz="0" w:space="0" w:color="auto"/>
      </w:divBdr>
    </w:div>
    <w:div w:id="396126560">
      <w:marLeft w:val="0"/>
      <w:marRight w:val="0"/>
      <w:marTop w:val="0"/>
      <w:marBottom w:val="0"/>
      <w:divBdr>
        <w:top w:val="none" w:sz="0" w:space="0" w:color="auto"/>
        <w:left w:val="none" w:sz="0" w:space="0" w:color="auto"/>
        <w:bottom w:val="none" w:sz="0" w:space="0" w:color="auto"/>
        <w:right w:val="none" w:sz="0" w:space="0" w:color="auto"/>
      </w:divBdr>
    </w:div>
    <w:div w:id="396172583">
      <w:marLeft w:val="0"/>
      <w:marRight w:val="0"/>
      <w:marTop w:val="0"/>
      <w:marBottom w:val="0"/>
      <w:divBdr>
        <w:top w:val="none" w:sz="0" w:space="0" w:color="auto"/>
        <w:left w:val="none" w:sz="0" w:space="0" w:color="auto"/>
        <w:bottom w:val="none" w:sz="0" w:space="0" w:color="auto"/>
        <w:right w:val="none" w:sz="0" w:space="0" w:color="auto"/>
      </w:divBdr>
    </w:div>
    <w:div w:id="396436906">
      <w:marLeft w:val="0"/>
      <w:marRight w:val="0"/>
      <w:marTop w:val="0"/>
      <w:marBottom w:val="0"/>
      <w:divBdr>
        <w:top w:val="none" w:sz="0" w:space="0" w:color="auto"/>
        <w:left w:val="none" w:sz="0" w:space="0" w:color="auto"/>
        <w:bottom w:val="none" w:sz="0" w:space="0" w:color="auto"/>
        <w:right w:val="none" w:sz="0" w:space="0" w:color="auto"/>
      </w:divBdr>
    </w:div>
    <w:div w:id="396518617">
      <w:marLeft w:val="0"/>
      <w:marRight w:val="0"/>
      <w:marTop w:val="0"/>
      <w:marBottom w:val="0"/>
      <w:divBdr>
        <w:top w:val="none" w:sz="0" w:space="0" w:color="auto"/>
        <w:left w:val="none" w:sz="0" w:space="0" w:color="auto"/>
        <w:bottom w:val="none" w:sz="0" w:space="0" w:color="auto"/>
        <w:right w:val="none" w:sz="0" w:space="0" w:color="auto"/>
      </w:divBdr>
    </w:div>
    <w:div w:id="397478274">
      <w:marLeft w:val="0"/>
      <w:marRight w:val="0"/>
      <w:marTop w:val="0"/>
      <w:marBottom w:val="0"/>
      <w:divBdr>
        <w:top w:val="none" w:sz="0" w:space="0" w:color="auto"/>
        <w:left w:val="none" w:sz="0" w:space="0" w:color="auto"/>
        <w:bottom w:val="none" w:sz="0" w:space="0" w:color="auto"/>
        <w:right w:val="none" w:sz="0" w:space="0" w:color="auto"/>
      </w:divBdr>
    </w:div>
    <w:div w:id="398793159">
      <w:marLeft w:val="0"/>
      <w:marRight w:val="0"/>
      <w:marTop w:val="0"/>
      <w:marBottom w:val="0"/>
      <w:divBdr>
        <w:top w:val="none" w:sz="0" w:space="0" w:color="auto"/>
        <w:left w:val="none" w:sz="0" w:space="0" w:color="auto"/>
        <w:bottom w:val="none" w:sz="0" w:space="0" w:color="auto"/>
        <w:right w:val="none" w:sz="0" w:space="0" w:color="auto"/>
      </w:divBdr>
    </w:div>
    <w:div w:id="399522135">
      <w:marLeft w:val="0"/>
      <w:marRight w:val="0"/>
      <w:marTop w:val="0"/>
      <w:marBottom w:val="0"/>
      <w:divBdr>
        <w:top w:val="none" w:sz="0" w:space="0" w:color="auto"/>
        <w:left w:val="none" w:sz="0" w:space="0" w:color="auto"/>
        <w:bottom w:val="none" w:sz="0" w:space="0" w:color="auto"/>
        <w:right w:val="none" w:sz="0" w:space="0" w:color="auto"/>
      </w:divBdr>
    </w:div>
    <w:div w:id="399720521">
      <w:marLeft w:val="0"/>
      <w:marRight w:val="0"/>
      <w:marTop w:val="0"/>
      <w:marBottom w:val="0"/>
      <w:divBdr>
        <w:top w:val="none" w:sz="0" w:space="0" w:color="auto"/>
        <w:left w:val="none" w:sz="0" w:space="0" w:color="auto"/>
        <w:bottom w:val="none" w:sz="0" w:space="0" w:color="auto"/>
        <w:right w:val="none" w:sz="0" w:space="0" w:color="auto"/>
      </w:divBdr>
    </w:div>
    <w:div w:id="399865599">
      <w:marLeft w:val="0"/>
      <w:marRight w:val="0"/>
      <w:marTop w:val="0"/>
      <w:marBottom w:val="0"/>
      <w:divBdr>
        <w:top w:val="none" w:sz="0" w:space="0" w:color="auto"/>
        <w:left w:val="none" w:sz="0" w:space="0" w:color="auto"/>
        <w:bottom w:val="none" w:sz="0" w:space="0" w:color="auto"/>
        <w:right w:val="none" w:sz="0" w:space="0" w:color="auto"/>
      </w:divBdr>
    </w:div>
    <w:div w:id="399987904">
      <w:marLeft w:val="0"/>
      <w:marRight w:val="0"/>
      <w:marTop w:val="0"/>
      <w:marBottom w:val="0"/>
      <w:divBdr>
        <w:top w:val="none" w:sz="0" w:space="0" w:color="auto"/>
        <w:left w:val="none" w:sz="0" w:space="0" w:color="auto"/>
        <w:bottom w:val="none" w:sz="0" w:space="0" w:color="auto"/>
        <w:right w:val="none" w:sz="0" w:space="0" w:color="auto"/>
      </w:divBdr>
    </w:div>
    <w:div w:id="399988824">
      <w:marLeft w:val="0"/>
      <w:marRight w:val="0"/>
      <w:marTop w:val="0"/>
      <w:marBottom w:val="0"/>
      <w:divBdr>
        <w:top w:val="none" w:sz="0" w:space="0" w:color="auto"/>
        <w:left w:val="none" w:sz="0" w:space="0" w:color="auto"/>
        <w:bottom w:val="none" w:sz="0" w:space="0" w:color="auto"/>
        <w:right w:val="none" w:sz="0" w:space="0" w:color="auto"/>
      </w:divBdr>
    </w:div>
    <w:div w:id="400063181">
      <w:marLeft w:val="0"/>
      <w:marRight w:val="0"/>
      <w:marTop w:val="0"/>
      <w:marBottom w:val="0"/>
      <w:divBdr>
        <w:top w:val="none" w:sz="0" w:space="0" w:color="auto"/>
        <w:left w:val="none" w:sz="0" w:space="0" w:color="auto"/>
        <w:bottom w:val="none" w:sz="0" w:space="0" w:color="auto"/>
        <w:right w:val="none" w:sz="0" w:space="0" w:color="auto"/>
      </w:divBdr>
    </w:div>
    <w:div w:id="400295924">
      <w:marLeft w:val="0"/>
      <w:marRight w:val="0"/>
      <w:marTop w:val="0"/>
      <w:marBottom w:val="0"/>
      <w:divBdr>
        <w:top w:val="none" w:sz="0" w:space="0" w:color="auto"/>
        <w:left w:val="none" w:sz="0" w:space="0" w:color="auto"/>
        <w:bottom w:val="none" w:sz="0" w:space="0" w:color="auto"/>
        <w:right w:val="none" w:sz="0" w:space="0" w:color="auto"/>
      </w:divBdr>
    </w:div>
    <w:div w:id="400298509">
      <w:marLeft w:val="0"/>
      <w:marRight w:val="0"/>
      <w:marTop w:val="0"/>
      <w:marBottom w:val="0"/>
      <w:divBdr>
        <w:top w:val="none" w:sz="0" w:space="0" w:color="auto"/>
        <w:left w:val="none" w:sz="0" w:space="0" w:color="auto"/>
        <w:bottom w:val="none" w:sz="0" w:space="0" w:color="auto"/>
        <w:right w:val="none" w:sz="0" w:space="0" w:color="auto"/>
      </w:divBdr>
    </w:div>
    <w:div w:id="400909798">
      <w:marLeft w:val="0"/>
      <w:marRight w:val="0"/>
      <w:marTop w:val="0"/>
      <w:marBottom w:val="0"/>
      <w:divBdr>
        <w:top w:val="none" w:sz="0" w:space="0" w:color="auto"/>
        <w:left w:val="none" w:sz="0" w:space="0" w:color="auto"/>
        <w:bottom w:val="none" w:sz="0" w:space="0" w:color="auto"/>
        <w:right w:val="none" w:sz="0" w:space="0" w:color="auto"/>
      </w:divBdr>
    </w:div>
    <w:div w:id="401177418">
      <w:marLeft w:val="0"/>
      <w:marRight w:val="0"/>
      <w:marTop w:val="0"/>
      <w:marBottom w:val="0"/>
      <w:divBdr>
        <w:top w:val="none" w:sz="0" w:space="0" w:color="auto"/>
        <w:left w:val="none" w:sz="0" w:space="0" w:color="auto"/>
        <w:bottom w:val="none" w:sz="0" w:space="0" w:color="auto"/>
        <w:right w:val="none" w:sz="0" w:space="0" w:color="auto"/>
      </w:divBdr>
    </w:div>
    <w:div w:id="401489995">
      <w:marLeft w:val="0"/>
      <w:marRight w:val="0"/>
      <w:marTop w:val="0"/>
      <w:marBottom w:val="0"/>
      <w:divBdr>
        <w:top w:val="none" w:sz="0" w:space="0" w:color="auto"/>
        <w:left w:val="none" w:sz="0" w:space="0" w:color="auto"/>
        <w:bottom w:val="none" w:sz="0" w:space="0" w:color="auto"/>
        <w:right w:val="none" w:sz="0" w:space="0" w:color="auto"/>
      </w:divBdr>
    </w:div>
    <w:div w:id="402681376">
      <w:marLeft w:val="0"/>
      <w:marRight w:val="0"/>
      <w:marTop w:val="0"/>
      <w:marBottom w:val="0"/>
      <w:divBdr>
        <w:top w:val="none" w:sz="0" w:space="0" w:color="auto"/>
        <w:left w:val="none" w:sz="0" w:space="0" w:color="auto"/>
        <w:bottom w:val="none" w:sz="0" w:space="0" w:color="auto"/>
        <w:right w:val="none" w:sz="0" w:space="0" w:color="auto"/>
      </w:divBdr>
    </w:div>
    <w:div w:id="403727900">
      <w:marLeft w:val="0"/>
      <w:marRight w:val="0"/>
      <w:marTop w:val="0"/>
      <w:marBottom w:val="0"/>
      <w:divBdr>
        <w:top w:val="none" w:sz="0" w:space="0" w:color="auto"/>
        <w:left w:val="none" w:sz="0" w:space="0" w:color="auto"/>
        <w:bottom w:val="none" w:sz="0" w:space="0" w:color="auto"/>
        <w:right w:val="none" w:sz="0" w:space="0" w:color="auto"/>
      </w:divBdr>
    </w:div>
    <w:div w:id="406154434">
      <w:marLeft w:val="0"/>
      <w:marRight w:val="0"/>
      <w:marTop w:val="0"/>
      <w:marBottom w:val="0"/>
      <w:divBdr>
        <w:top w:val="none" w:sz="0" w:space="0" w:color="auto"/>
        <w:left w:val="none" w:sz="0" w:space="0" w:color="auto"/>
        <w:bottom w:val="none" w:sz="0" w:space="0" w:color="auto"/>
        <w:right w:val="none" w:sz="0" w:space="0" w:color="auto"/>
      </w:divBdr>
    </w:div>
    <w:div w:id="406273653">
      <w:marLeft w:val="0"/>
      <w:marRight w:val="0"/>
      <w:marTop w:val="0"/>
      <w:marBottom w:val="0"/>
      <w:divBdr>
        <w:top w:val="none" w:sz="0" w:space="0" w:color="auto"/>
        <w:left w:val="none" w:sz="0" w:space="0" w:color="auto"/>
        <w:bottom w:val="none" w:sz="0" w:space="0" w:color="auto"/>
        <w:right w:val="none" w:sz="0" w:space="0" w:color="auto"/>
      </w:divBdr>
    </w:div>
    <w:div w:id="406726291">
      <w:marLeft w:val="0"/>
      <w:marRight w:val="0"/>
      <w:marTop w:val="0"/>
      <w:marBottom w:val="0"/>
      <w:divBdr>
        <w:top w:val="none" w:sz="0" w:space="0" w:color="auto"/>
        <w:left w:val="none" w:sz="0" w:space="0" w:color="auto"/>
        <w:bottom w:val="none" w:sz="0" w:space="0" w:color="auto"/>
        <w:right w:val="none" w:sz="0" w:space="0" w:color="auto"/>
      </w:divBdr>
    </w:div>
    <w:div w:id="407189261">
      <w:marLeft w:val="0"/>
      <w:marRight w:val="0"/>
      <w:marTop w:val="0"/>
      <w:marBottom w:val="0"/>
      <w:divBdr>
        <w:top w:val="none" w:sz="0" w:space="0" w:color="auto"/>
        <w:left w:val="none" w:sz="0" w:space="0" w:color="auto"/>
        <w:bottom w:val="none" w:sz="0" w:space="0" w:color="auto"/>
        <w:right w:val="none" w:sz="0" w:space="0" w:color="auto"/>
      </w:divBdr>
    </w:div>
    <w:div w:id="408386623">
      <w:marLeft w:val="0"/>
      <w:marRight w:val="0"/>
      <w:marTop w:val="0"/>
      <w:marBottom w:val="0"/>
      <w:divBdr>
        <w:top w:val="none" w:sz="0" w:space="0" w:color="auto"/>
        <w:left w:val="none" w:sz="0" w:space="0" w:color="auto"/>
        <w:bottom w:val="none" w:sz="0" w:space="0" w:color="auto"/>
        <w:right w:val="none" w:sz="0" w:space="0" w:color="auto"/>
      </w:divBdr>
    </w:div>
    <w:div w:id="408426652">
      <w:marLeft w:val="0"/>
      <w:marRight w:val="0"/>
      <w:marTop w:val="0"/>
      <w:marBottom w:val="0"/>
      <w:divBdr>
        <w:top w:val="none" w:sz="0" w:space="0" w:color="auto"/>
        <w:left w:val="none" w:sz="0" w:space="0" w:color="auto"/>
        <w:bottom w:val="none" w:sz="0" w:space="0" w:color="auto"/>
        <w:right w:val="none" w:sz="0" w:space="0" w:color="auto"/>
      </w:divBdr>
    </w:div>
    <w:div w:id="410346601">
      <w:marLeft w:val="0"/>
      <w:marRight w:val="0"/>
      <w:marTop w:val="0"/>
      <w:marBottom w:val="0"/>
      <w:divBdr>
        <w:top w:val="none" w:sz="0" w:space="0" w:color="auto"/>
        <w:left w:val="none" w:sz="0" w:space="0" w:color="auto"/>
        <w:bottom w:val="none" w:sz="0" w:space="0" w:color="auto"/>
        <w:right w:val="none" w:sz="0" w:space="0" w:color="auto"/>
      </w:divBdr>
    </w:div>
    <w:div w:id="412315073">
      <w:marLeft w:val="0"/>
      <w:marRight w:val="0"/>
      <w:marTop w:val="0"/>
      <w:marBottom w:val="0"/>
      <w:divBdr>
        <w:top w:val="none" w:sz="0" w:space="0" w:color="auto"/>
        <w:left w:val="none" w:sz="0" w:space="0" w:color="auto"/>
        <w:bottom w:val="none" w:sz="0" w:space="0" w:color="auto"/>
        <w:right w:val="none" w:sz="0" w:space="0" w:color="auto"/>
      </w:divBdr>
    </w:div>
    <w:div w:id="412318288">
      <w:marLeft w:val="0"/>
      <w:marRight w:val="0"/>
      <w:marTop w:val="0"/>
      <w:marBottom w:val="0"/>
      <w:divBdr>
        <w:top w:val="none" w:sz="0" w:space="0" w:color="auto"/>
        <w:left w:val="none" w:sz="0" w:space="0" w:color="auto"/>
        <w:bottom w:val="none" w:sz="0" w:space="0" w:color="auto"/>
        <w:right w:val="none" w:sz="0" w:space="0" w:color="auto"/>
      </w:divBdr>
    </w:div>
    <w:div w:id="412355484">
      <w:marLeft w:val="0"/>
      <w:marRight w:val="0"/>
      <w:marTop w:val="0"/>
      <w:marBottom w:val="0"/>
      <w:divBdr>
        <w:top w:val="none" w:sz="0" w:space="0" w:color="auto"/>
        <w:left w:val="none" w:sz="0" w:space="0" w:color="auto"/>
        <w:bottom w:val="none" w:sz="0" w:space="0" w:color="auto"/>
        <w:right w:val="none" w:sz="0" w:space="0" w:color="auto"/>
      </w:divBdr>
    </w:div>
    <w:div w:id="412356162">
      <w:marLeft w:val="0"/>
      <w:marRight w:val="0"/>
      <w:marTop w:val="0"/>
      <w:marBottom w:val="0"/>
      <w:divBdr>
        <w:top w:val="none" w:sz="0" w:space="0" w:color="auto"/>
        <w:left w:val="none" w:sz="0" w:space="0" w:color="auto"/>
        <w:bottom w:val="none" w:sz="0" w:space="0" w:color="auto"/>
        <w:right w:val="none" w:sz="0" w:space="0" w:color="auto"/>
      </w:divBdr>
    </w:div>
    <w:div w:id="412581591">
      <w:marLeft w:val="0"/>
      <w:marRight w:val="0"/>
      <w:marTop w:val="0"/>
      <w:marBottom w:val="0"/>
      <w:divBdr>
        <w:top w:val="none" w:sz="0" w:space="0" w:color="auto"/>
        <w:left w:val="none" w:sz="0" w:space="0" w:color="auto"/>
        <w:bottom w:val="none" w:sz="0" w:space="0" w:color="auto"/>
        <w:right w:val="none" w:sz="0" w:space="0" w:color="auto"/>
      </w:divBdr>
    </w:div>
    <w:div w:id="414480125">
      <w:marLeft w:val="0"/>
      <w:marRight w:val="0"/>
      <w:marTop w:val="0"/>
      <w:marBottom w:val="0"/>
      <w:divBdr>
        <w:top w:val="none" w:sz="0" w:space="0" w:color="auto"/>
        <w:left w:val="none" w:sz="0" w:space="0" w:color="auto"/>
        <w:bottom w:val="none" w:sz="0" w:space="0" w:color="auto"/>
        <w:right w:val="none" w:sz="0" w:space="0" w:color="auto"/>
      </w:divBdr>
    </w:div>
    <w:div w:id="417598034">
      <w:marLeft w:val="0"/>
      <w:marRight w:val="0"/>
      <w:marTop w:val="0"/>
      <w:marBottom w:val="0"/>
      <w:divBdr>
        <w:top w:val="none" w:sz="0" w:space="0" w:color="auto"/>
        <w:left w:val="none" w:sz="0" w:space="0" w:color="auto"/>
        <w:bottom w:val="none" w:sz="0" w:space="0" w:color="auto"/>
        <w:right w:val="none" w:sz="0" w:space="0" w:color="auto"/>
      </w:divBdr>
    </w:div>
    <w:div w:id="418255430">
      <w:marLeft w:val="0"/>
      <w:marRight w:val="0"/>
      <w:marTop w:val="0"/>
      <w:marBottom w:val="0"/>
      <w:divBdr>
        <w:top w:val="none" w:sz="0" w:space="0" w:color="auto"/>
        <w:left w:val="none" w:sz="0" w:space="0" w:color="auto"/>
        <w:bottom w:val="none" w:sz="0" w:space="0" w:color="auto"/>
        <w:right w:val="none" w:sz="0" w:space="0" w:color="auto"/>
      </w:divBdr>
    </w:div>
    <w:div w:id="420220716">
      <w:marLeft w:val="0"/>
      <w:marRight w:val="0"/>
      <w:marTop w:val="0"/>
      <w:marBottom w:val="0"/>
      <w:divBdr>
        <w:top w:val="none" w:sz="0" w:space="0" w:color="auto"/>
        <w:left w:val="none" w:sz="0" w:space="0" w:color="auto"/>
        <w:bottom w:val="none" w:sz="0" w:space="0" w:color="auto"/>
        <w:right w:val="none" w:sz="0" w:space="0" w:color="auto"/>
      </w:divBdr>
    </w:div>
    <w:div w:id="420637925">
      <w:marLeft w:val="0"/>
      <w:marRight w:val="0"/>
      <w:marTop w:val="0"/>
      <w:marBottom w:val="0"/>
      <w:divBdr>
        <w:top w:val="none" w:sz="0" w:space="0" w:color="auto"/>
        <w:left w:val="none" w:sz="0" w:space="0" w:color="auto"/>
        <w:bottom w:val="none" w:sz="0" w:space="0" w:color="auto"/>
        <w:right w:val="none" w:sz="0" w:space="0" w:color="auto"/>
      </w:divBdr>
    </w:div>
    <w:div w:id="421144692">
      <w:marLeft w:val="0"/>
      <w:marRight w:val="0"/>
      <w:marTop w:val="0"/>
      <w:marBottom w:val="0"/>
      <w:divBdr>
        <w:top w:val="none" w:sz="0" w:space="0" w:color="auto"/>
        <w:left w:val="none" w:sz="0" w:space="0" w:color="auto"/>
        <w:bottom w:val="none" w:sz="0" w:space="0" w:color="auto"/>
        <w:right w:val="none" w:sz="0" w:space="0" w:color="auto"/>
      </w:divBdr>
    </w:div>
    <w:div w:id="421223915">
      <w:marLeft w:val="0"/>
      <w:marRight w:val="0"/>
      <w:marTop w:val="0"/>
      <w:marBottom w:val="0"/>
      <w:divBdr>
        <w:top w:val="none" w:sz="0" w:space="0" w:color="auto"/>
        <w:left w:val="none" w:sz="0" w:space="0" w:color="auto"/>
        <w:bottom w:val="none" w:sz="0" w:space="0" w:color="auto"/>
        <w:right w:val="none" w:sz="0" w:space="0" w:color="auto"/>
      </w:divBdr>
    </w:div>
    <w:div w:id="422069282">
      <w:marLeft w:val="0"/>
      <w:marRight w:val="0"/>
      <w:marTop w:val="0"/>
      <w:marBottom w:val="0"/>
      <w:divBdr>
        <w:top w:val="none" w:sz="0" w:space="0" w:color="auto"/>
        <w:left w:val="none" w:sz="0" w:space="0" w:color="auto"/>
        <w:bottom w:val="none" w:sz="0" w:space="0" w:color="auto"/>
        <w:right w:val="none" w:sz="0" w:space="0" w:color="auto"/>
      </w:divBdr>
    </w:div>
    <w:div w:id="422727503">
      <w:marLeft w:val="0"/>
      <w:marRight w:val="0"/>
      <w:marTop w:val="0"/>
      <w:marBottom w:val="0"/>
      <w:divBdr>
        <w:top w:val="none" w:sz="0" w:space="0" w:color="auto"/>
        <w:left w:val="none" w:sz="0" w:space="0" w:color="auto"/>
        <w:bottom w:val="none" w:sz="0" w:space="0" w:color="auto"/>
        <w:right w:val="none" w:sz="0" w:space="0" w:color="auto"/>
      </w:divBdr>
    </w:div>
    <w:div w:id="423115708">
      <w:marLeft w:val="0"/>
      <w:marRight w:val="0"/>
      <w:marTop w:val="0"/>
      <w:marBottom w:val="0"/>
      <w:divBdr>
        <w:top w:val="none" w:sz="0" w:space="0" w:color="auto"/>
        <w:left w:val="none" w:sz="0" w:space="0" w:color="auto"/>
        <w:bottom w:val="none" w:sz="0" w:space="0" w:color="auto"/>
        <w:right w:val="none" w:sz="0" w:space="0" w:color="auto"/>
      </w:divBdr>
    </w:div>
    <w:div w:id="424034499">
      <w:marLeft w:val="0"/>
      <w:marRight w:val="0"/>
      <w:marTop w:val="0"/>
      <w:marBottom w:val="0"/>
      <w:divBdr>
        <w:top w:val="none" w:sz="0" w:space="0" w:color="auto"/>
        <w:left w:val="none" w:sz="0" w:space="0" w:color="auto"/>
        <w:bottom w:val="none" w:sz="0" w:space="0" w:color="auto"/>
        <w:right w:val="none" w:sz="0" w:space="0" w:color="auto"/>
      </w:divBdr>
    </w:div>
    <w:div w:id="424618396">
      <w:marLeft w:val="0"/>
      <w:marRight w:val="0"/>
      <w:marTop w:val="0"/>
      <w:marBottom w:val="0"/>
      <w:divBdr>
        <w:top w:val="none" w:sz="0" w:space="0" w:color="auto"/>
        <w:left w:val="none" w:sz="0" w:space="0" w:color="auto"/>
        <w:bottom w:val="none" w:sz="0" w:space="0" w:color="auto"/>
        <w:right w:val="none" w:sz="0" w:space="0" w:color="auto"/>
      </w:divBdr>
    </w:div>
    <w:div w:id="425540506">
      <w:marLeft w:val="0"/>
      <w:marRight w:val="0"/>
      <w:marTop w:val="0"/>
      <w:marBottom w:val="0"/>
      <w:divBdr>
        <w:top w:val="none" w:sz="0" w:space="0" w:color="auto"/>
        <w:left w:val="none" w:sz="0" w:space="0" w:color="auto"/>
        <w:bottom w:val="none" w:sz="0" w:space="0" w:color="auto"/>
        <w:right w:val="none" w:sz="0" w:space="0" w:color="auto"/>
      </w:divBdr>
    </w:div>
    <w:div w:id="425688209">
      <w:marLeft w:val="0"/>
      <w:marRight w:val="0"/>
      <w:marTop w:val="0"/>
      <w:marBottom w:val="0"/>
      <w:divBdr>
        <w:top w:val="none" w:sz="0" w:space="0" w:color="auto"/>
        <w:left w:val="none" w:sz="0" w:space="0" w:color="auto"/>
        <w:bottom w:val="none" w:sz="0" w:space="0" w:color="auto"/>
        <w:right w:val="none" w:sz="0" w:space="0" w:color="auto"/>
      </w:divBdr>
    </w:div>
    <w:div w:id="426005042">
      <w:marLeft w:val="0"/>
      <w:marRight w:val="0"/>
      <w:marTop w:val="0"/>
      <w:marBottom w:val="0"/>
      <w:divBdr>
        <w:top w:val="none" w:sz="0" w:space="0" w:color="auto"/>
        <w:left w:val="none" w:sz="0" w:space="0" w:color="auto"/>
        <w:bottom w:val="none" w:sz="0" w:space="0" w:color="auto"/>
        <w:right w:val="none" w:sz="0" w:space="0" w:color="auto"/>
      </w:divBdr>
    </w:div>
    <w:div w:id="426271170">
      <w:marLeft w:val="0"/>
      <w:marRight w:val="0"/>
      <w:marTop w:val="0"/>
      <w:marBottom w:val="0"/>
      <w:divBdr>
        <w:top w:val="none" w:sz="0" w:space="0" w:color="auto"/>
        <w:left w:val="none" w:sz="0" w:space="0" w:color="auto"/>
        <w:bottom w:val="none" w:sz="0" w:space="0" w:color="auto"/>
        <w:right w:val="none" w:sz="0" w:space="0" w:color="auto"/>
      </w:divBdr>
    </w:div>
    <w:div w:id="427235731">
      <w:marLeft w:val="0"/>
      <w:marRight w:val="0"/>
      <w:marTop w:val="0"/>
      <w:marBottom w:val="0"/>
      <w:divBdr>
        <w:top w:val="none" w:sz="0" w:space="0" w:color="auto"/>
        <w:left w:val="none" w:sz="0" w:space="0" w:color="auto"/>
        <w:bottom w:val="none" w:sz="0" w:space="0" w:color="auto"/>
        <w:right w:val="none" w:sz="0" w:space="0" w:color="auto"/>
      </w:divBdr>
    </w:div>
    <w:div w:id="427384795">
      <w:marLeft w:val="0"/>
      <w:marRight w:val="0"/>
      <w:marTop w:val="0"/>
      <w:marBottom w:val="0"/>
      <w:divBdr>
        <w:top w:val="none" w:sz="0" w:space="0" w:color="auto"/>
        <w:left w:val="none" w:sz="0" w:space="0" w:color="auto"/>
        <w:bottom w:val="none" w:sz="0" w:space="0" w:color="auto"/>
        <w:right w:val="none" w:sz="0" w:space="0" w:color="auto"/>
      </w:divBdr>
    </w:div>
    <w:div w:id="427429060">
      <w:marLeft w:val="0"/>
      <w:marRight w:val="0"/>
      <w:marTop w:val="0"/>
      <w:marBottom w:val="0"/>
      <w:divBdr>
        <w:top w:val="none" w:sz="0" w:space="0" w:color="auto"/>
        <w:left w:val="none" w:sz="0" w:space="0" w:color="auto"/>
        <w:bottom w:val="none" w:sz="0" w:space="0" w:color="auto"/>
        <w:right w:val="none" w:sz="0" w:space="0" w:color="auto"/>
      </w:divBdr>
    </w:div>
    <w:div w:id="427583298">
      <w:marLeft w:val="0"/>
      <w:marRight w:val="0"/>
      <w:marTop w:val="0"/>
      <w:marBottom w:val="0"/>
      <w:divBdr>
        <w:top w:val="none" w:sz="0" w:space="0" w:color="auto"/>
        <w:left w:val="none" w:sz="0" w:space="0" w:color="auto"/>
        <w:bottom w:val="none" w:sz="0" w:space="0" w:color="auto"/>
        <w:right w:val="none" w:sz="0" w:space="0" w:color="auto"/>
      </w:divBdr>
    </w:div>
    <w:div w:id="427770176">
      <w:marLeft w:val="0"/>
      <w:marRight w:val="0"/>
      <w:marTop w:val="0"/>
      <w:marBottom w:val="0"/>
      <w:divBdr>
        <w:top w:val="none" w:sz="0" w:space="0" w:color="auto"/>
        <w:left w:val="none" w:sz="0" w:space="0" w:color="auto"/>
        <w:bottom w:val="none" w:sz="0" w:space="0" w:color="auto"/>
        <w:right w:val="none" w:sz="0" w:space="0" w:color="auto"/>
      </w:divBdr>
    </w:div>
    <w:div w:id="429278694">
      <w:marLeft w:val="0"/>
      <w:marRight w:val="0"/>
      <w:marTop w:val="0"/>
      <w:marBottom w:val="0"/>
      <w:divBdr>
        <w:top w:val="none" w:sz="0" w:space="0" w:color="auto"/>
        <w:left w:val="none" w:sz="0" w:space="0" w:color="auto"/>
        <w:bottom w:val="none" w:sz="0" w:space="0" w:color="auto"/>
        <w:right w:val="none" w:sz="0" w:space="0" w:color="auto"/>
      </w:divBdr>
    </w:div>
    <w:div w:id="429663303">
      <w:marLeft w:val="0"/>
      <w:marRight w:val="0"/>
      <w:marTop w:val="0"/>
      <w:marBottom w:val="0"/>
      <w:divBdr>
        <w:top w:val="none" w:sz="0" w:space="0" w:color="auto"/>
        <w:left w:val="none" w:sz="0" w:space="0" w:color="auto"/>
        <w:bottom w:val="none" w:sz="0" w:space="0" w:color="auto"/>
        <w:right w:val="none" w:sz="0" w:space="0" w:color="auto"/>
      </w:divBdr>
    </w:div>
    <w:div w:id="430124382">
      <w:marLeft w:val="0"/>
      <w:marRight w:val="0"/>
      <w:marTop w:val="0"/>
      <w:marBottom w:val="0"/>
      <w:divBdr>
        <w:top w:val="none" w:sz="0" w:space="0" w:color="auto"/>
        <w:left w:val="none" w:sz="0" w:space="0" w:color="auto"/>
        <w:bottom w:val="none" w:sz="0" w:space="0" w:color="auto"/>
        <w:right w:val="none" w:sz="0" w:space="0" w:color="auto"/>
      </w:divBdr>
    </w:div>
    <w:div w:id="430591228">
      <w:marLeft w:val="0"/>
      <w:marRight w:val="0"/>
      <w:marTop w:val="0"/>
      <w:marBottom w:val="0"/>
      <w:divBdr>
        <w:top w:val="none" w:sz="0" w:space="0" w:color="auto"/>
        <w:left w:val="none" w:sz="0" w:space="0" w:color="auto"/>
        <w:bottom w:val="none" w:sz="0" w:space="0" w:color="auto"/>
        <w:right w:val="none" w:sz="0" w:space="0" w:color="auto"/>
      </w:divBdr>
    </w:div>
    <w:div w:id="430853426">
      <w:marLeft w:val="0"/>
      <w:marRight w:val="0"/>
      <w:marTop w:val="0"/>
      <w:marBottom w:val="0"/>
      <w:divBdr>
        <w:top w:val="none" w:sz="0" w:space="0" w:color="auto"/>
        <w:left w:val="none" w:sz="0" w:space="0" w:color="auto"/>
        <w:bottom w:val="none" w:sz="0" w:space="0" w:color="auto"/>
        <w:right w:val="none" w:sz="0" w:space="0" w:color="auto"/>
      </w:divBdr>
    </w:div>
    <w:div w:id="431053333">
      <w:marLeft w:val="0"/>
      <w:marRight w:val="0"/>
      <w:marTop w:val="0"/>
      <w:marBottom w:val="0"/>
      <w:divBdr>
        <w:top w:val="none" w:sz="0" w:space="0" w:color="auto"/>
        <w:left w:val="none" w:sz="0" w:space="0" w:color="auto"/>
        <w:bottom w:val="none" w:sz="0" w:space="0" w:color="auto"/>
        <w:right w:val="none" w:sz="0" w:space="0" w:color="auto"/>
      </w:divBdr>
    </w:div>
    <w:div w:id="433213702">
      <w:marLeft w:val="0"/>
      <w:marRight w:val="0"/>
      <w:marTop w:val="0"/>
      <w:marBottom w:val="0"/>
      <w:divBdr>
        <w:top w:val="none" w:sz="0" w:space="0" w:color="auto"/>
        <w:left w:val="none" w:sz="0" w:space="0" w:color="auto"/>
        <w:bottom w:val="none" w:sz="0" w:space="0" w:color="auto"/>
        <w:right w:val="none" w:sz="0" w:space="0" w:color="auto"/>
      </w:divBdr>
    </w:div>
    <w:div w:id="433404248">
      <w:marLeft w:val="0"/>
      <w:marRight w:val="0"/>
      <w:marTop w:val="0"/>
      <w:marBottom w:val="0"/>
      <w:divBdr>
        <w:top w:val="none" w:sz="0" w:space="0" w:color="auto"/>
        <w:left w:val="none" w:sz="0" w:space="0" w:color="auto"/>
        <w:bottom w:val="none" w:sz="0" w:space="0" w:color="auto"/>
        <w:right w:val="none" w:sz="0" w:space="0" w:color="auto"/>
      </w:divBdr>
    </w:div>
    <w:div w:id="433550480">
      <w:marLeft w:val="0"/>
      <w:marRight w:val="0"/>
      <w:marTop w:val="0"/>
      <w:marBottom w:val="0"/>
      <w:divBdr>
        <w:top w:val="none" w:sz="0" w:space="0" w:color="auto"/>
        <w:left w:val="none" w:sz="0" w:space="0" w:color="auto"/>
        <w:bottom w:val="none" w:sz="0" w:space="0" w:color="auto"/>
        <w:right w:val="none" w:sz="0" w:space="0" w:color="auto"/>
      </w:divBdr>
    </w:div>
    <w:div w:id="433791966">
      <w:marLeft w:val="0"/>
      <w:marRight w:val="0"/>
      <w:marTop w:val="0"/>
      <w:marBottom w:val="0"/>
      <w:divBdr>
        <w:top w:val="none" w:sz="0" w:space="0" w:color="auto"/>
        <w:left w:val="none" w:sz="0" w:space="0" w:color="auto"/>
        <w:bottom w:val="none" w:sz="0" w:space="0" w:color="auto"/>
        <w:right w:val="none" w:sz="0" w:space="0" w:color="auto"/>
      </w:divBdr>
    </w:div>
    <w:div w:id="434788986">
      <w:marLeft w:val="0"/>
      <w:marRight w:val="0"/>
      <w:marTop w:val="0"/>
      <w:marBottom w:val="0"/>
      <w:divBdr>
        <w:top w:val="none" w:sz="0" w:space="0" w:color="auto"/>
        <w:left w:val="none" w:sz="0" w:space="0" w:color="auto"/>
        <w:bottom w:val="none" w:sz="0" w:space="0" w:color="auto"/>
        <w:right w:val="none" w:sz="0" w:space="0" w:color="auto"/>
      </w:divBdr>
    </w:div>
    <w:div w:id="434863392">
      <w:marLeft w:val="0"/>
      <w:marRight w:val="0"/>
      <w:marTop w:val="0"/>
      <w:marBottom w:val="0"/>
      <w:divBdr>
        <w:top w:val="none" w:sz="0" w:space="0" w:color="auto"/>
        <w:left w:val="none" w:sz="0" w:space="0" w:color="auto"/>
        <w:bottom w:val="none" w:sz="0" w:space="0" w:color="auto"/>
        <w:right w:val="none" w:sz="0" w:space="0" w:color="auto"/>
      </w:divBdr>
    </w:div>
    <w:div w:id="434903924">
      <w:marLeft w:val="0"/>
      <w:marRight w:val="0"/>
      <w:marTop w:val="0"/>
      <w:marBottom w:val="0"/>
      <w:divBdr>
        <w:top w:val="none" w:sz="0" w:space="0" w:color="auto"/>
        <w:left w:val="none" w:sz="0" w:space="0" w:color="auto"/>
        <w:bottom w:val="none" w:sz="0" w:space="0" w:color="auto"/>
        <w:right w:val="none" w:sz="0" w:space="0" w:color="auto"/>
      </w:divBdr>
    </w:div>
    <w:div w:id="434904873">
      <w:marLeft w:val="0"/>
      <w:marRight w:val="0"/>
      <w:marTop w:val="0"/>
      <w:marBottom w:val="0"/>
      <w:divBdr>
        <w:top w:val="none" w:sz="0" w:space="0" w:color="auto"/>
        <w:left w:val="none" w:sz="0" w:space="0" w:color="auto"/>
        <w:bottom w:val="none" w:sz="0" w:space="0" w:color="auto"/>
        <w:right w:val="none" w:sz="0" w:space="0" w:color="auto"/>
      </w:divBdr>
    </w:div>
    <w:div w:id="435447348">
      <w:marLeft w:val="0"/>
      <w:marRight w:val="0"/>
      <w:marTop w:val="0"/>
      <w:marBottom w:val="0"/>
      <w:divBdr>
        <w:top w:val="none" w:sz="0" w:space="0" w:color="auto"/>
        <w:left w:val="none" w:sz="0" w:space="0" w:color="auto"/>
        <w:bottom w:val="none" w:sz="0" w:space="0" w:color="auto"/>
        <w:right w:val="none" w:sz="0" w:space="0" w:color="auto"/>
      </w:divBdr>
    </w:div>
    <w:div w:id="436100037">
      <w:marLeft w:val="0"/>
      <w:marRight w:val="0"/>
      <w:marTop w:val="0"/>
      <w:marBottom w:val="0"/>
      <w:divBdr>
        <w:top w:val="none" w:sz="0" w:space="0" w:color="auto"/>
        <w:left w:val="none" w:sz="0" w:space="0" w:color="auto"/>
        <w:bottom w:val="none" w:sz="0" w:space="0" w:color="auto"/>
        <w:right w:val="none" w:sz="0" w:space="0" w:color="auto"/>
      </w:divBdr>
    </w:div>
    <w:div w:id="436365017">
      <w:marLeft w:val="0"/>
      <w:marRight w:val="0"/>
      <w:marTop w:val="0"/>
      <w:marBottom w:val="0"/>
      <w:divBdr>
        <w:top w:val="none" w:sz="0" w:space="0" w:color="auto"/>
        <w:left w:val="none" w:sz="0" w:space="0" w:color="auto"/>
        <w:bottom w:val="none" w:sz="0" w:space="0" w:color="auto"/>
        <w:right w:val="none" w:sz="0" w:space="0" w:color="auto"/>
      </w:divBdr>
    </w:div>
    <w:div w:id="437142588">
      <w:marLeft w:val="0"/>
      <w:marRight w:val="0"/>
      <w:marTop w:val="0"/>
      <w:marBottom w:val="0"/>
      <w:divBdr>
        <w:top w:val="none" w:sz="0" w:space="0" w:color="auto"/>
        <w:left w:val="none" w:sz="0" w:space="0" w:color="auto"/>
        <w:bottom w:val="none" w:sz="0" w:space="0" w:color="auto"/>
        <w:right w:val="none" w:sz="0" w:space="0" w:color="auto"/>
      </w:divBdr>
    </w:div>
    <w:div w:id="437681200">
      <w:marLeft w:val="0"/>
      <w:marRight w:val="0"/>
      <w:marTop w:val="0"/>
      <w:marBottom w:val="0"/>
      <w:divBdr>
        <w:top w:val="none" w:sz="0" w:space="0" w:color="auto"/>
        <w:left w:val="none" w:sz="0" w:space="0" w:color="auto"/>
        <w:bottom w:val="none" w:sz="0" w:space="0" w:color="auto"/>
        <w:right w:val="none" w:sz="0" w:space="0" w:color="auto"/>
      </w:divBdr>
    </w:div>
    <w:div w:id="437799836">
      <w:marLeft w:val="0"/>
      <w:marRight w:val="0"/>
      <w:marTop w:val="0"/>
      <w:marBottom w:val="0"/>
      <w:divBdr>
        <w:top w:val="none" w:sz="0" w:space="0" w:color="auto"/>
        <w:left w:val="none" w:sz="0" w:space="0" w:color="auto"/>
        <w:bottom w:val="none" w:sz="0" w:space="0" w:color="auto"/>
        <w:right w:val="none" w:sz="0" w:space="0" w:color="auto"/>
      </w:divBdr>
    </w:div>
    <w:div w:id="438529548">
      <w:marLeft w:val="0"/>
      <w:marRight w:val="0"/>
      <w:marTop w:val="0"/>
      <w:marBottom w:val="0"/>
      <w:divBdr>
        <w:top w:val="none" w:sz="0" w:space="0" w:color="auto"/>
        <w:left w:val="none" w:sz="0" w:space="0" w:color="auto"/>
        <w:bottom w:val="none" w:sz="0" w:space="0" w:color="auto"/>
        <w:right w:val="none" w:sz="0" w:space="0" w:color="auto"/>
      </w:divBdr>
    </w:div>
    <w:div w:id="438716306">
      <w:marLeft w:val="0"/>
      <w:marRight w:val="0"/>
      <w:marTop w:val="0"/>
      <w:marBottom w:val="0"/>
      <w:divBdr>
        <w:top w:val="none" w:sz="0" w:space="0" w:color="auto"/>
        <w:left w:val="none" w:sz="0" w:space="0" w:color="auto"/>
        <w:bottom w:val="none" w:sz="0" w:space="0" w:color="auto"/>
        <w:right w:val="none" w:sz="0" w:space="0" w:color="auto"/>
      </w:divBdr>
    </w:div>
    <w:div w:id="438722665">
      <w:marLeft w:val="0"/>
      <w:marRight w:val="0"/>
      <w:marTop w:val="0"/>
      <w:marBottom w:val="0"/>
      <w:divBdr>
        <w:top w:val="none" w:sz="0" w:space="0" w:color="auto"/>
        <w:left w:val="none" w:sz="0" w:space="0" w:color="auto"/>
        <w:bottom w:val="none" w:sz="0" w:space="0" w:color="auto"/>
        <w:right w:val="none" w:sz="0" w:space="0" w:color="auto"/>
      </w:divBdr>
    </w:div>
    <w:div w:id="439029378">
      <w:marLeft w:val="0"/>
      <w:marRight w:val="0"/>
      <w:marTop w:val="0"/>
      <w:marBottom w:val="0"/>
      <w:divBdr>
        <w:top w:val="none" w:sz="0" w:space="0" w:color="auto"/>
        <w:left w:val="none" w:sz="0" w:space="0" w:color="auto"/>
        <w:bottom w:val="none" w:sz="0" w:space="0" w:color="auto"/>
        <w:right w:val="none" w:sz="0" w:space="0" w:color="auto"/>
      </w:divBdr>
    </w:div>
    <w:div w:id="439223724">
      <w:marLeft w:val="0"/>
      <w:marRight w:val="0"/>
      <w:marTop w:val="0"/>
      <w:marBottom w:val="0"/>
      <w:divBdr>
        <w:top w:val="none" w:sz="0" w:space="0" w:color="auto"/>
        <w:left w:val="none" w:sz="0" w:space="0" w:color="auto"/>
        <w:bottom w:val="none" w:sz="0" w:space="0" w:color="auto"/>
        <w:right w:val="none" w:sz="0" w:space="0" w:color="auto"/>
      </w:divBdr>
    </w:div>
    <w:div w:id="439571751">
      <w:marLeft w:val="0"/>
      <w:marRight w:val="0"/>
      <w:marTop w:val="0"/>
      <w:marBottom w:val="0"/>
      <w:divBdr>
        <w:top w:val="none" w:sz="0" w:space="0" w:color="auto"/>
        <w:left w:val="none" w:sz="0" w:space="0" w:color="auto"/>
        <w:bottom w:val="none" w:sz="0" w:space="0" w:color="auto"/>
        <w:right w:val="none" w:sz="0" w:space="0" w:color="auto"/>
      </w:divBdr>
    </w:div>
    <w:div w:id="439574150">
      <w:marLeft w:val="0"/>
      <w:marRight w:val="0"/>
      <w:marTop w:val="0"/>
      <w:marBottom w:val="0"/>
      <w:divBdr>
        <w:top w:val="none" w:sz="0" w:space="0" w:color="auto"/>
        <w:left w:val="none" w:sz="0" w:space="0" w:color="auto"/>
        <w:bottom w:val="none" w:sz="0" w:space="0" w:color="auto"/>
        <w:right w:val="none" w:sz="0" w:space="0" w:color="auto"/>
      </w:divBdr>
    </w:div>
    <w:div w:id="441801365">
      <w:marLeft w:val="0"/>
      <w:marRight w:val="0"/>
      <w:marTop w:val="0"/>
      <w:marBottom w:val="0"/>
      <w:divBdr>
        <w:top w:val="none" w:sz="0" w:space="0" w:color="auto"/>
        <w:left w:val="none" w:sz="0" w:space="0" w:color="auto"/>
        <w:bottom w:val="none" w:sz="0" w:space="0" w:color="auto"/>
        <w:right w:val="none" w:sz="0" w:space="0" w:color="auto"/>
      </w:divBdr>
    </w:div>
    <w:div w:id="442383292">
      <w:marLeft w:val="0"/>
      <w:marRight w:val="0"/>
      <w:marTop w:val="0"/>
      <w:marBottom w:val="0"/>
      <w:divBdr>
        <w:top w:val="none" w:sz="0" w:space="0" w:color="auto"/>
        <w:left w:val="none" w:sz="0" w:space="0" w:color="auto"/>
        <w:bottom w:val="none" w:sz="0" w:space="0" w:color="auto"/>
        <w:right w:val="none" w:sz="0" w:space="0" w:color="auto"/>
      </w:divBdr>
    </w:div>
    <w:div w:id="442768635">
      <w:marLeft w:val="0"/>
      <w:marRight w:val="0"/>
      <w:marTop w:val="0"/>
      <w:marBottom w:val="0"/>
      <w:divBdr>
        <w:top w:val="none" w:sz="0" w:space="0" w:color="auto"/>
        <w:left w:val="none" w:sz="0" w:space="0" w:color="auto"/>
        <w:bottom w:val="none" w:sz="0" w:space="0" w:color="auto"/>
        <w:right w:val="none" w:sz="0" w:space="0" w:color="auto"/>
      </w:divBdr>
    </w:div>
    <w:div w:id="443042137">
      <w:marLeft w:val="0"/>
      <w:marRight w:val="0"/>
      <w:marTop w:val="0"/>
      <w:marBottom w:val="0"/>
      <w:divBdr>
        <w:top w:val="none" w:sz="0" w:space="0" w:color="auto"/>
        <w:left w:val="none" w:sz="0" w:space="0" w:color="auto"/>
        <w:bottom w:val="none" w:sz="0" w:space="0" w:color="auto"/>
        <w:right w:val="none" w:sz="0" w:space="0" w:color="auto"/>
      </w:divBdr>
    </w:div>
    <w:div w:id="443043699">
      <w:marLeft w:val="0"/>
      <w:marRight w:val="0"/>
      <w:marTop w:val="0"/>
      <w:marBottom w:val="0"/>
      <w:divBdr>
        <w:top w:val="none" w:sz="0" w:space="0" w:color="auto"/>
        <w:left w:val="none" w:sz="0" w:space="0" w:color="auto"/>
        <w:bottom w:val="none" w:sz="0" w:space="0" w:color="auto"/>
        <w:right w:val="none" w:sz="0" w:space="0" w:color="auto"/>
      </w:divBdr>
    </w:div>
    <w:div w:id="443186286">
      <w:marLeft w:val="0"/>
      <w:marRight w:val="0"/>
      <w:marTop w:val="0"/>
      <w:marBottom w:val="0"/>
      <w:divBdr>
        <w:top w:val="none" w:sz="0" w:space="0" w:color="auto"/>
        <w:left w:val="none" w:sz="0" w:space="0" w:color="auto"/>
        <w:bottom w:val="none" w:sz="0" w:space="0" w:color="auto"/>
        <w:right w:val="none" w:sz="0" w:space="0" w:color="auto"/>
      </w:divBdr>
    </w:div>
    <w:div w:id="443770728">
      <w:marLeft w:val="0"/>
      <w:marRight w:val="0"/>
      <w:marTop w:val="0"/>
      <w:marBottom w:val="0"/>
      <w:divBdr>
        <w:top w:val="none" w:sz="0" w:space="0" w:color="auto"/>
        <w:left w:val="none" w:sz="0" w:space="0" w:color="auto"/>
        <w:bottom w:val="none" w:sz="0" w:space="0" w:color="auto"/>
        <w:right w:val="none" w:sz="0" w:space="0" w:color="auto"/>
      </w:divBdr>
    </w:div>
    <w:div w:id="444422018">
      <w:marLeft w:val="0"/>
      <w:marRight w:val="0"/>
      <w:marTop w:val="0"/>
      <w:marBottom w:val="0"/>
      <w:divBdr>
        <w:top w:val="none" w:sz="0" w:space="0" w:color="auto"/>
        <w:left w:val="none" w:sz="0" w:space="0" w:color="auto"/>
        <w:bottom w:val="none" w:sz="0" w:space="0" w:color="auto"/>
        <w:right w:val="none" w:sz="0" w:space="0" w:color="auto"/>
      </w:divBdr>
    </w:div>
    <w:div w:id="444887059">
      <w:marLeft w:val="0"/>
      <w:marRight w:val="0"/>
      <w:marTop w:val="0"/>
      <w:marBottom w:val="0"/>
      <w:divBdr>
        <w:top w:val="none" w:sz="0" w:space="0" w:color="auto"/>
        <w:left w:val="none" w:sz="0" w:space="0" w:color="auto"/>
        <w:bottom w:val="none" w:sz="0" w:space="0" w:color="auto"/>
        <w:right w:val="none" w:sz="0" w:space="0" w:color="auto"/>
      </w:divBdr>
    </w:div>
    <w:div w:id="445274955">
      <w:marLeft w:val="0"/>
      <w:marRight w:val="0"/>
      <w:marTop w:val="0"/>
      <w:marBottom w:val="0"/>
      <w:divBdr>
        <w:top w:val="none" w:sz="0" w:space="0" w:color="auto"/>
        <w:left w:val="none" w:sz="0" w:space="0" w:color="auto"/>
        <w:bottom w:val="none" w:sz="0" w:space="0" w:color="auto"/>
        <w:right w:val="none" w:sz="0" w:space="0" w:color="auto"/>
      </w:divBdr>
    </w:div>
    <w:div w:id="445660982">
      <w:marLeft w:val="0"/>
      <w:marRight w:val="0"/>
      <w:marTop w:val="0"/>
      <w:marBottom w:val="0"/>
      <w:divBdr>
        <w:top w:val="none" w:sz="0" w:space="0" w:color="auto"/>
        <w:left w:val="none" w:sz="0" w:space="0" w:color="auto"/>
        <w:bottom w:val="none" w:sz="0" w:space="0" w:color="auto"/>
        <w:right w:val="none" w:sz="0" w:space="0" w:color="auto"/>
      </w:divBdr>
    </w:div>
    <w:div w:id="446824771">
      <w:marLeft w:val="0"/>
      <w:marRight w:val="0"/>
      <w:marTop w:val="0"/>
      <w:marBottom w:val="0"/>
      <w:divBdr>
        <w:top w:val="none" w:sz="0" w:space="0" w:color="auto"/>
        <w:left w:val="none" w:sz="0" w:space="0" w:color="auto"/>
        <w:bottom w:val="none" w:sz="0" w:space="0" w:color="auto"/>
        <w:right w:val="none" w:sz="0" w:space="0" w:color="auto"/>
      </w:divBdr>
    </w:div>
    <w:div w:id="447548132">
      <w:marLeft w:val="0"/>
      <w:marRight w:val="0"/>
      <w:marTop w:val="0"/>
      <w:marBottom w:val="0"/>
      <w:divBdr>
        <w:top w:val="none" w:sz="0" w:space="0" w:color="auto"/>
        <w:left w:val="none" w:sz="0" w:space="0" w:color="auto"/>
        <w:bottom w:val="none" w:sz="0" w:space="0" w:color="auto"/>
        <w:right w:val="none" w:sz="0" w:space="0" w:color="auto"/>
      </w:divBdr>
    </w:div>
    <w:div w:id="448283928">
      <w:marLeft w:val="0"/>
      <w:marRight w:val="0"/>
      <w:marTop w:val="0"/>
      <w:marBottom w:val="0"/>
      <w:divBdr>
        <w:top w:val="none" w:sz="0" w:space="0" w:color="auto"/>
        <w:left w:val="none" w:sz="0" w:space="0" w:color="auto"/>
        <w:bottom w:val="none" w:sz="0" w:space="0" w:color="auto"/>
        <w:right w:val="none" w:sz="0" w:space="0" w:color="auto"/>
      </w:divBdr>
    </w:div>
    <w:div w:id="449128678">
      <w:marLeft w:val="0"/>
      <w:marRight w:val="0"/>
      <w:marTop w:val="0"/>
      <w:marBottom w:val="0"/>
      <w:divBdr>
        <w:top w:val="none" w:sz="0" w:space="0" w:color="auto"/>
        <w:left w:val="none" w:sz="0" w:space="0" w:color="auto"/>
        <w:bottom w:val="none" w:sz="0" w:space="0" w:color="auto"/>
        <w:right w:val="none" w:sz="0" w:space="0" w:color="auto"/>
      </w:divBdr>
    </w:div>
    <w:div w:id="449400654">
      <w:marLeft w:val="0"/>
      <w:marRight w:val="0"/>
      <w:marTop w:val="0"/>
      <w:marBottom w:val="0"/>
      <w:divBdr>
        <w:top w:val="none" w:sz="0" w:space="0" w:color="auto"/>
        <w:left w:val="none" w:sz="0" w:space="0" w:color="auto"/>
        <w:bottom w:val="none" w:sz="0" w:space="0" w:color="auto"/>
        <w:right w:val="none" w:sz="0" w:space="0" w:color="auto"/>
      </w:divBdr>
    </w:div>
    <w:div w:id="450441000">
      <w:marLeft w:val="0"/>
      <w:marRight w:val="0"/>
      <w:marTop w:val="0"/>
      <w:marBottom w:val="0"/>
      <w:divBdr>
        <w:top w:val="none" w:sz="0" w:space="0" w:color="auto"/>
        <w:left w:val="none" w:sz="0" w:space="0" w:color="auto"/>
        <w:bottom w:val="none" w:sz="0" w:space="0" w:color="auto"/>
        <w:right w:val="none" w:sz="0" w:space="0" w:color="auto"/>
      </w:divBdr>
    </w:div>
    <w:div w:id="450588527">
      <w:marLeft w:val="0"/>
      <w:marRight w:val="0"/>
      <w:marTop w:val="0"/>
      <w:marBottom w:val="0"/>
      <w:divBdr>
        <w:top w:val="none" w:sz="0" w:space="0" w:color="auto"/>
        <w:left w:val="none" w:sz="0" w:space="0" w:color="auto"/>
        <w:bottom w:val="none" w:sz="0" w:space="0" w:color="auto"/>
        <w:right w:val="none" w:sz="0" w:space="0" w:color="auto"/>
      </w:divBdr>
    </w:div>
    <w:div w:id="451169287">
      <w:marLeft w:val="0"/>
      <w:marRight w:val="0"/>
      <w:marTop w:val="0"/>
      <w:marBottom w:val="0"/>
      <w:divBdr>
        <w:top w:val="none" w:sz="0" w:space="0" w:color="auto"/>
        <w:left w:val="none" w:sz="0" w:space="0" w:color="auto"/>
        <w:bottom w:val="none" w:sz="0" w:space="0" w:color="auto"/>
        <w:right w:val="none" w:sz="0" w:space="0" w:color="auto"/>
      </w:divBdr>
    </w:div>
    <w:div w:id="452526574">
      <w:marLeft w:val="0"/>
      <w:marRight w:val="0"/>
      <w:marTop w:val="0"/>
      <w:marBottom w:val="0"/>
      <w:divBdr>
        <w:top w:val="none" w:sz="0" w:space="0" w:color="auto"/>
        <w:left w:val="none" w:sz="0" w:space="0" w:color="auto"/>
        <w:bottom w:val="none" w:sz="0" w:space="0" w:color="auto"/>
        <w:right w:val="none" w:sz="0" w:space="0" w:color="auto"/>
      </w:divBdr>
    </w:div>
    <w:div w:id="452597258">
      <w:marLeft w:val="0"/>
      <w:marRight w:val="0"/>
      <w:marTop w:val="0"/>
      <w:marBottom w:val="0"/>
      <w:divBdr>
        <w:top w:val="none" w:sz="0" w:space="0" w:color="auto"/>
        <w:left w:val="none" w:sz="0" w:space="0" w:color="auto"/>
        <w:bottom w:val="none" w:sz="0" w:space="0" w:color="auto"/>
        <w:right w:val="none" w:sz="0" w:space="0" w:color="auto"/>
      </w:divBdr>
    </w:div>
    <w:div w:id="453645232">
      <w:marLeft w:val="0"/>
      <w:marRight w:val="0"/>
      <w:marTop w:val="0"/>
      <w:marBottom w:val="0"/>
      <w:divBdr>
        <w:top w:val="none" w:sz="0" w:space="0" w:color="auto"/>
        <w:left w:val="none" w:sz="0" w:space="0" w:color="auto"/>
        <w:bottom w:val="none" w:sz="0" w:space="0" w:color="auto"/>
        <w:right w:val="none" w:sz="0" w:space="0" w:color="auto"/>
      </w:divBdr>
    </w:div>
    <w:div w:id="454906429">
      <w:marLeft w:val="0"/>
      <w:marRight w:val="0"/>
      <w:marTop w:val="0"/>
      <w:marBottom w:val="0"/>
      <w:divBdr>
        <w:top w:val="none" w:sz="0" w:space="0" w:color="auto"/>
        <w:left w:val="none" w:sz="0" w:space="0" w:color="auto"/>
        <w:bottom w:val="none" w:sz="0" w:space="0" w:color="auto"/>
        <w:right w:val="none" w:sz="0" w:space="0" w:color="auto"/>
      </w:divBdr>
    </w:div>
    <w:div w:id="455023430">
      <w:marLeft w:val="0"/>
      <w:marRight w:val="0"/>
      <w:marTop w:val="0"/>
      <w:marBottom w:val="0"/>
      <w:divBdr>
        <w:top w:val="none" w:sz="0" w:space="0" w:color="auto"/>
        <w:left w:val="none" w:sz="0" w:space="0" w:color="auto"/>
        <w:bottom w:val="none" w:sz="0" w:space="0" w:color="auto"/>
        <w:right w:val="none" w:sz="0" w:space="0" w:color="auto"/>
      </w:divBdr>
    </w:div>
    <w:div w:id="455879572">
      <w:marLeft w:val="0"/>
      <w:marRight w:val="0"/>
      <w:marTop w:val="0"/>
      <w:marBottom w:val="0"/>
      <w:divBdr>
        <w:top w:val="none" w:sz="0" w:space="0" w:color="auto"/>
        <w:left w:val="none" w:sz="0" w:space="0" w:color="auto"/>
        <w:bottom w:val="none" w:sz="0" w:space="0" w:color="auto"/>
        <w:right w:val="none" w:sz="0" w:space="0" w:color="auto"/>
      </w:divBdr>
    </w:div>
    <w:div w:id="456219618">
      <w:marLeft w:val="0"/>
      <w:marRight w:val="0"/>
      <w:marTop w:val="0"/>
      <w:marBottom w:val="0"/>
      <w:divBdr>
        <w:top w:val="none" w:sz="0" w:space="0" w:color="auto"/>
        <w:left w:val="none" w:sz="0" w:space="0" w:color="auto"/>
        <w:bottom w:val="none" w:sz="0" w:space="0" w:color="auto"/>
        <w:right w:val="none" w:sz="0" w:space="0" w:color="auto"/>
      </w:divBdr>
    </w:div>
    <w:div w:id="457918037">
      <w:marLeft w:val="0"/>
      <w:marRight w:val="0"/>
      <w:marTop w:val="0"/>
      <w:marBottom w:val="0"/>
      <w:divBdr>
        <w:top w:val="none" w:sz="0" w:space="0" w:color="auto"/>
        <w:left w:val="none" w:sz="0" w:space="0" w:color="auto"/>
        <w:bottom w:val="none" w:sz="0" w:space="0" w:color="auto"/>
        <w:right w:val="none" w:sz="0" w:space="0" w:color="auto"/>
      </w:divBdr>
    </w:div>
    <w:div w:id="458647830">
      <w:marLeft w:val="0"/>
      <w:marRight w:val="0"/>
      <w:marTop w:val="0"/>
      <w:marBottom w:val="0"/>
      <w:divBdr>
        <w:top w:val="none" w:sz="0" w:space="0" w:color="auto"/>
        <w:left w:val="none" w:sz="0" w:space="0" w:color="auto"/>
        <w:bottom w:val="none" w:sz="0" w:space="0" w:color="auto"/>
        <w:right w:val="none" w:sz="0" w:space="0" w:color="auto"/>
      </w:divBdr>
    </w:div>
    <w:div w:id="459496952">
      <w:marLeft w:val="0"/>
      <w:marRight w:val="0"/>
      <w:marTop w:val="0"/>
      <w:marBottom w:val="0"/>
      <w:divBdr>
        <w:top w:val="none" w:sz="0" w:space="0" w:color="auto"/>
        <w:left w:val="none" w:sz="0" w:space="0" w:color="auto"/>
        <w:bottom w:val="none" w:sz="0" w:space="0" w:color="auto"/>
        <w:right w:val="none" w:sz="0" w:space="0" w:color="auto"/>
      </w:divBdr>
    </w:div>
    <w:div w:id="460462699">
      <w:marLeft w:val="0"/>
      <w:marRight w:val="0"/>
      <w:marTop w:val="0"/>
      <w:marBottom w:val="0"/>
      <w:divBdr>
        <w:top w:val="none" w:sz="0" w:space="0" w:color="auto"/>
        <w:left w:val="none" w:sz="0" w:space="0" w:color="auto"/>
        <w:bottom w:val="none" w:sz="0" w:space="0" w:color="auto"/>
        <w:right w:val="none" w:sz="0" w:space="0" w:color="auto"/>
      </w:divBdr>
    </w:div>
    <w:div w:id="460878395">
      <w:marLeft w:val="0"/>
      <w:marRight w:val="0"/>
      <w:marTop w:val="0"/>
      <w:marBottom w:val="0"/>
      <w:divBdr>
        <w:top w:val="none" w:sz="0" w:space="0" w:color="auto"/>
        <w:left w:val="none" w:sz="0" w:space="0" w:color="auto"/>
        <w:bottom w:val="none" w:sz="0" w:space="0" w:color="auto"/>
        <w:right w:val="none" w:sz="0" w:space="0" w:color="auto"/>
      </w:divBdr>
    </w:div>
    <w:div w:id="461391505">
      <w:marLeft w:val="0"/>
      <w:marRight w:val="0"/>
      <w:marTop w:val="0"/>
      <w:marBottom w:val="0"/>
      <w:divBdr>
        <w:top w:val="none" w:sz="0" w:space="0" w:color="auto"/>
        <w:left w:val="none" w:sz="0" w:space="0" w:color="auto"/>
        <w:bottom w:val="none" w:sz="0" w:space="0" w:color="auto"/>
        <w:right w:val="none" w:sz="0" w:space="0" w:color="auto"/>
      </w:divBdr>
    </w:div>
    <w:div w:id="461777306">
      <w:marLeft w:val="0"/>
      <w:marRight w:val="0"/>
      <w:marTop w:val="0"/>
      <w:marBottom w:val="0"/>
      <w:divBdr>
        <w:top w:val="none" w:sz="0" w:space="0" w:color="auto"/>
        <w:left w:val="none" w:sz="0" w:space="0" w:color="auto"/>
        <w:bottom w:val="none" w:sz="0" w:space="0" w:color="auto"/>
        <w:right w:val="none" w:sz="0" w:space="0" w:color="auto"/>
      </w:divBdr>
    </w:div>
    <w:div w:id="462044341">
      <w:marLeft w:val="0"/>
      <w:marRight w:val="0"/>
      <w:marTop w:val="0"/>
      <w:marBottom w:val="0"/>
      <w:divBdr>
        <w:top w:val="none" w:sz="0" w:space="0" w:color="auto"/>
        <w:left w:val="none" w:sz="0" w:space="0" w:color="auto"/>
        <w:bottom w:val="none" w:sz="0" w:space="0" w:color="auto"/>
        <w:right w:val="none" w:sz="0" w:space="0" w:color="auto"/>
      </w:divBdr>
    </w:div>
    <w:div w:id="463357417">
      <w:marLeft w:val="0"/>
      <w:marRight w:val="0"/>
      <w:marTop w:val="0"/>
      <w:marBottom w:val="0"/>
      <w:divBdr>
        <w:top w:val="none" w:sz="0" w:space="0" w:color="auto"/>
        <w:left w:val="none" w:sz="0" w:space="0" w:color="auto"/>
        <w:bottom w:val="none" w:sz="0" w:space="0" w:color="auto"/>
        <w:right w:val="none" w:sz="0" w:space="0" w:color="auto"/>
      </w:divBdr>
    </w:div>
    <w:div w:id="464078561">
      <w:marLeft w:val="0"/>
      <w:marRight w:val="0"/>
      <w:marTop w:val="0"/>
      <w:marBottom w:val="0"/>
      <w:divBdr>
        <w:top w:val="none" w:sz="0" w:space="0" w:color="auto"/>
        <w:left w:val="none" w:sz="0" w:space="0" w:color="auto"/>
        <w:bottom w:val="none" w:sz="0" w:space="0" w:color="auto"/>
        <w:right w:val="none" w:sz="0" w:space="0" w:color="auto"/>
      </w:divBdr>
    </w:div>
    <w:div w:id="464549631">
      <w:marLeft w:val="0"/>
      <w:marRight w:val="0"/>
      <w:marTop w:val="0"/>
      <w:marBottom w:val="0"/>
      <w:divBdr>
        <w:top w:val="none" w:sz="0" w:space="0" w:color="auto"/>
        <w:left w:val="none" w:sz="0" w:space="0" w:color="auto"/>
        <w:bottom w:val="none" w:sz="0" w:space="0" w:color="auto"/>
        <w:right w:val="none" w:sz="0" w:space="0" w:color="auto"/>
      </w:divBdr>
    </w:div>
    <w:div w:id="465121636">
      <w:marLeft w:val="0"/>
      <w:marRight w:val="0"/>
      <w:marTop w:val="0"/>
      <w:marBottom w:val="0"/>
      <w:divBdr>
        <w:top w:val="none" w:sz="0" w:space="0" w:color="auto"/>
        <w:left w:val="none" w:sz="0" w:space="0" w:color="auto"/>
        <w:bottom w:val="none" w:sz="0" w:space="0" w:color="auto"/>
        <w:right w:val="none" w:sz="0" w:space="0" w:color="auto"/>
      </w:divBdr>
    </w:div>
    <w:div w:id="465589279">
      <w:marLeft w:val="0"/>
      <w:marRight w:val="0"/>
      <w:marTop w:val="0"/>
      <w:marBottom w:val="0"/>
      <w:divBdr>
        <w:top w:val="none" w:sz="0" w:space="0" w:color="auto"/>
        <w:left w:val="none" w:sz="0" w:space="0" w:color="auto"/>
        <w:bottom w:val="none" w:sz="0" w:space="0" w:color="auto"/>
        <w:right w:val="none" w:sz="0" w:space="0" w:color="auto"/>
      </w:divBdr>
    </w:div>
    <w:div w:id="465779582">
      <w:marLeft w:val="0"/>
      <w:marRight w:val="0"/>
      <w:marTop w:val="0"/>
      <w:marBottom w:val="0"/>
      <w:divBdr>
        <w:top w:val="none" w:sz="0" w:space="0" w:color="auto"/>
        <w:left w:val="none" w:sz="0" w:space="0" w:color="auto"/>
        <w:bottom w:val="none" w:sz="0" w:space="0" w:color="auto"/>
        <w:right w:val="none" w:sz="0" w:space="0" w:color="auto"/>
      </w:divBdr>
    </w:div>
    <w:div w:id="465902879">
      <w:marLeft w:val="0"/>
      <w:marRight w:val="0"/>
      <w:marTop w:val="0"/>
      <w:marBottom w:val="0"/>
      <w:divBdr>
        <w:top w:val="none" w:sz="0" w:space="0" w:color="auto"/>
        <w:left w:val="none" w:sz="0" w:space="0" w:color="auto"/>
        <w:bottom w:val="none" w:sz="0" w:space="0" w:color="auto"/>
        <w:right w:val="none" w:sz="0" w:space="0" w:color="auto"/>
      </w:divBdr>
    </w:div>
    <w:div w:id="466318609">
      <w:marLeft w:val="0"/>
      <w:marRight w:val="0"/>
      <w:marTop w:val="0"/>
      <w:marBottom w:val="0"/>
      <w:divBdr>
        <w:top w:val="none" w:sz="0" w:space="0" w:color="auto"/>
        <w:left w:val="none" w:sz="0" w:space="0" w:color="auto"/>
        <w:bottom w:val="none" w:sz="0" w:space="0" w:color="auto"/>
        <w:right w:val="none" w:sz="0" w:space="0" w:color="auto"/>
      </w:divBdr>
    </w:div>
    <w:div w:id="468135812">
      <w:marLeft w:val="0"/>
      <w:marRight w:val="0"/>
      <w:marTop w:val="0"/>
      <w:marBottom w:val="0"/>
      <w:divBdr>
        <w:top w:val="none" w:sz="0" w:space="0" w:color="auto"/>
        <w:left w:val="none" w:sz="0" w:space="0" w:color="auto"/>
        <w:bottom w:val="none" w:sz="0" w:space="0" w:color="auto"/>
        <w:right w:val="none" w:sz="0" w:space="0" w:color="auto"/>
      </w:divBdr>
    </w:div>
    <w:div w:id="468672275">
      <w:marLeft w:val="0"/>
      <w:marRight w:val="0"/>
      <w:marTop w:val="0"/>
      <w:marBottom w:val="0"/>
      <w:divBdr>
        <w:top w:val="none" w:sz="0" w:space="0" w:color="auto"/>
        <w:left w:val="none" w:sz="0" w:space="0" w:color="auto"/>
        <w:bottom w:val="none" w:sz="0" w:space="0" w:color="auto"/>
        <w:right w:val="none" w:sz="0" w:space="0" w:color="auto"/>
      </w:divBdr>
    </w:div>
    <w:div w:id="469441641">
      <w:marLeft w:val="0"/>
      <w:marRight w:val="0"/>
      <w:marTop w:val="0"/>
      <w:marBottom w:val="0"/>
      <w:divBdr>
        <w:top w:val="none" w:sz="0" w:space="0" w:color="auto"/>
        <w:left w:val="none" w:sz="0" w:space="0" w:color="auto"/>
        <w:bottom w:val="none" w:sz="0" w:space="0" w:color="auto"/>
        <w:right w:val="none" w:sz="0" w:space="0" w:color="auto"/>
      </w:divBdr>
    </w:div>
    <w:div w:id="469789688">
      <w:marLeft w:val="0"/>
      <w:marRight w:val="0"/>
      <w:marTop w:val="0"/>
      <w:marBottom w:val="0"/>
      <w:divBdr>
        <w:top w:val="none" w:sz="0" w:space="0" w:color="auto"/>
        <w:left w:val="none" w:sz="0" w:space="0" w:color="auto"/>
        <w:bottom w:val="none" w:sz="0" w:space="0" w:color="auto"/>
        <w:right w:val="none" w:sz="0" w:space="0" w:color="auto"/>
      </w:divBdr>
    </w:div>
    <w:div w:id="470908321">
      <w:marLeft w:val="0"/>
      <w:marRight w:val="0"/>
      <w:marTop w:val="0"/>
      <w:marBottom w:val="0"/>
      <w:divBdr>
        <w:top w:val="none" w:sz="0" w:space="0" w:color="auto"/>
        <w:left w:val="none" w:sz="0" w:space="0" w:color="auto"/>
        <w:bottom w:val="none" w:sz="0" w:space="0" w:color="auto"/>
        <w:right w:val="none" w:sz="0" w:space="0" w:color="auto"/>
      </w:divBdr>
    </w:div>
    <w:div w:id="470948831">
      <w:marLeft w:val="0"/>
      <w:marRight w:val="0"/>
      <w:marTop w:val="0"/>
      <w:marBottom w:val="0"/>
      <w:divBdr>
        <w:top w:val="none" w:sz="0" w:space="0" w:color="auto"/>
        <w:left w:val="none" w:sz="0" w:space="0" w:color="auto"/>
        <w:bottom w:val="none" w:sz="0" w:space="0" w:color="auto"/>
        <w:right w:val="none" w:sz="0" w:space="0" w:color="auto"/>
      </w:divBdr>
    </w:div>
    <w:div w:id="471093109">
      <w:marLeft w:val="0"/>
      <w:marRight w:val="0"/>
      <w:marTop w:val="0"/>
      <w:marBottom w:val="0"/>
      <w:divBdr>
        <w:top w:val="none" w:sz="0" w:space="0" w:color="auto"/>
        <w:left w:val="none" w:sz="0" w:space="0" w:color="auto"/>
        <w:bottom w:val="none" w:sz="0" w:space="0" w:color="auto"/>
        <w:right w:val="none" w:sz="0" w:space="0" w:color="auto"/>
      </w:divBdr>
    </w:div>
    <w:div w:id="471754537">
      <w:marLeft w:val="0"/>
      <w:marRight w:val="0"/>
      <w:marTop w:val="0"/>
      <w:marBottom w:val="0"/>
      <w:divBdr>
        <w:top w:val="none" w:sz="0" w:space="0" w:color="auto"/>
        <w:left w:val="none" w:sz="0" w:space="0" w:color="auto"/>
        <w:bottom w:val="none" w:sz="0" w:space="0" w:color="auto"/>
        <w:right w:val="none" w:sz="0" w:space="0" w:color="auto"/>
      </w:divBdr>
    </w:div>
    <w:div w:id="472724326">
      <w:marLeft w:val="0"/>
      <w:marRight w:val="0"/>
      <w:marTop w:val="0"/>
      <w:marBottom w:val="0"/>
      <w:divBdr>
        <w:top w:val="none" w:sz="0" w:space="0" w:color="auto"/>
        <w:left w:val="none" w:sz="0" w:space="0" w:color="auto"/>
        <w:bottom w:val="none" w:sz="0" w:space="0" w:color="auto"/>
        <w:right w:val="none" w:sz="0" w:space="0" w:color="auto"/>
      </w:divBdr>
    </w:div>
    <w:div w:id="473185828">
      <w:marLeft w:val="0"/>
      <w:marRight w:val="0"/>
      <w:marTop w:val="0"/>
      <w:marBottom w:val="0"/>
      <w:divBdr>
        <w:top w:val="none" w:sz="0" w:space="0" w:color="auto"/>
        <w:left w:val="none" w:sz="0" w:space="0" w:color="auto"/>
        <w:bottom w:val="none" w:sz="0" w:space="0" w:color="auto"/>
        <w:right w:val="none" w:sz="0" w:space="0" w:color="auto"/>
      </w:divBdr>
    </w:div>
    <w:div w:id="473640463">
      <w:marLeft w:val="0"/>
      <w:marRight w:val="0"/>
      <w:marTop w:val="0"/>
      <w:marBottom w:val="0"/>
      <w:divBdr>
        <w:top w:val="none" w:sz="0" w:space="0" w:color="auto"/>
        <w:left w:val="none" w:sz="0" w:space="0" w:color="auto"/>
        <w:bottom w:val="none" w:sz="0" w:space="0" w:color="auto"/>
        <w:right w:val="none" w:sz="0" w:space="0" w:color="auto"/>
      </w:divBdr>
    </w:div>
    <w:div w:id="473835620">
      <w:marLeft w:val="0"/>
      <w:marRight w:val="0"/>
      <w:marTop w:val="0"/>
      <w:marBottom w:val="0"/>
      <w:divBdr>
        <w:top w:val="none" w:sz="0" w:space="0" w:color="auto"/>
        <w:left w:val="none" w:sz="0" w:space="0" w:color="auto"/>
        <w:bottom w:val="none" w:sz="0" w:space="0" w:color="auto"/>
        <w:right w:val="none" w:sz="0" w:space="0" w:color="auto"/>
      </w:divBdr>
    </w:div>
    <w:div w:id="475071949">
      <w:marLeft w:val="0"/>
      <w:marRight w:val="0"/>
      <w:marTop w:val="0"/>
      <w:marBottom w:val="0"/>
      <w:divBdr>
        <w:top w:val="none" w:sz="0" w:space="0" w:color="auto"/>
        <w:left w:val="none" w:sz="0" w:space="0" w:color="auto"/>
        <w:bottom w:val="none" w:sz="0" w:space="0" w:color="auto"/>
        <w:right w:val="none" w:sz="0" w:space="0" w:color="auto"/>
      </w:divBdr>
    </w:div>
    <w:div w:id="475221138">
      <w:marLeft w:val="0"/>
      <w:marRight w:val="0"/>
      <w:marTop w:val="0"/>
      <w:marBottom w:val="0"/>
      <w:divBdr>
        <w:top w:val="none" w:sz="0" w:space="0" w:color="auto"/>
        <w:left w:val="none" w:sz="0" w:space="0" w:color="auto"/>
        <w:bottom w:val="none" w:sz="0" w:space="0" w:color="auto"/>
        <w:right w:val="none" w:sz="0" w:space="0" w:color="auto"/>
      </w:divBdr>
    </w:div>
    <w:div w:id="475227479">
      <w:marLeft w:val="0"/>
      <w:marRight w:val="0"/>
      <w:marTop w:val="0"/>
      <w:marBottom w:val="0"/>
      <w:divBdr>
        <w:top w:val="none" w:sz="0" w:space="0" w:color="auto"/>
        <w:left w:val="none" w:sz="0" w:space="0" w:color="auto"/>
        <w:bottom w:val="none" w:sz="0" w:space="0" w:color="auto"/>
        <w:right w:val="none" w:sz="0" w:space="0" w:color="auto"/>
      </w:divBdr>
    </w:div>
    <w:div w:id="476146808">
      <w:marLeft w:val="0"/>
      <w:marRight w:val="0"/>
      <w:marTop w:val="0"/>
      <w:marBottom w:val="0"/>
      <w:divBdr>
        <w:top w:val="none" w:sz="0" w:space="0" w:color="auto"/>
        <w:left w:val="none" w:sz="0" w:space="0" w:color="auto"/>
        <w:bottom w:val="none" w:sz="0" w:space="0" w:color="auto"/>
        <w:right w:val="none" w:sz="0" w:space="0" w:color="auto"/>
      </w:divBdr>
    </w:div>
    <w:div w:id="476187071">
      <w:marLeft w:val="0"/>
      <w:marRight w:val="0"/>
      <w:marTop w:val="0"/>
      <w:marBottom w:val="0"/>
      <w:divBdr>
        <w:top w:val="none" w:sz="0" w:space="0" w:color="auto"/>
        <w:left w:val="none" w:sz="0" w:space="0" w:color="auto"/>
        <w:bottom w:val="none" w:sz="0" w:space="0" w:color="auto"/>
        <w:right w:val="none" w:sz="0" w:space="0" w:color="auto"/>
      </w:divBdr>
    </w:div>
    <w:div w:id="476844781">
      <w:marLeft w:val="0"/>
      <w:marRight w:val="0"/>
      <w:marTop w:val="0"/>
      <w:marBottom w:val="0"/>
      <w:divBdr>
        <w:top w:val="none" w:sz="0" w:space="0" w:color="auto"/>
        <w:left w:val="none" w:sz="0" w:space="0" w:color="auto"/>
        <w:bottom w:val="none" w:sz="0" w:space="0" w:color="auto"/>
        <w:right w:val="none" w:sz="0" w:space="0" w:color="auto"/>
      </w:divBdr>
    </w:div>
    <w:div w:id="477113453">
      <w:marLeft w:val="0"/>
      <w:marRight w:val="0"/>
      <w:marTop w:val="0"/>
      <w:marBottom w:val="0"/>
      <w:divBdr>
        <w:top w:val="none" w:sz="0" w:space="0" w:color="auto"/>
        <w:left w:val="none" w:sz="0" w:space="0" w:color="auto"/>
        <w:bottom w:val="none" w:sz="0" w:space="0" w:color="auto"/>
        <w:right w:val="none" w:sz="0" w:space="0" w:color="auto"/>
      </w:divBdr>
    </w:div>
    <w:div w:id="477186937">
      <w:marLeft w:val="0"/>
      <w:marRight w:val="0"/>
      <w:marTop w:val="0"/>
      <w:marBottom w:val="0"/>
      <w:divBdr>
        <w:top w:val="none" w:sz="0" w:space="0" w:color="auto"/>
        <w:left w:val="none" w:sz="0" w:space="0" w:color="auto"/>
        <w:bottom w:val="none" w:sz="0" w:space="0" w:color="auto"/>
        <w:right w:val="none" w:sz="0" w:space="0" w:color="auto"/>
      </w:divBdr>
    </w:div>
    <w:div w:id="478226338">
      <w:marLeft w:val="0"/>
      <w:marRight w:val="0"/>
      <w:marTop w:val="0"/>
      <w:marBottom w:val="0"/>
      <w:divBdr>
        <w:top w:val="none" w:sz="0" w:space="0" w:color="auto"/>
        <w:left w:val="none" w:sz="0" w:space="0" w:color="auto"/>
        <w:bottom w:val="none" w:sz="0" w:space="0" w:color="auto"/>
        <w:right w:val="none" w:sz="0" w:space="0" w:color="auto"/>
      </w:divBdr>
    </w:div>
    <w:div w:id="478347273">
      <w:marLeft w:val="0"/>
      <w:marRight w:val="0"/>
      <w:marTop w:val="0"/>
      <w:marBottom w:val="0"/>
      <w:divBdr>
        <w:top w:val="none" w:sz="0" w:space="0" w:color="auto"/>
        <w:left w:val="none" w:sz="0" w:space="0" w:color="auto"/>
        <w:bottom w:val="none" w:sz="0" w:space="0" w:color="auto"/>
        <w:right w:val="none" w:sz="0" w:space="0" w:color="auto"/>
      </w:divBdr>
    </w:div>
    <w:div w:id="479080673">
      <w:marLeft w:val="0"/>
      <w:marRight w:val="0"/>
      <w:marTop w:val="0"/>
      <w:marBottom w:val="0"/>
      <w:divBdr>
        <w:top w:val="none" w:sz="0" w:space="0" w:color="auto"/>
        <w:left w:val="none" w:sz="0" w:space="0" w:color="auto"/>
        <w:bottom w:val="none" w:sz="0" w:space="0" w:color="auto"/>
        <w:right w:val="none" w:sz="0" w:space="0" w:color="auto"/>
      </w:divBdr>
    </w:div>
    <w:div w:id="479809373">
      <w:marLeft w:val="0"/>
      <w:marRight w:val="0"/>
      <w:marTop w:val="0"/>
      <w:marBottom w:val="0"/>
      <w:divBdr>
        <w:top w:val="none" w:sz="0" w:space="0" w:color="auto"/>
        <w:left w:val="none" w:sz="0" w:space="0" w:color="auto"/>
        <w:bottom w:val="none" w:sz="0" w:space="0" w:color="auto"/>
        <w:right w:val="none" w:sz="0" w:space="0" w:color="auto"/>
      </w:divBdr>
    </w:div>
    <w:div w:id="480119819">
      <w:marLeft w:val="0"/>
      <w:marRight w:val="0"/>
      <w:marTop w:val="0"/>
      <w:marBottom w:val="0"/>
      <w:divBdr>
        <w:top w:val="none" w:sz="0" w:space="0" w:color="auto"/>
        <w:left w:val="none" w:sz="0" w:space="0" w:color="auto"/>
        <w:bottom w:val="none" w:sz="0" w:space="0" w:color="auto"/>
        <w:right w:val="none" w:sz="0" w:space="0" w:color="auto"/>
      </w:divBdr>
    </w:div>
    <w:div w:id="480344900">
      <w:marLeft w:val="0"/>
      <w:marRight w:val="0"/>
      <w:marTop w:val="0"/>
      <w:marBottom w:val="0"/>
      <w:divBdr>
        <w:top w:val="none" w:sz="0" w:space="0" w:color="auto"/>
        <w:left w:val="none" w:sz="0" w:space="0" w:color="auto"/>
        <w:bottom w:val="none" w:sz="0" w:space="0" w:color="auto"/>
        <w:right w:val="none" w:sz="0" w:space="0" w:color="auto"/>
      </w:divBdr>
    </w:div>
    <w:div w:id="480386357">
      <w:marLeft w:val="0"/>
      <w:marRight w:val="0"/>
      <w:marTop w:val="0"/>
      <w:marBottom w:val="0"/>
      <w:divBdr>
        <w:top w:val="none" w:sz="0" w:space="0" w:color="auto"/>
        <w:left w:val="none" w:sz="0" w:space="0" w:color="auto"/>
        <w:bottom w:val="none" w:sz="0" w:space="0" w:color="auto"/>
        <w:right w:val="none" w:sz="0" w:space="0" w:color="auto"/>
      </w:divBdr>
    </w:div>
    <w:div w:id="481432439">
      <w:marLeft w:val="0"/>
      <w:marRight w:val="0"/>
      <w:marTop w:val="0"/>
      <w:marBottom w:val="0"/>
      <w:divBdr>
        <w:top w:val="none" w:sz="0" w:space="0" w:color="auto"/>
        <w:left w:val="none" w:sz="0" w:space="0" w:color="auto"/>
        <w:bottom w:val="none" w:sz="0" w:space="0" w:color="auto"/>
        <w:right w:val="none" w:sz="0" w:space="0" w:color="auto"/>
      </w:divBdr>
    </w:div>
    <w:div w:id="482502212">
      <w:marLeft w:val="0"/>
      <w:marRight w:val="0"/>
      <w:marTop w:val="0"/>
      <w:marBottom w:val="0"/>
      <w:divBdr>
        <w:top w:val="none" w:sz="0" w:space="0" w:color="auto"/>
        <w:left w:val="none" w:sz="0" w:space="0" w:color="auto"/>
        <w:bottom w:val="none" w:sz="0" w:space="0" w:color="auto"/>
        <w:right w:val="none" w:sz="0" w:space="0" w:color="auto"/>
      </w:divBdr>
    </w:div>
    <w:div w:id="482552346">
      <w:marLeft w:val="0"/>
      <w:marRight w:val="0"/>
      <w:marTop w:val="0"/>
      <w:marBottom w:val="0"/>
      <w:divBdr>
        <w:top w:val="none" w:sz="0" w:space="0" w:color="auto"/>
        <w:left w:val="none" w:sz="0" w:space="0" w:color="auto"/>
        <w:bottom w:val="none" w:sz="0" w:space="0" w:color="auto"/>
        <w:right w:val="none" w:sz="0" w:space="0" w:color="auto"/>
      </w:divBdr>
    </w:div>
    <w:div w:id="482744755">
      <w:marLeft w:val="0"/>
      <w:marRight w:val="0"/>
      <w:marTop w:val="0"/>
      <w:marBottom w:val="0"/>
      <w:divBdr>
        <w:top w:val="none" w:sz="0" w:space="0" w:color="auto"/>
        <w:left w:val="none" w:sz="0" w:space="0" w:color="auto"/>
        <w:bottom w:val="none" w:sz="0" w:space="0" w:color="auto"/>
        <w:right w:val="none" w:sz="0" w:space="0" w:color="auto"/>
      </w:divBdr>
    </w:div>
    <w:div w:id="482891450">
      <w:marLeft w:val="0"/>
      <w:marRight w:val="0"/>
      <w:marTop w:val="0"/>
      <w:marBottom w:val="0"/>
      <w:divBdr>
        <w:top w:val="none" w:sz="0" w:space="0" w:color="auto"/>
        <w:left w:val="none" w:sz="0" w:space="0" w:color="auto"/>
        <w:bottom w:val="none" w:sz="0" w:space="0" w:color="auto"/>
        <w:right w:val="none" w:sz="0" w:space="0" w:color="auto"/>
      </w:divBdr>
    </w:div>
    <w:div w:id="483279690">
      <w:marLeft w:val="0"/>
      <w:marRight w:val="0"/>
      <w:marTop w:val="0"/>
      <w:marBottom w:val="0"/>
      <w:divBdr>
        <w:top w:val="none" w:sz="0" w:space="0" w:color="auto"/>
        <w:left w:val="none" w:sz="0" w:space="0" w:color="auto"/>
        <w:bottom w:val="none" w:sz="0" w:space="0" w:color="auto"/>
        <w:right w:val="none" w:sz="0" w:space="0" w:color="auto"/>
      </w:divBdr>
    </w:div>
    <w:div w:id="483474096">
      <w:marLeft w:val="0"/>
      <w:marRight w:val="0"/>
      <w:marTop w:val="0"/>
      <w:marBottom w:val="0"/>
      <w:divBdr>
        <w:top w:val="none" w:sz="0" w:space="0" w:color="auto"/>
        <w:left w:val="none" w:sz="0" w:space="0" w:color="auto"/>
        <w:bottom w:val="none" w:sz="0" w:space="0" w:color="auto"/>
        <w:right w:val="none" w:sz="0" w:space="0" w:color="auto"/>
      </w:divBdr>
    </w:div>
    <w:div w:id="483930116">
      <w:marLeft w:val="0"/>
      <w:marRight w:val="0"/>
      <w:marTop w:val="0"/>
      <w:marBottom w:val="0"/>
      <w:divBdr>
        <w:top w:val="none" w:sz="0" w:space="0" w:color="auto"/>
        <w:left w:val="none" w:sz="0" w:space="0" w:color="auto"/>
        <w:bottom w:val="none" w:sz="0" w:space="0" w:color="auto"/>
        <w:right w:val="none" w:sz="0" w:space="0" w:color="auto"/>
      </w:divBdr>
    </w:div>
    <w:div w:id="484129217">
      <w:marLeft w:val="0"/>
      <w:marRight w:val="0"/>
      <w:marTop w:val="0"/>
      <w:marBottom w:val="0"/>
      <w:divBdr>
        <w:top w:val="none" w:sz="0" w:space="0" w:color="auto"/>
        <w:left w:val="none" w:sz="0" w:space="0" w:color="auto"/>
        <w:bottom w:val="none" w:sz="0" w:space="0" w:color="auto"/>
        <w:right w:val="none" w:sz="0" w:space="0" w:color="auto"/>
      </w:divBdr>
    </w:div>
    <w:div w:id="485053684">
      <w:marLeft w:val="0"/>
      <w:marRight w:val="0"/>
      <w:marTop w:val="0"/>
      <w:marBottom w:val="0"/>
      <w:divBdr>
        <w:top w:val="none" w:sz="0" w:space="0" w:color="auto"/>
        <w:left w:val="none" w:sz="0" w:space="0" w:color="auto"/>
        <w:bottom w:val="none" w:sz="0" w:space="0" w:color="auto"/>
        <w:right w:val="none" w:sz="0" w:space="0" w:color="auto"/>
      </w:divBdr>
    </w:div>
    <w:div w:id="485172780">
      <w:marLeft w:val="0"/>
      <w:marRight w:val="0"/>
      <w:marTop w:val="0"/>
      <w:marBottom w:val="0"/>
      <w:divBdr>
        <w:top w:val="none" w:sz="0" w:space="0" w:color="auto"/>
        <w:left w:val="none" w:sz="0" w:space="0" w:color="auto"/>
        <w:bottom w:val="none" w:sz="0" w:space="0" w:color="auto"/>
        <w:right w:val="none" w:sz="0" w:space="0" w:color="auto"/>
      </w:divBdr>
    </w:div>
    <w:div w:id="486094861">
      <w:marLeft w:val="0"/>
      <w:marRight w:val="0"/>
      <w:marTop w:val="0"/>
      <w:marBottom w:val="0"/>
      <w:divBdr>
        <w:top w:val="none" w:sz="0" w:space="0" w:color="auto"/>
        <w:left w:val="none" w:sz="0" w:space="0" w:color="auto"/>
        <w:bottom w:val="none" w:sz="0" w:space="0" w:color="auto"/>
        <w:right w:val="none" w:sz="0" w:space="0" w:color="auto"/>
      </w:divBdr>
    </w:div>
    <w:div w:id="486288326">
      <w:marLeft w:val="0"/>
      <w:marRight w:val="0"/>
      <w:marTop w:val="0"/>
      <w:marBottom w:val="0"/>
      <w:divBdr>
        <w:top w:val="none" w:sz="0" w:space="0" w:color="auto"/>
        <w:left w:val="none" w:sz="0" w:space="0" w:color="auto"/>
        <w:bottom w:val="none" w:sz="0" w:space="0" w:color="auto"/>
        <w:right w:val="none" w:sz="0" w:space="0" w:color="auto"/>
      </w:divBdr>
    </w:div>
    <w:div w:id="486479009">
      <w:marLeft w:val="0"/>
      <w:marRight w:val="0"/>
      <w:marTop w:val="0"/>
      <w:marBottom w:val="0"/>
      <w:divBdr>
        <w:top w:val="none" w:sz="0" w:space="0" w:color="auto"/>
        <w:left w:val="none" w:sz="0" w:space="0" w:color="auto"/>
        <w:bottom w:val="none" w:sz="0" w:space="0" w:color="auto"/>
        <w:right w:val="none" w:sz="0" w:space="0" w:color="auto"/>
      </w:divBdr>
    </w:div>
    <w:div w:id="487138097">
      <w:marLeft w:val="0"/>
      <w:marRight w:val="0"/>
      <w:marTop w:val="0"/>
      <w:marBottom w:val="0"/>
      <w:divBdr>
        <w:top w:val="none" w:sz="0" w:space="0" w:color="auto"/>
        <w:left w:val="none" w:sz="0" w:space="0" w:color="auto"/>
        <w:bottom w:val="none" w:sz="0" w:space="0" w:color="auto"/>
        <w:right w:val="none" w:sz="0" w:space="0" w:color="auto"/>
      </w:divBdr>
    </w:div>
    <w:div w:id="487211586">
      <w:marLeft w:val="0"/>
      <w:marRight w:val="0"/>
      <w:marTop w:val="0"/>
      <w:marBottom w:val="0"/>
      <w:divBdr>
        <w:top w:val="none" w:sz="0" w:space="0" w:color="auto"/>
        <w:left w:val="none" w:sz="0" w:space="0" w:color="auto"/>
        <w:bottom w:val="none" w:sz="0" w:space="0" w:color="auto"/>
        <w:right w:val="none" w:sz="0" w:space="0" w:color="auto"/>
      </w:divBdr>
    </w:div>
    <w:div w:id="487476534">
      <w:marLeft w:val="0"/>
      <w:marRight w:val="0"/>
      <w:marTop w:val="0"/>
      <w:marBottom w:val="0"/>
      <w:divBdr>
        <w:top w:val="none" w:sz="0" w:space="0" w:color="auto"/>
        <w:left w:val="none" w:sz="0" w:space="0" w:color="auto"/>
        <w:bottom w:val="none" w:sz="0" w:space="0" w:color="auto"/>
        <w:right w:val="none" w:sz="0" w:space="0" w:color="auto"/>
      </w:divBdr>
    </w:div>
    <w:div w:id="488057022">
      <w:marLeft w:val="0"/>
      <w:marRight w:val="0"/>
      <w:marTop w:val="0"/>
      <w:marBottom w:val="0"/>
      <w:divBdr>
        <w:top w:val="none" w:sz="0" w:space="0" w:color="auto"/>
        <w:left w:val="none" w:sz="0" w:space="0" w:color="auto"/>
        <w:bottom w:val="none" w:sz="0" w:space="0" w:color="auto"/>
        <w:right w:val="none" w:sz="0" w:space="0" w:color="auto"/>
      </w:divBdr>
    </w:div>
    <w:div w:id="488332172">
      <w:marLeft w:val="0"/>
      <w:marRight w:val="0"/>
      <w:marTop w:val="0"/>
      <w:marBottom w:val="0"/>
      <w:divBdr>
        <w:top w:val="none" w:sz="0" w:space="0" w:color="auto"/>
        <w:left w:val="none" w:sz="0" w:space="0" w:color="auto"/>
        <w:bottom w:val="none" w:sz="0" w:space="0" w:color="auto"/>
        <w:right w:val="none" w:sz="0" w:space="0" w:color="auto"/>
      </w:divBdr>
    </w:div>
    <w:div w:id="489101902">
      <w:marLeft w:val="0"/>
      <w:marRight w:val="0"/>
      <w:marTop w:val="0"/>
      <w:marBottom w:val="0"/>
      <w:divBdr>
        <w:top w:val="none" w:sz="0" w:space="0" w:color="auto"/>
        <w:left w:val="none" w:sz="0" w:space="0" w:color="auto"/>
        <w:bottom w:val="none" w:sz="0" w:space="0" w:color="auto"/>
        <w:right w:val="none" w:sz="0" w:space="0" w:color="auto"/>
      </w:divBdr>
    </w:div>
    <w:div w:id="489828835">
      <w:marLeft w:val="0"/>
      <w:marRight w:val="0"/>
      <w:marTop w:val="0"/>
      <w:marBottom w:val="0"/>
      <w:divBdr>
        <w:top w:val="none" w:sz="0" w:space="0" w:color="auto"/>
        <w:left w:val="none" w:sz="0" w:space="0" w:color="auto"/>
        <w:bottom w:val="none" w:sz="0" w:space="0" w:color="auto"/>
        <w:right w:val="none" w:sz="0" w:space="0" w:color="auto"/>
      </w:divBdr>
    </w:div>
    <w:div w:id="490874440">
      <w:marLeft w:val="0"/>
      <w:marRight w:val="0"/>
      <w:marTop w:val="0"/>
      <w:marBottom w:val="0"/>
      <w:divBdr>
        <w:top w:val="none" w:sz="0" w:space="0" w:color="auto"/>
        <w:left w:val="none" w:sz="0" w:space="0" w:color="auto"/>
        <w:bottom w:val="none" w:sz="0" w:space="0" w:color="auto"/>
        <w:right w:val="none" w:sz="0" w:space="0" w:color="auto"/>
      </w:divBdr>
    </w:div>
    <w:div w:id="491141629">
      <w:marLeft w:val="0"/>
      <w:marRight w:val="0"/>
      <w:marTop w:val="0"/>
      <w:marBottom w:val="0"/>
      <w:divBdr>
        <w:top w:val="none" w:sz="0" w:space="0" w:color="auto"/>
        <w:left w:val="none" w:sz="0" w:space="0" w:color="auto"/>
        <w:bottom w:val="none" w:sz="0" w:space="0" w:color="auto"/>
        <w:right w:val="none" w:sz="0" w:space="0" w:color="auto"/>
      </w:divBdr>
    </w:div>
    <w:div w:id="491289294">
      <w:marLeft w:val="0"/>
      <w:marRight w:val="0"/>
      <w:marTop w:val="0"/>
      <w:marBottom w:val="0"/>
      <w:divBdr>
        <w:top w:val="none" w:sz="0" w:space="0" w:color="auto"/>
        <w:left w:val="none" w:sz="0" w:space="0" w:color="auto"/>
        <w:bottom w:val="none" w:sz="0" w:space="0" w:color="auto"/>
        <w:right w:val="none" w:sz="0" w:space="0" w:color="auto"/>
      </w:divBdr>
    </w:div>
    <w:div w:id="491603332">
      <w:marLeft w:val="0"/>
      <w:marRight w:val="0"/>
      <w:marTop w:val="0"/>
      <w:marBottom w:val="0"/>
      <w:divBdr>
        <w:top w:val="none" w:sz="0" w:space="0" w:color="auto"/>
        <w:left w:val="none" w:sz="0" w:space="0" w:color="auto"/>
        <w:bottom w:val="none" w:sz="0" w:space="0" w:color="auto"/>
        <w:right w:val="none" w:sz="0" w:space="0" w:color="auto"/>
      </w:divBdr>
    </w:div>
    <w:div w:id="491794762">
      <w:marLeft w:val="0"/>
      <w:marRight w:val="0"/>
      <w:marTop w:val="0"/>
      <w:marBottom w:val="0"/>
      <w:divBdr>
        <w:top w:val="none" w:sz="0" w:space="0" w:color="auto"/>
        <w:left w:val="none" w:sz="0" w:space="0" w:color="auto"/>
        <w:bottom w:val="none" w:sz="0" w:space="0" w:color="auto"/>
        <w:right w:val="none" w:sz="0" w:space="0" w:color="auto"/>
      </w:divBdr>
    </w:div>
    <w:div w:id="492070237">
      <w:marLeft w:val="0"/>
      <w:marRight w:val="0"/>
      <w:marTop w:val="0"/>
      <w:marBottom w:val="0"/>
      <w:divBdr>
        <w:top w:val="none" w:sz="0" w:space="0" w:color="auto"/>
        <w:left w:val="none" w:sz="0" w:space="0" w:color="auto"/>
        <w:bottom w:val="none" w:sz="0" w:space="0" w:color="auto"/>
        <w:right w:val="none" w:sz="0" w:space="0" w:color="auto"/>
      </w:divBdr>
    </w:div>
    <w:div w:id="492840579">
      <w:marLeft w:val="0"/>
      <w:marRight w:val="0"/>
      <w:marTop w:val="0"/>
      <w:marBottom w:val="0"/>
      <w:divBdr>
        <w:top w:val="none" w:sz="0" w:space="0" w:color="auto"/>
        <w:left w:val="none" w:sz="0" w:space="0" w:color="auto"/>
        <w:bottom w:val="none" w:sz="0" w:space="0" w:color="auto"/>
        <w:right w:val="none" w:sz="0" w:space="0" w:color="auto"/>
      </w:divBdr>
    </w:div>
    <w:div w:id="493298150">
      <w:marLeft w:val="0"/>
      <w:marRight w:val="0"/>
      <w:marTop w:val="0"/>
      <w:marBottom w:val="0"/>
      <w:divBdr>
        <w:top w:val="none" w:sz="0" w:space="0" w:color="auto"/>
        <w:left w:val="none" w:sz="0" w:space="0" w:color="auto"/>
        <w:bottom w:val="none" w:sz="0" w:space="0" w:color="auto"/>
        <w:right w:val="none" w:sz="0" w:space="0" w:color="auto"/>
      </w:divBdr>
    </w:div>
    <w:div w:id="493303725">
      <w:marLeft w:val="0"/>
      <w:marRight w:val="0"/>
      <w:marTop w:val="0"/>
      <w:marBottom w:val="0"/>
      <w:divBdr>
        <w:top w:val="none" w:sz="0" w:space="0" w:color="auto"/>
        <w:left w:val="none" w:sz="0" w:space="0" w:color="auto"/>
        <w:bottom w:val="none" w:sz="0" w:space="0" w:color="auto"/>
        <w:right w:val="none" w:sz="0" w:space="0" w:color="auto"/>
      </w:divBdr>
    </w:div>
    <w:div w:id="493956176">
      <w:marLeft w:val="0"/>
      <w:marRight w:val="0"/>
      <w:marTop w:val="0"/>
      <w:marBottom w:val="0"/>
      <w:divBdr>
        <w:top w:val="none" w:sz="0" w:space="0" w:color="auto"/>
        <w:left w:val="none" w:sz="0" w:space="0" w:color="auto"/>
        <w:bottom w:val="none" w:sz="0" w:space="0" w:color="auto"/>
        <w:right w:val="none" w:sz="0" w:space="0" w:color="auto"/>
      </w:divBdr>
    </w:div>
    <w:div w:id="494154116">
      <w:marLeft w:val="0"/>
      <w:marRight w:val="0"/>
      <w:marTop w:val="0"/>
      <w:marBottom w:val="0"/>
      <w:divBdr>
        <w:top w:val="none" w:sz="0" w:space="0" w:color="auto"/>
        <w:left w:val="none" w:sz="0" w:space="0" w:color="auto"/>
        <w:bottom w:val="none" w:sz="0" w:space="0" w:color="auto"/>
        <w:right w:val="none" w:sz="0" w:space="0" w:color="auto"/>
      </w:divBdr>
    </w:div>
    <w:div w:id="494340821">
      <w:marLeft w:val="0"/>
      <w:marRight w:val="0"/>
      <w:marTop w:val="0"/>
      <w:marBottom w:val="0"/>
      <w:divBdr>
        <w:top w:val="none" w:sz="0" w:space="0" w:color="auto"/>
        <w:left w:val="none" w:sz="0" w:space="0" w:color="auto"/>
        <w:bottom w:val="none" w:sz="0" w:space="0" w:color="auto"/>
        <w:right w:val="none" w:sz="0" w:space="0" w:color="auto"/>
      </w:divBdr>
    </w:div>
    <w:div w:id="494928146">
      <w:marLeft w:val="0"/>
      <w:marRight w:val="0"/>
      <w:marTop w:val="0"/>
      <w:marBottom w:val="0"/>
      <w:divBdr>
        <w:top w:val="none" w:sz="0" w:space="0" w:color="auto"/>
        <w:left w:val="none" w:sz="0" w:space="0" w:color="auto"/>
        <w:bottom w:val="none" w:sz="0" w:space="0" w:color="auto"/>
        <w:right w:val="none" w:sz="0" w:space="0" w:color="auto"/>
      </w:divBdr>
    </w:div>
    <w:div w:id="495266062">
      <w:marLeft w:val="0"/>
      <w:marRight w:val="0"/>
      <w:marTop w:val="0"/>
      <w:marBottom w:val="0"/>
      <w:divBdr>
        <w:top w:val="none" w:sz="0" w:space="0" w:color="auto"/>
        <w:left w:val="none" w:sz="0" w:space="0" w:color="auto"/>
        <w:bottom w:val="none" w:sz="0" w:space="0" w:color="auto"/>
        <w:right w:val="none" w:sz="0" w:space="0" w:color="auto"/>
      </w:divBdr>
    </w:div>
    <w:div w:id="495457137">
      <w:marLeft w:val="0"/>
      <w:marRight w:val="0"/>
      <w:marTop w:val="0"/>
      <w:marBottom w:val="0"/>
      <w:divBdr>
        <w:top w:val="none" w:sz="0" w:space="0" w:color="auto"/>
        <w:left w:val="none" w:sz="0" w:space="0" w:color="auto"/>
        <w:bottom w:val="none" w:sz="0" w:space="0" w:color="auto"/>
        <w:right w:val="none" w:sz="0" w:space="0" w:color="auto"/>
      </w:divBdr>
    </w:div>
    <w:div w:id="495462867">
      <w:marLeft w:val="0"/>
      <w:marRight w:val="0"/>
      <w:marTop w:val="0"/>
      <w:marBottom w:val="0"/>
      <w:divBdr>
        <w:top w:val="none" w:sz="0" w:space="0" w:color="auto"/>
        <w:left w:val="none" w:sz="0" w:space="0" w:color="auto"/>
        <w:bottom w:val="none" w:sz="0" w:space="0" w:color="auto"/>
        <w:right w:val="none" w:sz="0" w:space="0" w:color="auto"/>
      </w:divBdr>
    </w:div>
    <w:div w:id="495610082">
      <w:marLeft w:val="0"/>
      <w:marRight w:val="0"/>
      <w:marTop w:val="0"/>
      <w:marBottom w:val="0"/>
      <w:divBdr>
        <w:top w:val="none" w:sz="0" w:space="0" w:color="auto"/>
        <w:left w:val="none" w:sz="0" w:space="0" w:color="auto"/>
        <w:bottom w:val="none" w:sz="0" w:space="0" w:color="auto"/>
        <w:right w:val="none" w:sz="0" w:space="0" w:color="auto"/>
      </w:divBdr>
    </w:div>
    <w:div w:id="495651891">
      <w:marLeft w:val="0"/>
      <w:marRight w:val="0"/>
      <w:marTop w:val="0"/>
      <w:marBottom w:val="0"/>
      <w:divBdr>
        <w:top w:val="none" w:sz="0" w:space="0" w:color="auto"/>
        <w:left w:val="none" w:sz="0" w:space="0" w:color="auto"/>
        <w:bottom w:val="none" w:sz="0" w:space="0" w:color="auto"/>
        <w:right w:val="none" w:sz="0" w:space="0" w:color="auto"/>
      </w:divBdr>
    </w:div>
    <w:div w:id="495995560">
      <w:marLeft w:val="0"/>
      <w:marRight w:val="0"/>
      <w:marTop w:val="0"/>
      <w:marBottom w:val="0"/>
      <w:divBdr>
        <w:top w:val="none" w:sz="0" w:space="0" w:color="auto"/>
        <w:left w:val="none" w:sz="0" w:space="0" w:color="auto"/>
        <w:bottom w:val="none" w:sz="0" w:space="0" w:color="auto"/>
        <w:right w:val="none" w:sz="0" w:space="0" w:color="auto"/>
      </w:divBdr>
    </w:div>
    <w:div w:id="496263291">
      <w:marLeft w:val="0"/>
      <w:marRight w:val="0"/>
      <w:marTop w:val="0"/>
      <w:marBottom w:val="0"/>
      <w:divBdr>
        <w:top w:val="none" w:sz="0" w:space="0" w:color="auto"/>
        <w:left w:val="none" w:sz="0" w:space="0" w:color="auto"/>
        <w:bottom w:val="none" w:sz="0" w:space="0" w:color="auto"/>
        <w:right w:val="none" w:sz="0" w:space="0" w:color="auto"/>
      </w:divBdr>
    </w:div>
    <w:div w:id="496573265">
      <w:marLeft w:val="0"/>
      <w:marRight w:val="0"/>
      <w:marTop w:val="0"/>
      <w:marBottom w:val="0"/>
      <w:divBdr>
        <w:top w:val="none" w:sz="0" w:space="0" w:color="auto"/>
        <w:left w:val="none" w:sz="0" w:space="0" w:color="auto"/>
        <w:bottom w:val="none" w:sz="0" w:space="0" w:color="auto"/>
        <w:right w:val="none" w:sz="0" w:space="0" w:color="auto"/>
      </w:divBdr>
    </w:div>
    <w:div w:id="496723794">
      <w:marLeft w:val="0"/>
      <w:marRight w:val="0"/>
      <w:marTop w:val="0"/>
      <w:marBottom w:val="0"/>
      <w:divBdr>
        <w:top w:val="none" w:sz="0" w:space="0" w:color="auto"/>
        <w:left w:val="none" w:sz="0" w:space="0" w:color="auto"/>
        <w:bottom w:val="none" w:sz="0" w:space="0" w:color="auto"/>
        <w:right w:val="none" w:sz="0" w:space="0" w:color="auto"/>
      </w:divBdr>
    </w:div>
    <w:div w:id="496965096">
      <w:marLeft w:val="0"/>
      <w:marRight w:val="0"/>
      <w:marTop w:val="0"/>
      <w:marBottom w:val="0"/>
      <w:divBdr>
        <w:top w:val="none" w:sz="0" w:space="0" w:color="auto"/>
        <w:left w:val="none" w:sz="0" w:space="0" w:color="auto"/>
        <w:bottom w:val="none" w:sz="0" w:space="0" w:color="auto"/>
        <w:right w:val="none" w:sz="0" w:space="0" w:color="auto"/>
      </w:divBdr>
    </w:div>
    <w:div w:id="497813270">
      <w:marLeft w:val="0"/>
      <w:marRight w:val="0"/>
      <w:marTop w:val="0"/>
      <w:marBottom w:val="0"/>
      <w:divBdr>
        <w:top w:val="none" w:sz="0" w:space="0" w:color="auto"/>
        <w:left w:val="none" w:sz="0" w:space="0" w:color="auto"/>
        <w:bottom w:val="none" w:sz="0" w:space="0" w:color="auto"/>
        <w:right w:val="none" w:sz="0" w:space="0" w:color="auto"/>
      </w:divBdr>
    </w:div>
    <w:div w:id="499076317">
      <w:marLeft w:val="0"/>
      <w:marRight w:val="0"/>
      <w:marTop w:val="0"/>
      <w:marBottom w:val="0"/>
      <w:divBdr>
        <w:top w:val="none" w:sz="0" w:space="0" w:color="auto"/>
        <w:left w:val="none" w:sz="0" w:space="0" w:color="auto"/>
        <w:bottom w:val="none" w:sz="0" w:space="0" w:color="auto"/>
        <w:right w:val="none" w:sz="0" w:space="0" w:color="auto"/>
      </w:divBdr>
    </w:div>
    <w:div w:id="499782739">
      <w:marLeft w:val="0"/>
      <w:marRight w:val="0"/>
      <w:marTop w:val="0"/>
      <w:marBottom w:val="0"/>
      <w:divBdr>
        <w:top w:val="none" w:sz="0" w:space="0" w:color="auto"/>
        <w:left w:val="none" w:sz="0" w:space="0" w:color="auto"/>
        <w:bottom w:val="none" w:sz="0" w:space="0" w:color="auto"/>
        <w:right w:val="none" w:sz="0" w:space="0" w:color="auto"/>
      </w:divBdr>
    </w:div>
    <w:div w:id="499856765">
      <w:marLeft w:val="0"/>
      <w:marRight w:val="0"/>
      <w:marTop w:val="0"/>
      <w:marBottom w:val="0"/>
      <w:divBdr>
        <w:top w:val="none" w:sz="0" w:space="0" w:color="auto"/>
        <w:left w:val="none" w:sz="0" w:space="0" w:color="auto"/>
        <w:bottom w:val="none" w:sz="0" w:space="0" w:color="auto"/>
        <w:right w:val="none" w:sz="0" w:space="0" w:color="auto"/>
      </w:divBdr>
    </w:div>
    <w:div w:id="500854513">
      <w:marLeft w:val="0"/>
      <w:marRight w:val="0"/>
      <w:marTop w:val="0"/>
      <w:marBottom w:val="0"/>
      <w:divBdr>
        <w:top w:val="none" w:sz="0" w:space="0" w:color="auto"/>
        <w:left w:val="none" w:sz="0" w:space="0" w:color="auto"/>
        <w:bottom w:val="none" w:sz="0" w:space="0" w:color="auto"/>
        <w:right w:val="none" w:sz="0" w:space="0" w:color="auto"/>
      </w:divBdr>
    </w:div>
    <w:div w:id="501119471">
      <w:marLeft w:val="0"/>
      <w:marRight w:val="0"/>
      <w:marTop w:val="0"/>
      <w:marBottom w:val="0"/>
      <w:divBdr>
        <w:top w:val="none" w:sz="0" w:space="0" w:color="auto"/>
        <w:left w:val="none" w:sz="0" w:space="0" w:color="auto"/>
        <w:bottom w:val="none" w:sz="0" w:space="0" w:color="auto"/>
        <w:right w:val="none" w:sz="0" w:space="0" w:color="auto"/>
      </w:divBdr>
    </w:div>
    <w:div w:id="501361380">
      <w:marLeft w:val="0"/>
      <w:marRight w:val="0"/>
      <w:marTop w:val="0"/>
      <w:marBottom w:val="0"/>
      <w:divBdr>
        <w:top w:val="none" w:sz="0" w:space="0" w:color="auto"/>
        <w:left w:val="none" w:sz="0" w:space="0" w:color="auto"/>
        <w:bottom w:val="none" w:sz="0" w:space="0" w:color="auto"/>
        <w:right w:val="none" w:sz="0" w:space="0" w:color="auto"/>
      </w:divBdr>
    </w:div>
    <w:div w:id="501629273">
      <w:marLeft w:val="0"/>
      <w:marRight w:val="0"/>
      <w:marTop w:val="0"/>
      <w:marBottom w:val="0"/>
      <w:divBdr>
        <w:top w:val="none" w:sz="0" w:space="0" w:color="auto"/>
        <w:left w:val="none" w:sz="0" w:space="0" w:color="auto"/>
        <w:bottom w:val="none" w:sz="0" w:space="0" w:color="auto"/>
        <w:right w:val="none" w:sz="0" w:space="0" w:color="auto"/>
      </w:divBdr>
    </w:div>
    <w:div w:id="502890017">
      <w:marLeft w:val="0"/>
      <w:marRight w:val="0"/>
      <w:marTop w:val="0"/>
      <w:marBottom w:val="0"/>
      <w:divBdr>
        <w:top w:val="none" w:sz="0" w:space="0" w:color="auto"/>
        <w:left w:val="none" w:sz="0" w:space="0" w:color="auto"/>
        <w:bottom w:val="none" w:sz="0" w:space="0" w:color="auto"/>
        <w:right w:val="none" w:sz="0" w:space="0" w:color="auto"/>
      </w:divBdr>
    </w:div>
    <w:div w:id="503594989">
      <w:marLeft w:val="0"/>
      <w:marRight w:val="0"/>
      <w:marTop w:val="0"/>
      <w:marBottom w:val="0"/>
      <w:divBdr>
        <w:top w:val="none" w:sz="0" w:space="0" w:color="auto"/>
        <w:left w:val="none" w:sz="0" w:space="0" w:color="auto"/>
        <w:bottom w:val="none" w:sz="0" w:space="0" w:color="auto"/>
        <w:right w:val="none" w:sz="0" w:space="0" w:color="auto"/>
      </w:divBdr>
    </w:div>
    <w:div w:id="503907205">
      <w:marLeft w:val="0"/>
      <w:marRight w:val="0"/>
      <w:marTop w:val="0"/>
      <w:marBottom w:val="0"/>
      <w:divBdr>
        <w:top w:val="none" w:sz="0" w:space="0" w:color="auto"/>
        <w:left w:val="none" w:sz="0" w:space="0" w:color="auto"/>
        <w:bottom w:val="none" w:sz="0" w:space="0" w:color="auto"/>
        <w:right w:val="none" w:sz="0" w:space="0" w:color="auto"/>
      </w:divBdr>
    </w:div>
    <w:div w:id="504441419">
      <w:marLeft w:val="0"/>
      <w:marRight w:val="0"/>
      <w:marTop w:val="0"/>
      <w:marBottom w:val="0"/>
      <w:divBdr>
        <w:top w:val="none" w:sz="0" w:space="0" w:color="auto"/>
        <w:left w:val="none" w:sz="0" w:space="0" w:color="auto"/>
        <w:bottom w:val="none" w:sz="0" w:space="0" w:color="auto"/>
        <w:right w:val="none" w:sz="0" w:space="0" w:color="auto"/>
      </w:divBdr>
    </w:div>
    <w:div w:id="504782874">
      <w:marLeft w:val="0"/>
      <w:marRight w:val="0"/>
      <w:marTop w:val="0"/>
      <w:marBottom w:val="0"/>
      <w:divBdr>
        <w:top w:val="none" w:sz="0" w:space="0" w:color="auto"/>
        <w:left w:val="none" w:sz="0" w:space="0" w:color="auto"/>
        <w:bottom w:val="none" w:sz="0" w:space="0" w:color="auto"/>
        <w:right w:val="none" w:sz="0" w:space="0" w:color="auto"/>
      </w:divBdr>
    </w:div>
    <w:div w:id="504825300">
      <w:marLeft w:val="0"/>
      <w:marRight w:val="0"/>
      <w:marTop w:val="0"/>
      <w:marBottom w:val="0"/>
      <w:divBdr>
        <w:top w:val="none" w:sz="0" w:space="0" w:color="auto"/>
        <w:left w:val="none" w:sz="0" w:space="0" w:color="auto"/>
        <w:bottom w:val="none" w:sz="0" w:space="0" w:color="auto"/>
        <w:right w:val="none" w:sz="0" w:space="0" w:color="auto"/>
      </w:divBdr>
    </w:div>
    <w:div w:id="504902816">
      <w:marLeft w:val="0"/>
      <w:marRight w:val="0"/>
      <w:marTop w:val="0"/>
      <w:marBottom w:val="0"/>
      <w:divBdr>
        <w:top w:val="none" w:sz="0" w:space="0" w:color="auto"/>
        <w:left w:val="none" w:sz="0" w:space="0" w:color="auto"/>
        <w:bottom w:val="none" w:sz="0" w:space="0" w:color="auto"/>
        <w:right w:val="none" w:sz="0" w:space="0" w:color="auto"/>
      </w:divBdr>
    </w:div>
    <w:div w:id="504981105">
      <w:marLeft w:val="0"/>
      <w:marRight w:val="0"/>
      <w:marTop w:val="0"/>
      <w:marBottom w:val="0"/>
      <w:divBdr>
        <w:top w:val="none" w:sz="0" w:space="0" w:color="auto"/>
        <w:left w:val="none" w:sz="0" w:space="0" w:color="auto"/>
        <w:bottom w:val="none" w:sz="0" w:space="0" w:color="auto"/>
        <w:right w:val="none" w:sz="0" w:space="0" w:color="auto"/>
      </w:divBdr>
    </w:div>
    <w:div w:id="505439455">
      <w:marLeft w:val="0"/>
      <w:marRight w:val="0"/>
      <w:marTop w:val="0"/>
      <w:marBottom w:val="0"/>
      <w:divBdr>
        <w:top w:val="none" w:sz="0" w:space="0" w:color="auto"/>
        <w:left w:val="none" w:sz="0" w:space="0" w:color="auto"/>
        <w:bottom w:val="none" w:sz="0" w:space="0" w:color="auto"/>
        <w:right w:val="none" w:sz="0" w:space="0" w:color="auto"/>
      </w:divBdr>
    </w:div>
    <w:div w:id="505704951">
      <w:marLeft w:val="0"/>
      <w:marRight w:val="0"/>
      <w:marTop w:val="0"/>
      <w:marBottom w:val="0"/>
      <w:divBdr>
        <w:top w:val="none" w:sz="0" w:space="0" w:color="auto"/>
        <w:left w:val="none" w:sz="0" w:space="0" w:color="auto"/>
        <w:bottom w:val="none" w:sz="0" w:space="0" w:color="auto"/>
        <w:right w:val="none" w:sz="0" w:space="0" w:color="auto"/>
      </w:divBdr>
    </w:div>
    <w:div w:id="505899534">
      <w:marLeft w:val="0"/>
      <w:marRight w:val="0"/>
      <w:marTop w:val="0"/>
      <w:marBottom w:val="0"/>
      <w:divBdr>
        <w:top w:val="none" w:sz="0" w:space="0" w:color="auto"/>
        <w:left w:val="none" w:sz="0" w:space="0" w:color="auto"/>
        <w:bottom w:val="none" w:sz="0" w:space="0" w:color="auto"/>
        <w:right w:val="none" w:sz="0" w:space="0" w:color="auto"/>
      </w:divBdr>
    </w:div>
    <w:div w:id="507405579">
      <w:marLeft w:val="0"/>
      <w:marRight w:val="0"/>
      <w:marTop w:val="0"/>
      <w:marBottom w:val="0"/>
      <w:divBdr>
        <w:top w:val="none" w:sz="0" w:space="0" w:color="auto"/>
        <w:left w:val="none" w:sz="0" w:space="0" w:color="auto"/>
        <w:bottom w:val="none" w:sz="0" w:space="0" w:color="auto"/>
        <w:right w:val="none" w:sz="0" w:space="0" w:color="auto"/>
      </w:divBdr>
    </w:div>
    <w:div w:id="508566711">
      <w:marLeft w:val="0"/>
      <w:marRight w:val="0"/>
      <w:marTop w:val="0"/>
      <w:marBottom w:val="0"/>
      <w:divBdr>
        <w:top w:val="none" w:sz="0" w:space="0" w:color="auto"/>
        <w:left w:val="none" w:sz="0" w:space="0" w:color="auto"/>
        <w:bottom w:val="none" w:sz="0" w:space="0" w:color="auto"/>
        <w:right w:val="none" w:sz="0" w:space="0" w:color="auto"/>
      </w:divBdr>
    </w:div>
    <w:div w:id="510068261">
      <w:marLeft w:val="0"/>
      <w:marRight w:val="0"/>
      <w:marTop w:val="0"/>
      <w:marBottom w:val="0"/>
      <w:divBdr>
        <w:top w:val="none" w:sz="0" w:space="0" w:color="auto"/>
        <w:left w:val="none" w:sz="0" w:space="0" w:color="auto"/>
        <w:bottom w:val="none" w:sz="0" w:space="0" w:color="auto"/>
        <w:right w:val="none" w:sz="0" w:space="0" w:color="auto"/>
      </w:divBdr>
    </w:div>
    <w:div w:id="510603945">
      <w:marLeft w:val="0"/>
      <w:marRight w:val="0"/>
      <w:marTop w:val="0"/>
      <w:marBottom w:val="0"/>
      <w:divBdr>
        <w:top w:val="none" w:sz="0" w:space="0" w:color="auto"/>
        <w:left w:val="none" w:sz="0" w:space="0" w:color="auto"/>
        <w:bottom w:val="none" w:sz="0" w:space="0" w:color="auto"/>
        <w:right w:val="none" w:sz="0" w:space="0" w:color="auto"/>
      </w:divBdr>
    </w:div>
    <w:div w:id="510796740">
      <w:marLeft w:val="0"/>
      <w:marRight w:val="0"/>
      <w:marTop w:val="0"/>
      <w:marBottom w:val="0"/>
      <w:divBdr>
        <w:top w:val="none" w:sz="0" w:space="0" w:color="auto"/>
        <w:left w:val="none" w:sz="0" w:space="0" w:color="auto"/>
        <w:bottom w:val="none" w:sz="0" w:space="0" w:color="auto"/>
        <w:right w:val="none" w:sz="0" w:space="0" w:color="auto"/>
      </w:divBdr>
    </w:div>
    <w:div w:id="511341808">
      <w:marLeft w:val="0"/>
      <w:marRight w:val="0"/>
      <w:marTop w:val="0"/>
      <w:marBottom w:val="0"/>
      <w:divBdr>
        <w:top w:val="none" w:sz="0" w:space="0" w:color="auto"/>
        <w:left w:val="none" w:sz="0" w:space="0" w:color="auto"/>
        <w:bottom w:val="none" w:sz="0" w:space="0" w:color="auto"/>
        <w:right w:val="none" w:sz="0" w:space="0" w:color="auto"/>
      </w:divBdr>
    </w:div>
    <w:div w:id="512375621">
      <w:marLeft w:val="0"/>
      <w:marRight w:val="0"/>
      <w:marTop w:val="0"/>
      <w:marBottom w:val="0"/>
      <w:divBdr>
        <w:top w:val="none" w:sz="0" w:space="0" w:color="auto"/>
        <w:left w:val="none" w:sz="0" w:space="0" w:color="auto"/>
        <w:bottom w:val="none" w:sz="0" w:space="0" w:color="auto"/>
        <w:right w:val="none" w:sz="0" w:space="0" w:color="auto"/>
      </w:divBdr>
    </w:div>
    <w:div w:id="512501701">
      <w:marLeft w:val="0"/>
      <w:marRight w:val="0"/>
      <w:marTop w:val="0"/>
      <w:marBottom w:val="0"/>
      <w:divBdr>
        <w:top w:val="none" w:sz="0" w:space="0" w:color="auto"/>
        <w:left w:val="none" w:sz="0" w:space="0" w:color="auto"/>
        <w:bottom w:val="none" w:sz="0" w:space="0" w:color="auto"/>
        <w:right w:val="none" w:sz="0" w:space="0" w:color="auto"/>
      </w:divBdr>
    </w:div>
    <w:div w:id="513031513">
      <w:marLeft w:val="0"/>
      <w:marRight w:val="0"/>
      <w:marTop w:val="0"/>
      <w:marBottom w:val="0"/>
      <w:divBdr>
        <w:top w:val="none" w:sz="0" w:space="0" w:color="auto"/>
        <w:left w:val="none" w:sz="0" w:space="0" w:color="auto"/>
        <w:bottom w:val="none" w:sz="0" w:space="0" w:color="auto"/>
        <w:right w:val="none" w:sz="0" w:space="0" w:color="auto"/>
      </w:divBdr>
    </w:div>
    <w:div w:id="513228365">
      <w:marLeft w:val="0"/>
      <w:marRight w:val="0"/>
      <w:marTop w:val="0"/>
      <w:marBottom w:val="0"/>
      <w:divBdr>
        <w:top w:val="none" w:sz="0" w:space="0" w:color="auto"/>
        <w:left w:val="none" w:sz="0" w:space="0" w:color="auto"/>
        <w:bottom w:val="none" w:sz="0" w:space="0" w:color="auto"/>
        <w:right w:val="none" w:sz="0" w:space="0" w:color="auto"/>
      </w:divBdr>
    </w:div>
    <w:div w:id="513501780">
      <w:marLeft w:val="0"/>
      <w:marRight w:val="0"/>
      <w:marTop w:val="0"/>
      <w:marBottom w:val="0"/>
      <w:divBdr>
        <w:top w:val="none" w:sz="0" w:space="0" w:color="auto"/>
        <w:left w:val="none" w:sz="0" w:space="0" w:color="auto"/>
        <w:bottom w:val="none" w:sz="0" w:space="0" w:color="auto"/>
        <w:right w:val="none" w:sz="0" w:space="0" w:color="auto"/>
      </w:divBdr>
    </w:div>
    <w:div w:id="514611704">
      <w:marLeft w:val="0"/>
      <w:marRight w:val="0"/>
      <w:marTop w:val="0"/>
      <w:marBottom w:val="0"/>
      <w:divBdr>
        <w:top w:val="none" w:sz="0" w:space="0" w:color="auto"/>
        <w:left w:val="none" w:sz="0" w:space="0" w:color="auto"/>
        <w:bottom w:val="none" w:sz="0" w:space="0" w:color="auto"/>
        <w:right w:val="none" w:sz="0" w:space="0" w:color="auto"/>
      </w:divBdr>
    </w:div>
    <w:div w:id="515727607">
      <w:marLeft w:val="0"/>
      <w:marRight w:val="0"/>
      <w:marTop w:val="0"/>
      <w:marBottom w:val="0"/>
      <w:divBdr>
        <w:top w:val="none" w:sz="0" w:space="0" w:color="auto"/>
        <w:left w:val="none" w:sz="0" w:space="0" w:color="auto"/>
        <w:bottom w:val="none" w:sz="0" w:space="0" w:color="auto"/>
        <w:right w:val="none" w:sz="0" w:space="0" w:color="auto"/>
      </w:divBdr>
    </w:div>
    <w:div w:id="515848607">
      <w:marLeft w:val="0"/>
      <w:marRight w:val="0"/>
      <w:marTop w:val="0"/>
      <w:marBottom w:val="0"/>
      <w:divBdr>
        <w:top w:val="none" w:sz="0" w:space="0" w:color="auto"/>
        <w:left w:val="none" w:sz="0" w:space="0" w:color="auto"/>
        <w:bottom w:val="none" w:sz="0" w:space="0" w:color="auto"/>
        <w:right w:val="none" w:sz="0" w:space="0" w:color="auto"/>
      </w:divBdr>
    </w:div>
    <w:div w:id="516426373">
      <w:marLeft w:val="0"/>
      <w:marRight w:val="0"/>
      <w:marTop w:val="0"/>
      <w:marBottom w:val="0"/>
      <w:divBdr>
        <w:top w:val="none" w:sz="0" w:space="0" w:color="auto"/>
        <w:left w:val="none" w:sz="0" w:space="0" w:color="auto"/>
        <w:bottom w:val="none" w:sz="0" w:space="0" w:color="auto"/>
        <w:right w:val="none" w:sz="0" w:space="0" w:color="auto"/>
      </w:divBdr>
    </w:div>
    <w:div w:id="516576658">
      <w:marLeft w:val="0"/>
      <w:marRight w:val="0"/>
      <w:marTop w:val="0"/>
      <w:marBottom w:val="0"/>
      <w:divBdr>
        <w:top w:val="none" w:sz="0" w:space="0" w:color="auto"/>
        <w:left w:val="none" w:sz="0" w:space="0" w:color="auto"/>
        <w:bottom w:val="none" w:sz="0" w:space="0" w:color="auto"/>
        <w:right w:val="none" w:sz="0" w:space="0" w:color="auto"/>
      </w:divBdr>
    </w:div>
    <w:div w:id="516583361">
      <w:marLeft w:val="0"/>
      <w:marRight w:val="0"/>
      <w:marTop w:val="0"/>
      <w:marBottom w:val="0"/>
      <w:divBdr>
        <w:top w:val="none" w:sz="0" w:space="0" w:color="auto"/>
        <w:left w:val="none" w:sz="0" w:space="0" w:color="auto"/>
        <w:bottom w:val="none" w:sz="0" w:space="0" w:color="auto"/>
        <w:right w:val="none" w:sz="0" w:space="0" w:color="auto"/>
      </w:divBdr>
    </w:div>
    <w:div w:id="517424105">
      <w:marLeft w:val="0"/>
      <w:marRight w:val="0"/>
      <w:marTop w:val="0"/>
      <w:marBottom w:val="0"/>
      <w:divBdr>
        <w:top w:val="none" w:sz="0" w:space="0" w:color="auto"/>
        <w:left w:val="none" w:sz="0" w:space="0" w:color="auto"/>
        <w:bottom w:val="none" w:sz="0" w:space="0" w:color="auto"/>
        <w:right w:val="none" w:sz="0" w:space="0" w:color="auto"/>
      </w:divBdr>
    </w:div>
    <w:div w:id="517696227">
      <w:marLeft w:val="0"/>
      <w:marRight w:val="0"/>
      <w:marTop w:val="0"/>
      <w:marBottom w:val="0"/>
      <w:divBdr>
        <w:top w:val="none" w:sz="0" w:space="0" w:color="auto"/>
        <w:left w:val="none" w:sz="0" w:space="0" w:color="auto"/>
        <w:bottom w:val="none" w:sz="0" w:space="0" w:color="auto"/>
        <w:right w:val="none" w:sz="0" w:space="0" w:color="auto"/>
      </w:divBdr>
    </w:div>
    <w:div w:id="518786054">
      <w:marLeft w:val="0"/>
      <w:marRight w:val="0"/>
      <w:marTop w:val="0"/>
      <w:marBottom w:val="0"/>
      <w:divBdr>
        <w:top w:val="none" w:sz="0" w:space="0" w:color="auto"/>
        <w:left w:val="none" w:sz="0" w:space="0" w:color="auto"/>
        <w:bottom w:val="none" w:sz="0" w:space="0" w:color="auto"/>
        <w:right w:val="none" w:sz="0" w:space="0" w:color="auto"/>
      </w:divBdr>
    </w:div>
    <w:div w:id="519440591">
      <w:marLeft w:val="0"/>
      <w:marRight w:val="0"/>
      <w:marTop w:val="0"/>
      <w:marBottom w:val="0"/>
      <w:divBdr>
        <w:top w:val="none" w:sz="0" w:space="0" w:color="auto"/>
        <w:left w:val="none" w:sz="0" w:space="0" w:color="auto"/>
        <w:bottom w:val="none" w:sz="0" w:space="0" w:color="auto"/>
        <w:right w:val="none" w:sz="0" w:space="0" w:color="auto"/>
      </w:divBdr>
    </w:div>
    <w:div w:id="519659325">
      <w:marLeft w:val="0"/>
      <w:marRight w:val="0"/>
      <w:marTop w:val="0"/>
      <w:marBottom w:val="0"/>
      <w:divBdr>
        <w:top w:val="none" w:sz="0" w:space="0" w:color="auto"/>
        <w:left w:val="none" w:sz="0" w:space="0" w:color="auto"/>
        <w:bottom w:val="none" w:sz="0" w:space="0" w:color="auto"/>
        <w:right w:val="none" w:sz="0" w:space="0" w:color="auto"/>
      </w:divBdr>
    </w:div>
    <w:div w:id="519777412">
      <w:marLeft w:val="0"/>
      <w:marRight w:val="0"/>
      <w:marTop w:val="0"/>
      <w:marBottom w:val="0"/>
      <w:divBdr>
        <w:top w:val="none" w:sz="0" w:space="0" w:color="auto"/>
        <w:left w:val="none" w:sz="0" w:space="0" w:color="auto"/>
        <w:bottom w:val="none" w:sz="0" w:space="0" w:color="auto"/>
        <w:right w:val="none" w:sz="0" w:space="0" w:color="auto"/>
      </w:divBdr>
    </w:div>
    <w:div w:id="520558178">
      <w:marLeft w:val="0"/>
      <w:marRight w:val="0"/>
      <w:marTop w:val="0"/>
      <w:marBottom w:val="0"/>
      <w:divBdr>
        <w:top w:val="none" w:sz="0" w:space="0" w:color="auto"/>
        <w:left w:val="none" w:sz="0" w:space="0" w:color="auto"/>
        <w:bottom w:val="none" w:sz="0" w:space="0" w:color="auto"/>
        <w:right w:val="none" w:sz="0" w:space="0" w:color="auto"/>
      </w:divBdr>
    </w:div>
    <w:div w:id="520896574">
      <w:marLeft w:val="0"/>
      <w:marRight w:val="0"/>
      <w:marTop w:val="0"/>
      <w:marBottom w:val="0"/>
      <w:divBdr>
        <w:top w:val="none" w:sz="0" w:space="0" w:color="auto"/>
        <w:left w:val="none" w:sz="0" w:space="0" w:color="auto"/>
        <w:bottom w:val="none" w:sz="0" w:space="0" w:color="auto"/>
        <w:right w:val="none" w:sz="0" w:space="0" w:color="auto"/>
      </w:divBdr>
    </w:div>
    <w:div w:id="521086704">
      <w:marLeft w:val="0"/>
      <w:marRight w:val="0"/>
      <w:marTop w:val="0"/>
      <w:marBottom w:val="0"/>
      <w:divBdr>
        <w:top w:val="none" w:sz="0" w:space="0" w:color="auto"/>
        <w:left w:val="none" w:sz="0" w:space="0" w:color="auto"/>
        <w:bottom w:val="none" w:sz="0" w:space="0" w:color="auto"/>
        <w:right w:val="none" w:sz="0" w:space="0" w:color="auto"/>
      </w:divBdr>
    </w:div>
    <w:div w:id="521481781">
      <w:marLeft w:val="0"/>
      <w:marRight w:val="0"/>
      <w:marTop w:val="0"/>
      <w:marBottom w:val="0"/>
      <w:divBdr>
        <w:top w:val="none" w:sz="0" w:space="0" w:color="auto"/>
        <w:left w:val="none" w:sz="0" w:space="0" w:color="auto"/>
        <w:bottom w:val="none" w:sz="0" w:space="0" w:color="auto"/>
        <w:right w:val="none" w:sz="0" w:space="0" w:color="auto"/>
      </w:divBdr>
    </w:div>
    <w:div w:id="522019472">
      <w:marLeft w:val="0"/>
      <w:marRight w:val="0"/>
      <w:marTop w:val="0"/>
      <w:marBottom w:val="0"/>
      <w:divBdr>
        <w:top w:val="none" w:sz="0" w:space="0" w:color="auto"/>
        <w:left w:val="none" w:sz="0" w:space="0" w:color="auto"/>
        <w:bottom w:val="none" w:sz="0" w:space="0" w:color="auto"/>
        <w:right w:val="none" w:sz="0" w:space="0" w:color="auto"/>
      </w:divBdr>
    </w:div>
    <w:div w:id="524178529">
      <w:marLeft w:val="0"/>
      <w:marRight w:val="0"/>
      <w:marTop w:val="0"/>
      <w:marBottom w:val="0"/>
      <w:divBdr>
        <w:top w:val="none" w:sz="0" w:space="0" w:color="auto"/>
        <w:left w:val="none" w:sz="0" w:space="0" w:color="auto"/>
        <w:bottom w:val="none" w:sz="0" w:space="0" w:color="auto"/>
        <w:right w:val="none" w:sz="0" w:space="0" w:color="auto"/>
      </w:divBdr>
    </w:div>
    <w:div w:id="525170767">
      <w:marLeft w:val="0"/>
      <w:marRight w:val="0"/>
      <w:marTop w:val="0"/>
      <w:marBottom w:val="0"/>
      <w:divBdr>
        <w:top w:val="none" w:sz="0" w:space="0" w:color="auto"/>
        <w:left w:val="none" w:sz="0" w:space="0" w:color="auto"/>
        <w:bottom w:val="none" w:sz="0" w:space="0" w:color="auto"/>
        <w:right w:val="none" w:sz="0" w:space="0" w:color="auto"/>
      </w:divBdr>
    </w:div>
    <w:div w:id="525406586">
      <w:marLeft w:val="0"/>
      <w:marRight w:val="0"/>
      <w:marTop w:val="0"/>
      <w:marBottom w:val="0"/>
      <w:divBdr>
        <w:top w:val="none" w:sz="0" w:space="0" w:color="auto"/>
        <w:left w:val="none" w:sz="0" w:space="0" w:color="auto"/>
        <w:bottom w:val="none" w:sz="0" w:space="0" w:color="auto"/>
        <w:right w:val="none" w:sz="0" w:space="0" w:color="auto"/>
      </w:divBdr>
    </w:div>
    <w:div w:id="525752462">
      <w:marLeft w:val="0"/>
      <w:marRight w:val="0"/>
      <w:marTop w:val="0"/>
      <w:marBottom w:val="0"/>
      <w:divBdr>
        <w:top w:val="none" w:sz="0" w:space="0" w:color="auto"/>
        <w:left w:val="none" w:sz="0" w:space="0" w:color="auto"/>
        <w:bottom w:val="none" w:sz="0" w:space="0" w:color="auto"/>
        <w:right w:val="none" w:sz="0" w:space="0" w:color="auto"/>
      </w:divBdr>
    </w:div>
    <w:div w:id="526019001">
      <w:marLeft w:val="0"/>
      <w:marRight w:val="0"/>
      <w:marTop w:val="0"/>
      <w:marBottom w:val="0"/>
      <w:divBdr>
        <w:top w:val="none" w:sz="0" w:space="0" w:color="auto"/>
        <w:left w:val="none" w:sz="0" w:space="0" w:color="auto"/>
        <w:bottom w:val="none" w:sz="0" w:space="0" w:color="auto"/>
        <w:right w:val="none" w:sz="0" w:space="0" w:color="auto"/>
      </w:divBdr>
    </w:div>
    <w:div w:id="526599139">
      <w:marLeft w:val="0"/>
      <w:marRight w:val="0"/>
      <w:marTop w:val="0"/>
      <w:marBottom w:val="0"/>
      <w:divBdr>
        <w:top w:val="none" w:sz="0" w:space="0" w:color="auto"/>
        <w:left w:val="none" w:sz="0" w:space="0" w:color="auto"/>
        <w:bottom w:val="none" w:sz="0" w:space="0" w:color="auto"/>
        <w:right w:val="none" w:sz="0" w:space="0" w:color="auto"/>
      </w:divBdr>
    </w:div>
    <w:div w:id="526793572">
      <w:marLeft w:val="0"/>
      <w:marRight w:val="0"/>
      <w:marTop w:val="0"/>
      <w:marBottom w:val="0"/>
      <w:divBdr>
        <w:top w:val="none" w:sz="0" w:space="0" w:color="auto"/>
        <w:left w:val="none" w:sz="0" w:space="0" w:color="auto"/>
        <w:bottom w:val="none" w:sz="0" w:space="0" w:color="auto"/>
        <w:right w:val="none" w:sz="0" w:space="0" w:color="auto"/>
      </w:divBdr>
    </w:div>
    <w:div w:id="527648184">
      <w:marLeft w:val="0"/>
      <w:marRight w:val="0"/>
      <w:marTop w:val="0"/>
      <w:marBottom w:val="0"/>
      <w:divBdr>
        <w:top w:val="none" w:sz="0" w:space="0" w:color="auto"/>
        <w:left w:val="none" w:sz="0" w:space="0" w:color="auto"/>
        <w:bottom w:val="none" w:sz="0" w:space="0" w:color="auto"/>
        <w:right w:val="none" w:sz="0" w:space="0" w:color="auto"/>
      </w:divBdr>
    </w:div>
    <w:div w:id="527762788">
      <w:marLeft w:val="0"/>
      <w:marRight w:val="0"/>
      <w:marTop w:val="0"/>
      <w:marBottom w:val="0"/>
      <w:divBdr>
        <w:top w:val="none" w:sz="0" w:space="0" w:color="auto"/>
        <w:left w:val="none" w:sz="0" w:space="0" w:color="auto"/>
        <w:bottom w:val="none" w:sz="0" w:space="0" w:color="auto"/>
        <w:right w:val="none" w:sz="0" w:space="0" w:color="auto"/>
      </w:divBdr>
    </w:div>
    <w:div w:id="529025332">
      <w:marLeft w:val="0"/>
      <w:marRight w:val="0"/>
      <w:marTop w:val="0"/>
      <w:marBottom w:val="0"/>
      <w:divBdr>
        <w:top w:val="none" w:sz="0" w:space="0" w:color="auto"/>
        <w:left w:val="none" w:sz="0" w:space="0" w:color="auto"/>
        <w:bottom w:val="none" w:sz="0" w:space="0" w:color="auto"/>
        <w:right w:val="none" w:sz="0" w:space="0" w:color="auto"/>
      </w:divBdr>
    </w:div>
    <w:div w:id="530069666">
      <w:marLeft w:val="0"/>
      <w:marRight w:val="0"/>
      <w:marTop w:val="0"/>
      <w:marBottom w:val="0"/>
      <w:divBdr>
        <w:top w:val="none" w:sz="0" w:space="0" w:color="auto"/>
        <w:left w:val="none" w:sz="0" w:space="0" w:color="auto"/>
        <w:bottom w:val="none" w:sz="0" w:space="0" w:color="auto"/>
        <w:right w:val="none" w:sz="0" w:space="0" w:color="auto"/>
      </w:divBdr>
    </w:div>
    <w:div w:id="530152120">
      <w:marLeft w:val="0"/>
      <w:marRight w:val="0"/>
      <w:marTop w:val="0"/>
      <w:marBottom w:val="0"/>
      <w:divBdr>
        <w:top w:val="none" w:sz="0" w:space="0" w:color="auto"/>
        <w:left w:val="none" w:sz="0" w:space="0" w:color="auto"/>
        <w:bottom w:val="none" w:sz="0" w:space="0" w:color="auto"/>
        <w:right w:val="none" w:sz="0" w:space="0" w:color="auto"/>
      </w:divBdr>
    </w:div>
    <w:div w:id="530846579">
      <w:marLeft w:val="0"/>
      <w:marRight w:val="0"/>
      <w:marTop w:val="0"/>
      <w:marBottom w:val="0"/>
      <w:divBdr>
        <w:top w:val="none" w:sz="0" w:space="0" w:color="auto"/>
        <w:left w:val="none" w:sz="0" w:space="0" w:color="auto"/>
        <w:bottom w:val="none" w:sz="0" w:space="0" w:color="auto"/>
        <w:right w:val="none" w:sz="0" w:space="0" w:color="auto"/>
      </w:divBdr>
    </w:div>
    <w:div w:id="531114378">
      <w:marLeft w:val="0"/>
      <w:marRight w:val="0"/>
      <w:marTop w:val="0"/>
      <w:marBottom w:val="0"/>
      <w:divBdr>
        <w:top w:val="none" w:sz="0" w:space="0" w:color="auto"/>
        <w:left w:val="none" w:sz="0" w:space="0" w:color="auto"/>
        <w:bottom w:val="none" w:sz="0" w:space="0" w:color="auto"/>
        <w:right w:val="none" w:sz="0" w:space="0" w:color="auto"/>
      </w:divBdr>
    </w:div>
    <w:div w:id="531235464">
      <w:marLeft w:val="0"/>
      <w:marRight w:val="0"/>
      <w:marTop w:val="0"/>
      <w:marBottom w:val="0"/>
      <w:divBdr>
        <w:top w:val="none" w:sz="0" w:space="0" w:color="auto"/>
        <w:left w:val="none" w:sz="0" w:space="0" w:color="auto"/>
        <w:bottom w:val="none" w:sz="0" w:space="0" w:color="auto"/>
        <w:right w:val="none" w:sz="0" w:space="0" w:color="auto"/>
      </w:divBdr>
    </w:div>
    <w:div w:id="532421555">
      <w:marLeft w:val="0"/>
      <w:marRight w:val="0"/>
      <w:marTop w:val="0"/>
      <w:marBottom w:val="0"/>
      <w:divBdr>
        <w:top w:val="none" w:sz="0" w:space="0" w:color="auto"/>
        <w:left w:val="none" w:sz="0" w:space="0" w:color="auto"/>
        <w:bottom w:val="none" w:sz="0" w:space="0" w:color="auto"/>
        <w:right w:val="none" w:sz="0" w:space="0" w:color="auto"/>
      </w:divBdr>
    </w:div>
    <w:div w:id="532695687">
      <w:marLeft w:val="0"/>
      <w:marRight w:val="0"/>
      <w:marTop w:val="0"/>
      <w:marBottom w:val="0"/>
      <w:divBdr>
        <w:top w:val="none" w:sz="0" w:space="0" w:color="auto"/>
        <w:left w:val="none" w:sz="0" w:space="0" w:color="auto"/>
        <w:bottom w:val="none" w:sz="0" w:space="0" w:color="auto"/>
        <w:right w:val="none" w:sz="0" w:space="0" w:color="auto"/>
      </w:divBdr>
    </w:div>
    <w:div w:id="532890833">
      <w:marLeft w:val="0"/>
      <w:marRight w:val="0"/>
      <w:marTop w:val="0"/>
      <w:marBottom w:val="0"/>
      <w:divBdr>
        <w:top w:val="none" w:sz="0" w:space="0" w:color="auto"/>
        <w:left w:val="none" w:sz="0" w:space="0" w:color="auto"/>
        <w:bottom w:val="none" w:sz="0" w:space="0" w:color="auto"/>
        <w:right w:val="none" w:sz="0" w:space="0" w:color="auto"/>
      </w:divBdr>
    </w:div>
    <w:div w:id="532961556">
      <w:marLeft w:val="0"/>
      <w:marRight w:val="0"/>
      <w:marTop w:val="0"/>
      <w:marBottom w:val="0"/>
      <w:divBdr>
        <w:top w:val="none" w:sz="0" w:space="0" w:color="auto"/>
        <w:left w:val="none" w:sz="0" w:space="0" w:color="auto"/>
        <w:bottom w:val="none" w:sz="0" w:space="0" w:color="auto"/>
        <w:right w:val="none" w:sz="0" w:space="0" w:color="auto"/>
      </w:divBdr>
    </w:div>
    <w:div w:id="533275838">
      <w:marLeft w:val="0"/>
      <w:marRight w:val="0"/>
      <w:marTop w:val="0"/>
      <w:marBottom w:val="0"/>
      <w:divBdr>
        <w:top w:val="none" w:sz="0" w:space="0" w:color="auto"/>
        <w:left w:val="none" w:sz="0" w:space="0" w:color="auto"/>
        <w:bottom w:val="none" w:sz="0" w:space="0" w:color="auto"/>
        <w:right w:val="none" w:sz="0" w:space="0" w:color="auto"/>
      </w:divBdr>
    </w:div>
    <w:div w:id="533885744">
      <w:marLeft w:val="0"/>
      <w:marRight w:val="0"/>
      <w:marTop w:val="0"/>
      <w:marBottom w:val="0"/>
      <w:divBdr>
        <w:top w:val="none" w:sz="0" w:space="0" w:color="auto"/>
        <w:left w:val="none" w:sz="0" w:space="0" w:color="auto"/>
        <w:bottom w:val="none" w:sz="0" w:space="0" w:color="auto"/>
        <w:right w:val="none" w:sz="0" w:space="0" w:color="auto"/>
      </w:divBdr>
    </w:div>
    <w:div w:id="534391875">
      <w:marLeft w:val="0"/>
      <w:marRight w:val="0"/>
      <w:marTop w:val="0"/>
      <w:marBottom w:val="0"/>
      <w:divBdr>
        <w:top w:val="none" w:sz="0" w:space="0" w:color="auto"/>
        <w:left w:val="none" w:sz="0" w:space="0" w:color="auto"/>
        <w:bottom w:val="none" w:sz="0" w:space="0" w:color="auto"/>
        <w:right w:val="none" w:sz="0" w:space="0" w:color="auto"/>
      </w:divBdr>
    </w:div>
    <w:div w:id="535774666">
      <w:marLeft w:val="0"/>
      <w:marRight w:val="0"/>
      <w:marTop w:val="0"/>
      <w:marBottom w:val="0"/>
      <w:divBdr>
        <w:top w:val="none" w:sz="0" w:space="0" w:color="auto"/>
        <w:left w:val="none" w:sz="0" w:space="0" w:color="auto"/>
        <w:bottom w:val="none" w:sz="0" w:space="0" w:color="auto"/>
        <w:right w:val="none" w:sz="0" w:space="0" w:color="auto"/>
      </w:divBdr>
    </w:div>
    <w:div w:id="536815739">
      <w:marLeft w:val="0"/>
      <w:marRight w:val="0"/>
      <w:marTop w:val="0"/>
      <w:marBottom w:val="0"/>
      <w:divBdr>
        <w:top w:val="none" w:sz="0" w:space="0" w:color="auto"/>
        <w:left w:val="none" w:sz="0" w:space="0" w:color="auto"/>
        <w:bottom w:val="none" w:sz="0" w:space="0" w:color="auto"/>
        <w:right w:val="none" w:sz="0" w:space="0" w:color="auto"/>
      </w:divBdr>
    </w:div>
    <w:div w:id="537085910">
      <w:marLeft w:val="0"/>
      <w:marRight w:val="0"/>
      <w:marTop w:val="0"/>
      <w:marBottom w:val="0"/>
      <w:divBdr>
        <w:top w:val="none" w:sz="0" w:space="0" w:color="auto"/>
        <w:left w:val="none" w:sz="0" w:space="0" w:color="auto"/>
        <w:bottom w:val="none" w:sz="0" w:space="0" w:color="auto"/>
        <w:right w:val="none" w:sz="0" w:space="0" w:color="auto"/>
      </w:divBdr>
    </w:div>
    <w:div w:id="537279147">
      <w:marLeft w:val="0"/>
      <w:marRight w:val="0"/>
      <w:marTop w:val="0"/>
      <w:marBottom w:val="0"/>
      <w:divBdr>
        <w:top w:val="none" w:sz="0" w:space="0" w:color="auto"/>
        <w:left w:val="none" w:sz="0" w:space="0" w:color="auto"/>
        <w:bottom w:val="none" w:sz="0" w:space="0" w:color="auto"/>
        <w:right w:val="none" w:sz="0" w:space="0" w:color="auto"/>
      </w:divBdr>
    </w:div>
    <w:div w:id="538856228">
      <w:marLeft w:val="0"/>
      <w:marRight w:val="0"/>
      <w:marTop w:val="0"/>
      <w:marBottom w:val="0"/>
      <w:divBdr>
        <w:top w:val="none" w:sz="0" w:space="0" w:color="auto"/>
        <w:left w:val="none" w:sz="0" w:space="0" w:color="auto"/>
        <w:bottom w:val="none" w:sz="0" w:space="0" w:color="auto"/>
        <w:right w:val="none" w:sz="0" w:space="0" w:color="auto"/>
      </w:divBdr>
    </w:div>
    <w:div w:id="538932589">
      <w:marLeft w:val="0"/>
      <w:marRight w:val="0"/>
      <w:marTop w:val="0"/>
      <w:marBottom w:val="0"/>
      <w:divBdr>
        <w:top w:val="none" w:sz="0" w:space="0" w:color="auto"/>
        <w:left w:val="none" w:sz="0" w:space="0" w:color="auto"/>
        <w:bottom w:val="none" w:sz="0" w:space="0" w:color="auto"/>
        <w:right w:val="none" w:sz="0" w:space="0" w:color="auto"/>
      </w:divBdr>
    </w:div>
    <w:div w:id="539363903">
      <w:marLeft w:val="0"/>
      <w:marRight w:val="0"/>
      <w:marTop w:val="0"/>
      <w:marBottom w:val="0"/>
      <w:divBdr>
        <w:top w:val="none" w:sz="0" w:space="0" w:color="auto"/>
        <w:left w:val="none" w:sz="0" w:space="0" w:color="auto"/>
        <w:bottom w:val="none" w:sz="0" w:space="0" w:color="auto"/>
        <w:right w:val="none" w:sz="0" w:space="0" w:color="auto"/>
      </w:divBdr>
    </w:div>
    <w:div w:id="539703364">
      <w:marLeft w:val="0"/>
      <w:marRight w:val="0"/>
      <w:marTop w:val="0"/>
      <w:marBottom w:val="0"/>
      <w:divBdr>
        <w:top w:val="none" w:sz="0" w:space="0" w:color="auto"/>
        <w:left w:val="none" w:sz="0" w:space="0" w:color="auto"/>
        <w:bottom w:val="none" w:sz="0" w:space="0" w:color="auto"/>
        <w:right w:val="none" w:sz="0" w:space="0" w:color="auto"/>
      </w:divBdr>
    </w:div>
    <w:div w:id="539784095">
      <w:marLeft w:val="0"/>
      <w:marRight w:val="0"/>
      <w:marTop w:val="0"/>
      <w:marBottom w:val="0"/>
      <w:divBdr>
        <w:top w:val="none" w:sz="0" w:space="0" w:color="auto"/>
        <w:left w:val="none" w:sz="0" w:space="0" w:color="auto"/>
        <w:bottom w:val="none" w:sz="0" w:space="0" w:color="auto"/>
        <w:right w:val="none" w:sz="0" w:space="0" w:color="auto"/>
      </w:divBdr>
    </w:div>
    <w:div w:id="539975612">
      <w:marLeft w:val="0"/>
      <w:marRight w:val="0"/>
      <w:marTop w:val="0"/>
      <w:marBottom w:val="0"/>
      <w:divBdr>
        <w:top w:val="none" w:sz="0" w:space="0" w:color="auto"/>
        <w:left w:val="none" w:sz="0" w:space="0" w:color="auto"/>
        <w:bottom w:val="none" w:sz="0" w:space="0" w:color="auto"/>
        <w:right w:val="none" w:sz="0" w:space="0" w:color="auto"/>
      </w:divBdr>
    </w:div>
    <w:div w:id="540170018">
      <w:marLeft w:val="0"/>
      <w:marRight w:val="0"/>
      <w:marTop w:val="0"/>
      <w:marBottom w:val="0"/>
      <w:divBdr>
        <w:top w:val="none" w:sz="0" w:space="0" w:color="auto"/>
        <w:left w:val="none" w:sz="0" w:space="0" w:color="auto"/>
        <w:bottom w:val="none" w:sz="0" w:space="0" w:color="auto"/>
        <w:right w:val="none" w:sz="0" w:space="0" w:color="auto"/>
      </w:divBdr>
    </w:div>
    <w:div w:id="540554795">
      <w:marLeft w:val="0"/>
      <w:marRight w:val="0"/>
      <w:marTop w:val="0"/>
      <w:marBottom w:val="0"/>
      <w:divBdr>
        <w:top w:val="none" w:sz="0" w:space="0" w:color="auto"/>
        <w:left w:val="none" w:sz="0" w:space="0" w:color="auto"/>
        <w:bottom w:val="none" w:sz="0" w:space="0" w:color="auto"/>
        <w:right w:val="none" w:sz="0" w:space="0" w:color="auto"/>
      </w:divBdr>
    </w:div>
    <w:div w:id="540939900">
      <w:marLeft w:val="0"/>
      <w:marRight w:val="0"/>
      <w:marTop w:val="0"/>
      <w:marBottom w:val="0"/>
      <w:divBdr>
        <w:top w:val="none" w:sz="0" w:space="0" w:color="auto"/>
        <w:left w:val="none" w:sz="0" w:space="0" w:color="auto"/>
        <w:bottom w:val="none" w:sz="0" w:space="0" w:color="auto"/>
        <w:right w:val="none" w:sz="0" w:space="0" w:color="auto"/>
      </w:divBdr>
    </w:div>
    <w:div w:id="541481677">
      <w:marLeft w:val="0"/>
      <w:marRight w:val="0"/>
      <w:marTop w:val="0"/>
      <w:marBottom w:val="0"/>
      <w:divBdr>
        <w:top w:val="none" w:sz="0" w:space="0" w:color="auto"/>
        <w:left w:val="none" w:sz="0" w:space="0" w:color="auto"/>
        <w:bottom w:val="none" w:sz="0" w:space="0" w:color="auto"/>
        <w:right w:val="none" w:sz="0" w:space="0" w:color="auto"/>
      </w:divBdr>
    </w:div>
    <w:div w:id="541983794">
      <w:marLeft w:val="0"/>
      <w:marRight w:val="0"/>
      <w:marTop w:val="0"/>
      <w:marBottom w:val="0"/>
      <w:divBdr>
        <w:top w:val="none" w:sz="0" w:space="0" w:color="auto"/>
        <w:left w:val="none" w:sz="0" w:space="0" w:color="auto"/>
        <w:bottom w:val="none" w:sz="0" w:space="0" w:color="auto"/>
        <w:right w:val="none" w:sz="0" w:space="0" w:color="auto"/>
      </w:divBdr>
    </w:div>
    <w:div w:id="542518739">
      <w:marLeft w:val="0"/>
      <w:marRight w:val="0"/>
      <w:marTop w:val="0"/>
      <w:marBottom w:val="0"/>
      <w:divBdr>
        <w:top w:val="none" w:sz="0" w:space="0" w:color="auto"/>
        <w:left w:val="none" w:sz="0" w:space="0" w:color="auto"/>
        <w:bottom w:val="none" w:sz="0" w:space="0" w:color="auto"/>
        <w:right w:val="none" w:sz="0" w:space="0" w:color="auto"/>
      </w:divBdr>
    </w:div>
    <w:div w:id="542525686">
      <w:marLeft w:val="0"/>
      <w:marRight w:val="0"/>
      <w:marTop w:val="0"/>
      <w:marBottom w:val="0"/>
      <w:divBdr>
        <w:top w:val="none" w:sz="0" w:space="0" w:color="auto"/>
        <w:left w:val="none" w:sz="0" w:space="0" w:color="auto"/>
        <w:bottom w:val="none" w:sz="0" w:space="0" w:color="auto"/>
        <w:right w:val="none" w:sz="0" w:space="0" w:color="auto"/>
      </w:divBdr>
    </w:div>
    <w:div w:id="544028547">
      <w:marLeft w:val="0"/>
      <w:marRight w:val="0"/>
      <w:marTop w:val="0"/>
      <w:marBottom w:val="0"/>
      <w:divBdr>
        <w:top w:val="none" w:sz="0" w:space="0" w:color="auto"/>
        <w:left w:val="none" w:sz="0" w:space="0" w:color="auto"/>
        <w:bottom w:val="none" w:sz="0" w:space="0" w:color="auto"/>
        <w:right w:val="none" w:sz="0" w:space="0" w:color="auto"/>
      </w:divBdr>
    </w:div>
    <w:div w:id="544869666">
      <w:marLeft w:val="0"/>
      <w:marRight w:val="0"/>
      <w:marTop w:val="0"/>
      <w:marBottom w:val="0"/>
      <w:divBdr>
        <w:top w:val="none" w:sz="0" w:space="0" w:color="auto"/>
        <w:left w:val="none" w:sz="0" w:space="0" w:color="auto"/>
        <w:bottom w:val="none" w:sz="0" w:space="0" w:color="auto"/>
        <w:right w:val="none" w:sz="0" w:space="0" w:color="auto"/>
      </w:divBdr>
    </w:div>
    <w:div w:id="545071024">
      <w:marLeft w:val="0"/>
      <w:marRight w:val="0"/>
      <w:marTop w:val="0"/>
      <w:marBottom w:val="0"/>
      <w:divBdr>
        <w:top w:val="none" w:sz="0" w:space="0" w:color="auto"/>
        <w:left w:val="none" w:sz="0" w:space="0" w:color="auto"/>
        <w:bottom w:val="none" w:sz="0" w:space="0" w:color="auto"/>
        <w:right w:val="none" w:sz="0" w:space="0" w:color="auto"/>
      </w:divBdr>
    </w:div>
    <w:div w:id="545605480">
      <w:marLeft w:val="0"/>
      <w:marRight w:val="0"/>
      <w:marTop w:val="0"/>
      <w:marBottom w:val="0"/>
      <w:divBdr>
        <w:top w:val="none" w:sz="0" w:space="0" w:color="auto"/>
        <w:left w:val="none" w:sz="0" w:space="0" w:color="auto"/>
        <w:bottom w:val="none" w:sz="0" w:space="0" w:color="auto"/>
        <w:right w:val="none" w:sz="0" w:space="0" w:color="auto"/>
      </w:divBdr>
    </w:div>
    <w:div w:id="545679389">
      <w:marLeft w:val="0"/>
      <w:marRight w:val="0"/>
      <w:marTop w:val="0"/>
      <w:marBottom w:val="0"/>
      <w:divBdr>
        <w:top w:val="none" w:sz="0" w:space="0" w:color="auto"/>
        <w:left w:val="none" w:sz="0" w:space="0" w:color="auto"/>
        <w:bottom w:val="none" w:sz="0" w:space="0" w:color="auto"/>
        <w:right w:val="none" w:sz="0" w:space="0" w:color="auto"/>
      </w:divBdr>
    </w:div>
    <w:div w:id="545919490">
      <w:marLeft w:val="0"/>
      <w:marRight w:val="0"/>
      <w:marTop w:val="0"/>
      <w:marBottom w:val="0"/>
      <w:divBdr>
        <w:top w:val="none" w:sz="0" w:space="0" w:color="auto"/>
        <w:left w:val="none" w:sz="0" w:space="0" w:color="auto"/>
        <w:bottom w:val="none" w:sz="0" w:space="0" w:color="auto"/>
        <w:right w:val="none" w:sz="0" w:space="0" w:color="auto"/>
      </w:divBdr>
    </w:div>
    <w:div w:id="546065221">
      <w:marLeft w:val="0"/>
      <w:marRight w:val="0"/>
      <w:marTop w:val="0"/>
      <w:marBottom w:val="0"/>
      <w:divBdr>
        <w:top w:val="none" w:sz="0" w:space="0" w:color="auto"/>
        <w:left w:val="none" w:sz="0" w:space="0" w:color="auto"/>
        <w:bottom w:val="none" w:sz="0" w:space="0" w:color="auto"/>
        <w:right w:val="none" w:sz="0" w:space="0" w:color="auto"/>
      </w:divBdr>
    </w:div>
    <w:div w:id="546187619">
      <w:marLeft w:val="0"/>
      <w:marRight w:val="0"/>
      <w:marTop w:val="0"/>
      <w:marBottom w:val="0"/>
      <w:divBdr>
        <w:top w:val="none" w:sz="0" w:space="0" w:color="auto"/>
        <w:left w:val="none" w:sz="0" w:space="0" w:color="auto"/>
        <w:bottom w:val="none" w:sz="0" w:space="0" w:color="auto"/>
        <w:right w:val="none" w:sz="0" w:space="0" w:color="auto"/>
      </w:divBdr>
    </w:div>
    <w:div w:id="546260184">
      <w:marLeft w:val="0"/>
      <w:marRight w:val="0"/>
      <w:marTop w:val="0"/>
      <w:marBottom w:val="0"/>
      <w:divBdr>
        <w:top w:val="none" w:sz="0" w:space="0" w:color="auto"/>
        <w:left w:val="none" w:sz="0" w:space="0" w:color="auto"/>
        <w:bottom w:val="none" w:sz="0" w:space="0" w:color="auto"/>
        <w:right w:val="none" w:sz="0" w:space="0" w:color="auto"/>
      </w:divBdr>
    </w:div>
    <w:div w:id="546531619">
      <w:marLeft w:val="0"/>
      <w:marRight w:val="0"/>
      <w:marTop w:val="0"/>
      <w:marBottom w:val="0"/>
      <w:divBdr>
        <w:top w:val="none" w:sz="0" w:space="0" w:color="auto"/>
        <w:left w:val="none" w:sz="0" w:space="0" w:color="auto"/>
        <w:bottom w:val="none" w:sz="0" w:space="0" w:color="auto"/>
        <w:right w:val="none" w:sz="0" w:space="0" w:color="auto"/>
      </w:divBdr>
    </w:div>
    <w:div w:id="546572376">
      <w:marLeft w:val="0"/>
      <w:marRight w:val="0"/>
      <w:marTop w:val="0"/>
      <w:marBottom w:val="0"/>
      <w:divBdr>
        <w:top w:val="none" w:sz="0" w:space="0" w:color="auto"/>
        <w:left w:val="none" w:sz="0" w:space="0" w:color="auto"/>
        <w:bottom w:val="none" w:sz="0" w:space="0" w:color="auto"/>
        <w:right w:val="none" w:sz="0" w:space="0" w:color="auto"/>
      </w:divBdr>
    </w:div>
    <w:div w:id="546845109">
      <w:marLeft w:val="0"/>
      <w:marRight w:val="0"/>
      <w:marTop w:val="0"/>
      <w:marBottom w:val="0"/>
      <w:divBdr>
        <w:top w:val="none" w:sz="0" w:space="0" w:color="auto"/>
        <w:left w:val="none" w:sz="0" w:space="0" w:color="auto"/>
        <w:bottom w:val="none" w:sz="0" w:space="0" w:color="auto"/>
        <w:right w:val="none" w:sz="0" w:space="0" w:color="auto"/>
      </w:divBdr>
    </w:div>
    <w:div w:id="546912147">
      <w:marLeft w:val="0"/>
      <w:marRight w:val="0"/>
      <w:marTop w:val="0"/>
      <w:marBottom w:val="0"/>
      <w:divBdr>
        <w:top w:val="none" w:sz="0" w:space="0" w:color="auto"/>
        <w:left w:val="none" w:sz="0" w:space="0" w:color="auto"/>
        <w:bottom w:val="none" w:sz="0" w:space="0" w:color="auto"/>
        <w:right w:val="none" w:sz="0" w:space="0" w:color="auto"/>
      </w:divBdr>
    </w:div>
    <w:div w:id="547911798">
      <w:marLeft w:val="0"/>
      <w:marRight w:val="0"/>
      <w:marTop w:val="0"/>
      <w:marBottom w:val="0"/>
      <w:divBdr>
        <w:top w:val="none" w:sz="0" w:space="0" w:color="auto"/>
        <w:left w:val="none" w:sz="0" w:space="0" w:color="auto"/>
        <w:bottom w:val="none" w:sz="0" w:space="0" w:color="auto"/>
        <w:right w:val="none" w:sz="0" w:space="0" w:color="auto"/>
      </w:divBdr>
    </w:div>
    <w:div w:id="548153320">
      <w:marLeft w:val="0"/>
      <w:marRight w:val="0"/>
      <w:marTop w:val="0"/>
      <w:marBottom w:val="0"/>
      <w:divBdr>
        <w:top w:val="none" w:sz="0" w:space="0" w:color="auto"/>
        <w:left w:val="none" w:sz="0" w:space="0" w:color="auto"/>
        <w:bottom w:val="none" w:sz="0" w:space="0" w:color="auto"/>
        <w:right w:val="none" w:sz="0" w:space="0" w:color="auto"/>
      </w:divBdr>
    </w:div>
    <w:div w:id="549154225">
      <w:marLeft w:val="0"/>
      <w:marRight w:val="0"/>
      <w:marTop w:val="0"/>
      <w:marBottom w:val="0"/>
      <w:divBdr>
        <w:top w:val="none" w:sz="0" w:space="0" w:color="auto"/>
        <w:left w:val="none" w:sz="0" w:space="0" w:color="auto"/>
        <w:bottom w:val="none" w:sz="0" w:space="0" w:color="auto"/>
        <w:right w:val="none" w:sz="0" w:space="0" w:color="auto"/>
      </w:divBdr>
    </w:div>
    <w:div w:id="549194793">
      <w:marLeft w:val="0"/>
      <w:marRight w:val="0"/>
      <w:marTop w:val="0"/>
      <w:marBottom w:val="0"/>
      <w:divBdr>
        <w:top w:val="none" w:sz="0" w:space="0" w:color="auto"/>
        <w:left w:val="none" w:sz="0" w:space="0" w:color="auto"/>
        <w:bottom w:val="none" w:sz="0" w:space="0" w:color="auto"/>
        <w:right w:val="none" w:sz="0" w:space="0" w:color="auto"/>
      </w:divBdr>
    </w:div>
    <w:div w:id="550314515">
      <w:marLeft w:val="0"/>
      <w:marRight w:val="0"/>
      <w:marTop w:val="0"/>
      <w:marBottom w:val="0"/>
      <w:divBdr>
        <w:top w:val="none" w:sz="0" w:space="0" w:color="auto"/>
        <w:left w:val="none" w:sz="0" w:space="0" w:color="auto"/>
        <w:bottom w:val="none" w:sz="0" w:space="0" w:color="auto"/>
        <w:right w:val="none" w:sz="0" w:space="0" w:color="auto"/>
      </w:divBdr>
    </w:div>
    <w:div w:id="550729741">
      <w:marLeft w:val="0"/>
      <w:marRight w:val="0"/>
      <w:marTop w:val="0"/>
      <w:marBottom w:val="0"/>
      <w:divBdr>
        <w:top w:val="none" w:sz="0" w:space="0" w:color="auto"/>
        <w:left w:val="none" w:sz="0" w:space="0" w:color="auto"/>
        <w:bottom w:val="none" w:sz="0" w:space="0" w:color="auto"/>
        <w:right w:val="none" w:sz="0" w:space="0" w:color="auto"/>
      </w:divBdr>
    </w:div>
    <w:div w:id="551229515">
      <w:marLeft w:val="0"/>
      <w:marRight w:val="0"/>
      <w:marTop w:val="0"/>
      <w:marBottom w:val="0"/>
      <w:divBdr>
        <w:top w:val="none" w:sz="0" w:space="0" w:color="auto"/>
        <w:left w:val="none" w:sz="0" w:space="0" w:color="auto"/>
        <w:bottom w:val="none" w:sz="0" w:space="0" w:color="auto"/>
        <w:right w:val="none" w:sz="0" w:space="0" w:color="auto"/>
      </w:divBdr>
    </w:div>
    <w:div w:id="551234482">
      <w:marLeft w:val="0"/>
      <w:marRight w:val="0"/>
      <w:marTop w:val="0"/>
      <w:marBottom w:val="0"/>
      <w:divBdr>
        <w:top w:val="none" w:sz="0" w:space="0" w:color="auto"/>
        <w:left w:val="none" w:sz="0" w:space="0" w:color="auto"/>
        <w:bottom w:val="none" w:sz="0" w:space="0" w:color="auto"/>
        <w:right w:val="none" w:sz="0" w:space="0" w:color="auto"/>
      </w:divBdr>
    </w:div>
    <w:div w:id="551425078">
      <w:marLeft w:val="0"/>
      <w:marRight w:val="0"/>
      <w:marTop w:val="0"/>
      <w:marBottom w:val="0"/>
      <w:divBdr>
        <w:top w:val="none" w:sz="0" w:space="0" w:color="auto"/>
        <w:left w:val="none" w:sz="0" w:space="0" w:color="auto"/>
        <w:bottom w:val="none" w:sz="0" w:space="0" w:color="auto"/>
        <w:right w:val="none" w:sz="0" w:space="0" w:color="auto"/>
      </w:divBdr>
    </w:div>
    <w:div w:id="551624264">
      <w:marLeft w:val="0"/>
      <w:marRight w:val="0"/>
      <w:marTop w:val="0"/>
      <w:marBottom w:val="0"/>
      <w:divBdr>
        <w:top w:val="none" w:sz="0" w:space="0" w:color="auto"/>
        <w:left w:val="none" w:sz="0" w:space="0" w:color="auto"/>
        <w:bottom w:val="none" w:sz="0" w:space="0" w:color="auto"/>
        <w:right w:val="none" w:sz="0" w:space="0" w:color="auto"/>
      </w:divBdr>
    </w:div>
    <w:div w:id="552010732">
      <w:marLeft w:val="0"/>
      <w:marRight w:val="0"/>
      <w:marTop w:val="0"/>
      <w:marBottom w:val="0"/>
      <w:divBdr>
        <w:top w:val="none" w:sz="0" w:space="0" w:color="auto"/>
        <w:left w:val="none" w:sz="0" w:space="0" w:color="auto"/>
        <w:bottom w:val="none" w:sz="0" w:space="0" w:color="auto"/>
        <w:right w:val="none" w:sz="0" w:space="0" w:color="auto"/>
      </w:divBdr>
    </w:div>
    <w:div w:id="552618673">
      <w:marLeft w:val="0"/>
      <w:marRight w:val="0"/>
      <w:marTop w:val="0"/>
      <w:marBottom w:val="0"/>
      <w:divBdr>
        <w:top w:val="none" w:sz="0" w:space="0" w:color="auto"/>
        <w:left w:val="none" w:sz="0" w:space="0" w:color="auto"/>
        <w:bottom w:val="none" w:sz="0" w:space="0" w:color="auto"/>
        <w:right w:val="none" w:sz="0" w:space="0" w:color="auto"/>
      </w:divBdr>
    </w:div>
    <w:div w:id="553854153">
      <w:marLeft w:val="0"/>
      <w:marRight w:val="0"/>
      <w:marTop w:val="0"/>
      <w:marBottom w:val="0"/>
      <w:divBdr>
        <w:top w:val="none" w:sz="0" w:space="0" w:color="auto"/>
        <w:left w:val="none" w:sz="0" w:space="0" w:color="auto"/>
        <w:bottom w:val="none" w:sz="0" w:space="0" w:color="auto"/>
        <w:right w:val="none" w:sz="0" w:space="0" w:color="auto"/>
      </w:divBdr>
    </w:div>
    <w:div w:id="553934041">
      <w:marLeft w:val="0"/>
      <w:marRight w:val="0"/>
      <w:marTop w:val="0"/>
      <w:marBottom w:val="0"/>
      <w:divBdr>
        <w:top w:val="none" w:sz="0" w:space="0" w:color="auto"/>
        <w:left w:val="none" w:sz="0" w:space="0" w:color="auto"/>
        <w:bottom w:val="none" w:sz="0" w:space="0" w:color="auto"/>
        <w:right w:val="none" w:sz="0" w:space="0" w:color="auto"/>
      </w:divBdr>
    </w:div>
    <w:div w:id="554850608">
      <w:marLeft w:val="0"/>
      <w:marRight w:val="0"/>
      <w:marTop w:val="0"/>
      <w:marBottom w:val="0"/>
      <w:divBdr>
        <w:top w:val="none" w:sz="0" w:space="0" w:color="auto"/>
        <w:left w:val="none" w:sz="0" w:space="0" w:color="auto"/>
        <w:bottom w:val="none" w:sz="0" w:space="0" w:color="auto"/>
        <w:right w:val="none" w:sz="0" w:space="0" w:color="auto"/>
      </w:divBdr>
    </w:div>
    <w:div w:id="555313984">
      <w:marLeft w:val="0"/>
      <w:marRight w:val="0"/>
      <w:marTop w:val="0"/>
      <w:marBottom w:val="0"/>
      <w:divBdr>
        <w:top w:val="none" w:sz="0" w:space="0" w:color="auto"/>
        <w:left w:val="none" w:sz="0" w:space="0" w:color="auto"/>
        <w:bottom w:val="none" w:sz="0" w:space="0" w:color="auto"/>
        <w:right w:val="none" w:sz="0" w:space="0" w:color="auto"/>
      </w:divBdr>
    </w:div>
    <w:div w:id="555317634">
      <w:marLeft w:val="0"/>
      <w:marRight w:val="0"/>
      <w:marTop w:val="0"/>
      <w:marBottom w:val="0"/>
      <w:divBdr>
        <w:top w:val="none" w:sz="0" w:space="0" w:color="auto"/>
        <w:left w:val="none" w:sz="0" w:space="0" w:color="auto"/>
        <w:bottom w:val="none" w:sz="0" w:space="0" w:color="auto"/>
        <w:right w:val="none" w:sz="0" w:space="0" w:color="auto"/>
      </w:divBdr>
    </w:div>
    <w:div w:id="555747305">
      <w:marLeft w:val="0"/>
      <w:marRight w:val="0"/>
      <w:marTop w:val="0"/>
      <w:marBottom w:val="0"/>
      <w:divBdr>
        <w:top w:val="none" w:sz="0" w:space="0" w:color="auto"/>
        <w:left w:val="none" w:sz="0" w:space="0" w:color="auto"/>
        <w:bottom w:val="none" w:sz="0" w:space="0" w:color="auto"/>
        <w:right w:val="none" w:sz="0" w:space="0" w:color="auto"/>
      </w:divBdr>
    </w:div>
    <w:div w:id="557670851">
      <w:marLeft w:val="0"/>
      <w:marRight w:val="0"/>
      <w:marTop w:val="0"/>
      <w:marBottom w:val="0"/>
      <w:divBdr>
        <w:top w:val="none" w:sz="0" w:space="0" w:color="auto"/>
        <w:left w:val="none" w:sz="0" w:space="0" w:color="auto"/>
        <w:bottom w:val="none" w:sz="0" w:space="0" w:color="auto"/>
        <w:right w:val="none" w:sz="0" w:space="0" w:color="auto"/>
      </w:divBdr>
    </w:div>
    <w:div w:id="558437110">
      <w:marLeft w:val="0"/>
      <w:marRight w:val="0"/>
      <w:marTop w:val="0"/>
      <w:marBottom w:val="0"/>
      <w:divBdr>
        <w:top w:val="none" w:sz="0" w:space="0" w:color="auto"/>
        <w:left w:val="none" w:sz="0" w:space="0" w:color="auto"/>
        <w:bottom w:val="none" w:sz="0" w:space="0" w:color="auto"/>
        <w:right w:val="none" w:sz="0" w:space="0" w:color="auto"/>
      </w:divBdr>
    </w:div>
    <w:div w:id="559752054">
      <w:marLeft w:val="0"/>
      <w:marRight w:val="0"/>
      <w:marTop w:val="0"/>
      <w:marBottom w:val="0"/>
      <w:divBdr>
        <w:top w:val="none" w:sz="0" w:space="0" w:color="auto"/>
        <w:left w:val="none" w:sz="0" w:space="0" w:color="auto"/>
        <w:bottom w:val="none" w:sz="0" w:space="0" w:color="auto"/>
        <w:right w:val="none" w:sz="0" w:space="0" w:color="auto"/>
      </w:divBdr>
    </w:div>
    <w:div w:id="559947555">
      <w:marLeft w:val="0"/>
      <w:marRight w:val="0"/>
      <w:marTop w:val="0"/>
      <w:marBottom w:val="0"/>
      <w:divBdr>
        <w:top w:val="none" w:sz="0" w:space="0" w:color="auto"/>
        <w:left w:val="none" w:sz="0" w:space="0" w:color="auto"/>
        <w:bottom w:val="none" w:sz="0" w:space="0" w:color="auto"/>
        <w:right w:val="none" w:sz="0" w:space="0" w:color="auto"/>
      </w:divBdr>
    </w:div>
    <w:div w:id="559948806">
      <w:marLeft w:val="0"/>
      <w:marRight w:val="0"/>
      <w:marTop w:val="0"/>
      <w:marBottom w:val="0"/>
      <w:divBdr>
        <w:top w:val="none" w:sz="0" w:space="0" w:color="auto"/>
        <w:left w:val="none" w:sz="0" w:space="0" w:color="auto"/>
        <w:bottom w:val="none" w:sz="0" w:space="0" w:color="auto"/>
        <w:right w:val="none" w:sz="0" w:space="0" w:color="auto"/>
      </w:divBdr>
    </w:div>
    <w:div w:id="560750569">
      <w:marLeft w:val="0"/>
      <w:marRight w:val="0"/>
      <w:marTop w:val="0"/>
      <w:marBottom w:val="0"/>
      <w:divBdr>
        <w:top w:val="none" w:sz="0" w:space="0" w:color="auto"/>
        <w:left w:val="none" w:sz="0" w:space="0" w:color="auto"/>
        <w:bottom w:val="none" w:sz="0" w:space="0" w:color="auto"/>
        <w:right w:val="none" w:sz="0" w:space="0" w:color="auto"/>
      </w:divBdr>
    </w:div>
    <w:div w:id="560870421">
      <w:marLeft w:val="0"/>
      <w:marRight w:val="0"/>
      <w:marTop w:val="0"/>
      <w:marBottom w:val="0"/>
      <w:divBdr>
        <w:top w:val="none" w:sz="0" w:space="0" w:color="auto"/>
        <w:left w:val="none" w:sz="0" w:space="0" w:color="auto"/>
        <w:bottom w:val="none" w:sz="0" w:space="0" w:color="auto"/>
        <w:right w:val="none" w:sz="0" w:space="0" w:color="auto"/>
      </w:divBdr>
    </w:div>
    <w:div w:id="561255688">
      <w:marLeft w:val="0"/>
      <w:marRight w:val="0"/>
      <w:marTop w:val="0"/>
      <w:marBottom w:val="0"/>
      <w:divBdr>
        <w:top w:val="none" w:sz="0" w:space="0" w:color="auto"/>
        <w:left w:val="none" w:sz="0" w:space="0" w:color="auto"/>
        <w:bottom w:val="none" w:sz="0" w:space="0" w:color="auto"/>
        <w:right w:val="none" w:sz="0" w:space="0" w:color="auto"/>
      </w:divBdr>
    </w:div>
    <w:div w:id="561868781">
      <w:marLeft w:val="0"/>
      <w:marRight w:val="0"/>
      <w:marTop w:val="0"/>
      <w:marBottom w:val="0"/>
      <w:divBdr>
        <w:top w:val="none" w:sz="0" w:space="0" w:color="auto"/>
        <w:left w:val="none" w:sz="0" w:space="0" w:color="auto"/>
        <w:bottom w:val="none" w:sz="0" w:space="0" w:color="auto"/>
        <w:right w:val="none" w:sz="0" w:space="0" w:color="auto"/>
      </w:divBdr>
    </w:div>
    <w:div w:id="562181660">
      <w:marLeft w:val="0"/>
      <w:marRight w:val="0"/>
      <w:marTop w:val="0"/>
      <w:marBottom w:val="0"/>
      <w:divBdr>
        <w:top w:val="none" w:sz="0" w:space="0" w:color="auto"/>
        <w:left w:val="none" w:sz="0" w:space="0" w:color="auto"/>
        <w:bottom w:val="none" w:sz="0" w:space="0" w:color="auto"/>
        <w:right w:val="none" w:sz="0" w:space="0" w:color="auto"/>
      </w:divBdr>
    </w:div>
    <w:div w:id="562449319">
      <w:marLeft w:val="0"/>
      <w:marRight w:val="0"/>
      <w:marTop w:val="0"/>
      <w:marBottom w:val="0"/>
      <w:divBdr>
        <w:top w:val="none" w:sz="0" w:space="0" w:color="auto"/>
        <w:left w:val="none" w:sz="0" w:space="0" w:color="auto"/>
        <w:bottom w:val="none" w:sz="0" w:space="0" w:color="auto"/>
        <w:right w:val="none" w:sz="0" w:space="0" w:color="auto"/>
      </w:divBdr>
    </w:div>
    <w:div w:id="563102298">
      <w:marLeft w:val="0"/>
      <w:marRight w:val="0"/>
      <w:marTop w:val="0"/>
      <w:marBottom w:val="0"/>
      <w:divBdr>
        <w:top w:val="none" w:sz="0" w:space="0" w:color="auto"/>
        <w:left w:val="none" w:sz="0" w:space="0" w:color="auto"/>
        <w:bottom w:val="none" w:sz="0" w:space="0" w:color="auto"/>
        <w:right w:val="none" w:sz="0" w:space="0" w:color="auto"/>
      </w:divBdr>
    </w:div>
    <w:div w:id="563226606">
      <w:marLeft w:val="0"/>
      <w:marRight w:val="0"/>
      <w:marTop w:val="0"/>
      <w:marBottom w:val="0"/>
      <w:divBdr>
        <w:top w:val="none" w:sz="0" w:space="0" w:color="auto"/>
        <w:left w:val="none" w:sz="0" w:space="0" w:color="auto"/>
        <w:bottom w:val="none" w:sz="0" w:space="0" w:color="auto"/>
        <w:right w:val="none" w:sz="0" w:space="0" w:color="auto"/>
      </w:divBdr>
    </w:div>
    <w:div w:id="564031789">
      <w:marLeft w:val="0"/>
      <w:marRight w:val="0"/>
      <w:marTop w:val="0"/>
      <w:marBottom w:val="0"/>
      <w:divBdr>
        <w:top w:val="none" w:sz="0" w:space="0" w:color="auto"/>
        <w:left w:val="none" w:sz="0" w:space="0" w:color="auto"/>
        <w:bottom w:val="none" w:sz="0" w:space="0" w:color="auto"/>
        <w:right w:val="none" w:sz="0" w:space="0" w:color="auto"/>
      </w:divBdr>
    </w:div>
    <w:div w:id="564949441">
      <w:marLeft w:val="0"/>
      <w:marRight w:val="0"/>
      <w:marTop w:val="0"/>
      <w:marBottom w:val="0"/>
      <w:divBdr>
        <w:top w:val="none" w:sz="0" w:space="0" w:color="auto"/>
        <w:left w:val="none" w:sz="0" w:space="0" w:color="auto"/>
        <w:bottom w:val="none" w:sz="0" w:space="0" w:color="auto"/>
        <w:right w:val="none" w:sz="0" w:space="0" w:color="auto"/>
      </w:divBdr>
    </w:div>
    <w:div w:id="565189166">
      <w:marLeft w:val="0"/>
      <w:marRight w:val="0"/>
      <w:marTop w:val="0"/>
      <w:marBottom w:val="0"/>
      <w:divBdr>
        <w:top w:val="none" w:sz="0" w:space="0" w:color="auto"/>
        <w:left w:val="none" w:sz="0" w:space="0" w:color="auto"/>
        <w:bottom w:val="none" w:sz="0" w:space="0" w:color="auto"/>
        <w:right w:val="none" w:sz="0" w:space="0" w:color="auto"/>
      </w:divBdr>
    </w:div>
    <w:div w:id="566034972">
      <w:marLeft w:val="0"/>
      <w:marRight w:val="0"/>
      <w:marTop w:val="0"/>
      <w:marBottom w:val="0"/>
      <w:divBdr>
        <w:top w:val="none" w:sz="0" w:space="0" w:color="auto"/>
        <w:left w:val="none" w:sz="0" w:space="0" w:color="auto"/>
        <w:bottom w:val="none" w:sz="0" w:space="0" w:color="auto"/>
        <w:right w:val="none" w:sz="0" w:space="0" w:color="auto"/>
      </w:divBdr>
    </w:div>
    <w:div w:id="566111224">
      <w:marLeft w:val="0"/>
      <w:marRight w:val="0"/>
      <w:marTop w:val="0"/>
      <w:marBottom w:val="0"/>
      <w:divBdr>
        <w:top w:val="none" w:sz="0" w:space="0" w:color="auto"/>
        <w:left w:val="none" w:sz="0" w:space="0" w:color="auto"/>
        <w:bottom w:val="none" w:sz="0" w:space="0" w:color="auto"/>
        <w:right w:val="none" w:sz="0" w:space="0" w:color="auto"/>
      </w:divBdr>
    </w:div>
    <w:div w:id="567037951">
      <w:marLeft w:val="0"/>
      <w:marRight w:val="0"/>
      <w:marTop w:val="0"/>
      <w:marBottom w:val="0"/>
      <w:divBdr>
        <w:top w:val="none" w:sz="0" w:space="0" w:color="auto"/>
        <w:left w:val="none" w:sz="0" w:space="0" w:color="auto"/>
        <w:bottom w:val="none" w:sz="0" w:space="0" w:color="auto"/>
        <w:right w:val="none" w:sz="0" w:space="0" w:color="auto"/>
      </w:divBdr>
    </w:div>
    <w:div w:id="567227212">
      <w:marLeft w:val="0"/>
      <w:marRight w:val="0"/>
      <w:marTop w:val="0"/>
      <w:marBottom w:val="0"/>
      <w:divBdr>
        <w:top w:val="none" w:sz="0" w:space="0" w:color="auto"/>
        <w:left w:val="none" w:sz="0" w:space="0" w:color="auto"/>
        <w:bottom w:val="none" w:sz="0" w:space="0" w:color="auto"/>
        <w:right w:val="none" w:sz="0" w:space="0" w:color="auto"/>
      </w:divBdr>
    </w:div>
    <w:div w:id="568078547">
      <w:marLeft w:val="0"/>
      <w:marRight w:val="0"/>
      <w:marTop w:val="0"/>
      <w:marBottom w:val="0"/>
      <w:divBdr>
        <w:top w:val="none" w:sz="0" w:space="0" w:color="auto"/>
        <w:left w:val="none" w:sz="0" w:space="0" w:color="auto"/>
        <w:bottom w:val="none" w:sz="0" w:space="0" w:color="auto"/>
        <w:right w:val="none" w:sz="0" w:space="0" w:color="auto"/>
      </w:divBdr>
    </w:div>
    <w:div w:id="568268948">
      <w:marLeft w:val="0"/>
      <w:marRight w:val="0"/>
      <w:marTop w:val="0"/>
      <w:marBottom w:val="0"/>
      <w:divBdr>
        <w:top w:val="none" w:sz="0" w:space="0" w:color="auto"/>
        <w:left w:val="none" w:sz="0" w:space="0" w:color="auto"/>
        <w:bottom w:val="none" w:sz="0" w:space="0" w:color="auto"/>
        <w:right w:val="none" w:sz="0" w:space="0" w:color="auto"/>
      </w:divBdr>
    </w:div>
    <w:div w:id="570043697">
      <w:marLeft w:val="0"/>
      <w:marRight w:val="0"/>
      <w:marTop w:val="0"/>
      <w:marBottom w:val="0"/>
      <w:divBdr>
        <w:top w:val="none" w:sz="0" w:space="0" w:color="auto"/>
        <w:left w:val="none" w:sz="0" w:space="0" w:color="auto"/>
        <w:bottom w:val="none" w:sz="0" w:space="0" w:color="auto"/>
        <w:right w:val="none" w:sz="0" w:space="0" w:color="auto"/>
      </w:divBdr>
    </w:div>
    <w:div w:id="570193153">
      <w:marLeft w:val="0"/>
      <w:marRight w:val="0"/>
      <w:marTop w:val="0"/>
      <w:marBottom w:val="0"/>
      <w:divBdr>
        <w:top w:val="none" w:sz="0" w:space="0" w:color="auto"/>
        <w:left w:val="none" w:sz="0" w:space="0" w:color="auto"/>
        <w:bottom w:val="none" w:sz="0" w:space="0" w:color="auto"/>
        <w:right w:val="none" w:sz="0" w:space="0" w:color="auto"/>
      </w:divBdr>
    </w:div>
    <w:div w:id="570308359">
      <w:marLeft w:val="0"/>
      <w:marRight w:val="0"/>
      <w:marTop w:val="0"/>
      <w:marBottom w:val="0"/>
      <w:divBdr>
        <w:top w:val="none" w:sz="0" w:space="0" w:color="auto"/>
        <w:left w:val="none" w:sz="0" w:space="0" w:color="auto"/>
        <w:bottom w:val="none" w:sz="0" w:space="0" w:color="auto"/>
        <w:right w:val="none" w:sz="0" w:space="0" w:color="auto"/>
      </w:divBdr>
    </w:div>
    <w:div w:id="570580820">
      <w:marLeft w:val="0"/>
      <w:marRight w:val="0"/>
      <w:marTop w:val="0"/>
      <w:marBottom w:val="0"/>
      <w:divBdr>
        <w:top w:val="none" w:sz="0" w:space="0" w:color="auto"/>
        <w:left w:val="none" w:sz="0" w:space="0" w:color="auto"/>
        <w:bottom w:val="none" w:sz="0" w:space="0" w:color="auto"/>
        <w:right w:val="none" w:sz="0" w:space="0" w:color="auto"/>
      </w:divBdr>
    </w:div>
    <w:div w:id="570820684">
      <w:marLeft w:val="0"/>
      <w:marRight w:val="0"/>
      <w:marTop w:val="0"/>
      <w:marBottom w:val="0"/>
      <w:divBdr>
        <w:top w:val="none" w:sz="0" w:space="0" w:color="auto"/>
        <w:left w:val="none" w:sz="0" w:space="0" w:color="auto"/>
        <w:bottom w:val="none" w:sz="0" w:space="0" w:color="auto"/>
        <w:right w:val="none" w:sz="0" w:space="0" w:color="auto"/>
      </w:divBdr>
    </w:div>
    <w:div w:id="571231771">
      <w:marLeft w:val="0"/>
      <w:marRight w:val="0"/>
      <w:marTop w:val="0"/>
      <w:marBottom w:val="0"/>
      <w:divBdr>
        <w:top w:val="none" w:sz="0" w:space="0" w:color="auto"/>
        <w:left w:val="none" w:sz="0" w:space="0" w:color="auto"/>
        <w:bottom w:val="none" w:sz="0" w:space="0" w:color="auto"/>
        <w:right w:val="none" w:sz="0" w:space="0" w:color="auto"/>
      </w:divBdr>
    </w:div>
    <w:div w:id="571281039">
      <w:marLeft w:val="0"/>
      <w:marRight w:val="0"/>
      <w:marTop w:val="0"/>
      <w:marBottom w:val="0"/>
      <w:divBdr>
        <w:top w:val="none" w:sz="0" w:space="0" w:color="auto"/>
        <w:left w:val="none" w:sz="0" w:space="0" w:color="auto"/>
        <w:bottom w:val="none" w:sz="0" w:space="0" w:color="auto"/>
        <w:right w:val="none" w:sz="0" w:space="0" w:color="auto"/>
      </w:divBdr>
    </w:div>
    <w:div w:id="573664627">
      <w:marLeft w:val="0"/>
      <w:marRight w:val="0"/>
      <w:marTop w:val="0"/>
      <w:marBottom w:val="0"/>
      <w:divBdr>
        <w:top w:val="none" w:sz="0" w:space="0" w:color="auto"/>
        <w:left w:val="none" w:sz="0" w:space="0" w:color="auto"/>
        <w:bottom w:val="none" w:sz="0" w:space="0" w:color="auto"/>
        <w:right w:val="none" w:sz="0" w:space="0" w:color="auto"/>
      </w:divBdr>
    </w:div>
    <w:div w:id="574052316">
      <w:marLeft w:val="0"/>
      <w:marRight w:val="0"/>
      <w:marTop w:val="0"/>
      <w:marBottom w:val="0"/>
      <w:divBdr>
        <w:top w:val="none" w:sz="0" w:space="0" w:color="auto"/>
        <w:left w:val="none" w:sz="0" w:space="0" w:color="auto"/>
        <w:bottom w:val="none" w:sz="0" w:space="0" w:color="auto"/>
        <w:right w:val="none" w:sz="0" w:space="0" w:color="auto"/>
      </w:divBdr>
    </w:div>
    <w:div w:id="575239299">
      <w:marLeft w:val="0"/>
      <w:marRight w:val="0"/>
      <w:marTop w:val="0"/>
      <w:marBottom w:val="0"/>
      <w:divBdr>
        <w:top w:val="none" w:sz="0" w:space="0" w:color="auto"/>
        <w:left w:val="none" w:sz="0" w:space="0" w:color="auto"/>
        <w:bottom w:val="none" w:sz="0" w:space="0" w:color="auto"/>
        <w:right w:val="none" w:sz="0" w:space="0" w:color="auto"/>
      </w:divBdr>
    </w:div>
    <w:div w:id="575475173">
      <w:marLeft w:val="0"/>
      <w:marRight w:val="0"/>
      <w:marTop w:val="0"/>
      <w:marBottom w:val="0"/>
      <w:divBdr>
        <w:top w:val="none" w:sz="0" w:space="0" w:color="auto"/>
        <w:left w:val="none" w:sz="0" w:space="0" w:color="auto"/>
        <w:bottom w:val="none" w:sz="0" w:space="0" w:color="auto"/>
        <w:right w:val="none" w:sz="0" w:space="0" w:color="auto"/>
      </w:divBdr>
    </w:div>
    <w:div w:id="576282285">
      <w:marLeft w:val="0"/>
      <w:marRight w:val="0"/>
      <w:marTop w:val="0"/>
      <w:marBottom w:val="0"/>
      <w:divBdr>
        <w:top w:val="none" w:sz="0" w:space="0" w:color="auto"/>
        <w:left w:val="none" w:sz="0" w:space="0" w:color="auto"/>
        <w:bottom w:val="none" w:sz="0" w:space="0" w:color="auto"/>
        <w:right w:val="none" w:sz="0" w:space="0" w:color="auto"/>
      </w:divBdr>
    </w:div>
    <w:div w:id="576332114">
      <w:marLeft w:val="0"/>
      <w:marRight w:val="0"/>
      <w:marTop w:val="0"/>
      <w:marBottom w:val="0"/>
      <w:divBdr>
        <w:top w:val="none" w:sz="0" w:space="0" w:color="auto"/>
        <w:left w:val="none" w:sz="0" w:space="0" w:color="auto"/>
        <w:bottom w:val="none" w:sz="0" w:space="0" w:color="auto"/>
        <w:right w:val="none" w:sz="0" w:space="0" w:color="auto"/>
      </w:divBdr>
    </w:div>
    <w:div w:id="576667420">
      <w:marLeft w:val="0"/>
      <w:marRight w:val="0"/>
      <w:marTop w:val="0"/>
      <w:marBottom w:val="0"/>
      <w:divBdr>
        <w:top w:val="none" w:sz="0" w:space="0" w:color="auto"/>
        <w:left w:val="none" w:sz="0" w:space="0" w:color="auto"/>
        <w:bottom w:val="none" w:sz="0" w:space="0" w:color="auto"/>
        <w:right w:val="none" w:sz="0" w:space="0" w:color="auto"/>
      </w:divBdr>
    </w:div>
    <w:div w:id="576669862">
      <w:marLeft w:val="0"/>
      <w:marRight w:val="0"/>
      <w:marTop w:val="0"/>
      <w:marBottom w:val="0"/>
      <w:divBdr>
        <w:top w:val="none" w:sz="0" w:space="0" w:color="auto"/>
        <w:left w:val="none" w:sz="0" w:space="0" w:color="auto"/>
        <w:bottom w:val="none" w:sz="0" w:space="0" w:color="auto"/>
        <w:right w:val="none" w:sz="0" w:space="0" w:color="auto"/>
      </w:divBdr>
    </w:div>
    <w:div w:id="576673904">
      <w:marLeft w:val="0"/>
      <w:marRight w:val="0"/>
      <w:marTop w:val="0"/>
      <w:marBottom w:val="0"/>
      <w:divBdr>
        <w:top w:val="none" w:sz="0" w:space="0" w:color="auto"/>
        <w:left w:val="none" w:sz="0" w:space="0" w:color="auto"/>
        <w:bottom w:val="none" w:sz="0" w:space="0" w:color="auto"/>
        <w:right w:val="none" w:sz="0" w:space="0" w:color="auto"/>
      </w:divBdr>
    </w:div>
    <w:div w:id="576744143">
      <w:marLeft w:val="0"/>
      <w:marRight w:val="0"/>
      <w:marTop w:val="0"/>
      <w:marBottom w:val="0"/>
      <w:divBdr>
        <w:top w:val="none" w:sz="0" w:space="0" w:color="auto"/>
        <w:left w:val="none" w:sz="0" w:space="0" w:color="auto"/>
        <w:bottom w:val="none" w:sz="0" w:space="0" w:color="auto"/>
        <w:right w:val="none" w:sz="0" w:space="0" w:color="auto"/>
      </w:divBdr>
    </w:div>
    <w:div w:id="577208254">
      <w:marLeft w:val="0"/>
      <w:marRight w:val="0"/>
      <w:marTop w:val="0"/>
      <w:marBottom w:val="0"/>
      <w:divBdr>
        <w:top w:val="none" w:sz="0" w:space="0" w:color="auto"/>
        <w:left w:val="none" w:sz="0" w:space="0" w:color="auto"/>
        <w:bottom w:val="none" w:sz="0" w:space="0" w:color="auto"/>
        <w:right w:val="none" w:sz="0" w:space="0" w:color="auto"/>
      </w:divBdr>
    </w:div>
    <w:div w:id="577521379">
      <w:marLeft w:val="0"/>
      <w:marRight w:val="0"/>
      <w:marTop w:val="0"/>
      <w:marBottom w:val="0"/>
      <w:divBdr>
        <w:top w:val="none" w:sz="0" w:space="0" w:color="auto"/>
        <w:left w:val="none" w:sz="0" w:space="0" w:color="auto"/>
        <w:bottom w:val="none" w:sz="0" w:space="0" w:color="auto"/>
        <w:right w:val="none" w:sz="0" w:space="0" w:color="auto"/>
      </w:divBdr>
    </w:div>
    <w:div w:id="579172321">
      <w:marLeft w:val="0"/>
      <w:marRight w:val="0"/>
      <w:marTop w:val="0"/>
      <w:marBottom w:val="0"/>
      <w:divBdr>
        <w:top w:val="none" w:sz="0" w:space="0" w:color="auto"/>
        <w:left w:val="none" w:sz="0" w:space="0" w:color="auto"/>
        <w:bottom w:val="none" w:sz="0" w:space="0" w:color="auto"/>
        <w:right w:val="none" w:sz="0" w:space="0" w:color="auto"/>
      </w:divBdr>
    </w:div>
    <w:div w:id="579366430">
      <w:marLeft w:val="0"/>
      <w:marRight w:val="0"/>
      <w:marTop w:val="0"/>
      <w:marBottom w:val="0"/>
      <w:divBdr>
        <w:top w:val="none" w:sz="0" w:space="0" w:color="auto"/>
        <w:left w:val="none" w:sz="0" w:space="0" w:color="auto"/>
        <w:bottom w:val="none" w:sz="0" w:space="0" w:color="auto"/>
        <w:right w:val="none" w:sz="0" w:space="0" w:color="auto"/>
      </w:divBdr>
    </w:div>
    <w:div w:id="579947216">
      <w:marLeft w:val="0"/>
      <w:marRight w:val="0"/>
      <w:marTop w:val="0"/>
      <w:marBottom w:val="0"/>
      <w:divBdr>
        <w:top w:val="none" w:sz="0" w:space="0" w:color="auto"/>
        <w:left w:val="none" w:sz="0" w:space="0" w:color="auto"/>
        <w:bottom w:val="none" w:sz="0" w:space="0" w:color="auto"/>
        <w:right w:val="none" w:sz="0" w:space="0" w:color="auto"/>
      </w:divBdr>
    </w:div>
    <w:div w:id="580523456">
      <w:marLeft w:val="0"/>
      <w:marRight w:val="0"/>
      <w:marTop w:val="0"/>
      <w:marBottom w:val="0"/>
      <w:divBdr>
        <w:top w:val="none" w:sz="0" w:space="0" w:color="auto"/>
        <w:left w:val="none" w:sz="0" w:space="0" w:color="auto"/>
        <w:bottom w:val="none" w:sz="0" w:space="0" w:color="auto"/>
        <w:right w:val="none" w:sz="0" w:space="0" w:color="auto"/>
      </w:divBdr>
    </w:div>
    <w:div w:id="580987978">
      <w:marLeft w:val="0"/>
      <w:marRight w:val="0"/>
      <w:marTop w:val="0"/>
      <w:marBottom w:val="0"/>
      <w:divBdr>
        <w:top w:val="none" w:sz="0" w:space="0" w:color="auto"/>
        <w:left w:val="none" w:sz="0" w:space="0" w:color="auto"/>
        <w:bottom w:val="none" w:sz="0" w:space="0" w:color="auto"/>
        <w:right w:val="none" w:sz="0" w:space="0" w:color="auto"/>
      </w:divBdr>
    </w:div>
    <w:div w:id="581262925">
      <w:marLeft w:val="0"/>
      <w:marRight w:val="0"/>
      <w:marTop w:val="0"/>
      <w:marBottom w:val="0"/>
      <w:divBdr>
        <w:top w:val="none" w:sz="0" w:space="0" w:color="auto"/>
        <w:left w:val="none" w:sz="0" w:space="0" w:color="auto"/>
        <w:bottom w:val="none" w:sz="0" w:space="0" w:color="auto"/>
        <w:right w:val="none" w:sz="0" w:space="0" w:color="auto"/>
      </w:divBdr>
    </w:div>
    <w:div w:id="582375500">
      <w:marLeft w:val="0"/>
      <w:marRight w:val="0"/>
      <w:marTop w:val="0"/>
      <w:marBottom w:val="0"/>
      <w:divBdr>
        <w:top w:val="none" w:sz="0" w:space="0" w:color="auto"/>
        <w:left w:val="none" w:sz="0" w:space="0" w:color="auto"/>
        <w:bottom w:val="none" w:sz="0" w:space="0" w:color="auto"/>
        <w:right w:val="none" w:sz="0" w:space="0" w:color="auto"/>
      </w:divBdr>
    </w:div>
    <w:div w:id="583339820">
      <w:marLeft w:val="0"/>
      <w:marRight w:val="0"/>
      <w:marTop w:val="0"/>
      <w:marBottom w:val="0"/>
      <w:divBdr>
        <w:top w:val="none" w:sz="0" w:space="0" w:color="auto"/>
        <w:left w:val="none" w:sz="0" w:space="0" w:color="auto"/>
        <w:bottom w:val="none" w:sz="0" w:space="0" w:color="auto"/>
        <w:right w:val="none" w:sz="0" w:space="0" w:color="auto"/>
      </w:divBdr>
    </w:div>
    <w:div w:id="583534065">
      <w:marLeft w:val="0"/>
      <w:marRight w:val="0"/>
      <w:marTop w:val="0"/>
      <w:marBottom w:val="0"/>
      <w:divBdr>
        <w:top w:val="none" w:sz="0" w:space="0" w:color="auto"/>
        <w:left w:val="none" w:sz="0" w:space="0" w:color="auto"/>
        <w:bottom w:val="none" w:sz="0" w:space="0" w:color="auto"/>
        <w:right w:val="none" w:sz="0" w:space="0" w:color="auto"/>
      </w:divBdr>
    </w:div>
    <w:div w:id="583688785">
      <w:marLeft w:val="0"/>
      <w:marRight w:val="0"/>
      <w:marTop w:val="0"/>
      <w:marBottom w:val="0"/>
      <w:divBdr>
        <w:top w:val="none" w:sz="0" w:space="0" w:color="auto"/>
        <w:left w:val="none" w:sz="0" w:space="0" w:color="auto"/>
        <w:bottom w:val="none" w:sz="0" w:space="0" w:color="auto"/>
        <w:right w:val="none" w:sz="0" w:space="0" w:color="auto"/>
      </w:divBdr>
    </w:div>
    <w:div w:id="584195547">
      <w:marLeft w:val="0"/>
      <w:marRight w:val="0"/>
      <w:marTop w:val="0"/>
      <w:marBottom w:val="0"/>
      <w:divBdr>
        <w:top w:val="none" w:sz="0" w:space="0" w:color="auto"/>
        <w:left w:val="none" w:sz="0" w:space="0" w:color="auto"/>
        <w:bottom w:val="none" w:sz="0" w:space="0" w:color="auto"/>
        <w:right w:val="none" w:sz="0" w:space="0" w:color="auto"/>
      </w:divBdr>
    </w:div>
    <w:div w:id="584264427">
      <w:marLeft w:val="0"/>
      <w:marRight w:val="0"/>
      <w:marTop w:val="0"/>
      <w:marBottom w:val="0"/>
      <w:divBdr>
        <w:top w:val="none" w:sz="0" w:space="0" w:color="auto"/>
        <w:left w:val="none" w:sz="0" w:space="0" w:color="auto"/>
        <w:bottom w:val="none" w:sz="0" w:space="0" w:color="auto"/>
        <w:right w:val="none" w:sz="0" w:space="0" w:color="auto"/>
      </w:divBdr>
    </w:div>
    <w:div w:id="584264428">
      <w:marLeft w:val="0"/>
      <w:marRight w:val="0"/>
      <w:marTop w:val="0"/>
      <w:marBottom w:val="0"/>
      <w:divBdr>
        <w:top w:val="none" w:sz="0" w:space="0" w:color="auto"/>
        <w:left w:val="none" w:sz="0" w:space="0" w:color="auto"/>
        <w:bottom w:val="none" w:sz="0" w:space="0" w:color="auto"/>
        <w:right w:val="none" w:sz="0" w:space="0" w:color="auto"/>
      </w:divBdr>
    </w:div>
    <w:div w:id="584924394">
      <w:marLeft w:val="0"/>
      <w:marRight w:val="0"/>
      <w:marTop w:val="0"/>
      <w:marBottom w:val="0"/>
      <w:divBdr>
        <w:top w:val="none" w:sz="0" w:space="0" w:color="auto"/>
        <w:left w:val="none" w:sz="0" w:space="0" w:color="auto"/>
        <w:bottom w:val="none" w:sz="0" w:space="0" w:color="auto"/>
        <w:right w:val="none" w:sz="0" w:space="0" w:color="auto"/>
      </w:divBdr>
    </w:div>
    <w:div w:id="585500648">
      <w:marLeft w:val="0"/>
      <w:marRight w:val="0"/>
      <w:marTop w:val="0"/>
      <w:marBottom w:val="0"/>
      <w:divBdr>
        <w:top w:val="none" w:sz="0" w:space="0" w:color="auto"/>
        <w:left w:val="none" w:sz="0" w:space="0" w:color="auto"/>
        <w:bottom w:val="none" w:sz="0" w:space="0" w:color="auto"/>
        <w:right w:val="none" w:sz="0" w:space="0" w:color="auto"/>
      </w:divBdr>
    </w:div>
    <w:div w:id="586037659">
      <w:marLeft w:val="0"/>
      <w:marRight w:val="0"/>
      <w:marTop w:val="0"/>
      <w:marBottom w:val="0"/>
      <w:divBdr>
        <w:top w:val="none" w:sz="0" w:space="0" w:color="auto"/>
        <w:left w:val="none" w:sz="0" w:space="0" w:color="auto"/>
        <w:bottom w:val="none" w:sz="0" w:space="0" w:color="auto"/>
        <w:right w:val="none" w:sz="0" w:space="0" w:color="auto"/>
      </w:divBdr>
    </w:div>
    <w:div w:id="586816625">
      <w:marLeft w:val="0"/>
      <w:marRight w:val="0"/>
      <w:marTop w:val="0"/>
      <w:marBottom w:val="0"/>
      <w:divBdr>
        <w:top w:val="none" w:sz="0" w:space="0" w:color="auto"/>
        <w:left w:val="none" w:sz="0" w:space="0" w:color="auto"/>
        <w:bottom w:val="none" w:sz="0" w:space="0" w:color="auto"/>
        <w:right w:val="none" w:sz="0" w:space="0" w:color="auto"/>
      </w:divBdr>
    </w:div>
    <w:div w:id="587277132">
      <w:marLeft w:val="0"/>
      <w:marRight w:val="0"/>
      <w:marTop w:val="0"/>
      <w:marBottom w:val="0"/>
      <w:divBdr>
        <w:top w:val="none" w:sz="0" w:space="0" w:color="auto"/>
        <w:left w:val="none" w:sz="0" w:space="0" w:color="auto"/>
        <w:bottom w:val="none" w:sz="0" w:space="0" w:color="auto"/>
        <w:right w:val="none" w:sz="0" w:space="0" w:color="auto"/>
      </w:divBdr>
    </w:div>
    <w:div w:id="587812678">
      <w:marLeft w:val="0"/>
      <w:marRight w:val="0"/>
      <w:marTop w:val="0"/>
      <w:marBottom w:val="0"/>
      <w:divBdr>
        <w:top w:val="none" w:sz="0" w:space="0" w:color="auto"/>
        <w:left w:val="none" w:sz="0" w:space="0" w:color="auto"/>
        <w:bottom w:val="none" w:sz="0" w:space="0" w:color="auto"/>
        <w:right w:val="none" w:sz="0" w:space="0" w:color="auto"/>
      </w:divBdr>
    </w:div>
    <w:div w:id="588346990">
      <w:marLeft w:val="0"/>
      <w:marRight w:val="0"/>
      <w:marTop w:val="0"/>
      <w:marBottom w:val="0"/>
      <w:divBdr>
        <w:top w:val="none" w:sz="0" w:space="0" w:color="auto"/>
        <w:left w:val="none" w:sz="0" w:space="0" w:color="auto"/>
        <w:bottom w:val="none" w:sz="0" w:space="0" w:color="auto"/>
        <w:right w:val="none" w:sz="0" w:space="0" w:color="auto"/>
      </w:divBdr>
    </w:div>
    <w:div w:id="588580138">
      <w:marLeft w:val="0"/>
      <w:marRight w:val="0"/>
      <w:marTop w:val="0"/>
      <w:marBottom w:val="0"/>
      <w:divBdr>
        <w:top w:val="none" w:sz="0" w:space="0" w:color="auto"/>
        <w:left w:val="none" w:sz="0" w:space="0" w:color="auto"/>
        <w:bottom w:val="none" w:sz="0" w:space="0" w:color="auto"/>
        <w:right w:val="none" w:sz="0" w:space="0" w:color="auto"/>
      </w:divBdr>
    </w:div>
    <w:div w:id="589119743">
      <w:marLeft w:val="0"/>
      <w:marRight w:val="0"/>
      <w:marTop w:val="0"/>
      <w:marBottom w:val="0"/>
      <w:divBdr>
        <w:top w:val="none" w:sz="0" w:space="0" w:color="auto"/>
        <w:left w:val="none" w:sz="0" w:space="0" w:color="auto"/>
        <w:bottom w:val="none" w:sz="0" w:space="0" w:color="auto"/>
        <w:right w:val="none" w:sz="0" w:space="0" w:color="auto"/>
      </w:divBdr>
    </w:div>
    <w:div w:id="590545777">
      <w:marLeft w:val="0"/>
      <w:marRight w:val="0"/>
      <w:marTop w:val="0"/>
      <w:marBottom w:val="0"/>
      <w:divBdr>
        <w:top w:val="none" w:sz="0" w:space="0" w:color="auto"/>
        <w:left w:val="none" w:sz="0" w:space="0" w:color="auto"/>
        <w:bottom w:val="none" w:sz="0" w:space="0" w:color="auto"/>
        <w:right w:val="none" w:sz="0" w:space="0" w:color="auto"/>
      </w:divBdr>
    </w:div>
    <w:div w:id="590620764">
      <w:marLeft w:val="0"/>
      <w:marRight w:val="0"/>
      <w:marTop w:val="0"/>
      <w:marBottom w:val="0"/>
      <w:divBdr>
        <w:top w:val="none" w:sz="0" w:space="0" w:color="auto"/>
        <w:left w:val="none" w:sz="0" w:space="0" w:color="auto"/>
        <w:bottom w:val="none" w:sz="0" w:space="0" w:color="auto"/>
        <w:right w:val="none" w:sz="0" w:space="0" w:color="auto"/>
      </w:divBdr>
    </w:div>
    <w:div w:id="591082701">
      <w:marLeft w:val="0"/>
      <w:marRight w:val="0"/>
      <w:marTop w:val="0"/>
      <w:marBottom w:val="0"/>
      <w:divBdr>
        <w:top w:val="none" w:sz="0" w:space="0" w:color="auto"/>
        <w:left w:val="none" w:sz="0" w:space="0" w:color="auto"/>
        <w:bottom w:val="none" w:sz="0" w:space="0" w:color="auto"/>
        <w:right w:val="none" w:sz="0" w:space="0" w:color="auto"/>
      </w:divBdr>
    </w:div>
    <w:div w:id="591163447">
      <w:marLeft w:val="0"/>
      <w:marRight w:val="0"/>
      <w:marTop w:val="0"/>
      <w:marBottom w:val="0"/>
      <w:divBdr>
        <w:top w:val="none" w:sz="0" w:space="0" w:color="auto"/>
        <w:left w:val="none" w:sz="0" w:space="0" w:color="auto"/>
        <w:bottom w:val="none" w:sz="0" w:space="0" w:color="auto"/>
        <w:right w:val="none" w:sz="0" w:space="0" w:color="auto"/>
      </w:divBdr>
    </w:div>
    <w:div w:id="591857945">
      <w:marLeft w:val="0"/>
      <w:marRight w:val="0"/>
      <w:marTop w:val="0"/>
      <w:marBottom w:val="0"/>
      <w:divBdr>
        <w:top w:val="none" w:sz="0" w:space="0" w:color="auto"/>
        <w:left w:val="none" w:sz="0" w:space="0" w:color="auto"/>
        <w:bottom w:val="none" w:sz="0" w:space="0" w:color="auto"/>
        <w:right w:val="none" w:sz="0" w:space="0" w:color="auto"/>
      </w:divBdr>
    </w:div>
    <w:div w:id="592979034">
      <w:marLeft w:val="0"/>
      <w:marRight w:val="0"/>
      <w:marTop w:val="0"/>
      <w:marBottom w:val="0"/>
      <w:divBdr>
        <w:top w:val="none" w:sz="0" w:space="0" w:color="auto"/>
        <w:left w:val="none" w:sz="0" w:space="0" w:color="auto"/>
        <w:bottom w:val="none" w:sz="0" w:space="0" w:color="auto"/>
        <w:right w:val="none" w:sz="0" w:space="0" w:color="auto"/>
      </w:divBdr>
    </w:div>
    <w:div w:id="593512153">
      <w:marLeft w:val="0"/>
      <w:marRight w:val="0"/>
      <w:marTop w:val="0"/>
      <w:marBottom w:val="0"/>
      <w:divBdr>
        <w:top w:val="none" w:sz="0" w:space="0" w:color="auto"/>
        <w:left w:val="none" w:sz="0" w:space="0" w:color="auto"/>
        <w:bottom w:val="none" w:sz="0" w:space="0" w:color="auto"/>
        <w:right w:val="none" w:sz="0" w:space="0" w:color="auto"/>
      </w:divBdr>
    </w:div>
    <w:div w:id="593516649">
      <w:marLeft w:val="0"/>
      <w:marRight w:val="0"/>
      <w:marTop w:val="0"/>
      <w:marBottom w:val="0"/>
      <w:divBdr>
        <w:top w:val="none" w:sz="0" w:space="0" w:color="auto"/>
        <w:left w:val="none" w:sz="0" w:space="0" w:color="auto"/>
        <w:bottom w:val="none" w:sz="0" w:space="0" w:color="auto"/>
        <w:right w:val="none" w:sz="0" w:space="0" w:color="auto"/>
      </w:divBdr>
    </w:div>
    <w:div w:id="593783703">
      <w:marLeft w:val="0"/>
      <w:marRight w:val="0"/>
      <w:marTop w:val="0"/>
      <w:marBottom w:val="0"/>
      <w:divBdr>
        <w:top w:val="none" w:sz="0" w:space="0" w:color="auto"/>
        <w:left w:val="none" w:sz="0" w:space="0" w:color="auto"/>
        <w:bottom w:val="none" w:sz="0" w:space="0" w:color="auto"/>
        <w:right w:val="none" w:sz="0" w:space="0" w:color="auto"/>
      </w:divBdr>
    </w:div>
    <w:div w:id="593975828">
      <w:marLeft w:val="0"/>
      <w:marRight w:val="0"/>
      <w:marTop w:val="0"/>
      <w:marBottom w:val="0"/>
      <w:divBdr>
        <w:top w:val="none" w:sz="0" w:space="0" w:color="auto"/>
        <w:left w:val="none" w:sz="0" w:space="0" w:color="auto"/>
        <w:bottom w:val="none" w:sz="0" w:space="0" w:color="auto"/>
        <w:right w:val="none" w:sz="0" w:space="0" w:color="auto"/>
      </w:divBdr>
    </w:div>
    <w:div w:id="594284513">
      <w:marLeft w:val="0"/>
      <w:marRight w:val="0"/>
      <w:marTop w:val="0"/>
      <w:marBottom w:val="0"/>
      <w:divBdr>
        <w:top w:val="none" w:sz="0" w:space="0" w:color="auto"/>
        <w:left w:val="none" w:sz="0" w:space="0" w:color="auto"/>
        <w:bottom w:val="none" w:sz="0" w:space="0" w:color="auto"/>
        <w:right w:val="none" w:sz="0" w:space="0" w:color="auto"/>
      </w:divBdr>
    </w:div>
    <w:div w:id="595020568">
      <w:marLeft w:val="0"/>
      <w:marRight w:val="0"/>
      <w:marTop w:val="0"/>
      <w:marBottom w:val="0"/>
      <w:divBdr>
        <w:top w:val="none" w:sz="0" w:space="0" w:color="auto"/>
        <w:left w:val="none" w:sz="0" w:space="0" w:color="auto"/>
        <w:bottom w:val="none" w:sz="0" w:space="0" w:color="auto"/>
        <w:right w:val="none" w:sz="0" w:space="0" w:color="auto"/>
      </w:divBdr>
    </w:div>
    <w:div w:id="595482735">
      <w:marLeft w:val="0"/>
      <w:marRight w:val="0"/>
      <w:marTop w:val="0"/>
      <w:marBottom w:val="0"/>
      <w:divBdr>
        <w:top w:val="none" w:sz="0" w:space="0" w:color="auto"/>
        <w:left w:val="none" w:sz="0" w:space="0" w:color="auto"/>
        <w:bottom w:val="none" w:sz="0" w:space="0" w:color="auto"/>
        <w:right w:val="none" w:sz="0" w:space="0" w:color="auto"/>
      </w:divBdr>
    </w:div>
    <w:div w:id="595670776">
      <w:marLeft w:val="0"/>
      <w:marRight w:val="0"/>
      <w:marTop w:val="0"/>
      <w:marBottom w:val="0"/>
      <w:divBdr>
        <w:top w:val="none" w:sz="0" w:space="0" w:color="auto"/>
        <w:left w:val="none" w:sz="0" w:space="0" w:color="auto"/>
        <w:bottom w:val="none" w:sz="0" w:space="0" w:color="auto"/>
        <w:right w:val="none" w:sz="0" w:space="0" w:color="auto"/>
      </w:divBdr>
    </w:div>
    <w:div w:id="595751124">
      <w:marLeft w:val="0"/>
      <w:marRight w:val="0"/>
      <w:marTop w:val="0"/>
      <w:marBottom w:val="0"/>
      <w:divBdr>
        <w:top w:val="none" w:sz="0" w:space="0" w:color="auto"/>
        <w:left w:val="none" w:sz="0" w:space="0" w:color="auto"/>
        <w:bottom w:val="none" w:sz="0" w:space="0" w:color="auto"/>
        <w:right w:val="none" w:sz="0" w:space="0" w:color="auto"/>
      </w:divBdr>
    </w:div>
    <w:div w:id="596988734">
      <w:marLeft w:val="0"/>
      <w:marRight w:val="0"/>
      <w:marTop w:val="0"/>
      <w:marBottom w:val="0"/>
      <w:divBdr>
        <w:top w:val="none" w:sz="0" w:space="0" w:color="auto"/>
        <w:left w:val="none" w:sz="0" w:space="0" w:color="auto"/>
        <w:bottom w:val="none" w:sz="0" w:space="0" w:color="auto"/>
        <w:right w:val="none" w:sz="0" w:space="0" w:color="auto"/>
      </w:divBdr>
    </w:div>
    <w:div w:id="597175257">
      <w:marLeft w:val="0"/>
      <w:marRight w:val="0"/>
      <w:marTop w:val="0"/>
      <w:marBottom w:val="0"/>
      <w:divBdr>
        <w:top w:val="none" w:sz="0" w:space="0" w:color="auto"/>
        <w:left w:val="none" w:sz="0" w:space="0" w:color="auto"/>
        <w:bottom w:val="none" w:sz="0" w:space="0" w:color="auto"/>
        <w:right w:val="none" w:sz="0" w:space="0" w:color="auto"/>
      </w:divBdr>
    </w:div>
    <w:div w:id="598218090">
      <w:marLeft w:val="0"/>
      <w:marRight w:val="0"/>
      <w:marTop w:val="0"/>
      <w:marBottom w:val="0"/>
      <w:divBdr>
        <w:top w:val="none" w:sz="0" w:space="0" w:color="auto"/>
        <w:left w:val="none" w:sz="0" w:space="0" w:color="auto"/>
        <w:bottom w:val="none" w:sz="0" w:space="0" w:color="auto"/>
        <w:right w:val="none" w:sz="0" w:space="0" w:color="auto"/>
      </w:divBdr>
    </w:div>
    <w:div w:id="599216014">
      <w:marLeft w:val="0"/>
      <w:marRight w:val="0"/>
      <w:marTop w:val="0"/>
      <w:marBottom w:val="0"/>
      <w:divBdr>
        <w:top w:val="none" w:sz="0" w:space="0" w:color="auto"/>
        <w:left w:val="none" w:sz="0" w:space="0" w:color="auto"/>
        <w:bottom w:val="none" w:sz="0" w:space="0" w:color="auto"/>
        <w:right w:val="none" w:sz="0" w:space="0" w:color="auto"/>
      </w:divBdr>
    </w:div>
    <w:div w:id="599221085">
      <w:marLeft w:val="0"/>
      <w:marRight w:val="0"/>
      <w:marTop w:val="0"/>
      <w:marBottom w:val="0"/>
      <w:divBdr>
        <w:top w:val="none" w:sz="0" w:space="0" w:color="auto"/>
        <w:left w:val="none" w:sz="0" w:space="0" w:color="auto"/>
        <w:bottom w:val="none" w:sz="0" w:space="0" w:color="auto"/>
        <w:right w:val="none" w:sz="0" w:space="0" w:color="auto"/>
      </w:divBdr>
    </w:div>
    <w:div w:id="599223619">
      <w:marLeft w:val="0"/>
      <w:marRight w:val="0"/>
      <w:marTop w:val="0"/>
      <w:marBottom w:val="0"/>
      <w:divBdr>
        <w:top w:val="none" w:sz="0" w:space="0" w:color="auto"/>
        <w:left w:val="none" w:sz="0" w:space="0" w:color="auto"/>
        <w:bottom w:val="none" w:sz="0" w:space="0" w:color="auto"/>
        <w:right w:val="none" w:sz="0" w:space="0" w:color="auto"/>
      </w:divBdr>
    </w:div>
    <w:div w:id="599290458">
      <w:marLeft w:val="0"/>
      <w:marRight w:val="0"/>
      <w:marTop w:val="0"/>
      <w:marBottom w:val="0"/>
      <w:divBdr>
        <w:top w:val="none" w:sz="0" w:space="0" w:color="auto"/>
        <w:left w:val="none" w:sz="0" w:space="0" w:color="auto"/>
        <w:bottom w:val="none" w:sz="0" w:space="0" w:color="auto"/>
        <w:right w:val="none" w:sz="0" w:space="0" w:color="auto"/>
      </w:divBdr>
    </w:div>
    <w:div w:id="599722165">
      <w:marLeft w:val="0"/>
      <w:marRight w:val="0"/>
      <w:marTop w:val="0"/>
      <w:marBottom w:val="0"/>
      <w:divBdr>
        <w:top w:val="none" w:sz="0" w:space="0" w:color="auto"/>
        <w:left w:val="none" w:sz="0" w:space="0" w:color="auto"/>
        <w:bottom w:val="none" w:sz="0" w:space="0" w:color="auto"/>
        <w:right w:val="none" w:sz="0" w:space="0" w:color="auto"/>
      </w:divBdr>
    </w:div>
    <w:div w:id="600072146">
      <w:marLeft w:val="0"/>
      <w:marRight w:val="0"/>
      <w:marTop w:val="0"/>
      <w:marBottom w:val="0"/>
      <w:divBdr>
        <w:top w:val="none" w:sz="0" w:space="0" w:color="auto"/>
        <w:left w:val="none" w:sz="0" w:space="0" w:color="auto"/>
        <w:bottom w:val="none" w:sz="0" w:space="0" w:color="auto"/>
        <w:right w:val="none" w:sz="0" w:space="0" w:color="auto"/>
      </w:divBdr>
    </w:div>
    <w:div w:id="601761487">
      <w:marLeft w:val="0"/>
      <w:marRight w:val="0"/>
      <w:marTop w:val="0"/>
      <w:marBottom w:val="0"/>
      <w:divBdr>
        <w:top w:val="none" w:sz="0" w:space="0" w:color="auto"/>
        <w:left w:val="none" w:sz="0" w:space="0" w:color="auto"/>
        <w:bottom w:val="none" w:sz="0" w:space="0" w:color="auto"/>
        <w:right w:val="none" w:sz="0" w:space="0" w:color="auto"/>
      </w:divBdr>
    </w:div>
    <w:div w:id="601955244">
      <w:marLeft w:val="0"/>
      <w:marRight w:val="0"/>
      <w:marTop w:val="0"/>
      <w:marBottom w:val="0"/>
      <w:divBdr>
        <w:top w:val="none" w:sz="0" w:space="0" w:color="auto"/>
        <w:left w:val="none" w:sz="0" w:space="0" w:color="auto"/>
        <w:bottom w:val="none" w:sz="0" w:space="0" w:color="auto"/>
        <w:right w:val="none" w:sz="0" w:space="0" w:color="auto"/>
      </w:divBdr>
    </w:div>
    <w:div w:id="603072763">
      <w:marLeft w:val="0"/>
      <w:marRight w:val="0"/>
      <w:marTop w:val="0"/>
      <w:marBottom w:val="0"/>
      <w:divBdr>
        <w:top w:val="none" w:sz="0" w:space="0" w:color="auto"/>
        <w:left w:val="none" w:sz="0" w:space="0" w:color="auto"/>
        <w:bottom w:val="none" w:sz="0" w:space="0" w:color="auto"/>
        <w:right w:val="none" w:sz="0" w:space="0" w:color="auto"/>
      </w:divBdr>
    </w:div>
    <w:div w:id="603271653">
      <w:marLeft w:val="0"/>
      <w:marRight w:val="0"/>
      <w:marTop w:val="0"/>
      <w:marBottom w:val="0"/>
      <w:divBdr>
        <w:top w:val="none" w:sz="0" w:space="0" w:color="auto"/>
        <w:left w:val="none" w:sz="0" w:space="0" w:color="auto"/>
        <w:bottom w:val="none" w:sz="0" w:space="0" w:color="auto"/>
        <w:right w:val="none" w:sz="0" w:space="0" w:color="auto"/>
      </w:divBdr>
    </w:div>
    <w:div w:id="603995093">
      <w:marLeft w:val="0"/>
      <w:marRight w:val="0"/>
      <w:marTop w:val="0"/>
      <w:marBottom w:val="0"/>
      <w:divBdr>
        <w:top w:val="none" w:sz="0" w:space="0" w:color="auto"/>
        <w:left w:val="none" w:sz="0" w:space="0" w:color="auto"/>
        <w:bottom w:val="none" w:sz="0" w:space="0" w:color="auto"/>
        <w:right w:val="none" w:sz="0" w:space="0" w:color="auto"/>
      </w:divBdr>
    </w:div>
    <w:div w:id="604196654">
      <w:marLeft w:val="0"/>
      <w:marRight w:val="0"/>
      <w:marTop w:val="0"/>
      <w:marBottom w:val="0"/>
      <w:divBdr>
        <w:top w:val="none" w:sz="0" w:space="0" w:color="auto"/>
        <w:left w:val="none" w:sz="0" w:space="0" w:color="auto"/>
        <w:bottom w:val="none" w:sz="0" w:space="0" w:color="auto"/>
        <w:right w:val="none" w:sz="0" w:space="0" w:color="auto"/>
      </w:divBdr>
    </w:div>
    <w:div w:id="604651319">
      <w:marLeft w:val="0"/>
      <w:marRight w:val="0"/>
      <w:marTop w:val="0"/>
      <w:marBottom w:val="0"/>
      <w:divBdr>
        <w:top w:val="none" w:sz="0" w:space="0" w:color="auto"/>
        <w:left w:val="none" w:sz="0" w:space="0" w:color="auto"/>
        <w:bottom w:val="none" w:sz="0" w:space="0" w:color="auto"/>
        <w:right w:val="none" w:sz="0" w:space="0" w:color="auto"/>
      </w:divBdr>
    </w:div>
    <w:div w:id="604770199">
      <w:marLeft w:val="0"/>
      <w:marRight w:val="0"/>
      <w:marTop w:val="0"/>
      <w:marBottom w:val="0"/>
      <w:divBdr>
        <w:top w:val="none" w:sz="0" w:space="0" w:color="auto"/>
        <w:left w:val="none" w:sz="0" w:space="0" w:color="auto"/>
        <w:bottom w:val="none" w:sz="0" w:space="0" w:color="auto"/>
        <w:right w:val="none" w:sz="0" w:space="0" w:color="auto"/>
      </w:divBdr>
    </w:div>
    <w:div w:id="604844419">
      <w:marLeft w:val="0"/>
      <w:marRight w:val="0"/>
      <w:marTop w:val="0"/>
      <w:marBottom w:val="0"/>
      <w:divBdr>
        <w:top w:val="none" w:sz="0" w:space="0" w:color="auto"/>
        <w:left w:val="none" w:sz="0" w:space="0" w:color="auto"/>
        <w:bottom w:val="none" w:sz="0" w:space="0" w:color="auto"/>
        <w:right w:val="none" w:sz="0" w:space="0" w:color="auto"/>
      </w:divBdr>
    </w:div>
    <w:div w:id="605650819">
      <w:marLeft w:val="0"/>
      <w:marRight w:val="0"/>
      <w:marTop w:val="0"/>
      <w:marBottom w:val="0"/>
      <w:divBdr>
        <w:top w:val="none" w:sz="0" w:space="0" w:color="auto"/>
        <w:left w:val="none" w:sz="0" w:space="0" w:color="auto"/>
        <w:bottom w:val="none" w:sz="0" w:space="0" w:color="auto"/>
        <w:right w:val="none" w:sz="0" w:space="0" w:color="auto"/>
      </w:divBdr>
    </w:div>
    <w:div w:id="606043907">
      <w:marLeft w:val="0"/>
      <w:marRight w:val="0"/>
      <w:marTop w:val="0"/>
      <w:marBottom w:val="0"/>
      <w:divBdr>
        <w:top w:val="none" w:sz="0" w:space="0" w:color="auto"/>
        <w:left w:val="none" w:sz="0" w:space="0" w:color="auto"/>
        <w:bottom w:val="none" w:sz="0" w:space="0" w:color="auto"/>
        <w:right w:val="none" w:sz="0" w:space="0" w:color="auto"/>
      </w:divBdr>
    </w:div>
    <w:div w:id="606156689">
      <w:marLeft w:val="0"/>
      <w:marRight w:val="0"/>
      <w:marTop w:val="0"/>
      <w:marBottom w:val="0"/>
      <w:divBdr>
        <w:top w:val="none" w:sz="0" w:space="0" w:color="auto"/>
        <w:left w:val="none" w:sz="0" w:space="0" w:color="auto"/>
        <w:bottom w:val="none" w:sz="0" w:space="0" w:color="auto"/>
        <w:right w:val="none" w:sz="0" w:space="0" w:color="auto"/>
      </w:divBdr>
    </w:div>
    <w:div w:id="607126498">
      <w:marLeft w:val="0"/>
      <w:marRight w:val="0"/>
      <w:marTop w:val="0"/>
      <w:marBottom w:val="0"/>
      <w:divBdr>
        <w:top w:val="none" w:sz="0" w:space="0" w:color="auto"/>
        <w:left w:val="none" w:sz="0" w:space="0" w:color="auto"/>
        <w:bottom w:val="none" w:sz="0" w:space="0" w:color="auto"/>
        <w:right w:val="none" w:sz="0" w:space="0" w:color="auto"/>
      </w:divBdr>
    </w:div>
    <w:div w:id="607541003">
      <w:marLeft w:val="0"/>
      <w:marRight w:val="0"/>
      <w:marTop w:val="0"/>
      <w:marBottom w:val="0"/>
      <w:divBdr>
        <w:top w:val="none" w:sz="0" w:space="0" w:color="auto"/>
        <w:left w:val="none" w:sz="0" w:space="0" w:color="auto"/>
        <w:bottom w:val="none" w:sz="0" w:space="0" w:color="auto"/>
        <w:right w:val="none" w:sz="0" w:space="0" w:color="auto"/>
      </w:divBdr>
    </w:div>
    <w:div w:id="607930252">
      <w:marLeft w:val="0"/>
      <w:marRight w:val="0"/>
      <w:marTop w:val="0"/>
      <w:marBottom w:val="0"/>
      <w:divBdr>
        <w:top w:val="none" w:sz="0" w:space="0" w:color="auto"/>
        <w:left w:val="none" w:sz="0" w:space="0" w:color="auto"/>
        <w:bottom w:val="none" w:sz="0" w:space="0" w:color="auto"/>
        <w:right w:val="none" w:sz="0" w:space="0" w:color="auto"/>
      </w:divBdr>
    </w:div>
    <w:div w:id="608052435">
      <w:marLeft w:val="0"/>
      <w:marRight w:val="0"/>
      <w:marTop w:val="0"/>
      <w:marBottom w:val="0"/>
      <w:divBdr>
        <w:top w:val="none" w:sz="0" w:space="0" w:color="auto"/>
        <w:left w:val="none" w:sz="0" w:space="0" w:color="auto"/>
        <w:bottom w:val="none" w:sz="0" w:space="0" w:color="auto"/>
        <w:right w:val="none" w:sz="0" w:space="0" w:color="auto"/>
      </w:divBdr>
    </w:div>
    <w:div w:id="608896247">
      <w:marLeft w:val="0"/>
      <w:marRight w:val="0"/>
      <w:marTop w:val="0"/>
      <w:marBottom w:val="0"/>
      <w:divBdr>
        <w:top w:val="none" w:sz="0" w:space="0" w:color="auto"/>
        <w:left w:val="none" w:sz="0" w:space="0" w:color="auto"/>
        <w:bottom w:val="none" w:sz="0" w:space="0" w:color="auto"/>
        <w:right w:val="none" w:sz="0" w:space="0" w:color="auto"/>
      </w:divBdr>
    </w:div>
    <w:div w:id="609049377">
      <w:marLeft w:val="0"/>
      <w:marRight w:val="0"/>
      <w:marTop w:val="0"/>
      <w:marBottom w:val="0"/>
      <w:divBdr>
        <w:top w:val="none" w:sz="0" w:space="0" w:color="auto"/>
        <w:left w:val="none" w:sz="0" w:space="0" w:color="auto"/>
        <w:bottom w:val="none" w:sz="0" w:space="0" w:color="auto"/>
        <w:right w:val="none" w:sz="0" w:space="0" w:color="auto"/>
      </w:divBdr>
    </w:div>
    <w:div w:id="609312989">
      <w:marLeft w:val="0"/>
      <w:marRight w:val="0"/>
      <w:marTop w:val="0"/>
      <w:marBottom w:val="0"/>
      <w:divBdr>
        <w:top w:val="none" w:sz="0" w:space="0" w:color="auto"/>
        <w:left w:val="none" w:sz="0" w:space="0" w:color="auto"/>
        <w:bottom w:val="none" w:sz="0" w:space="0" w:color="auto"/>
        <w:right w:val="none" w:sz="0" w:space="0" w:color="auto"/>
      </w:divBdr>
    </w:div>
    <w:div w:id="610433813">
      <w:marLeft w:val="0"/>
      <w:marRight w:val="0"/>
      <w:marTop w:val="0"/>
      <w:marBottom w:val="0"/>
      <w:divBdr>
        <w:top w:val="none" w:sz="0" w:space="0" w:color="auto"/>
        <w:left w:val="none" w:sz="0" w:space="0" w:color="auto"/>
        <w:bottom w:val="none" w:sz="0" w:space="0" w:color="auto"/>
        <w:right w:val="none" w:sz="0" w:space="0" w:color="auto"/>
      </w:divBdr>
    </w:div>
    <w:div w:id="610625956">
      <w:marLeft w:val="0"/>
      <w:marRight w:val="0"/>
      <w:marTop w:val="0"/>
      <w:marBottom w:val="0"/>
      <w:divBdr>
        <w:top w:val="none" w:sz="0" w:space="0" w:color="auto"/>
        <w:left w:val="none" w:sz="0" w:space="0" w:color="auto"/>
        <w:bottom w:val="none" w:sz="0" w:space="0" w:color="auto"/>
        <w:right w:val="none" w:sz="0" w:space="0" w:color="auto"/>
      </w:divBdr>
    </w:div>
    <w:div w:id="610745995">
      <w:marLeft w:val="0"/>
      <w:marRight w:val="0"/>
      <w:marTop w:val="0"/>
      <w:marBottom w:val="0"/>
      <w:divBdr>
        <w:top w:val="none" w:sz="0" w:space="0" w:color="auto"/>
        <w:left w:val="none" w:sz="0" w:space="0" w:color="auto"/>
        <w:bottom w:val="none" w:sz="0" w:space="0" w:color="auto"/>
        <w:right w:val="none" w:sz="0" w:space="0" w:color="auto"/>
      </w:divBdr>
    </w:div>
    <w:div w:id="611011223">
      <w:marLeft w:val="0"/>
      <w:marRight w:val="0"/>
      <w:marTop w:val="0"/>
      <w:marBottom w:val="0"/>
      <w:divBdr>
        <w:top w:val="none" w:sz="0" w:space="0" w:color="auto"/>
        <w:left w:val="none" w:sz="0" w:space="0" w:color="auto"/>
        <w:bottom w:val="none" w:sz="0" w:space="0" w:color="auto"/>
        <w:right w:val="none" w:sz="0" w:space="0" w:color="auto"/>
      </w:divBdr>
    </w:div>
    <w:div w:id="612128092">
      <w:marLeft w:val="0"/>
      <w:marRight w:val="0"/>
      <w:marTop w:val="0"/>
      <w:marBottom w:val="0"/>
      <w:divBdr>
        <w:top w:val="none" w:sz="0" w:space="0" w:color="auto"/>
        <w:left w:val="none" w:sz="0" w:space="0" w:color="auto"/>
        <w:bottom w:val="none" w:sz="0" w:space="0" w:color="auto"/>
        <w:right w:val="none" w:sz="0" w:space="0" w:color="auto"/>
      </w:divBdr>
    </w:div>
    <w:div w:id="612322594">
      <w:marLeft w:val="0"/>
      <w:marRight w:val="0"/>
      <w:marTop w:val="0"/>
      <w:marBottom w:val="0"/>
      <w:divBdr>
        <w:top w:val="none" w:sz="0" w:space="0" w:color="auto"/>
        <w:left w:val="none" w:sz="0" w:space="0" w:color="auto"/>
        <w:bottom w:val="none" w:sz="0" w:space="0" w:color="auto"/>
        <w:right w:val="none" w:sz="0" w:space="0" w:color="auto"/>
      </w:divBdr>
    </w:div>
    <w:div w:id="612906229">
      <w:marLeft w:val="0"/>
      <w:marRight w:val="0"/>
      <w:marTop w:val="0"/>
      <w:marBottom w:val="0"/>
      <w:divBdr>
        <w:top w:val="none" w:sz="0" w:space="0" w:color="auto"/>
        <w:left w:val="none" w:sz="0" w:space="0" w:color="auto"/>
        <w:bottom w:val="none" w:sz="0" w:space="0" w:color="auto"/>
        <w:right w:val="none" w:sz="0" w:space="0" w:color="auto"/>
      </w:divBdr>
    </w:div>
    <w:div w:id="613026122">
      <w:marLeft w:val="0"/>
      <w:marRight w:val="0"/>
      <w:marTop w:val="0"/>
      <w:marBottom w:val="0"/>
      <w:divBdr>
        <w:top w:val="none" w:sz="0" w:space="0" w:color="auto"/>
        <w:left w:val="none" w:sz="0" w:space="0" w:color="auto"/>
        <w:bottom w:val="none" w:sz="0" w:space="0" w:color="auto"/>
        <w:right w:val="none" w:sz="0" w:space="0" w:color="auto"/>
      </w:divBdr>
    </w:div>
    <w:div w:id="613632699">
      <w:marLeft w:val="0"/>
      <w:marRight w:val="0"/>
      <w:marTop w:val="0"/>
      <w:marBottom w:val="0"/>
      <w:divBdr>
        <w:top w:val="none" w:sz="0" w:space="0" w:color="auto"/>
        <w:left w:val="none" w:sz="0" w:space="0" w:color="auto"/>
        <w:bottom w:val="none" w:sz="0" w:space="0" w:color="auto"/>
        <w:right w:val="none" w:sz="0" w:space="0" w:color="auto"/>
      </w:divBdr>
    </w:div>
    <w:div w:id="613825754">
      <w:marLeft w:val="0"/>
      <w:marRight w:val="0"/>
      <w:marTop w:val="0"/>
      <w:marBottom w:val="0"/>
      <w:divBdr>
        <w:top w:val="none" w:sz="0" w:space="0" w:color="auto"/>
        <w:left w:val="none" w:sz="0" w:space="0" w:color="auto"/>
        <w:bottom w:val="none" w:sz="0" w:space="0" w:color="auto"/>
        <w:right w:val="none" w:sz="0" w:space="0" w:color="auto"/>
      </w:divBdr>
    </w:div>
    <w:div w:id="613949680">
      <w:marLeft w:val="0"/>
      <w:marRight w:val="0"/>
      <w:marTop w:val="0"/>
      <w:marBottom w:val="0"/>
      <w:divBdr>
        <w:top w:val="none" w:sz="0" w:space="0" w:color="auto"/>
        <w:left w:val="none" w:sz="0" w:space="0" w:color="auto"/>
        <w:bottom w:val="none" w:sz="0" w:space="0" w:color="auto"/>
        <w:right w:val="none" w:sz="0" w:space="0" w:color="auto"/>
      </w:divBdr>
    </w:div>
    <w:div w:id="614560358">
      <w:marLeft w:val="0"/>
      <w:marRight w:val="0"/>
      <w:marTop w:val="0"/>
      <w:marBottom w:val="0"/>
      <w:divBdr>
        <w:top w:val="none" w:sz="0" w:space="0" w:color="auto"/>
        <w:left w:val="none" w:sz="0" w:space="0" w:color="auto"/>
        <w:bottom w:val="none" w:sz="0" w:space="0" w:color="auto"/>
        <w:right w:val="none" w:sz="0" w:space="0" w:color="auto"/>
      </w:divBdr>
    </w:div>
    <w:div w:id="616327645">
      <w:marLeft w:val="0"/>
      <w:marRight w:val="0"/>
      <w:marTop w:val="0"/>
      <w:marBottom w:val="0"/>
      <w:divBdr>
        <w:top w:val="none" w:sz="0" w:space="0" w:color="auto"/>
        <w:left w:val="none" w:sz="0" w:space="0" w:color="auto"/>
        <w:bottom w:val="none" w:sz="0" w:space="0" w:color="auto"/>
        <w:right w:val="none" w:sz="0" w:space="0" w:color="auto"/>
      </w:divBdr>
    </w:div>
    <w:div w:id="616958115">
      <w:marLeft w:val="0"/>
      <w:marRight w:val="0"/>
      <w:marTop w:val="0"/>
      <w:marBottom w:val="0"/>
      <w:divBdr>
        <w:top w:val="none" w:sz="0" w:space="0" w:color="auto"/>
        <w:left w:val="none" w:sz="0" w:space="0" w:color="auto"/>
        <w:bottom w:val="none" w:sz="0" w:space="0" w:color="auto"/>
        <w:right w:val="none" w:sz="0" w:space="0" w:color="auto"/>
      </w:divBdr>
    </w:div>
    <w:div w:id="617301707">
      <w:marLeft w:val="0"/>
      <w:marRight w:val="0"/>
      <w:marTop w:val="0"/>
      <w:marBottom w:val="0"/>
      <w:divBdr>
        <w:top w:val="none" w:sz="0" w:space="0" w:color="auto"/>
        <w:left w:val="none" w:sz="0" w:space="0" w:color="auto"/>
        <w:bottom w:val="none" w:sz="0" w:space="0" w:color="auto"/>
        <w:right w:val="none" w:sz="0" w:space="0" w:color="auto"/>
      </w:divBdr>
    </w:div>
    <w:div w:id="618024497">
      <w:marLeft w:val="0"/>
      <w:marRight w:val="0"/>
      <w:marTop w:val="0"/>
      <w:marBottom w:val="0"/>
      <w:divBdr>
        <w:top w:val="none" w:sz="0" w:space="0" w:color="auto"/>
        <w:left w:val="none" w:sz="0" w:space="0" w:color="auto"/>
        <w:bottom w:val="none" w:sz="0" w:space="0" w:color="auto"/>
        <w:right w:val="none" w:sz="0" w:space="0" w:color="auto"/>
      </w:divBdr>
    </w:div>
    <w:div w:id="618797399">
      <w:marLeft w:val="0"/>
      <w:marRight w:val="0"/>
      <w:marTop w:val="0"/>
      <w:marBottom w:val="0"/>
      <w:divBdr>
        <w:top w:val="none" w:sz="0" w:space="0" w:color="auto"/>
        <w:left w:val="none" w:sz="0" w:space="0" w:color="auto"/>
        <w:bottom w:val="none" w:sz="0" w:space="0" w:color="auto"/>
        <w:right w:val="none" w:sz="0" w:space="0" w:color="auto"/>
      </w:divBdr>
    </w:div>
    <w:div w:id="620038954">
      <w:marLeft w:val="0"/>
      <w:marRight w:val="0"/>
      <w:marTop w:val="0"/>
      <w:marBottom w:val="0"/>
      <w:divBdr>
        <w:top w:val="none" w:sz="0" w:space="0" w:color="auto"/>
        <w:left w:val="none" w:sz="0" w:space="0" w:color="auto"/>
        <w:bottom w:val="none" w:sz="0" w:space="0" w:color="auto"/>
        <w:right w:val="none" w:sz="0" w:space="0" w:color="auto"/>
      </w:divBdr>
    </w:div>
    <w:div w:id="620189706">
      <w:marLeft w:val="0"/>
      <w:marRight w:val="0"/>
      <w:marTop w:val="0"/>
      <w:marBottom w:val="0"/>
      <w:divBdr>
        <w:top w:val="none" w:sz="0" w:space="0" w:color="auto"/>
        <w:left w:val="none" w:sz="0" w:space="0" w:color="auto"/>
        <w:bottom w:val="none" w:sz="0" w:space="0" w:color="auto"/>
        <w:right w:val="none" w:sz="0" w:space="0" w:color="auto"/>
      </w:divBdr>
    </w:div>
    <w:div w:id="620502751">
      <w:marLeft w:val="0"/>
      <w:marRight w:val="0"/>
      <w:marTop w:val="0"/>
      <w:marBottom w:val="0"/>
      <w:divBdr>
        <w:top w:val="none" w:sz="0" w:space="0" w:color="auto"/>
        <w:left w:val="none" w:sz="0" w:space="0" w:color="auto"/>
        <w:bottom w:val="none" w:sz="0" w:space="0" w:color="auto"/>
        <w:right w:val="none" w:sz="0" w:space="0" w:color="auto"/>
      </w:divBdr>
    </w:div>
    <w:div w:id="620960041">
      <w:marLeft w:val="0"/>
      <w:marRight w:val="0"/>
      <w:marTop w:val="0"/>
      <w:marBottom w:val="0"/>
      <w:divBdr>
        <w:top w:val="none" w:sz="0" w:space="0" w:color="auto"/>
        <w:left w:val="none" w:sz="0" w:space="0" w:color="auto"/>
        <w:bottom w:val="none" w:sz="0" w:space="0" w:color="auto"/>
        <w:right w:val="none" w:sz="0" w:space="0" w:color="auto"/>
      </w:divBdr>
    </w:div>
    <w:div w:id="620961050">
      <w:marLeft w:val="0"/>
      <w:marRight w:val="0"/>
      <w:marTop w:val="0"/>
      <w:marBottom w:val="0"/>
      <w:divBdr>
        <w:top w:val="none" w:sz="0" w:space="0" w:color="auto"/>
        <w:left w:val="none" w:sz="0" w:space="0" w:color="auto"/>
        <w:bottom w:val="none" w:sz="0" w:space="0" w:color="auto"/>
        <w:right w:val="none" w:sz="0" w:space="0" w:color="auto"/>
      </w:divBdr>
    </w:div>
    <w:div w:id="621116188">
      <w:marLeft w:val="0"/>
      <w:marRight w:val="0"/>
      <w:marTop w:val="0"/>
      <w:marBottom w:val="0"/>
      <w:divBdr>
        <w:top w:val="none" w:sz="0" w:space="0" w:color="auto"/>
        <w:left w:val="none" w:sz="0" w:space="0" w:color="auto"/>
        <w:bottom w:val="none" w:sz="0" w:space="0" w:color="auto"/>
        <w:right w:val="none" w:sz="0" w:space="0" w:color="auto"/>
      </w:divBdr>
    </w:div>
    <w:div w:id="621615139">
      <w:marLeft w:val="0"/>
      <w:marRight w:val="0"/>
      <w:marTop w:val="0"/>
      <w:marBottom w:val="0"/>
      <w:divBdr>
        <w:top w:val="none" w:sz="0" w:space="0" w:color="auto"/>
        <w:left w:val="none" w:sz="0" w:space="0" w:color="auto"/>
        <w:bottom w:val="none" w:sz="0" w:space="0" w:color="auto"/>
        <w:right w:val="none" w:sz="0" w:space="0" w:color="auto"/>
      </w:divBdr>
    </w:div>
    <w:div w:id="622077304">
      <w:marLeft w:val="0"/>
      <w:marRight w:val="0"/>
      <w:marTop w:val="0"/>
      <w:marBottom w:val="0"/>
      <w:divBdr>
        <w:top w:val="none" w:sz="0" w:space="0" w:color="auto"/>
        <w:left w:val="none" w:sz="0" w:space="0" w:color="auto"/>
        <w:bottom w:val="none" w:sz="0" w:space="0" w:color="auto"/>
        <w:right w:val="none" w:sz="0" w:space="0" w:color="auto"/>
      </w:divBdr>
    </w:div>
    <w:div w:id="622080451">
      <w:marLeft w:val="0"/>
      <w:marRight w:val="0"/>
      <w:marTop w:val="0"/>
      <w:marBottom w:val="0"/>
      <w:divBdr>
        <w:top w:val="none" w:sz="0" w:space="0" w:color="auto"/>
        <w:left w:val="none" w:sz="0" w:space="0" w:color="auto"/>
        <w:bottom w:val="none" w:sz="0" w:space="0" w:color="auto"/>
        <w:right w:val="none" w:sz="0" w:space="0" w:color="auto"/>
      </w:divBdr>
    </w:div>
    <w:div w:id="623732076">
      <w:marLeft w:val="0"/>
      <w:marRight w:val="0"/>
      <w:marTop w:val="0"/>
      <w:marBottom w:val="0"/>
      <w:divBdr>
        <w:top w:val="none" w:sz="0" w:space="0" w:color="auto"/>
        <w:left w:val="none" w:sz="0" w:space="0" w:color="auto"/>
        <w:bottom w:val="none" w:sz="0" w:space="0" w:color="auto"/>
        <w:right w:val="none" w:sz="0" w:space="0" w:color="auto"/>
      </w:divBdr>
    </w:div>
    <w:div w:id="623780302">
      <w:marLeft w:val="0"/>
      <w:marRight w:val="0"/>
      <w:marTop w:val="0"/>
      <w:marBottom w:val="0"/>
      <w:divBdr>
        <w:top w:val="none" w:sz="0" w:space="0" w:color="auto"/>
        <w:left w:val="none" w:sz="0" w:space="0" w:color="auto"/>
        <w:bottom w:val="none" w:sz="0" w:space="0" w:color="auto"/>
        <w:right w:val="none" w:sz="0" w:space="0" w:color="auto"/>
      </w:divBdr>
    </w:div>
    <w:div w:id="624197509">
      <w:marLeft w:val="0"/>
      <w:marRight w:val="0"/>
      <w:marTop w:val="0"/>
      <w:marBottom w:val="0"/>
      <w:divBdr>
        <w:top w:val="none" w:sz="0" w:space="0" w:color="auto"/>
        <w:left w:val="none" w:sz="0" w:space="0" w:color="auto"/>
        <w:bottom w:val="none" w:sz="0" w:space="0" w:color="auto"/>
        <w:right w:val="none" w:sz="0" w:space="0" w:color="auto"/>
      </w:divBdr>
    </w:div>
    <w:div w:id="624235652">
      <w:marLeft w:val="0"/>
      <w:marRight w:val="0"/>
      <w:marTop w:val="0"/>
      <w:marBottom w:val="0"/>
      <w:divBdr>
        <w:top w:val="none" w:sz="0" w:space="0" w:color="auto"/>
        <w:left w:val="none" w:sz="0" w:space="0" w:color="auto"/>
        <w:bottom w:val="none" w:sz="0" w:space="0" w:color="auto"/>
        <w:right w:val="none" w:sz="0" w:space="0" w:color="auto"/>
      </w:divBdr>
    </w:div>
    <w:div w:id="624850895">
      <w:marLeft w:val="0"/>
      <w:marRight w:val="0"/>
      <w:marTop w:val="0"/>
      <w:marBottom w:val="0"/>
      <w:divBdr>
        <w:top w:val="none" w:sz="0" w:space="0" w:color="auto"/>
        <w:left w:val="none" w:sz="0" w:space="0" w:color="auto"/>
        <w:bottom w:val="none" w:sz="0" w:space="0" w:color="auto"/>
        <w:right w:val="none" w:sz="0" w:space="0" w:color="auto"/>
      </w:divBdr>
    </w:div>
    <w:div w:id="625038613">
      <w:marLeft w:val="0"/>
      <w:marRight w:val="0"/>
      <w:marTop w:val="0"/>
      <w:marBottom w:val="0"/>
      <w:divBdr>
        <w:top w:val="none" w:sz="0" w:space="0" w:color="auto"/>
        <w:left w:val="none" w:sz="0" w:space="0" w:color="auto"/>
        <w:bottom w:val="none" w:sz="0" w:space="0" w:color="auto"/>
        <w:right w:val="none" w:sz="0" w:space="0" w:color="auto"/>
      </w:divBdr>
    </w:div>
    <w:div w:id="625041970">
      <w:marLeft w:val="0"/>
      <w:marRight w:val="0"/>
      <w:marTop w:val="0"/>
      <w:marBottom w:val="0"/>
      <w:divBdr>
        <w:top w:val="none" w:sz="0" w:space="0" w:color="auto"/>
        <w:left w:val="none" w:sz="0" w:space="0" w:color="auto"/>
        <w:bottom w:val="none" w:sz="0" w:space="0" w:color="auto"/>
        <w:right w:val="none" w:sz="0" w:space="0" w:color="auto"/>
      </w:divBdr>
    </w:div>
    <w:div w:id="625355246">
      <w:marLeft w:val="0"/>
      <w:marRight w:val="0"/>
      <w:marTop w:val="0"/>
      <w:marBottom w:val="0"/>
      <w:divBdr>
        <w:top w:val="none" w:sz="0" w:space="0" w:color="auto"/>
        <w:left w:val="none" w:sz="0" w:space="0" w:color="auto"/>
        <w:bottom w:val="none" w:sz="0" w:space="0" w:color="auto"/>
        <w:right w:val="none" w:sz="0" w:space="0" w:color="auto"/>
      </w:divBdr>
    </w:div>
    <w:div w:id="625700934">
      <w:marLeft w:val="0"/>
      <w:marRight w:val="0"/>
      <w:marTop w:val="0"/>
      <w:marBottom w:val="0"/>
      <w:divBdr>
        <w:top w:val="none" w:sz="0" w:space="0" w:color="auto"/>
        <w:left w:val="none" w:sz="0" w:space="0" w:color="auto"/>
        <w:bottom w:val="none" w:sz="0" w:space="0" w:color="auto"/>
        <w:right w:val="none" w:sz="0" w:space="0" w:color="auto"/>
      </w:divBdr>
    </w:div>
    <w:div w:id="626163597">
      <w:marLeft w:val="0"/>
      <w:marRight w:val="0"/>
      <w:marTop w:val="0"/>
      <w:marBottom w:val="0"/>
      <w:divBdr>
        <w:top w:val="none" w:sz="0" w:space="0" w:color="auto"/>
        <w:left w:val="none" w:sz="0" w:space="0" w:color="auto"/>
        <w:bottom w:val="none" w:sz="0" w:space="0" w:color="auto"/>
        <w:right w:val="none" w:sz="0" w:space="0" w:color="auto"/>
      </w:divBdr>
    </w:div>
    <w:div w:id="626356847">
      <w:marLeft w:val="0"/>
      <w:marRight w:val="0"/>
      <w:marTop w:val="0"/>
      <w:marBottom w:val="0"/>
      <w:divBdr>
        <w:top w:val="none" w:sz="0" w:space="0" w:color="auto"/>
        <w:left w:val="none" w:sz="0" w:space="0" w:color="auto"/>
        <w:bottom w:val="none" w:sz="0" w:space="0" w:color="auto"/>
        <w:right w:val="none" w:sz="0" w:space="0" w:color="auto"/>
      </w:divBdr>
    </w:div>
    <w:div w:id="626544154">
      <w:marLeft w:val="0"/>
      <w:marRight w:val="0"/>
      <w:marTop w:val="0"/>
      <w:marBottom w:val="0"/>
      <w:divBdr>
        <w:top w:val="none" w:sz="0" w:space="0" w:color="auto"/>
        <w:left w:val="none" w:sz="0" w:space="0" w:color="auto"/>
        <w:bottom w:val="none" w:sz="0" w:space="0" w:color="auto"/>
        <w:right w:val="none" w:sz="0" w:space="0" w:color="auto"/>
      </w:divBdr>
    </w:div>
    <w:div w:id="626618345">
      <w:marLeft w:val="0"/>
      <w:marRight w:val="0"/>
      <w:marTop w:val="0"/>
      <w:marBottom w:val="0"/>
      <w:divBdr>
        <w:top w:val="none" w:sz="0" w:space="0" w:color="auto"/>
        <w:left w:val="none" w:sz="0" w:space="0" w:color="auto"/>
        <w:bottom w:val="none" w:sz="0" w:space="0" w:color="auto"/>
        <w:right w:val="none" w:sz="0" w:space="0" w:color="auto"/>
      </w:divBdr>
    </w:div>
    <w:div w:id="626813128">
      <w:marLeft w:val="0"/>
      <w:marRight w:val="0"/>
      <w:marTop w:val="0"/>
      <w:marBottom w:val="0"/>
      <w:divBdr>
        <w:top w:val="none" w:sz="0" w:space="0" w:color="auto"/>
        <w:left w:val="none" w:sz="0" w:space="0" w:color="auto"/>
        <w:bottom w:val="none" w:sz="0" w:space="0" w:color="auto"/>
        <w:right w:val="none" w:sz="0" w:space="0" w:color="auto"/>
      </w:divBdr>
    </w:div>
    <w:div w:id="627122769">
      <w:marLeft w:val="0"/>
      <w:marRight w:val="0"/>
      <w:marTop w:val="0"/>
      <w:marBottom w:val="0"/>
      <w:divBdr>
        <w:top w:val="none" w:sz="0" w:space="0" w:color="auto"/>
        <w:left w:val="none" w:sz="0" w:space="0" w:color="auto"/>
        <w:bottom w:val="none" w:sz="0" w:space="0" w:color="auto"/>
        <w:right w:val="none" w:sz="0" w:space="0" w:color="auto"/>
      </w:divBdr>
    </w:div>
    <w:div w:id="627206821">
      <w:marLeft w:val="0"/>
      <w:marRight w:val="0"/>
      <w:marTop w:val="0"/>
      <w:marBottom w:val="0"/>
      <w:divBdr>
        <w:top w:val="none" w:sz="0" w:space="0" w:color="auto"/>
        <w:left w:val="none" w:sz="0" w:space="0" w:color="auto"/>
        <w:bottom w:val="none" w:sz="0" w:space="0" w:color="auto"/>
        <w:right w:val="none" w:sz="0" w:space="0" w:color="auto"/>
      </w:divBdr>
    </w:div>
    <w:div w:id="627509499">
      <w:marLeft w:val="0"/>
      <w:marRight w:val="0"/>
      <w:marTop w:val="0"/>
      <w:marBottom w:val="0"/>
      <w:divBdr>
        <w:top w:val="none" w:sz="0" w:space="0" w:color="auto"/>
        <w:left w:val="none" w:sz="0" w:space="0" w:color="auto"/>
        <w:bottom w:val="none" w:sz="0" w:space="0" w:color="auto"/>
        <w:right w:val="none" w:sz="0" w:space="0" w:color="auto"/>
      </w:divBdr>
    </w:div>
    <w:div w:id="627668531">
      <w:marLeft w:val="0"/>
      <w:marRight w:val="0"/>
      <w:marTop w:val="0"/>
      <w:marBottom w:val="0"/>
      <w:divBdr>
        <w:top w:val="none" w:sz="0" w:space="0" w:color="auto"/>
        <w:left w:val="none" w:sz="0" w:space="0" w:color="auto"/>
        <w:bottom w:val="none" w:sz="0" w:space="0" w:color="auto"/>
        <w:right w:val="none" w:sz="0" w:space="0" w:color="auto"/>
      </w:divBdr>
    </w:div>
    <w:div w:id="628971730">
      <w:marLeft w:val="0"/>
      <w:marRight w:val="0"/>
      <w:marTop w:val="0"/>
      <w:marBottom w:val="0"/>
      <w:divBdr>
        <w:top w:val="none" w:sz="0" w:space="0" w:color="auto"/>
        <w:left w:val="none" w:sz="0" w:space="0" w:color="auto"/>
        <w:bottom w:val="none" w:sz="0" w:space="0" w:color="auto"/>
        <w:right w:val="none" w:sz="0" w:space="0" w:color="auto"/>
      </w:divBdr>
    </w:div>
    <w:div w:id="629481695">
      <w:marLeft w:val="0"/>
      <w:marRight w:val="0"/>
      <w:marTop w:val="0"/>
      <w:marBottom w:val="0"/>
      <w:divBdr>
        <w:top w:val="none" w:sz="0" w:space="0" w:color="auto"/>
        <w:left w:val="none" w:sz="0" w:space="0" w:color="auto"/>
        <w:bottom w:val="none" w:sz="0" w:space="0" w:color="auto"/>
        <w:right w:val="none" w:sz="0" w:space="0" w:color="auto"/>
      </w:divBdr>
    </w:div>
    <w:div w:id="629823968">
      <w:marLeft w:val="0"/>
      <w:marRight w:val="0"/>
      <w:marTop w:val="0"/>
      <w:marBottom w:val="0"/>
      <w:divBdr>
        <w:top w:val="none" w:sz="0" w:space="0" w:color="auto"/>
        <w:left w:val="none" w:sz="0" w:space="0" w:color="auto"/>
        <w:bottom w:val="none" w:sz="0" w:space="0" w:color="auto"/>
        <w:right w:val="none" w:sz="0" w:space="0" w:color="auto"/>
      </w:divBdr>
    </w:div>
    <w:div w:id="629827991">
      <w:marLeft w:val="0"/>
      <w:marRight w:val="0"/>
      <w:marTop w:val="0"/>
      <w:marBottom w:val="0"/>
      <w:divBdr>
        <w:top w:val="none" w:sz="0" w:space="0" w:color="auto"/>
        <w:left w:val="none" w:sz="0" w:space="0" w:color="auto"/>
        <w:bottom w:val="none" w:sz="0" w:space="0" w:color="auto"/>
        <w:right w:val="none" w:sz="0" w:space="0" w:color="auto"/>
      </w:divBdr>
    </w:div>
    <w:div w:id="631057245">
      <w:marLeft w:val="0"/>
      <w:marRight w:val="0"/>
      <w:marTop w:val="0"/>
      <w:marBottom w:val="0"/>
      <w:divBdr>
        <w:top w:val="none" w:sz="0" w:space="0" w:color="auto"/>
        <w:left w:val="none" w:sz="0" w:space="0" w:color="auto"/>
        <w:bottom w:val="none" w:sz="0" w:space="0" w:color="auto"/>
        <w:right w:val="none" w:sz="0" w:space="0" w:color="auto"/>
      </w:divBdr>
    </w:div>
    <w:div w:id="631518994">
      <w:marLeft w:val="0"/>
      <w:marRight w:val="0"/>
      <w:marTop w:val="0"/>
      <w:marBottom w:val="0"/>
      <w:divBdr>
        <w:top w:val="none" w:sz="0" w:space="0" w:color="auto"/>
        <w:left w:val="none" w:sz="0" w:space="0" w:color="auto"/>
        <w:bottom w:val="none" w:sz="0" w:space="0" w:color="auto"/>
        <w:right w:val="none" w:sz="0" w:space="0" w:color="auto"/>
      </w:divBdr>
    </w:div>
    <w:div w:id="631524278">
      <w:marLeft w:val="0"/>
      <w:marRight w:val="0"/>
      <w:marTop w:val="0"/>
      <w:marBottom w:val="0"/>
      <w:divBdr>
        <w:top w:val="none" w:sz="0" w:space="0" w:color="auto"/>
        <w:left w:val="none" w:sz="0" w:space="0" w:color="auto"/>
        <w:bottom w:val="none" w:sz="0" w:space="0" w:color="auto"/>
        <w:right w:val="none" w:sz="0" w:space="0" w:color="auto"/>
      </w:divBdr>
    </w:div>
    <w:div w:id="632441986">
      <w:marLeft w:val="0"/>
      <w:marRight w:val="0"/>
      <w:marTop w:val="0"/>
      <w:marBottom w:val="0"/>
      <w:divBdr>
        <w:top w:val="none" w:sz="0" w:space="0" w:color="auto"/>
        <w:left w:val="none" w:sz="0" w:space="0" w:color="auto"/>
        <w:bottom w:val="none" w:sz="0" w:space="0" w:color="auto"/>
        <w:right w:val="none" w:sz="0" w:space="0" w:color="auto"/>
      </w:divBdr>
    </w:div>
    <w:div w:id="633411005">
      <w:marLeft w:val="0"/>
      <w:marRight w:val="0"/>
      <w:marTop w:val="0"/>
      <w:marBottom w:val="0"/>
      <w:divBdr>
        <w:top w:val="none" w:sz="0" w:space="0" w:color="auto"/>
        <w:left w:val="none" w:sz="0" w:space="0" w:color="auto"/>
        <w:bottom w:val="none" w:sz="0" w:space="0" w:color="auto"/>
        <w:right w:val="none" w:sz="0" w:space="0" w:color="auto"/>
      </w:divBdr>
    </w:div>
    <w:div w:id="633564574">
      <w:marLeft w:val="0"/>
      <w:marRight w:val="0"/>
      <w:marTop w:val="0"/>
      <w:marBottom w:val="0"/>
      <w:divBdr>
        <w:top w:val="none" w:sz="0" w:space="0" w:color="auto"/>
        <w:left w:val="none" w:sz="0" w:space="0" w:color="auto"/>
        <w:bottom w:val="none" w:sz="0" w:space="0" w:color="auto"/>
        <w:right w:val="none" w:sz="0" w:space="0" w:color="auto"/>
      </w:divBdr>
    </w:div>
    <w:div w:id="634872788">
      <w:marLeft w:val="0"/>
      <w:marRight w:val="0"/>
      <w:marTop w:val="0"/>
      <w:marBottom w:val="0"/>
      <w:divBdr>
        <w:top w:val="none" w:sz="0" w:space="0" w:color="auto"/>
        <w:left w:val="none" w:sz="0" w:space="0" w:color="auto"/>
        <w:bottom w:val="none" w:sz="0" w:space="0" w:color="auto"/>
        <w:right w:val="none" w:sz="0" w:space="0" w:color="auto"/>
      </w:divBdr>
    </w:div>
    <w:div w:id="634914048">
      <w:marLeft w:val="0"/>
      <w:marRight w:val="0"/>
      <w:marTop w:val="0"/>
      <w:marBottom w:val="0"/>
      <w:divBdr>
        <w:top w:val="none" w:sz="0" w:space="0" w:color="auto"/>
        <w:left w:val="none" w:sz="0" w:space="0" w:color="auto"/>
        <w:bottom w:val="none" w:sz="0" w:space="0" w:color="auto"/>
        <w:right w:val="none" w:sz="0" w:space="0" w:color="auto"/>
      </w:divBdr>
    </w:div>
    <w:div w:id="634985834">
      <w:marLeft w:val="0"/>
      <w:marRight w:val="0"/>
      <w:marTop w:val="0"/>
      <w:marBottom w:val="0"/>
      <w:divBdr>
        <w:top w:val="none" w:sz="0" w:space="0" w:color="auto"/>
        <w:left w:val="none" w:sz="0" w:space="0" w:color="auto"/>
        <w:bottom w:val="none" w:sz="0" w:space="0" w:color="auto"/>
        <w:right w:val="none" w:sz="0" w:space="0" w:color="auto"/>
      </w:divBdr>
    </w:div>
    <w:div w:id="634994232">
      <w:marLeft w:val="0"/>
      <w:marRight w:val="0"/>
      <w:marTop w:val="0"/>
      <w:marBottom w:val="0"/>
      <w:divBdr>
        <w:top w:val="none" w:sz="0" w:space="0" w:color="auto"/>
        <w:left w:val="none" w:sz="0" w:space="0" w:color="auto"/>
        <w:bottom w:val="none" w:sz="0" w:space="0" w:color="auto"/>
        <w:right w:val="none" w:sz="0" w:space="0" w:color="auto"/>
      </w:divBdr>
    </w:div>
    <w:div w:id="635987983">
      <w:marLeft w:val="0"/>
      <w:marRight w:val="0"/>
      <w:marTop w:val="0"/>
      <w:marBottom w:val="0"/>
      <w:divBdr>
        <w:top w:val="none" w:sz="0" w:space="0" w:color="auto"/>
        <w:left w:val="none" w:sz="0" w:space="0" w:color="auto"/>
        <w:bottom w:val="none" w:sz="0" w:space="0" w:color="auto"/>
        <w:right w:val="none" w:sz="0" w:space="0" w:color="auto"/>
      </w:divBdr>
    </w:div>
    <w:div w:id="636498359">
      <w:marLeft w:val="0"/>
      <w:marRight w:val="0"/>
      <w:marTop w:val="0"/>
      <w:marBottom w:val="0"/>
      <w:divBdr>
        <w:top w:val="none" w:sz="0" w:space="0" w:color="auto"/>
        <w:left w:val="none" w:sz="0" w:space="0" w:color="auto"/>
        <w:bottom w:val="none" w:sz="0" w:space="0" w:color="auto"/>
        <w:right w:val="none" w:sz="0" w:space="0" w:color="auto"/>
      </w:divBdr>
    </w:div>
    <w:div w:id="637952663">
      <w:marLeft w:val="0"/>
      <w:marRight w:val="0"/>
      <w:marTop w:val="0"/>
      <w:marBottom w:val="0"/>
      <w:divBdr>
        <w:top w:val="none" w:sz="0" w:space="0" w:color="auto"/>
        <w:left w:val="none" w:sz="0" w:space="0" w:color="auto"/>
        <w:bottom w:val="none" w:sz="0" w:space="0" w:color="auto"/>
        <w:right w:val="none" w:sz="0" w:space="0" w:color="auto"/>
      </w:divBdr>
    </w:div>
    <w:div w:id="638921967">
      <w:marLeft w:val="0"/>
      <w:marRight w:val="0"/>
      <w:marTop w:val="0"/>
      <w:marBottom w:val="0"/>
      <w:divBdr>
        <w:top w:val="none" w:sz="0" w:space="0" w:color="auto"/>
        <w:left w:val="none" w:sz="0" w:space="0" w:color="auto"/>
        <w:bottom w:val="none" w:sz="0" w:space="0" w:color="auto"/>
        <w:right w:val="none" w:sz="0" w:space="0" w:color="auto"/>
      </w:divBdr>
    </w:div>
    <w:div w:id="639772551">
      <w:marLeft w:val="0"/>
      <w:marRight w:val="0"/>
      <w:marTop w:val="0"/>
      <w:marBottom w:val="0"/>
      <w:divBdr>
        <w:top w:val="none" w:sz="0" w:space="0" w:color="auto"/>
        <w:left w:val="none" w:sz="0" w:space="0" w:color="auto"/>
        <w:bottom w:val="none" w:sz="0" w:space="0" w:color="auto"/>
        <w:right w:val="none" w:sz="0" w:space="0" w:color="auto"/>
      </w:divBdr>
    </w:div>
    <w:div w:id="639774958">
      <w:marLeft w:val="0"/>
      <w:marRight w:val="0"/>
      <w:marTop w:val="0"/>
      <w:marBottom w:val="0"/>
      <w:divBdr>
        <w:top w:val="none" w:sz="0" w:space="0" w:color="auto"/>
        <w:left w:val="none" w:sz="0" w:space="0" w:color="auto"/>
        <w:bottom w:val="none" w:sz="0" w:space="0" w:color="auto"/>
        <w:right w:val="none" w:sz="0" w:space="0" w:color="auto"/>
      </w:divBdr>
    </w:div>
    <w:div w:id="639847872">
      <w:marLeft w:val="0"/>
      <w:marRight w:val="0"/>
      <w:marTop w:val="0"/>
      <w:marBottom w:val="0"/>
      <w:divBdr>
        <w:top w:val="none" w:sz="0" w:space="0" w:color="auto"/>
        <w:left w:val="none" w:sz="0" w:space="0" w:color="auto"/>
        <w:bottom w:val="none" w:sz="0" w:space="0" w:color="auto"/>
        <w:right w:val="none" w:sz="0" w:space="0" w:color="auto"/>
      </w:divBdr>
    </w:div>
    <w:div w:id="640112178">
      <w:marLeft w:val="0"/>
      <w:marRight w:val="0"/>
      <w:marTop w:val="0"/>
      <w:marBottom w:val="0"/>
      <w:divBdr>
        <w:top w:val="none" w:sz="0" w:space="0" w:color="auto"/>
        <w:left w:val="none" w:sz="0" w:space="0" w:color="auto"/>
        <w:bottom w:val="none" w:sz="0" w:space="0" w:color="auto"/>
        <w:right w:val="none" w:sz="0" w:space="0" w:color="auto"/>
      </w:divBdr>
    </w:div>
    <w:div w:id="640311824">
      <w:marLeft w:val="0"/>
      <w:marRight w:val="0"/>
      <w:marTop w:val="0"/>
      <w:marBottom w:val="0"/>
      <w:divBdr>
        <w:top w:val="none" w:sz="0" w:space="0" w:color="auto"/>
        <w:left w:val="none" w:sz="0" w:space="0" w:color="auto"/>
        <w:bottom w:val="none" w:sz="0" w:space="0" w:color="auto"/>
        <w:right w:val="none" w:sz="0" w:space="0" w:color="auto"/>
      </w:divBdr>
    </w:div>
    <w:div w:id="640383087">
      <w:marLeft w:val="0"/>
      <w:marRight w:val="0"/>
      <w:marTop w:val="0"/>
      <w:marBottom w:val="0"/>
      <w:divBdr>
        <w:top w:val="none" w:sz="0" w:space="0" w:color="auto"/>
        <w:left w:val="none" w:sz="0" w:space="0" w:color="auto"/>
        <w:bottom w:val="none" w:sz="0" w:space="0" w:color="auto"/>
        <w:right w:val="none" w:sz="0" w:space="0" w:color="auto"/>
      </w:divBdr>
    </w:div>
    <w:div w:id="640504984">
      <w:marLeft w:val="0"/>
      <w:marRight w:val="0"/>
      <w:marTop w:val="0"/>
      <w:marBottom w:val="0"/>
      <w:divBdr>
        <w:top w:val="none" w:sz="0" w:space="0" w:color="auto"/>
        <w:left w:val="none" w:sz="0" w:space="0" w:color="auto"/>
        <w:bottom w:val="none" w:sz="0" w:space="0" w:color="auto"/>
        <w:right w:val="none" w:sz="0" w:space="0" w:color="auto"/>
      </w:divBdr>
    </w:div>
    <w:div w:id="640773883">
      <w:marLeft w:val="0"/>
      <w:marRight w:val="0"/>
      <w:marTop w:val="0"/>
      <w:marBottom w:val="0"/>
      <w:divBdr>
        <w:top w:val="none" w:sz="0" w:space="0" w:color="auto"/>
        <w:left w:val="none" w:sz="0" w:space="0" w:color="auto"/>
        <w:bottom w:val="none" w:sz="0" w:space="0" w:color="auto"/>
        <w:right w:val="none" w:sz="0" w:space="0" w:color="auto"/>
      </w:divBdr>
    </w:div>
    <w:div w:id="641076810">
      <w:marLeft w:val="0"/>
      <w:marRight w:val="0"/>
      <w:marTop w:val="0"/>
      <w:marBottom w:val="0"/>
      <w:divBdr>
        <w:top w:val="none" w:sz="0" w:space="0" w:color="auto"/>
        <w:left w:val="none" w:sz="0" w:space="0" w:color="auto"/>
        <w:bottom w:val="none" w:sz="0" w:space="0" w:color="auto"/>
        <w:right w:val="none" w:sz="0" w:space="0" w:color="auto"/>
      </w:divBdr>
    </w:div>
    <w:div w:id="641082978">
      <w:marLeft w:val="0"/>
      <w:marRight w:val="0"/>
      <w:marTop w:val="0"/>
      <w:marBottom w:val="0"/>
      <w:divBdr>
        <w:top w:val="none" w:sz="0" w:space="0" w:color="auto"/>
        <w:left w:val="none" w:sz="0" w:space="0" w:color="auto"/>
        <w:bottom w:val="none" w:sz="0" w:space="0" w:color="auto"/>
        <w:right w:val="none" w:sz="0" w:space="0" w:color="auto"/>
      </w:divBdr>
    </w:div>
    <w:div w:id="641665548">
      <w:marLeft w:val="0"/>
      <w:marRight w:val="0"/>
      <w:marTop w:val="0"/>
      <w:marBottom w:val="0"/>
      <w:divBdr>
        <w:top w:val="none" w:sz="0" w:space="0" w:color="auto"/>
        <w:left w:val="none" w:sz="0" w:space="0" w:color="auto"/>
        <w:bottom w:val="none" w:sz="0" w:space="0" w:color="auto"/>
        <w:right w:val="none" w:sz="0" w:space="0" w:color="auto"/>
      </w:divBdr>
    </w:div>
    <w:div w:id="642002700">
      <w:marLeft w:val="0"/>
      <w:marRight w:val="0"/>
      <w:marTop w:val="0"/>
      <w:marBottom w:val="0"/>
      <w:divBdr>
        <w:top w:val="none" w:sz="0" w:space="0" w:color="auto"/>
        <w:left w:val="none" w:sz="0" w:space="0" w:color="auto"/>
        <w:bottom w:val="none" w:sz="0" w:space="0" w:color="auto"/>
        <w:right w:val="none" w:sz="0" w:space="0" w:color="auto"/>
      </w:divBdr>
    </w:div>
    <w:div w:id="642123495">
      <w:marLeft w:val="0"/>
      <w:marRight w:val="0"/>
      <w:marTop w:val="0"/>
      <w:marBottom w:val="0"/>
      <w:divBdr>
        <w:top w:val="none" w:sz="0" w:space="0" w:color="auto"/>
        <w:left w:val="none" w:sz="0" w:space="0" w:color="auto"/>
        <w:bottom w:val="none" w:sz="0" w:space="0" w:color="auto"/>
        <w:right w:val="none" w:sz="0" w:space="0" w:color="auto"/>
      </w:divBdr>
    </w:div>
    <w:div w:id="642583879">
      <w:marLeft w:val="0"/>
      <w:marRight w:val="0"/>
      <w:marTop w:val="0"/>
      <w:marBottom w:val="0"/>
      <w:divBdr>
        <w:top w:val="none" w:sz="0" w:space="0" w:color="auto"/>
        <w:left w:val="none" w:sz="0" w:space="0" w:color="auto"/>
        <w:bottom w:val="none" w:sz="0" w:space="0" w:color="auto"/>
        <w:right w:val="none" w:sz="0" w:space="0" w:color="auto"/>
      </w:divBdr>
    </w:div>
    <w:div w:id="642924626">
      <w:marLeft w:val="0"/>
      <w:marRight w:val="0"/>
      <w:marTop w:val="0"/>
      <w:marBottom w:val="0"/>
      <w:divBdr>
        <w:top w:val="none" w:sz="0" w:space="0" w:color="auto"/>
        <w:left w:val="none" w:sz="0" w:space="0" w:color="auto"/>
        <w:bottom w:val="none" w:sz="0" w:space="0" w:color="auto"/>
        <w:right w:val="none" w:sz="0" w:space="0" w:color="auto"/>
      </w:divBdr>
    </w:div>
    <w:div w:id="643312201">
      <w:marLeft w:val="0"/>
      <w:marRight w:val="0"/>
      <w:marTop w:val="0"/>
      <w:marBottom w:val="0"/>
      <w:divBdr>
        <w:top w:val="none" w:sz="0" w:space="0" w:color="auto"/>
        <w:left w:val="none" w:sz="0" w:space="0" w:color="auto"/>
        <w:bottom w:val="none" w:sz="0" w:space="0" w:color="auto"/>
        <w:right w:val="none" w:sz="0" w:space="0" w:color="auto"/>
      </w:divBdr>
    </w:div>
    <w:div w:id="644163282">
      <w:marLeft w:val="0"/>
      <w:marRight w:val="0"/>
      <w:marTop w:val="0"/>
      <w:marBottom w:val="0"/>
      <w:divBdr>
        <w:top w:val="none" w:sz="0" w:space="0" w:color="auto"/>
        <w:left w:val="none" w:sz="0" w:space="0" w:color="auto"/>
        <w:bottom w:val="none" w:sz="0" w:space="0" w:color="auto"/>
        <w:right w:val="none" w:sz="0" w:space="0" w:color="auto"/>
      </w:divBdr>
    </w:div>
    <w:div w:id="644429079">
      <w:marLeft w:val="0"/>
      <w:marRight w:val="0"/>
      <w:marTop w:val="0"/>
      <w:marBottom w:val="0"/>
      <w:divBdr>
        <w:top w:val="none" w:sz="0" w:space="0" w:color="auto"/>
        <w:left w:val="none" w:sz="0" w:space="0" w:color="auto"/>
        <w:bottom w:val="none" w:sz="0" w:space="0" w:color="auto"/>
        <w:right w:val="none" w:sz="0" w:space="0" w:color="auto"/>
      </w:divBdr>
    </w:div>
    <w:div w:id="644817111">
      <w:marLeft w:val="0"/>
      <w:marRight w:val="0"/>
      <w:marTop w:val="0"/>
      <w:marBottom w:val="0"/>
      <w:divBdr>
        <w:top w:val="none" w:sz="0" w:space="0" w:color="auto"/>
        <w:left w:val="none" w:sz="0" w:space="0" w:color="auto"/>
        <w:bottom w:val="none" w:sz="0" w:space="0" w:color="auto"/>
        <w:right w:val="none" w:sz="0" w:space="0" w:color="auto"/>
      </w:divBdr>
    </w:div>
    <w:div w:id="645010365">
      <w:marLeft w:val="0"/>
      <w:marRight w:val="0"/>
      <w:marTop w:val="0"/>
      <w:marBottom w:val="0"/>
      <w:divBdr>
        <w:top w:val="none" w:sz="0" w:space="0" w:color="auto"/>
        <w:left w:val="none" w:sz="0" w:space="0" w:color="auto"/>
        <w:bottom w:val="none" w:sz="0" w:space="0" w:color="auto"/>
        <w:right w:val="none" w:sz="0" w:space="0" w:color="auto"/>
      </w:divBdr>
    </w:div>
    <w:div w:id="645360766">
      <w:marLeft w:val="0"/>
      <w:marRight w:val="0"/>
      <w:marTop w:val="0"/>
      <w:marBottom w:val="0"/>
      <w:divBdr>
        <w:top w:val="none" w:sz="0" w:space="0" w:color="auto"/>
        <w:left w:val="none" w:sz="0" w:space="0" w:color="auto"/>
        <w:bottom w:val="none" w:sz="0" w:space="0" w:color="auto"/>
        <w:right w:val="none" w:sz="0" w:space="0" w:color="auto"/>
      </w:divBdr>
    </w:div>
    <w:div w:id="646595142">
      <w:marLeft w:val="0"/>
      <w:marRight w:val="0"/>
      <w:marTop w:val="0"/>
      <w:marBottom w:val="0"/>
      <w:divBdr>
        <w:top w:val="none" w:sz="0" w:space="0" w:color="auto"/>
        <w:left w:val="none" w:sz="0" w:space="0" w:color="auto"/>
        <w:bottom w:val="none" w:sz="0" w:space="0" w:color="auto"/>
        <w:right w:val="none" w:sz="0" w:space="0" w:color="auto"/>
      </w:divBdr>
    </w:div>
    <w:div w:id="647050578">
      <w:marLeft w:val="0"/>
      <w:marRight w:val="0"/>
      <w:marTop w:val="0"/>
      <w:marBottom w:val="0"/>
      <w:divBdr>
        <w:top w:val="none" w:sz="0" w:space="0" w:color="auto"/>
        <w:left w:val="none" w:sz="0" w:space="0" w:color="auto"/>
        <w:bottom w:val="none" w:sz="0" w:space="0" w:color="auto"/>
        <w:right w:val="none" w:sz="0" w:space="0" w:color="auto"/>
      </w:divBdr>
    </w:div>
    <w:div w:id="647127908">
      <w:marLeft w:val="0"/>
      <w:marRight w:val="0"/>
      <w:marTop w:val="0"/>
      <w:marBottom w:val="0"/>
      <w:divBdr>
        <w:top w:val="none" w:sz="0" w:space="0" w:color="auto"/>
        <w:left w:val="none" w:sz="0" w:space="0" w:color="auto"/>
        <w:bottom w:val="none" w:sz="0" w:space="0" w:color="auto"/>
        <w:right w:val="none" w:sz="0" w:space="0" w:color="auto"/>
      </w:divBdr>
    </w:div>
    <w:div w:id="647248381">
      <w:marLeft w:val="0"/>
      <w:marRight w:val="0"/>
      <w:marTop w:val="0"/>
      <w:marBottom w:val="0"/>
      <w:divBdr>
        <w:top w:val="none" w:sz="0" w:space="0" w:color="auto"/>
        <w:left w:val="none" w:sz="0" w:space="0" w:color="auto"/>
        <w:bottom w:val="none" w:sz="0" w:space="0" w:color="auto"/>
        <w:right w:val="none" w:sz="0" w:space="0" w:color="auto"/>
      </w:divBdr>
    </w:div>
    <w:div w:id="648169163">
      <w:marLeft w:val="0"/>
      <w:marRight w:val="0"/>
      <w:marTop w:val="0"/>
      <w:marBottom w:val="0"/>
      <w:divBdr>
        <w:top w:val="none" w:sz="0" w:space="0" w:color="auto"/>
        <w:left w:val="none" w:sz="0" w:space="0" w:color="auto"/>
        <w:bottom w:val="none" w:sz="0" w:space="0" w:color="auto"/>
        <w:right w:val="none" w:sz="0" w:space="0" w:color="auto"/>
      </w:divBdr>
    </w:div>
    <w:div w:id="648943728">
      <w:marLeft w:val="0"/>
      <w:marRight w:val="0"/>
      <w:marTop w:val="0"/>
      <w:marBottom w:val="0"/>
      <w:divBdr>
        <w:top w:val="none" w:sz="0" w:space="0" w:color="auto"/>
        <w:left w:val="none" w:sz="0" w:space="0" w:color="auto"/>
        <w:bottom w:val="none" w:sz="0" w:space="0" w:color="auto"/>
        <w:right w:val="none" w:sz="0" w:space="0" w:color="auto"/>
      </w:divBdr>
    </w:div>
    <w:div w:id="649210166">
      <w:marLeft w:val="0"/>
      <w:marRight w:val="0"/>
      <w:marTop w:val="0"/>
      <w:marBottom w:val="0"/>
      <w:divBdr>
        <w:top w:val="none" w:sz="0" w:space="0" w:color="auto"/>
        <w:left w:val="none" w:sz="0" w:space="0" w:color="auto"/>
        <w:bottom w:val="none" w:sz="0" w:space="0" w:color="auto"/>
        <w:right w:val="none" w:sz="0" w:space="0" w:color="auto"/>
      </w:divBdr>
    </w:div>
    <w:div w:id="649869805">
      <w:marLeft w:val="0"/>
      <w:marRight w:val="0"/>
      <w:marTop w:val="0"/>
      <w:marBottom w:val="0"/>
      <w:divBdr>
        <w:top w:val="none" w:sz="0" w:space="0" w:color="auto"/>
        <w:left w:val="none" w:sz="0" w:space="0" w:color="auto"/>
        <w:bottom w:val="none" w:sz="0" w:space="0" w:color="auto"/>
        <w:right w:val="none" w:sz="0" w:space="0" w:color="auto"/>
      </w:divBdr>
    </w:div>
    <w:div w:id="650597316">
      <w:marLeft w:val="0"/>
      <w:marRight w:val="0"/>
      <w:marTop w:val="0"/>
      <w:marBottom w:val="0"/>
      <w:divBdr>
        <w:top w:val="none" w:sz="0" w:space="0" w:color="auto"/>
        <w:left w:val="none" w:sz="0" w:space="0" w:color="auto"/>
        <w:bottom w:val="none" w:sz="0" w:space="0" w:color="auto"/>
        <w:right w:val="none" w:sz="0" w:space="0" w:color="auto"/>
      </w:divBdr>
    </w:div>
    <w:div w:id="650981580">
      <w:marLeft w:val="0"/>
      <w:marRight w:val="0"/>
      <w:marTop w:val="0"/>
      <w:marBottom w:val="0"/>
      <w:divBdr>
        <w:top w:val="none" w:sz="0" w:space="0" w:color="auto"/>
        <w:left w:val="none" w:sz="0" w:space="0" w:color="auto"/>
        <w:bottom w:val="none" w:sz="0" w:space="0" w:color="auto"/>
        <w:right w:val="none" w:sz="0" w:space="0" w:color="auto"/>
      </w:divBdr>
    </w:div>
    <w:div w:id="651833815">
      <w:marLeft w:val="0"/>
      <w:marRight w:val="0"/>
      <w:marTop w:val="0"/>
      <w:marBottom w:val="0"/>
      <w:divBdr>
        <w:top w:val="none" w:sz="0" w:space="0" w:color="auto"/>
        <w:left w:val="none" w:sz="0" w:space="0" w:color="auto"/>
        <w:bottom w:val="none" w:sz="0" w:space="0" w:color="auto"/>
        <w:right w:val="none" w:sz="0" w:space="0" w:color="auto"/>
      </w:divBdr>
    </w:div>
    <w:div w:id="651907614">
      <w:marLeft w:val="0"/>
      <w:marRight w:val="0"/>
      <w:marTop w:val="0"/>
      <w:marBottom w:val="0"/>
      <w:divBdr>
        <w:top w:val="none" w:sz="0" w:space="0" w:color="auto"/>
        <w:left w:val="none" w:sz="0" w:space="0" w:color="auto"/>
        <w:bottom w:val="none" w:sz="0" w:space="0" w:color="auto"/>
        <w:right w:val="none" w:sz="0" w:space="0" w:color="auto"/>
      </w:divBdr>
    </w:div>
    <w:div w:id="652375228">
      <w:marLeft w:val="0"/>
      <w:marRight w:val="0"/>
      <w:marTop w:val="0"/>
      <w:marBottom w:val="0"/>
      <w:divBdr>
        <w:top w:val="none" w:sz="0" w:space="0" w:color="auto"/>
        <w:left w:val="none" w:sz="0" w:space="0" w:color="auto"/>
        <w:bottom w:val="none" w:sz="0" w:space="0" w:color="auto"/>
        <w:right w:val="none" w:sz="0" w:space="0" w:color="auto"/>
      </w:divBdr>
    </w:div>
    <w:div w:id="652563029">
      <w:marLeft w:val="0"/>
      <w:marRight w:val="0"/>
      <w:marTop w:val="0"/>
      <w:marBottom w:val="0"/>
      <w:divBdr>
        <w:top w:val="none" w:sz="0" w:space="0" w:color="auto"/>
        <w:left w:val="none" w:sz="0" w:space="0" w:color="auto"/>
        <w:bottom w:val="none" w:sz="0" w:space="0" w:color="auto"/>
        <w:right w:val="none" w:sz="0" w:space="0" w:color="auto"/>
      </w:divBdr>
    </w:div>
    <w:div w:id="652874374">
      <w:marLeft w:val="0"/>
      <w:marRight w:val="0"/>
      <w:marTop w:val="0"/>
      <w:marBottom w:val="0"/>
      <w:divBdr>
        <w:top w:val="none" w:sz="0" w:space="0" w:color="auto"/>
        <w:left w:val="none" w:sz="0" w:space="0" w:color="auto"/>
        <w:bottom w:val="none" w:sz="0" w:space="0" w:color="auto"/>
        <w:right w:val="none" w:sz="0" w:space="0" w:color="auto"/>
      </w:divBdr>
    </w:div>
    <w:div w:id="653070663">
      <w:marLeft w:val="0"/>
      <w:marRight w:val="0"/>
      <w:marTop w:val="0"/>
      <w:marBottom w:val="0"/>
      <w:divBdr>
        <w:top w:val="none" w:sz="0" w:space="0" w:color="auto"/>
        <w:left w:val="none" w:sz="0" w:space="0" w:color="auto"/>
        <w:bottom w:val="none" w:sz="0" w:space="0" w:color="auto"/>
        <w:right w:val="none" w:sz="0" w:space="0" w:color="auto"/>
      </w:divBdr>
    </w:div>
    <w:div w:id="653533882">
      <w:marLeft w:val="0"/>
      <w:marRight w:val="0"/>
      <w:marTop w:val="0"/>
      <w:marBottom w:val="0"/>
      <w:divBdr>
        <w:top w:val="none" w:sz="0" w:space="0" w:color="auto"/>
        <w:left w:val="none" w:sz="0" w:space="0" w:color="auto"/>
        <w:bottom w:val="none" w:sz="0" w:space="0" w:color="auto"/>
        <w:right w:val="none" w:sz="0" w:space="0" w:color="auto"/>
      </w:divBdr>
    </w:div>
    <w:div w:id="655229931">
      <w:marLeft w:val="0"/>
      <w:marRight w:val="0"/>
      <w:marTop w:val="0"/>
      <w:marBottom w:val="0"/>
      <w:divBdr>
        <w:top w:val="none" w:sz="0" w:space="0" w:color="auto"/>
        <w:left w:val="none" w:sz="0" w:space="0" w:color="auto"/>
        <w:bottom w:val="none" w:sz="0" w:space="0" w:color="auto"/>
        <w:right w:val="none" w:sz="0" w:space="0" w:color="auto"/>
      </w:divBdr>
    </w:div>
    <w:div w:id="655230552">
      <w:marLeft w:val="0"/>
      <w:marRight w:val="0"/>
      <w:marTop w:val="0"/>
      <w:marBottom w:val="0"/>
      <w:divBdr>
        <w:top w:val="none" w:sz="0" w:space="0" w:color="auto"/>
        <w:left w:val="none" w:sz="0" w:space="0" w:color="auto"/>
        <w:bottom w:val="none" w:sz="0" w:space="0" w:color="auto"/>
        <w:right w:val="none" w:sz="0" w:space="0" w:color="auto"/>
      </w:divBdr>
    </w:div>
    <w:div w:id="655839011">
      <w:marLeft w:val="0"/>
      <w:marRight w:val="0"/>
      <w:marTop w:val="0"/>
      <w:marBottom w:val="0"/>
      <w:divBdr>
        <w:top w:val="none" w:sz="0" w:space="0" w:color="auto"/>
        <w:left w:val="none" w:sz="0" w:space="0" w:color="auto"/>
        <w:bottom w:val="none" w:sz="0" w:space="0" w:color="auto"/>
        <w:right w:val="none" w:sz="0" w:space="0" w:color="auto"/>
      </w:divBdr>
    </w:div>
    <w:div w:id="656150103">
      <w:marLeft w:val="0"/>
      <w:marRight w:val="0"/>
      <w:marTop w:val="0"/>
      <w:marBottom w:val="0"/>
      <w:divBdr>
        <w:top w:val="none" w:sz="0" w:space="0" w:color="auto"/>
        <w:left w:val="none" w:sz="0" w:space="0" w:color="auto"/>
        <w:bottom w:val="none" w:sz="0" w:space="0" w:color="auto"/>
        <w:right w:val="none" w:sz="0" w:space="0" w:color="auto"/>
      </w:divBdr>
    </w:div>
    <w:div w:id="656230625">
      <w:marLeft w:val="0"/>
      <w:marRight w:val="0"/>
      <w:marTop w:val="0"/>
      <w:marBottom w:val="0"/>
      <w:divBdr>
        <w:top w:val="none" w:sz="0" w:space="0" w:color="auto"/>
        <w:left w:val="none" w:sz="0" w:space="0" w:color="auto"/>
        <w:bottom w:val="none" w:sz="0" w:space="0" w:color="auto"/>
        <w:right w:val="none" w:sz="0" w:space="0" w:color="auto"/>
      </w:divBdr>
    </w:div>
    <w:div w:id="656540876">
      <w:marLeft w:val="0"/>
      <w:marRight w:val="0"/>
      <w:marTop w:val="0"/>
      <w:marBottom w:val="0"/>
      <w:divBdr>
        <w:top w:val="none" w:sz="0" w:space="0" w:color="auto"/>
        <w:left w:val="none" w:sz="0" w:space="0" w:color="auto"/>
        <w:bottom w:val="none" w:sz="0" w:space="0" w:color="auto"/>
        <w:right w:val="none" w:sz="0" w:space="0" w:color="auto"/>
      </w:divBdr>
    </w:div>
    <w:div w:id="657002989">
      <w:marLeft w:val="0"/>
      <w:marRight w:val="0"/>
      <w:marTop w:val="0"/>
      <w:marBottom w:val="0"/>
      <w:divBdr>
        <w:top w:val="none" w:sz="0" w:space="0" w:color="auto"/>
        <w:left w:val="none" w:sz="0" w:space="0" w:color="auto"/>
        <w:bottom w:val="none" w:sz="0" w:space="0" w:color="auto"/>
        <w:right w:val="none" w:sz="0" w:space="0" w:color="auto"/>
      </w:divBdr>
    </w:div>
    <w:div w:id="657611730">
      <w:marLeft w:val="0"/>
      <w:marRight w:val="0"/>
      <w:marTop w:val="0"/>
      <w:marBottom w:val="0"/>
      <w:divBdr>
        <w:top w:val="none" w:sz="0" w:space="0" w:color="auto"/>
        <w:left w:val="none" w:sz="0" w:space="0" w:color="auto"/>
        <w:bottom w:val="none" w:sz="0" w:space="0" w:color="auto"/>
        <w:right w:val="none" w:sz="0" w:space="0" w:color="auto"/>
      </w:divBdr>
    </w:div>
    <w:div w:id="657882308">
      <w:marLeft w:val="0"/>
      <w:marRight w:val="0"/>
      <w:marTop w:val="0"/>
      <w:marBottom w:val="0"/>
      <w:divBdr>
        <w:top w:val="none" w:sz="0" w:space="0" w:color="auto"/>
        <w:left w:val="none" w:sz="0" w:space="0" w:color="auto"/>
        <w:bottom w:val="none" w:sz="0" w:space="0" w:color="auto"/>
        <w:right w:val="none" w:sz="0" w:space="0" w:color="auto"/>
      </w:divBdr>
    </w:div>
    <w:div w:id="658114936">
      <w:marLeft w:val="0"/>
      <w:marRight w:val="0"/>
      <w:marTop w:val="0"/>
      <w:marBottom w:val="0"/>
      <w:divBdr>
        <w:top w:val="none" w:sz="0" w:space="0" w:color="auto"/>
        <w:left w:val="none" w:sz="0" w:space="0" w:color="auto"/>
        <w:bottom w:val="none" w:sz="0" w:space="0" w:color="auto"/>
        <w:right w:val="none" w:sz="0" w:space="0" w:color="auto"/>
      </w:divBdr>
    </w:div>
    <w:div w:id="658583423">
      <w:marLeft w:val="0"/>
      <w:marRight w:val="0"/>
      <w:marTop w:val="0"/>
      <w:marBottom w:val="0"/>
      <w:divBdr>
        <w:top w:val="none" w:sz="0" w:space="0" w:color="auto"/>
        <w:left w:val="none" w:sz="0" w:space="0" w:color="auto"/>
        <w:bottom w:val="none" w:sz="0" w:space="0" w:color="auto"/>
        <w:right w:val="none" w:sz="0" w:space="0" w:color="auto"/>
      </w:divBdr>
    </w:div>
    <w:div w:id="659499284">
      <w:marLeft w:val="0"/>
      <w:marRight w:val="0"/>
      <w:marTop w:val="0"/>
      <w:marBottom w:val="0"/>
      <w:divBdr>
        <w:top w:val="none" w:sz="0" w:space="0" w:color="auto"/>
        <w:left w:val="none" w:sz="0" w:space="0" w:color="auto"/>
        <w:bottom w:val="none" w:sz="0" w:space="0" w:color="auto"/>
        <w:right w:val="none" w:sz="0" w:space="0" w:color="auto"/>
      </w:divBdr>
    </w:div>
    <w:div w:id="659887544">
      <w:marLeft w:val="0"/>
      <w:marRight w:val="0"/>
      <w:marTop w:val="0"/>
      <w:marBottom w:val="0"/>
      <w:divBdr>
        <w:top w:val="none" w:sz="0" w:space="0" w:color="auto"/>
        <w:left w:val="none" w:sz="0" w:space="0" w:color="auto"/>
        <w:bottom w:val="none" w:sz="0" w:space="0" w:color="auto"/>
        <w:right w:val="none" w:sz="0" w:space="0" w:color="auto"/>
      </w:divBdr>
    </w:div>
    <w:div w:id="660083439">
      <w:marLeft w:val="0"/>
      <w:marRight w:val="0"/>
      <w:marTop w:val="0"/>
      <w:marBottom w:val="0"/>
      <w:divBdr>
        <w:top w:val="none" w:sz="0" w:space="0" w:color="auto"/>
        <w:left w:val="none" w:sz="0" w:space="0" w:color="auto"/>
        <w:bottom w:val="none" w:sz="0" w:space="0" w:color="auto"/>
        <w:right w:val="none" w:sz="0" w:space="0" w:color="auto"/>
      </w:divBdr>
    </w:div>
    <w:div w:id="660698501">
      <w:marLeft w:val="0"/>
      <w:marRight w:val="0"/>
      <w:marTop w:val="0"/>
      <w:marBottom w:val="0"/>
      <w:divBdr>
        <w:top w:val="none" w:sz="0" w:space="0" w:color="auto"/>
        <w:left w:val="none" w:sz="0" w:space="0" w:color="auto"/>
        <w:bottom w:val="none" w:sz="0" w:space="0" w:color="auto"/>
        <w:right w:val="none" w:sz="0" w:space="0" w:color="auto"/>
      </w:divBdr>
    </w:div>
    <w:div w:id="660891377">
      <w:marLeft w:val="0"/>
      <w:marRight w:val="0"/>
      <w:marTop w:val="0"/>
      <w:marBottom w:val="0"/>
      <w:divBdr>
        <w:top w:val="none" w:sz="0" w:space="0" w:color="auto"/>
        <w:left w:val="none" w:sz="0" w:space="0" w:color="auto"/>
        <w:bottom w:val="none" w:sz="0" w:space="0" w:color="auto"/>
        <w:right w:val="none" w:sz="0" w:space="0" w:color="auto"/>
      </w:divBdr>
    </w:div>
    <w:div w:id="661928104">
      <w:marLeft w:val="0"/>
      <w:marRight w:val="0"/>
      <w:marTop w:val="0"/>
      <w:marBottom w:val="0"/>
      <w:divBdr>
        <w:top w:val="none" w:sz="0" w:space="0" w:color="auto"/>
        <w:left w:val="none" w:sz="0" w:space="0" w:color="auto"/>
        <w:bottom w:val="none" w:sz="0" w:space="0" w:color="auto"/>
        <w:right w:val="none" w:sz="0" w:space="0" w:color="auto"/>
      </w:divBdr>
    </w:div>
    <w:div w:id="662008839">
      <w:marLeft w:val="0"/>
      <w:marRight w:val="0"/>
      <w:marTop w:val="0"/>
      <w:marBottom w:val="0"/>
      <w:divBdr>
        <w:top w:val="none" w:sz="0" w:space="0" w:color="auto"/>
        <w:left w:val="none" w:sz="0" w:space="0" w:color="auto"/>
        <w:bottom w:val="none" w:sz="0" w:space="0" w:color="auto"/>
        <w:right w:val="none" w:sz="0" w:space="0" w:color="auto"/>
      </w:divBdr>
    </w:div>
    <w:div w:id="662053269">
      <w:marLeft w:val="0"/>
      <w:marRight w:val="0"/>
      <w:marTop w:val="0"/>
      <w:marBottom w:val="0"/>
      <w:divBdr>
        <w:top w:val="none" w:sz="0" w:space="0" w:color="auto"/>
        <w:left w:val="none" w:sz="0" w:space="0" w:color="auto"/>
        <w:bottom w:val="none" w:sz="0" w:space="0" w:color="auto"/>
        <w:right w:val="none" w:sz="0" w:space="0" w:color="auto"/>
      </w:divBdr>
    </w:div>
    <w:div w:id="663507055">
      <w:marLeft w:val="0"/>
      <w:marRight w:val="0"/>
      <w:marTop w:val="0"/>
      <w:marBottom w:val="0"/>
      <w:divBdr>
        <w:top w:val="none" w:sz="0" w:space="0" w:color="auto"/>
        <w:left w:val="none" w:sz="0" w:space="0" w:color="auto"/>
        <w:bottom w:val="none" w:sz="0" w:space="0" w:color="auto"/>
        <w:right w:val="none" w:sz="0" w:space="0" w:color="auto"/>
      </w:divBdr>
    </w:div>
    <w:div w:id="663894651">
      <w:marLeft w:val="0"/>
      <w:marRight w:val="0"/>
      <w:marTop w:val="0"/>
      <w:marBottom w:val="0"/>
      <w:divBdr>
        <w:top w:val="none" w:sz="0" w:space="0" w:color="auto"/>
        <w:left w:val="none" w:sz="0" w:space="0" w:color="auto"/>
        <w:bottom w:val="none" w:sz="0" w:space="0" w:color="auto"/>
        <w:right w:val="none" w:sz="0" w:space="0" w:color="auto"/>
      </w:divBdr>
    </w:div>
    <w:div w:id="664168972">
      <w:marLeft w:val="0"/>
      <w:marRight w:val="0"/>
      <w:marTop w:val="0"/>
      <w:marBottom w:val="0"/>
      <w:divBdr>
        <w:top w:val="none" w:sz="0" w:space="0" w:color="auto"/>
        <w:left w:val="none" w:sz="0" w:space="0" w:color="auto"/>
        <w:bottom w:val="none" w:sz="0" w:space="0" w:color="auto"/>
        <w:right w:val="none" w:sz="0" w:space="0" w:color="auto"/>
      </w:divBdr>
    </w:div>
    <w:div w:id="664357461">
      <w:marLeft w:val="0"/>
      <w:marRight w:val="0"/>
      <w:marTop w:val="0"/>
      <w:marBottom w:val="0"/>
      <w:divBdr>
        <w:top w:val="none" w:sz="0" w:space="0" w:color="auto"/>
        <w:left w:val="none" w:sz="0" w:space="0" w:color="auto"/>
        <w:bottom w:val="none" w:sz="0" w:space="0" w:color="auto"/>
        <w:right w:val="none" w:sz="0" w:space="0" w:color="auto"/>
      </w:divBdr>
    </w:div>
    <w:div w:id="664476162">
      <w:marLeft w:val="0"/>
      <w:marRight w:val="0"/>
      <w:marTop w:val="0"/>
      <w:marBottom w:val="0"/>
      <w:divBdr>
        <w:top w:val="none" w:sz="0" w:space="0" w:color="auto"/>
        <w:left w:val="none" w:sz="0" w:space="0" w:color="auto"/>
        <w:bottom w:val="none" w:sz="0" w:space="0" w:color="auto"/>
        <w:right w:val="none" w:sz="0" w:space="0" w:color="auto"/>
      </w:divBdr>
    </w:div>
    <w:div w:id="664481511">
      <w:marLeft w:val="0"/>
      <w:marRight w:val="0"/>
      <w:marTop w:val="0"/>
      <w:marBottom w:val="0"/>
      <w:divBdr>
        <w:top w:val="none" w:sz="0" w:space="0" w:color="auto"/>
        <w:left w:val="none" w:sz="0" w:space="0" w:color="auto"/>
        <w:bottom w:val="none" w:sz="0" w:space="0" w:color="auto"/>
        <w:right w:val="none" w:sz="0" w:space="0" w:color="auto"/>
      </w:divBdr>
    </w:div>
    <w:div w:id="664668781">
      <w:marLeft w:val="0"/>
      <w:marRight w:val="0"/>
      <w:marTop w:val="0"/>
      <w:marBottom w:val="0"/>
      <w:divBdr>
        <w:top w:val="none" w:sz="0" w:space="0" w:color="auto"/>
        <w:left w:val="none" w:sz="0" w:space="0" w:color="auto"/>
        <w:bottom w:val="none" w:sz="0" w:space="0" w:color="auto"/>
        <w:right w:val="none" w:sz="0" w:space="0" w:color="auto"/>
      </w:divBdr>
    </w:div>
    <w:div w:id="665518172">
      <w:marLeft w:val="0"/>
      <w:marRight w:val="0"/>
      <w:marTop w:val="0"/>
      <w:marBottom w:val="0"/>
      <w:divBdr>
        <w:top w:val="none" w:sz="0" w:space="0" w:color="auto"/>
        <w:left w:val="none" w:sz="0" w:space="0" w:color="auto"/>
        <w:bottom w:val="none" w:sz="0" w:space="0" w:color="auto"/>
        <w:right w:val="none" w:sz="0" w:space="0" w:color="auto"/>
      </w:divBdr>
    </w:div>
    <w:div w:id="666052695">
      <w:marLeft w:val="0"/>
      <w:marRight w:val="0"/>
      <w:marTop w:val="0"/>
      <w:marBottom w:val="0"/>
      <w:divBdr>
        <w:top w:val="none" w:sz="0" w:space="0" w:color="auto"/>
        <w:left w:val="none" w:sz="0" w:space="0" w:color="auto"/>
        <w:bottom w:val="none" w:sz="0" w:space="0" w:color="auto"/>
        <w:right w:val="none" w:sz="0" w:space="0" w:color="auto"/>
      </w:divBdr>
    </w:div>
    <w:div w:id="666400247">
      <w:marLeft w:val="0"/>
      <w:marRight w:val="0"/>
      <w:marTop w:val="0"/>
      <w:marBottom w:val="0"/>
      <w:divBdr>
        <w:top w:val="none" w:sz="0" w:space="0" w:color="auto"/>
        <w:left w:val="none" w:sz="0" w:space="0" w:color="auto"/>
        <w:bottom w:val="none" w:sz="0" w:space="0" w:color="auto"/>
        <w:right w:val="none" w:sz="0" w:space="0" w:color="auto"/>
      </w:divBdr>
    </w:div>
    <w:div w:id="666438943">
      <w:marLeft w:val="0"/>
      <w:marRight w:val="0"/>
      <w:marTop w:val="0"/>
      <w:marBottom w:val="0"/>
      <w:divBdr>
        <w:top w:val="none" w:sz="0" w:space="0" w:color="auto"/>
        <w:left w:val="none" w:sz="0" w:space="0" w:color="auto"/>
        <w:bottom w:val="none" w:sz="0" w:space="0" w:color="auto"/>
        <w:right w:val="none" w:sz="0" w:space="0" w:color="auto"/>
      </w:divBdr>
    </w:div>
    <w:div w:id="667096316">
      <w:marLeft w:val="0"/>
      <w:marRight w:val="0"/>
      <w:marTop w:val="0"/>
      <w:marBottom w:val="0"/>
      <w:divBdr>
        <w:top w:val="none" w:sz="0" w:space="0" w:color="auto"/>
        <w:left w:val="none" w:sz="0" w:space="0" w:color="auto"/>
        <w:bottom w:val="none" w:sz="0" w:space="0" w:color="auto"/>
        <w:right w:val="none" w:sz="0" w:space="0" w:color="auto"/>
      </w:divBdr>
    </w:div>
    <w:div w:id="667170035">
      <w:marLeft w:val="0"/>
      <w:marRight w:val="0"/>
      <w:marTop w:val="0"/>
      <w:marBottom w:val="0"/>
      <w:divBdr>
        <w:top w:val="none" w:sz="0" w:space="0" w:color="auto"/>
        <w:left w:val="none" w:sz="0" w:space="0" w:color="auto"/>
        <w:bottom w:val="none" w:sz="0" w:space="0" w:color="auto"/>
        <w:right w:val="none" w:sz="0" w:space="0" w:color="auto"/>
      </w:divBdr>
    </w:div>
    <w:div w:id="667710903">
      <w:marLeft w:val="0"/>
      <w:marRight w:val="0"/>
      <w:marTop w:val="0"/>
      <w:marBottom w:val="0"/>
      <w:divBdr>
        <w:top w:val="none" w:sz="0" w:space="0" w:color="auto"/>
        <w:left w:val="none" w:sz="0" w:space="0" w:color="auto"/>
        <w:bottom w:val="none" w:sz="0" w:space="0" w:color="auto"/>
        <w:right w:val="none" w:sz="0" w:space="0" w:color="auto"/>
      </w:divBdr>
    </w:div>
    <w:div w:id="667902372">
      <w:marLeft w:val="0"/>
      <w:marRight w:val="0"/>
      <w:marTop w:val="0"/>
      <w:marBottom w:val="0"/>
      <w:divBdr>
        <w:top w:val="none" w:sz="0" w:space="0" w:color="auto"/>
        <w:left w:val="none" w:sz="0" w:space="0" w:color="auto"/>
        <w:bottom w:val="none" w:sz="0" w:space="0" w:color="auto"/>
        <w:right w:val="none" w:sz="0" w:space="0" w:color="auto"/>
      </w:divBdr>
    </w:div>
    <w:div w:id="668600751">
      <w:marLeft w:val="0"/>
      <w:marRight w:val="0"/>
      <w:marTop w:val="0"/>
      <w:marBottom w:val="0"/>
      <w:divBdr>
        <w:top w:val="none" w:sz="0" w:space="0" w:color="auto"/>
        <w:left w:val="none" w:sz="0" w:space="0" w:color="auto"/>
        <w:bottom w:val="none" w:sz="0" w:space="0" w:color="auto"/>
        <w:right w:val="none" w:sz="0" w:space="0" w:color="auto"/>
      </w:divBdr>
    </w:div>
    <w:div w:id="668753327">
      <w:marLeft w:val="0"/>
      <w:marRight w:val="0"/>
      <w:marTop w:val="0"/>
      <w:marBottom w:val="0"/>
      <w:divBdr>
        <w:top w:val="none" w:sz="0" w:space="0" w:color="auto"/>
        <w:left w:val="none" w:sz="0" w:space="0" w:color="auto"/>
        <w:bottom w:val="none" w:sz="0" w:space="0" w:color="auto"/>
        <w:right w:val="none" w:sz="0" w:space="0" w:color="auto"/>
      </w:divBdr>
    </w:div>
    <w:div w:id="669136558">
      <w:marLeft w:val="0"/>
      <w:marRight w:val="0"/>
      <w:marTop w:val="0"/>
      <w:marBottom w:val="0"/>
      <w:divBdr>
        <w:top w:val="none" w:sz="0" w:space="0" w:color="auto"/>
        <w:left w:val="none" w:sz="0" w:space="0" w:color="auto"/>
        <w:bottom w:val="none" w:sz="0" w:space="0" w:color="auto"/>
        <w:right w:val="none" w:sz="0" w:space="0" w:color="auto"/>
      </w:divBdr>
    </w:div>
    <w:div w:id="669140026">
      <w:marLeft w:val="0"/>
      <w:marRight w:val="0"/>
      <w:marTop w:val="0"/>
      <w:marBottom w:val="0"/>
      <w:divBdr>
        <w:top w:val="none" w:sz="0" w:space="0" w:color="auto"/>
        <w:left w:val="none" w:sz="0" w:space="0" w:color="auto"/>
        <w:bottom w:val="none" w:sz="0" w:space="0" w:color="auto"/>
        <w:right w:val="none" w:sz="0" w:space="0" w:color="auto"/>
      </w:divBdr>
    </w:div>
    <w:div w:id="669218344">
      <w:marLeft w:val="0"/>
      <w:marRight w:val="0"/>
      <w:marTop w:val="0"/>
      <w:marBottom w:val="0"/>
      <w:divBdr>
        <w:top w:val="none" w:sz="0" w:space="0" w:color="auto"/>
        <w:left w:val="none" w:sz="0" w:space="0" w:color="auto"/>
        <w:bottom w:val="none" w:sz="0" w:space="0" w:color="auto"/>
        <w:right w:val="none" w:sz="0" w:space="0" w:color="auto"/>
      </w:divBdr>
    </w:div>
    <w:div w:id="669724321">
      <w:marLeft w:val="0"/>
      <w:marRight w:val="0"/>
      <w:marTop w:val="0"/>
      <w:marBottom w:val="0"/>
      <w:divBdr>
        <w:top w:val="none" w:sz="0" w:space="0" w:color="auto"/>
        <w:left w:val="none" w:sz="0" w:space="0" w:color="auto"/>
        <w:bottom w:val="none" w:sz="0" w:space="0" w:color="auto"/>
        <w:right w:val="none" w:sz="0" w:space="0" w:color="auto"/>
      </w:divBdr>
    </w:div>
    <w:div w:id="670137069">
      <w:marLeft w:val="0"/>
      <w:marRight w:val="0"/>
      <w:marTop w:val="0"/>
      <w:marBottom w:val="0"/>
      <w:divBdr>
        <w:top w:val="none" w:sz="0" w:space="0" w:color="auto"/>
        <w:left w:val="none" w:sz="0" w:space="0" w:color="auto"/>
        <w:bottom w:val="none" w:sz="0" w:space="0" w:color="auto"/>
        <w:right w:val="none" w:sz="0" w:space="0" w:color="auto"/>
      </w:divBdr>
    </w:div>
    <w:div w:id="670328418">
      <w:marLeft w:val="0"/>
      <w:marRight w:val="0"/>
      <w:marTop w:val="0"/>
      <w:marBottom w:val="0"/>
      <w:divBdr>
        <w:top w:val="none" w:sz="0" w:space="0" w:color="auto"/>
        <w:left w:val="none" w:sz="0" w:space="0" w:color="auto"/>
        <w:bottom w:val="none" w:sz="0" w:space="0" w:color="auto"/>
        <w:right w:val="none" w:sz="0" w:space="0" w:color="auto"/>
      </w:divBdr>
    </w:div>
    <w:div w:id="671295351">
      <w:marLeft w:val="0"/>
      <w:marRight w:val="0"/>
      <w:marTop w:val="0"/>
      <w:marBottom w:val="0"/>
      <w:divBdr>
        <w:top w:val="none" w:sz="0" w:space="0" w:color="auto"/>
        <w:left w:val="none" w:sz="0" w:space="0" w:color="auto"/>
        <w:bottom w:val="none" w:sz="0" w:space="0" w:color="auto"/>
        <w:right w:val="none" w:sz="0" w:space="0" w:color="auto"/>
      </w:divBdr>
    </w:div>
    <w:div w:id="672950918">
      <w:marLeft w:val="0"/>
      <w:marRight w:val="0"/>
      <w:marTop w:val="0"/>
      <w:marBottom w:val="0"/>
      <w:divBdr>
        <w:top w:val="none" w:sz="0" w:space="0" w:color="auto"/>
        <w:left w:val="none" w:sz="0" w:space="0" w:color="auto"/>
        <w:bottom w:val="none" w:sz="0" w:space="0" w:color="auto"/>
        <w:right w:val="none" w:sz="0" w:space="0" w:color="auto"/>
      </w:divBdr>
    </w:div>
    <w:div w:id="672999978">
      <w:marLeft w:val="0"/>
      <w:marRight w:val="0"/>
      <w:marTop w:val="0"/>
      <w:marBottom w:val="0"/>
      <w:divBdr>
        <w:top w:val="none" w:sz="0" w:space="0" w:color="auto"/>
        <w:left w:val="none" w:sz="0" w:space="0" w:color="auto"/>
        <w:bottom w:val="none" w:sz="0" w:space="0" w:color="auto"/>
        <w:right w:val="none" w:sz="0" w:space="0" w:color="auto"/>
      </w:divBdr>
    </w:div>
    <w:div w:id="673806068">
      <w:marLeft w:val="0"/>
      <w:marRight w:val="0"/>
      <w:marTop w:val="0"/>
      <w:marBottom w:val="0"/>
      <w:divBdr>
        <w:top w:val="none" w:sz="0" w:space="0" w:color="auto"/>
        <w:left w:val="none" w:sz="0" w:space="0" w:color="auto"/>
        <w:bottom w:val="none" w:sz="0" w:space="0" w:color="auto"/>
        <w:right w:val="none" w:sz="0" w:space="0" w:color="auto"/>
      </w:divBdr>
    </w:div>
    <w:div w:id="674454817">
      <w:marLeft w:val="0"/>
      <w:marRight w:val="0"/>
      <w:marTop w:val="0"/>
      <w:marBottom w:val="0"/>
      <w:divBdr>
        <w:top w:val="none" w:sz="0" w:space="0" w:color="auto"/>
        <w:left w:val="none" w:sz="0" w:space="0" w:color="auto"/>
        <w:bottom w:val="none" w:sz="0" w:space="0" w:color="auto"/>
        <w:right w:val="none" w:sz="0" w:space="0" w:color="auto"/>
      </w:divBdr>
    </w:div>
    <w:div w:id="674499837">
      <w:marLeft w:val="0"/>
      <w:marRight w:val="0"/>
      <w:marTop w:val="0"/>
      <w:marBottom w:val="0"/>
      <w:divBdr>
        <w:top w:val="none" w:sz="0" w:space="0" w:color="auto"/>
        <w:left w:val="none" w:sz="0" w:space="0" w:color="auto"/>
        <w:bottom w:val="none" w:sz="0" w:space="0" w:color="auto"/>
        <w:right w:val="none" w:sz="0" w:space="0" w:color="auto"/>
      </w:divBdr>
    </w:div>
    <w:div w:id="674965749">
      <w:marLeft w:val="0"/>
      <w:marRight w:val="0"/>
      <w:marTop w:val="0"/>
      <w:marBottom w:val="0"/>
      <w:divBdr>
        <w:top w:val="none" w:sz="0" w:space="0" w:color="auto"/>
        <w:left w:val="none" w:sz="0" w:space="0" w:color="auto"/>
        <w:bottom w:val="none" w:sz="0" w:space="0" w:color="auto"/>
        <w:right w:val="none" w:sz="0" w:space="0" w:color="auto"/>
      </w:divBdr>
    </w:div>
    <w:div w:id="675033050">
      <w:marLeft w:val="0"/>
      <w:marRight w:val="0"/>
      <w:marTop w:val="0"/>
      <w:marBottom w:val="0"/>
      <w:divBdr>
        <w:top w:val="none" w:sz="0" w:space="0" w:color="auto"/>
        <w:left w:val="none" w:sz="0" w:space="0" w:color="auto"/>
        <w:bottom w:val="none" w:sz="0" w:space="0" w:color="auto"/>
        <w:right w:val="none" w:sz="0" w:space="0" w:color="auto"/>
      </w:divBdr>
    </w:div>
    <w:div w:id="675309080">
      <w:marLeft w:val="0"/>
      <w:marRight w:val="0"/>
      <w:marTop w:val="0"/>
      <w:marBottom w:val="0"/>
      <w:divBdr>
        <w:top w:val="none" w:sz="0" w:space="0" w:color="auto"/>
        <w:left w:val="none" w:sz="0" w:space="0" w:color="auto"/>
        <w:bottom w:val="none" w:sz="0" w:space="0" w:color="auto"/>
        <w:right w:val="none" w:sz="0" w:space="0" w:color="auto"/>
      </w:divBdr>
    </w:div>
    <w:div w:id="675503874">
      <w:marLeft w:val="0"/>
      <w:marRight w:val="0"/>
      <w:marTop w:val="0"/>
      <w:marBottom w:val="0"/>
      <w:divBdr>
        <w:top w:val="none" w:sz="0" w:space="0" w:color="auto"/>
        <w:left w:val="none" w:sz="0" w:space="0" w:color="auto"/>
        <w:bottom w:val="none" w:sz="0" w:space="0" w:color="auto"/>
        <w:right w:val="none" w:sz="0" w:space="0" w:color="auto"/>
      </w:divBdr>
    </w:div>
    <w:div w:id="676034800">
      <w:marLeft w:val="0"/>
      <w:marRight w:val="0"/>
      <w:marTop w:val="0"/>
      <w:marBottom w:val="0"/>
      <w:divBdr>
        <w:top w:val="none" w:sz="0" w:space="0" w:color="auto"/>
        <w:left w:val="none" w:sz="0" w:space="0" w:color="auto"/>
        <w:bottom w:val="none" w:sz="0" w:space="0" w:color="auto"/>
        <w:right w:val="none" w:sz="0" w:space="0" w:color="auto"/>
      </w:divBdr>
    </w:div>
    <w:div w:id="676200685">
      <w:marLeft w:val="0"/>
      <w:marRight w:val="0"/>
      <w:marTop w:val="0"/>
      <w:marBottom w:val="0"/>
      <w:divBdr>
        <w:top w:val="none" w:sz="0" w:space="0" w:color="auto"/>
        <w:left w:val="none" w:sz="0" w:space="0" w:color="auto"/>
        <w:bottom w:val="none" w:sz="0" w:space="0" w:color="auto"/>
        <w:right w:val="none" w:sz="0" w:space="0" w:color="auto"/>
      </w:divBdr>
    </w:div>
    <w:div w:id="676345110">
      <w:marLeft w:val="0"/>
      <w:marRight w:val="0"/>
      <w:marTop w:val="0"/>
      <w:marBottom w:val="0"/>
      <w:divBdr>
        <w:top w:val="none" w:sz="0" w:space="0" w:color="auto"/>
        <w:left w:val="none" w:sz="0" w:space="0" w:color="auto"/>
        <w:bottom w:val="none" w:sz="0" w:space="0" w:color="auto"/>
        <w:right w:val="none" w:sz="0" w:space="0" w:color="auto"/>
      </w:divBdr>
    </w:div>
    <w:div w:id="676466112">
      <w:marLeft w:val="0"/>
      <w:marRight w:val="0"/>
      <w:marTop w:val="0"/>
      <w:marBottom w:val="0"/>
      <w:divBdr>
        <w:top w:val="none" w:sz="0" w:space="0" w:color="auto"/>
        <w:left w:val="none" w:sz="0" w:space="0" w:color="auto"/>
        <w:bottom w:val="none" w:sz="0" w:space="0" w:color="auto"/>
        <w:right w:val="none" w:sz="0" w:space="0" w:color="auto"/>
      </w:divBdr>
    </w:div>
    <w:div w:id="676470113">
      <w:marLeft w:val="0"/>
      <w:marRight w:val="0"/>
      <w:marTop w:val="0"/>
      <w:marBottom w:val="0"/>
      <w:divBdr>
        <w:top w:val="none" w:sz="0" w:space="0" w:color="auto"/>
        <w:left w:val="none" w:sz="0" w:space="0" w:color="auto"/>
        <w:bottom w:val="none" w:sz="0" w:space="0" w:color="auto"/>
        <w:right w:val="none" w:sz="0" w:space="0" w:color="auto"/>
      </w:divBdr>
    </w:div>
    <w:div w:id="677394034">
      <w:marLeft w:val="0"/>
      <w:marRight w:val="0"/>
      <w:marTop w:val="0"/>
      <w:marBottom w:val="0"/>
      <w:divBdr>
        <w:top w:val="none" w:sz="0" w:space="0" w:color="auto"/>
        <w:left w:val="none" w:sz="0" w:space="0" w:color="auto"/>
        <w:bottom w:val="none" w:sz="0" w:space="0" w:color="auto"/>
        <w:right w:val="none" w:sz="0" w:space="0" w:color="auto"/>
      </w:divBdr>
    </w:div>
    <w:div w:id="679284221">
      <w:marLeft w:val="0"/>
      <w:marRight w:val="0"/>
      <w:marTop w:val="0"/>
      <w:marBottom w:val="0"/>
      <w:divBdr>
        <w:top w:val="none" w:sz="0" w:space="0" w:color="auto"/>
        <w:left w:val="none" w:sz="0" w:space="0" w:color="auto"/>
        <w:bottom w:val="none" w:sz="0" w:space="0" w:color="auto"/>
        <w:right w:val="none" w:sz="0" w:space="0" w:color="auto"/>
      </w:divBdr>
    </w:div>
    <w:div w:id="679509367">
      <w:marLeft w:val="0"/>
      <w:marRight w:val="0"/>
      <w:marTop w:val="0"/>
      <w:marBottom w:val="0"/>
      <w:divBdr>
        <w:top w:val="none" w:sz="0" w:space="0" w:color="auto"/>
        <w:left w:val="none" w:sz="0" w:space="0" w:color="auto"/>
        <w:bottom w:val="none" w:sz="0" w:space="0" w:color="auto"/>
        <w:right w:val="none" w:sz="0" w:space="0" w:color="auto"/>
      </w:divBdr>
    </w:div>
    <w:div w:id="681013007">
      <w:marLeft w:val="0"/>
      <w:marRight w:val="0"/>
      <w:marTop w:val="0"/>
      <w:marBottom w:val="0"/>
      <w:divBdr>
        <w:top w:val="none" w:sz="0" w:space="0" w:color="auto"/>
        <w:left w:val="none" w:sz="0" w:space="0" w:color="auto"/>
        <w:bottom w:val="none" w:sz="0" w:space="0" w:color="auto"/>
        <w:right w:val="none" w:sz="0" w:space="0" w:color="auto"/>
      </w:divBdr>
    </w:div>
    <w:div w:id="681200974">
      <w:marLeft w:val="0"/>
      <w:marRight w:val="0"/>
      <w:marTop w:val="0"/>
      <w:marBottom w:val="0"/>
      <w:divBdr>
        <w:top w:val="none" w:sz="0" w:space="0" w:color="auto"/>
        <w:left w:val="none" w:sz="0" w:space="0" w:color="auto"/>
        <w:bottom w:val="none" w:sz="0" w:space="0" w:color="auto"/>
        <w:right w:val="none" w:sz="0" w:space="0" w:color="auto"/>
      </w:divBdr>
    </w:div>
    <w:div w:id="681467826">
      <w:marLeft w:val="0"/>
      <w:marRight w:val="0"/>
      <w:marTop w:val="0"/>
      <w:marBottom w:val="0"/>
      <w:divBdr>
        <w:top w:val="none" w:sz="0" w:space="0" w:color="auto"/>
        <w:left w:val="none" w:sz="0" w:space="0" w:color="auto"/>
        <w:bottom w:val="none" w:sz="0" w:space="0" w:color="auto"/>
        <w:right w:val="none" w:sz="0" w:space="0" w:color="auto"/>
      </w:divBdr>
    </w:div>
    <w:div w:id="681779544">
      <w:marLeft w:val="0"/>
      <w:marRight w:val="0"/>
      <w:marTop w:val="0"/>
      <w:marBottom w:val="0"/>
      <w:divBdr>
        <w:top w:val="none" w:sz="0" w:space="0" w:color="auto"/>
        <w:left w:val="none" w:sz="0" w:space="0" w:color="auto"/>
        <w:bottom w:val="none" w:sz="0" w:space="0" w:color="auto"/>
        <w:right w:val="none" w:sz="0" w:space="0" w:color="auto"/>
      </w:divBdr>
    </w:div>
    <w:div w:id="682977905">
      <w:marLeft w:val="0"/>
      <w:marRight w:val="0"/>
      <w:marTop w:val="0"/>
      <w:marBottom w:val="0"/>
      <w:divBdr>
        <w:top w:val="none" w:sz="0" w:space="0" w:color="auto"/>
        <w:left w:val="none" w:sz="0" w:space="0" w:color="auto"/>
        <w:bottom w:val="none" w:sz="0" w:space="0" w:color="auto"/>
        <w:right w:val="none" w:sz="0" w:space="0" w:color="auto"/>
      </w:divBdr>
    </w:div>
    <w:div w:id="683940863">
      <w:marLeft w:val="0"/>
      <w:marRight w:val="0"/>
      <w:marTop w:val="0"/>
      <w:marBottom w:val="0"/>
      <w:divBdr>
        <w:top w:val="none" w:sz="0" w:space="0" w:color="auto"/>
        <w:left w:val="none" w:sz="0" w:space="0" w:color="auto"/>
        <w:bottom w:val="none" w:sz="0" w:space="0" w:color="auto"/>
        <w:right w:val="none" w:sz="0" w:space="0" w:color="auto"/>
      </w:divBdr>
    </w:div>
    <w:div w:id="683945429">
      <w:marLeft w:val="0"/>
      <w:marRight w:val="0"/>
      <w:marTop w:val="0"/>
      <w:marBottom w:val="0"/>
      <w:divBdr>
        <w:top w:val="none" w:sz="0" w:space="0" w:color="auto"/>
        <w:left w:val="none" w:sz="0" w:space="0" w:color="auto"/>
        <w:bottom w:val="none" w:sz="0" w:space="0" w:color="auto"/>
        <w:right w:val="none" w:sz="0" w:space="0" w:color="auto"/>
      </w:divBdr>
    </w:div>
    <w:div w:id="684015650">
      <w:marLeft w:val="0"/>
      <w:marRight w:val="0"/>
      <w:marTop w:val="0"/>
      <w:marBottom w:val="0"/>
      <w:divBdr>
        <w:top w:val="none" w:sz="0" w:space="0" w:color="auto"/>
        <w:left w:val="none" w:sz="0" w:space="0" w:color="auto"/>
        <w:bottom w:val="none" w:sz="0" w:space="0" w:color="auto"/>
        <w:right w:val="none" w:sz="0" w:space="0" w:color="auto"/>
      </w:divBdr>
    </w:div>
    <w:div w:id="684088392">
      <w:marLeft w:val="0"/>
      <w:marRight w:val="0"/>
      <w:marTop w:val="0"/>
      <w:marBottom w:val="0"/>
      <w:divBdr>
        <w:top w:val="none" w:sz="0" w:space="0" w:color="auto"/>
        <w:left w:val="none" w:sz="0" w:space="0" w:color="auto"/>
        <w:bottom w:val="none" w:sz="0" w:space="0" w:color="auto"/>
        <w:right w:val="none" w:sz="0" w:space="0" w:color="auto"/>
      </w:divBdr>
    </w:div>
    <w:div w:id="684596368">
      <w:marLeft w:val="0"/>
      <w:marRight w:val="0"/>
      <w:marTop w:val="0"/>
      <w:marBottom w:val="0"/>
      <w:divBdr>
        <w:top w:val="none" w:sz="0" w:space="0" w:color="auto"/>
        <w:left w:val="none" w:sz="0" w:space="0" w:color="auto"/>
        <w:bottom w:val="none" w:sz="0" w:space="0" w:color="auto"/>
        <w:right w:val="none" w:sz="0" w:space="0" w:color="auto"/>
      </w:divBdr>
    </w:div>
    <w:div w:id="684600567">
      <w:marLeft w:val="0"/>
      <w:marRight w:val="0"/>
      <w:marTop w:val="0"/>
      <w:marBottom w:val="0"/>
      <w:divBdr>
        <w:top w:val="none" w:sz="0" w:space="0" w:color="auto"/>
        <w:left w:val="none" w:sz="0" w:space="0" w:color="auto"/>
        <w:bottom w:val="none" w:sz="0" w:space="0" w:color="auto"/>
        <w:right w:val="none" w:sz="0" w:space="0" w:color="auto"/>
      </w:divBdr>
    </w:div>
    <w:div w:id="684743941">
      <w:marLeft w:val="0"/>
      <w:marRight w:val="0"/>
      <w:marTop w:val="0"/>
      <w:marBottom w:val="0"/>
      <w:divBdr>
        <w:top w:val="none" w:sz="0" w:space="0" w:color="auto"/>
        <w:left w:val="none" w:sz="0" w:space="0" w:color="auto"/>
        <w:bottom w:val="none" w:sz="0" w:space="0" w:color="auto"/>
        <w:right w:val="none" w:sz="0" w:space="0" w:color="auto"/>
      </w:divBdr>
    </w:div>
    <w:div w:id="685327291">
      <w:marLeft w:val="0"/>
      <w:marRight w:val="0"/>
      <w:marTop w:val="0"/>
      <w:marBottom w:val="0"/>
      <w:divBdr>
        <w:top w:val="none" w:sz="0" w:space="0" w:color="auto"/>
        <w:left w:val="none" w:sz="0" w:space="0" w:color="auto"/>
        <w:bottom w:val="none" w:sz="0" w:space="0" w:color="auto"/>
        <w:right w:val="none" w:sz="0" w:space="0" w:color="auto"/>
      </w:divBdr>
    </w:div>
    <w:div w:id="685639784">
      <w:marLeft w:val="0"/>
      <w:marRight w:val="0"/>
      <w:marTop w:val="0"/>
      <w:marBottom w:val="0"/>
      <w:divBdr>
        <w:top w:val="none" w:sz="0" w:space="0" w:color="auto"/>
        <w:left w:val="none" w:sz="0" w:space="0" w:color="auto"/>
        <w:bottom w:val="none" w:sz="0" w:space="0" w:color="auto"/>
        <w:right w:val="none" w:sz="0" w:space="0" w:color="auto"/>
      </w:divBdr>
    </w:div>
    <w:div w:id="685981408">
      <w:marLeft w:val="0"/>
      <w:marRight w:val="0"/>
      <w:marTop w:val="0"/>
      <w:marBottom w:val="0"/>
      <w:divBdr>
        <w:top w:val="none" w:sz="0" w:space="0" w:color="auto"/>
        <w:left w:val="none" w:sz="0" w:space="0" w:color="auto"/>
        <w:bottom w:val="none" w:sz="0" w:space="0" w:color="auto"/>
        <w:right w:val="none" w:sz="0" w:space="0" w:color="auto"/>
      </w:divBdr>
    </w:div>
    <w:div w:id="687952622">
      <w:marLeft w:val="0"/>
      <w:marRight w:val="0"/>
      <w:marTop w:val="0"/>
      <w:marBottom w:val="0"/>
      <w:divBdr>
        <w:top w:val="none" w:sz="0" w:space="0" w:color="auto"/>
        <w:left w:val="none" w:sz="0" w:space="0" w:color="auto"/>
        <w:bottom w:val="none" w:sz="0" w:space="0" w:color="auto"/>
        <w:right w:val="none" w:sz="0" w:space="0" w:color="auto"/>
      </w:divBdr>
    </w:div>
    <w:div w:id="688021646">
      <w:marLeft w:val="0"/>
      <w:marRight w:val="0"/>
      <w:marTop w:val="0"/>
      <w:marBottom w:val="0"/>
      <w:divBdr>
        <w:top w:val="none" w:sz="0" w:space="0" w:color="auto"/>
        <w:left w:val="none" w:sz="0" w:space="0" w:color="auto"/>
        <w:bottom w:val="none" w:sz="0" w:space="0" w:color="auto"/>
        <w:right w:val="none" w:sz="0" w:space="0" w:color="auto"/>
      </w:divBdr>
    </w:div>
    <w:div w:id="688683070">
      <w:marLeft w:val="0"/>
      <w:marRight w:val="0"/>
      <w:marTop w:val="0"/>
      <w:marBottom w:val="0"/>
      <w:divBdr>
        <w:top w:val="none" w:sz="0" w:space="0" w:color="auto"/>
        <w:left w:val="none" w:sz="0" w:space="0" w:color="auto"/>
        <w:bottom w:val="none" w:sz="0" w:space="0" w:color="auto"/>
        <w:right w:val="none" w:sz="0" w:space="0" w:color="auto"/>
      </w:divBdr>
    </w:div>
    <w:div w:id="688718593">
      <w:marLeft w:val="0"/>
      <w:marRight w:val="0"/>
      <w:marTop w:val="0"/>
      <w:marBottom w:val="0"/>
      <w:divBdr>
        <w:top w:val="none" w:sz="0" w:space="0" w:color="auto"/>
        <w:left w:val="none" w:sz="0" w:space="0" w:color="auto"/>
        <w:bottom w:val="none" w:sz="0" w:space="0" w:color="auto"/>
        <w:right w:val="none" w:sz="0" w:space="0" w:color="auto"/>
      </w:divBdr>
    </w:div>
    <w:div w:id="689718134">
      <w:marLeft w:val="0"/>
      <w:marRight w:val="0"/>
      <w:marTop w:val="0"/>
      <w:marBottom w:val="0"/>
      <w:divBdr>
        <w:top w:val="none" w:sz="0" w:space="0" w:color="auto"/>
        <w:left w:val="none" w:sz="0" w:space="0" w:color="auto"/>
        <w:bottom w:val="none" w:sz="0" w:space="0" w:color="auto"/>
        <w:right w:val="none" w:sz="0" w:space="0" w:color="auto"/>
      </w:divBdr>
    </w:div>
    <w:div w:id="690180257">
      <w:marLeft w:val="0"/>
      <w:marRight w:val="0"/>
      <w:marTop w:val="0"/>
      <w:marBottom w:val="0"/>
      <w:divBdr>
        <w:top w:val="none" w:sz="0" w:space="0" w:color="auto"/>
        <w:left w:val="none" w:sz="0" w:space="0" w:color="auto"/>
        <w:bottom w:val="none" w:sz="0" w:space="0" w:color="auto"/>
        <w:right w:val="none" w:sz="0" w:space="0" w:color="auto"/>
      </w:divBdr>
    </w:div>
    <w:div w:id="690180715">
      <w:marLeft w:val="0"/>
      <w:marRight w:val="0"/>
      <w:marTop w:val="0"/>
      <w:marBottom w:val="0"/>
      <w:divBdr>
        <w:top w:val="none" w:sz="0" w:space="0" w:color="auto"/>
        <w:left w:val="none" w:sz="0" w:space="0" w:color="auto"/>
        <w:bottom w:val="none" w:sz="0" w:space="0" w:color="auto"/>
        <w:right w:val="none" w:sz="0" w:space="0" w:color="auto"/>
      </w:divBdr>
    </w:div>
    <w:div w:id="690186057">
      <w:marLeft w:val="0"/>
      <w:marRight w:val="0"/>
      <w:marTop w:val="0"/>
      <w:marBottom w:val="0"/>
      <w:divBdr>
        <w:top w:val="none" w:sz="0" w:space="0" w:color="auto"/>
        <w:left w:val="none" w:sz="0" w:space="0" w:color="auto"/>
        <w:bottom w:val="none" w:sz="0" w:space="0" w:color="auto"/>
        <w:right w:val="none" w:sz="0" w:space="0" w:color="auto"/>
      </w:divBdr>
    </w:div>
    <w:div w:id="691149184">
      <w:marLeft w:val="0"/>
      <w:marRight w:val="0"/>
      <w:marTop w:val="0"/>
      <w:marBottom w:val="0"/>
      <w:divBdr>
        <w:top w:val="none" w:sz="0" w:space="0" w:color="auto"/>
        <w:left w:val="none" w:sz="0" w:space="0" w:color="auto"/>
        <w:bottom w:val="none" w:sz="0" w:space="0" w:color="auto"/>
        <w:right w:val="none" w:sz="0" w:space="0" w:color="auto"/>
      </w:divBdr>
    </w:div>
    <w:div w:id="691226395">
      <w:marLeft w:val="0"/>
      <w:marRight w:val="0"/>
      <w:marTop w:val="0"/>
      <w:marBottom w:val="0"/>
      <w:divBdr>
        <w:top w:val="none" w:sz="0" w:space="0" w:color="auto"/>
        <w:left w:val="none" w:sz="0" w:space="0" w:color="auto"/>
        <w:bottom w:val="none" w:sz="0" w:space="0" w:color="auto"/>
        <w:right w:val="none" w:sz="0" w:space="0" w:color="auto"/>
      </w:divBdr>
    </w:div>
    <w:div w:id="691493654">
      <w:marLeft w:val="0"/>
      <w:marRight w:val="0"/>
      <w:marTop w:val="0"/>
      <w:marBottom w:val="0"/>
      <w:divBdr>
        <w:top w:val="none" w:sz="0" w:space="0" w:color="auto"/>
        <w:left w:val="none" w:sz="0" w:space="0" w:color="auto"/>
        <w:bottom w:val="none" w:sz="0" w:space="0" w:color="auto"/>
        <w:right w:val="none" w:sz="0" w:space="0" w:color="auto"/>
      </w:divBdr>
    </w:div>
    <w:div w:id="691535980">
      <w:marLeft w:val="0"/>
      <w:marRight w:val="0"/>
      <w:marTop w:val="0"/>
      <w:marBottom w:val="0"/>
      <w:divBdr>
        <w:top w:val="none" w:sz="0" w:space="0" w:color="auto"/>
        <w:left w:val="none" w:sz="0" w:space="0" w:color="auto"/>
        <w:bottom w:val="none" w:sz="0" w:space="0" w:color="auto"/>
        <w:right w:val="none" w:sz="0" w:space="0" w:color="auto"/>
      </w:divBdr>
    </w:div>
    <w:div w:id="692614355">
      <w:marLeft w:val="0"/>
      <w:marRight w:val="0"/>
      <w:marTop w:val="0"/>
      <w:marBottom w:val="0"/>
      <w:divBdr>
        <w:top w:val="none" w:sz="0" w:space="0" w:color="auto"/>
        <w:left w:val="none" w:sz="0" w:space="0" w:color="auto"/>
        <w:bottom w:val="none" w:sz="0" w:space="0" w:color="auto"/>
        <w:right w:val="none" w:sz="0" w:space="0" w:color="auto"/>
      </w:divBdr>
    </w:div>
    <w:div w:id="692731312">
      <w:marLeft w:val="0"/>
      <w:marRight w:val="0"/>
      <w:marTop w:val="0"/>
      <w:marBottom w:val="0"/>
      <w:divBdr>
        <w:top w:val="none" w:sz="0" w:space="0" w:color="auto"/>
        <w:left w:val="none" w:sz="0" w:space="0" w:color="auto"/>
        <w:bottom w:val="none" w:sz="0" w:space="0" w:color="auto"/>
        <w:right w:val="none" w:sz="0" w:space="0" w:color="auto"/>
      </w:divBdr>
    </w:div>
    <w:div w:id="693730936">
      <w:marLeft w:val="0"/>
      <w:marRight w:val="0"/>
      <w:marTop w:val="0"/>
      <w:marBottom w:val="0"/>
      <w:divBdr>
        <w:top w:val="none" w:sz="0" w:space="0" w:color="auto"/>
        <w:left w:val="none" w:sz="0" w:space="0" w:color="auto"/>
        <w:bottom w:val="none" w:sz="0" w:space="0" w:color="auto"/>
        <w:right w:val="none" w:sz="0" w:space="0" w:color="auto"/>
      </w:divBdr>
    </w:div>
    <w:div w:id="693844242">
      <w:marLeft w:val="0"/>
      <w:marRight w:val="0"/>
      <w:marTop w:val="0"/>
      <w:marBottom w:val="0"/>
      <w:divBdr>
        <w:top w:val="none" w:sz="0" w:space="0" w:color="auto"/>
        <w:left w:val="none" w:sz="0" w:space="0" w:color="auto"/>
        <w:bottom w:val="none" w:sz="0" w:space="0" w:color="auto"/>
        <w:right w:val="none" w:sz="0" w:space="0" w:color="auto"/>
      </w:divBdr>
    </w:div>
    <w:div w:id="694043589">
      <w:marLeft w:val="0"/>
      <w:marRight w:val="0"/>
      <w:marTop w:val="0"/>
      <w:marBottom w:val="0"/>
      <w:divBdr>
        <w:top w:val="none" w:sz="0" w:space="0" w:color="auto"/>
        <w:left w:val="none" w:sz="0" w:space="0" w:color="auto"/>
        <w:bottom w:val="none" w:sz="0" w:space="0" w:color="auto"/>
        <w:right w:val="none" w:sz="0" w:space="0" w:color="auto"/>
      </w:divBdr>
    </w:div>
    <w:div w:id="694572602">
      <w:marLeft w:val="0"/>
      <w:marRight w:val="0"/>
      <w:marTop w:val="0"/>
      <w:marBottom w:val="0"/>
      <w:divBdr>
        <w:top w:val="none" w:sz="0" w:space="0" w:color="auto"/>
        <w:left w:val="none" w:sz="0" w:space="0" w:color="auto"/>
        <w:bottom w:val="none" w:sz="0" w:space="0" w:color="auto"/>
        <w:right w:val="none" w:sz="0" w:space="0" w:color="auto"/>
      </w:divBdr>
    </w:div>
    <w:div w:id="694575564">
      <w:marLeft w:val="0"/>
      <w:marRight w:val="0"/>
      <w:marTop w:val="0"/>
      <w:marBottom w:val="0"/>
      <w:divBdr>
        <w:top w:val="none" w:sz="0" w:space="0" w:color="auto"/>
        <w:left w:val="none" w:sz="0" w:space="0" w:color="auto"/>
        <w:bottom w:val="none" w:sz="0" w:space="0" w:color="auto"/>
        <w:right w:val="none" w:sz="0" w:space="0" w:color="auto"/>
      </w:divBdr>
    </w:div>
    <w:div w:id="695161479">
      <w:marLeft w:val="0"/>
      <w:marRight w:val="0"/>
      <w:marTop w:val="0"/>
      <w:marBottom w:val="0"/>
      <w:divBdr>
        <w:top w:val="none" w:sz="0" w:space="0" w:color="auto"/>
        <w:left w:val="none" w:sz="0" w:space="0" w:color="auto"/>
        <w:bottom w:val="none" w:sz="0" w:space="0" w:color="auto"/>
        <w:right w:val="none" w:sz="0" w:space="0" w:color="auto"/>
      </w:divBdr>
    </w:div>
    <w:div w:id="696008776">
      <w:marLeft w:val="0"/>
      <w:marRight w:val="0"/>
      <w:marTop w:val="0"/>
      <w:marBottom w:val="0"/>
      <w:divBdr>
        <w:top w:val="none" w:sz="0" w:space="0" w:color="auto"/>
        <w:left w:val="none" w:sz="0" w:space="0" w:color="auto"/>
        <w:bottom w:val="none" w:sz="0" w:space="0" w:color="auto"/>
        <w:right w:val="none" w:sz="0" w:space="0" w:color="auto"/>
      </w:divBdr>
    </w:div>
    <w:div w:id="696350406">
      <w:marLeft w:val="0"/>
      <w:marRight w:val="0"/>
      <w:marTop w:val="0"/>
      <w:marBottom w:val="0"/>
      <w:divBdr>
        <w:top w:val="none" w:sz="0" w:space="0" w:color="auto"/>
        <w:left w:val="none" w:sz="0" w:space="0" w:color="auto"/>
        <w:bottom w:val="none" w:sz="0" w:space="0" w:color="auto"/>
        <w:right w:val="none" w:sz="0" w:space="0" w:color="auto"/>
      </w:divBdr>
    </w:div>
    <w:div w:id="696660045">
      <w:marLeft w:val="0"/>
      <w:marRight w:val="0"/>
      <w:marTop w:val="0"/>
      <w:marBottom w:val="0"/>
      <w:divBdr>
        <w:top w:val="none" w:sz="0" w:space="0" w:color="auto"/>
        <w:left w:val="none" w:sz="0" w:space="0" w:color="auto"/>
        <w:bottom w:val="none" w:sz="0" w:space="0" w:color="auto"/>
        <w:right w:val="none" w:sz="0" w:space="0" w:color="auto"/>
      </w:divBdr>
    </w:div>
    <w:div w:id="696663557">
      <w:marLeft w:val="0"/>
      <w:marRight w:val="0"/>
      <w:marTop w:val="0"/>
      <w:marBottom w:val="0"/>
      <w:divBdr>
        <w:top w:val="none" w:sz="0" w:space="0" w:color="auto"/>
        <w:left w:val="none" w:sz="0" w:space="0" w:color="auto"/>
        <w:bottom w:val="none" w:sz="0" w:space="0" w:color="auto"/>
        <w:right w:val="none" w:sz="0" w:space="0" w:color="auto"/>
      </w:divBdr>
    </w:div>
    <w:div w:id="698118827">
      <w:marLeft w:val="0"/>
      <w:marRight w:val="0"/>
      <w:marTop w:val="0"/>
      <w:marBottom w:val="0"/>
      <w:divBdr>
        <w:top w:val="none" w:sz="0" w:space="0" w:color="auto"/>
        <w:left w:val="none" w:sz="0" w:space="0" w:color="auto"/>
        <w:bottom w:val="none" w:sz="0" w:space="0" w:color="auto"/>
        <w:right w:val="none" w:sz="0" w:space="0" w:color="auto"/>
      </w:divBdr>
    </w:div>
    <w:div w:id="698747710">
      <w:marLeft w:val="0"/>
      <w:marRight w:val="0"/>
      <w:marTop w:val="0"/>
      <w:marBottom w:val="0"/>
      <w:divBdr>
        <w:top w:val="none" w:sz="0" w:space="0" w:color="auto"/>
        <w:left w:val="none" w:sz="0" w:space="0" w:color="auto"/>
        <w:bottom w:val="none" w:sz="0" w:space="0" w:color="auto"/>
        <w:right w:val="none" w:sz="0" w:space="0" w:color="auto"/>
      </w:divBdr>
    </w:div>
    <w:div w:id="699168672">
      <w:marLeft w:val="0"/>
      <w:marRight w:val="0"/>
      <w:marTop w:val="0"/>
      <w:marBottom w:val="0"/>
      <w:divBdr>
        <w:top w:val="none" w:sz="0" w:space="0" w:color="auto"/>
        <w:left w:val="none" w:sz="0" w:space="0" w:color="auto"/>
        <w:bottom w:val="none" w:sz="0" w:space="0" w:color="auto"/>
        <w:right w:val="none" w:sz="0" w:space="0" w:color="auto"/>
      </w:divBdr>
    </w:div>
    <w:div w:id="699360763">
      <w:marLeft w:val="0"/>
      <w:marRight w:val="0"/>
      <w:marTop w:val="0"/>
      <w:marBottom w:val="0"/>
      <w:divBdr>
        <w:top w:val="none" w:sz="0" w:space="0" w:color="auto"/>
        <w:left w:val="none" w:sz="0" w:space="0" w:color="auto"/>
        <w:bottom w:val="none" w:sz="0" w:space="0" w:color="auto"/>
        <w:right w:val="none" w:sz="0" w:space="0" w:color="auto"/>
      </w:divBdr>
    </w:div>
    <w:div w:id="699597013">
      <w:marLeft w:val="0"/>
      <w:marRight w:val="0"/>
      <w:marTop w:val="0"/>
      <w:marBottom w:val="0"/>
      <w:divBdr>
        <w:top w:val="none" w:sz="0" w:space="0" w:color="auto"/>
        <w:left w:val="none" w:sz="0" w:space="0" w:color="auto"/>
        <w:bottom w:val="none" w:sz="0" w:space="0" w:color="auto"/>
        <w:right w:val="none" w:sz="0" w:space="0" w:color="auto"/>
      </w:divBdr>
    </w:div>
    <w:div w:id="699741691">
      <w:marLeft w:val="0"/>
      <w:marRight w:val="0"/>
      <w:marTop w:val="0"/>
      <w:marBottom w:val="0"/>
      <w:divBdr>
        <w:top w:val="none" w:sz="0" w:space="0" w:color="auto"/>
        <w:left w:val="none" w:sz="0" w:space="0" w:color="auto"/>
        <w:bottom w:val="none" w:sz="0" w:space="0" w:color="auto"/>
        <w:right w:val="none" w:sz="0" w:space="0" w:color="auto"/>
      </w:divBdr>
    </w:div>
    <w:div w:id="700668033">
      <w:marLeft w:val="0"/>
      <w:marRight w:val="0"/>
      <w:marTop w:val="0"/>
      <w:marBottom w:val="0"/>
      <w:divBdr>
        <w:top w:val="none" w:sz="0" w:space="0" w:color="auto"/>
        <w:left w:val="none" w:sz="0" w:space="0" w:color="auto"/>
        <w:bottom w:val="none" w:sz="0" w:space="0" w:color="auto"/>
        <w:right w:val="none" w:sz="0" w:space="0" w:color="auto"/>
      </w:divBdr>
    </w:div>
    <w:div w:id="701440152">
      <w:marLeft w:val="0"/>
      <w:marRight w:val="0"/>
      <w:marTop w:val="0"/>
      <w:marBottom w:val="0"/>
      <w:divBdr>
        <w:top w:val="none" w:sz="0" w:space="0" w:color="auto"/>
        <w:left w:val="none" w:sz="0" w:space="0" w:color="auto"/>
        <w:bottom w:val="none" w:sz="0" w:space="0" w:color="auto"/>
        <w:right w:val="none" w:sz="0" w:space="0" w:color="auto"/>
      </w:divBdr>
    </w:div>
    <w:div w:id="701519340">
      <w:marLeft w:val="0"/>
      <w:marRight w:val="0"/>
      <w:marTop w:val="0"/>
      <w:marBottom w:val="0"/>
      <w:divBdr>
        <w:top w:val="none" w:sz="0" w:space="0" w:color="auto"/>
        <w:left w:val="none" w:sz="0" w:space="0" w:color="auto"/>
        <w:bottom w:val="none" w:sz="0" w:space="0" w:color="auto"/>
        <w:right w:val="none" w:sz="0" w:space="0" w:color="auto"/>
      </w:divBdr>
    </w:div>
    <w:div w:id="701826807">
      <w:marLeft w:val="0"/>
      <w:marRight w:val="0"/>
      <w:marTop w:val="0"/>
      <w:marBottom w:val="0"/>
      <w:divBdr>
        <w:top w:val="none" w:sz="0" w:space="0" w:color="auto"/>
        <w:left w:val="none" w:sz="0" w:space="0" w:color="auto"/>
        <w:bottom w:val="none" w:sz="0" w:space="0" w:color="auto"/>
        <w:right w:val="none" w:sz="0" w:space="0" w:color="auto"/>
      </w:divBdr>
    </w:div>
    <w:div w:id="702095085">
      <w:marLeft w:val="0"/>
      <w:marRight w:val="0"/>
      <w:marTop w:val="0"/>
      <w:marBottom w:val="0"/>
      <w:divBdr>
        <w:top w:val="none" w:sz="0" w:space="0" w:color="auto"/>
        <w:left w:val="none" w:sz="0" w:space="0" w:color="auto"/>
        <w:bottom w:val="none" w:sz="0" w:space="0" w:color="auto"/>
        <w:right w:val="none" w:sz="0" w:space="0" w:color="auto"/>
      </w:divBdr>
    </w:div>
    <w:div w:id="702363328">
      <w:marLeft w:val="0"/>
      <w:marRight w:val="0"/>
      <w:marTop w:val="0"/>
      <w:marBottom w:val="0"/>
      <w:divBdr>
        <w:top w:val="none" w:sz="0" w:space="0" w:color="auto"/>
        <w:left w:val="none" w:sz="0" w:space="0" w:color="auto"/>
        <w:bottom w:val="none" w:sz="0" w:space="0" w:color="auto"/>
        <w:right w:val="none" w:sz="0" w:space="0" w:color="auto"/>
      </w:divBdr>
    </w:div>
    <w:div w:id="702486831">
      <w:marLeft w:val="0"/>
      <w:marRight w:val="0"/>
      <w:marTop w:val="0"/>
      <w:marBottom w:val="0"/>
      <w:divBdr>
        <w:top w:val="none" w:sz="0" w:space="0" w:color="auto"/>
        <w:left w:val="none" w:sz="0" w:space="0" w:color="auto"/>
        <w:bottom w:val="none" w:sz="0" w:space="0" w:color="auto"/>
        <w:right w:val="none" w:sz="0" w:space="0" w:color="auto"/>
      </w:divBdr>
    </w:div>
    <w:div w:id="703139614">
      <w:marLeft w:val="0"/>
      <w:marRight w:val="0"/>
      <w:marTop w:val="0"/>
      <w:marBottom w:val="0"/>
      <w:divBdr>
        <w:top w:val="none" w:sz="0" w:space="0" w:color="auto"/>
        <w:left w:val="none" w:sz="0" w:space="0" w:color="auto"/>
        <w:bottom w:val="none" w:sz="0" w:space="0" w:color="auto"/>
        <w:right w:val="none" w:sz="0" w:space="0" w:color="auto"/>
      </w:divBdr>
    </w:div>
    <w:div w:id="703556809">
      <w:marLeft w:val="0"/>
      <w:marRight w:val="0"/>
      <w:marTop w:val="0"/>
      <w:marBottom w:val="0"/>
      <w:divBdr>
        <w:top w:val="none" w:sz="0" w:space="0" w:color="auto"/>
        <w:left w:val="none" w:sz="0" w:space="0" w:color="auto"/>
        <w:bottom w:val="none" w:sz="0" w:space="0" w:color="auto"/>
        <w:right w:val="none" w:sz="0" w:space="0" w:color="auto"/>
      </w:divBdr>
    </w:div>
    <w:div w:id="703941528">
      <w:marLeft w:val="0"/>
      <w:marRight w:val="0"/>
      <w:marTop w:val="0"/>
      <w:marBottom w:val="0"/>
      <w:divBdr>
        <w:top w:val="none" w:sz="0" w:space="0" w:color="auto"/>
        <w:left w:val="none" w:sz="0" w:space="0" w:color="auto"/>
        <w:bottom w:val="none" w:sz="0" w:space="0" w:color="auto"/>
        <w:right w:val="none" w:sz="0" w:space="0" w:color="auto"/>
      </w:divBdr>
    </w:div>
    <w:div w:id="704257127">
      <w:marLeft w:val="0"/>
      <w:marRight w:val="0"/>
      <w:marTop w:val="0"/>
      <w:marBottom w:val="0"/>
      <w:divBdr>
        <w:top w:val="none" w:sz="0" w:space="0" w:color="auto"/>
        <w:left w:val="none" w:sz="0" w:space="0" w:color="auto"/>
        <w:bottom w:val="none" w:sz="0" w:space="0" w:color="auto"/>
        <w:right w:val="none" w:sz="0" w:space="0" w:color="auto"/>
      </w:divBdr>
    </w:div>
    <w:div w:id="705181896">
      <w:marLeft w:val="0"/>
      <w:marRight w:val="0"/>
      <w:marTop w:val="0"/>
      <w:marBottom w:val="0"/>
      <w:divBdr>
        <w:top w:val="none" w:sz="0" w:space="0" w:color="auto"/>
        <w:left w:val="none" w:sz="0" w:space="0" w:color="auto"/>
        <w:bottom w:val="none" w:sz="0" w:space="0" w:color="auto"/>
        <w:right w:val="none" w:sz="0" w:space="0" w:color="auto"/>
      </w:divBdr>
    </w:div>
    <w:div w:id="705449771">
      <w:marLeft w:val="0"/>
      <w:marRight w:val="0"/>
      <w:marTop w:val="0"/>
      <w:marBottom w:val="0"/>
      <w:divBdr>
        <w:top w:val="none" w:sz="0" w:space="0" w:color="auto"/>
        <w:left w:val="none" w:sz="0" w:space="0" w:color="auto"/>
        <w:bottom w:val="none" w:sz="0" w:space="0" w:color="auto"/>
        <w:right w:val="none" w:sz="0" w:space="0" w:color="auto"/>
      </w:divBdr>
    </w:div>
    <w:div w:id="707753838">
      <w:marLeft w:val="0"/>
      <w:marRight w:val="0"/>
      <w:marTop w:val="0"/>
      <w:marBottom w:val="0"/>
      <w:divBdr>
        <w:top w:val="none" w:sz="0" w:space="0" w:color="auto"/>
        <w:left w:val="none" w:sz="0" w:space="0" w:color="auto"/>
        <w:bottom w:val="none" w:sz="0" w:space="0" w:color="auto"/>
        <w:right w:val="none" w:sz="0" w:space="0" w:color="auto"/>
      </w:divBdr>
    </w:div>
    <w:div w:id="708333280">
      <w:marLeft w:val="0"/>
      <w:marRight w:val="0"/>
      <w:marTop w:val="0"/>
      <w:marBottom w:val="0"/>
      <w:divBdr>
        <w:top w:val="none" w:sz="0" w:space="0" w:color="auto"/>
        <w:left w:val="none" w:sz="0" w:space="0" w:color="auto"/>
        <w:bottom w:val="none" w:sz="0" w:space="0" w:color="auto"/>
        <w:right w:val="none" w:sz="0" w:space="0" w:color="auto"/>
      </w:divBdr>
    </w:div>
    <w:div w:id="709765507">
      <w:marLeft w:val="0"/>
      <w:marRight w:val="0"/>
      <w:marTop w:val="0"/>
      <w:marBottom w:val="0"/>
      <w:divBdr>
        <w:top w:val="none" w:sz="0" w:space="0" w:color="auto"/>
        <w:left w:val="none" w:sz="0" w:space="0" w:color="auto"/>
        <w:bottom w:val="none" w:sz="0" w:space="0" w:color="auto"/>
        <w:right w:val="none" w:sz="0" w:space="0" w:color="auto"/>
      </w:divBdr>
    </w:div>
    <w:div w:id="710349922">
      <w:marLeft w:val="0"/>
      <w:marRight w:val="0"/>
      <w:marTop w:val="0"/>
      <w:marBottom w:val="0"/>
      <w:divBdr>
        <w:top w:val="none" w:sz="0" w:space="0" w:color="auto"/>
        <w:left w:val="none" w:sz="0" w:space="0" w:color="auto"/>
        <w:bottom w:val="none" w:sz="0" w:space="0" w:color="auto"/>
        <w:right w:val="none" w:sz="0" w:space="0" w:color="auto"/>
      </w:divBdr>
    </w:div>
    <w:div w:id="710884646">
      <w:marLeft w:val="0"/>
      <w:marRight w:val="0"/>
      <w:marTop w:val="0"/>
      <w:marBottom w:val="0"/>
      <w:divBdr>
        <w:top w:val="none" w:sz="0" w:space="0" w:color="auto"/>
        <w:left w:val="none" w:sz="0" w:space="0" w:color="auto"/>
        <w:bottom w:val="none" w:sz="0" w:space="0" w:color="auto"/>
        <w:right w:val="none" w:sz="0" w:space="0" w:color="auto"/>
      </w:divBdr>
    </w:div>
    <w:div w:id="711076544">
      <w:marLeft w:val="0"/>
      <w:marRight w:val="0"/>
      <w:marTop w:val="0"/>
      <w:marBottom w:val="0"/>
      <w:divBdr>
        <w:top w:val="none" w:sz="0" w:space="0" w:color="auto"/>
        <w:left w:val="none" w:sz="0" w:space="0" w:color="auto"/>
        <w:bottom w:val="none" w:sz="0" w:space="0" w:color="auto"/>
        <w:right w:val="none" w:sz="0" w:space="0" w:color="auto"/>
      </w:divBdr>
    </w:div>
    <w:div w:id="711343178">
      <w:marLeft w:val="0"/>
      <w:marRight w:val="0"/>
      <w:marTop w:val="0"/>
      <w:marBottom w:val="0"/>
      <w:divBdr>
        <w:top w:val="none" w:sz="0" w:space="0" w:color="auto"/>
        <w:left w:val="none" w:sz="0" w:space="0" w:color="auto"/>
        <w:bottom w:val="none" w:sz="0" w:space="0" w:color="auto"/>
        <w:right w:val="none" w:sz="0" w:space="0" w:color="auto"/>
      </w:divBdr>
    </w:div>
    <w:div w:id="711422979">
      <w:marLeft w:val="0"/>
      <w:marRight w:val="0"/>
      <w:marTop w:val="0"/>
      <w:marBottom w:val="0"/>
      <w:divBdr>
        <w:top w:val="none" w:sz="0" w:space="0" w:color="auto"/>
        <w:left w:val="none" w:sz="0" w:space="0" w:color="auto"/>
        <w:bottom w:val="none" w:sz="0" w:space="0" w:color="auto"/>
        <w:right w:val="none" w:sz="0" w:space="0" w:color="auto"/>
      </w:divBdr>
    </w:div>
    <w:div w:id="711464164">
      <w:marLeft w:val="0"/>
      <w:marRight w:val="0"/>
      <w:marTop w:val="0"/>
      <w:marBottom w:val="0"/>
      <w:divBdr>
        <w:top w:val="none" w:sz="0" w:space="0" w:color="auto"/>
        <w:left w:val="none" w:sz="0" w:space="0" w:color="auto"/>
        <w:bottom w:val="none" w:sz="0" w:space="0" w:color="auto"/>
        <w:right w:val="none" w:sz="0" w:space="0" w:color="auto"/>
      </w:divBdr>
    </w:div>
    <w:div w:id="712464401">
      <w:marLeft w:val="0"/>
      <w:marRight w:val="0"/>
      <w:marTop w:val="0"/>
      <w:marBottom w:val="0"/>
      <w:divBdr>
        <w:top w:val="none" w:sz="0" w:space="0" w:color="auto"/>
        <w:left w:val="none" w:sz="0" w:space="0" w:color="auto"/>
        <w:bottom w:val="none" w:sz="0" w:space="0" w:color="auto"/>
        <w:right w:val="none" w:sz="0" w:space="0" w:color="auto"/>
      </w:divBdr>
    </w:div>
    <w:div w:id="712735955">
      <w:marLeft w:val="0"/>
      <w:marRight w:val="0"/>
      <w:marTop w:val="0"/>
      <w:marBottom w:val="0"/>
      <w:divBdr>
        <w:top w:val="none" w:sz="0" w:space="0" w:color="auto"/>
        <w:left w:val="none" w:sz="0" w:space="0" w:color="auto"/>
        <w:bottom w:val="none" w:sz="0" w:space="0" w:color="auto"/>
        <w:right w:val="none" w:sz="0" w:space="0" w:color="auto"/>
      </w:divBdr>
    </w:div>
    <w:div w:id="712777250">
      <w:marLeft w:val="0"/>
      <w:marRight w:val="0"/>
      <w:marTop w:val="0"/>
      <w:marBottom w:val="0"/>
      <w:divBdr>
        <w:top w:val="none" w:sz="0" w:space="0" w:color="auto"/>
        <w:left w:val="none" w:sz="0" w:space="0" w:color="auto"/>
        <w:bottom w:val="none" w:sz="0" w:space="0" w:color="auto"/>
        <w:right w:val="none" w:sz="0" w:space="0" w:color="auto"/>
      </w:divBdr>
    </w:div>
    <w:div w:id="712847034">
      <w:marLeft w:val="0"/>
      <w:marRight w:val="0"/>
      <w:marTop w:val="0"/>
      <w:marBottom w:val="0"/>
      <w:divBdr>
        <w:top w:val="none" w:sz="0" w:space="0" w:color="auto"/>
        <w:left w:val="none" w:sz="0" w:space="0" w:color="auto"/>
        <w:bottom w:val="none" w:sz="0" w:space="0" w:color="auto"/>
        <w:right w:val="none" w:sz="0" w:space="0" w:color="auto"/>
      </w:divBdr>
    </w:div>
    <w:div w:id="713693914">
      <w:marLeft w:val="0"/>
      <w:marRight w:val="0"/>
      <w:marTop w:val="0"/>
      <w:marBottom w:val="0"/>
      <w:divBdr>
        <w:top w:val="none" w:sz="0" w:space="0" w:color="auto"/>
        <w:left w:val="none" w:sz="0" w:space="0" w:color="auto"/>
        <w:bottom w:val="none" w:sz="0" w:space="0" w:color="auto"/>
        <w:right w:val="none" w:sz="0" w:space="0" w:color="auto"/>
      </w:divBdr>
    </w:div>
    <w:div w:id="714084786">
      <w:marLeft w:val="0"/>
      <w:marRight w:val="0"/>
      <w:marTop w:val="0"/>
      <w:marBottom w:val="0"/>
      <w:divBdr>
        <w:top w:val="none" w:sz="0" w:space="0" w:color="auto"/>
        <w:left w:val="none" w:sz="0" w:space="0" w:color="auto"/>
        <w:bottom w:val="none" w:sz="0" w:space="0" w:color="auto"/>
        <w:right w:val="none" w:sz="0" w:space="0" w:color="auto"/>
      </w:divBdr>
    </w:div>
    <w:div w:id="714693201">
      <w:marLeft w:val="0"/>
      <w:marRight w:val="0"/>
      <w:marTop w:val="0"/>
      <w:marBottom w:val="0"/>
      <w:divBdr>
        <w:top w:val="none" w:sz="0" w:space="0" w:color="auto"/>
        <w:left w:val="none" w:sz="0" w:space="0" w:color="auto"/>
        <w:bottom w:val="none" w:sz="0" w:space="0" w:color="auto"/>
        <w:right w:val="none" w:sz="0" w:space="0" w:color="auto"/>
      </w:divBdr>
    </w:div>
    <w:div w:id="714889928">
      <w:marLeft w:val="0"/>
      <w:marRight w:val="0"/>
      <w:marTop w:val="0"/>
      <w:marBottom w:val="0"/>
      <w:divBdr>
        <w:top w:val="none" w:sz="0" w:space="0" w:color="auto"/>
        <w:left w:val="none" w:sz="0" w:space="0" w:color="auto"/>
        <w:bottom w:val="none" w:sz="0" w:space="0" w:color="auto"/>
        <w:right w:val="none" w:sz="0" w:space="0" w:color="auto"/>
      </w:divBdr>
    </w:div>
    <w:div w:id="715010292">
      <w:marLeft w:val="0"/>
      <w:marRight w:val="0"/>
      <w:marTop w:val="0"/>
      <w:marBottom w:val="0"/>
      <w:divBdr>
        <w:top w:val="none" w:sz="0" w:space="0" w:color="auto"/>
        <w:left w:val="none" w:sz="0" w:space="0" w:color="auto"/>
        <w:bottom w:val="none" w:sz="0" w:space="0" w:color="auto"/>
        <w:right w:val="none" w:sz="0" w:space="0" w:color="auto"/>
      </w:divBdr>
    </w:div>
    <w:div w:id="715279708">
      <w:marLeft w:val="0"/>
      <w:marRight w:val="0"/>
      <w:marTop w:val="0"/>
      <w:marBottom w:val="0"/>
      <w:divBdr>
        <w:top w:val="none" w:sz="0" w:space="0" w:color="auto"/>
        <w:left w:val="none" w:sz="0" w:space="0" w:color="auto"/>
        <w:bottom w:val="none" w:sz="0" w:space="0" w:color="auto"/>
        <w:right w:val="none" w:sz="0" w:space="0" w:color="auto"/>
      </w:divBdr>
    </w:div>
    <w:div w:id="716510997">
      <w:marLeft w:val="0"/>
      <w:marRight w:val="0"/>
      <w:marTop w:val="0"/>
      <w:marBottom w:val="0"/>
      <w:divBdr>
        <w:top w:val="none" w:sz="0" w:space="0" w:color="auto"/>
        <w:left w:val="none" w:sz="0" w:space="0" w:color="auto"/>
        <w:bottom w:val="none" w:sz="0" w:space="0" w:color="auto"/>
        <w:right w:val="none" w:sz="0" w:space="0" w:color="auto"/>
      </w:divBdr>
    </w:div>
    <w:div w:id="716901092">
      <w:marLeft w:val="0"/>
      <w:marRight w:val="0"/>
      <w:marTop w:val="0"/>
      <w:marBottom w:val="0"/>
      <w:divBdr>
        <w:top w:val="none" w:sz="0" w:space="0" w:color="auto"/>
        <w:left w:val="none" w:sz="0" w:space="0" w:color="auto"/>
        <w:bottom w:val="none" w:sz="0" w:space="0" w:color="auto"/>
        <w:right w:val="none" w:sz="0" w:space="0" w:color="auto"/>
      </w:divBdr>
    </w:div>
    <w:div w:id="717095478">
      <w:marLeft w:val="0"/>
      <w:marRight w:val="0"/>
      <w:marTop w:val="0"/>
      <w:marBottom w:val="0"/>
      <w:divBdr>
        <w:top w:val="none" w:sz="0" w:space="0" w:color="auto"/>
        <w:left w:val="none" w:sz="0" w:space="0" w:color="auto"/>
        <w:bottom w:val="none" w:sz="0" w:space="0" w:color="auto"/>
        <w:right w:val="none" w:sz="0" w:space="0" w:color="auto"/>
      </w:divBdr>
    </w:div>
    <w:div w:id="717163261">
      <w:marLeft w:val="0"/>
      <w:marRight w:val="0"/>
      <w:marTop w:val="0"/>
      <w:marBottom w:val="0"/>
      <w:divBdr>
        <w:top w:val="none" w:sz="0" w:space="0" w:color="auto"/>
        <w:left w:val="none" w:sz="0" w:space="0" w:color="auto"/>
        <w:bottom w:val="none" w:sz="0" w:space="0" w:color="auto"/>
        <w:right w:val="none" w:sz="0" w:space="0" w:color="auto"/>
      </w:divBdr>
    </w:div>
    <w:div w:id="717164555">
      <w:marLeft w:val="0"/>
      <w:marRight w:val="0"/>
      <w:marTop w:val="0"/>
      <w:marBottom w:val="0"/>
      <w:divBdr>
        <w:top w:val="none" w:sz="0" w:space="0" w:color="auto"/>
        <w:left w:val="none" w:sz="0" w:space="0" w:color="auto"/>
        <w:bottom w:val="none" w:sz="0" w:space="0" w:color="auto"/>
        <w:right w:val="none" w:sz="0" w:space="0" w:color="auto"/>
      </w:divBdr>
    </w:div>
    <w:div w:id="717701528">
      <w:marLeft w:val="0"/>
      <w:marRight w:val="0"/>
      <w:marTop w:val="0"/>
      <w:marBottom w:val="0"/>
      <w:divBdr>
        <w:top w:val="none" w:sz="0" w:space="0" w:color="auto"/>
        <w:left w:val="none" w:sz="0" w:space="0" w:color="auto"/>
        <w:bottom w:val="none" w:sz="0" w:space="0" w:color="auto"/>
        <w:right w:val="none" w:sz="0" w:space="0" w:color="auto"/>
      </w:divBdr>
    </w:div>
    <w:div w:id="718474608">
      <w:marLeft w:val="0"/>
      <w:marRight w:val="0"/>
      <w:marTop w:val="0"/>
      <w:marBottom w:val="0"/>
      <w:divBdr>
        <w:top w:val="none" w:sz="0" w:space="0" w:color="auto"/>
        <w:left w:val="none" w:sz="0" w:space="0" w:color="auto"/>
        <w:bottom w:val="none" w:sz="0" w:space="0" w:color="auto"/>
        <w:right w:val="none" w:sz="0" w:space="0" w:color="auto"/>
      </w:divBdr>
    </w:div>
    <w:div w:id="718826206">
      <w:marLeft w:val="0"/>
      <w:marRight w:val="0"/>
      <w:marTop w:val="0"/>
      <w:marBottom w:val="0"/>
      <w:divBdr>
        <w:top w:val="none" w:sz="0" w:space="0" w:color="auto"/>
        <w:left w:val="none" w:sz="0" w:space="0" w:color="auto"/>
        <w:bottom w:val="none" w:sz="0" w:space="0" w:color="auto"/>
        <w:right w:val="none" w:sz="0" w:space="0" w:color="auto"/>
      </w:divBdr>
    </w:div>
    <w:div w:id="719747807">
      <w:marLeft w:val="0"/>
      <w:marRight w:val="0"/>
      <w:marTop w:val="0"/>
      <w:marBottom w:val="0"/>
      <w:divBdr>
        <w:top w:val="none" w:sz="0" w:space="0" w:color="auto"/>
        <w:left w:val="none" w:sz="0" w:space="0" w:color="auto"/>
        <w:bottom w:val="none" w:sz="0" w:space="0" w:color="auto"/>
        <w:right w:val="none" w:sz="0" w:space="0" w:color="auto"/>
      </w:divBdr>
    </w:div>
    <w:div w:id="721295390">
      <w:marLeft w:val="0"/>
      <w:marRight w:val="0"/>
      <w:marTop w:val="0"/>
      <w:marBottom w:val="0"/>
      <w:divBdr>
        <w:top w:val="none" w:sz="0" w:space="0" w:color="auto"/>
        <w:left w:val="none" w:sz="0" w:space="0" w:color="auto"/>
        <w:bottom w:val="none" w:sz="0" w:space="0" w:color="auto"/>
        <w:right w:val="none" w:sz="0" w:space="0" w:color="auto"/>
      </w:divBdr>
    </w:div>
    <w:div w:id="721488833">
      <w:marLeft w:val="0"/>
      <w:marRight w:val="0"/>
      <w:marTop w:val="0"/>
      <w:marBottom w:val="0"/>
      <w:divBdr>
        <w:top w:val="none" w:sz="0" w:space="0" w:color="auto"/>
        <w:left w:val="none" w:sz="0" w:space="0" w:color="auto"/>
        <w:bottom w:val="none" w:sz="0" w:space="0" w:color="auto"/>
        <w:right w:val="none" w:sz="0" w:space="0" w:color="auto"/>
      </w:divBdr>
    </w:div>
    <w:div w:id="721518576">
      <w:marLeft w:val="0"/>
      <w:marRight w:val="0"/>
      <w:marTop w:val="0"/>
      <w:marBottom w:val="0"/>
      <w:divBdr>
        <w:top w:val="none" w:sz="0" w:space="0" w:color="auto"/>
        <w:left w:val="none" w:sz="0" w:space="0" w:color="auto"/>
        <w:bottom w:val="none" w:sz="0" w:space="0" w:color="auto"/>
        <w:right w:val="none" w:sz="0" w:space="0" w:color="auto"/>
      </w:divBdr>
    </w:div>
    <w:div w:id="722295579">
      <w:marLeft w:val="0"/>
      <w:marRight w:val="0"/>
      <w:marTop w:val="0"/>
      <w:marBottom w:val="0"/>
      <w:divBdr>
        <w:top w:val="none" w:sz="0" w:space="0" w:color="auto"/>
        <w:left w:val="none" w:sz="0" w:space="0" w:color="auto"/>
        <w:bottom w:val="none" w:sz="0" w:space="0" w:color="auto"/>
        <w:right w:val="none" w:sz="0" w:space="0" w:color="auto"/>
      </w:divBdr>
    </w:div>
    <w:div w:id="722945660">
      <w:marLeft w:val="0"/>
      <w:marRight w:val="0"/>
      <w:marTop w:val="0"/>
      <w:marBottom w:val="0"/>
      <w:divBdr>
        <w:top w:val="none" w:sz="0" w:space="0" w:color="auto"/>
        <w:left w:val="none" w:sz="0" w:space="0" w:color="auto"/>
        <w:bottom w:val="none" w:sz="0" w:space="0" w:color="auto"/>
        <w:right w:val="none" w:sz="0" w:space="0" w:color="auto"/>
      </w:divBdr>
    </w:div>
    <w:div w:id="723065237">
      <w:marLeft w:val="0"/>
      <w:marRight w:val="0"/>
      <w:marTop w:val="0"/>
      <w:marBottom w:val="0"/>
      <w:divBdr>
        <w:top w:val="none" w:sz="0" w:space="0" w:color="auto"/>
        <w:left w:val="none" w:sz="0" w:space="0" w:color="auto"/>
        <w:bottom w:val="none" w:sz="0" w:space="0" w:color="auto"/>
        <w:right w:val="none" w:sz="0" w:space="0" w:color="auto"/>
      </w:divBdr>
    </w:div>
    <w:div w:id="723676310">
      <w:marLeft w:val="0"/>
      <w:marRight w:val="0"/>
      <w:marTop w:val="0"/>
      <w:marBottom w:val="0"/>
      <w:divBdr>
        <w:top w:val="none" w:sz="0" w:space="0" w:color="auto"/>
        <w:left w:val="none" w:sz="0" w:space="0" w:color="auto"/>
        <w:bottom w:val="none" w:sz="0" w:space="0" w:color="auto"/>
        <w:right w:val="none" w:sz="0" w:space="0" w:color="auto"/>
      </w:divBdr>
    </w:div>
    <w:div w:id="723870580">
      <w:marLeft w:val="0"/>
      <w:marRight w:val="0"/>
      <w:marTop w:val="0"/>
      <w:marBottom w:val="0"/>
      <w:divBdr>
        <w:top w:val="none" w:sz="0" w:space="0" w:color="auto"/>
        <w:left w:val="none" w:sz="0" w:space="0" w:color="auto"/>
        <w:bottom w:val="none" w:sz="0" w:space="0" w:color="auto"/>
        <w:right w:val="none" w:sz="0" w:space="0" w:color="auto"/>
      </w:divBdr>
    </w:div>
    <w:div w:id="723942494">
      <w:marLeft w:val="0"/>
      <w:marRight w:val="0"/>
      <w:marTop w:val="0"/>
      <w:marBottom w:val="0"/>
      <w:divBdr>
        <w:top w:val="none" w:sz="0" w:space="0" w:color="auto"/>
        <w:left w:val="none" w:sz="0" w:space="0" w:color="auto"/>
        <w:bottom w:val="none" w:sz="0" w:space="0" w:color="auto"/>
        <w:right w:val="none" w:sz="0" w:space="0" w:color="auto"/>
      </w:divBdr>
    </w:div>
    <w:div w:id="724135626">
      <w:marLeft w:val="0"/>
      <w:marRight w:val="0"/>
      <w:marTop w:val="0"/>
      <w:marBottom w:val="0"/>
      <w:divBdr>
        <w:top w:val="none" w:sz="0" w:space="0" w:color="auto"/>
        <w:left w:val="none" w:sz="0" w:space="0" w:color="auto"/>
        <w:bottom w:val="none" w:sz="0" w:space="0" w:color="auto"/>
        <w:right w:val="none" w:sz="0" w:space="0" w:color="auto"/>
      </w:divBdr>
    </w:div>
    <w:div w:id="725494615">
      <w:marLeft w:val="0"/>
      <w:marRight w:val="0"/>
      <w:marTop w:val="0"/>
      <w:marBottom w:val="0"/>
      <w:divBdr>
        <w:top w:val="none" w:sz="0" w:space="0" w:color="auto"/>
        <w:left w:val="none" w:sz="0" w:space="0" w:color="auto"/>
        <w:bottom w:val="none" w:sz="0" w:space="0" w:color="auto"/>
        <w:right w:val="none" w:sz="0" w:space="0" w:color="auto"/>
      </w:divBdr>
    </w:div>
    <w:div w:id="725950654">
      <w:marLeft w:val="0"/>
      <w:marRight w:val="0"/>
      <w:marTop w:val="0"/>
      <w:marBottom w:val="0"/>
      <w:divBdr>
        <w:top w:val="none" w:sz="0" w:space="0" w:color="auto"/>
        <w:left w:val="none" w:sz="0" w:space="0" w:color="auto"/>
        <w:bottom w:val="none" w:sz="0" w:space="0" w:color="auto"/>
        <w:right w:val="none" w:sz="0" w:space="0" w:color="auto"/>
      </w:divBdr>
    </w:div>
    <w:div w:id="726564100">
      <w:marLeft w:val="0"/>
      <w:marRight w:val="0"/>
      <w:marTop w:val="0"/>
      <w:marBottom w:val="0"/>
      <w:divBdr>
        <w:top w:val="none" w:sz="0" w:space="0" w:color="auto"/>
        <w:left w:val="none" w:sz="0" w:space="0" w:color="auto"/>
        <w:bottom w:val="none" w:sz="0" w:space="0" w:color="auto"/>
        <w:right w:val="none" w:sz="0" w:space="0" w:color="auto"/>
      </w:divBdr>
    </w:div>
    <w:div w:id="726681398">
      <w:marLeft w:val="0"/>
      <w:marRight w:val="0"/>
      <w:marTop w:val="0"/>
      <w:marBottom w:val="0"/>
      <w:divBdr>
        <w:top w:val="none" w:sz="0" w:space="0" w:color="auto"/>
        <w:left w:val="none" w:sz="0" w:space="0" w:color="auto"/>
        <w:bottom w:val="none" w:sz="0" w:space="0" w:color="auto"/>
        <w:right w:val="none" w:sz="0" w:space="0" w:color="auto"/>
      </w:divBdr>
    </w:div>
    <w:div w:id="726687736">
      <w:marLeft w:val="0"/>
      <w:marRight w:val="0"/>
      <w:marTop w:val="0"/>
      <w:marBottom w:val="0"/>
      <w:divBdr>
        <w:top w:val="none" w:sz="0" w:space="0" w:color="auto"/>
        <w:left w:val="none" w:sz="0" w:space="0" w:color="auto"/>
        <w:bottom w:val="none" w:sz="0" w:space="0" w:color="auto"/>
        <w:right w:val="none" w:sz="0" w:space="0" w:color="auto"/>
      </w:divBdr>
    </w:div>
    <w:div w:id="726997071">
      <w:marLeft w:val="0"/>
      <w:marRight w:val="0"/>
      <w:marTop w:val="0"/>
      <w:marBottom w:val="0"/>
      <w:divBdr>
        <w:top w:val="none" w:sz="0" w:space="0" w:color="auto"/>
        <w:left w:val="none" w:sz="0" w:space="0" w:color="auto"/>
        <w:bottom w:val="none" w:sz="0" w:space="0" w:color="auto"/>
        <w:right w:val="none" w:sz="0" w:space="0" w:color="auto"/>
      </w:divBdr>
    </w:div>
    <w:div w:id="727260914">
      <w:marLeft w:val="0"/>
      <w:marRight w:val="0"/>
      <w:marTop w:val="0"/>
      <w:marBottom w:val="0"/>
      <w:divBdr>
        <w:top w:val="none" w:sz="0" w:space="0" w:color="auto"/>
        <w:left w:val="none" w:sz="0" w:space="0" w:color="auto"/>
        <w:bottom w:val="none" w:sz="0" w:space="0" w:color="auto"/>
        <w:right w:val="none" w:sz="0" w:space="0" w:color="auto"/>
      </w:divBdr>
    </w:div>
    <w:div w:id="728382487">
      <w:marLeft w:val="0"/>
      <w:marRight w:val="0"/>
      <w:marTop w:val="0"/>
      <w:marBottom w:val="0"/>
      <w:divBdr>
        <w:top w:val="none" w:sz="0" w:space="0" w:color="auto"/>
        <w:left w:val="none" w:sz="0" w:space="0" w:color="auto"/>
        <w:bottom w:val="none" w:sz="0" w:space="0" w:color="auto"/>
        <w:right w:val="none" w:sz="0" w:space="0" w:color="auto"/>
      </w:divBdr>
    </w:div>
    <w:div w:id="728575980">
      <w:marLeft w:val="0"/>
      <w:marRight w:val="0"/>
      <w:marTop w:val="0"/>
      <w:marBottom w:val="0"/>
      <w:divBdr>
        <w:top w:val="none" w:sz="0" w:space="0" w:color="auto"/>
        <w:left w:val="none" w:sz="0" w:space="0" w:color="auto"/>
        <w:bottom w:val="none" w:sz="0" w:space="0" w:color="auto"/>
        <w:right w:val="none" w:sz="0" w:space="0" w:color="auto"/>
      </w:divBdr>
    </w:div>
    <w:div w:id="729034412">
      <w:marLeft w:val="0"/>
      <w:marRight w:val="0"/>
      <w:marTop w:val="0"/>
      <w:marBottom w:val="0"/>
      <w:divBdr>
        <w:top w:val="none" w:sz="0" w:space="0" w:color="auto"/>
        <w:left w:val="none" w:sz="0" w:space="0" w:color="auto"/>
        <w:bottom w:val="none" w:sz="0" w:space="0" w:color="auto"/>
        <w:right w:val="none" w:sz="0" w:space="0" w:color="auto"/>
      </w:divBdr>
    </w:div>
    <w:div w:id="730152909">
      <w:marLeft w:val="0"/>
      <w:marRight w:val="0"/>
      <w:marTop w:val="0"/>
      <w:marBottom w:val="0"/>
      <w:divBdr>
        <w:top w:val="none" w:sz="0" w:space="0" w:color="auto"/>
        <w:left w:val="none" w:sz="0" w:space="0" w:color="auto"/>
        <w:bottom w:val="none" w:sz="0" w:space="0" w:color="auto"/>
        <w:right w:val="none" w:sz="0" w:space="0" w:color="auto"/>
      </w:divBdr>
    </w:div>
    <w:div w:id="730733950">
      <w:marLeft w:val="0"/>
      <w:marRight w:val="0"/>
      <w:marTop w:val="0"/>
      <w:marBottom w:val="0"/>
      <w:divBdr>
        <w:top w:val="none" w:sz="0" w:space="0" w:color="auto"/>
        <w:left w:val="none" w:sz="0" w:space="0" w:color="auto"/>
        <w:bottom w:val="none" w:sz="0" w:space="0" w:color="auto"/>
        <w:right w:val="none" w:sz="0" w:space="0" w:color="auto"/>
      </w:divBdr>
    </w:div>
    <w:div w:id="731537014">
      <w:marLeft w:val="0"/>
      <w:marRight w:val="0"/>
      <w:marTop w:val="0"/>
      <w:marBottom w:val="0"/>
      <w:divBdr>
        <w:top w:val="none" w:sz="0" w:space="0" w:color="auto"/>
        <w:left w:val="none" w:sz="0" w:space="0" w:color="auto"/>
        <w:bottom w:val="none" w:sz="0" w:space="0" w:color="auto"/>
        <w:right w:val="none" w:sz="0" w:space="0" w:color="auto"/>
      </w:divBdr>
    </w:div>
    <w:div w:id="731924780">
      <w:marLeft w:val="0"/>
      <w:marRight w:val="0"/>
      <w:marTop w:val="0"/>
      <w:marBottom w:val="0"/>
      <w:divBdr>
        <w:top w:val="none" w:sz="0" w:space="0" w:color="auto"/>
        <w:left w:val="none" w:sz="0" w:space="0" w:color="auto"/>
        <w:bottom w:val="none" w:sz="0" w:space="0" w:color="auto"/>
        <w:right w:val="none" w:sz="0" w:space="0" w:color="auto"/>
      </w:divBdr>
    </w:div>
    <w:div w:id="732046585">
      <w:marLeft w:val="0"/>
      <w:marRight w:val="0"/>
      <w:marTop w:val="0"/>
      <w:marBottom w:val="0"/>
      <w:divBdr>
        <w:top w:val="none" w:sz="0" w:space="0" w:color="auto"/>
        <w:left w:val="none" w:sz="0" w:space="0" w:color="auto"/>
        <w:bottom w:val="none" w:sz="0" w:space="0" w:color="auto"/>
        <w:right w:val="none" w:sz="0" w:space="0" w:color="auto"/>
      </w:divBdr>
    </w:div>
    <w:div w:id="732116680">
      <w:marLeft w:val="0"/>
      <w:marRight w:val="0"/>
      <w:marTop w:val="0"/>
      <w:marBottom w:val="0"/>
      <w:divBdr>
        <w:top w:val="none" w:sz="0" w:space="0" w:color="auto"/>
        <w:left w:val="none" w:sz="0" w:space="0" w:color="auto"/>
        <w:bottom w:val="none" w:sz="0" w:space="0" w:color="auto"/>
        <w:right w:val="none" w:sz="0" w:space="0" w:color="auto"/>
      </w:divBdr>
    </w:div>
    <w:div w:id="732311550">
      <w:marLeft w:val="0"/>
      <w:marRight w:val="0"/>
      <w:marTop w:val="0"/>
      <w:marBottom w:val="0"/>
      <w:divBdr>
        <w:top w:val="none" w:sz="0" w:space="0" w:color="auto"/>
        <w:left w:val="none" w:sz="0" w:space="0" w:color="auto"/>
        <w:bottom w:val="none" w:sz="0" w:space="0" w:color="auto"/>
        <w:right w:val="none" w:sz="0" w:space="0" w:color="auto"/>
      </w:divBdr>
    </w:div>
    <w:div w:id="732391895">
      <w:marLeft w:val="0"/>
      <w:marRight w:val="0"/>
      <w:marTop w:val="0"/>
      <w:marBottom w:val="0"/>
      <w:divBdr>
        <w:top w:val="none" w:sz="0" w:space="0" w:color="auto"/>
        <w:left w:val="none" w:sz="0" w:space="0" w:color="auto"/>
        <w:bottom w:val="none" w:sz="0" w:space="0" w:color="auto"/>
        <w:right w:val="none" w:sz="0" w:space="0" w:color="auto"/>
      </w:divBdr>
    </w:div>
    <w:div w:id="732581533">
      <w:marLeft w:val="0"/>
      <w:marRight w:val="0"/>
      <w:marTop w:val="0"/>
      <w:marBottom w:val="0"/>
      <w:divBdr>
        <w:top w:val="none" w:sz="0" w:space="0" w:color="auto"/>
        <w:left w:val="none" w:sz="0" w:space="0" w:color="auto"/>
        <w:bottom w:val="none" w:sz="0" w:space="0" w:color="auto"/>
        <w:right w:val="none" w:sz="0" w:space="0" w:color="auto"/>
      </w:divBdr>
    </w:div>
    <w:div w:id="732655670">
      <w:marLeft w:val="0"/>
      <w:marRight w:val="0"/>
      <w:marTop w:val="0"/>
      <w:marBottom w:val="0"/>
      <w:divBdr>
        <w:top w:val="none" w:sz="0" w:space="0" w:color="auto"/>
        <w:left w:val="none" w:sz="0" w:space="0" w:color="auto"/>
        <w:bottom w:val="none" w:sz="0" w:space="0" w:color="auto"/>
        <w:right w:val="none" w:sz="0" w:space="0" w:color="auto"/>
      </w:divBdr>
    </w:div>
    <w:div w:id="732855591">
      <w:marLeft w:val="0"/>
      <w:marRight w:val="0"/>
      <w:marTop w:val="0"/>
      <w:marBottom w:val="0"/>
      <w:divBdr>
        <w:top w:val="none" w:sz="0" w:space="0" w:color="auto"/>
        <w:left w:val="none" w:sz="0" w:space="0" w:color="auto"/>
        <w:bottom w:val="none" w:sz="0" w:space="0" w:color="auto"/>
        <w:right w:val="none" w:sz="0" w:space="0" w:color="auto"/>
      </w:divBdr>
    </w:div>
    <w:div w:id="733357803">
      <w:marLeft w:val="0"/>
      <w:marRight w:val="0"/>
      <w:marTop w:val="0"/>
      <w:marBottom w:val="0"/>
      <w:divBdr>
        <w:top w:val="none" w:sz="0" w:space="0" w:color="auto"/>
        <w:left w:val="none" w:sz="0" w:space="0" w:color="auto"/>
        <w:bottom w:val="none" w:sz="0" w:space="0" w:color="auto"/>
        <w:right w:val="none" w:sz="0" w:space="0" w:color="auto"/>
      </w:divBdr>
    </w:div>
    <w:div w:id="733546339">
      <w:marLeft w:val="0"/>
      <w:marRight w:val="0"/>
      <w:marTop w:val="0"/>
      <w:marBottom w:val="0"/>
      <w:divBdr>
        <w:top w:val="none" w:sz="0" w:space="0" w:color="auto"/>
        <w:left w:val="none" w:sz="0" w:space="0" w:color="auto"/>
        <w:bottom w:val="none" w:sz="0" w:space="0" w:color="auto"/>
        <w:right w:val="none" w:sz="0" w:space="0" w:color="auto"/>
      </w:divBdr>
    </w:div>
    <w:div w:id="734161615">
      <w:marLeft w:val="0"/>
      <w:marRight w:val="0"/>
      <w:marTop w:val="0"/>
      <w:marBottom w:val="0"/>
      <w:divBdr>
        <w:top w:val="none" w:sz="0" w:space="0" w:color="auto"/>
        <w:left w:val="none" w:sz="0" w:space="0" w:color="auto"/>
        <w:bottom w:val="none" w:sz="0" w:space="0" w:color="auto"/>
        <w:right w:val="none" w:sz="0" w:space="0" w:color="auto"/>
      </w:divBdr>
    </w:div>
    <w:div w:id="734551183">
      <w:marLeft w:val="0"/>
      <w:marRight w:val="0"/>
      <w:marTop w:val="0"/>
      <w:marBottom w:val="0"/>
      <w:divBdr>
        <w:top w:val="none" w:sz="0" w:space="0" w:color="auto"/>
        <w:left w:val="none" w:sz="0" w:space="0" w:color="auto"/>
        <w:bottom w:val="none" w:sz="0" w:space="0" w:color="auto"/>
        <w:right w:val="none" w:sz="0" w:space="0" w:color="auto"/>
      </w:divBdr>
    </w:div>
    <w:div w:id="735322060">
      <w:marLeft w:val="0"/>
      <w:marRight w:val="0"/>
      <w:marTop w:val="0"/>
      <w:marBottom w:val="0"/>
      <w:divBdr>
        <w:top w:val="none" w:sz="0" w:space="0" w:color="auto"/>
        <w:left w:val="none" w:sz="0" w:space="0" w:color="auto"/>
        <w:bottom w:val="none" w:sz="0" w:space="0" w:color="auto"/>
        <w:right w:val="none" w:sz="0" w:space="0" w:color="auto"/>
      </w:divBdr>
    </w:div>
    <w:div w:id="735400823">
      <w:marLeft w:val="0"/>
      <w:marRight w:val="0"/>
      <w:marTop w:val="0"/>
      <w:marBottom w:val="0"/>
      <w:divBdr>
        <w:top w:val="none" w:sz="0" w:space="0" w:color="auto"/>
        <w:left w:val="none" w:sz="0" w:space="0" w:color="auto"/>
        <w:bottom w:val="none" w:sz="0" w:space="0" w:color="auto"/>
        <w:right w:val="none" w:sz="0" w:space="0" w:color="auto"/>
      </w:divBdr>
    </w:div>
    <w:div w:id="735662113">
      <w:marLeft w:val="0"/>
      <w:marRight w:val="0"/>
      <w:marTop w:val="0"/>
      <w:marBottom w:val="0"/>
      <w:divBdr>
        <w:top w:val="none" w:sz="0" w:space="0" w:color="auto"/>
        <w:left w:val="none" w:sz="0" w:space="0" w:color="auto"/>
        <w:bottom w:val="none" w:sz="0" w:space="0" w:color="auto"/>
        <w:right w:val="none" w:sz="0" w:space="0" w:color="auto"/>
      </w:divBdr>
    </w:div>
    <w:div w:id="736243381">
      <w:marLeft w:val="0"/>
      <w:marRight w:val="0"/>
      <w:marTop w:val="0"/>
      <w:marBottom w:val="0"/>
      <w:divBdr>
        <w:top w:val="none" w:sz="0" w:space="0" w:color="auto"/>
        <w:left w:val="none" w:sz="0" w:space="0" w:color="auto"/>
        <w:bottom w:val="none" w:sz="0" w:space="0" w:color="auto"/>
        <w:right w:val="none" w:sz="0" w:space="0" w:color="auto"/>
      </w:divBdr>
    </w:div>
    <w:div w:id="736824416">
      <w:marLeft w:val="0"/>
      <w:marRight w:val="0"/>
      <w:marTop w:val="0"/>
      <w:marBottom w:val="0"/>
      <w:divBdr>
        <w:top w:val="none" w:sz="0" w:space="0" w:color="auto"/>
        <w:left w:val="none" w:sz="0" w:space="0" w:color="auto"/>
        <w:bottom w:val="none" w:sz="0" w:space="0" w:color="auto"/>
        <w:right w:val="none" w:sz="0" w:space="0" w:color="auto"/>
      </w:divBdr>
    </w:div>
    <w:div w:id="737095651">
      <w:marLeft w:val="0"/>
      <w:marRight w:val="0"/>
      <w:marTop w:val="0"/>
      <w:marBottom w:val="0"/>
      <w:divBdr>
        <w:top w:val="none" w:sz="0" w:space="0" w:color="auto"/>
        <w:left w:val="none" w:sz="0" w:space="0" w:color="auto"/>
        <w:bottom w:val="none" w:sz="0" w:space="0" w:color="auto"/>
        <w:right w:val="none" w:sz="0" w:space="0" w:color="auto"/>
      </w:divBdr>
    </w:div>
    <w:div w:id="737217140">
      <w:marLeft w:val="0"/>
      <w:marRight w:val="0"/>
      <w:marTop w:val="0"/>
      <w:marBottom w:val="0"/>
      <w:divBdr>
        <w:top w:val="none" w:sz="0" w:space="0" w:color="auto"/>
        <w:left w:val="none" w:sz="0" w:space="0" w:color="auto"/>
        <w:bottom w:val="none" w:sz="0" w:space="0" w:color="auto"/>
        <w:right w:val="none" w:sz="0" w:space="0" w:color="auto"/>
      </w:divBdr>
    </w:div>
    <w:div w:id="737363586">
      <w:marLeft w:val="0"/>
      <w:marRight w:val="0"/>
      <w:marTop w:val="0"/>
      <w:marBottom w:val="0"/>
      <w:divBdr>
        <w:top w:val="none" w:sz="0" w:space="0" w:color="auto"/>
        <w:left w:val="none" w:sz="0" w:space="0" w:color="auto"/>
        <w:bottom w:val="none" w:sz="0" w:space="0" w:color="auto"/>
        <w:right w:val="none" w:sz="0" w:space="0" w:color="auto"/>
      </w:divBdr>
    </w:div>
    <w:div w:id="737678132">
      <w:marLeft w:val="0"/>
      <w:marRight w:val="0"/>
      <w:marTop w:val="0"/>
      <w:marBottom w:val="0"/>
      <w:divBdr>
        <w:top w:val="none" w:sz="0" w:space="0" w:color="auto"/>
        <w:left w:val="none" w:sz="0" w:space="0" w:color="auto"/>
        <w:bottom w:val="none" w:sz="0" w:space="0" w:color="auto"/>
        <w:right w:val="none" w:sz="0" w:space="0" w:color="auto"/>
      </w:divBdr>
    </w:div>
    <w:div w:id="737940928">
      <w:marLeft w:val="0"/>
      <w:marRight w:val="0"/>
      <w:marTop w:val="0"/>
      <w:marBottom w:val="0"/>
      <w:divBdr>
        <w:top w:val="none" w:sz="0" w:space="0" w:color="auto"/>
        <w:left w:val="none" w:sz="0" w:space="0" w:color="auto"/>
        <w:bottom w:val="none" w:sz="0" w:space="0" w:color="auto"/>
        <w:right w:val="none" w:sz="0" w:space="0" w:color="auto"/>
      </w:divBdr>
    </w:div>
    <w:div w:id="738098267">
      <w:marLeft w:val="0"/>
      <w:marRight w:val="0"/>
      <w:marTop w:val="0"/>
      <w:marBottom w:val="0"/>
      <w:divBdr>
        <w:top w:val="none" w:sz="0" w:space="0" w:color="auto"/>
        <w:left w:val="none" w:sz="0" w:space="0" w:color="auto"/>
        <w:bottom w:val="none" w:sz="0" w:space="0" w:color="auto"/>
        <w:right w:val="none" w:sz="0" w:space="0" w:color="auto"/>
      </w:divBdr>
    </w:div>
    <w:div w:id="738557056">
      <w:marLeft w:val="0"/>
      <w:marRight w:val="0"/>
      <w:marTop w:val="0"/>
      <w:marBottom w:val="0"/>
      <w:divBdr>
        <w:top w:val="none" w:sz="0" w:space="0" w:color="auto"/>
        <w:left w:val="none" w:sz="0" w:space="0" w:color="auto"/>
        <w:bottom w:val="none" w:sz="0" w:space="0" w:color="auto"/>
        <w:right w:val="none" w:sz="0" w:space="0" w:color="auto"/>
      </w:divBdr>
    </w:div>
    <w:div w:id="738602834">
      <w:marLeft w:val="0"/>
      <w:marRight w:val="0"/>
      <w:marTop w:val="0"/>
      <w:marBottom w:val="0"/>
      <w:divBdr>
        <w:top w:val="none" w:sz="0" w:space="0" w:color="auto"/>
        <w:left w:val="none" w:sz="0" w:space="0" w:color="auto"/>
        <w:bottom w:val="none" w:sz="0" w:space="0" w:color="auto"/>
        <w:right w:val="none" w:sz="0" w:space="0" w:color="auto"/>
      </w:divBdr>
    </w:div>
    <w:div w:id="739328213">
      <w:marLeft w:val="0"/>
      <w:marRight w:val="0"/>
      <w:marTop w:val="0"/>
      <w:marBottom w:val="0"/>
      <w:divBdr>
        <w:top w:val="none" w:sz="0" w:space="0" w:color="auto"/>
        <w:left w:val="none" w:sz="0" w:space="0" w:color="auto"/>
        <w:bottom w:val="none" w:sz="0" w:space="0" w:color="auto"/>
        <w:right w:val="none" w:sz="0" w:space="0" w:color="auto"/>
      </w:divBdr>
    </w:div>
    <w:div w:id="739524685">
      <w:marLeft w:val="0"/>
      <w:marRight w:val="0"/>
      <w:marTop w:val="0"/>
      <w:marBottom w:val="0"/>
      <w:divBdr>
        <w:top w:val="none" w:sz="0" w:space="0" w:color="auto"/>
        <w:left w:val="none" w:sz="0" w:space="0" w:color="auto"/>
        <w:bottom w:val="none" w:sz="0" w:space="0" w:color="auto"/>
        <w:right w:val="none" w:sz="0" w:space="0" w:color="auto"/>
      </w:divBdr>
    </w:div>
    <w:div w:id="740368221">
      <w:marLeft w:val="0"/>
      <w:marRight w:val="0"/>
      <w:marTop w:val="0"/>
      <w:marBottom w:val="0"/>
      <w:divBdr>
        <w:top w:val="none" w:sz="0" w:space="0" w:color="auto"/>
        <w:left w:val="none" w:sz="0" w:space="0" w:color="auto"/>
        <w:bottom w:val="none" w:sz="0" w:space="0" w:color="auto"/>
        <w:right w:val="none" w:sz="0" w:space="0" w:color="auto"/>
      </w:divBdr>
    </w:div>
    <w:div w:id="741021727">
      <w:marLeft w:val="0"/>
      <w:marRight w:val="0"/>
      <w:marTop w:val="0"/>
      <w:marBottom w:val="0"/>
      <w:divBdr>
        <w:top w:val="none" w:sz="0" w:space="0" w:color="auto"/>
        <w:left w:val="none" w:sz="0" w:space="0" w:color="auto"/>
        <w:bottom w:val="none" w:sz="0" w:space="0" w:color="auto"/>
        <w:right w:val="none" w:sz="0" w:space="0" w:color="auto"/>
      </w:divBdr>
    </w:div>
    <w:div w:id="741409935">
      <w:marLeft w:val="0"/>
      <w:marRight w:val="0"/>
      <w:marTop w:val="0"/>
      <w:marBottom w:val="0"/>
      <w:divBdr>
        <w:top w:val="none" w:sz="0" w:space="0" w:color="auto"/>
        <w:left w:val="none" w:sz="0" w:space="0" w:color="auto"/>
        <w:bottom w:val="none" w:sz="0" w:space="0" w:color="auto"/>
        <w:right w:val="none" w:sz="0" w:space="0" w:color="auto"/>
      </w:divBdr>
    </w:div>
    <w:div w:id="741754421">
      <w:marLeft w:val="0"/>
      <w:marRight w:val="0"/>
      <w:marTop w:val="0"/>
      <w:marBottom w:val="0"/>
      <w:divBdr>
        <w:top w:val="none" w:sz="0" w:space="0" w:color="auto"/>
        <w:left w:val="none" w:sz="0" w:space="0" w:color="auto"/>
        <w:bottom w:val="none" w:sz="0" w:space="0" w:color="auto"/>
        <w:right w:val="none" w:sz="0" w:space="0" w:color="auto"/>
      </w:divBdr>
    </w:div>
    <w:div w:id="742067025">
      <w:marLeft w:val="0"/>
      <w:marRight w:val="0"/>
      <w:marTop w:val="0"/>
      <w:marBottom w:val="0"/>
      <w:divBdr>
        <w:top w:val="none" w:sz="0" w:space="0" w:color="auto"/>
        <w:left w:val="none" w:sz="0" w:space="0" w:color="auto"/>
        <w:bottom w:val="none" w:sz="0" w:space="0" w:color="auto"/>
        <w:right w:val="none" w:sz="0" w:space="0" w:color="auto"/>
      </w:divBdr>
    </w:div>
    <w:div w:id="742873537">
      <w:marLeft w:val="0"/>
      <w:marRight w:val="0"/>
      <w:marTop w:val="0"/>
      <w:marBottom w:val="0"/>
      <w:divBdr>
        <w:top w:val="none" w:sz="0" w:space="0" w:color="auto"/>
        <w:left w:val="none" w:sz="0" w:space="0" w:color="auto"/>
        <w:bottom w:val="none" w:sz="0" w:space="0" w:color="auto"/>
        <w:right w:val="none" w:sz="0" w:space="0" w:color="auto"/>
      </w:divBdr>
    </w:div>
    <w:div w:id="743987060">
      <w:marLeft w:val="0"/>
      <w:marRight w:val="0"/>
      <w:marTop w:val="0"/>
      <w:marBottom w:val="0"/>
      <w:divBdr>
        <w:top w:val="none" w:sz="0" w:space="0" w:color="auto"/>
        <w:left w:val="none" w:sz="0" w:space="0" w:color="auto"/>
        <w:bottom w:val="none" w:sz="0" w:space="0" w:color="auto"/>
        <w:right w:val="none" w:sz="0" w:space="0" w:color="auto"/>
      </w:divBdr>
    </w:div>
    <w:div w:id="744381209">
      <w:marLeft w:val="0"/>
      <w:marRight w:val="0"/>
      <w:marTop w:val="0"/>
      <w:marBottom w:val="0"/>
      <w:divBdr>
        <w:top w:val="none" w:sz="0" w:space="0" w:color="auto"/>
        <w:left w:val="none" w:sz="0" w:space="0" w:color="auto"/>
        <w:bottom w:val="none" w:sz="0" w:space="0" w:color="auto"/>
        <w:right w:val="none" w:sz="0" w:space="0" w:color="auto"/>
      </w:divBdr>
    </w:div>
    <w:div w:id="744423802">
      <w:marLeft w:val="0"/>
      <w:marRight w:val="0"/>
      <w:marTop w:val="0"/>
      <w:marBottom w:val="0"/>
      <w:divBdr>
        <w:top w:val="none" w:sz="0" w:space="0" w:color="auto"/>
        <w:left w:val="none" w:sz="0" w:space="0" w:color="auto"/>
        <w:bottom w:val="none" w:sz="0" w:space="0" w:color="auto"/>
        <w:right w:val="none" w:sz="0" w:space="0" w:color="auto"/>
      </w:divBdr>
    </w:div>
    <w:div w:id="744691203">
      <w:marLeft w:val="0"/>
      <w:marRight w:val="0"/>
      <w:marTop w:val="0"/>
      <w:marBottom w:val="0"/>
      <w:divBdr>
        <w:top w:val="none" w:sz="0" w:space="0" w:color="auto"/>
        <w:left w:val="none" w:sz="0" w:space="0" w:color="auto"/>
        <w:bottom w:val="none" w:sz="0" w:space="0" w:color="auto"/>
        <w:right w:val="none" w:sz="0" w:space="0" w:color="auto"/>
      </w:divBdr>
    </w:div>
    <w:div w:id="746001959">
      <w:marLeft w:val="0"/>
      <w:marRight w:val="0"/>
      <w:marTop w:val="0"/>
      <w:marBottom w:val="0"/>
      <w:divBdr>
        <w:top w:val="none" w:sz="0" w:space="0" w:color="auto"/>
        <w:left w:val="none" w:sz="0" w:space="0" w:color="auto"/>
        <w:bottom w:val="none" w:sz="0" w:space="0" w:color="auto"/>
        <w:right w:val="none" w:sz="0" w:space="0" w:color="auto"/>
      </w:divBdr>
    </w:div>
    <w:div w:id="746725930">
      <w:marLeft w:val="0"/>
      <w:marRight w:val="0"/>
      <w:marTop w:val="0"/>
      <w:marBottom w:val="0"/>
      <w:divBdr>
        <w:top w:val="none" w:sz="0" w:space="0" w:color="auto"/>
        <w:left w:val="none" w:sz="0" w:space="0" w:color="auto"/>
        <w:bottom w:val="none" w:sz="0" w:space="0" w:color="auto"/>
        <w:right w:val="none" w:sz="0" w:space="0" w:color="auto"/>
      </w:divBdr>
    </w:div>
    <w:div w:id="747307041">
      <w:marLeft w:val="0"/>
      <w:marRight w:val="0"/>
      <w:marTop w:val="0"/>
      <w:marBottom w:val="0"/>
      <w:divBdr>
        <w:top w:val="none" w:sz="0" w:space="0" w:color="auto"/>
        <w:left w:val="none" w:sz="0" w:space="0" w:color="auto"/>
        <w:bottom w:val="none" w:sz="0" w:space="0" w:color="auto"/>
        <w:right w:val="none" w:sz="0" w:space="0" w:color="auto"/>
      </w:divBdr>
    </w:div>
    <w:div w:id="747313705">
      <w:marLeft w:val="0"/>
      <w:marRight w:val="0"/>
      <w:marTop w:val="0"/>
      <w:marBottom w:val="0"/>
      <w:divBdr>
        <w:top w:val="none" w:sz="0" w:space="0" w:color="auto"/>
        <w:left w:val="none" w:sz="0" w:space="0" w:color="auto"/>
        <w:bottom w:val="none" w:sz="0" w:space="0" w:color="auto"/>
        <w:right w:val="none" w:sz="0" w:space="0" w:color="auto"/>
      </w:divBdr>
    </w:div>
    <w:div w:id="747385799">
      <w:marLeft w:val="0"/>
      <w:marRight w:val="0"/>
      <w:marTop w:val="0"/>
      <w:marBottom w:val="0"/>
      <w:divBdr>
        <w:top w:val="none" w:sz="0" w:space="0" w:color="auto"/>
        <w:left w:val="none" w:sz="0" w:space="0" w:color="auto"/>
        <w:bottom w:val="none" w:sz="0" w:space="0" w:color="auto"/>
        <w:right w:val="none" w:sz="0" w:space="0" w:color="auto"/>
      </w:divBdr>
    </w:div>
    <w:div w:id="747458558">
      <w:marLeft w:val="0"/>
      <w:marRight w:val="0"/>
      <w:marTop w:val="0"/>
      <w:marBottom w:val="0"/>
      <w:divBdr>
        <w:top w:val="none" w:sz="0" w:space="0" w:color="auto"/>
        <w:left w:val="none" w:sz="0" w:space="0" w:color="auto"/>
        <w:bottom w:val="none" w:sz="0" w:space="0" w:color="auto"/>
        <w:right w:val="none" w:sz="0" w:space="0" w:color="auto"/>
      </w:divBdr>
    </w:div>
    <w:div w:id="748307909">
      <w:marLeft w:val="0"/>
      <w:marRight w:val="0"/>
      <w:marTop w:val="0"/>
      <w:marBottom w:val="0"/>
      <w:divBdr>
        <w:top w:val="none" w:sz="0" w:space="0" w:color="auto"/>
        <w:left w:val="none" w:sz="0" w:space="0" w:color="auto"/>
        <w:bottom w:val="none" w:sz="0" w:space="0" w:color="auto"/>
        <w:right w:val="none" w:sz="0" w:space="0" w:color="auto"/>
      </w:divBdr>
    </w:div>
    <w:div w:id="748502953">
      <w:marLeft w:val="0"/>
      <w:marRight w:val="0"/>
      <w:marTop w:val="0"/>
      <w:marBottom w:val="0"/>
      <w:divBdr>
        <w:top w:val="none" w:sz="0" w:space="0" w:color="auto"/>
        <w:left w:val="none" w:sz="0" w:space="0" w:color="auto"/>
        <w:bottom w:val="none" w:sz="0" w:space="0" w:color="auto"/>
        <w:right w:val="none" w:sz="0" w:space="0" w:color="auto"/>
      </w:divBdr>
    </w:div>
    <w:div w:id="749157043">
      <w:marLeft w:val="0"/>
      <w:marRight w:val="0"/>
      <w:marTop w:val="0"/>
      <w:marBottom w:val="0"/>
      <w:divBdr>
        <w:top w:val="none" w:sz="0" w:space="0" w:color="auto"/>
        <w:left w:val="none" w:sz="0" w:space="0" w:color="auto"/>
        <w:bottom w:val="none" w:sz="0" w:space="0" w:color="auto"/>
        <w:right w:val="none" w:sz="0" w:space="0" w:color="auto"/>
      </w:divBdr>
    </w:div>
    <w:div w:id="749430529">
      <w:marLeft w:val="0"/>
      <w:marRight w:val="0"/>
      <w:marTop w:val="0"/>
      <w:marBottom w:val="0"/>
      <w:divBdr>
        <w:top w:val="none" w:sz="0" w:space="0" w:color="auto"/>
        <w:left w:val="none" w:sz="0" w:space="0" w:color="auto"/>
        <w:bottom w:val="none" w:sz="0" w:space="0" w:color="auto"/>
        <w:right w:val="none" w:sz="0" w:space="0" w:color="auto"/>
      </w:divBdr>
    </w:div>
    <w:div w:id="750472982">
      <w:marLeft w:val="0"/>
      <w:marRight w:val="0"/>
      <w:marTop w:val="0"/>
      <w:marBottom w:val="0"/>
      <w:divBdr>
        <w:top w:val="none" w:sz="0" w:space="0" w:color="auto"/>
        <w:left w:val="none" w:sz="0" w:space="0" w:color="auto"/>
        <w:bottom w:val="none" w:sz="0" w:space="0" w:color="auto"/>
        <w:right w:val="none" w:sz="0" w:space="0" w:color="auto"/>
      </w:divBdr>
    </w:div>
    <w:div w:id="752236266">
      <w:marLeft w:val="0"/>
      <w:marRight w:val="0"/>
      <w:marTop w:val="0"/>
      <w:marBottom w:val="0"/>
      <w:divBdr>
        <w:top w:val="none" w:sz="0" w:space="0" w:color="auto"/>
        <w:left w:val="none" w:sz="0" w:space="0" w:color="auto"/>
        <w:bottom w:val="none" w:sz="0" w:space="0" w:color="auto"/>
        <w:right w:val="none" w:sz="0" w:space="0" w:color="auto"/>
      </w:divBdr>
    </w:div>
    <w:div w:id="752512320">
      <w:marLeft w:val="0"/>
      <w:marRight w:val="0"/>
      <w:marTop w:val="0"/>
      <w:marBottom w:val="0"/>
      <w:divBdr>
        <w:top w:val="none" w:sz="0" w:space="0" w:color="auto"/>
        <w:left w:val="none" w:sz="0" w:space="0" w:color="auto"/>
        <w:bottom w:val="none" w:sz="0" w:space="0" w:color="auto"/>
        <w:right w:val="none" w:sz="0" w:space="0" w:color="auto"/>
      </w:divBdr>
    </w:div>
    <w:div w:id="752622764">
      <w:marLeft w:val="0"/>
      <w:marRight w:val="0"/>
      <w:marTop w:val="0"/>
      <w:marBottom w:val="0"/>
      <w:divBdr>
        <w:top w:val="none" w:sz="0" w:space="0" w:color="auto"/>
        <w:left w:val="none" w:sz="0" w:space="0" w:color="auto"/>
        <w:bottom w:val="none" w:sz="0" w:space="0" w:color="auto"/>
        <w:right w:val="none" w:sz="0" w:space="0" w:color="auto"/>
      </w:divBdr>
    </w:div>
    <w:div w:id="754322455">
      <w:marLeft w:val="0"/>
      <w:marRight w:val="0"/>
      <w:marTop w:val="0"/>
      <w:marBottom w:val="0"/>
      <w:divBdr>
        <w:top w:val="none" w:sz="0" w:space="0" w:color="auto"/>
        <w:left w:val="none" w:sz="0" w:space="0" w:color="auto"/>
        <w:bottom w:val="none" w:sz="0" w:space="0" w:color="auto"/>
        <w:right w:val="none" w:sz="0" w:space="0" w:color="auto"/>
      </w:divBdr>
    </w:div>
    <w:div w:id="754402371">
      <w:marLeft w:val="0"/>
      <w:marRight w:val="0"/>
      <w:marTop w:val="0"/>
      <w:marBottom w:val="0"/>
      <w:divBdr>
        <w:top w:val="none" w:sz="0" w:space="0" w:color="auto"/>
        <w:left w:val="none" w:sz="0" w:space="0" w:color="auto"/>
        <w:bottom w:val="none" w:sz="0" w:space="0" w:color="auto"/>
        <w:right w:val="none" w:sz="0" w:space="0" w:color="auto"/>
      </w:divBdr>
    </w:div>
    <w:div w:id="754471826">
      <w:marLeft w:val="0"/>
      <w:marRight w:val="0"/>
      <w:marTop w:val="0"/>
      <w:marBottom w:val="0"/>
      <w:divBdr>
        <w:top w:val="none" w:sz="0" w:space="0" w:color="auto"/>
        <w:left w:val="none" w:sz="0" w:space="0" w:color="auto"/>
        <w:bottom w:val="none" w:sz="0" w:space="0" w:color="auto"/>
        <w:right w:val="none" w:sz="0" w:space="0" w:color="auto"/>
      </w:divBdr>
    </w:div>
    <w:div w:id="755050787">
      <w:marLeft w:val="0"/>
      <w:marRight w:val="0"/>
      <w:marTop w:val="0"/>
      <w:marBottom w:val="0"/>
      <w:divBdr>
        <w:top w:val="none" w:sz="0" w:space="0" w:color="auto"/>
        <w:left w:val="none" w:sz="0" w:space="0" w:color="auto"/>
        <w:bottom w:val="none" w:sz="0" w:space="0" w:color="auto"/>
        <w:right w:val="none" w:sz="0" w:space="0" w:color="auto"/>
      </w:divBdr>
    </w:div>
    <w:div w:id="755515045">
      <w:marLeft w:val="0"/>
      <w:marRight w:val="0"/>
      <w:marTop w:val="0"/>
      <w:marBottom w:val="0"/>
      <w:divBdr>
        <w:top w:val="none" w:sz="0" w:space="0" w:color="auto"/>
        <w:left w:val="none" w:sz="0" w:space="0" w:color="auto"/>
        <w:bottom w:val="none" w:sz="0" w:space="0" w:color="auto"/>
        <w:right w:val="none" w:sz="0" w:space="0" w:color="auto"/>
      </w:divBdr>
    </w:div>
    <w:div w:id="755781949">
      <w:marLeft w:val="0"/>
      <w:marRight w:val="0"/>
      <w:marTop w:val="0"/>
      <w:marBottom w:val="0"/>
      <w:divBdr>
        <w:top w:val="none" w:sz="0" w:space="0" w:color="auto"/>
        <w:left w:val="none" w:sz="0" w:space="0" w:color="auto"/>
        <w:bottom w:val="none" w:sz="0" w:space="0" w:color="auto"/>
        <w:right w:val="none" w:sz="0" w:space="0" w:color="auto"/>
      </w:divBdr>
    </w:div>
    <w:div w:id="755975746">
      <w:marLeft w:val="0"/>
      <w:marRight w:val="0"/>
      <w:marTop w:val="0"/>
      <w:marBottom w:val="0"/>
      <w:divBdr>
        <w:top w:val="none" w:sz="0" w:space="0" w:color="auto"/>
        <w:left w:val="none" w:sz="0" w:space="0" w:color="auto"/>
        <w:bottom w:val="none" w:sz="0" w:space="0" w:color="auto"/>
        <w:right w:val="none" w:sz="0" w:space="0" w:color="auto"/>
      </w:divBdr>
    </w:div>
    <w:div w:id="756902082">
      <w:marLeft w:val="0"/>
      <w:marRight w:val="0"/>
      <w:marTop w:val="0"/>
      <w:marBottom w:val="0"/>
      <w:divBdr>
        <w:top w:val="none" w:sz="0" w:space="0" w:color="auto"/>
        <w:left w:val="none" w:sz="0" w:space="0" w:color="auto"/>
        <w:bottom w:val="none" w:sz="0" w:space="0" w:color="auto"/>
        <w:right w:val="none" w:sz="0" w:space="0" w:color="auto"/>
      </w:divBdr>
    </w:div>
    <w:div w:id="756906355">
      <w:marLeft w:val="0"/>
      <w:marRight w:val="0"/>
      <w:marTop w:val="0"/>
      <w:marBottom w:val="0"/>
      <w:divBdr>
        <w:top w:val="none" w:sz="0" w:space="0" w:color="auto"/>
        <w:left w:val="none" w:sz="0" w:space="0" w:color="auto"/>
        <w:bottom w:val="none" w:sz="0" w:space="0" w:color="auto"/>
        <w:right w:val="none" w:sz="0" w:space="0" w:color="auto"/>
      </w:divBdr>
    </w:div>
    <w:div w:id="757752069">
      <w:marLeft w:val="0"/>
      <w:marRight w:val="0"/>
      <w:marTop w:val="0"/>
      <w:marBottom w:val="0"/>
      <w:divBdr>
        <w:top w:val="none" w:sz="0" w:space="0" w:color="auto"/>
        <w:left w:val="none" w:sz="0" w:space="0" w:color="auto"/>
        <w:bottom w:val="none" w:sz="0" w:space="0" w:color="auto"/>
        <w:right w:val="none" w:sz="0" w:space="0" w:color="auto"/>
      </w:divBdr>
    </w:div>
    <w:div w:id="757792930">
      <w:marLeft w:val="0"/>
      <w:marRight w:val="0"/>
      <w:marTop w:val="0"/>
      <w:marBottom w:val="0"/>
      <w:divBdr>
        <w:top w:val="none" w:sz="0" w:space="0" w:color="auto"/>
        <w:left w:val="none" w:sz="0" w:space="0" w:color="auto"/>
        <w:bottom w:val="none" w:sz="0" w:space="0" w:color="auto"/>
        <w:right w:val="none" w:sz="0" w:space="0" w:color="auto"/>
      </w:divBdr>
    </w:div>
    <w:div w:id="759179525">
      <w:marLeft w:val="0"/>
      <w:marRight w:val="0"/>
      <w:marTop w:val="0"/>
      <w:marBottom w:val="0"/>
      <w:divBdr>
        <w:top w:val="none" w:sz="0" w:space="0" w:color="auto"/>
        <w:left w:val="none" w:sz="0" w:space="0" w:color="auto"/>
        <w:bottom w:val="none" w:sz="0" w:space="0" w:color="auto"/>
        <w:right w:val="none" w:sz="0" w:space="0" w:color="auto"/>
      </w:divBdr>
    </w:div>
    <w:div w:id="760643403">
      <w:marLeft w:val="0"/>
      <w:marRight w:val="0"/>
      <w:marTop w:val="0"/>
      <w:marBottom w:val="0"/>
      <w:divBdr>
        <w:top w:val="none" w:sz="0" w:space="0" w:color="auto"/>
        <w:left w:val="none" w:sz="0" w:space="0" w:color="auto"/>
        <w:bottom w:val="none" w:sz="0" w:space="0" w:color="auto"/>
        <w:right w:val="none" w:sz="0" w:space="0" w:color="auto"/>
      </w:divBdr>
    </w:div>
    <w:div w:id="760763216">
      <w:marLeft w:val="0"/>
      <w:marRight w:val="0"/>
      <w:marTop w:val="0"/>
      <w:marBottom w:val="0"/>
      <w:divBdr>
        <w:top w:val="none" w:sz="0" w:space="0" w:color="auto"/>
        <w:left w:val="none" w:sz="0" w:space="0" w:color="auto"/>
        <w:bottom w:val="none" w:sz="0" w:space="0" w:color="auto"/>
        <w:right w:val="none" w:sz="0" w:space="0" w:color="auto"/>
      </w:divBdr>
    </w:div>
    <w:div w:id="760833785">
      <w:marLeft w:val="0"/>
      <w:marRight w:val="0"/>
      <w:marTop w:val="0"/>
      <w:marBottom w:val="0"/>
      <w:divBdr>
        <w:top w:val="none" w:sz="0" w:space="0" w:color="auto"/>
        <w:left w:val="none" w:sz="0" w:space="0" w:color="auto"/>
        <w:bottom w:val="none" w:sz="0" w:space="0" w:color="auto"/>
        <w:right w:val="none" w:sz="0" w:space="0" w:color="auto"/>
      </w:divBdr>
    </w:div>
    <w:div w:id="761991293">
      <w:marLeft w:val="0"/>
      <w:marRight w:val="0"/>
      <w:marTop w:val="0"/>
      <w:marBottom w:val="0"/>
      <w:divBdr>
        <w:top w:val="none" w:sz="0" w:space="0" w:color="auto"/>
        <w:left w:val="none" w:sz="0" w:space="0" w:color="auto"/>
        <w:bottom w:val="none" w:sz="0" w:space="0" w:color="auto"/>
        <w:right w:val="none" w:sz="0" w:space="0" w:color="auto"/>
      </w:divBdr>
    </w:div>
    <w:div w:id="761999363">
      <w:marLeft w:val="0"/>
      <w:marRight w:val="0"/>
      <w:marTop w:val="0"/>
      <w:marBottom w:val="0"/>
      <w:divBdr>
        <w:top w:val="none" w:sz="0" w:space="0" w:color="auto"/>
        <w:left w:val="none" w:sz="0" w:space="0" w:color="auto"/>
        <w:bottom w:val="none" w:sz="0" w:space="0" w:color="auto"/>
        <w:right w:val="none" w:sz="0" w:space="0" w:color="auto"/>
      </w:divBdr>
    </w:div>
    <w:div w:id="762185305">
      <w:marLeft w:val="0"/>
      <w:marRight w:val="0"/>
      <w:marTop w:val="0"/>
      <w:marBottom w:val="0"/>
      <w:divBdr>
        <w:top w:val="none" w:sz="0" w:space="0" w:color="auto"/>
        <w:left w:val="none" w:sz="0" w:space="0" w:color="auto"/>
        <w:bottom w:val="none" w:sz="0" w:space="0" w:color="auto"/>
        <w:right w:val="none" w:sz="0" w:space="0" w:color="auto"/>
      </w:divBdr>
    </w:div>
    <w:div w:id="762258610">
      <w:marLeft w:val="0"/>
      <w:marRight w:val="0"/>
      <w:marTop w:val="0"/>
      <w:marBottom w:val="0"/>
      <w:divBdr>
        <w:top w:val="none" w:sz="0" w:space="0" w:color="auto"/>
        <w:left w:val="none" w:sz="0" w:space="0" w:color="auto"/>
        <w:bottom w:val="none" w:sz="0" w:space="0" w:color="auto"/>
        <w:right w:val="none" w:sz="0" w:space="0" w:color="auto"/>
      </w:divBdr>
    </w:div>
    <w:div w:id="763381352">
      <w:marLeft w:val="0"/>
      <w:marRight w:val="0"/>
      <w:marTop w:val="0"/>
      <w:marBottom w:val="0"/>
      <w:divBdr>
        <w:top w:val="none" w:sz="0" w:space="0" w:color="auto"/>
        <w:left w:val="none" w:sz="0" w:space="0" w:color="auto"/>
        <w:bottom w:val="none" w:sz="0" w:space="0" w:color="auto"/>
        <w:right w:val="none" w:sz="0" w:space="0" w:color="auto"/>
      </w:divBdr>
    </w:div>
    <w:div w:id="763501803">
      <w:marLeft w:val="0"/>
      <w:marRight w:val="0"/>
      <w:marTop w:val="0"/>
      <w:marBottom w:val="0"/>
      <w:divBdr>
        <w:top w:val="none" w:sz="0" w:space="0" w:color="auto"/>
        <w:left w:val="none" w:sz="0" w:space="0" w:color="auto"/>
        <w:bottom w:val="none" w:sz="0" w:space="0" w:color="auto"/>
        <w:right w:val="none" w:sz="0" w:space="0" w:color="auto"/>
      </w:divBdr>
    </w:div>
    <w:div w:id="764107607">
      <w:marLeft w:val="0"/>
      <w:marRight w:val="0"/>
      <w:marTop w:val="0"/>
      <w:marBottom w:val="0"/>
      <w:divBdr>
        <w:top w:val="none" w:sz="0" w:space="0" w:color="auto"/>
        <w:left w:val="none" w:sz="0" w:space="0" w:color="auto"/>
        <w:bottom w:val="none" w:sz="0" w:space="0" w:color="auto"/>
        <w:right w:val="none" w:sz="0" w:space="0" w:color="auto"/>
      </w:divBdr>
    </w:div>
    <w:div w:id="765078473">
      <w:marLeft w:val="0"/>
      <w:marRight w:val="0"/>
      <w:marTop w:val="0"/>
      <w:marBottom w:val="0"/>
      <w:divBdr>
        <w:top w:val="none" w:sz="0" w:space="0" w:color="auto"/>
        <w:left w:val="none" w:sz="0" w:space="0" w:color="auto"/>
        <w:bottom w:val="none" w:sz="0" w:space="0" w:color="auto"/>
        <w:right w:val="none" w:sz="0" w:space="0" w:color="auto"/>
      </w:divBdr>
    </w:div>
    <w:div w:id="765079361">
      <w:marLeft w:val="0"/>
      <w:marRight w:val="0"/>
      <w:marTop w:val="0"/>
      <w:marBottom w:val="0"/>
      <w:divBdr>
        <w:top w:val="none" w:sz="0" w:space="0" w:color="auto"/>
        <w:left w:val="none" w:sz="0" w:space="0" w:color="auto"/>
        <w:bottom w:val="none" w:sz="0" w:space="0" w:color="auto"/>
        <w:right w:val="none" w:sz="0" w:space="0" w:color="auto"/>
      </w:divBdr>
    </w:div>
    <w:div w:id="765999542">
      <w:marLeft w:val="0"/>
      <w:marRight w:val="0"/>
      <w:marTop w:val="0"/>
      <w:marBottom w:val="0"/>
      <w:divBdr>
        <w:top w:val="none" w:sz="0" w:space="0" w:color="auto"/>
        <w:left w:val="none" w:sz="0" w:space="0" w:color="auto"/>
        <w:bottom w:val="none" w:sz="0" w:space="0" w:color="auto"/>
        <w:right w:val="none" w:sz="0" w:space="0" w:color="auto"/>
      </w:divBdr>
    </w:div>
    <w:div w:id="766266823">
      <w:marLeft w:val="0"/>
      <w:marRight w:val="0"/>
      <w:marTop w:val="0"/>
      <w:marBottom w:val="0"/>
      <w:divBdr>
        <w:top w:val="none" w:sz="0" w:space="0" w:color="auto"/>
        <w:left w:val="none" w:sz="0" w:space="0" w:color="auto"/>
        <w:bottom w:val="none" w:sz="0" w:space="0" w:color="auto"/>
        <w:right w:val="none" w:sz="0" w:space="0" w:color="auto"/>
      </w:divBdr>
    </w:div>
    <w:div w:id="766270157">
      <w:marLeft w:val="0"/>
      <w:marRight w:val="0"/>
      <w:marTop w:val="0"/>
      <w:marBottom w:val="0"/>
      <w:divBdr>
        <w:top w:val="none" w:sz="0" w:space="0" w:color="auto"/>
        <w:left w:val="none" w:sz="0" w:space="0" w:color="auto"/>
        <w:bottom w:val="none" w:sz="0" w:space="0" w:color="auto"/>
        <w:right w:val="none" w:sz="0" w:space="0" w:color="auto"/>
      </w:divBdr>
    </w:div>
    <w:div w:id="768542961">
      <w:marLeft w:val="0"/>
      <w:marRight w:val="0"/>
      <w:marTop w:val="0"/>
      <w:marBottom w:val="0"/>
      <w:divBdr>
        <w:top w:val="none" w:sz="0" w:space="0" w:color="auto"/>
        <w:left w:val="none" w:sz="0" w:space="0" w:color="auto"/>
        <w:bottom w:val="none" w:sz="0" w:space="0" w:color="auto"/>
        <w:right w:val="none" w:sz="0" w:space="0" w:color="auto"/>
      </w:divBdr>
    </w:div>
    <w:div w:id="768934506">
      <w:marLeft w:val="0"/>
      <w:marRight w:val="0"/>
      <w:marTop w:val="0"/>
      <w:marBottom w:val="0"/>
      <w:divBdr>
        <w:top w:val="none" w:sz="0" w:space="0" w:color="auto"/>
        <w:left w:val="none" w:sz="0" w:space="0" w:color="auto"/>
        <w:bottom w:val="none" w:sz="0" w:space="0" w:color="auto"/>
        <w:right w:val="none" w:sz="0" w:space="0" w:color="auto"/>
      </w:divBdr>
    </w:div>
    <w:div w:id="769472519">
      <w:marLeft w:val="0"/>
      <w:marRight w:val="0"/>
      <w:marTop w:val="0"/>
      <w:marBottom w:val="0"/>
      <w:divBdr>
        <w:top w:val="none" w:sz="0" w:space="0" w:color="auto"/>
        <w:left w:val="none" w:sz="0" w:space="0" w:color="auto"/>
        <w:bottom w:val="none" w:sz="0" w:space="0" w:color="auto"/>
        <w:right w:val="none" w:sz="0" w:space="0" w:color="auto"/>
      </w:divBdr>
    </w:div>
    <w:div w:id="769550145">
      <w:marLeft w:val="0"/>
      <w:marRight w:val="0"/>
      <w:marTop w:val="0"/>
      <w:marBottom w:val="0"/>
      <w:divBdr>
        <w:top w:val="none" w:sz="0" w:space="0" w:color="auto"/>
        <w:left w:val="none" w:sz="0" w:space="0" w:color="auto"/>
        <w:bottom w:val="none" w:sz="0" w:space="0" w:color="auto"/>
        <w:right w:val="none" w:sz="0" w:space="0" w:color="auto"/>
      </w:divBdr>
    </w:div>
    <w:div w:id="769662030">
      <w:marLeft w:val="0"/>
      <w:marRight w:val="0"/>
      <w:marTop w:val="0"/>
      <w:marBottom w:val="0"/>
      <w:divBdr>
        <w:top w:val="none" w:sz="0" w:space="0" w:color="auto"/>
        <w:left w:val="none" w:sz="0" w:space="0" w:color="auto"/>
        <w:bottom w:val="none" w:sz="0" w:space="0" w:color="auto"/>
        <w:right w:val="none" w:sz="0" w:space="0" w:color="auto"/>
      </w:divBdr>
    </w:div>
    <w:div w:id="770315424">
      <w:marLeft w:val="0"/>
      <w:marRight w:val="0"/>
      <w:marTop w:val="0"/>
      <w:marBottom w:val="0"/>
      <w:divBdr>
        <w:top w:val="none" w:sz="0" w:space="0" w:color="auto"/>
        <w:left w:val="none" w:sz="0" w:space="0" w:color="auto"/>
        <w:bottom w:val="none" w:sz="0" w:space="0" w:color="auto"/>
        <w:right w:val="none" w:sz="0" w:space="0" w:color="auto"/>
      </w:divBdr>
    </w:div>
    <w:div w:id="770392289">
      <w:marLeft w:val="0"/>
      <w:marRight w:val="0"/>
      <w:marTop w:val="0"/>
      <w:marBottom w:val="0"/>
      <w:divBdr>
        <w:top w:val="none" w:sz="0" w:space="0" w:color="auto"/>
        <w:left w:val="none" w:sz="0" w:space="0" w:color="auto"/>
        <w:bottom w:val="none" w:sz="0" w:space="0" w:color="auto"/>
        <w:right w:val="none" w:sz="0" w:space="0" w:color="auto"/>
      </w:divBdr>
    </w:div>
    <w:div w:id="770853694">
      <w:marLeft w:val="0"/>
      <w:marRight w:val="0"/>
      <w:marTop w:val="0"/>
      <w:marBottom w:val="0"/>
      <w:divBdr>
        <w:top w:val="none" w:sz="0" w:space="0" w:color="auto"/>
        <w:left w:val="none" w:sz="0" w:space="0" w:color="auto"/>
        <w:bottom w:val="none" w:sz="0" w:space="0" w:color="auto"/>
        <w:right w:val="none" w:sz="0" w:space="0" w:color="auto"/>
      </w:divBdr>
    </w:div>
    <w:div w:id="772165048">
      <w:marLeft w:val="0"/>
      <w:marRight w:val="0"/>
      <w:marTop w:val="0"/>
      <w:marBottom w:val="0"/>
      <w:divBdr>
        <w:top w:val="none" w:sz="0" w:space="0" w:color="auto"/>
        <w:left w:val="none" w:sz="0" w:space="0" w:color="auto"/>
        <w:bottom w:val="none" w:sz="0" w:space="0" w:color="auto"/>
        <w:right w:val="none" w:sz="0" w:space="0" w:color="auto"/>
      </w:divBdr>
    </w:div>
    <w:div w:id="772936773">
      <w:marLeft w:val="0"/>
      <w:marRight w:val="0"/>
      <w:marTop w:val="0"/>
      <w:marBottom w:val="0"/>
      <w:divBdr>
        <w:top w:val="none" w:sz="0" w:space="0" w:color="auto"/>
        <w:left w:val="none" w:sz="0" w:space="0" w:color="auto"/>
        <w:bottom w:val="none" w:sz="0" w:space="0" w:color="auto"/>
        <w:right w:val="none" w:sz="0" w:space="0" w:color="auto"/>
      </w:divBdr>
    </w:div>
    <w:div w:id="773746325">
      <w:marLeft w:val="0"/>
      <w:marRight w:val="0"/>
      <w:marTop w:val="0"/>
      <w:marBottom w:val="0"/>
      <w:divBdr>
        <w:top w:val="none" w:sz="0" w:space="0" w:color="auto"/>
        <w:left w:val="none" w:sz="0" w:space="0" w:color="auto"/>
        <w:bottom w:val="none" w:sz="0" w:space="0" w:color="auto"/>
        <w:right w:val="none" w:sz="0" w:space="0" w:color="auto"/>
      </w:divBdr>
    </w:div>
    <w:div w:id="774179682">
      <w:marLeft w:val="0"/>
      <w:marRight w:val="0"/>
      <w:marTop w:val="0"/>
      <w:marBottom w:val="0"/>
      <w:divBdr>
        <w:top w:val="none" w:sz="0" w:space="0" w:color="auto"/>
        <w:left w:val="none" w:sz="0" w:space="0" w:color="auto"/>
        <w:bottom w:val="none" w:sz="0" w:space="0" w:color="auto"/>
        <w:right w:val="none" w:sz="0" w:space="0" w:color="auto"/>
      </w:divBdr>
    </w:div>
    <w:div w:id="774598022">
      <w:marLeft w:val="0"/>
      <w:marRight w:val="0"/>
      <w:marTop w:val="0"/>
      <w:marBottom w:val="0"/>
      <w:divBdr>
        <w:top w:val="none" w:sz="0" w:space="0" w:color="auto"/>
        <w:left w:val="none" w:sz="0" w:space="0" w:color="auto"/>
        <w:bottom w:val="none" w:sz="0" w:space="0" w:color="auto"/>
        <w:right w:val="none" w:sz="0" w:space="0" w:color="auto"/>
      </w:divBdr>
    </w:div>
    <w:div w:id="775055411">
      <w:marLeft w:val="0"/>
      <w:marRight w:val="0"/>
      <w:marTop w:val="0"/>
      <w:marBottom w:val="0"/>
      <w:divBdr>
        <w:top w:val="none" w:sz="0" w:space="0" w:color="auto"/>
        <w:left w:val="none" w:sz="0" w:space="0" w:color="auto"/>
        <w:bottom w:val="none" w:sz="0" w:space="0" w:color="auto"/>
        <w:right w:val="none" w:sz="0" w:space="0" w:color="auto"/>
      </w:divBdr>
    </w:div>
    <w:div w:id="775363882">
      <w:marLeft w:val="0"/>
      <w:marRight w:val="0"/>
      <w:marTop w:val="0"/>
      <w:marBottom w:val="0"/>
      <w:divBdr>
        <w:top w:val="none" w:sz="0" w:space="0" w:color="auto"/>
        <w:left w:val="none" w:sz="0" w:space="0" w:color="auto"/>
        <w:bottom w:val="none" w:sz="0" w:space="0" w:color="auto"/>
        <w:right w:val="none" w:sz="0" w:space="0" w:color="auto"/>
      </w:divBdr>
    </w:div>
    <w:div w:id="776023984">
      <w:marLeft w:val="0"/>
      <w:marRight w:val="0"/>
      <w:marTop w:val="0"/>
      <w:marBottom w:val="0"/>
      <w:divBdr>
        <w:top w:val="none" w:sz="0" w:space="0" w:color="auto"/>
        <w:left w:val="none" w:sz="0" w:space="0" w:color="auto"/>
        <w:bottom w:val="none" w:sz="0" w:space="0" w:color="auto"/>
        <w:right w:val="none" w:sz="0" w:space="0" w:color="auto"/>
      </w:divBdr>
    </w:div>
    <w:div w:id="776365310">
      <w:marLeft w:val="0"/>
      <w:marRight w:val="0"/>
      <w:marTop w:val="0"/>
      <w:marBottom w:val="0"/>
      <w:divBdr>
        <w:top w:val="none" w:sz="0" w:space="0" w:color="auto"/>
        <w:left w:val="none" w:sz="0" w:space="0" w:color="auto"/>
        <w:bottom w:val="none" w:sz="0" w:space="0" w:color="auto"/>
        <w:right w:val="none" w:sz="0" w:space="0" w:color="auto"/>
      </w:divBdr>
    </w:div>
    <w:div w:id="776414041">
      <w:marLeft w:val="0"/>
      <w:marRight w:val="0"/>
      <w:marTop w:val="0"/>
      <w:marBottom w:val="0"/>
      <w:divBdr>
        <w:top w:val="none" w:sz="0" w:space="0" w:color="auto"/>
        <w:left w:val="none" w:sz="0" w:space="0" w:color="auto"/>
        <w:bottom w:val="none" w:sz="0" w:space="0" w:color="auto"/>
        <w:right w:val="none" w:sz="0" w:space="0" w:color="auto"/>
      </w:divBdr>
    </w:div>
    <w:div w:id="778067424">
      <w:marLeft w:val="0"/>
      <w:marRight w:val="0"/>
      <w:marTop w:val="0"/>
      <w:marBottom w:val="0"/>
      <w:divBdr>
        <w:top w:val="none" w:sz="0" w:space="0" w:color="auto"/>
        <w:left w:val="none" w:sz="0" w:space="0" w:color="auto"/>
        <w:bottom w:val="none" w:sz="0" w:space="0" w:color="auto"/>
        <w:right w:val="none" w:sz="0" w:space="0" w:color="auto"/>
      </w:divBdr>
    </w:div>
    <w:div w:id="778642663">
      <w:marLeft w:val="0"/>
      <w:marRight w:val="0"/>
      <w:marTop w:val="0"/>
      <w:marBottom w:val="0"/>
      <w:divBdr>
        <w:top w:val="none" w:sz="0" w:space="0" w:color="auto"/>
        <w:left w:val="none" w:sz="0" w:space="0" w:color="auto"/>
        <w:bottom w:val="none" w:sz="0" w:space="0" w:color="auto"/>
        <w:right w:val="none" w:sz="0" w:space="0" w:color="auto"/>
      </w:divBdr>
    </w:div>
    <w:div w:id="778988992">
      <w:marLeft w:val="0"/>
      <w:marRight w:val="0"/>
      <w:marTop w:val="0"/>
      <w:marBottom w:val="0"/>
      <w:divBdr>
        <w:top w:val="none" w:sz="0" w:space="0" w:color="auto"/>
        <w:left w:val="none" w:sz="0" w:space="0" w:color="auto"/>
        <w:bottom w:val="none" w:sz="0" w:space="0" w:color="auto"/>
        <w:right w:val="none" w:sz="0" w:space="0" w:color="auto"/>
      </w:divBdr>
    </w:div>
    <w:div w:id="779253614">
      <w:marLeft w:val="0"/>
      <w:marRight w:val="0"/>
      <w:marTop w:val="0"/>
      <w:marBottom w:val="0"/>
      <w:divBdr>
        <w:top w:val="none" w:sz="0" w:space="0" w:color="auto"/>
        <w:left w:val="none" w:sz="0" w:space="0" w:color="auto"/>
        <w:bottom w:val="none" w:sz="0" w:space="0" w:color="auto"/>
        <w:right w:val="none" w:sz="0" w:space="0" w:color="auto"/>
      </w:divBdr>
    </w:div>
    <w:div w:id="780144471">
      <w:marLeft w:val="0"/>
      <w:marRight w:val="0"/>
      <w:marTop w:val="0"/>
      <w:marBottom w:val="0"/>
      <w:divBdr>
        <w:top w:val="none" w:sz="0" w:space="0" w:color="auto"/>
        <w:left w:val="none" w:sz="0" w:space="0" w:color="auto"/>
        <w:bottom w:val="none" w:sz="0" w:space="0" w:color="auto"/>
        <w:right w:val="none" w:sz="0" w:space="0" w:color="auto"/>
      </w:divBdr>
    </w:div>
    <w:div w:id="780222956">
      <w:marLeft w:val="0"/>
      <w:marRight w:val="0"/>
      <w:marTop w:val="0"/>
      <w:marBottom w:val="0"/>
      <w:divBdr>
        <w:top w:val="none" w:sz="0" w:space="0" w:color="auto"/>
        <w:left w:val="none" w:sz="0" w:space="0" w:color="auto"/>
        <w:bottom w:val="none" w:sz="0" w:space="0" w:color="auto"/>
        <w:right w:val="none" w:sz="0" w:space="0" w:color="auto"/>
      </w:divBdr>
    </w:div>
    <w:div w:id="780610119">
      <w:marLeft w:val="0"/>
      <w:marRight w:val="0"/>
      <w:marTop w:val="0"/>
      <w:marBottom w:val="0"/>
      <w:divBdr>
        <w:top w:val="none" w:sz="0" w:space="0" w:color="auto"/>
        <w:left w:val="none" w:sz="0" w:space="0" w:color="auto"/>
        <w:bottom w:val="none" w:sz="0" w:space="0" w:color="auto"/>
        <w:right w:val="none" w:sz="0" w:space="0" w:color="auto"/>
      </w:divBdr>
    </w:div>
    <w:div w:id="780756969">
      <w:marLeft w:val="0"/>
      <w:marRight w:val="0"/>
      <w:marTop w:val="0"/>
      <w:marBottom w:val="0"/>
      <w:divBdr>
        <w:top w:val="none" w:sz="0" w:space="0" w:color="auto"/>
        <w:left w:val="none" w:sz="0" w:space="0" w:color="auto"/>
        <w:bottom w:val="none" w:sz="0" w:space="0" w:color="auto"/>
        <w:right w:val="none" w:sz="0" w:space="0" w:color="auto"/>
      </w:divBdr>
    </w:div>
    <w:div w:id="781532905">
      <w:marLeft w:val="0"/>
      <w:marRight w:val="0"/>
      <w:marTop w:val="0"/>
      <w:marBottom w:val="0"/>
      <w:divBdr>
        <w:top w:val="none" w:sz="0" w:space="0" w:color="auto"/>
        <w:left w:val="none" w:sz="0" w:space="0" w:color="auto"/>
        <w:bottom w:val="none" w:sz="0" w:space="0" w:color="auto"/>
        <w:right w:val="none" w:sz="0" w:space="0" w:color="auto"/>
      </w:divBdr>
    </w:div>
    <w:div w:id="782305387">
      <w:marLeft w:val="0"/>
      <w:marRight w:val="0"/>
      <w:marTop w:val="0"/>
      <w:marBottom w:val="0"/>
      <w:divBdr>
        <w:top w:val="none" w:sz="0" w:space="0" w:color="auto"/>
        <w:left w:val="none" w:sz="0" w:space="0" w:color="auto"/>
        <w:bottom w:val="none" w:sz="0" w:space="0" w:color="auto"/>
        <w:right w:val="none" w:sz="0" w:space="0" w:color="auto"/>
      </w:divBdr>
    </w:div>
    <w:div w:id="782576817">
      <w:marLeft w:val="0"/>
      <w:marRight w:val="0"/>
      <w:marTop w:val="0"/>
      <w:marBottom w:val="0"/>
      <w:divBdr>
        <w:top w:val="none" w:sz="0" w:space="0" w:color="auto"/>
        <w:left w:val="none" w:sz="0" w:space="0" w:color="auto"/>
        <w:bottom w:val="none" w:sz="0" w:space="0" w:color="auto"/>
        <w:right w:val="none" w:sz="0" w:space="0" w:color="auto"/>
      </w:divBdr>
    </w:div>
    <w:div w:id="782842258">
      <w:marLeft w:val="0"/>
      <w:marRight w:val="0"/>
      <w:marTop w:val="0"/>
      <w:marBottom w:val="0"/>
      <w:divBdr>
        <w:top w:val="none" w:sz="0" w:space="0" w:color="auto"/>
        <w:left w:val="none" w:sz="0" w:space="0" w:color="auto"/>
        <w:bottom w:val="none" w:sz="0" w:space="0" w:color="auto"/>
        <w:right w:val="none" w:sz="0" w:space="0" w:color="auto"/>
      </w:divBdr>
    </w:div>
    <w:div w:id="783042522">
      <w:marLeft w:val="0"/>
      <w:marRight w:val="0"/>
      <w:marTop w:val="0"/>
      <w:marBottom w:val="0"/>
      <w:divBdr>
        <w:top w:val="none" w:sz="0" w:space="0" w:color="auto"/>
        <w:left w:val="none" w:sz="0" w:space="0" w:color="auto"/>
        <w:bottom w:val="none" w:sz="0" w:space="0" w:color="auto"/>
        <w:right w:val="none" w:sz="0" w:space="0" w:color="auto"/>
      </w:divBdr>
    </w:div>
    <w:div w:id="783575234">
      <w:marLeft w:val="0"/>
      <w:marRight w:val="0"/>
      <w:marTop w:val="0"/>
      <w:marBottom w:val="0"/>
      <w:divBdr>
        <w:top w:val="none" w:sz="0" w:space="0" w:color="auto"/>
        <w:left w:val="none" w:sz="0" w:space="0" w:color="auto"/>
        <w:bottom w:val="none" w:sz="0" w:space="0" w:color="auto"/>
        <w:right w:val="none" w:sz="0" w:space="0" w:color="auto"/>
      </w:divBdr>
    </w:div>
    <w:div w:id="783840367">
      <w:marLeft w:val="0"/>
      <w:marRight w:val="0"/>
      <w:marTop w:val="0"/>
      <w:marBottom w:val="0"/>
      <w:divBdr>
        <w:top w:val="none" w:sz="0" w:space="0" w:color="auto"/>
        <w:left w:val="none" w:sz="0" w:space="0" w:color="auto"/>
        <w:bottom w:val="none" w:sz="0" w:space="0" w:color="auto"/>
        <w:right w:val="none" w:sz="0" w:space="0" w:color="auto"/>
      </w:divBdr>
    </w:div>
    <w:div w:id="784154222">
      <w:marLeft w:val="0"/>
      <w:marRight w:val="0"/>
      <w:marTop w:val="0"/>
      <w:marBottom w:val="0"/>
      <w:divBdr>
        <w:top w:val="none" w:sz="0" w:space="0" w:color="auto"/>
        <w:left w:val="none" w:sz="0" w:space="0" w:color="auto"/>
        <w:bottom w:val="none" w:sz="0" w:space="0" w:color="auto"/>
        <w:right w:val="none" w:sz="0" w:space="0" w:color="auto"/>
      </w:divBdr>
    </w:div>
    <w:div w:id="784691866">
      <w:marLeft w:val="0"/>
      <w:marRight w:val="0"/>
      <w:marTop w:val="0"/>
      <w:marBottom w:val="0"/>
      <w:divBdr>
        <w:top w:val="none" w:sz="0" w:space="0" w:color="auto"/>
        <w:left w:val="none" w:sz="0" w:space="0" w:color="auto"/>
        <w:bottom w:val="none" w:sz="0" w:space="0" w:color="auto"/>
        <w:right w:val="none" w:sz="0" w:space="0" w:color="auto"/>
      </w:divBdr>
    </w:div>
    <w:div w:id="784736181">
      <w:marLeft w:val="0"/>
      <w:marRight w:val="0"/>
      <w:marTop w:val="0"/>
      <w:marBottom w:val="0"/>
      <w:divBdr>
        <w:top w:val="none" w:sz="0" w:space="0" w:color="auto"/>
        <w:left w:val="none" w:sz="0" w:space="0" w:color="auto"/>
        <w:bottom w:val="none" w:sz="0" w:space="0" w:color="auto"/>
        <w:right w:val="none" w:sz="0" w:space="0" w:color="auto"/>
      </w:divBdr>
    </w:div>
    <w:div w:id="785123277">
      <w:marLeft w:val="0"/>
      <w:marRight w:val="0"/>
      <w:marTop w:val="0"/>
      <w:marBottom w:val="0"/>
      <w:divBdr>
        <w:top w:val="none" w:sz="0" w:space="0" w:color="auto"/>
        <w:left w:val="none" w:sz="0" w:space="0" w:color="auto"/>
        <w:bottom w:val="none" w:sz="0" w:space="0" w:color="auto"/>
        <w:right w:val="none" w:sz="0" w:space="0" w:color="auto"/>
      </w:divBdr>
    </w:div>
    <w:div w:id="785344931">
      <w:marLeft w:val="0"/>
      <w:marRight w:val="0"/>
      <w:marTop w:val="0"/>
      <w:marBottom w:val="0"/>
      <w:divBdr>
        <w:top w:val="none" w:sz="0" w:space="0" w:color="auto"/>
        <w:left w:val="none" w:sz="0" w:space="0" w:color="auto"/>
        <w:bottom w:val="none" w:sz="0" w:space="0" w:color="auto"/>
        <w:right w:val="none" w:sz="0" w:space="0" w:color="auto"/>
      </w:divBdr>
    </w:div>
    <w:div w:id="786048335">
      <w:marLeft w:val="0"/>
      <w:marRight w:val="0"/>
      <w:marTop w:val="0"/>
      <w:marBottom w:val="0"/>
      <w:divBdr>
        <w:top w:val="none" w:sz="0" w:space="0" w:color="auto"/>
        <w:left w:val="none" w:sz="0" w:space="0" w:color="auto"/>
        <w:bottom w:val="none" w:sz="0" w:space="0" w:color="auto"/>
        <w:right w:val="none" w:sz="0" w:space="0" w:color="auto"/>
      </w:divBdr>
    </w:div>
    <w:div w:id="786434595">
      <w:marLeft w:val="0"/>
      <w:marRight w:val="0"/>
      <w:marTop w:val="0"/>
      <w:marBottom w:val="0"/>
      <w:divBdr>
        <w:top w:val="none" w:sz="0" w:space="0" w:color="auto"/>
        <w:left w:val="none" w:sz="0" w:space="0" w:color="auto"/>
        <w:bottom w:val="none" w:sz="0" w:space="0" w:color="auto"/>
        <w:right w:val="none" w:sz="0" w:space="0" w:color="auto"/>
      </w:divBdr>
    </w:div>
    <w:div w:id="786894896">
      <w:marLeft w:val="0"/>
      <w:marRight w:val="0"/>
      <w:marTop w:val="0"/>
      <w:marBottom w:val="0"/>
      <w:divBdr>
        <w:top w:val="none" w:sz="0" w:space="0" w:color="auto"/>
        <w:left w:val="none" w:sz="0" w:space="0" w:color="auto"/>
        <w:bottom w:val="none" w:sz="0" w:space="0" w:color="auto"/>
        <w:right w:val="none" w:sz="0" w:space="0" w:color="auto"/>
      </w:divBdr>
    </w:div>
    <w:div w:id="787553138">
      <w:marLeft w:val="0"/>
      <w:marRight w:val="0"/>
      <w:marTop w:val="0"/>
      <w:marBottom w:val="0"/>
      <w:divBdr>
        <w:top w:val="none" w:sz="0" w:space="0" w:color="auto"/>
        <w:left w:val="none" w:sz="0" w:space="0" w:color="auto"/>
        <w:bottom w:val="none" w:sz="0" w:space="0" w:color="auto"/>
        <w:right w:val="none" w:sz="0" w:space="0" w:color="auto"/>
      </w:divBdr>
    </w:div>
    <w:div w:id="787968112">
      <w:marLeft w:val="0"/>
      <w:marRight w:val="0"/>
      <w:marTop w:val="0"/>
      <w:marBottom w:val="0"/>
      <w:divBdr>
        <w:top w:val="none" w:sz="0" w:space="0" w:color="auto"/>
        <w:left w:val="none" w:sz="0" w:space="0" w:color="auto"/>
        <w:bottom w:val="none" w:sz="0" w:space="0" w:color="auto"/>
        <w:right w:val="none" w:sz="0" w:space="0" w:color="auto"/>
      </w:divBdr>
    </w:div>
    <w:div w:id="788208884">
      <w:marLeft w:val="0"/>
      <w:marRight w:val="0"/>
      <w:marTop w:val="0"/>
      <w:marBottom w:val="0"/>
      <w:divBdr>
        <w:top w:val="none" w:sz="0" w:space="0" w:color="auto"/>
        <w:left w:val="none" w:sz="0" w:space="0" w:color="auto"/>
        <w:bottom w:val="none" w:sz="0" w:space="0" w:color="auto"/>
        <w:right w:val="none" w:sz="0" w:space="0" w:color="auto"/>
      </w:divBdr>
    </w:div>
    <w:div w:id="788862029">
      <w:marLeft w:val="0"/>
      <w:marRight w:val="0"/>
      <w:marTop w:val="0"/>
      <w:marBottom w:val="0"/>
      <w:divBdr>
        <w:top w:val="none" w:sz="0" w:space="0" w:color="auto"/>
        <w:left w:val="none" w:sz="0" w:space="0" w:color="auto"/>
        <w:bottom w:val="none" w:sz="0" w:space="0" w:color="auto"/>
        <w:right w:val="none" w:sz="0" w:space="0" w:color="auto"/>
      </w:divBdr>
    </w:div>
    <w:div w:id="789007988">
      <w:marLeft w:val="0"/>
      <w:marRight w:val="0"/>
      <w:marTop w:val="0"/>
      <w:marBottom w:val="0"/>
      <w:divBdr>
        <w:top w:val="none" w:sz="0" w:space="0" w:color="auto"/>
        <w:left w:val="none" w:sz="0" w:space="0" w:color="auto"/>
        <w:bottom w:val="none" w:sz="0" w:space="0" w:color="auto"/>
        <w:right w:val="none" w:sz="0" w:space="0" w:color="auto"/>
      </w:divBdr>
    </w:div>
    <w:div w:id="789132545">
      <w:marLeft w:val="0"/>
      <w:marRight w:val="0"/>
      <w:marTop w:val="0"/>
      <w:marBottom w:val="0"/>
      <w:divBdr>
        <w:top w:val="none" w:sz="0" w:space="0" w:color="auto"/>
        <w:left w:val="none" w:sz="0" w:space="0" w:color="auto"/>
        <w:bottom w:val="none" w:sz="0" w:space="0" w:color="auto"/>
        <w:right w:val="none" w:sz="0" w:space="0" w:color="auto"/>
      </w:divBdr>
    </w:div>
    <w:div w:id="790247295">
      <w:marLeft w:val="0"/>
      <w:marRight w:val="0"/>
      <w:marTop w:val="0"/>
      <w:marBottom w:val="0"/>
      <w:divBdr>
        <w:top w:val="none" w:sz="0" w:space="0" w:color="auto"/>
        <w:left w:val="none" w:sz="0" w:space="0" w:color="auto"/>
        <w:bottom w:val="none" w:sz="0" w:space="0" w:color="auto"/>
        <w:right w:val="none" w:sz="0" w:space="0" w:color="auto"/>
      </w:divBdr>
    </w:div>
    <w:div w:id="790980203">
      <w:marLeft w:val="0"/>
      <w:marRight w:val="0"/>
      <w:marTop w:val="0"/>
      <w:marBottom w:val="0"/>
      <w:divBdr>
        <w:top w:val="none" w:sz="0" w:space="0" w:color="auto"/>
        <w:left w:val="none" w:sz="0" w:space="0" w:color="auto"/>
        <w:bottom w:val="none" w:sz="0" w:space="0" w:color="auto"/>
        <w:right w:val="none" w:sz="0" w:space="0" w:color="auto"/>
      </w:divBdr>
    </w:div>
    <w:div w:id="791168938">
      <w:marLeft w:val="0"/>
      <w:marRight w:val="0"/>
      <w:marTop w:val="0"/>
      <w:marBottom w:val="0"/>
      <w:divBdr>
        <w:top w:val="none" w:sz="0" w:space="0" w:color="auto"/>
        <w:left w:val="none" w:sz="0" w:space="0" w:color="auto"/>
        <w:bottom w:val="none" w:sz="0" w:space="0" w:color="auto"/>
        <w:right w:val="none" w:sz="0" w:space="0" w:color="auto"/>
      </w:divBdr>
    </w:div>
    <w:div w:id="791365453">
      <w:marLeft w:val="0"/>
      <w:marRight w:val="0"/>
      <w:marTop w:val="0"/>
      <w:marBottom w:val="0"/>
      <w:divBdr>
        <w:top w:val="none" w:sz="0" w:space="0" w:color="auto"/>
        <w:left w:val="none" w:sz="0" w:space="0" w:color="auto"/>
        <w:bottom w:val="none" w:sz="0" w:space="0" w:color="auto"/>
        <w:right w:val="none" w:sz="0" w:space="0" w:color="auto"/>
      </w:divBdr>
    </w:div>
    <w:div w:id="791510094">
      <w:marLeft w:val="0"/>
      <w:marRight w:val="0"/>
      <w:marTop w:val="0"/>
      <w:marBottom w:val="0"/>
      <w:divBdr>
        <w:top w:val="none" w:sz="0" w:space="0" w:color="auto"/>
        <w:left w:val="none" w:sz="0" w:space="0" w:color="auto"/>
        <w:bottom w:val="none" w:sz="0" w:space="0" w:color="auto"/>
        <w:right w:val="none" w:sz="0" w:space="0" w:color="auto"/>
      </w:divBdr>
    </w:div>
    <w:div w:id="791633922">
      <w:marLeft w:val="0"/>
      <w:marRight w:val="0"/>
      <w:marTop w:val="0"/>
      <w:marBottom w:val="0"/>
      <w:divBdr>
        <w:top w:val="none" w:sz="0" w:space="0" w:color="auto"/>
        <w:left w:val="none" w:sz="0" w:space="0" w:color="auto"/>
        <w:bottom w:val="none" w:sz="0" w:space="0" w:color="auto"/>
        <w:right w:val="none" w:sz="0" w:space="0" w:color="auto"/>
      </w:divBdr>
    </w:div>
    <w:div w:id="791826727">
      <w:marLeft w:val="0"/>
      <w:marRight w:val="0"/>
      <w:marTop w:val="0"/>
      <w:marBottom w:val="0"/>
      <w:divBdr>
        <w:top w:val="none" w:sz="0" w:space="0" w:color="auto"/>
        <w:left w:val="none" w:sz="0" w:space="0" w:color="auto"/>
        <w:bottom w:val="none" w:sz="0" w:space="0" w:color="auto"/>
        <w:right w:val="none" w:sz="0" w:space="0" w:color="auto"/>
      </w:divBdr>
    </w:div>
    <w:div w:id="792671190">
      <w:marLeft w:val="0"/>
      <w:marRight w:val="0"/>
      <w:marTop w:val="0"/>
      <w:marBottom w:val="0"/>
      <w:divBdr>
        <w:top w:val="none" w:sz="0" w:space="0" w:color="auto"/>
        <w:left w:val="none" w:sz="0" w:space="0" w:color="auto"/>
        <w:bottom w:val="none" w:sz="0" w:space="0" w:color="auto"/>
        <w:right w:val="none" w:sz="0" w:space="0" w:color="auto"/>
      </w:divBdr>
    </w:div>
    <w:div w:id="793253079">
      <w:marLeft w:val="0"/>
      <w:marRight w:val="0"/>
      <w:marTop w:val="0"/>
      <w:marBottom w:val="0"/>
      <w:divBdr>
        <w:top w:val="none" w:sz="0" w:space="0" w:color="auto"/>
        <w:left w:val="none" w:sz="0" w:space="0" w:color="auto"/>
        <w:bottom w:val="none" w:sz="0" w:space="0" w:color="auto"/>
        <w:right w:val="none" w:sz="0" w:space="0" w:color="auto"/>
      </w:divBdr>
    </w:div>
    <w:div w:id="794058794">
      <w:marLeft w:val="0"/>
      <w:marRight w:val="0"/>
      <w:marTop w:val="0"/>
      <w:marBottom w:val="0"/>
      <w:divBdr>
        <w:top w:val="none" w:sz="0" w:space="0" w:color="auto"/>
        <w:left w:val="none" w:sz="0" w:space="0" w:color="auto"/>
        <w:bottom w:val="none" w:sz="0" w:space="0" w:color="auto"/>
        <w:right w:val="none" w:sz="0" w:space="0" w:color="auto"/>
      </w:divBdr>
    </w:div>
    <w:div w:id="794061763">
      <w:marLeft w:val="0"/>
      <w:marRight w:val="0"/>
      <w:marTop w:val="0"/>
      <w:marBottom w:val="0"/>
      <w:divBdr>
        <w:top w:val="none" w:sz="0" w:space="0" w:color="auto"/>
        <w:left w:val="none" w:sz="0" w:space="0" w:color="auto"/>
        <w:bottom w:val="none" w:sz="0" w:space="0" w:color="auto"/>
        <w:right w:val="none" w:sz="0" w:space="0" w:color="auto"/>
      </w:divBdr>
    </w:div>
    <w:div w:id="794248821">
      <w:marLeft w:val="0"/>
      <w:marRight w:val="0"/>
      <w:marTop w:val="0"/>
      <w:marBottom w:val="0"/>
      <w:divBdr>
        <w:top w:val="none" w:sz="0" w:space="0" w:color="auto"/>
        <w:left w:val="none" w:sz="0" w:space="0" w:color="auto"/>
        <w:bottom w:val="none" w:sz="0" w:space="0" w:color="auto"/>
        <w:right w:val="none" w:sz="0" w:space="0" w:color="auto"/>
      </w:divBdr>
    </w:div>
    <w:div w:id="794984048">
      <w:marLeft w:val="0"/>
      <w:marRight w:val="0"/>
      <w:marTop w:val="0"/>
      <w:marBottom w:val="0"/>
      <w:divBdr>
        <w:top w:val="none" w:sz="0" w:space="0" w:color="auto"/>
        <w:left w:val="none" w:sz="0" w:space="0" w:color="auto"/>
        <w:bottom w:val="none" w:sz="0" w:space="0" w:color="auto"/>
        <w:right w:val="none" w:sz="0" w:space="0" w:color="auto"/>
      </w:divBdr>
    </w:div>
    <w:div w:id="795104046">
      <w:marLeft w:val="0"/>
      <w:marRight w:val="0"/>
      <w:marTop w:val="0"/>
      <w:marBottom w:val="0"/>
      <w:divBdr>
        <w:top w:val="none" w:sz="0" w:space="0" w:color="auto"/>
        <w:left w:val="none" w:sz="0" w:space="0" w:color="auto"/>
        <w:bottom w:val="none" w:sz="0" w:space="0" w:color="auto"/>
        <w:right w:val="none" w:sz="0" w:space="0" w:color="auto"/>
      </w:divBdr>
    </w:div>
    <w:div w:id="796220771">
      <w:marLeft w:val="0"/>
      <w:marRight w:val="0"/>
      <w:marTop w:val="0"/>
      <w:marBottom w:val="0"/>
      <w:divBdr>
        <w:top w:val="none" w:sz="0" w:space="0" w:color="auto"/>
        <w:left w:val="none" w:sz="0" w:space="0" w:color="auto"/>
        <w:bottom w:val="none" w:sz="0" w:space="0" w:color="auto"/>
        <w:right w:val="none" w:sz="0" w:space="0" w:color="auto"/>
      </w:divBdr>
    </w:div>
    <w:div w:id="796753315">
      <w:marLeft w:val="0"/>
      <w:marRight w:val="0"/>
      <w:marTop w:val="0"/>
      <w:marBottom w:val="0"/>
      <w:divBdr>
        <w:top w:val="none" w:sz="0" w:space="0" w:color="auto"/>
        <w:left w:val="none" w:sz="0" w:space="0" w:color="auto"/>
        <w:bottom w:val="none" w:sz="0" w:space="0" w:color="auto"/>
        <w:right w:val="none" w:sz="0" w:space="0" w:color="auto"/>
      </w:divBdr>
    </w:div>
    <w:div w:id="797450187">
      <w:marLeft w:val="0"/>
      <w:marRight w:val="0"/>
      <w:marTop w:val="0"/>
      <w:marBottom w:val="0"/>
      <w:divBdr>
        <w:top w:val="none" w:sz="0" w:space="0" w:color="auto"/>
        <w:left w:val="none" w:sz="0" w:space="0" w:color="auto"/>
        <w:bottom w:val="none" w:sz="0" w:space="0" w:color="auto"/>
        <w:right w:val="none" w:sz="0" w:space="0" w:color="auto"/>
      </w:divBdr>
    </w:div>
    <w:div w:id="798768220">
      <w:marLeft w:val="0"/>
      <w:marRight w:val="0"/>
      <w:marTop w:val="0"/>
      <w:marBottom w:val="0"/>
      <w:divBdr>
        <w:top w:val="none" w:sz="0" w:space="0" w:color="auto"/>
        <w:left w:val="none" w:sz="0" w:space="0" w:color="auto"/>
        <w:bottom w:val="none" w:sz="0" w:space="0" w:color="auto"/>
        <w:right w:val="none" w:sz="0" w:space="0" w:color="auto"/>
      </w:divBdr>
    </w:div>
    <w:div w:id="799498495">
      <w:marLeft w:val="0"/>
      <w:marRight w:val="0"/>
      <w:marTop w:val="0"/>
      <w:marBottom w:val="0"/>
      <w:divBdr>
        <w:top w:val="none" w:sz="0" w:space="0" w:color="auto"/>
        <w:left w:val="none" w:sz="0" w:space="0" w:color="auto"/>
        <w:bottom w:val="none" w:sz="0" w:space="0" w:color="auto"/>
        <w:right w:val="none" w:sz="0" w:space="0" w:color="auto"/>
      </w:divBdr>
    </w:div>
    <w:div w:id="799541894">
      <w:marLeft w:val="0"/>
      <w:marRight w:val="0"/>
      <w:marTop w:val="0"/>
      <w:marBottom w:val="0"/>
      <w:divBdr>
        <w:top w:val="none" w:sz="0" w:space="0" w:color="auto"/>
        <w:left w:val="none" w:sz="0" w:space="0" w:color="auto"/>
        <w:bottom w:val="none" w:sz="0" w:space="0" w:color="auto"/>
        <w:right w:val="none" w:sz="0" w:space="0" w:color="auto"/>
      </w:divBdr>
    </w:div>
    <w:div w:id="799614100">
      <w:marLeft w:val="0"/>
      <w:marRight w:val="0"/>
      <w:marTop w:val="0"/>
      <w:marBottom w:val="0"/>
      <w:divBdr>
        <w:top w:val="none" w:sz="0" w:space="0" w:color="auto"/>
        <w:left w:val="none" w:sz="0" w:space="0" w:color="auto"/>
        <w:bottom w:val="none" w:sz="0" w:space="0" w:color="auto"/>
        <w:right w:val="none" w:sz="0" w:space="0" w:color="auto"/>
      </w:divBdr>
    </w:div>
    <w:div w:id="799690313">
      <w:marLeft w:val="0"/>
      <w:marRight w:val="0"/>
      <w:marTop w:val="0"/>
      <w:marBottom w:val="0"/>
      <w:divBdr>
        <w:top w:val="none" w:sz="0" w:space="0" w:color="auto"/>
        <w:left w:val="none" w:sz="0" w:space="0" w:color="auto"/>
        <w:bottom w:val="none" w:sz="0" w:space="0" w:color="auto"/>
        <w:right w:val="none" w:sz="0" w:space="0" w:color="auto"/>
      </w:divBdr>
    </w:div>
    <w:div w:id="799999118">
      <w:marLeft w:val="0"/>
      <w:marRight w:val="0"/>
      <w:marTop w:val="0"/>
      <w:marBottom w:val="0"/>
      <w:divBdr>
        <w:top w:val="none" w:sz="0" w:space="0" w:color="auto"/>
        <w:left w:val="none" w:sz="0" w:space="0" w:color="auto"/>
        <w:bottom w:val="none" w:sz="0" w:space="0" w:color="auto"/>
        <w:right w:val="none" w:sz="0" w:space="0" w:color="auto"/>
      </w:divBdr>
    </w:div>
    <w:div w:id="800195132">
      <w:marLeft w:val="0"/>
      <w:marRight w:val="0"/>
      <w:marTop w:val="0"/>
      <w:marBottom w:val="0"/>
      <w:divBdr>
        <w:top w:val="none" w:sz="0" w:space="0" w:color="auto"/>
        <w:left w:val="none" w:sz="0" w:space="0" w:color="auto"/>
        <w:bottom w:val="none" w:sz="0" w:space="0" w:color="auto"/>
        <w:right w:val="none" w:sz="0" w:space="0" w:color="auto"/>
      </w:divBdr>
    </w:div>
    <w:div w:id="800654118">
      <w:marLeft w:val="0"/>
      <w:marRight w:val="0"/>
      <w:marTop w:val="0"/>
      <w:marBottom w:val="0"/>
      <w:divBdr>
        <w:top w:val="none" w:sz="0" w:space="0" w:color="auto"/>
        <w:left w:val="none" w:sz="0" w:space="0" w:color="auto"/>
        <w:bottom w:val="none" w:sz="0" w:space="0" w:color="auto"/>
        <w:right w:val="none" w:sz="0" w:space="0" w:color="auto"/>
      </w:divBdr>
    </w:div>
    <w:div w:id="800809890">
      <w:marLeft w:val="0"/>
      <w:marRight w:val="0"/>
      <w:marTop w:val="0"/>
      <w:marBottom w:val="0"/>
      <w:divBdr>
        <w:top w:val="none" w:sz="0" w:space="0" w:color="auto"/>
        <w:left w:val="none" w:sz="0" w:space="0" w:color="auto"/>
        <w:bottom w:val="none" w:sz="0" w:space="0" w:color="auto"/>
        <w:right w:val="none" w:sz="0" w:space="0" w:color="auto"/>
      </w:divBdr>
    </w:div>
    <w:div w:id="801003301">
      <w:marLeft w:val="0"/>
      <w:marRight w:val="0"/>
      <w:marTop w:val="0"/>
      <w:marBottom w:val="0"/>
      <w:divBdr>
        <w:top w:val="none" w:sz="0" w:space="0" w:color="auto"/>
        <w:left w:val="none" w:sz="0" w:space="0" w:color="auto"/>
        <w:bottom w:val="none" w:sz="0" w:space="0" w:color="auto"/>
        <w:right w:val="none" w:sz="0" w:space="0" w:color="auto"/>
      </w:divBdr>
    </w:div>
    <w:div w:id="801654777">
      <w:marLeft w:val="0"/>
      <w:marRight w:val="0"/>
      <w:marTop w:val="0"/>
      <w:marBottom w:val="0"/>
      <w:divBdr>
        <w:top w:val="none" w:sz="0" w:space="0" w:color="auto"/>
        <w:left w:val="none" w:sz="0" w:space="0" w:color="auto"/>
        <w:bottom w:val="none" w:sz="0" w:space="0" w:color="auto"/>
        <w:right w:val="none" w:sz="0" w:space="0" w:color="auto"/>
      </w:divBdr>
    </w:div>
    <w:div w:id="801776128">
      <w:marLeft w:val="0"/>
      <w:marRight w:val="0"/>
      <w:marTop w:val="0"/>
      <w:marBottom w:val="0"/>
      <w:divBdr>
        <w:top w:val="none" w:sz="0" w:space="0" w:color="auto"/>
        <w:left w:val="none" w:sz="0" w:space="0" w:color="auto"/>
        <w:bottom w:val="none" w:sz="0" w:space="0" w:color="auto"/>
        <w:right w:val="none" w:sz="0" w:space="0" w:color="auto"/>
      </w:divBdr>
    </w:div>
    <w:div w:id="801921846">
      <w:marLeft w:val="0"/>
      <w:marRight w:val="0"/>
      <w:marTop w:val="0"/>
      <w:marBottom w:val="0"/>
      <w:divBdr>
        <w:top w:val="none" w:sz="0" w:space="0" w:color="auto"/>
        <w:left w:val="none" w:sz="0" w:space="0" w:color="auto"/>
        <w:bottom w:val="none" w:sz="0" w:space="0" w:color="auto"/>
        <w:right w:val="none" w:sz="0" w:space="0" w:color="auto"/>
      </w:divBdr>
    </w:div>
    <w:div w:id="801922872">
      <w:marLeft w:val="0"/>
      <w:marRight w:val="0"/>
      <w:marTop w:val="0"/>
      <w:marBottom w:val="0"/>
      <w:divBdr>
        <w:top w:val="none" w:sz="0" w:space="0" w:color="auto"/>
        <w:left w:val="none" w:sz="0" w:space="0" w:color="auto"/>
        <w:bottom w:val="none" w:sz="0" w:space="0" w:color="auto"/>
        <w:right w:val="none" w:sz="0" w:space="0" w:color="auto"/>
      </w:divBdr>
    </w:div>
    <w:div w:id="802624443">
      <w:marLeft w:val="0"/>
      <w:marRight w:val="0"/>
      <w:marTop w:val="0"/>
      <w:marBottom w:val="0"/>
      <w:divBdr>
        <w:top w:val="none" w:sz="0" w:space="0" w:color="auto"/>
        <w:left w:val="none" w:sz="0" w:space="0" w:color="auto"/>
        <w:bottom w:val="none" w:sz="0" w:space="0" w:color="auto"/>
        <w:right w:val="none" w:sz="0" w:space="0" w:color="auto"/>
      </w:divBdr>
    </w:div>
    <w:div w:id="803356321">
      <w:marLeft w:val="0"/>
      <w:marRight w:val="0"/>
      <w:marTop w:val="0"/>
      <w:marBottom w:val="0"/>
      <w:divBdr>
        <w:top w:val="none" w:sz="0" w:space="0" w:color="auto"/>
        <w:left w:val="none" w:sz="0" w:space="0" w:color="auto"/>
        <w:bottom w:val="none" w:sz="0" w:space="0" w:color="auto"/>
        <w:right w:val="none" w:sz="0" w:space="0" w:color="auto"/>
      </w:divBdr>
    </w:div>
    <w:div w:id="804085421">
      <w:marLeft w:val="0"/>
      <w:marRight w:val="0"/>
      <w:marTop w:val="0"/>
      <w:marBottom w:val="0"/>
      <w:divBdr>
        <w:top w:val="none" w:sz="0" w:space="0" w:color="auto"/>
        <w:left w:val="none" w:sz="0" w:space="0" w:color="auto"/>
        <w:bottom w:val="none" w:sz="0" w:space="0" w:color="auto"/>
        <w:right w:val="none" w:sz="0" w:space="0" w:color="auto"/>
      </w:divBdr>
    </w:div>
    <w:div w:id="804274545">
      <w:marLeft w:val="0"/>
      <w:marRight w:val="0"/>
      <w:marTop w:val="0"/>
      <w:marBottom w:val="0"/>
      <w:divBdr>
        <w:top w:val="none" w:sz="0" w:space="0" w:color="auto"/>
        <w:left w:val="none" w:sz="0" w:space="0" w:color="auto"/>
        <w:bottom w:val="none" w:sz="0" w:space="0" w:color="auto"/>
        <w:right w:val="none" w:sz="0" w:space="0" w:color="auto"/>
      </w:divBdr>
    </w:div>
    <w:div w:id="805393040">
      <w:marLeft w:val="0"/>
      <w:marRight w:val="0"/>
      <w:marTop w:val="0"/>
      <w:marBottom w:val="0"/>
      <w:divBdr>
        <w:top w:val="none" w:sz="0" w:space="0" w:color="auto"/>
        <w:left w:val="none" w:sz="0" w:space="0" w:color="auto"/>
        <w:bottom w:val="none" w:sz="0" w:space="0" w:color="auto"/>
        <w:right w:val="none" w:sz="0" w:space="0" w:color="auto"/>
      </w:divBdr>
    </w:div>
    <w:div w:id="807288130">
      <w:marLeft w:val="0"/>
      <w:marRight w:val="0"/>
      <w:marTop w:val="0"/>
      <w:marBottom w:val="0"/>
      <w:divBdr>
        <w:top w:val="none" w:sz="0" w:space="0" w:color="auto"/>
        <w:left w:val="none" w:sz="0" w:space="0" w:color="auto"/>
        <w:bottom w:val="none" w:sz="0" w:space="0" w:color="auto"/>
        <w:right w:val="none" w:sz="0" w:space="0" w:color="auto"/>
      </w:divBdr>
    </w:div>
    <w:div w:id="807627047">
      <w:marLeft w:val="0"/>
      <w:marRight w:val="0"/>
      <w:marTop w:val="0"/>
      <w:marBottom w:val="0"/>
      <w:divBdr>
        <w:top w:val="none" w:sz="0" w:space="0" w:color="auto"/>
        <w:left w:val="none" w:sz="0" w:space="0" w:color="auto"/>
        <w:bottom w:val="none" w:sz="0" w:space="0" w:color="auto"/>
        <w:right w:val="none" w:sz="0" w:space="0" w:color="auto"/>
      </w:divBdr>
    </w:div>
    <w:div w:id="807668889">
      <w:marLeft w:val="0"/>
      <w:marRight w:val="0"/>
      <w:marTop w:val="0"/>
      <w:marBottom w:val="0"/>
      <w:divBdr>
        <w:top w:val="none" w:sz="0" w:space="0" w:color="auto"/>
        <w:left w:val="none" w:sz="0" w:space="0" w:color="auto"/>
        <w:bottom w:val="none" w:sz="0" w:space="0" w:color="auto"/>
        <w:right w:val="none" w:sz="0" w:space="0" w:color="auto"/>
      </w:divBdr>
    </w:div>
    <w:div w:id="807868033">
      <w:marLeft w:val="0"/>
      <w:marRight w:val="0"/>
      <w:marTop w:val="0"/>
      <w:marBottom w:val="0"/>
      <w:divBdr>
        <w:top w:val="none" w:sz="0" w:space="0" w:color="auto"/>
        <w:left w:val="none" w:sz="0" w:space="0" w:color="auto"/>
        <w:bottom w:val="none" w:sz="0" w:space="0" w:color="auto"/>
        <w:right w:val="none" w:sz="0" w:space="0" w:color="auto"/>
      </w:divBdr>
    </w:div>
    <w:div w:id="807892501">
      <w:marLeft w:val="0"/>
      <w:marRight w:val="0"/>
      <w:marTop w:val="0"/>
      <w:marBottom w:val="0"/>
      <w:divBdr>
        <w:top w:val="none" w:sz="0" w:space="0" w:color="auto"/>
        <w:left w:val="none" w:sz="0" w:space="0" w:color="auto"/>
        <w:bottom w:val="none" w:sz="0" w:space="0" w:color="auto"/>
        <w:right w:val="none" w:sz="0" w:space="0" w:color="auto"/>
      </w:divBdr>
    </w:div>
    <w:div w:id="807941205">
      <w:marLeft w:val="0"/>
      <w:marRight w:val="0"/>
      <w:marTop w:val="0"/>
      <w:marBottom w:val="0"/>
      <w:divBdr>
        <w:top w:val="none" w:sz="0" w:space="0" w:color="auto"/>
        <w:left w:val="none" w:sz="0" w:space="0" w:color="auto"/>
        <w:bottom w:val="none" w:sz="0" w:space="0" w:color="auto"/>
        <w:right w:val="none" w:sz="0" w:space="0" w:color="auto"/>
      </w:divBdr>
    </w:div>
    <w:div w:id="808941881">
      <w:marLeft w:val="0"/>
      <w:marRight w:val="0"/>
      <w:marTop w:val="0"/>
      <w:marBottom w:val="0"/>
      <w:divBdr>
        <w:top w:val="none" w:sz="0" w:space="0" w:color="auto"/>
        <w:left w:val="none" w:sz="0" w:space="0" w:color="auto"/>
        <w:bottom w:val="none" w:sz="0" w:space="0" w:color="auto"/>
        <w:right w:val="none" w:sz="0" w:space="0" w:color="auto"/>
      </w:divBdr>
    </w:div>
    <w:div w:id="809129458">
      <w:marLeft w:val="0"/>
      <w:marRight w:val="0"/>
      <w:marTop w:val="0"/>
      <w:marBottom w:val="0"/>
      <w:divBdr>
        <w:top w:val="none" w:sz="0" w:space="0" w:color="auto"/>
        <w:left w:val="none" w:sz="0" w:space="0" w:color="auto"/>
        <w:bottom w:val="none" w:sz="0" w:space="0" w:color="auto"/>
        <w:right w:val="none" w:sz="0" w:space="0" w:color="auto"/>
      </w:divBdr>
    </w:div>
    <w:div w:id="809442506">
      <w:marLeft w:val="0"/>
      <w:marRight w:val="0"/>
      <w:marTop w:val="0"/>
      <w:marBottom w:val="0"/>
      <w:divBdr>
        <w:top w:val="none" w:sz="0" w:space="0" w:color="auto"/>
        <w:left w:val="none" w:sz="0" w:space="0" w:color="auto"/>
        <w:bottom w:val="none" w:sz="0" w:space="0" w:color="auto"/>
        <w:right w:val="none" w:sz="0" w:space="0" w:color="auto"/>
      </w:divBdr>
    </w:div>
    <w:div w:id="809443093">
      <w:marLeft w:val="0"/>
      <w:marRight w:val="0"/>
      <w:marTop w:val="0"/>
      <w:marBottom w:val="0"/>
      <w:divBdr>
        <w:top w:val="none" w:sz="0" w:space="0" w:color="auto"/>
        <w:left w:val="none" w:sz="0" w:space="0" w:color="auto"/>
        <w:bottom w:val="none" w:sz="0" w:space="0" w:color="auto"/>
        <w:right w:val="none" w:sz="0" w:space="0" w:color="auto"/>
      </w:divBdr>
    </w:div>
    <w:div w:id="809636544">
      <w:marLeft w:val="0"/>
      <w:marRight w:val="0"/>
      <w:marTop w:val="0"/>
      <w:marBottom w:val="0"/>
      <w:divBdr>
        <w:top w:val="none" w:sz="0" w:space="0" w:color="auto"/>
        <w:left w:val="none" w:sz="0" w:space="0" w:color="auto"/>
        <w:bottom w:val="none" w:sz="0" w:space="0" w:color="auto"/>
        <w:right w:val="none" w:sz="0" w:space="0" w:color="auto"/>
      </w:divBdr>
    </w:div>
    <w:div w:id="809707891">
      <w:marLeft w:val="0"/>
      <w:marRight w:val="0"/>
      <w:marTop w:val="0"/>
      <w:marBottom w:val="0"/>
      <w:divBdr>
        <w:top w:val="none" w:sz="0" w:space="0" w:color="auto"/>
        <w:left w:val="none" w:sz="0" w:space="0" w:color="auto"/>
        <w:bottom w:val="none" w:sz="0" w:space="0" w:color="auto"/>
        <w:right w:val="none" w:sz="0" w:space="0" w:color="auto"/>
      </w:divBdr>
    </w:div>
    <w:div w:id="810640099">
      <w:marLeft w:val="0"/>
      <w:marRight w:val="0"/>
      <w:marTop w:val="0"/>
      <w:marBottom w:val="0"/>
      <w:divBdr>
        <w:top w:val="none" w:sz="0" w:space="0" w:color="auto"/>
        <w:left w:val="none" w:sz="0" w:space="0" w:color="auto"/>
        <w:bottom w:val="none" w:sz="0" w:space="0" w:color="auto"/>
        <w:right w:val="none" w:sz="0" w:space="0" w:color="auto"/>
      </w:divBdr>
    </w:div>
    <w:div w:id="810824296">
      <w:marLeft w:val="0"/>
      <w:marRight w:val="0"/>
      <w:marTop w:val="0"/>
      <w:marBottom w:val="0"/>
      <w:divBdr>
        <w:top w:val="none" w:sz="0" w:space="0" w:color="auto"/>
        <w:left w:val="none" w:sz="0" w:space="0" w:color="auto"/>
        <w:bottom w:val="none" w:sz="0" w:space="0" w:color="auto"/>
        <w:right w:val="none" w:sz="0" w:space="0" w:color="auto"/>
      </w:divBdr>
    </w:div>
    <w:div w:id="811410927">
      <w:marLeft w:val="0"/>
      <w:marRight w:val="0"/>
      <w:marTop w:val="0"/>
      <w:marBottom w:val="0"/>
      <w:divBdr>
        <w:top w:val="none" w:sz="0" w:space="0" w:color="auto"/>
        <w:left w:val="none" w:sz="0" w:space="0" w:color="auto"/>
        <w:bottom w:val="none" w:sz="0" w:space="0" w:color="auto"/>
        <w:right w:val="none" w:sz="0" w:space="0" w:color="auto"/>
      </w:divBdr>
    </w:div>
    <w:div w:id="811488464">
      <w:marLeft w:val="0"/>
      <w:marRight w:val="0"/>
      <w:marTop w:val="0"/>
      <w:marBottom w:val="0"/>
      <w:divBdr>
        <w:top w:val="none" w:sz="0" w:space="0" w:color="auto"/>
        <w:left w:val="none" w:sz="0" w:space="0" w:color="auto"/>
        <w:bottom w:val="none" w:sz="0" w:space="0" w:color="auto"/>
        <w:right w:val="none" w:sz="0" w:space="0" w:color="auto"/>
      </w:divBdr>
    </w:div>
    <w:div w:id="812020443">
      <w:marLeft w:val="0"/>
      <w:marRight w:val="0"/>
      <w:marTop w:val="0"/>
      <w:marBottom w:val="0"/>
      <w:divBdr>
        <w:top w:val="none" w:sz="0" w:space="0" w:color="auto"/>
        <w:left w:val="none" w:sz="0" w:space="0" w:color="auto"/>
        <w:bottom w:val="none" w:sz="0" w:space="0" w:color="auto"/>
        <w:right w:val="none" w:sz="0" w:space="0" w:color="auto"/>
      </w:divBdr>
    </w:div>
    <w:div w:id="812718505">
      <w:marLeft w:val="0"/>
      <w:marRight w:val="0"/>
      <w:marTop w:val="0"/>
      <w:marBottom w:val="0"/>
      <w:divBdr>
        <w:top w:val="none" w:sz="0" w:space="0" w:color="auto"/>
        <w:left w:val="none" w:sz="0" w:space="0" w:color="auto"/>
        <w:bottom w:val="none" w:sz="0" w:space="0" w:color="auto"/>
        <w:right w:val="none" w:sz="0" w:space="0" w:color="auto"/>
      </w:divBdr>
    </w:div>
    <w:div w:id="813719063">
      <w:marLeft w:val="0"/>
      <w:marRight w:val="0"/>
      <w:marTop w:val="0"/>
      <w:marBottom w:val="0"/>
      <w:divBdr>
        <w:top w:val="none" w:sz="0" w:space="0" w:color="auto"/>
        <w:left w:val="none" w:sz="0" w:space="0" w:color="auto"/>
        <w:bottom w:val="none" w:sz="0" w:space="0" w:color="auto"/>
        <w:right w:val="none" w:sz="0" w:space="0" w:color="auto"/>
      </w:divBdr>
    </w:div>
    <w:div w:id="813958302">
      <w:marLeft w:val="0"/>
      <w:marRight w:val="0"/>
      <w:marTop w:val="0"/>
      <w:marBottom w:val="0"/>
      <w:divBdr>
        <w:top w:val="none" w:sz="0" w:space="0" w:color="auto"/>
        <w:left w:val="none" w:sz="0" w:space="0" w:color="auto"/>
        <w:bottom w:val="none" w:sz="0" w:space="0" w:color="auto"/>
        <w:right w:val="none" w:sz="0" w:space="0" w:color="auto"/>
      </w:divBdr>
    </w:div>
    <w:div w:id="815143405">
      <w:marLeft w:val="0"/>
      <w:marRight w:val="0"/>
      <w:marTop w:val="0"/>
      <w:marBottom w:val="0"/>
      <w:divBdr>
        <w:top w:val="none" w:sz="0" w:space="0" w:color="auto"/>
        <w:left w:val="none" w:sz="0" w:space="0" w:color="auto"/>
        <w:bottom w:val="none" w:sz="0" w:space="0" w:color="auto"/>
        <w:right w:val="none" w:sz="0" w:space="0" w:color="auto"/>
      </w:divBdr>
    </w:div>
    <w:div w:id="816264934">
      <w:marLeft w:val="0"/>
      <w:marRight w:val="0"/>
      <w:marTop w:val="0"/>
      <w:marBottom w:val="0"/>
      <w:divBdr>
        <w:top w:val="none" w:sz="0" w:space="0" w:color="auto"/>
        <w:left w:val="none" w:sz="0" w:space="0" w:color="auto"/>
        <w:bottom w:val="none" w:sz="0" w:space="0" w:color="auto"/>
        <w:right w:val="none" w:sz="0" w:space="0" w:color="auto"/>
      </w:divBdr>
    </w:div>
    <w:div w:id="816724465">
      <w:marLeft w:val="0"/>
      <w:marRight w:val="0"/>
      <w:marTop w:val="0"/>
      <w:marBottom w:val="0"/>
      <w:divBdr>
        <w:top w:val="none" w:sz="0" w:space="0" w:color="auto"/>
        <w:left w:val="none" w:sz="0" w:space="0" w:color="auto"/>
        <w:bottom w:val="none" w:sz="0" w:space="0" w:color="auto"/>
        <w:right w:val="none" w:sz="0" w:space="0" w:color="auto"/>
      </w:divBdr>
    </w:div>
    <w:div w:id="817648205">
      <w:marLeft w:val="0"/>
      <w:marRight w:val="0"/>
      <w:marTop w:val="0"/>
      <w:marBottom w:val="0"/>
      <w:divBdr>
        <w:top w:val="none" w:sz="0" w:space="0" w:color="auto"/>
        <w:left w:val="none" w:sz="0" w:space="0" w:color="auto"/>
        <w:bottom w:val="none" w:sz="0" w:space="0" w:color="auto"/>
        <w:right w:val="none" w:sz="0" w:space="0" w:color="auto"/>
      </w:divBdr>
    </w:div>
    <w:div w:id="817920853">
      <w:marLeft w:val="0"/>
      <w:marRight w:val="0"/>
      <w:marTop w:val="0"/>
      <w:marBottom w:val="0"/>
      <w:divBdr>
        <w:top w:val="none" w:sz="0" w:space="0" w:color="auto"/>
        <w:left w:val="none" w:sz="0" w:space="0" w:color="auto"/>
        <w:bottom w:val="none" w:sz="0" w:space="0" w:color="auto"/>
        <w:right w:val="none" w:sz="0" w:space="0" w:color="auto"/>
      </w:divBdr>
    </w:div>
    <w:div w:id="819158436">
      <w:marLeft w:val="0"/>
      <w:marRight w:val="0"/>
      <w:marTop w:val="0"/>
      <w:marBottom w:val="0"/>
      <w:divBdr>
        <w:top w:val="none" w:sz="0" w:space="0" w:color="auto"/>
        <w:left w:val="none" w:sz="0" w:space="0" w:color="auto"/>
        <w:bottom w:val="none" w:sz="0" w:space="0" w:color="auto"/>
        <w:right w:val="none" w:sz="0" w:space="0" w:color="auto"/>
      </w:divBdr>
    </w:div>
    <w:div w:id="819690639">
      <w:marLeft w:val="0"/>
      <w:marRight w:val="0"/>
      <w:marTop w:val="0"/>
      <w:marBottom w:val="0"/>
      <w:divBdr>
        <w:top w:val="none" w:sz="0" w:space="0" w:color="auto"/>
        <w:left w:val="none" w:sz="0" w:space="0" w:color="auto"/>
        <w:bottom w:val="none" w:sz="0" w:space="0" w:color="auto"/>
        <w:right w:val="none" w:sz="0" w:space="0" w:color="auto"/>
      </w:divBdr>
    </w:div>
    <w:div w:id="819928428">
      <w:marLeft w:val="0"/>
      <w:marRight w:val="0"/>
      <w:marTop w:val="0"/>
      <w:marBottom w:val="0"/>
      <w:divBdr>
        <w:top w:val="none" w:sz="0" w:space="0" w:color="auto"/>
        <w:left w:val="none" w:sz="0" w:space="0" w:color="auto"/>
        <w:bottom w:val="none" w:sz="0" w:space="0" w:color="auto"/>
        <w:right w:val="none" w:sz="0" w:space="0" w:color="auto"/>
      </w:divBdr>
    </w:div>
    <w:div w:id="821114899">
      <w:marLeft w:val="0"/>
      <w:marRight w:val="0"/>
      <w:marTop w:val="0"/>
      <w:marBottom w:val="0"/>
      <w:divBdr>
        <w:top w:val="none" w:sz="0" w:space="0" w:color="auto"/>
        <w:left w:val="none" w:sz="0" w:space="0" w:color="auto"/>
        <w:bottom w:val="none" w:sz="0" w:space="0" w:color="auto"/>
        <w:right w:val="none" w:sz="0" w:space="0" w:color="auto"/>
      </w:divBdr>
    </w:div>
    <w:div w:id="821391619">
      <w:marLeft w:val="0"/>
      <w:marRight w:val="0"/>
      <w:marTop w:val="0"/>
      <w:marBottom w:val="0"/>
      <w:divBdr>
        <w:top w:val="none" w:sz="0" w:space="0" w:color="auto"/>
        <w:left w:val="none" w:sz="0" w:space="0" w:color="auto"/>
        <w:bottom w:val="none" w:sz="0" w:space="0" w:color="auto"/>
        <w:right w:val="none" w:sz="0" w:space="0" w:color="auto"/>
      </w:divBdr>
    </w:div>
    <w:div w:id="821585135">
      <w:marLeft w:val="0"/>
      <w:marRight w:val="0"/>
      <w:marTop w:val="0"/>
      <w:marBottom w:val="0"/>
      <w:divBdr>
        <w:top w:val="none" w:sz="0" w:space="0" w:color="auto"/>
        <w:left w:val="none" w:sz="0" w:space="0" w:color="auto"/>
        <w:bottom w:val="none" w:sz="0" w:space="0" w:color="auto"/>
        <w:right w:val="none" w:sz="0" w:space="0" w:color="auto"/>
      </w:divBdr>
    </w:div>
    <w:div w:id="821655543">
      <w:marLeft w:val="0"/>
      <w:marRight w:val="0"/>
      <w:marTop w:val="0"/>
      <w:marBottom w:val="0"/>
      <w:divBdr>
        <w:top w:val="none" w:sz="0" w:space="0" w:color="auto"/>
        <w:left w:val="none" w:sz="0" w:space="0" w:color="auto"/>
        <w:bottom w:val="none" w:sz="0" w:space="0" w:color="auto"/>
        <w:right w:val="none" w:sz="0" w:space="0" w:color="auto"/>
      </w:divBdr>
    </w:div>
    <w:div w:id="822936410">
      <w:marLeft w:val="0"/>
      <w:marRight w:val="0"/>
      <w:marTop w:val="0"/>
      <w:marBottom w:val="0"/>
      <w:divBdr>
        <w:top w:val="none" w:sz="0" w:space="0" w:color="auto"/>
        <w:left w:val="none" w:sz="0" w:space="0" w:color="auto"/>
        <w:bottom w:val="none" w:sz="0" w:space="0" w:color="auto"/>
        <w:right w:val="none" w:sz="0" w:space="0" w:color="auto"/>
      </w:divBdr>
    </w:div>
    <w:div w:id="823157713">
      <w:marLeft w:val="0"/>
      <w:marRight w:val="0"/>
      <w:marTop w:val="0"/>
      <w:marBottom w:val="0"/>
      <w:divBdr>
        <w:top w:val="none" w:sz="0" w:space="0" w:color="auto"/>
        <w:left w:val="none" w:sz="0" w:space="0" w:color="auto"/>
        <w:bottom w:val="none" w:sz="0" w:space="0" w:color="auto"/>
        <w:right w:val="none" w:sz="0" w:space="0" w:color="auto"/>
      </w:divBdr>
    </w:div>
    <w:div w:id="823593834">
      <w:marLeft w:val="0"/>
      <w:marRight w:val="0"/>
      <w:marTop w:val="0"/>
      <w:marBottom w:val="0"/>
      <w:divBdr>
        <w:top w:val="none" w:sz="0" w:space="0" w:color="auto"/>
        <w:left w:val="none" w:sz="0" w:space="0" w:color="auto"/>
        <w:bottom w:val="none" w:sz="0" w:space="0" w:color="auto"/>
        <w:right w:val="none" w:sz="0" w:space="0" w:color="auto"/>
      </w:divBdr>
    </w:div>
    <w:div w:id="823621530">
      <w:marLeft w:val="0"/>
      <w:marRight w:val="0"/>
      <w:marTop w:val="0"/>
      <w:marBottom w:val="0"/>
      <w:divBdr>
        <w:top w:val="none" w:sz="0" w:space="0" w:color="auto"/>
        <w:left w:val="none" w:sz="0" w:space="0" w:color="auto"/>
        <w:bottom w:val="none" w:sz="0" w:space="0" w:color="auto"/>
        <w:right w:val="none" w:sz="0" w:space="0" w:color="auto"/>
      </w:divBdr>
    </w:div>
    <w:div w:id="823668389">
      <w:marLeft w:val="0"/>
      <w:marRight w:val="0"/>
      <w:marTop w:val="0"/>
      <w:marBottom w:val="0"/>
      <w:divBdr>
        <w:top w:val="none" w:sz="0" w:space="0" w:color="auto"/>
        <w:left w:val="none" w:sz="0" w:space="0" w:color="auto"/>
        <w:bottom w:val="none" w:sz="0" w:space="0" w:color="auto"/>
        <w:right w:val="none" w:sz="0" w:space="0" w:color="auto"/>
      </w:divBdr>
    </w:div>
    <w:div w:id="824467565">
      <w:marLeft w:val="0"/>
      <w:marRight w:val="0"/>
      <w:marTop w:val="0"/>
      <w:marBottom w:val="0"/>
      <w:divBdr>
        <w:top w:val="none" w:sz="0" w:space="0" w:color="auto"/>
        <w:left w:val="none" w:sz="0" w:space="0" w:color="auto"/>
        <w:bottom w:val="none" w:sz="0" w:space="0" w:color="auto"/>
        <w:right w:val="none" w:sz="0" w:space="0" w:color="auto"/>
      </w:divBdr>
    </w:div>
    <w:div w:id="825361446">
      <w:marLeft w:val="0"/>
      <w:marRight w:val="0"/>
      <w:marTop w:val="0"/>
      <w:marBottom w:val="0"/>
      <w:divBdr>
        <w:top w:val="none" w:sz="0" w:space="0" w:color="auto"/>
        <w:left w:val="none" w:sz="0" w:space="0" w:color="auto"/>
        <w:bottom w:val="none" w:sz="0" w:space="0" w:color="auto"/>
        <w:right w:val="none" w:sz="0" w:space="0" w:color="auto"/>
      </w:divBdr>
    </w:div>
    <w:div w:id="825439690">
      <w:marLeft w:val="0"/>
      <w:marRight w:val="0"/>
      <w:marTop w:val="0"/>
      <w:marBottom w:val="0"/>
      <w:divBdr>
        <w:top w:val="none" w:sz="0" w:space="0" w:color="auto"/>
        <w:left w:val="none" w:sz="0" w:space="0" w:color="auto"/>
        <w:bottom w:val="none" w:sz="0" w:space="0" w:color="auto"/>
        <w:right w:val="none" w:sz="0" w:space="0" w:color="auto"/>
      </w:divBdr>
    </w:div>
    <w:div w:id="826360701">
      <w:marLeft w:val="0"/>
      <w:marRight w:val="0"/>
      <w:marTop w:val="0"/>
      <w:marBottom w:val="0"/>
      <w:divBdr>
        <w:top w:val="none" w:sz="0" w:space="0" w:color="auto"/>
        <w:left w:val="none" w:sz="0" w:space="0" w:color="auto"/>
        <w:bottom w:val="none" w:sz="0" w:space="0" w:color="auto"/>
        <w:right w:val="none" w:sz="0" w:space="0" w:color="auto"/>
      </w:divBdr>
    </w:div>
    <w:div w:id="826822976">
      <w:marLeft w:val="0"/>
      <w:marRight w:val="0"/>
      <w:marTop w:val="0"/>
      <w:marBottom w:val="0"/>
      <w:divBdr>
        <w:top w:val="none" w:sz="0" w:space="0" w:color="auto"/>
        <w:left w:val="none" w:sz="0" w:space="0" w:color="auto"/>
        <w:bottom w:val="none" w:sz="0" w:space="0" w:color="auto"/>
        <w:right w:val="none" w:sz="0" w:space="0" w:color="auto"/>
      </w:divBdr>
    </w:div>
    <w:div w:id="827330267">
      <w:marLeft w:val="0"/>
      <w:marRight w:val="0"/>
      <w:marTop w:val="0"/>
      <w:marBottom w:val="0"/>
      <w:divBdr>
        <w:top w:val="none" w:sz="0" w:space="0" w:color="auto"/>
        <w:left w:val="none" w:sz="0" w:space="0" w:color="auto"/>
        <w:bottom w:val="none" w:sz="0" w:space="0" w:color="auto"/>
        <w:right w:val="none" w:sz="0" w:space="0" w:color="auto"/>
      </w:divBdr>
    </w:div>
    <w:div w:id="827864382">
      <w:marLeft w:val="0"/>
      <w:marRight w:val="0"/>
      <w:marTop w:val="0"/>
      <w:marBottom w:val="0"/>
      <w:divBdr>
        <w:top w:val="none" w:sz="0" w:space="0" w:color="auto"/>
        <w:left w:val="none" w:sz="0" w:space="0" w:color="auto"/>
        <w:bottom w:val="none" w:sz="0" w:space="0" w:color="auto"/>
        <w:right w:val="none" w:sz="0" w:space="0" w:color="auto"/>
      </w:divBdr>
    </w:div>
    <w:div w:id="827982968">
      <w:marLeft w:val="0"/>
      <w:marRight w:val="0"/>
      <w:marTop w:val="0"/>
      <w:marBottom w:val="0"/>
      <w:divBdr>
        <w:top w:val="none" w:sz="0" w:space="0" w:color="auto"/>
        <w:left w:val="none" w:sz="0" w:space="0" w:color="auto"/>
        <w:bottom w:val="none" w:sz="0" w:space="0" w:color="auto"/>
        <w:right w:val="none" w:sz="0" w:space="0" w:color="auto"/>
      </w:divBdr>
    </w:div>
    <w:div w:id="828331695">
      <w:marLeft w:val="0"/>
      <w:marRight w:val="0"/>
      <w:marTop w:val="0"/>
      <w:marBottom w:val="0"/>
      <w:divBdr>
        <w:top w:val="none" w:sz="0" w:space="0" w:color="auto"/>
        <w:left w:val="none" w:sz="0" w:space="0" w:color="auto"/>
        <w:bottom w:val="none" w:sz="0" w:space="0" w:color="auto"/>
        <w:right w:val="none" w:sz="0" w:space="0" w:color="auto"/>
      </w:divBdr>
    </w:div>
    <w:div w:id="829250774">
      <w:marLeft w:val="0"/>
      <w:marRight w:val="0"/>
      <w:marTop w:val="0"/>
      <w:marBottom w:val="0"/>
      <w:divBdr>
        <w:top w:val="none" w:sz="0" w:space="0" w:color="auto"/>
        <w:left w:val="none" w:sz="0" w:space="0" w:color="auto"/>
        <w:bottom w:val="none" w:sz="0" w:space="0" w:color="auto"/>
        <w:right w:val="none" w:sz="0" w:space="0" w:color="auto"/>
      </w:divBdr>
    </w:div>
    <w:div w:id="829713300">
      <w:marLeft w:val="0"/>
      <w:marRight w:val="0"/>
      <w:marTop w:val="0"/>
      <w:marBottom w:val="0"/>
      <w:divBdr>
        <w:top w:val="none" w:sz="0" w:space="0" w:color="auto"/>
        <w:left w:val="none" w:sz="0" w:space="0" w:color="auto"/>
        <w:bottom w:val="none" w:sz="0" w:space="0" w:color="auto"/>
        <w:right w:val="none" w:sz="0" w:space="0" w:color="auto"/>
      </w:divBdr>
    </w:div>
    <w:div w:id="829758197">
      <w:marLeft w:val="0"/>
      <w:marRight w:val="0"/>
      <w:marTop w:val="0"/>
      <w:marBottom w:val="0"/>
      <w:divBdr>
        <w:top w:val="none" w:sz="0" w:space="0" w:color="auto"/>
        <w:left w:val="none" w:sz="0" w:space="0" w:color="auto"/>
        <w:bottom w:val="none" w:sz="0" w:space="0" w:color="auto"/>
        <w:right w:val="none" w:sz="0" w:space="0" w:color="auto"/>
      </w:divBdr>
    </w:div>
    <w:div w:id="830291311">
      <w:marLeft w:val="0"/>
      <w:marRight w:val="0"/>
      <w:marTop w:val="0"/>
      <w:marBottom w:val="0"/>
      <w:divBdr>
        <w:top w:val="none" w:sz="0" w:space="0" w:color="auto"/>
        <w:left w:val="none" w:sz="0" w:space="0" w:color="auto"/>
        <w:bottom w:val="none" w:sz="0" w:space="0" w:color="auto"/>
        <w:right w:val="none" w:sz="0" w:space="0" w:color="auto"/>
      </w:divBdr>
    </w:div>
    <w:div w:id="830565169">
      <w:marLeft w:val="0"/>
      <w:marRight w:val="0"/>
      <w:marTop w:val="0"/>
      <w:marBottom w:val="0"/>
      <w:divBdr>
        <w:top w:val="none" w:sz="0" w:space="0" w:color="auto"/>
        <w:left w:val="none" w:sz="0" w:space="0" w:color="auto"/>
        <w:bottom w:val="none" w:sz="0" w:space="0" w:color="auto"/>
        <w:right w:val="none" w:sz="0" w:space="0" w:color="auto"/>
      </w:divBdr>
    </w:div>
    <w:div w:id="831606054">
      <w:marLeft w:val="0"/>
      <w:marRight w:val="0"/>
      <w:marTop w:val="0"/>
      <w:marBottom w:val="0"/>
      <w:divBdr>
        <w:top w:val="none" w:sz="0" w:space="0" w:color="auto"/>
        <w:left w:val="none" w:sz="0" w:space="0" w:color="auto"/>
        <w:bottom w:val="none" w:sz="0" w:space="0" w:color="auto"/>
        <w:right w:val="none" w:sz="0" w:space="0" w:color="auto"/>
      </w:divBdr>
    </w:div>
    <w:div w:id="831682647">
      <w:marLeft w:val="0"/>
      <w:marRight w:val="0"/>
      <w:marTop w:val="0"/>
      <w:marBottom w:val="0"/>
      <w:divBdr>
        <w:top w:val="none" w:sz="0" w:space="0" w:color="auto"/>
        <w:left w:val="none" w:sz="0" w:space="0" w:color="auto"/>
        <w:bottom w:val="none" w:sz="0" w:space="0" w:color="auto"/>
        <w:right w:val="none" w:sz="0" w:space="0" w:color="auto"/>
      </w:divBdr>
    </w:div>
    <w:div w:id="832061501">
      <w:marLeft w:val="0"/>
      <w:marRight w:val="0"/>
      <w:marTop w:val="0"/>
      <w:marBottom w:val="0"/>
      <w:divBdr>
        <w:top w:val="none" w:sz="0" w:space="0" w:color="auto"/>
        <w:left w:val="none" w:sz="0" w:space="0" w:color="auto"/>
        <w:bottom w:val="none" w:sz="0" w:space="0" w:color="auto"/>
        <w:right w:val="none" w:sz="0" w:space="0" w:color="auto"/>
      </w:divBdr>
    </w:div>
    <w:div w:id="832063921">
      <w:marLeft w:val="0"/>
      <w:marRight w:val="0"/>
      <w:marTop w:val="0"/>
      <w:marBottom w:val="0"/>
      <w:divBdr>
        <w:top w:val="none" w:sz="0" w:space="0" w:color="auto"/>
        <w:left w:val="none" w:sz="0" w:space="0" w:color="auto"/>
        <w:bottom w:val="none" w:sz="0" w:space="0" w:color="auto"/>
        <w:right w:val="none" w:sz="0" w:space="0" w:color="auto"/>
      </w:divBdr>
    </w:div>
    <w:div w:id="832986516">
      <w:marLeft w:val="0"/>
      <w:marRight w:val="0"/>
      <w:marTop w:val="0"/>
      <w:marBottom w:val="0"/>
      <w:divBdr>
        <w:top w:val="none" w:sz="0" w:space="0" w:color="auto"/>
        <w:left w:val="none" w:sz="0" w:space="0" w:color="auto"/>
        <w:bottom w:val="none" w:sz="0" w:space="0" w:color="auto"/>
        <w:right w:val="none" w:sz="0" w:space="0" w:color="auto"/>
      </w:divBdr>
    </w:div>
    <w:div w:id="833060850">
      <w:marLeft w:val="0"/>
      <w:marRight w:val="0"/>
      <w:marTop w:val="0"/>
      <w:marBottom w:val="0"/>
      <w:divBdr>
        <w:top w:val="none" w:sz="0" w:space="0" w:color="auto"/>
        <w:left w:val="none" w:sz="0" w:space="0" w:color="auto"/>
        <w:bottom w:val="none" w:sz="0" w:space="0" w:color="auto"/>
        <w:right w:val="none" w:sz="0" w:space="0" w:color="auto"/>
      </w:divBdr>
    </w:div>
    <w:div w:id="833256499">
      <w:marLeft w:val="0"/>
      <w:marRight w:val="0"/>
      <w:marTop w:val="0"/>
      <w:marBottom w:val="0"/>
      <w:divBdr>
        <w:top w:val="none" w:sz="0" w:space="0" w:color="auto"/>
        <w:left w:val="none" w:sz="0" w:space="0" w:color="auto"/>
        <w:bottom w:val="none" w:sz="0" w:space="0" w:color="auto"/>
        <w:right w:val="none" w:sz="0" w:space="0" w:color="auto"/>
      </w:divBdr>
    </w:div>
    <w:div w:id="833566780">
      <w:marLeft w:val="0"/>
      <w:marRight w:val="0"/>
      <w:marTop w:val="0"/>
      <w:marBottom w:val="0"/>
      <w:divBdr>
        <w:top w:val="none" w:sz="0" w:space="0" w:color="auto"/>
        <w:left w:val="none" w:sz="0" w:space="0" w:color="auto"/>
        <w:bottom w:val="none" w:sz="0" w:space="0" w:color="auto"/>
        <w:right w:val="none" w:sz="0" w:space="0" w:color="auto"/>
      </w:divBdr>
    </w:div>
    <w:div w:id="835733655">
      <w:marLeft w:val="0"/>
      <w:marRight w:val="0"/>
      <w:marTop w:val="0"/>
      <w:marBottom w:val="0"/>
      <w:divBdr>
        <w:top w:val="none" w:sz="0" w:space="0" w:color="auto"/>
        <w:left w:val="none" w:sz="0" w:space="0" w:color="auto"/>
        <w:bottom w:val="none" w:sz="0" w:space="0" w:color="auto"/>
        <w:right w:val="none" w:sz="0" w:space="0" w:color="auto"/>
      </w:divBdr>
    </w:div>
    <w:div w:id="837843663">
      <w:marLeft w:val="0"/>
      <w:marRight w:val="0"/>
      <w:marTop w:val="0"/>
      <w:marBottom w:val="0"/>
      <w:divBdr>
        <w:top w:val="none" w:sz="0" w:space="0" w:color="auto"/>
        <w:left w:val="none" w:sz="0" w:space="0" w:color="auto"/>
        <w:bottom w:val="none" w:sz="0" w:space="0" w:color="auto"/>
        <w:right w:val="none" w:sz="0" w:space="0" w:color="auto"/>
      </w:divBdr>
    </w:div>
    <w:div w:id="838542581">
      <w:marLeft w:val="0"/>
      <w:marRight w:val="0"/>
      <w:marTop w:val="0"/>
      <w:marBottom w:val="0"/>
      <w:divBdr>
        <w:top w:val="none" w:sz="0" w:space="0" w:color="auto"/>
        <w:left w:val="none" w:sz="0" w:space="0" w:color="auto"/>
        <w:bottom w:val="none" w:sz="0" w:space="0" w:color="auto"/>
        <w:right w:val="none" w:sz="0" w:space="0" w:color="auto"/>
      </w:divBdr>
    </w:div>
    <w:div w:id="838544507">
      <w:marLeft w:val="0"/>
      <w:marRight w:val="0"/>
      <w:marTop w:val="0"/>
      <w:marBottom w:val="0"/>
      <w:divBdr>
        <w:top w:val="none" w:sz="0" w:space="0" w:color="auto"/>
        <w:left w:val="none" w:sz="0" w:space="0" w:color="auto"/>
        <w:bottom w:val="none" w:sz="0" w:space="0" w:color="auto"/>
        <w:right w:val="none" w:sz="0" w:space="0" w:color="auto"/>
      </w:divBdr>
    </w:div>
    <w:div w:id="839345066">
      <w:marLeft w:val="0"/>
      <w:marRight w:val="0"/>
      <w:marTop w:val="0"/>
      <w:marBottom w:val="0"/>
      <w:divBdr>
        <w:top w:val="none" w:sz="0" w:space="0" w:color="auto"/>
        <w:left w:val="none" w:sz="0" w:space="0" w:color="auto"/>
        <w:bottom w:val="none" w:sz="0" w:space="0" w:color="auto"/>
        <w:right w:val="none" w:sz="0" w:space="0" w:color="auto"/>
      </w:divBdr>
    </w:div>
    <w:div w:id="840438514">
      <w:marLeft w:val="0"/>
      <w:marRight w:val="0"/>
      <w:marTop w:val="0"/>
      <w:marBottom w:val="0"/>
      <w:divBdr>
        <w:top w:val="none" w:sz="0" w:space="0" w:color="auto"/>
        <w:left w:val="none" w:sz="0" w:space="0" w:color="auto"/>
        <w:bottom w:val="none" w:sz="0" w:space="0" w:color="auto"/>
        <w:right w:val="none" w:sz="0" w:space="0" w:color="auto"/>
      </w:divBdr>
    </w:div>
    <w:div w:id="841044429">
      <w:marLeft w:val="0"/>
      <w:marRight w:val="0"/>
      <w:marTop w:val="0"/>
      <w:marBottom w:val="0"/>
      <w:divBdr>
        <w:top w:val="none" w:sz="0" w:space="0" w:color="auto"/>
        <w:left w:val="none" w:sz="0" w:space="0" w:color="auto"/>
        <w:bottom w:val="none" w:sz="0" w:space="0" w:color="auto"/>
        <w:right w:val="none" w:sz="0" w:space="0" w:color="auto"/>
      </w:divBdr>
    </w:div>
    <w:div w:id="841356454">
      <w:marLeft w:val="0"/>
      <w:marRight w:val="0"/>
      <w:marTop w:val="0"/>
      <w:marBottom w:val="0"/>
      <w:divBdr>
        <w:top w:val="none" w:sz="0" w:space="0" w:color="auto"/>
        <w:left w:val="none" w:sz="0" w:space="0" w:color="auto"/>
        <w:bottom w:val="none" w:sz="0" w:space="0" w:color="auto"/>
        <w:right w:val="none" w:sz="0" w:space="0" w:color="auto"/>
      </w:divBdr>
    </w:div>
    <w:div w:id="841436354">
      <w:marLeft w:val="0"/>
      <w:marRight w:val="0"/>
      <w:marTop w:val="0"/>
      <w:marBottom w:val="0"/>
      <w:divBdr>
        <w:top w:val="none" w:sz="0" w:space="0" w:color="auto"/>
        <w:left w:val="none" w:sz="0" w:space="0" w:color="auto"/>
        <w:bottom w:val="none" w:sz="0" w:space="0" w:color="auto"/>
        <w:right w:val="none" w:sz="0" w:space="0" w:color="auto"/>
      </w:divBdr>
    </w:div>
    <w:div w:id="841629912">
      <w:marLeft w:val="0"/>
      <w:marRight w:val="0"/>
      <w:marTop w:val="0"/>
      <w:marBottom w:val="0"/>
      <w:divBdr>
        <w:top w:val="none" w:sz="0" w:space="0" w:color="auto"/>
        <w:left w:val="none" w:sz="0" w:space="0" w:color="auto"/>
        <w:bottom w:val="none" w:sz="0" w:space="0" w:color="auto"/>
        <w:right w:val="none" w:sz="0" w:space="0" w:color="auto"/>
      </w:divBdr>
    </w:div>
    <w:div w:id="841971753">
      <w:marLeft w:val="0"/>
      <w:marRight w:val="0"/>
      <w:marTop w:val="0"/>
      <w:marBottom w:val="0"/>
      <w:divBdr>
        <w:top w:val="none" w:sz="0" w:space="0" w:color="auto"/>
        <w:left w:val="none" w:sz="0" w:space="0" w:color="auto"/>
        <w:bottom w:val="none" w:sz="0" w:space="0" w:color="auto"/>
        <w:right w:val="none" w:sz="0" w:space="0" w:color="auto"/>
      </w:divBdr>
    </w:div>
    <w:div w:id="842010288">
      <w:marLeft w:val="0"/>
      <w:marRight w:val="0"/>
      <w:marTop w:val="0"/>
      <w:marBottom w:val="0"/>
      <w:divBdr>
        <w:top w:val="none" w:sz="0" w:space="0" w:color="auto"/>
        <w:left w:val="none" w:sz="0" w:space="0" w:color="auto"/>
        <w:bottom w:val="none" w:sz="0" w:space="0" w:color="auto"/>
        <w:right w:val="none" w:sz="0" w:space="0" w:color="auto"/>
      </w:divBdr>
    </w:div>
    <w:div w:id="842626849">
      <w:marLeft w:val="0"/>
      <w:marRight w:val="0"/>
      <w:marTop w:val="0"/>
      <w:marBottom w:val="0"/>
      <w:divBdr>
        <w:top w:val="none" w:sz="0" w:space="0" w:color="auto"/>
        <w:left w:val="none" w:sz="0" w:space="0" w:color="auto"/>
        <w:bottom w:val="none" w:sz="0" w:space="0" w:color="auto"/>
        <w:right w:val="none" w:sz="0" w:space="0" w:color="auto"/>
      </w:divBdr>
    </w:div>
    <w:div w:id="843278162">
      <w:marLeft w:val="0"/>
      <w:marRight w:val="0"/>
      <w:marTop w:val="0"/>
      <w:marBottom w:val="0"/>
      <w:divBdr>
        <w:top w:val="none" w:sz="0" w:space="0" w:color="auto"/>
        <w:left w:val="none" w:sz="0" w:space="0" w:color="auto"/>
        <w:bottom w:val="none" w:sz="0" w:space="0" w:color="auto"/>
        <w:right w:val="none" w:sz="0" w:space="0" w:color="auto"/>
      </w:divBdr>
    </w:div>
    <w:div w:id="844368141">
      <w:marLeft w:val="0"/>
      <w:marRight w:val="0"/>
      <w:marTop w:val="0"/>
      <w:marBottom w:val="0"/>
      <w:divBdr>
        <w:top w:val="none" w:sz="0" w:space="0" w:color="auto"/>
        <w:left w:val="none" w:sz="0" w:space="0" w:color="auto"/>
        <w:bottom w:val="none" w:sz="0" w:space="0" w:color="auto"/>
        <w:right w:val="none" w:sz="0" w:space="0" w:color="auto"/>
      </w:divBdr>
    </w:div>
    <w:div w:id="845483858">
      <w:marLeft w:val="0"/>
      <w:marRight w:val="0"/>
      <w:marTop w:val="0"/>
      <w:marBottom w:val="0"/>
      <w:divBdr>
        <w:top w:val="none" w:sz="0" w:space="0" w:color="auto"/>
        <w:left w:val="none" w:sz="0" w:space="0" w:color="auto"/>
        <w:bottom w:val="none" w:sz="0" w:space="0" w:color="auto"/>
        <w:right w:val="none" w:sz="0" w:space="0" w:color="auto"/>
      </w:divBdr>
    </w:div>
    <w:div w:id="845944762">
      <w:marLeft w:val="0"/>
      <w:marRight w:val="0"/>
      <w:marTop w:val="0"/>
      <w:marBottom w:val="0"/>
      <w:divBdr>
        <w:top w:val="none" w:sz="0" w:space="0" w:color="auto"/>
        <w:left w:val="none" w:sz="0" w:space="0" w:color="auto"/>
        <w:bottom w:val="none" w:sz="0" w:space="0" w:color="auto"/>
        <w:right w:val="none" w:sz="0" w:space="0" w:color="auto"/>
      </w:divBdr>
    </w:div>
    <w:div w:id="846288387">
      <w:marLeft w:val="0"/>
      <w:marRight w:val="0"/>
      <w:marTop w:val="0"/>
      <w:marBottom w:val="0"/>
      <w:divBdr>
        <w:top w:val="none" w:sz="0" w:space="0" w:color="auto"/>
        <w:left w:val="none" w:sz="0" w:space="0" w:color="auto"/>
        <w:bottom w:val="none" w:sz="0" w:space="0" w:color="auto"/>
        <w:right w:val="none" w:sz="0" w:space="0" w:color="auto"/>
      </w:divBdr>
    </w:div>
    <w:div w:id="846795244">
      <w:marLeft w:val="0"/>
      <w:marRight w:val="0"/>
      <w:marTop w:val="0"/>
      <w:marBottom w:val="0"/>
      <w:divBdr>
        <w:top w:val="none" w:sz="0" w:space="0" w:color="auto"/>
        <w:left w:val="none" w:sz="0" w:space="0" w:color="auto"/>
        <w:bottom w:val="none" w:sz="0" w:space="0" w:color="auto"/>
        <w:right w:val="none" w:sz="0" w:space="0" w:color="auto"/>
      </w:divBdr>
    </w:div>
    <w:div w:id="846868447">
      <w:marLeft w:val="0"/>
      <w:marRight w:val="0"/>
      <w:marTop w:val="0"/>
      <w:marBottom w:val="0"/>
      <w:divBdr>
        <w:top w:val="none" w:sz="0" w:space="0" w:color="auto"/>
        <w:left w:val="none" w:sz="0" w:space="0" w:color="auto"/>
        <w:bottom w:val="none" w:sz="0" w:space="0" w:color="auto"/>
        <w:right w:val="none" w:sz="0" w:space="0" w:color="auto"/>
      </w:divBdr>
    </w:div>
    <w:div w:id="847452887">
      <w:marLeft w:val="0"/>
      <w:marRight w:val="0"/>
      <w:marTop w:val="0"/>
      <w:marBottom w:val="0"/>
      <w:divBdr>
        <w:top w:val="none" w:sz="0" w:space="0" w:color="auto"/>
        <w:left w:val="none" w:sz="0" w:space="0" w:color="auto"/>
        <w:bottom w:val="none" w:sz="0" w:space="0" w:color="auto"/>
        <w:right w:val="none" w:sz="0" w:space="0" w:color="auto"/>
      </w:divBdr>
    </w:div>
    <w:div w:id="848370088">
      <w:marLeft w:val="0"/>
      <w:marRight w:val="0"/>
      <w:marTop w:val="0"/>
      <w:marBottom w:val="0"/>
      <w:divBdr>
        <w:top w:val="none" w:sz="0" w:space="0" w:color="auto"/>
        <w:left w:val="none" w:sz="0" w:space="0" w:color="auto"/>
        <w:bottom w:val="none" w:sz="0" w:space="0" w:color="auto"/>
        <w:right w:val="none" w:sz="0" w:space="0" w:color="auto"/>
      </w:divBdr>
    </w:div>
    <w:div w:id="849174753">
      <w:marLeft w:val="0"/>
      <w:marRight w:val="0"/>
      <w:marTop w:val="0"/>
      <w:marBottom w:val="0"/>
      <w:divBdr>
        <w:top w:val="none" w:sz="0" w:space="0" w:color="auto"/>
        <w:left w:val="none" w:sz="0" w:space="0" w:color="auto"/>
        <w:bottom w:val="none" w:sz="0" w:space="0" w:color="auto"/>
        <w:right w:val="none" w:sz="0" w:space="0" w:color="auto"/>
      </w:divBdr>
    </w:div>
    <w:div w:id="849224053">
      <w:marLeft w:val="0"/>
      <w:marRight w:val="0"/>
      <w:marTop w:val="0"/>
      <w:marBottom w:val="0"/>
      <w:divBdr>
        <w:top w:val="none" w:sz="0" w:space="0" w:color="auto"/>
        <w:left w:val="none" w:sz="0" w:space="0" w:color="auto"/>
        <w:bottom w:val="none" w:sz="0" w:space="0" w:color="auto"/>
        <w:right w:val="none" w:sz="0" w:space="0" w:color="auto"/>
      </w:divBdr>
    </w:div>
    <w:div w:id="852376309">
      <w:marLeft w:val="0"/>
      <w:marRight w:val="0"/>
      <w:marTop w:val="0"/>
      <w:marBottom w:val="0"/>
      <w:divBdr>
        <w:top w:val="none" w:sz="0" w:space="0" w:color="auto"/>
        <w:left w:val="none" w:sz="0" w:space="0" w:color="auto"/>
        <w:bottom w:val="none" w:sz="0" w:space="0" w:color="auto"/>
        <w:right w:val="none" w:sz="0" w:space="0" w:color="auto"/>
      </w:divBdr>
    </w:div>
    <w:div w:id="853038326">
      <w:marLeft w:val="0"/>
      <w:marRight w:val="0"/>
      <w:marTop w:val="0"/>
      <w:marBottom w:val="0"/>
      <w:divBdr>
        <w:top w:val="none" w:sz="0" w:space="0" w:color="auto"/>
        <w:left w:val="none" w:sz="0" w:space="0" w:color="auto"/>
        <w:bottom w:val="none" w:sz="0" w:space="0" w:color="auto"/>
        <w:right w:val="none" w:sz="0" w:space="0" w:color="auto"/>
      </w:divBdr>
    </w:div>
    <w:div w:id="853113012">
      <w:marLeft w:val="0"/>
      <w:marRight w:val="0"/>
      <w:marTop w:val="0"/>
      <w:marBottom w:val="0"/>
      <w:divBdr>
        <w:top w:val="none" w:sz="0" w:space="0" w:color="auto"/>
        <w:left w:val="none" w:sz="0" w:space="0" w:color="auto"/>
        <w:bottom w:val="none" w:sz="0" w:space="0" w:color="auto"/>
        <w:right w:val="none" w:sz="0" w:space="0" w:color="auto"/>
      </w:divBdr>
    </w:div>
    <w:div w:id="853611122">
      <w:marLeft w:val="0"/>
      <w:marRight w:val="0"/>
      <w:marTop w:val="0"/>
      <w:marBottom w:val="0"/>
      <w:divBdr>
        <w:top w:val="none" w:sz="0" w:space="0" w:color="auto"/>
        <w:left w:val="none" w:sz="0" w:space="0" w:color="auto"/>
        <w:bottom w:val="none" w:sz="0" w:space="0" w:color="auto"/>
        <w:right w:val="none" w:sz="0" w:space="0" w:color="auto"/>
      </w:divBdr>
    </w:div>
    <w:div w:id="853881517">
      <w:marLeft w:val="0"/>
      <w:marRight w:val="0"/>
      <w:marTop w:val="0"/>
      <w:marBottom w:val="0"/>
      <w:divBdr>
        <w:top w:val="none" w:sz="0" w:space="0" w:color="auto"/>
        <w:left w:val="none" w:sz="0" w:space="0" w:color="auto"/>
        <w:bottom w:val="none" w:sz="0" w:space="0" w:color="auto"/>
        <w:right w:val="none" w:sz="0" w:space="0" w:color="auto"/>
      </w:divBdr>
    </w:div>
    <w:div w:id="855192801">
      <w:marLeft w:val="0"/>
      <w:marRight w:val="0"/>
      <w:marTop w:val="0"/>
      <w:marBottom w:val="0"/>
      <w:divBdr>
        <w:top w:val="none" w:sz="0" w:space="0" w:color="auto"/>
        <w:left w:val="none" w:sz="0" w:space="0" w:color="auto"/>
        <w:bottom w:val="none" w:sz="0" w:space="0" w:color="auto"/>
        <w:right w:val="none" w:sz="0" w:space="0" w:color="auto"/>
      </w:divBdr>
    </w:div>
    <w:div w:id="855196808">
      <w:marLeft w:val="0"/>
      <w:marRight w:val="0"/>
      <w:marTop w:val="0"/>
      <w:marBottom w:val="0"/>
      <w:divBdr>
        <w:top w:val="none" w:sz="0" w:space="0" w:color="auto"/>
        <w:left w:val="none" w:sz="0" w:space="0" w:color="auto"/>
        <w:bottom w:val="none" w:sz="0" w:space="0" w:color="auto"/>
        <w:right w:val="none" w:sz="0" w:space="0" w:color="auto"/>
      </w:divBdr>
    </w:div>
    <w:div w:id="855580908">
      <w:marLeft w:val="0"/>
      <w:marRight w:val="0"/>
      <w:marTop w:val="0"/>
      <w:marBottom w:val="0"/>
      <w:divBdr>
        <w:top w:val="none" w:sz="0" w:space="0" w:color="auto"/>
        <w:left w:val="none" w:sz="0" w:space="0" w:color="auto"/>
        <w:bottom w:val="none" w:sz="0" w:space="0" w:color="auto"/>
        <w:right w:val="none" w:sz="0" w:space="0" w:color="auto"/>
      </w:divBdr>
    </w:div>
    <w:div w:id="855853366">
      <w:marLeft w:val="0"/>
      <w:marRight w:val="0"/>
      <w:marTop w:val="0"/>
      <w:marBottom w:val="0"/>
      <w:divBdr>
        <w:top w:val="none" w:sz="0" w:space="0" w:color="auto"/>
        <w:left w:val="none" w:sz="0" w:space="0" w:color="auto"/>
        <w:bottom w:val="none" w:sz="0" w:space="0" w:color="auto"/>
        <w:right w:val="none" w:sz="0" w:space="0" w:color="auto"/>
      </w:divBdr>
    </w:div>
    <w:div w:id="856650086">
      <w:marLeft w:val="0"/>
      <w:marRight w:val="0"/>
      <w:marTop w:val="0"/>
      <w:marBottom w:val="0"/>
      <w:divBdr>
        <w:top w:val="none" w:sz="0" w:space="0" w:color="auto"/>
        <w:left w:val="none" w:sz="0" w:space="0" w:color="auto"/>
        <w:bottom w:val="none" w:sz="0" w:space="0" w:color="auto"/>
        <w:right w:val="none" w:sz="0" w:space="0" w:color="auto"/>
      </w:divBdr>
    </w:div>
    <w:div w:id="857348856">
      <w:marLeft w:val="0"/>
      <w:marRight w:val="0"/>
      <w:marTop w:val="0"/>
      <w:marBottom w:val="0"/>
      <w:divBdr>
        <w:top w:val="none" w:sz="0" w:space="0" w:color="auto"/>
        <w:left w:val="none" w:sz="0" w:space="0" w:color="auto"/>
        <w:bottom w:val="none" w:sz="0" w:space="0" w:color="auto"/>
        <w:right w:val="none" w:sz="0" w:space="0" w:color="auto"/>
      </w:divBdr>
    </w:div>
    <w:div w:id="857815563">
      <w:marLeft w:val="0"/>
      <w:marRight w:val="0"/>
      <w:marTop w:val="0"/>
      <w:marBottom w:val="0"/>
      <w:divBdr>
        <w:top w:val="none" w:sz="0" w:space="0" w:color="auto"/>
        <w:left w:val="none" w:sz="0" w:space="0" w:color="auto"/>
        <w:bottom w:val="none" w:sz="0" w:space="0" w:color="auto"/>
        <w:right w:val="none" w:sz="0" w:space="0" w:color="auto"/>
      </w:divBdr>
    </w:div>
    <w:div w:id="858203732">
      <w:marLeft w:val="0"/>
      <w:marRight w:val="0"/>
      <w:marTop w:val="0"/>
      <w:marBottom w:val="0"/>
      <w:divBdr>
        <w:top w:val="none" w:sz="0" w:space="0" w:color="auto"/>
        <w:left w:val="none" w:sz="0" w:space="0" w:color="auto"/>
        <w:bottom w:val="none" w:sz="0" w:space="0" w:color="auto"/>
        <w:right w:val="none" w:sz="0" w:space="0" w:color="auto"/>
      </w:divBdr>
    </w:div>
    <w:div w:id="859584259">
      <w:marLeft w:val="0"/>
      <w:marRight w:val="0"/>
      <w:marTop w:val="0"/>
      <w:marBottom w:val="0"/>
      <w:divBdr>
        <w:top w:val="none" w:sz="0" w:space="0" w:color="auto"/>
        <w:left w:val="none" w:sz="0" w:space="0" w:color="auto"/>
        <w:bottom w:val="none" w:sz="0" w:space="0" w:color="auto"/>
        <w:right w:val="none" w:sz="0" w:space="0" w:color="auto"/>
      </w:divBdr>
    </w:div>
    <w:div w:id="859709280">
      <w:marLeft w:val="0"/>
      <w:marRight w:val="0"/>
      <w:marTop w:val="0"/>
      <w:marBottom w:val="0"/>
      <w:divBdr>
        <w:top w:val="none" w:sz="0" w:space="0" w:color="auto"/>
        <w:left w:val="none" w:sz="0" w:space="0" w:color="auto"/>
        <w:bottom w:val="none" w:sz="0" w:space="0" w:color="auto"/>
        <w:right w:val="none" w:sz="0" w:space="0" w:color="auto"/>
      </w:divBdr>
    </w:div>
    <w:div w:id="859975472">
      <w:marLeft w:val="0"/>
      <w:marRight w:val="0"/>
      <w:marTop w:val="0"/>
      <w:marBottom w:val="0"/>
      <w:divBdr>
        <w:top w:val="none" w:sz="0" w:space="0" w:color="auto"/>
        <w:left w:val="none" w:sz="0" w:space="0" w:color="auto"/>
        <w:bottom w:val="none" w:sz="0" w:space="0" w:color="auto"/>
        <w:right w:val="none" w:sz="0" w:space="0" w:color="auto"/>
      </w:divBdr>
    </w:div>
    <w:div w:id="860511107">
      <w:marLeft w:val="0"/>
      <w:marRight w:val="0"/>
      <w:marTop w:val="0"/>
      <w:marBottom w:val="0"/>
      <w:divBdr>
        <w:top w:val="none" w:sz="0" w:space="0" w:color="auto"/>
        <w:left w:val="none" w:sz="0" w:space="0" w:color="auto"/>
        <w:bottom w:val="none" w:sz="0" w:space="0" w:color="auto"/>
        <w:right w:val="none" w:sz="0" w:space="0" w:color="auto"/>
      </w:divBdr>
    </w:div>
    <w:div w:id="860628863">
      <w:marLeft w:val="0"/>
      <w:marRight w:val="0"/>
      <w:marTop w:val="0"/>
      <w:marBottom w:val="0"/>
      <w:divBdr>
        <w:top w:val="none" w:sz="0" w:space="0" w:color="auto"/>
        <w:left w:val="none" w:sz="0" w:space="0" w:color="auto"/>
        <w:bottom w:val="none" w:sz="0" w:space="0" w:color="auto"/>
        <w:right w:val="none" w:sz="0" w:space="0" w:color="auto"/>
      </w:divBdr>
    </w:div>
    <w:div w:id="860706393">
      <w:marLeft w:val="0"/>
      <w:marRight w:val="0"/>
      <w:marTop w:val="0"/>
      <w:marBottom w:val="0"/>
      <w:divBdr>
        <w:top w:val="none" w:sz="0" w:space="0" w:color="auto"/>
        <w:left w:val="none" w:sz="0" w:space="0" w:color="auto"/>
        <w:bottom w:val="none" w:sz="0" w:space="0" w:color="auto"/>
        <w:right w:val="none" w:sz="0" w:space="0" w:color="auto"/>
      </w:divBdr>
    </w:div>
    <w:div w:id="860820524">
      <w:marLeft w:val="0"/>
      <w:marRight w:val="0"/>
      <w:marTop w:val="0"/>
      <w:marBottom w:val="0"/>
      <w:divBdr>
        <w:top w:val="none" w:sz="0" w:space="0" w:color="auto"/>
        <w:left w:val="none" w:sz="0" w:space="0" w:color="auto"/>
        <w:bottom w:val="none" w:sz="0" w:space="0" w:color="auto"/>
        <w:right w:val="none" w:sz="0" w:space="0" w:color="auto"/>
      </w:divBdr>
    </w:div>
    <w:div w:id="860969543">
      <w:marLeft w:val="0"/>
      <w:marRight w:val="0"/>
      <w:marTop w:val="0"/>
      <w:marBottom w:val="0"/>
      <w:divBdr>
        <w:top w:val="none" w:sz="0" w:space="0" w:color="auto"/>
        <w:left w:val="none" w:sz="0" w:space="0" w:color="auto"/>
        <w:bottom w:val="none" w:sz="0" w:space="0" w:color="auto"/>
        <w:right w:val="none" w:sz="0" w:space="0" w:color="auto"/>
      </w:divBdr>
    </w:div>
    <w:div w:id="861434412">
      <w:marLeft w:val="0"/>
      <w:marRight w:val="0"/>
      <w:marTop w:val="0"/>
      <w:marBottom w:val="0"/>
      <w:divBdr>
        <w:top w:val="none" w:sz="0" w:space="0" w:color="auto"/>
        <w:left w:val="none" w:sz="0" w:space="0" w:color="auto"/>
        <w:bottom w:val="none" w:sz="0" w:space="0" w:color="auto"/>
        <w:right w:val="none" w:sz="0" w:space="0" w:color="auto"/>
      </w:divBdr>
    </w:div>
    <w:div w:id="861749821">
      <w:marLeft w:val="0"/>
      <w:marRight w:val="0"/>
      <w:marTop w:val="0"/>
      <w:marBottom w:val="0"/>
      <w:divBdr>
        <w:top w:val="none" w:sz="0" w:space="0" w:color="auto"/>
        <w:left w:val="none" w:sz="0" w:space="0" w:color="auto"/>
        <w:bottom w:val="none" w:sz="0" w:space="0" w:color="auto"/>
        <w:right w:val="none" w:sz="0" w:space="0" w:color="auto"/>
      </w:divBdr>
    </w:div>
    <w:div w:id="861941918">
      <w:marLeft w:val="0"/>
      <w:marRight w:val="0"/>
      <w:marTop w:val="0"/>
      <w:marBottom w:val="0"/>
      <w:divBdr>
        <w:top w:val="none" w:sz="0" w:space="0" w:color="auto"/>
        <w:left w:val="none" w:sz="0" w:space="0" w:color="auto"/>
        <w:bottom w:val="none" w:sz="0" w:space="0" w:color="auto"/>
        <w:right w:val="none" w:sz="0" w:space="0" w:color="auto"/>
      </w:divBdr>
    </w:div>
    <w:div w:id="862326399">
      <w:marLeft w:val="0"/>
      <w:marRight w:val="0"/>
      <w:marTop w:val="0"/>
      <w:marBottom w:val="0"/>
      <w:divBdr>
        <w:top w:val="none" w:sz="0" w:space="0" w:color="auto"/>
        <w:left w:val="none" w:sz="0" w:space="0" w:color="auto"/>
        <w:bottom w:val="none" w:sz="0" w:space="0" w:color="auto"/>
        <w:right w:val="none" w:sz="0" w:space="0" w:color="auto"/>
      </w:divBdr>
    </w:div>
    <w:div w:id="862665571">
      <w:marLeft w:val="0"/>
      <w:marRight w:val="0"/>
      <w:marTop w:val="0"/>
      <w:marBottom w:val="0"/>
      <w:divBdr>
        <w:top w:val="none" w:sz="0" w:space="0" w:color="auto"/>
        <w:left w:val="none" w:sz="0" w:space="0" w:color="auto"/>
        <w:bottom w:val="none" w:sz="0" w:space="0" w:color="auto"/>
        <w:right w:val="none" w:sz="0" w:space="0" w:color="auto"/>
      </w:divBdr>
    </w:div>
    <w:div w:id="863175503">
      <w:marLeft w:val="0"/>
      <w:marRight w:val="0"/>
      <w:marTop w:val="0"/>
      <w:marBottom w:val="0"/>
      <w:divBdr>
        <w:top w:val="none" w:sz="0" w:space="0" w:color="auto"/>
        <w:left w:val="none" w:sz="0" w:space="0" w:color="auto"/>
        <w:bottom w:val="none" w:sz="0" w:space="0" w:color="auto"/>
        <w:right w:val="none" w:sz="0" w:space="0" w:color="auto"/>
      </w:divBdr>
    </w:div>
    <w:div w:id="863595960">
      <w:marLeft w:val="0"/>
      <w:marRight w:val="0"/>
      <w:marTop w:val="0"/>
      <w:marBottom w:val="0"/>
      <w:divBdr>
        <w:top w:val="none" w:sz="0" w:space="0" w:color="auto"/>
        <w:left w:val="none" w:sz="0" w:space="0" w:color="auto"/>
        <w:bottom w:val="none" w:sz="0" w:space="0" w:color="auto"/>
        <w:right w:val="none" w:sz="0" w:space="0" w:color="auto"/>
      </w:divBdr>
    </w:div>
    <w:div w:id="864294898">
      <w:marLeft w:val="0"/>
      <w:marRight w:val="0"/>
      <w:marTop w:val="0"/>
      <w:marBottom w:val="0"/>
      <w:divBdr>
        <w:top w:val="none" w:sz="0" w:space="0" w:color="auto"/>
        <w:left w:val="none" w:sz="0" w:space="0" w:color="auto"/>
        <w:bottom w:val="none" w:sz="0" w:space="0" w:color="auto"/>
        <w:right w:val="none" w:sz="0" w:space="0" w:color="auto"/>
      </w:divBdr>
    </w:div>
    <w:div w:id="864295135">
      <w:marLeft w:val="0"/>
      <w:marRight w:val="0"/>
      <w:marTop w:val="0"/>
      <w:marBottom w:val="0"/>
      <w:divBdr>
        <w:top w:val="none" w:sz="0" w:space="0" w:color="auto"/>
        <w:left w:val="none" w:sz="0" w:space="0" w:color="auto"/>
        <w:bottom w:val="none" w:sz="0" w:space="0" w:color="auto"/>
        <w:right w:val="none" w:sz="0" w:space="0" w:color="auto"/>
      </w:divBdr>
    </w:div>
    <w:div w:id="865027028">
      <w:marLeft w:val="0"/>
      <w:marRight w:val="0"/>
      <w:marTop w:val="0"/>
      <w:marBottom w:val="0"/>
      <w:divBdr>
        <w:top w:val="none" w:sz="0" w:space="0" w:color="auto"/>
        <w:left w:val="none" w:sz="0" w:space="0" w:color="auto"/>
        <w:bottom w:val="none" w:sz="0" w:space="0" w:color="auto"/>
        <w:right w:val="none" w:sz="0" w:space="0" w:color="auto"/>
      </w:divBdr>
    </w:div>
    <w:div w:id="865407247">
      <w:marLeft w:val="0"/>
      <w:marRight w:val="0"/>
      <w:marTop w:val="0"/>
      <w:marBottom w:val="0"/>
      <w:divBdr>
        <w:top w:val="none" w:sz="0" w:space="0" w:color="auto"/>
        <w:left w:val="none" w:sz="0" w:space="0" w:color="auto"/>
        <w:bottom w:val="none" w:sz="0" w:space="0" w:color="auto"/>
        <w:right w:val="none" w:sz="0" w:space="0" w:color="auto"/>
      </w:divBdr>
    </w:div>
    <w:div w:id="866019179">
      <w:marLeft w:val="0"/>
      <w:marRight w:val="0"/>
      <w:marTop w:val="0"/>
      <w:marBottom w:val="0"/>
      <w:divBdr>
        <w:top w:val="none" w:sz="0" w:space="0" w:color="auto"/>
        <w:left w:val="none" w:sz="0" w:space="0" w:color="auto"/>
        <w:bottom w:val="none" w:sz="0" w:space="0" w:color="auto"/>
        <w:right w:val="none" w:sz="0" w:space="0" w:color="auto"/>
      </w:divBdr>
    </w:div>
    <w:div w:id="866217434">
      <w:marLeft w:val="0"/>
      <w:marRight w:val="0"/>
      <w:marTop w:val="0"/>
      <w:marBottom w:val="0"/>
      <w:divBdr>
        <w:top w:val="none" w:sz="0" w:space="0" w:color="auto"/>
        <w:left w:val="none" w:sz="0" w:space="0" w:color="auto"/>
        <w:bottom w:val="none" w:sz="0" w:space="0" w:color="auto"/>
        <w:right w:val="none" w:sz="0" w:space="0" w:color="auto"/>
      </w:divBdr>
    </w:div>
    <w:div w:id="867329529">
      <w:marLeft w:val="0"/>
      <w:marRight w:val="0"/>
      <w:marTop w:val="0"/>
      <w:marBottom w:val="0"/>
      <w:divBdr>
        <w:top w:val="none" w:sz="0" w:space="0" w:color="auto"/>
        <w:left w:val="none" w:sz="0" w:space="0" w:color="auto"/>
        <w:bottom w:val="none" w:sz="0" w:space="0" w:color="auto"/>
        <w:right w:val="none" w:sz="0" w:space="0" w:color="auto"/>
      </w:divBdr>
    </w:div>
    <w:div w:id="867958808">
      <w:marLeft w:val="0"/>
      <w:marRight w:val="0"/>
      <w:marTop w:val="0"/>
      <w:marBottom w:val="0"/>
      <w:divBdr>
        <w:top w:val="none" w:sz="0" w:space="0" w:color="auto"/>
        <w:left w:val="none" w:sz="0" w:space="0" w:color="auto"/>
        <w:bottom w:val="none" w:sz="0" w:space="0" w:color="auto"/>
        <w:right w:val="none" w:sz="0" w:space="0" w:color="auto"/>
      </w:divBdr>
    </w:div>
    <w:div w:id="868489324">
      <w:marLeft w:val="0"/>
      <w:marRight w:val="0"/>
      <w:marTop w:val="0"/>
      <w:marBottom w:val="0"/>
      <w:divBdr>
        <w:top w:val="none" w:sz="0" w:space="0" w:color="auto"/>
        <w:left w:val="none" w:sz="0" w:space="0" w:color="auto"/>
        <w:bottom w:val="none" w:sz="0" w:space="0" w:color="auto"/>
        <w:right w:val="none" w:sz="0" w:space="0" w:color="auto"/>
      </w:divBdr>
    </w:div>
    <w:div w:id="870190706">
      <w:marLeft w:val="0"/>
      <w:marRight w:val="0"/>
      <w:marTop w:val="0"/>
      <w:marBottom w:val="0"/>
      <w:divBdr>
        <w:top w:val="none" w:sz="0" w:space="0" w:color="auto"/>
        <w:left w:val="none" w:sz="0" w:space="0" w:color="auto"/>
        <w:bottom w:val="none" w:sz="0" w:space="0" w:color="auto"/>
        <w:right w:val="none" w:sz="0" w:space="0" w:color="auto"/>
      </w:divBdr>
    </w:div>
    <w:div w:id="872496594">
      <w:marLeft w:val="0"/>
      <w:marRight w:val="0"/>
      <w:marTop w:val="0"/>
      <w:marBottom w:val="0"/>
      <w:divBdr>
        <w:top w:val="none" w:sz="0" w:space="0" w:color="auto"/>
        <w:left w:val="none" w:sz="0" w:space="0" w:color="auto"/>
        <w:bottom w:val="none" w:sz="0" w:space="0" w:color="auto"/>
        <w:right w:val="none" w:sz="0" w:space="0" w:color="auto"/>
      </w:divBdr>
    </w:div>
    <w:div w:id="872840307">
      <w:marLeft w:val="0"/>
      <w:marRight w:val="0"/>
      <w:marTop w:val="0"/>
      <w:marBottom w:val="0"/>
      <w:divBdr>
        <w:top w:val="none" w:sz="0" w:space="0" w:color="auto"/>
        <w:left w:val="none" w:sz="0" w:space="0" w:color="auto"/>
        <w:bottom w:val="none" w:sz="0" w:space="0" w:color="auto"/>
        <w:right w:val="none" w:sz="0" w:space="0" w:color="auto"/>
      </w:divBdr>
    </w:div>
    <w:div w:id="872887282">
      <w:marLeft w:val="0"/>
      <w:marRight w:val="0"/>
      <w:marTop w:val="0"/>
      <w:marBottom w:val="0"/>
      <w:divBdr>
        <w:top w:val="none" w:sz="0" w:space="0" w:color="auto"/>
        <w:left w:val="none" w:sz="0" w:space="0" w:color="auto"/>
        <w:bottom w:val="none" w:sz="0" w:space="0" w:color="auto"/>
        <w:right w:val="none" w:sz="0" w:space="0" w:color="auto"/>
      </w:divBdr>
    </w:div>
    <w:div w:id="873929821">
      <w:marLeft w:val="0"/>
      <w:marRight w:val="0"/>
      <w:marTop w:val="0"/>
      <w:marBottom w:val="0"/>
      <w:divBdr>
        <w:top w:val="none" w:sz="0" w:space="0" w:color="auto"/>
        <w:left w:val="none" w:sz="0" w:space="0" w:color="auto"/>
        <w:bottom w:val="none" w:sz="0" w:space="0" w:color="auto"/>
        <w:right w:val="none" w:sz="0" w:space="0" w:color="auto"/>
      </w:divBdr>
    </w:div>
    <w:div w:id="875000174">
      <w:marLeft w:val="0"/>
      <w:marRight w:val="0"/>
      <w:marTop w:val="0"/>
      <w:marBottom w:val="0"/>
      <w:divBdr>
        <w:top w:val="none" w:sz="0" w:space="0" w:color="auto"/>
        <w:left w:val="none" w:sz="0" w:space="0" w:color="auto"/>
        <w:bottom w:val="none" w:sz="0" w:space="0" w:color="auto"/>
        <w:right w:val="none" w:sz="0" w:space="0" w:color="auto"/>
      </w:divBdr>
    </w:div>
    <w:div w:id="875198995">
      <w:marLeft w:val="0"/>
      <w:marRight w:val="0"/>
      <w:marTop w:val="0"/>
      <w:marBottom w:val="0"/>
      <w:divBdr>
        <w:top w:val="none" w:sz="0" w:space="0" w:color="auto"/>
        <w:left w:val="none" w:sz="0" w:space="0" w:color="auto"/>
        <w:bottom w:val="none" w:sz="0" w:space="0" w:color="auto"/>
        <w:right w:val="none" w:sz="0" w:space="0" w:color="auto"/>
      </w:divBdr>
    </w:div>
    <w:div w:id="876091366">
      <w:marLeft w:val="0"/>
      <w:marRight w:val="0"/>
      <w:marTop w:val="0"/>
      <w:marBottom w:val="0"/>
      <w:divBdr>
        <w:top w:val="none" w:sz="0" w:space="0" w:color="auto"/>
        <w:left w:val="none" w:sz="0" w:space="0" w:color="auto"/>
        <w:bottom w:val="none" w:sz="0" w:space="0" w:color="auto"/>
        <w:right w:val="none" w:sz="0" w:space="0" w:color="auto"/>
      </w:divBdr>
    </w:div>
    <w:div w:id="876239986">
      <w:marLeft w:val="0"/>
      <w:marRight w:val="0"/>
      <w:marTop w:val="0"/>
      <w:marBottom w:val="0"/>
      <w:divBdr>
        <w:top w:val="none" w:sz="0" w:space="0" w:color="auto"/>
        <w:left w:val="none" w:sz="0" w:space="0" w:color="auto"/>
        <w:bottom w:val="none" w:sz="0" w:space="0" w:color="auto"/>
        <w:right w:val="none" w:sz="0" w:space="0" w:color="auto"/>
      </w:divBdr>
    </w:div>
    <w:div w:id="876746532">
      <w:marLeft w:val="0"/>
      <w:marRight w:val="0"/>
      <w:marTop w:val="0"/>
      <w:marBottom w:val="0"/>
      <w:divBdr>
        <w:top w:val="none" w:sz="0" w:space="0" w:color="auto"/>
        <w:left w:val="none" w:sz="0" w:space="0" w:color="auto"/>
        <w:bottom w:val="none" w:sz="0" w:space="0" w:color="auto"/>
        <w:right w:val="none" w:sz="0" w:space="0" w:color="auto"/>
      </w:divBdr>
    </w:div>
    <w:div w:id="877550600">
      <w:marLeft w:val="0"/>
      <w:marRight w:val="0"/>
      <w:marTop w:val="0"/>
      <w:marBottom w:val="0"/>
      <w:divBdr>
        <w:top w:val="none" w:sz="0" w:space="0" w:color="auto"/>
        <w:left w:val="none" w:sz="0" w:space="0" w:color="auto"/>
        <w:bottom w:val="none" w:sz="0" w:space="0" w:color="auto"/>
        <w:right w:val="none" w:sz="0" w:space="0" w:color="auto"/>
      </w:divBdr>
    </w:div>
    <w:div w:id="877744540">
      <w:marLeft w:val="0"/>
      <w:marRight w:val="0"/>
      <w:marTop w:val="0"/>
      <w:marBottom w:val="0"/>
      <w:divBdr>
        <w:top w:val="none" w:sz="0" w:space="0" w:color="auto"/>
        <w:left w:val="none" w:sz="0" w:space="0" w:color="auto"/>
        <w:bottom w:val="none" w:sz="0" w:space="0" w:color="auto"/>
        <w:right w:val="none" w:sz="0" w:space="0" w:color="auto"/>
      </w:divBdr>
    </w:div>
    <w:div w:id="877861336">
      <w:marLeft w:val="0"/>
      <w:marRight w:val="0"/>
      <w:marTop w:val="0"/>
      <w:marBottom w:val="0"/>
      <w:divBdr>
        <w:top w:val="none" w:sz="0" w:space="0" w:color="auto"/>
        <w:left w:val="none" w:sz="0" w:space="0" w:color="auto"/>
        <w:bottom w:val="none" w:sz="0" w:space="0" w:color="auto"/>
        <w:right w:val="none" w:sz="0" w:space="0" w:color="auto"/>
      </w:divBdr>
    </w:div>
    <w:div w:id="877862239">
      <w:marLeft w:val="0"/>
      <w:marRight w:val="0"/>
      <w:marTop w:val="0"/>
      <w:marBottom w:val="0"/>
      <w:divBdr>
        <w:top w:val="none" w:sz="0" w:space="0" w:color="auto"/>
        <w:left w:val="none" w:sz="0" w:space="0" w:color="auto"/>
        <w:bottom w:val="none" w:sz="0" w:space="0" w:color="auto"/>
        <w:right w:val="none" w:sz="0" w:space="0" w:color="auto"/>
      </w:divBdr>
    </w:div>
    <w:div w:id="878322604">
      <w:marLeft w:val="0"/>
      <w:marRight w:val="0"/>
      <w:marTop w:val="0"/>
      <w:marBottom w:val="0"/>
      <w:divBdr>
        <w:top w:val="none" w:sz="0" w:space="0" w:color="auto"/>
        <w:left w:val="none" w:sz="0" w:space="0" w:color="auto"/>
        <w:bottom w:val="none" w:sz="0" w:space="0" w:color="auto"/>
        <w:right w:val="none" w:sz="0" w:space="0" w:color="auto"/>
      </w:divBdr>
    </w:div>
    <w:div w:id="879785125">
      <w:marLeft w:val="0"/>
      <w:marRight w:val="0"/>
      <w:marTop w:val="0"/>
      <w:marBottom w:val="0"/>
      <w:divBdr>
        <w:top w:val="none" w:sz="0" w:space="0" w:color="auto"/>
        <w:left w:val="none" w:sz="0" w:space="0" w:color="auto"/>
        <w:bottom w:val="none" w:sz="0" w:space="0" w:color="auto"/>
        <w:right w:val="none" w:sz="0" w:space="0" w:color="auto"/>
      </w:divBdr>
    </w:div>
    <w:div w:id="880287342">
      <w:marLeft w:val="0"/>
      <w:marRight w:val="0"/>
      <w:marTop w:val="0"/>
      <w:marBottom w:val="0"/>
      <w:divBdr>
        <w:top w:val="none" w:sz="0" w:space="0" w:color="auto"/>
        <w:left w:val="none" w:sz="0" w:space="0" w:color="auto"/>
        <w:bottom w:val="none" w:sz="0" w:space="0" w:color="auto"/>
        <w:right w:val="none" w:sz="0" w:space="0" w:color="auto"/>
      </w:divBdr>
    </w:div>
    <w:div w:id="880440352">
      <w:marLeft w:val="0"/>
      <w:marRight w:val="0"/>
      <w:marTop w:val="0"/>
      <w:marBottom w:val="0"/>
      <w:divBdr>
        <w:top w:val="none" w:sz="0" w:space="0" w:color="auto"/>
        <w:left w:val="none" w:sz="0" w:space="0" w:color="auto"/>
        <w:bottom w:val="none" w:sz="0" w:space="0" w:color="auto"/>
        <w:right w:val="none" w:sz="0" w:space="0" w:color="auto"/>
      </w:divBdr>
    </w:div>
    <w:div w:id="880673586">
      <w:marLeft w:val="0"/>
      <w:marRight w:val="0"/>
      <w:marTop w:val="0"/>
      <w:marBottom w:val="0"/>
      <w:divBdr>
        <w:top w:val="none" w:sz="0" w:space="0" w:color="auto"/>
        <w:left w:val="none" w:sz="0" w:space="0" w:color="auto"/>
        <w:bottom w:val="none" w:sz="0" w:space="0" w:color="auto"/>
        <w:right w:val="none" w:sz="0" w:space="0" w:color="auto"/>
      </w:divBdr>
    </w:div>
    <w:div w:id="881090250">
      <w:marLeft w:val="0"/>
      <w:marRight w:val="0"/>
      <w:marTop w:val="0"/>
      <w:marBottom w:val="0"/>
      <w:divBdr>
        <w:top w:val="none" w:sz="0" w:space="0" w:color="auto"/>
        <w:left w:val="none" w:sz="0" w:space="0" w:color="auto"/>
        <w:bottom w:val="none" w:sz="0" w:space="0" w:color="auto"/>
        <w:right w:val="none" w:sz="0" w:space="0" w:color="auto"/>
      </w:divBdr>
    </w:div>
    <w:div w:id="881207392">
      <w:marLeft w:val="0"/>
      <w:marRight w:val="0"/>
      <w:marTop w:val="0"/>
      <w:marBottom w:val="0"/>
      <w:divBdr>
        <w:top w:val="none" w:sz="0" w:space="0" w:color="auto"/>
        <w:left w:val="none" w:sz="0" w:space="0" w:color="auto"/>
        <w:bottom w:val="none" w:sz="0" w:space="0" w:color="auto"/>
        <w:right w:val="none" w:sz="0" w:space="0" w:color="auto"/>
      </w:divBdr>
    </w:div>
    <w:div w:id="881599877">
      <w:marLeft w:val="0"/>
      <w:marRight w:val="0"/>
      <w:marTop w:val="0"/>
      <w:marBottom w:val="0"/>
      <w:divBdr>
        <w:top w:val="none" w:sz="0" w:space="0" w:color="auto"/>
        <w:left w:val="none" w:sz="0" w:space="0" w:color="auto"/>
        <w:bottom w:val="none" w:sz="0" w:space="0" w:color="auto"/>
        <w:right w:val="none" w:sz="0" w:space="0" w:color="auto"/>
      </w:divBdr>
    </w:div>
    <w:div w:id="881791444">
      <w:marLeft w:val="0"/>
      <w:marRight w:val="0"/>
      <w:marTop w:val="0"/>
      <w:marBottom w:val="0"/>
      <w:divBdr>
        <w:top w:val="none" w:sz="0" w:space="0" w:color="auto"/>
        <w:left w:val="none" w:sz="0" w:space="0" w:color="auto"/>
        <w:bottom w:val="none" w:sz="0" w:space="0" w:color="auto"/>
        <w:right w:val="none" w:sz="0" w:space="0" w:color="auto"/>
      </w:divBdr>
    </w:div>
    <w:div w:id="881861514">
      <w:marLeft w:val="0"/>
      <w:marRight w:val="0"/>
      <w:marTop w:val="0"/>
      <w:marBottom w:val="0"/>
      <w:divBdr>
        <w:top w:val="none" w:sz="0" w:space="0" w:color="auto"/>
        <w:left w:val="none" w:sz="0" w:space="0" w:color="auto"/>
        <w:bottom w:val="none" w:sz="0" w:space="0" w:color="auto"/>
        <w:right w:val="none" w:sz="0" w:space="0" w:color="auto"/>
      </w:divBdr>
    </w:div>
    <w:div w:id="882057165">
      <w:marLeft w:val="0"/>
      <w:marRight w:val="0"/>
      <w:marTop w:val="0"/>
      <w:marBottom w:val="0"/>
      <w:divBdr>
        <w:top w:val="none" w:sz="0" w:space="0" w:color="auto"/>
        <w:left w:val="none" w:sz="0" w:space="0" w:color="auto"/>
        <w:bottom w:val="none" w:sz="0" w:space="0" w:color="auto"/>
        <w:right w:val="none" w:sz="0" w:space="0" w:color="auto"/>
      </w:divBdr>
    </w:div>
    <w:div w:id="882862844">
      <w:marLeft w:val="0"/>
      <w:marRight w:val="0"/>
      <w:marTop w:val="0"/>
      <w:marBottom w:val="0"/>
      <w:divBdr>
        <w:top w:val="none" w:sz="0" w:space="0" w:color="auto"/>
        <w:left w:val="none" w:sz="0" w:space="0" w:color="auto"/>
        <w:bottom w:val="none" w:sz="0" w:space="0" w:color="auto"/>
        <w:right w:val="none" w:sz="0" w:space="0" w:color="auto"/>
      </w:divBdr>
    </w:div>
    <w:div w:id="883829543">
      <w:marLeft w:val="0"/>
      <w:marRight w:val="0"/>
      <w:marTop w:val="0"/>
      <w:marBottom w:val="0"/>
      <w:divBdr>
        <w:top w:val="none" w:sz="0" w:space="0" w:color="auto"/>
        <w:left w:val="none" w:sz="0" w:space="0" w:color="auto"/>
        <w:bottom w:val="none" w:sz="0" w:space="0" w:color="auto"/>
        <w:right w:val="none" w:sz="0" w:space="0" w:color="auto"/>
      </w:divBdr>
    </w:div>
    <w:div w:id="883830039">
      <w:marLeft w:val="0"/>
      <w:marRight w:val="0"/>
      <w:marTop w:val="0"/>
      <w:marBottom w:val="0"/>
      <w:divBdr>
        <w:top w:val="none" w:sz="0" w:space="0" w:color="auto"/>
        <w:left w:val="none" w:sz="0" w:space="0" w:color="auto"/>
        <w:bottom w:val="none" w:sz="0" w:space="0" w:color="auto"/>
        <w:right w:val="none" w:sz="0" w:space="0" w:color="auto"/>
      </w:divBdr>
    </w:div>
    <w:div w:id="885144086">
      <w:marLeft w:val="0"/>
      <w:marRight w:val="0"/>
      <w:marTop w:val="0"/>
      <w:marBottom w:val="0"/>
      <w:divBdr>
        <w:top w:val="none" w:sz="0" w:space="0" w:color="auto"/>
        <w:left w:val="none" w:sz="0" w:space="0" w:color="auto"/>
        <w:bottom w:val="none" w:sz="0" w:space="0" w:color="auto"/>
        <w:right w:val="none" w:sz="0" w:space="0" w:color="auto"/>
      </w:divBdr>
    </w:div>
    <w:div w:id="885533406">
      <w:marLeft w:val="0"/>
      <w:marRight w:val="0"/>
      <w:marTop w:val="0"/>
      <w:marBottom w:val="0"/>
      <w:divBdr>
        <w:top w:val="none" w:sz="0" w:space="0" w:color="auto"/>
        <w:left w:val="none" w:sz="0" w:space="0" w:color="auto"/>
        <w:bottom w:val="none" w:sz="0" w:space="0" w:color="auto"/>
        <w:right w:val="none" w:sz="0" w:space="0" w:color="auto"/>
      </w:divBdr>
    </w:div>
    <w:div w:id="885989289">
      <w:marLeft w:val="0"/>
      <w:marRight w:val="0"/>
      <w:marTop w:val="0"/>
      <w:marBottom w:val="0"/>
      <w:divBdr>
        <w:top w:val="none" w:sz="0" w:space="0" w:color="auto"/>
        <w:left w:val="none" w:sz="0" w:space="0" w:color="auto"/>
        <w:bottom w:val="none" w:sz="0" w:space="0" w:color="auto"/>
        <w:right w:val="none" w:sz="0" w:space="0" w:color="auto"/>
      </w:divBdr>
    </w:div>
    <w:div w:id="886454920">
      <w:marLeft w:val="0"/>
      <w:marRight w:val="0"/>
      <w:marTop w:val="0"/>
      <w:marBottom w:val="0"/>
      <w:divBdr>
        <w:top w:val="none" w:sz="0" w:space="0" w:color="auto"/>
        <w:left w:val="none" w:sz="0" w:space="0" w:color="auto"/>
        <w:bottom w:val="none" w:sz="0" w:space="0" w:color="auto"/>
        <w:right w:val="none" w:sz="0" w:space="0" w:color="auto"/>
      </w:divBdr>
    </w:div>
    <w:div w:id="886524962">
      <w:marLeft w:val="0"/>
      <w:marRight w:val="0"/>
      <w:marTop w:val="0"/>
      <w:marBottom w:val="0"/>
      <w:divBdr>
        <w:top w:val="none" w:sz="0" w:space="0" w:color="auto"/>
        <w:left w:val="none" w:sz="0" w:space="0" w:color="auto"/>
        <w:bottom w:val="none" w:sz="0" w:space="0" w:color="auto"/>
        <w:right w:val="none" w:sz="0" w:space="0" w:color="auto"/>
      </w:divBdr>
    </w:div>
    <w:div w:id="886649562">
      <w:marLeft w:val="0"/>
      <w:marRight w:val="0"/>
      <w:marTop w:val="0"/>
      <w:marBottom w:val="0"/>
      <w:divBdr>
        <w:top w:val="none" w:sz="0" w:space="0" w:color="auto"/>
        <w:left w:val="none" w:sz="0" w:space="0" w:color="auto"/>
        <w:bottom w:val="none" w:sz="0" w:space="0" w:color="auto"/>
        <w:right w:val="none" w:sz="0" w:space="0" w:color="auto"/>
      </w:divBdr>
    </w:div>
    <w:div w:id="887840986">
      <w:marLeft w:val="0"/>
      <w:marRight w:val="0"/>
      <w:marTop w:val="0"/>
      <w:marBottom w:val="0"/>
      <w:divBdr>
        <w:top w:val="none" w:sz="0" w:space="0" w:color="auto"/>
        <w:left w:val="none" w:sz="0" w:space="0" w:color="auto"/>
        <w:bottom w:val="none" w:sz="0" w:space="0" w:color="auto"/>
        <w:right w:val="none" w:sz="0" w:space="0" w:color="auto"/>
      </w:divBdr>
    </w:div>
    <w:div w:id="887956835">
      <w:marLeft w:val="0"/>
      <w:marRight w:val="0"/>
      <w:marTop w:val="0"/>
      <w:marBottom w:val="0"/>
      <w:divBdr>
        <w:top w:val="none" w:sz="0" w:space="0" w:color="auto"/>
        <w:left w:val="none" w:sz="0" w:space="0" w:color="auto"/>
        <w:bottom w:val="none" w:sz="0" w:space="0" w:color="auto"/>
        <w:right w:val="none" w:sz="0" w:space="0" w:color="auto"/>
      </w:divBdr>
    </w:div>
    <w:div w:id="888955363">
      <w:marLeft w:val="0"/>
      <w:marRight w:val="0"/>
      <w:marTop w:val="0"/>
      <w:marBottom w:val="0"/>
      <w:divBdr>
        <w:top w:val="none" w:sz="0" w:space="0" w:color="auto"/>
        <w:left w:val="none" w:sz="0" w:space="0" w:color="auto"/>
        <w:bottom w:val="none" w:sz="0" w:space="0" w:color="auto"/>
        <w:right w:val="none" w:sz="0" w:space="0" w:color="auto"/>
      </w:divBdr>
    </w:div>
    <w:div w:id="889078727">
      <w:marLeft w:val="0"/>
      <w:marRight w:val="0"/>
      <w:marTop w:val="0"/>
      <w:marBottom w:val="0"/>
      <w:divBdr>
        <w:top w:val="none" w:sz="0" w:space="0" w:color="auto"/>
        <w:left w:val="none" w:sz="0" w:space="0" w:color="auto"/>
        <w:bottom w:val="none" w:sz="0" w:space="0" w:color="auto"/>
        <w:right w:val="none" w:sz="0" w:space="0" w:color="auto"/>
      </w:divBdr>
    </w:div>
    <w:div w:id="889730644">
      <w:marLeft w:val="0"/>
      <w:marRight w:val="0"/>
      <w:marTop w:val="0"/>
      <w:marBottom w:val="0"/>
      <w:divBdr>
        <w:top w:val="none" w:sz="0" w:space="0" w:color="auto"/>
        <w:left w:val="none" w:sz="0" w:space="0" w:color="auto"/>
        <w:bottom w:val="none" w:sz="0" w:space="0" w:color="auto"/>
        <w:right w:val="none" w:sz="0" w:space="0" w:color="auto"/>
      </w:divBdr>
    </w:div>
    <w:div w:id="889801549">
      <w:marLeft w:val="0"/>
      <w:marRight w:val="0"/>
      <w:marTop w:val="0"/>
      <w:marBottom w:val="0"/>
      <w:divBdr>
        <w:top w:val="none" w:sz="0" w:space="0" w:color="auto"/>
        <w:left w:val="none" w:sz="0" w:space="0" w:color="auto"/>
        <w:bottom w:val="none" w:sz="0" w:space="0" w:color="auto"/>
        <w:right w:val="none" w:sz="0" w:space="0" w:color="auto"/>
      </w:divBdr>
    </w:div>
    <w:div w:id="890843911">
      <w:marLeft w:val="0"/>
      <w:marRight w:val="0"/>
      <w:marTop w:val="0"/>
      <w:marBottom w:val="0"/>
      <w:divBdr>
        <w:top w:val="none" w:sz="0" w:space="0" w:color="auto"/>
        <w:left w:val="none" w:sz="0" w:space="0" w:color="auto"/>
        <w:bottom w:val="none" w:sz="0" w:space="0" w:color="auto"/>
        <w:right w:val="none" w:sz="0" w:space="0" w:color="auto"/>
      </w:divBdr>
    </w:div>
    <w:div w:id="891498896">
      <w:marLeft w:val="0"/>
      <w:marRight w:val="0"/>
      <w:marTop w:val="0"/>
      <w:marBottom w:val="0"/>
      <w:divBdr>
        <w:top w:val="none" w:sz="0" w:space="0" w:color="auto"/>
        <w:left w:val="none" w:sz="0" w:space="0" w:color="auto"/>
        <w:bottom w:val="none" w:sz="0" w:space="0" w:color="auto"/>
        <w:right w:val="none" w:sz="0" w:space="0" w:color="auto"/>
      </w:divBdr>
    </w:div>
    <w:div w:id="892277561">
      <w:marLeft w:val="0"/>
      <w:marRight w:val="0"/>
      <w:marTop w:val="0"/>
      <w:marBottom w:val="0"/>
      <w:divBdr>
        <w:top w:val="none" w:sz="0" w:space="0" w:color="auto"/>
        <w:left w:val="none" w:sz="0" w:space="0" w:color="auto"/>
        <w:bottom w:val="none" w:sz="0" w:space="0" w:color="auto"/>
        <w:right w:val="none" w:sz="0" w:space="0" w:color="auto"/>
      </w:divBdr>
    </w:div>
    <w:div w:id="892499255">
      <w:marLeft w:val="0"/>
      <w:marRight w:val="0"/>
      <w:marTop w:val="0"/>
      <w:marBottom w:val="0"/>
      <w:divBdr>
        <w:top w:val="none" w:sz="0" w:space="0" w:color="auto"/>
        <w:left w:val="none" w:sz="0" w:space="0" w:color="auto"/>
        <w:bottom w:val="none" w:sz="0" w:space="0" w:color="auto"/>
        <w:right w:val="none" w:sz="0" w:space="0" w:color="auto"/>
      </w:divBdr>
    </w:div>
    <w:div w:id="893735393">
      <w:marLeft w:val="0"/>
      <w:marRight w:val="0"/>
      <w:marTop w:val="0"/>
      <w:marBottom w:val="0"/>
      <w:divBdr>
        <w:top w:val="none" w:sz="0" w:space="0" w:color="auto"/>
        <w:left w:val="none" w:sz="0" w:space="0" w:color="auto"/>
        <w:bottom w:val="none" w:sz="0" w:space="0" w:color="auto"/>
        <w:right w:val="none" w:sz="0" w:space="0" w:color="auto"/>
      </w:divBdr>
    </w:div>
    <w:div w:id="893932211">
      <w:marLeft w:val="0"/>
      <w:marRight w:val="0"/>
      <w:marTop w:val="0"/>
      <w:marBottom w:val="0"/>
      <w:divBdr>
        <w:top w:val="none" w:sz="0" w:space="0" w:color="auto"/>
        <w:left w:val="none" w:sz="0" w:space="0" w:color="auto"/>
        <w:bottom w:val="none" w:sz="0" w:space="0" w:color="auto"/>
        <w:right w:val="none" w:sz="0" w:space="0" w:color="auto"/>
      </w:divBdr>
    </w:div>
    <w:div w:id="894580393">
      <w:marLeft w:val="0"/>
      <w:marRight w:val="0"/>
      <w:marTop w:val="0"/>
      <w:marBottom w:val="0"/>
      <w:divBdr>
        <w:top w:val="none" w:sz="0" w:space="0" w:color="auto"/>
        <w:left w:val="none" w:sz="0" w:space="0" w:color="auto"/>
        <w:bottom w:val="none" w:sz="0" w:space="0" w:color="auto"/>
        <w:right w:val="none" w:sz="0" w:space="0" w:color="auto"/>
      </w:divBdr>
    </w:div>
    <w:div w:id="894586471">
      <w:marLeft w:val="0"/>
      <w:marRight w:val="0"/>
      <w:marTop w:val="0"/>
      <w:marBottom w:val="0"/>
      <w:divBdr>
        <w:top w:val="none" w:sz="0" w:space="0" w:color="auto"/>
        <w:left w:val="none" w:sz="0" w:space="0" w:color="auto"/>
        <w:bottom w:val="none" w:sz="0" w:space="0" w:color="auto"/>
        <w:right w:val="none" w:sz="0" w:space="0" w:color="auto"/>
      </w:divBdr>
    </w:div>
    <w:div w:id="895581556">
      <w:marLeft w:val="0"/>
      <w:marRight w:val="0"/>
      <w:marTop w:val="0"/>
      <w:marBottom w:val="0"/>
      <w:divBdr>
        <w:top w:val="none" w:sz="0" w:space="0" w:color="auto"/>
        <w:left w:val="none" w:sz="0" w:space="0" w:color="auto"/>
        <w:bottom w:val="none" w:sz="0" w:space="0" w:color="auto"/>
        <w:right w:val="none" w:sz="0" w:space="0" w:color="auto"/>
      </w:divBdr>
    </w:div>
    <w:div w:id="896209465">
      <w:marLeft w:val="0"/>
      <w:marRight w:val="0"/>
      <w:marTop w:val="0"/>
      <w:marBottom w:val="0"/>
      <w:divBdr>
        <w:top w:val="none" w:sz="0" w:space="0" w:color="auto"/>
        <w:left w:val="none" w:sz="0" w:space="0" w:color="auto"/>
        <w:bottom w:val="none" w:sz="0" w:space="0" w:color="auto"/>
        <w:right w:val="none" w:sz="0" w:space="0" w:color="auto"/>
      </w:divBdr>
    </w:div>
    <w:div w:id="896401546">
      <w:marLeft w:val="0"/>
      <w:marRight w:val="0"/>
      <w:marTop w:val="0"/>
      <w:marBottom w:val="0"/>
      <w:divBdr>
        <w:top w:val="none" w:sz="0" w:space="0" w:color="auto"/>
        <w:left w:val="none" w:sz="0" w:space="0" w:color="auto"/>
        <w:bottom w:val="none" w:sz="0" w:space="0" w:color="auto"/>
        <w:right w:val="none" w:sz="0" w:space="0" w:color="auto"/>
      </w:divBdr>
    </w:div>
    <w:div w:id="896472641">
      <w:marLeft w:val="0"/>
      <w:marRight w:val="0"/>
      <w:marTop w:val="0"/>
      <w:marBottom w:val="0"/>
      <w:divBdr>
        <w:top w:val="none" w:sz="0" w:space="0" w:color="auto"/>
        <w:left w:val="none" w:sz="0" w:space="0" w:color="auto"/>
        <w:bottom w:val="none" w:sz="0" w:space="0" w:color="auto"/>
        <w:right w:val="none" w:sz="0" w:space="0" w:color="auto"/>
      </w:divBdr>
    </w:div>
    <w:div w:id="897324225">
      <w:marLeft w:val="0"/>
      <w:marRight w:val="0"/>
      <w:marTop w:val="0"/>
      <w:marBottom w:val="0"/>
      <w:divBdr>
        <w:top w:val="none" w:sz="0" w:space="0" w:color="auto"/>
        <w:left w:val="none" w:sz="0" w:space="0" w:color="auto"/>
        <w:bottom w:val="none" w:sz="0" w:space="0" w:color="auto"/>
        <w:right w:val="none" w:sz="0" w:space="0" w:color="auto"/>
      </w:divBdr>
    </w:div>
    <w:div w:id="897518835">
      <w:marLeft w:val="0"/>
      <w:marRight w:val="0"/>
      <w:marTop w:val="0"/>
      <w:marBottom w:val="0"/>
      <w:divBdr>
        <w:top w:val="none" w:sz="0" w:space="0" w:color="auto"/>
        <w:left w:val="none" w:sz="0" w:space="0" w:color="auto"/>
        <w:bottom w:val="none" w:sz="0" w:space="0" w:color="auto"/>
        <w:right w:val="none" w:sz="0" w:space="0" w:color="auto"/>
      </w:divBdr>
    </w:div>
    <w:div w:id="899904924">
      <w:marLeft w:val="0"/>
      <w:marRight w:val="0"/>
      <w:marTop w:val="0"/>
      <w:marBottom w:val="0"/>
      <w:divBdr>
        <w:top w:val="none" w:sz="0" w:space="0" w:color="auto"/>
        <w:left w:val="none" w:sz="0" w:space="0" w:color="auto"/>
        <w:bottom w:val="none" w:sz="0" w:space="0" w:color="auto"/>
        <w:right w:val="none" w:sz="0" w:space="0" w:color="auto"/>
      </w:divBdr>
    </w:div>
    <w:div w:id="900016880">
      <w:marLeft w:val="0"/>
      <w:marRight w:val="0"/>
      <w:marTop w:val="0"/>
      <w:marBottom w:val="0"/>
      <w:divBdr>
        <w:top w:val="none" w:sz="0" w:space="0" w:color="auto"/>
        <w:left w:val="none" w:sz="0" w:space="0" w:color="auto"/>
        <w:bottom w:val="none" w:sz="0" w:space="0" w:color="auto"/>
        <w:right w:val="none" w:sz="0" w:space="0" w:color="auto"/>
      </w:divBdr>
    </w:div>
    <w:div w:id="901260004">
      <w:marLeft w:val="0"/>
      <w:marRight w:val="0"/>
      <w:marTop w:val="0"/>
      <w:marBottom w:val="0"/>
      <w:divBdr>
        <w:top w:val="none" w:sz="0" w:space="0" w:color="auto"/>
        <w:left w:val="none" w:sz="0" w:space="0" w:color="auto"/>
        <w:bottom w:val="none" w:sz="0" w:space="0" w:color="auto"/>
        <w:right w:val="none" w:sz="0" w:space="0" w:color="auto"/>
      </w:divBdr>
    </w:div>
    <w:div w:id="901335775">
      <w:marLeft w:val="0"/>
      <w:marRight w:val="0"/>
      <w:marTop w:val="0"/>
      <w:marBottom w:val="0"/>
      <w:divBdr>
        <w:top w:val="none" w:sz="0" w:space="0" w:color="auto"/>
        <w:left w:val="none" w:sz="0" w:space="0" w:color="auto"/>
        <w:bottom w:val="none" w:sz="0" w:space="0" w:color="auto"/>
        <w:right w:val="none" w:sz="0" w:space="0" w:color="auto"/>
      </w:divBdr>
    </w:div>
    <w:div w:id="901597888">
      <w:marLeft w:val="0"/>
      <w:marRight w:val="0"/>
      <w:marTop w:val="0"/>
      <w:marBottom w:val="0"/>
      <w:divBdr>
        <w:top w:val="none" w:sz="0" w:space="0" w:color="auto"/>
        <w:left w:val="none" w:sz="0" w:space="0" w:color="auto"/>
        <w:bottom w:val="none" w:sz="0" w:space="0" w:color="auto"/>
        <w:right w:val="none" w:sz="0" w:space="0" w:color="auto"/>
      </w:divBdr>
    </w:div>
    <w:div w:id="901790832">
      <w:marLeft w:val="0"/>
      <w:marRight w:val="0"/>
      <w:marTop w:val="0"/>
      <w:marBottom w:val="0"/>
      <w:divBdr>
        <w:top w:val="none" w:sz="0" w:space="0" w:color="auto"/>
        <w:left w:val="none" w:sz="0" w:space="0" w:color="auto"/>
        <w:bottom w:val="none" w:sz="0" w:space="0" w:color="auto"/>
        <w:right w:val="none" w:sz="0" w:space="0" w:color="auto"/>
      </w:divBdr>
    </w:div>
    <w:div w:id="902182347">
      <w:marLeft w:val="0"/>
      <w:marRight w:val="0"/>
      <w:marTop w:val="0"/>
      <w:marBottom w:val="0"/>
      <w:divBdr>
        <w:top w:val="none" w:sz="0" w:space="0" w:color="auto"/>
        <w:left w:val="none" w:sz="0" w:space="0" w:color="auto"/>
        <w:bottom w:val="none" w:sz="0" w:space="0" w:color="auto"/>
        <w:right w:val="none" w:sz="0" w:space="0" w:color="auto"/>
      </w:divBdr>
    </w:div>
    <w:div w:id="902644408">
      <w:marLeft w:val="0"/>
      <w:marRight w:val="0"/>
      <w:marTop w:val="0"/>
      <w:marBottom w:val="0"/>
      <w:divBdr>
        <w:top w:val="none" w:sz="0" w:space="0" w:color="auto"/>
        <w:left w:val="none" w:sz="0" w:space="0" w:color="auto"/>
        <w:bottom w:val="none" w:sz="0" w:space="0" w:color="auto"/>
        <w:right w:val="none" w:sz="0" w:space="0" w:color="auto"/>
      </w:divBdr>
    </w:div>
    <w:div w:id="902714323">
      <w:marLeft w:val="0"/>
      <w:marRight w:val="0"/>
      <w:marTop w:val="0"/>
      <w:marBottom w:val="0"/>
      <w:divBdr>
        <w:top w:val="none" w:sz="0" w:space="0" w:color="auto"/>
        <w:left w:val="none" w:sz="0" w:space="0" w:color="auto"/>
        <w:bottom w:val="none" w:sz="0" w:space="0" w:color="auto"/>
        <w:right w:val="none" w:sz="0" w:space="0" w:color="auto"/>
      </w:divBdr>
    </w:div>
    <w:div w:id="902789199">
      <w:marLeft w:val="0"/>
      <w:marRight w:val="0"/>
      <w:marTop w:val="0"/>
      <w:marBottom w:val="0"/>
      <w:divBdr>
        <w:top w:val="none" w:sz="0" w:space="0" w:color="auto"/>
        <w:left w:val="none" w:sz="0" w:space="0" w:color="auto"/>
        <w:bottom w:val="none" w:sz="0" w:space="0" w:color="auto"/>
        <w:right w:val="none" w:sz="0" w:space="0" w:color="auto"/>
      </w:divBdr>
    </w:div>
    <w:div w:id="903223927">
      <w:marLeft w:val="0"/>
      <w:marRight w:val="0"/>
      <w:marTop w:val="0"/>
      <w:marBottom w:val="0"/>
      <w:divBdr>
        <w:top w:val="none" w:sz="0" w:space="0" w:color="auto"/>
        <w:left w:val="none" w:sz="0" w:space="0" w:color="auto"/>
        <w:bottom w:val="none" w:sz="0" w:space="0" w:color="auto"/>
        <w:right w:val="none" w:sz="0" w:space="0" w:color="auto"/>
      </w:divBdr>
    </w:div>
    <w:div w:id="904338296">
      <w:marLeft w:val="0"/>
      <w:marRight w:val="0"/>
      <w:marTop w:val="0"/>
      <w:marBottom w:val="0"/>
      <w:divBdr>
        <w:top w:val="none" w:sz="0" w:space="0" w:color="auto"/>
        <w:left w:val="none" w:sz="0" w:space="0" w:color="auto"/>
        <w:bottom w:val="none" w:sz="0" w:space="0" w:color="auto"/>
        <w:right w:val="none" w:sz="0" w:space="0" w:color="auto"/>
      </w:divBdr>
    </w:div>
    <w:div w:id="904485255">
      <w:marLeft w:val="0"/>
      <w:marRight w:val="0"/>
      <w:marTop w:val="0"/>
      <w:marBottom w:val="0"/>
      <w:divBdr>
        <w:top w:val="none" w:sz="0" w:space="0" w:color="auto"/>
        <w:left w:val="none" w:sz="0" w:space="0" w:color="auto"/>
        <w:bottom w:val="none" w:sz="0" w:space="0" w:color="auto"/>
        <w:right w:val="none" w:sz="0" w:space="0" w:color="auto"/>
      </w:divBdr>
    </w:div>
    <w:div w:id="904604405">
      <w:marLeft w:val="0"/>
      <w:marRight w:val="0"/>
      <w:marTop w:val="0"/>
      <w:marBottom w:val="0"/>
      <w:divBdr>
        <w:top w:val="none" w:sz="0" w:space="0" w:color="auto"/>
        <w:left w:val="none" w:sz="0" w:space="0" w:color="auto"/>
        <w:bottom w:val="none" w:sz="0" w:space="0" w:color="auto"/>
        <w:right w:val="none" w:sz="0" w:space="0" w:color="auto"/>
      </w:divBdr>
    </w:div>
    <w:div w:id="904605780">
      <w:marLeft w:val="0"/>
      <w:marRight w:val="0"/>
      <w:marTop w:val="0"/>
      <w:marBottom w:val="0"/>
      <w:divBdr>
        <w:top w:val="none" w:sz="0" w:space="0" w:color="auto"/>
        <w:left w:val="none" w:sz="0" w:space="0" w:color="auto"/>
        <w:bottom w:val="none" w:sz="0" w:space="0" w:color="auto"/>
        <w:right w:val="none" w:sz="0" w:space="0" w:color="auto"/>
      </w:divBdr>
    </w:div>
    <w:div w:id="905602243">
      <w:marLeft w:val="0"/>
      <w:marRight w:val="0"/>
      <w:marTop w:val="0"/>
      <w:marBottom w:val="0"/>
      <w:divBdr>
        <w:top w:val="none" w:sz="0" w:space="0" w:color="auto"/>
        <w:left w:val="none" w:sz="0" w:space="0" w:color="auto"/>
        <w:bottom w:val="none" w:sz="0" w:space="0" w:color="auto"/>
        <w:right w:val="none" w:sz="0" w:space="0" w:color="auto"/>
      </w:divBdr>
    </w:div>
    <w:div w:id="908923793">
      <w:marLeft w:val="0"/>
      <w:marRight w:val="0"/>
      <w:marTop w:val="0"/>
      <w:marBottom w:val="0"/>
      <w:divBdr>
        <w:top w:val="none" w:sz="0" w:space="0" w:color="auto"/>
        <w:left w:val="none" w:sz="0" w:space="0" w:color="auto"/>
        <w:bottom w:val="none" w:sz="0" w:space="0" w:color="auto"/>
        <w:right w:val="none" w:sz="0" w:space="0" w:color="auto"/>
      </w:divBdr>
    </w:div>
    <w:div w:id="909005739">
      <w:marLeft w:val="0"/>
      <w:marRight w:val="0"/>
      <w:marTop w:val="0"/>
      <w:marBottom w:val="0"/>
      <w:divBdr>
        <w:top w:val="none" w:sz="0" w:space="0" w:color="auto"/>
        <w:left w:val="none" w:sz="0" w:space="0" w:color="auto"/>
        <w:bottom w:val="none" w:sz="0" w:space="0" w:color="auto"/>
        <w:right w:val="none" w:sz="0" w:space="0" w:color="auto"/>
      </w:divBdr>
    </w:div>
    <w:div w:id="910041368">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911936395">
      <w:marLeft w:val="0"/>
      <w:marRight w:val="0"/>
      <w:marTop w:val="0"/>
      <w:marBottom w:val="0"/>
      <w:divBdr>
        <w:top w:val="none" w:sz="0" w:space="0" w:color="auto"/>
        <w:left w:val="none" w:sz="0" w:space="0" w:color="auto"/>
        <w:bottom w:val="none" w:sz="0" w:space="0" w:color="auto"/>
        <w:right w:val="none" w:sz="0" w:space="0" w:color="auto"/>
      </w:divBdr>
    </w:div>
    <w:div w:id="912007968">
      <w:marLeft w:val="0"/>
      <w:marRight w:val="0"/>
      <w:marTop w:val="0"/>
      <w:marBottom w:val="0"/>
      <w:divBdr>
        <w:top w:val="none" w:sz="0" w:space="0" w:color="auto"/>
        <w:left w:val="none" w:sz="0" w:space="0" w:color="auto"/>
        <w:bottom w:val="none" w:sz="0" w:space="0" w:color="auto"/>
        <w:right w:val="none" w:sz="0" w:space="0" w:color="auto"/>
      </w:divBdr>
    </w:div>
    <w:div w:id="912130948">
      <w:marLeft w:val="0"/>
      <w:marRight w:val="0"/>
      <w:marTop w:val="0"/>
      <w:marBottom w:val="0"/>
      <w:divBdr>
        <w:top w:val="none" w:sz="0" w:space="0" w:color="auto"/>
        <w:left w:val="none" w:sz="0" w:space="0" w:color="auto"/>
        <w:bottom w:val="none" w:sz="0" w:space="0" w:color="auto"/>
        <w:right w:val="none" w:sz="0" w:space="0" w:color="auto"/>
      </w:divBdr>
    </w:div>
    <w:div w:id="912159779">
      <w:marLeft w:val="0"/>
      <w:marRight w:val="0"/>
      <w:marTop w:val="0"/>
      <w:marBottom w:val="0"/>
      <w:divBdr>
        <w:top w:val="none" w:sz="0" w:space="0" w:color="auto"/>
        <w:left w:val="none" w:sz="0" w:space="0" w:color="auto"/>
        <w:bottom w:val="none" w:sz="0" w:space="0" w:color="auto"/>
        <w:right w:val="none" w:sz="0" w:space="0" w:color="auto"/>
      </w:divBdr>
    </w:div>
    <w:div w:id="913129454">
      <w:marLeft w:val="0"/>
      <w:marRight w:val="0"/>
      <w:marTop w:val="0"/>
      <w:marBottom w:val="0"/>
      <w:divBdr>
        <w:top w:val="none" w:sz="0" w:space="0" w:color="auto"/>
        <w:left w:val="none" w:sz="0" w:space="0" w:color="auto"/>
        <w:bottom w:val="none" w:sz="0" w:space="0" w:color="auto"/>
        <w:right w:val="none" w:sz="0" w:space="0" w:color="auto"/>
      </w:divBdr>
    </w:div>
    <w:div w:id="913516360">
      <w:marLeft w:val="0"/>
      <w:marRight w:val="0"/>
      <w:marTop w:val="0"/>
      <w:marBottom w:val="0"/>
      <w:divBdr>
        <w:top w:val="none" w:sz="0" w:space="0" w:color="auto"/>
        <w:left w:val="none" w:sz="0" w:space="0" w:color="auto"/>
        <w:bottom w:val="none" w:sz="0" w:space="0" w:color="auto"/>
        <w:right w:val="none" w:sz="0" w:space="0" w:color="auto"/>
      </w:divBdr>
    </w:div>
    <w:div w:id="913852238">
      <w:marLeft w:val="0"/>
      <w:marRight w:val="0"/>
      <w:marTop w:val="0"/>
      <w:marBottom w:val="0"/>
      <w:divBdr>
        <w:top w:val="none" w:sz="0" w:space="0" w:color="auto"/>
        <w:left w:val="none" w:sz="0" w:space="0" w:color="auto"/>
        <w:bottom w:val="none" w:sz="0" w:space="0" w:color="auto"/>
        <w:right w:val="none" w:sz="0" w:space="0" w:color="auto"/>
      </w:divBdr>
    </w:div>
    <w:div w:id="913971213">
      <w:marLeft w:val="0"/>
      <w:marRight w:val="0"/>
      <w:marTop w:val="0"/>
      <w:marBottom w:val="0"/>
      <w:divBdr>
        <w:top w:val="none" w:sz="0" w:space="0" w:color="auto"/>
        <w:left w:val="none" w:sz="0" w:space="0" w:color="auto"/>
        <w:bottom w:val="none" w:sz="0" w:space="0" w:color="auto"/>
        <w:right w:val="none" w:sz="0" w:space="0" w:color="auto"/>
      </w:divBdr>
    </w:div>
    <w:div w:id="914167595">
      <w:marLeft w:val="0"/>
      <w:marRight w:val="0"/>
      <w:marTop w:val="0"/>
      <w:marBottom w:val="0"/>
      <w:divBdr>
        <w:top w:val="none" w:sz="0" w:space="0" w:color="auto"/>
        <w:left w:val="none" w:sz="0" w:space="0" w:color="auto"/>
        <w:bottom w:val="none" w:sz="0" w:space="0" w:color="auto"/>
        <w:right w:val="none" w:sz="0" w:space="0" w:color="auto"/>
      </w:divBdr>
    </w:div>
    <w:div w:id="914245191">
      <w:marLeft w:val="0"/>
      <w:marRight w:val="0"/>
      <w:marTop w:val="0"/>
      <w:marBottom w:val="0"/>
      <w:divBdr>
        <w:top w:val="none" w:sz="0" w:space="0" w:color="auto"/>
        <w:left w:val="none" w:sz="0" w:space="0" w:color="auto"/>
        <w:bottom w:val="none" w:sz="0" w:space="0" w:color="auto"/>
        <w:right w:val="none" w:sz="0" w:space="0" w:color="auto"/>
      </w:divBdr>
    </w:div>
    <w:div w:id="914779488">
      <w:marLeft w:val="0"/>
      <w:marRight w:val="0"/>
      <w:marTop w:val="0"/>
      <w:marBottom w:val="0"/>
      <w:divBdr>
        <w:top w:val="none" w:sz="0" w:space="0" w:color="auto"/>
        <w:left w:val="none" w:sz="0" w:space="0" w:color="auto"/>
        <w:bottom w:val="none" w:sz="0" w:space="0" w:color="auto"/>
        <w:right w:val="none" w:sz="0" w:space="0" w:color="auto"/>
      </w:divBdr>
    </w:div>
    <w:div w:id="915555855">
      <w:marLeft w:val="0"/>
      <w:marRight w:val="0"/>
      <w:marTop w:val="0"/>
      <w:marBottom w:val="0"/>
      <w:divBdr>
        <w:top w:val="none" w:sz="0" w:space="0" w:color="auto"/>
        <w:left w:val="none" w:sz="0" w:space="0" w:color="auto"/>
        <w:bottom w:val="none" w:sz="0" w:space="0" w:color="auto"/>
        <w:right w:val="none" w:sz="0" w:space="0" w:color="auto"/>
      </w:divBdr>
    </w:div>
    <w:div w:id="916479202">
      <w:marLeft w:val="0"/>
      <w:marRight w:val="0"/>
      <w:marTop w:val="0"/>
      <w:marBottom w:val="0"/>
      <w:divBdr>
        <w:top w:val="none" w:sz="0" w:space="0" w:color="auto"/>
        <w:left w:val="none" w:sz="0" w:space="0" w:color="auto"/>
        <w:bottom w:val="none" w:sz="0" w:space="0" w:color="auto"/>
        <w:right w:val="none" w:sz="0" w:space="0" w:color="auto"/>
      </w:divBdr>
    </w:div>
    <w:div w:id="916861662">
      <w:marLeft w:val="0"/>
      <w:marRight w:val="0"/>
      <w:marTop w:val="0"/>
      <w:marBottom w:val="0"/>
      <w:divBdr>
        <w:top w:val="none" w:sz="0" w:space="0" w:color="auto"/>
        <w:left w:val="none" w:sz="0" w:space="0" w:color="auto"/>
        <w:bottom w:val="none" w:sz="0" w:space="0" w:color="auto"/>
        <w:right w:val="none" w:sz="0" w:space="0" w:color="auto"/>
      </w:divBdr>
    </w:div>
    <w:div w:id="916939927">
      <w:marLeft w:val="0"/>
      <w:marRight w:val="0"/>
      <w:marTop w:val="0"/>
      <w:marBottom w:val="0"/>
      <w:divBdr>
        <w:top w:val="none" w:sz="0" w:space="0" w:color="auto"/>
        <w:left w:val="none" w:sz="0" w:space="0" w:color="auto"/>
        <w:bottom w:val="none" w:sz="0" w:space="0" w:color="auto"/>
        <w:right w:val="none" w:sz="0" w:space="0" w:color="auto"/>
      </w:divBdr>
    </w:div>
    <w:div w:id="916986336">
      <w:marLeft w:val="0"/>
      <w:marRight w:val="0"/>
      <w:marTop w:val="0"/>
      <w:marBottom w:val="0"/>
      <w:divBdr>
        <w:top w:val="none" w:sz="0" w:space="0" w:color="auto"/>
        <w:left w:val="none" w:sz="0" w:space="0" w:color="auto"/>
        <w:bottom w:val="none" w:sz="0" w:space="0" w:color="auto"/>
        <w:right w:val="none" w:sz="0" w:space="0" w:color="auto"/>
      </w:divBdr>
    </w:div>
    <w:div w:id="917520050">
      <w:marLeft w:val="0"/>
      <w:marRight w:val="0"/>
      <w:marTop w:val="0"/>
      <w:marBottom w:val="0"/>
      <w:divBdr>
        <w:top w:val="none" w:sz="0" w:space="0" w:color="auto"/>
        <w:left w:val="none" w:sz="0" w:space="0" w:color="auto"/>
        <w:bottom w:val="none" w:sz="0" w:space="0" w:color="auto"/>
        <w:right w:val="none" w:sz="0" w:space="0" w:color="auto"/>
      </w:divBdr>
    </w:div>
    <w:div w:id="919099265">
      <w:marLeft w:val="0"/>
      <w:marRight w:val="0"/>
      <w:marTop w:val="0"/>
      <w:marBottom w:val="0"/>
      <w:divBdr>
        <w:top w:val="none" w:sz="0" w:space="0" w:color="auto"/>
        <w:left w:val="none" w:sz="0" w:space="0" w:color="auto"/>
        <w:bottom w:val="none" w:sz="0" w:space="0" w:color="auto"/>
        <w:right w:val="none" w:sz="0" w:space="0" w:color="auto"/>
      </w:divBdr>
    </w:div>
    <w:div w:id="919489796">
      <w:marLeft w:val="0"/>
      <w:marRight w:val="0"/>
      <w:marTop w:val="0"/>
      <w:marBottom w:val="0"/>
      <w:divBdr>
        <w:top w:val="none" w:sz="0" w:space="0" w:color="auto"/>
        <w:left w:val="none" w:sz="0" w:space="0" w:color="auto"/>
        <w:bottom w:val="none" w:sz="0" w:space="0" w:color="auto"/>
        <w:right w:val="none" w:sz="0" w:space="0" w:color="auto"/>
      </w:divBdr>
    </w:div>
    <w:div w:id="921139744">
      <w:marLeft w:val="0"/>
      <w:marRight w:val="0"/>
      <w:marTop w:val="0"/>
      <w:marBottom w:val="0"/>
      <w:divBdr>
        <w:top w:val="none" w:sz="0" w:space="0" w:color="auto"/>
        <w:left w:val="none" w:sz="0" w:space="0" w:color="auto"/>
        <w:bottom w:val="none" w:sz="0" w:space="0" w:color="auto"/>
        <w:right w:val="none" w:sz="0" w:space="0" w:color="auto"/>
      </w:divBdr>
    </w:div>
    <w:div w:id="921258020">
      <w:marLeft w:val="0"/>
      <w:marRight w:val="0"/>
      <w:marTop w:val="0"/>
      <w:marBottom w:val="0"/>
      <w:divBdr>
        <w:top w:val="none" w:sz="0" w:space="0" w:color="auto"/>
        <w:left w:val="none" w:sz="0" w:space="0" w:color="auto"/>
        <w:bottom w:val="none" w:sz="0" w:space="0" w:color="auto"/>
        <w:right w:val="none" w:sz="0" w:space="0" w:color="auto"/>
      </w:divBdr>
    </w:div>
    <w:div w:id="922370497">
      <w:marLeft w:val="0"/>
      <w:marRight w:val="0"/>
      <w:marTop w:val="0"/>
      <w:marBottom w:val="0"/>
      <w:divBdr>
        <w:top w:val="none" w:sz="0" w:space="0" w:color="auto"/>
        <w:left w:val="none" w:sz="0" w:space="0" w:color="auto"/>
        <w:bottom w:val="none" w:sz="0" w:space="0" w:color="auto"/>
        <w:right w:val="none" w:sz="0" w:space="0" w:color="auto"/>
      </w:divBdr>
    </w:div>
    <w:div w:id="923029512">
      <w:marLeft w:val="0"/>
      <w:marRight w:val="0"/>
      <w:marTop w:val="0"/>
      <w:marBottom w:val="0"/>
      <w:divBdr>
        <w:top w:val="none" w:sz="0" w:space="0" w:color="auto"/>
        <w:left w:val="none" w:sz="0" w:space="0" w:color="auto"/>
        <w:bottom w:val="none" w:sz="0" w:space="0" w:color="auto"/>
        <w:right w:val="none" w:sz="0" w:space="0" w:color="auto"/>
      </w:divBdr>
    </w:div>
    <w:div w:id="924191555">
      <w:marLeft w:val="0"/>
      <w:marRight w:val="0"/>
      <w:marTop w:val="0"/>
      <w:marBottom w:val="0"/>
      <w:divBdr>
        <w:top w:val="none" w:sz="0" w:space="0" w:color="auto"/>
        <w:left w:val="none" w:sz="0" w:space="0" w:color="auto"/>
        <w:bottom w:val="none" w:sz="0" w:space="0" w:color="auto"/>
        <w:right w:val="none" w:sz="0" w:space="0" w:color="auto"/>
      </w:divBdr>
    </w:div>
    <w:div w:id="924456616">
      <w:marLeft w:val="0"/>
      <w:marRight w:val="0"/>
      <w:marTop w:val="0"/>
      <w:marBottom w:val="0"/>
      <w:divBdr>
        <w:top w:val="none" w:sz="0" w:space="0" w:color="auto"/>
        <w:left w:val="none" w:sz="0" w:space="0" w:color="auto"/>
        <w:bottom w:val="none" w:sz="0" w:space="0" w:color="auto"/>
        <w:right w:val="none" w:sz="0" w:space="0" w:color="auto"/>
      </w:divBdr>
    </w:div>
    <w:div w:id="924918583">
      <w:marLeft w:val="0"/>
      <w:marRight w:val="0"/>
      <w:marTop w:val="0"/>
      <w:marBottom w:val="0"/>
      <w:divBdr>
        <w:top w:val="none" w:sz="0" w:space="0" w:color="auto"/>
        <w:left w:val="none" w:sz="0" w:space="0" w:color="auto"/>
        <w:bottom w:val="none" w:sz="0" w:space="0" w:color="auto"/>
        <w:right w:val="none" w:sz="0" w:space="0" w:color="auto"/>
      </w:divBdr>
    </w:div>
    <w:div w:id="925071059">
      <w:marLeft w:val="0"/>
      <w:marRight w:val="0"/>
      <w:marTop w:val="0"/>
      <w:marBottom w:val="0"/>
      <w:divBdr>
        <w:top w:val="none" w:sz="0" w:space="0" w:color="auto"/>
        <w:left w:val="none" w:sz="0" w:space="0" w:color="auto"/>
        <w:bottom w:val="none" w:sz="0" w:space="0" w:color="auto"/>
        <w:right w:val="none" w:sz="0" w:space="0" w:color="auto"/>
      </w:divBdr>
    </w:div>
    <w:div w:id="925383957">
      <w:marLeft w:val="0"/>
      <w:marRight w:val="0"/>
      <w:marTop w:val="0"/>
      <w:marBottom w:val="0"/>
      <w:divBdr>
        <w:top w:val="none" w:sz="0" w:space="0" w:color="auto"/>
        <w:left w:val="none" w:sz="0" w:space="0" w:color="auto"/>
        <w:bottom w:val="none" w:sz="0" w:space="0" w:color="auto"/>
        <w:right w:val="none" w:sz="0" w:space="0" w:color="auto"/>
      </w:divBdr>
    </w:div>
    <w:div w:id="925648448">
      <w:marLeft w:val="0"/>
      <w:marRight w:val="0"/>
      <w:marTop w:val="0"/>
      <w:marBottom w:val="0"/>
      <w:divBdr>
        <w:top w:val="none" w:sz="0" w:space="0" w:color="auto"/>
        <w:left w:val="none" w:sz="0" w:space="0" w:color="auto"/>
        <w:bottom w:val="none" w:sz="0" w:space="0" w:color="auto"/>
        <w:right w:val="none" w:sz="0" w:space="0" w:color="auto"/>
      </w:divBdr>
    </w:div>
    <w:div w:id="925723930">
      <w:marLeft w:val="0"/>
      <w:marRight w:val="0"/>
      <w:marTop w:val="0"/>
      <w:marBottom w:val="0"/>
      <w:divBdr>
        <w:top w:val="none" w:sz="0" w:space="0" w:color="auto"/>
        <w:left w:val="none" w:sz="0" w:space="0" w:color="auto"/>
        <w:bottom w:val="none" w:sz="0" w:space="0" w:color="auto"/>
        <w:right w:val="none" w:sz="0" w:space="0" w:color="auto"/>
      </w:divBdr>
    </w:div>
    <w:div w:id="926504625">
      <w:marLeft w:val="0"/>
      <w:marRight w:val="0"/>
      <w:marTop w:val="0"/>
      <w:marBottom w:val="0"/>
      <w:divBdr>
        <w:top w:val="none" w:sz="0" w:space="0" w:color="auto"/>
        <w:left w:val="none" w:sz="0" w:space="0" w:color="auto"/>
        <w:bottom w:val="none" w:sz="0" w:space="0" w:color="auto"/>
        <w:right w:val="none" w:sz="0" w:space="0" w:color="auto"/>
      </w:divBdr>
    </w:div>
    <w:div w:id="927497977">
      <w:marLeft w:val="0"/>
      <w:marRight w:val="0"/>
      <w:marTop w:val="0"/>
      <w:marBottom w:val="0"/>
      <w:divBdr>
        <w:top w:val="none" w:sz="0" w:space="0" w:color="auto"/>
        <w:left w:val="none" w:sz="0" w:space="0" w:color="auto"/>
        <w:bottom w:val="none" w:sz="0" w:space="0" w:color="auto"/>
        <w:right w:val="none" w:sz="0" w:space="0" w:color="auto"/>
      </w:divBdr>
    </w:div>
    <w:div w:id="928926644">
      <w:marLeft w:val="0"/>
      <w:marRight w:val="0"/>
      <w:marTop w:val="0"/>
      <w:marBottom w:val="0"/>
      <w:divBdr>
        <w:top w:val="none" w:sz="0" w:space="0" w:color="auto"/>
        <w:left w:val="none" w:sz="0" w:space="0" w:color="auto"/>
        <w:bottom w:val="none" w:sz="0" w:space="0" w:color="auto"/>
        <w:right w:val="none" w:sz="0" w:space="0" w:color="auto"/>
      </w:divBdr>
    </w:div>
    <w:div w:id="929461518">
      <w:marLeft w:val="0"/>
      <w:marRight w:val="0"/>
      <w:marTop w:val="0"/>
      <w:marBottom w:val="0"/>
      <w:divBdr>
        <w:top w:val="none" w:sz="0" w:space="0" w:color="auto"/>
        <w:left w:val="none" w:sz="0" w:space="0" w:color="auto"/>
        <w:bottom w:val="none" w:sz="0" w:space="0" w:color="auto"/>
        <w:right w:val="none" w:sz="0" w:space="0" w:color="auto"/>
      </w:divBdr>
    </w:div>
    <w:div w:id="929508687">
      <w:marLeft w:val="0"/>
      <w:marRight w:val="0"/>
      <w:marTop w:val="0"/>
      <w:marBottom w:val="0"/>
      <w:divBdr>
        <w:top w:val="none" w:sz="0" w:space="0" w:color="auto"/>
        <w:left w:val="none" w:sz="0" w:space="0" w:color="auto"/>
        <w:bottom w:val="none" w:sz="0" w:space="0" w:color="auto"/>
        <w:right w:val="none" w:sz="0" w:space="0" w:color="auto"/>
      </w:divBdr>
    </w:div>
    <w:div w:id="929696440">
      <w:marLeft w:val="0"/>
      <w:marRight w:val="0"/>
      <w:marTop w:val="0"/>
      <w:marBottom w:val="0"/>
      <w:divBdr>
        <w:top w:val="none" w:sz="0" w:space="0" w:color="auto"/>
        <w:left w:val="none" w:sz="0" w:space="0" w:color="auto"/>
        <w:bottom w:val="none" w:sz="0" w:space="0" w:color="auto"/>
        <w:right w:val="none" w:sz="0" w:space="0" w:color="auto"/>
      </w:divBdr>
    </w:div>
    <w:div w:id="929777717">
      <w:marLeft w:val="0"/>
      <w:marRight w:val="0"/>
      <w:marTop w:val="0"/>
      <w:marBottom w:val="0"/>
      <w:divBdr>
        <w:top w:val="none" w:sz="0" w:space="0" w:color="auto"/>
        <w:left w:val="none" w:sz="0" w:space="0" w:color="auto"/>
        <w:bottom w:val="none" w:sz="0" w:space="0" w:color="auto"/>
        <w:right w:val="none" w:sz="0" w:space="0" w:color="auto"/>
      </w:divBdr>
    </w:div>
    <w:div w:id="932276640">
      <w:marLeft w:val="0"/>
      <w:marRight w:val="0"/>
      <w:marTop w:val="0"/>
      <w:marBottom w:val="0"/>
      <w:divBdr>
        <w:top w:val="none" w:sz="0" w:space="0" w:color="auto"/>
        <w:left w:val="none" w:sz="0" w:space="0" w:color="auto"/>
        <w:bottom w:val="none" w:sz="0" w:space="0" w:color="auto"/>
        <w:right w:val="none" w:sz="0" w:space="0" w:color="auto"/>
      </w:divBdr>
    </w:div>
    <w:div w:id="932710887">
      <w:marLeft w:val="0"/>
      <w:marRight w:val="0"/>
      <w:marTop w:val="0"/>
      <w:marBottom w:val="0"/>
      <w:divBdr>
        <w:top w:val="none" w:sz="0" w:space="0" w:color="auto"/>
        <w:left w:val="none" w:sz="0" w:space="0" w:color="auto"/>
        <w:bottom w:val="none" w:sz="0" w:space="0" w:color="auto"/>
        <w:right w:val="none" w:sz="0" w:space="0" w:color="auto"/>
      </w:divBdr>
    </w:div>
    <w:div w:id="932787179">
      <w:marLeft w:val="0"/>
      <w:marRight w:val="0"/>
      <w:marTop w:val="0"/>
      <w:marBottom w:val="0"/>
      <w:divBdr>
        <w:top w:val="none" w:sz="0" w:space="0" w:color="auto"/>
        <w:left w:val="none" w:sz="0" w:space="0" w:color="auto"/>
        <w:bottom w:val="none" w:sz="0" w:space="0" w:color="auto"/>
        <w:right w:val="none" w:sz="0" w:space="0" w:color="auto"/>
      </w:divBdr>
    </w:div>
    <w:div w:id="933321001">
      <w:marLeft w:val="0"/>
      <w:marRight w:val="0"/>
      <w:marTop w:val="0"/>
      <w:marBottom w:val="0"/>
      <w:divBdr>
        <w:top w:val="none" w:sz="0" w:space="0" w:color="auto"/>
        <w:left w:val="none" w:sz="0" w:space="0" w:color="auto"/>
        <w:bottom w:val="none" w:sz="0" w:space="0" w:color="auto"/>
        <w:right w:val="none" w:sz="0" w:space="0" w:color="auto"/>
      </w:divBdr>
    </w:div>
    <w:div w:id="933630319">
      <w:marLeft w:val="0"/>
      <w:marRight w:val="0"/>
      <w:marTop w:val="0"/>
      <w:marBottom w:val="0"/>
      <w:divBdr>
        <w:top w:val="none" w:sz="0" w:space="0" w:color="auto"/>
        <w:left w:val="none" w:sz="0" w:space="0" w:color="auto"/>
        <w:bottom w:val="none" w:sz="0" w:space="0" w:color="auto"/>
        <w:right w:val="none" w:sz="0" w:space="0" w:color="auto"/>
      </w:divBdr>
    </w:div>
    <w:div w:id="933975029">
      <w:marLeft w:val="0"/>
      <w:marRight w:val="0"/>
      <w:marTop w:val="0"/>
      <w:marBottom w:val="0"/>
      <w:divBdr>
        <w:top w:val="none" w:sz="0" w:space="0" w:color="auto"/>
        <w:left w:val="none" w:sz="0" w:space="0" w:color="auto"/>
        <w:bottom w:val="none" w:sz="0" w:space="0" w:color="auto"/>
        <w:right w:val="none" w:sz="0" w:space="0" w:color="auto"/>
      </w:divBdr>
    </w:div>
    <w:div w:id="933975094">
      <w:marLeft w:val="0"/>
      <w:marRight w:val="0"/>
      <w:marTop w:val="0"/>
      <w:marBottom w:val="0"/>
      <w:divBdr>
        <w:top w:val="none" w:sz="0" w:space="0" w:color="auto"/>
        <w:left w:val="none" w:sz="0" w:space="0" w:color="auto"/>
        <w:bottom w:val="none" w:sz="0" w:space="0" w:color="auto"/>
        <w:right w:val="none" w:sz="0" w:space="0" w:color="auto"/>
      </w:divBdr>
    </w:div>
    <w:div w:id="934677920">
      <w:marLeft w:val="0"/>
      <w:marRight w:val="0"/>
      <w:marTop w:val="0"/>
      <w:marBottom w:val="0"/>
      <w:divBdr>
        <w:top w:val="none" w:sz="0" w:space="0" w:color="auto"/>
        <w:left w:val="none" w:sz="0" w:space="0" w:color="auto"/>
        <w:bottom w:val="none" w:sz="0" w:space="0" w:color="auto"/>
        <w:right w:val="none" w:sz="0" w:space="0" w:color="auto"/>
      </w:divBdr>
    </w:div>
    <w:div w:id="934896886">
      <w:marLeft w:val="0"/>
      <w:marRight w:val="0"/>
      <w:marTop w:val="0"/>
      <w:marBottom w:val="0"/>
      <w:divBdr>
        <w:top w:val="none" w:sz="0" w:space="0" w:color="auto"/>
        <w:left w:val="none" w:sz="0" w:space="0" w:color="auto"/>
        <w:bottom w:val="none" w:sz="0" w:space="0" w:color="auto"/>
        <w:right w:val="none" w:sz="0" w:space="0" w:color="auto"/>
      </w:divBdr>
    </w:div>
    <w:div w:id="934946222">
      <w:marLeft w:val="0"/>
      <w:marRight w:val="0"/>
      <w:marTop w:val="0"/>
      <w:marBottom w:val="0"/>
      <w:divBdr>
        <w:top w:val="none" w:sz="0" w:space="0" w:color="auto"/>
        <w:left w:val="none" w:sz="0" w:space="0" w:color="auto"/>
        <w:bottom w:val="none" w:sz="0" w:space="0" w:color="auto"/>
        <w:right w:val="none" w:sz="0" w:space="0" w:color="auto"/>
      </w:divBdr>
    </w:div>
    <w:div w:id="935478369">
      <w:marLeft w:val="0"/>
      <w:marRight w:val="0"/>
      <w:marTop w:val="0"/>
      <w:marBottom w:val="0"/>
      <w:divBdr>
        <w:top w:val="none" w:sz="0" w:space="0" w:color="auto"/>
        <w:left w:val="none" w:sz="0" w:space="0" w:color="auto"/>
        <w:bottom w:val="none" w:sz="0" w:space="0" w:color="auto"/>
        <w:right w:val="none" w:sz="0" w:space="0" w:color="auto"/>
      </w:divBdr>
    </w:div>
    <w:div w:id="935480551">
      <w:marLeft w:val="0"/>
      <w:marRight w:val="0"/>
      <w:marTop w:val="0"/>
      <w:marBottom w:val="0"/>
      <w:divBdr>
        <w:top w:val="none" w:sz="0" w:space="0" w:color="auto"/>
        <w:left w:val="none" w:sz="0" w:space="0" w:color="auto"/>
        <w:bottom w:val="none" w:sz="0" w:space="0" w:color="auto"/>
        <w:right w:val="none" w:sz="0" w:space="0" w:color="auto"/>
      </w:divBdr>
    </w:div>
    <w:div w:id="935672709">
      <w:marLeft w:val="0"/>
      <w:marRight w:val="0"/>
      <w:marTop w:val="0"/>
      <w:marBottom w:val="0"/>
      <w:divBdr>
        <w:top w:val="none" w:sz="0" w:space="0" w:color="auto"/>
        <w:left w:val="none" w:sz="0" w:space="0" w:color="auto"/>
        <w:bottom w:val="none" w:sz="0" w:space="0" w:color="auto"/>
        <w:right w:val="none" w:sz="0" w:space="0" w:color="auto"/>
      </w:divBdr>
    </w:div>
    <w:div w:id="935793508">
      <w:marLeft w:val="0"/>
      <w:marRight w:val="0"/>
      <w:marTop w:val="0"/>
      <w:marBottom w:val="0"/>
      <w:divBdr>
        <w:top w:val="none" w:sz="0" w:space="0" w:color="auto"/>
        <w:left w:val="none" w:sz="0" w:space="0" w:color="auto"/>
        <w:bottom w:val="none" w:sz="0" w:space="0" w:color="auto"/>
        <w:right w:val="none" w:sz="0" w:space="0" w:color="auto"/>
      </w:divBdr>
    </w:div>
    <w:div w:id="936671792">
      <w:marLeft w:val="0"/>
      <w:marRight w:val="0"/>
      <w:marTop w:val="0"/>
      <w:marBottom w:val="0"/>
      <w:divBdr>
        <w:top w:val="none" w:sz="0" w:space="0" w:color="auto"/>
        <w:left w:val="none" w:sz="0" w:space="0" w:color="auto"/>
        <w:bottom w:val="none" w:sz="0" w:space="0" w:color="auto"/>
        <w:right w:val="none" w:sz="0" w:space="0" w:color="auto"/>
      </w:divBdr>
    </w:div>
    <w:div w:id="938175825">
      <w:marLeft w:val="0"/>
      <w:marRight w:val="0"/>
      <w:marTop w:val="0"/>
      <w:marBottom w:val="0"/>
      <w:divBdr>
        <w:top w:val="none" w:sz="0" w:space="0" w:color="auto"/>
        <w:left w:val="none" w:sz="0" w:space="0" w:color="auto"/>
        <w:bottom w:val="none" w:sz="0" w:space="0" w:color="auto"/>
        <w:right w:val="none" w:sz="0" w:space="0" w:color="auto"/>
      </w:divBdr>
    </w:div>
    <w:div w:id="938564545">
      <w:marLeft w:val="0"/>
      <w:marRight w:val="0"/>
      <w:marTop w:val="0"/>
      <w:marBottom w:val="0"/>
      <w:divBdr>
        <w:top w:val="none" w:sz="0" w:space="0" w:color="auto"/>
        <w:left w:val="none" w:sz="0" w:space="0" w:color="auto"/>
        <w:bottom w:val="none" w:sz="0" w:space="0" w:color="auto"/>
        <w:right w:val="none" w:sz="0" w:space="0" w:color="auto"/>
      </w:divBdr>
    </w:div>
    <w:div w:id="938676683">
      <w:marLeft w:val="0"/>
      <w:marRight w:val="0"/>
      <w:marTop w:val="0"/>
      <w:marBottom w:val="0"/>
      <w:divBdr>
        <w:top w:val="none" w:sz="0" w:space="0" w:color="auto"/>
        <w:left w:val="none" w:sz="0" w:space="0" w:color="auto"/>
        <w:bottom w:val="none" w:sz="0" w:space="0" w:color="auto"/>
        <w:right w:val="none" w:sz="0" w:space="0" w:color="auto"/>
      </w:divBdr>
    </w:div>
    <w:div w:id="938829479">
      <w:marLeft w:val="0"/>
      <w:marRight w:val="0"/>
      <w:marTop w:val="0"/>
      <w:marBottom w:val="0"/>
      <w:divBdr>
        <w:top w:val="none" w:sz="0" w:space="0" w:color="auto"/>
        <w:left w:val="none" w:sz="0" w:space="0" w:color="auto"/>
        <w:bottom w:val="none" w:sz="0" w:space="0" w:color="auto"/>
        <w:right w:val="none" w:sz="0" w:space="0" w:color="auto"/>
      </w:divBdr>
    </w:div>
    <w:div w:id="939219984">
      <w:marLeft w:val="0"/>
      <w:marRight w:val="0"/>
      <w:marTop w:val="0"/>
      <w:marBottom w:val="0"/>
      <w:divBdr>
        <w:top w:val="none" w:sz="0" w:space="0" w:color="auto"/>
        <w:left w:val="none" w:sz="0" w:space="0" w:color="auto"/>
        <w:bottom w:val="none" w:sz="0" w:space="0" w:color="auto"/>
        <w:right w:val="none" w:sz="0" w:space="0" w:color="auto"/>
      </w:divBdr>
    </w:div>
    <w:div w:id="939682666">
      <w:marLeft w:val="0"/>
      <w:marRight w:val="0"/>
      <w:marTop w:val="0"/>
      <w:marBottom w:val="0"/>
      <w:divBdr>
        <w:top w:val="none" w:sz="0" w:space="0" w:color="auto"/>
        <w:left w:val="none" w:sz="0" w:space="0" w:color="auto"/>
        <w:bottom w:val="none" w:sz="0" w:space="0" w:color="auto"/>
        <w:right w:val="none" w:sz="0" w:space="0" w:color="auto"/>
      </w:divBdr>
    </w:div>
    <w:div w:id="939685458">
      <w:marLeft w:val="0"/>
      <w:marRight w:val="0"/>
      <w:marTop w:val="0"/>
      <w:marBottom w:val="0"/>
      <w:divBdr>
        <w:top w:val="none" w:sz="0" w:space="0" w:color="auto"/>
        <w:left w:val="none" w:sz="0" w:space="0" w:color="auto"/>
        <w:bottom w:val="none" w:sz="0" w:space="0" w:color="auto"/>
        <w:right w:val="none" w:sz="0" w:space="0" w:color="auto"/>
      </w:divBdr>
    </w:div>
    <w:div w:id="939752971">
      <w:marLeft w:val="0"/>
      <w:marRight w:val="0"/>
      <w:marTop w:val="0"/>
      <w:marBottom w:val="0"/>
      <w:divBdr>
        <w:top w:val="none" w:sz="0" w:space="0" w:color="auto"/>
        <w:left w:val="none" w:sz="0" w:space="0" w:color="auto"/>
        <w:bottom w:val="none" w:sz="0" w:space="0" w:color="auto"/>
        <w:right w:val="none" w:sz="0" w:space="0" w:color="auto"/>
      </w:divBdr>
    </w:div>
    <w:div w:id="940726477">
      <w:marLeft w:val="0"/>
      <w:marRight w:val="0"/>
      <w:marTop w:val="0"/>
      <w:marBottom w:val="0"/>
      <w:divBdr>
        <w:top w:val="none" w:sz="0" w:space="0" w:color="auto"/>
        <w:left w:val="none" w:sz="0" w:space="0" w:color="auto"/>
        <w:bottom w:val="none" w:sz="0" w:space="0" w:color="auto"/>
        <w:right w:val="none" w:sz="0" w:space="0" w:color="auto"/>
      </w:divBdr>
    </w:div>
    <w:div w:id="941692020">
      <w:marLeft w:val="0"/>
      <w:marRight w:val="0"/>
      <w:marTop w:val="0"/>
      <w:marBottom w:val="0"/>
      <w:divBdr>
        <w:top w:val="none" w:sz="0" w:space="0" w:color="auto"/>
        <w:left w:val="none" w:sz="0" w:space="0" w:color="auto"/>
        <w:bottom w:val="none" w:sz="0" w:space="0" w:color="auto"/>
        <w:right w:val="none" w:sz="0" w:space="0" w:color="auto"/>
      </w:divBdr>
    </w:div>
    <w:div w:id="942148666">
      <w:marLeft w:val="0"/>
      <w:marRight w:val="0"/>
      <w:marTop w:val="0"/>
      <w:marBottom w:val="0"/>
      <w:divBdr>
        <w:top w:val="none" w:sz="0" w:space="0" w:color="auto"/>
        <w:left w:val="none" w:sz="0" w:space="0" w:color="auto"/>
        <w:bottom w:val="none" w:sz="0" w:space="0" w:color="auto"/>
        <w:right w:val="none" w:sz="0" w:space="0" w:color="auto"/>
      </w:divBdr>
    </w:div>
    <w:div w:id="942566407">
      <w:marLeft w:val="0"/>
      <w:marRight w:val="0"/>
      <w:marTop w:val="0"/>
      <w:marBottom w:val="0"/>
      <w:divBdr>
        <w:top w:val="none" w:sz="0" w:space="0" w:color="auto"/>
        <w:left w:val="none" w:sz="0" w:space="0" w:color="auto"/>
        <w:bottom w:val="none" w:sz="0" w:space="0" w:color="auto"/>
        <w:right w:val="none" w:sz="0" w:space="0" w:color="auto"/>
      </w:divBdr>
    </w:div>
    <w:div w:id="943075225">
      <w:marLeft w:val="0"/>
      <w:marRight w:val="0"/>
      <w:marTop w:val="0"/>
      <w:marBottom w:val="0"/>
      <w:divBdr>
        <w:top w:val="none" w:sz="0" w:space="0" w:color="auto"/>
        <w:left w:val="none" w:sz="0" w:space="0" w:color="auto"/>
        <w:bottom w:val="none" w:sz="0" w:space="0" w:color="auto"/>
        <w:right w:val="none" w:sz="0" w:space="0" w:color="auto"/>
      </w:divBdr>
    </w:div>
    <w:div w:id="944729357">
      <w:marLeft w:val="0"/>
      <w:marRight w:val="0"/>
      <w:marTop w:val="0"/>
      <w:marBottom w:val="0"/>
      <w:divBdr>
        <w:top w:val="none" w:sz="0" w:space="0" w:color="auto"/>
        <w:left w:val="none" w:sz="0" w:space="0" w:color="auto"/>
        <w:bottom w:val="none" w:sz="0" w:space="0" w:color="auto"/>
        <w:right w:val="none" w:sz="0" w:space="0" w:color="auto"/>
      </w:divBdr>
    </w:div>
    <w:div w:id="945428754">
      <w:marLeft w:val="0"/>
      <w:marRight w:val="0"/>
      <w:marTop w:val="0"/>
      <w:marBottom w:val="0"/>
      <w:divBdr>
        <w:top w:val="none" w:sz="0" w:space="0" w:color="auto"/>
        <w:left w:val="none" w:sz="0" w:space="0" w:color="auto"/>
        <w:bottom w:val="none" w:sz="0" w:space="0" w:color="auto"/>
        <w:right w:val="none" w:sz="0" w:space="0" w:color="auto"/>
      </w:divBdr>
    </w:div>
    <w:div w:id="945770315">
      <w:marLeft w:val="0"/>
      <w:marRight w:val="0"/>
      <w:marTop w:val="0"/>
      <w:marBottom w:val="0"/>
      <w:divBdr>
        <w:top w:val="none" w:sz="0" w:space="0" w:color="auto"/>
        <w:left w:val="none" w:sz="0" w:space="0" w:color="auto"/>
        <w:bottom w:val="none" w:sz="0" w:space="0" w:color="auto"/>
        <w:right w:val="none" w:sz="0" w:space="0" w:color="auto"/>
      </w:divBdr>
    </w:div>
    <w:div w:id="945816632">
      <w:marLeft w:val="0"/>
      <w:marRight w:val="0"/>
      <w:marTop w:val="0"/>
      <w:marBottom w:val="0"/>
      <w:divBdr>
        <w:top w:val="none" w:sz="0" w:space="0" w:color="auto"/>
        <w:left w:val="none" w:sz="0" w:space="0" w:color="auto"/>
        <w:bottom w:val="none" w:sz="0" w:space="0" w:color="auto"/>
        <w:right w:val="none" w:sz="0" w:space="0" w:color="auto"/>
      </w:divBdr>
    </w:div>
    <w:div w:id="946892363">
      <w:marLeft w:val="0"/>
      <w:marRight w:val="0"/>
      <w:marTop w:val="0"/>
      <w:marBottom w:val="0"/>
      <w:divBdr>
        <w:top w:val="none" w:sz="0" w:space="0" w:color="auto"/>
        <w:left w:val="none" w:sz="0" w:space="0" w:color="auto"/>
        <w:bottom w:val="none" w:sz="0" w:space="0" w:color="auto"/>
        <w:right w:val="none" w:sz="0" w:space="0" w:color="auto"/>
      </w:divBdr>
    </w:div>
    <w:div w:id="947465605">
      <w:marLeft w:val="0"/>
      <w:marRight w:val="0"/>
      <w:marTop w:val="0"/>
      <w:marBottom w:val="0"/>
      <w:divBdr>
        <w:top w:val="none" w:sz="0" w:space="0" w:color="auto"/>
        <w:left w:val="none" w:sz="0" w:space="0" w:color="auto"/>
        <w:bottom w:val="none" w:sz="0" w:space="0" w:color="auto"/>
        <w:right w:val="none" w:sz="0" w:space="0" w:color="auto"/>
      </w:divBdr>
    </w:div>
    <w:div w:id="947666634">
      <w:marLeft w:val="0"/>
      <w:marRight w:val="0"/>
      <w:marTop w:val="0"/>
      <w:marBottom w:val="0"/>
      <w:divBdr>
        <w:top w:val="none" w:sz="0" w:space="0" w:color="auto"/>
        <w:left w:val="none" w:sz="0" w:space="0" w:color="auto"/>
        <w:bottom w:val="none" w:sz="0" w:space="0" w:color="auto"/>
        <w:right w:val="none" w:sz="0" w:space="0" w:color="auto"/>
      </w:divBdr>
    </w:div>
    <w:div w:id="948047892">
      <w:marLeft w:val="0"/>
      <w:marRight w:val="0"/>
      <w:marTop w:val="0"/>
      <w:marBottom w:val="0"/>
      <w:divBdr>
        <w:top w:val="none" w:sz="0" w:space="0" w:color="auto"/>
        <w:left w:val="none" w:sz="0" w:space="0" w:color="auto"/>
        <w:bottom w:val="none" w:sz="0" w:space="0" w:color="auto"/>
        <w:right w:val="none" w:sz="0" w:space="0" w:color="auto"/>
      </w:divBdr>
    </w:div>
    <w:div w:id="949312411">
      <w:marLeft w:val="0"/>
      <w:marRight w:val="0"/>
      <w:marTop w:val="0"/>
      <w:marBottom w:val="0"/>
      <w:divBdr>
        <w:top w:val="none" w:sz="0" w:space="0" w:color="auto"/>
        <w:left w:val="none" w:sz="0" w:space="0" w:color="auto"/>
        <w:bottom w:val="none" w:sz="0" w:space="0" w:color="auto"/>
        <w:right w:val="none" w:sz="0" w:space="0" w:color="auto"/>
      </w:divBdr>
    </w:div>
    <w:div w:id="949357267">
      <w:marLeft w:val="0"/>
      <w:marRight w:val="0"/>
      <w:marTop w:val="0"/>
      <w:marBottom w:val="0"/>
      <w:divBdr>
        <w:top w:val="none" w:sz="0" w:space="0" w:color="auto"/>
        <w:left w:val="none" w:sz="0" w:space="0" w:color="auto"/>
        <w:bottom w:val="none" w:sz="0" w:space="0" w:color="auto"/>
        <w:right w:val="none" w:sz="0" w:space="0" w:color="auto"/>
      </w:divBdr>
    </w:div>
    <w:div w:id="949511356">
      <w:marLeft w:val="0"/>
      <w:marRight w:val="0"/>
      <w:marTop w:val="0"/>
      <w:marBottom w:val="0"/>
      <w:divBdr>
        <w:top w:val="none" w:sz="0" w:space="0" w:color="auto"/>
        <w:left w:val="none" w:sz="0" w:space="0" w:color="auto"/>
        <w:bottom w:val="none" w:sz="0" w:space="0" w:color="auto"/>
        <w:right w:val="none" w:sz="0" w:space="0" w:color="auto"/>
      </w:divBdr>
    </w:div>
    <w:div w:id="949895708">
      <w:marLeft w:val="0"/>
      <w:marRight w:val="0"/>
      <w:marTop w:val="0"/>
      <w:marBottom w:val="0"/>
      <w:divBdr>
        <w:top w:val="none" w:sz="0" w:space="0" w:color="auto"/>
        <w:left w:val="none" w:sz="0" w:space="0" w:color="auto"/>
        <w:bottom w:val="none" w:sz="0" w:space="0" w:color="auto"/>
        <w:right w:val="none" w:sz="0" w:space="0" w:color="auto"/>
      </w:divBdr>
    </w:div>
    <w:div w:id="949969605">
      <w:marLeft w:val="0"/>
      <w:marRight w:val="0"/>
      <w:marTop w:val="0"/>
      <w:marBottom w:val="0"/>
      <w:divBdr>
        <w:top w:val="none" w:sz="0" w:space="0" w:color="auto"/>
        <w:left w:val="none" w:sz="0" w:space="0" w:color="auto"/>
        <w:bottom w:val="none" w:sz="0" w:space="0" w:color="auto"/>
        <w:right w:val="none" w:sz="0" w:space="0" w:color="auto"/>
      </w:divBdr>
    </w:div>
    <w:div w:id="950666143">
      <w:marLeft w:val="0"/>
      <w:marRight w:val="0"/>
      <w:marTop w:val="0"/>
      <w:marBottom w:val="0"/>
      <w:divBdr>
        <w:top w:val="none" w:sz="0" w:space="0" w:color="auto"/>
        <w:left w:val="none" w:sz="0" w:space="0" w:color="auto"/>
        <w:bottom w:val="none" w:sz="0" w:space="0" w:color="auto"/>
        <w:right w:val="none" w:sz="0" w:space="0" w:color="auto"/>
      </w:divBdr>
    </w:div>
    <w:div w:id="950743263">
      <w:marLeft w:val="0"/>
      <w:marRight w:val="0"/>
      <w:marTop w:val="0"/>
      <w:marBottom w:val="0"/>
      <w:divBdr>
        <w:top w:val="none" w:sz="0" w:space="0" w:color="auto"/>
        <w:left w:val="none" w:sz="0" w:space="0" w:color="auto"/>
        <w:bottom w:val="none" w:sz="0" w:space="0" w:color="auto"/>
        <w:right w:val="none" w:sz="0" w:space="0" w:color="auto"/>
      </w:divBdr>
    </w:div>
    <w:div w:id="951941926">
      <w:marLeft w:val="0"/>
      <w:marRight w:val="0"/>
      <w:marTop w:val="0"/>
      <w:marBottom w:val="0"/>
      <w:divBdr>
        <w:top w:val="none" w:sz="0" w:space="0" w:color="auto"/>
        <w:left w:val="none" w:sz="0" w:space="0" w:color="auto"/>
        <w:bottom w:val="none" w:sz="0" w:space="0" w:color="auto"/>
        <w:right w:val="none" w:sz="0" w:space="0" w:color="auto"/>
      </w:divBdr>
    </w:div>
    <w:div w:id="952245147">
      <w:marLeft w:val="0"/>
      <w:marRight w:val="0"/>
      <w:marTop w:val="0"/>
      <w:marBottom w:val="0"/>
      <w:divBdr>
        <w:top w:val="none" w:sz="0" w:space="0" w:color="auto"/>
        <w:left w:val="none" w:sz="0" w:space="0" w:color="auto"/>
        <w:bottom w:val="none" w:sz="0" w:space="0" w:color="auto"/>
        <w:right w:val="none" w:sz="0" w:space="0" w:color="auto"/>
      </w:divBdr>
    </w:div>
    <w:div w:id="952828020">
      <w:marLeft w:val="0"/>
      <w:marRight w:val="0"/>
      <w:marTop w:val="0"/>
      <w:marBottom w:val="0"/>
      <w:divBdr>
        <w:top w:val="none" w:sz="0" w:space="0" w:color="auto"/>
        <w:left w:val="none" w:sz="0" w:space="0" w:color="auto"/>
        <w:bottom w:val="none" w:sz="0" w:space="0" w:color="auto"/>
        <w:right w:val="none" w:sz="0" w:space="0" w:color="auto"/>
      </w:divBdr>
    </w:div>
    <w:div w:id="953100637">
      <w:marLeft w:val="0"/>
      <w:marRight w:val="0"/>
      <w:marTop w:val="0"/>
      <w:marBottom w:val="0"/>
      <w:divBdr>
        <w:top w:val="none" w:sz="0" w:space="0" w:color="auto"/>
        <w:left w:val="none" w:sz="0" w:space="0" w:color="auto"/>
        <w:bottom w:val="none" w:sz="0" w:space="0" w:color="auto"/>
        <w:right w:val="none" w:sz="0" w:space="0" w:color="auto"/>
      </w:divBdr>
    </w:div>
    <w:div w:id="953444101">
      <w:marLeft w:val="0"/>
      <w:marRight w:val="0"/>
      <w:marTop w:val="0"/>
      <w:marBottom w:val="0"/>
      <w:divBdr>
        <w:top w:val="none" w:sz="0" w:space="0" w:color="auto"/>
        <w:left w:val="none" w:sz="0" w:space="0" w:color="auto"/>
        <w:bottom w:val="none" w:sz="0" w:space="0" w:color="auto"/>
        <w:right w:val="none" w:sz="0" w:space="0" w:color="auto"/>
      </w:divBdr>
    </w:div>
    <w:div w:id="954214229">
      <w:marLeft w:val="0"/>
      <w:marRight w:val="0"/>
      <w:marTop w:val="0"/>
      <w:marBottom w:val="0"/>
      <w:divBdr>
        <w:top w:val="none" w:sz="0" w:space="0" w:color="auto"/>
        <w:left w:val="none" w:sz="0" w:space="0" w:color="auto"/>
        <w:bottom w:val="none" w:sz="0" w:space="0" w:color="auto"/>
        <w:right w:val="none" w:sz="0" w:space="0" w:color="auto"/>
      </w:divBdr>
    </w:div>
    <w:div w:id="954290763">
      <w:marLeft w:val="0"/>
      <w:marRight w:val="0"/>
      <w:marTop w:val="0"/>
      <w:marBottom w:val="0"/>
      <w:divBdr>
        <w:top w:val="none" w:sz="0" w:space="0" w:color="auto"/>
        <w:left w:val="none" w:sz="0" w:space="0" w:color="auto"/>
        <w:bottom w:val="none" w:sz="0" w:space="0" w:color="auto"/>
        <w:right w:val="none" w:sz="0" w:space="0" w:color="auto"/>
      </w:divBdr>
    </w:div>
    <w:div w:id="955135699">
      <w:marLeft w:val="0"/>
      <w:marRight w:val="0"/>
      <w:marTop w:val="0"/>
      <w:marBottom w:val="0"/>
      <w:divBdr>
        <w:top w:val="none" w:sz="0" w:space="0" w:color="auto"/>
        <w:left w:val="none" w:sz="0" w:space="0" w:color="auto"/>
        <w:bottom w:val="none" w:sz="0" w:space="0" w:color="auto"/>
        <w:right w:val="none" w:sz="0" w:space="0" w:color="auto"/>
      </w:divBdr>
    </w:div>
    <w:div w:id="955136721">
      <w:marLeft w:val="0"/>
      <w:marRight w:val="0"/>
      <w:marTop w:val="0"/>
      <w:marBottom w:val="0"/>
      <w:divBdr>
        <w:top w:val="none" w:sz="0" w:space="0" w:color="auto"/>
        <w:left w:val="none" w:sz="0" w:space="0" w:color="auto"/>
        <w:bottom w:val="none" w:sz="0" w:space="0" w:color="auto"/>
        <w:right w:val="none" w:sz="0" w:space="0" w:color="auto"/>
      </w:divBdr>
    </w:div>
    <w:div w:id="955139442">
      <w:marLeft w:val="0"/>
      <w:marRight w:val="0"/>
      <w:marTop w:val="0"/>
      <w:marBottom w:val="0"/>
      <w:divBdr>
        <w:top w:val="none" w:sz="0" w:space="0" w:color="auto"/>
        <w:left w:val="none" w:sz="0" w:space="0" w:color="auto"/>
        <w:bottom w:val="none" w:sz="0" w:space="0" w:color="auto"/>
        <w:right w:val="none" w:sz="0" w:space="0" w:color="auto"/>
      </w:divBdr>
    </w:div>
    <w:div w:id="955985980">
      <w:marLeft w:val="0"/>
      <w:marRight w:val="0"/>
      <w:marTop w:val="0"/>
      <w:marBottom w:val="0"/>
      <w:divBdr>
        <w:top w:val="none" w:sz="0" w:space="0" w:color="auto"/>
        <w:left w:val="none" w:sz="0" w:space="0" w:color="auto"/>
        <w:bottom w:val="none" w:sz="0" w:space="0" w:color="auto"/>
        <w:right w:val="none" w:sz="0" w:space="0" w:color="auto"/>
      </w:divBdr>
    </w:div>
    <w:div w:id="956447265">
      <w:marLeft w:val="0"/>
      <w:marRight w:val="0"/>
      <w:marTop w:val="0"/>
      <w:marBottom w:val="0"/>
      <w:divBdr>
        <w:top w:val="none" w:sz="0" w:space="0" w:color="auto"/>
        <w:left w:val="none" w:sz="0" w:space="0" w:color="auto"/>
        <w:bottom w:val="none" w:sz="0" w:space="0" w:color="auto"/>
        <w:right w:val="none" w:sz="0" w:space="0" w:color="auto"/>
      </w:divBdr>
    </w:div>
    <w:div w:id="956647174">
      <w:marLeft w:val="0"/>
      <w:marRight w:val="0"/>
      <w:marTop w:val="0"/>
      <w:marBottom w:val="0"/>
      <w:divBdr>
        <w:top w:val="none" w:sz="0" w:space="0" w:color="auto"/>
        <w:left w:val="none" w:sz="0" w:space="0" w:color="auto"/>
        <w:bottom w:val="none" w:sz="0" w:space="0" w:color="auto"/>
        <w:right w:val="none" w:sz="0" w:space="0" w:color="auto"/>
      </w:divBdr>
    </w:div>
    <w:div w:id="956831088">
      <w:marLeft w:val="0"/>
      <w:marRight w:val="0"/>
      <w:marTop w:val="0"/>
      <w:marBottom w:val="0"/>
      <w:divBdr>
        <w:top w:val="none" w:sz="0" w:space="0" w:color="auto"/>
        <w:left w:val="none" w:sz="0" w:space="0" w:color="auto"/>
        <w:bottom w:val="none" w:sz="0" w:space="0" w:color="auto"/>
        <w:right w:val="none" w:sz="0" w:space="0" w:color="auto"/>
      </w:divBdr>
    </w:div>
    <w:div w:id="958489804">
      <w:marLeft w:val="0"/>
      <w:marRight w:val="0"/>
      <w:marTop w:val="0"/>
      <w:marBottom w:val="0"/>
      <w:divBdr>
        <w:top w:val="none" w:sz="0" w:space="0" w:color="auto"/>
        <w:left w:val="none" w:sz="0" w:space="0" w:color="auto"/>
        <w:bottom w:val="none" w:sz="0" w:space="0" w:color="auto"/>
        <w:right w:val="none" w:sz="0" w:space="0" w:color="auto"/>
      </w:divBdr>
    </w:div>
    <w:div w:id="959727475">
      <w:marLeft w:val="0"/>
      <w:marRight w:val="0"/>
      <w:marTop w:val="0"/>
      <w:marBottom w:val="0"/>
      <w:divBdr>
        <w:top w:val="none" w:sz="0" w:space="0" w:color="auto"/>
        <w:left w:val="none" w:sz="0" w:space="0" w:color="auto"/>
        <w:bottom w:val="none" w:sz="0" w:space="0" w:color="auto"/>
        <w:right w:val="none" w:sz="0" w:space="0" w:color="auto"/>
      </w:divBdr>
    </w:div>
    <w:div w:id="959914271">
      <w:marLeft w:val="0"/>
      <w:marRight w:val="0"/>
      <w:marTop w:val="0"/>
      <w:marBottom w:val="0"/>
      <w:divBdr>
        <w:top w:val="none" w:sz="0" w:space="0" w:color="auto"/>
        <w:left w:val="none" w:sz="0" w:space="0" w:color="auto"/>
        <w:bottom w:val="none" w:sz="0" w:space="0" w:color="auto"/>
        <w:right w:val="none" w:sz="0" w:space="0" w:color="auto"/>
      </w:divBdr>
    </w:div>
    <w:div w:id="960960339">
      <w:marLeft w:val="0"/>
      <w:marRight w:val="0"/>
      <w:marTop w:val="0"/>
      <w:marBottom w:val="0"/>
      <w:divBdr>
        <w:top w:val="none" w:sz="0" w:space="0" w:color="auto"/>
        <w:left w:val="none" w:sz="0" w:space="0" w:color="auto"/>
        <w:bottom w:val="none" w:sz="0" w:space="0" w:color="auto"/>
        <w:right w:val="none" w:sz="0" w:space="0" w:color="auto"/>
      </w:divBdr>
    </w:div>
    <w:div w:id="961182565">
      <w:marLeft w:val="0"/>
      <w:marRight w:val="0"/>
      <w:marTop w:val="0"/>
      <w:marBottom w:val="0"/>
      <w:divBdr>
        <w:top w:val="none" w:sz="0" w:space="0" w:color="auto"/>
        <w:left w:val="none" w:sz="0" w:space="0" w:color="auto"/>
        <w:bottom w:val="none" w:sz="0" w:space="0" w:color="auto"/>
        <w:right w:val="none" w:sz="0" w:space="0" w:color="auto"/>
      </w:divBdr>
    </w:div>
    <w:div w:id="961882948">
      <w:marLeft w:val="0"/>
      <w:marRight w:val="0"/>
      <w:marTop w:val="0"/>
      <w:marBottom w:val="0"/>
      <w:divBdr>
        <w:top w:val="none" w:sz="0" w:space="0" w:color="auto"/>
        <w:left w:val="none" w:sz="0" w:space="0" w:color="auto"/>
        <w:bottom w:val="none" w:sz="0" w:space="0" w:color="auto"/>
        <w:right w:val="none" w:sz="0" w:space="0" w:color="auto"/>
      </w:divBdr>
    </w:div>
    <w:div w:id="961955554">
      <w:marLeft w:val="0"/>
      <w:marRight w:val="0"/>
      <w:marTop w:val="0"/>
      <w:marBottom w:val="0"/>
      <w:divBdr>
        <w:top w:val="none" w:sz="0" w:space="0" w:color="auto"/>
        <w:left w:val="none" w:sz="0" w:space="0" w:color="auto"/>
        <w:bottom w:val="none" w:sz="0" w:space="0" w:color="auto"/>
        <w:right w:val="none" w:sz="0" w:space="0" w:color="auto"/>
      </w:divBdr>
    </w:div>
    <w:div w:id="962006988">
      <w:marLeft w:val="0"/>
      <w:marRight w:val="0"/>
      <w:marTop w:val="0"/>
      <w:marBottom w:val="0"/>
      <w:divBdr>
        <w:top w:val="none" w:sz="0" w:space="0" w:color="auto"/>
        <w:left w:val="none" w:sz="0" w:space="0" w:color="auto"/>
        <w:bottom w:val="none" w:sz="0" w:space="0" w:color="auto"/>
        <w:right w:val="none" w:sz="0" w:space="0" w:color="auto"/>
      </w:divBdr>
    </w:div>
    <w:div w:id="962073833">
      <w:marLeft w:val="0"/>
      <w:marRight w:val="0"/>
      <w:marTop w:val="0"/>
      <w:marBottom w:val="0"/>
      <w:divBdr>
        <w:top w:val="none" w:sz="0" w:space="0" w:color="auto"/>
        <w:left w:val="none" w:sz="0" w:space="0" w:color="auto"/>
        <w:bottom w:val="none" w:sz="0" w:space="0" w:color="auto"/>
        <w:right w:val="none" w:sz="0" w:space="0" w:color="auto"/>
      </w:divBdr>
    </w:div>
    <w:div w:id="962347246">
      <w:marLeft w:val="0"/>
      <w:marRight w:val="0"/>
      <w:marTop w:val="0"/>
      <w:marBottom w:val="0"/>
      <w:divBdr>
        <w:top w:val="none" w:sz="0" w:space="0" w:color="auto"/>
        <w:left w:val="none" w:sz="0" w:space="0" w:color="auto"/>
        <w:bottom w:val="none" w:sz="0" w:space="0" w:color="auto"/>
        <w:right w:val="none" w:sz="0" w:space="0" w:color="auto"/>
      </w:divBdr>
    </w:div>
    <w:div w:id="963925091">
      <w:marLeft w:val="0"/>
      <w:marRight w:val="0"/>
      <w:marTop w:val="0"/>
      <w:marBottom w:val="0"/>
      <w:divBdr>
        <w:top w:val="none" w:sz="0" w:space="0" w:color="auto"/>
        <w:left w:val="none" w:sz="0" w:space="0" w:color="auto"/>
        <w:bottom w:val="none" w:sz="0" w:space="0" w:color="auto"/>
        <w:right w:val="none" w:sz="0" w:space="0" w:color="auto"/>
      </w:divBdr>
    </w:div>
    <w:div w:id="964118679">
      <w:marLeft w:val="0"/>
      <w:marRight w:val="0"/>
      <w:marTop w:val="0"/>
      <w:marBottom w:val="0"/>
      <w:divBdr>
        <w:top w:val="none" w:sz="0" w:space="0" w:color="auto"/>
        <w:left w:val="none" w:sz="0" w:space="0" w:color="auto"/>
        <w:bottom w:val="none" w:sz="0" w:space="0" w:color="auto"/>
        <w:right w:val="none" w:sz="0" w:space="0" w:color="auto"/>
      </w:divBdr>
    </w:div>
    <w:div w:id="965964289">
      <w:marLeft w:val="0"/>
      <w:marRight w:val="0"/>
      <w:marTop w:val="0"/>
      <w:marBottom w:val="0"/>
      <w:divBdr>
        <w:top w:val="none" w:sz="0" w:space="0" w:color="auto"/>
        <w:left w:val="none" w:sz="0" w:space="0" w:color="auto"/>
        <w:bottom w:val="none" w:sz="0" w:space="0" w:color="auto"/>
        <w:right w:val="none" w:sz="0" w:space="0" w:color="auto"/>
      </w:divBdr>
    </w:div>
    <w:div w:id="966861973">
      <w:marLeft w:val="0"/>
      <w:marRight w:val="0"/>
      <w:marTop w:val="0"/>
      <w:marBottom w:val="0"/>
      <w:divBdr>
        <w:top w:val="none" w:sz="0" w:space="0" w:color="auto"/>
        <w:left w:val="none" w:sz="0" w:space="0" w:color="auto"/>
        <w:bottom w:val="none" w:sz="0" w:space="0" w:color="auto"/>
        <w:right w:val="none" w:sz="0" w:space="0" w:color="auto"/>
      </w:divBdr>
    </w:div>
    <w:div w:id="969700823">
      <w:marLeft w:val="0"/>
      <w:marRight w:val="0"/>
      <w:marTop w:val="0"/>
      <w:marBottom w:val="0"/>
      <w:divBdr>
        <w:top w:val="none" w:sz="0" w:space="0" w:color="auto"/>
        <w:left w:val="none" w:sz="0" w:space="0" w:color="auto"/>
        <w:bottom w:val="none" w:sz="0" w:space="0" w:color="auto"/>
        <w:right w:val="none" w:sz="0" w:space="0" w:color="auto"/>
      </w:divBdr>
    </w:div>
    <w:div w:id="970095863">
      <w:marLeft w:val="0"/>
      <w:marRight w:val="0"/>
      <w:marTop w:val="0"/>
      <w:marBottom w:val="0"/>
      <w:divBdr>
        <w:top w:val="none" w:sz="0" w:space="0" w:color="auto"/>
        <w:left w:val="none" w:sz="0" w:space="0" w:color="auto"/>
        <w:bottom w:val="none" w:sz="0" w:space="0" w:color="auto"/>
        <w:right w:val="none" w:sz="0" w:space="0" w:color="auto"/>
      </w:divBdr>
    </w:div>
    <w:div w:id="970135288">
      <w:marLeft w:val="0"/>
      <w:marRight w:val="0"/>
      <w:marTop w:val="0"/>
      <w:marBottom w:val="0"/>
      <w:divBdr>
        <w:top w:val="none" w:sz="0" w:space="0" w:color="auto"/>
        <w:left w:val="none" w:sz="0" w:space="0" w:color="auto"/>
        <w:bottom w:val="none" w:sz="0" w:space="0" w:color="auto"/>
        <w:right w:val="none" w:sz="0" w:space="0" w:color="auto"/>
      </w:divBdr>
    </w:div>
    <w:div w:id="970862671">
      <w:marLeft w:val="0"/>
      <w:marRight w:val="0"/>
      <w:marTop w:val="0"/>
      <w:marBottom w:val="0"/>
      <w:divBdr>
        <w:top w:val="none" w:sz="0" w:space="0" w:color="auto"/>
        <w:left w:val="none" w:sz="0" w:space="0" w:color="auto"/>
        <w:bottom w:val="none" w:sz="0" w:space="0" w:color="auto"/>
        <w:right w:val="none" w:sz="0" w:space="0" w:color="auto"/>
      </w:divBdr>
    </w:div>
    <w:div w:id="971397540">
      <w:marLeft w:val="0"/>
      <w:marRight w:val="0"/>
      <w:marTop w:val="0"/>
      <w:marBottom w:val="0"/>
      <w:divBdr>
        <w:top w:val="none" w:sz="0" w:space="0" w:color="auto"/>
        <w:left w:val="none" w:sz="0" w:space="0" w:color="auto"/>
        <w:bottom w:val="none" w:sz="0" w:space="0" w:color="auto"/>
        <w:right w:val="none" w:sz="0" w:space="0" w:color="auto"/>
      </w:divBdr>
    </w:div>
    <w:div w:id="972053174">
      <w:marLeft w:val="0"/>
      <w:marRight w:val="0"/>
      <w:marTop w:val="0"/>
      <w:marBottom w:val="0"/>
      <w:divBdr>
        <w:top w:val="none" w:sz="0" w:space="0" w:color="auto"/>
        <w:left w:val="none" w:sz="0" w:space="0" w:color="auto"/>
        <w:bottom w:val="none" w:sz="0" w:space="0" w:color="auto"/>
        <w:right w:val="none" w:sz="0" w:space="0" w:color="auto"/>
      </w:divBdr>
    </w:div>
    <w:div w:id="972833519">
      <w:marLeft w:val="0"/>
      <w:marRight w:val="0"/>
      <w:marTop w:val="0"/>
      <w:marBottom w:val="0"/>
      <w:divBdr>
        <w:top w:val="none" w:sz="0" w:space="0" w:color="auto"/>
        <w:left w:val="none" w:sz="0" w:space="0" w:color="auto"/>
        <w:bottom w:val="none" w:sz="0" w:space="0" w:color="auto"/>
        <w:right w:val="none" w:sz="0" w:space="0" w:color="auto"/>
      </w:divBdr>
    </w:div>
    <w:div w:id="973296762">
      <w:marLeft w:val="0"/>
      <w:marRight w:val="0"/>
      <w:marTop w:val="0"/>
      <w:marBottom w:val="0"/>
      <w:divBdr>
        <w:top w:val="none" w:sz="0" w:space="0" w:color="auto"/>
        <w:left w:val="none" w:sz="0" w:space="0" w:color="auto"/>
        <w:bottom w:val="none" w:sz="0" w:space="0" w:color="auto"/>
        <w:right w:val="none" w:sz="0" w:space="0" w:color="auto"/>
      </w:divBdr>
    </w:div>
    <w:div w:id="973759132">
      <w:marLeft w:val="0"/>
      <w:marRight w:val="0"/>
      <w:marTop w:val="0"/>
      <w:marBottom w:val="0"/>
      <w:divBdr>
        <w:top w:val="none" w:sz="0" w:space="0" w:color="auto"/>
        <w:left w:val="none" w:sz="0" w:space="0" w:color="auto"/>
        <w:bottom w:val="none" w:sz="0" w:space="0" w:color="auto"/>
        <w:right w:val="none" w:sz="0" w:space="0" w:color="auto"/>
      </w:divBdr>
    </w:div>
    <w:div w:id="974065173">
      <w:marLeft w:val="0"/>
      <w:marRight w:val="0"/>
      <w:marTop w:val="0"/>
      <w:marBottom w:val="0"/>
      <w:divBdr>
        <w:top w:val="none" w:sz="0" w:space="0" w:color="auto"/>
        <w:left w:val="none" w:sz="0" w:space="0" w:color="auto"/>
        <w:bottom w:val="none" w:sz="0" w:space="0" w:color="auto"/>
        <w:right w:val="none" w:sz="0" w:space="0" w:color="auto"/>
      </w:divBdr>
    </w:div>
    <w:div w:id="974331509">
      <w:marLeft w:val="0"/>
      <w:marRight w:val="0"/>
      <w:marTop w:val="0"/>
      <w:marBottom w:val="0"/>
      <w:divBdr>
        <w:top w:val="none" w:sz="0" w:space="0" w:color="auto"/>
        <w:left w:val="none" w:sz="0" w:space="0" w:color="auto"/>
        <w:bottom w:val="none" w:sz="0" w:space="0" w:color="auto"/>
        <w:right w:val="none" w:sz="0" w:space="0" w:color="auto"/>
      </w:divBdr>
    </w:div>
    <w:div w:id="974917579">
      <w:marLeft w:val="0"/>
      <w:marRight w:val="0"/>
      <w:marTop w:val="0"/>
      <w:marBottom w:val="0"/>
      <w:divBdr>
        <w:top w:val="none" w:sz="0" w:space="0" w:color="auto"/>
        <w:left w:val="none" w:sz="0" w:space="0" w:color="auto"/>
        <w:bottom w:val="none" w:sz="0" w:space="0" w:color="auto"/>
        <w:right w:val="none" w:sz="0" w:space="0" w:color="auto"/>
      </w:divBdr>
    </w:div>
    <w:div w:id="975524979">
      <w:marLeft w:val="0"/>
      <w:marRight w:val="0"/>
      <w:marTop w:val="0"/>
      <w:marBottom w:val="0"/>
      <w:divBdr>
        <w:top w:val="none" w:sz="0" w:space="0" w:color="auto"/>
        <w:left w:val="none" w:sz="0" w:space="0" w:color="auto"/>
        <w:bottom w:val="none" w:sz="0" w:space="0" w:color="auto"/>
        <w:right w:val="none" w:sz="0" w:space="0" w:color="auto"/>
      </w:divBdr>
    </w:div>
    <w:div w:id="977153720">
      <w:marLeft w:val="0"/>
      <w:marRight w:val="0"/>
      <w:marTop w:val="0"/>
      <w:marBottom w:val="0"/>
      <w:divBdr>
        <w:top w:val="none" w:sz="0" w:space="0" w:color="auto"/>
        <w:left w:val="none" w:sz="0" w:space="0" w:color="auto"/>
        <w:bottom w:val="none" w:sz="0" w:space="0" w:color="auto"/>
        <w:right w:val="none" w:sz="0" w:space="0" w:color="auto"/>
      </w:divBdr>
    </w:div>
    <w:div w:id="977226325">
      <w:marLeft w:val="0"/>
      <w:marRight w:val="0"/>
      <w:marTop w:val="0"/>
      <w:marBottom w:val="0"/>
      <w:divBdr>
        <w:top w:val="none" w:sz="0" w:space="0" w:color="auto"/>
        <w:left w:val="none" w:sz="0" w:space="0" w:color="auto"/>
        <w:bottom w:val="none" w:sz="0" w:space="0" w:color="auto"/>
        <w:right w:val="none" w:sz="0" w:space="0" w:color="auto"/>
      </w:divBdr>
    </w:div>
    <w:div w:id="977346957">
      <w:marLeft w:val="0"/>
      <w:marRight w:val="0"/>
      <w:marTop w:val="0"/>
      <w:marBottom w:val="0"/>
      <w:divBdr>
        <w:top w:val="none" w:sz="0" w:space="0" w:color="auto"/>
        <w:left w:val="none" w:sz="0" w:space="0" w:color="auto"/>
        <w:bottom w:val="none" w:sz="0" w:space="0" w:color="auto"/>
        <w:right w:val="none" w:sz="0" w:space="0" w:color="auto"/>
      </w:divBdr>
    </w:div>
    <w:div w:id="978148806">
      <w:marLeft w:val="0"/>
      <w:marRight w:val="0"/>
      <w:marTop w:val="0"/>
      <w:marBottom w:val="0"/>
      <w:divBdr>
        <w:top w:val="none" w:sz="0" w:space="0" w:color="auto"/>
        <w:left w:val="none" w:sz="0" w:space="0" w:color="auto"/>
        <w:bottom w:val="none" w:sz="0" w:space="0" w:color="auto"/>
        <w:right w:val="none" w:sz="0" w:space="0" w:color="auto"/>
      </w:divBdr>
    </w:div>
    <w:div w:id="978153102">
      <w:marLeft w:val="0"/>
      <w:marRight w:val="0"/>
      <w:marTop w:val="0"/>
      <w:marBottom w:val="0"/>
      <w:divBdr>
        <w:top w:val="none" w:sz="0" w:space="0" w:color="auto"/>
        <w:left w:val="none" w:sz="0" w:space="0" w:color="auto"/>
        <w:bottom w:val="none" w:sz="0" w:space="0" w:color="auto"/>
        <w:right w:val="none" w:sz="0" w:space="0" w:color="auto"/>
      </w:divBdr>
    </w:div>
    <w:div w:id="978337063">
      <w:marLeft w:val="0"/>
      <w:marRight w:val="0"/>
      <w:marTop w:val="0"/>
      <w:marBottom w:val="0"/>
      <w:divBdr>
        <w:top w:val="none" w:sz="0" w:space="0" w:color="auto"/>
        <w:left w:val="none" w:sz="0" w:space="0" w:color="auto"/>
        <w:bottom w:val="none" w:sz="0" w:space="0" w:color="auto"/>
        <w:right w:val="none" w:sz="0" w:space="0" w:color="auto"/>
      </w:divBdr>
    </w:div>
    <w:div w:id="981543570">
      <w:marLeft w:val="0"/>
      <w:marRight w:val="0"/>
      <w:marTop w:val="0"/>
      <w:marBottom w:val="0"/>
      <w:divBdr>
        <w:top w:val="none" w:sz="0" w:space="0" w:color="auto"/>
        <w:left w:val="none" w:sz="0" w:space="0" w:color="auto"/>
        <w:bottom w:val="none" w:sz="0" w:space="0" w:color="auto"/>
        <w:right w:val="none" w:sz="0" w:space="0" w:color="auto"/>
      </w:divBdr>
    </w:div>
    <w:div w:id="981810418">
      <w:marLeft w:val="0"/>
      <w:marRight w:val="0"/>
      <w:marTop w:val="0"/>
      <w:marBottom w:val="0"/>
      <w:divBdr>
        <w:top w:val="none" w:sz="0" w:space="0" w:color="auto"/>
        <w:left w:val="none" w:sz="0" w:space="0" w:color="auto"/>
        <w:bottom w:val="none" w:sz="0" w:space="0" w:color="auto"/>
        <w:right w:val="none" w:sz="0" w:space="0" w:color="auto"/>
      </w:divBdr>
    </w:div>
    <w:div w:id="981811887">
      <w:marLeft w:val="0"/>
      <w:marRight w:val="0"/>
      <w:marTop w:val="0"/>
      <w:marBottom w:val="0"/>
      <w:divBdr>
        <w:top w:val="none" w:sz="0" w:space="0" w:color="auto"/>
        <w:left w:val="none" w:sz="0" w:space="0" w:color="auto"/>
        <w:bottom w:val="none" w:sz="0" w:space="0" w:color="auto"/>
        <w:right w:val="none" w:sz="0" w:space="0" w:color="auto"/>
      </w:divBdr>
    </w:div>
    <w:div w:id="981928260">
      <w:marLeft w:val="0"/>
      <w:marRight w:val="0"/>
      <w:marTop w:val="0"/>
      <w:marBottom w:val="0"/>
      <w:divBdr>
        <w:top w:val="none" w:sz="0" w:space="0" w:color="auto"/>
        <w:left w:val="none" w:sz="0" w:space="0" w:color="auto"/>
        <w:bottom w:val="none" w:sz="0" w:space="0" w:color="auto"/>
        <w:right w:val="none" w:sz="0" w:space="0" w:color="auto"/>
      </w:divBdr>
    </w:div>
    <w:div w:id="982320512">
      <w:marLeft w:val="0"/>
      <w:marRight w:val="0"/>
      <w:marTop w:val="0"/>
      <w:marBottom w:val="0"/>
      <w:divBdr>
        <w:top w:val="none" w:sz="0" w:space="0" w:color="auto"/>
        <w:left w:val="none" w:sz="0" w:space="0" w:color="auto"/>
        <w:bottom w:val="none" w:sz="0" w:space="0" w:color="auto"/>
        <w:right w:val="none" w:sz="0" w:space="0" w:color="auto"/>
      </w:divBdr>
    </w:div>
    <w:div w:id="982344381">
      <w:marLeft w:val="0"/>
      <w:marRight w:val="0"/>
      <w:marTop w:val="0"/>
      <w:marBottom w:val="0"/>
      <w:divBdr>
        <w:top w:val="none" w:sz="0" w:space="0" w:color="auto"/>
        <w:left w:val="none" w:sz="0" w:space="0" w:color="auto"/>
        <w:bottom w:val="none" w:sz="0" w:space="0" w:color="auto"/>
        <w:right w:val="none" w:sz="0" w:space="0" w:color="auto"/>
      </w:divBdr>
    </w:div>
    <w:div w:id="983435980">
      <w:marLeft w:val="0"/>
      <w:marRight w:val="0"/>
      <w:marTop w:val="0"/>
      <w:marBottom w:val="0"/>
      <w:divBdr>
        <w:top w:val="none" w:sz="0" w:space="0" w:color="auto"/>
        <w:left w:val="none" w:sz="0" w:space="0" w:color="auto"/>
        <w:bottom w:val="none" w:sz="0" w:space="0" w:color="auto"/>
        <w:right w:val="none" w:sz="0" w:space="0" w:color="auto"/>
      </w:divBdr>
    </w:div>
    <w:div w:id="984090149">
      <w:marLeft w:val="0"/>
      <w:marRight w:val="0"/>
      <w:marTop w:val="0"/>
      <w:marBottom w:val="0"/>
      <w:divBdr>
        <w:top w:val="none" w:sz="0" w:space="0" w:color="auto"/>
        <w:left w:val="none" w:sz="0" w:space="0" w:color="auto"/>
        <w:bottom w:val="none" w:sz="0" w:space="0" w:color="auto"/>
        <w:right w:val="none" w:sz="0" w:space="0" w:color="auto"/>
      </w:divBdr>
    </w:div>
    <w:div w:id="984235829">
      <w:marLeft w:val="0"/>
      <w:marRight w:val="0"/>
      <w:marTop w:val="0"/>
      <w:marBottom w:val="0"/>
      <w:divBdr>
        <w:top w:val="none" w:sz="0" w:space="0" w:color="auto"/>
        <w:left w:val="none" w:sz="0" w:space="0" w:color="auto"/>
        <w:bottom w:val="none" w:sz="0" w:space="0" w:color="auto"/>
        <w:right w:val="none" w:sz="0" w:space="0" w:color="auto"/>
      </w:divBdr>
    </w:div>
    <w:div w:id="984772655">
      <w:marLeft w:val="0"/>
      <w:marRight w:val="0"/>
      <w:marTop w:val="0"/>
      <w:marBottom w:val="0"/>
      <w:divBdr>
        <w:top w:val="none" w:sz="0" w:space="0" w:color="auto"/>
        <w:left w:val="none" w:sz="0" w:space="0" w:color="auto"/>
        <w:bottom w:val="none" w:sz="0" w:space="0" w:color="auto"/>
        <w:right w:val="none" w:sz="0" w:space="0" w:color="auto"/>
      </w:divBdr>
    </w:div>
    <w:div w:id="984969916">
      <w:marLeft w:val="0"/>
      <w:marRight w:val="0"/>
      <w:marTop w:val="0"/>
      <w:marBottom w:val="0"/>
      <w:divBdr>
        <w:top w:val="none" w:sz="0" w:space="0" w:color="auto"/>
        <w:left w:val="none" w:sz="0" w:space="0" w:color="auto"/>
        <w:bottom w:val="none" w:sz="0" w:space="0" w:color="auto"/>
        <w:right w:val="none" w:sz="0" w:space="0" w:color="auto"/>
      </w:divBdr>
    </w:div>
    <w:div w:id="986054831">
      <w:marLeft w:val="0"/>
      <w:marRight w:val="0"/>
      <w:marTop w:val="0"/>
      <w:marBottom w:val="0"/>
      <w:divBdr>
        <w:top w:val="none" w:sz="0" w:space="0" w:color="auto"/>
        <w:left w:val="none" w:sz="0" w:space="0" w:color="auto"/>
        <w:bottom w:val="none" w:sz="0" w:space="0" w:color="auto"/>
        <w:right w:val="none" w:sz="0" w:space="0" w:color="auto"/>
      </w:divBdr>
    </w:div>
    <w:div w:id="986396858">
      <w:marLeft w:val="0"/>
      <w:marRight w:val="0"/>
      <w:marTop w:val="0"/>
      <w:marBottom w:val="0"/>
      <w:divBdr>
        <w:top w:val="none" w:sz="0" w:space="0" w:color="auto"/>
        <w:left w:val="none" w:sz="0" w:space="0" w:color="auto"/>
        <w:bottom w:val="none" w:sz="0" w:space="0" w:color="auto"/>
        <w:right w:val="none" w:sz="0" w:space="0" w:color="auto"/>
      </w:divBdr>
    </w:div>
    <w:div w:id="987511554">
      <w:marLeft w:val="0"/>
      <w:marRight w:val="0"/>
      <w:marTop w:val="0"/>
      <w:marBottom w:val="0"/>
      <w:divBdr>
        <w:top w:val="none" w:sz="0" w:space="0" w:color="auto"/>
        <w:left w:val="none" w:sz="0" w:space="0" w:color="auto"/>
        <w:bottom w:val="none" w:sz="0" w:space="0" w:color="auto"/>
        <w:right w:val="none" w:sz="0" w:space="0" w:color="auto"/>
      </w:divBdr>
    </w:div>
    <w:div w:id="988484128">
      <w:marLeft w:val="0"/>
      <w:marRight w:val="0"/>
      <w:marTop w:val="0"/>
      <w:marBottom w:val="0"/>
      <w:divBdr>
        <w:top w:val="none" w:sz="0" w:space="0" w:color="auto"/>
        <w:left w:val="none" w:sz="0" w:space="0" w:color="auto"/>
        <w:bottom w:val="none" w:sz="0" w:space="0" w:color="auto"/>
        <w:right w:val="none" w:sz="0" w:space="0" w:color="auto"/>
      </w:divBdr>
    </w:div>
    <w:div w:id="989021440">
      <w:marLeft w:val="0"/>
      <w:marRight w:val="0"/>
      <w:marTop w:val="0"/>
      <w:marBottom w:val="0"/>
      <w:divBdr>
        <w:top w:val="none" w:sz="0" w:space="0" w:color="auto"/>
        <w:left w:val="none" w:sz="0" w:space="0" w:color="auto"/>
        <w:bottom w:val="none" w:sz="0" w:space="0" w:color="auto"/>
        <w:right w:val="none" w:sz="0" w:space="0" w:color="auto"/>
      </w:divBdr>
    </w:div>
    <w:div w:id="989093232">
      <w:marLeft w:val="0"/>
      <w:marRight w:val="0"/>
      <w:marTop w:val="0"/>
      <w:marBottom w:val="0"/>
      <w:divBdr>
        <w:top w:val="none" w:sz="0" w:space="0" w:color="auto"/>
        <w:left w:val="none" w:sz="0" w:space="0" w:color="auto"/>
        <w:bottom w:val="none" w:sz="0" w:space="0" w:color="auto"/>
        <w:right w:val="none" w:sz="0" w:space="0" w:color="auto"/>
      </w:divBdr>
    </w:div>
    <w:div w:id="989361075">
      <w:marLeft w:val="0"/>
      <w:marRight w:val="0"/>
      <w:marTop w:val="0"/>
      <w:marBottom w:val="0"/>
      <w:divBdr>
        <w:top w:val="none" w:sz="0" w:space="0" w:color="auto"/>
        <w:left w:val="none" w:sz="0" w:space="0" w:color="auto"/>
        <w:bottom w:val="none" w:sz="0" w:space="0" w:color="auto"/>
        <w:right w:val="none" w:sz="0" w:space="0" w:color="auto"/>
      </w:divBdr>
    </w:div>
    <w:div w:id="990329092">
      <w:marLeft w:val="0"/>
      <w:marRight w:val="0"/>
      <w:marTop w:val="0"/>
      <w:marBottom w:val="0"/>
      <w:divBdr>
        <w:top w:val="none" w:sz="0" w:space="0" w:color="auto"/>
        <w:left w:val="none" w:sz="0" w:space="0" w:color="auto"/>
        <w:bottom w:val="none" w:sz="0" w:space="0" w:color="auto"/>
        <w:right w:val="none" w:sz="0" w:space="0" w:color="auto"/>
      </w:divBdr>
    </w:div>
    <w:div w:id="990519858">
      <w:marLeft w:val="0"/>
      <w:marRight w:val="0"/>
      <w:marTop w:val="0"/>
      <w:marBottom w:val="0"/>
      <w:divBdr>
        <w:top w:val="none" w:sz="0" w:space="0" w:color="auto"/>
        <w:left w:val="none" w:sz="0" w:space="0" w:color="auto"/>
        <w:bottom w:val="none" w:sz="0" w:space="0" w:color="auto"/>
        <w:right w:val="none" w:sz="0" w:space="0" w:color="auto"/>
      </w:divBdr>
    </w:div>
    <w:div w:id="990714563">
      <w:marLeft w:val="0"/>
      <w:marRight w:val="0"/>
      <w:marTop w:val="0"/>
      <w:marBottom w:val="0"/>
      <w:divBdr>
        <w:top w:val="none" w:sz="0" w:space="0" w:color="auto"/>
        <w:left w:val="none" w:sz="0" w:space="0" w:color="auto"/>
        <w:bottom w:val="none" w:sz="0" w:space="0" w:color="auto"/>
        <w:right w:val="none" w:sz="0" w:space="0" w:color="auto"/>
      </w:divBdr>
    </w:div>
    <w:div w:id="990720760">
      <w:marLeft w:val="0"/>
      <w:marRight w:val="0"/>
      <w:marTop w:val="0"/>
      <w:marBottom w:val="0"/>
      <w:divBdr>
        <w:top w:val="none" w:sz="0" w:space="0" w:color="auto"/>
        <w:left w:val="none" w:sz="0" w:space="0" w:color="auto"/>
        <w:bottom w:val="none" w:sz="0" w:space="0" w:color="auto"/>
        <w:right w:val="none" w:sz="0" w:space="0" w:color="auto"/>
      </w:divBdr>
    </w:div>
    <w:div w:id="991643181">
      <w:marLeft w:val="0"/>
      <w:marRight w:val="0"/>
      <w:marTop w:val="0"/>
      <w:marBottom w:val="0"/>
      <w:divBdr>
        <w:top w:val="none" w:sz="0" w:space="0" w:color="auto"/>
        <w:left w:val="none" w:sz="0" w:space="0" w:color="auto"/>
        <w:bottom w:val="none" w:sz="0" w:space="0" w:color="auto"/>
        <w:right w:val="none" w:sz="0" w:space="0" w:color="auto"/>
      </w:divBdr>
    </w:div>
    <w:div w:id="992762054">
      <w:marLeft w:val="0"/>
      <w:marRight w:val="0"/>
      <w:marTop w:val="0"/>
      <w:marBottom w:val="0"/>
      <w:divBdr>
        <w:top w:val="none" w:sz="0" w:space="0" w:color="auto"/>
        <w:left w:val="none" w:sz="0" w:space="0" w:color="auto"/>
        <w:bottom w:val="none" w:sz="0" w:space="0" w:color="auto"/>
        <w:right w:val="none" w:sz="0" w:space="0" w:color="auto"/>
      </w:divBdr>
    </w:div>
    <w:div w:id="993337739">
      <w:marLeft w:val="0"/>
      <w:marRight w:val="0"/>
      <w:marTop w:val="0"/>
      <w:marBottom w:val="0"/>
      <w:divBdr>
        <w:top w:val="none" w:sz="0" w:space="0" w:color="auto"/>
        <w:left w:val="none" w:sz="0" w:space="0" w:color="auto"/>
        <w:bottom w:val="none" w:sz="0" w:space="0" w:color="auto"/>
        <w:right w:val="none" w:sz="0" w:space="0" w:color="auto"/>
      </w:divBdr>
    </w:div>
    <w:div w:id="993601200">
      <w:marLeft w:val="0"/>
      <w:marRight w:val="0"/>
      <w:marTop w:val="0"/>
      <w:marBottom w:val="0"/>
      <w:divBdr>
        <w:top w:val="none" w:sz="0" w:space="0" w:color="auto"/>
        <w:left w:val="none" w:sz="0" w:space="0" w:color="auto"/>
        <w:bottom w:val="none" w:sz="0" w:space="0" w:color="auto"/>
        <w:right w:val="none" w:sz="0" w:space="0" w:color="auto"/>
      </w:divBdr>
    </w:div>
    <w:div w:id="995262304">
      <w:marLeft w:val="0"/>
      <w:marRight w:val="0"/>
      <w:marTop w:val="0"/>
      <w:marBottom w:val="0"/>
      <w:divBdr>
        <w:top w:val="none" w:sz="0" w:space="0" w:color="auto"/>
        <w:left w:val="none" w:sz="0" w:space="0" w:color="auto"/>
        <w:bottom w:val="none" w:sz="0" w:space="0" w:color="auto"/>
        <w:right w:val="none" w:sz="0" w:space="0" w:color="auto"/>
      </w:divBdr>
    </w:div>
    <w:div w:id="995375532">
      <w:marLeft w:val="0"/>
      <w:marRight w:val="0"/>
      <w:marTop w:val="0"/>
      <w:marBottom w:val="0"/>
      <w:divBdr>
        <w:top w:val="none" w:sz="0" w:space="0" w:color="auto"/>
        <w:left w:val="none" w:sz="0" w:space="0" w:color="auto"/>
        <w:bottom w:val="none" w:sz="0" w:space="0" w:color="auto"/>
        <w:right w:val="none" w:sz="0" w:space="0" w:color="auto"/>
      </w:divBdr>
    </w:div>
    <w:div w:id="995500378">
      <w:marLeft w:val="0"/>
      <w:marRight w:val="0"/>
      <w:marTop w:val="0"/>
      <w:marBottom w:val="0"/>
      <w:divBdr>
        <w:top w:val="none" w:sz="0" w:space="0" w:color="auto"/>
        <w:left w:val="none" w:sz="0" w:space="0" w:color="auto"/>
        <w:bottom w:val="none" w:sz="0" w:space="0" w:color="auto"/>
        <w:right w:val="none" w:sz="0" w:space="0" w:color="auto"/>
      </w:divBdr>
    </w:div>
    <w:div w:id="996760845">
      <w:marLeft w:val="0"/>
      <w:marRight w:val="0"/>
      <w:marTop w:val="0"/>
      <w:marBottom w:val="0"/>
      <w:divBdr>
        <w:top w:val="none" w:sz="0" w:space="0" w:color="auto"/>
        <w:left w:val="none" w:sz="0" w:space="0" w:color="auto"/>
        <w:bottom w:val="none" w:sz="0" w:space="0" w:color="auto"/>
        <w:right w:val="none" w:sz="0" w:space="0" w:color="auto"/>
      </w:divBdr>
    </w:div>
    <w:div w:id="996956467">
      <w:marLeft w:val="0"/>
      <w:marRight w:val="0"/>
      <w:marTop w:val="0"/>
      <w:marBottom w:val="0"/>
      <w:divBdr>
        <w:top w:val="none" w:sz="0" w:space="0" w:color="auto"/>
        <w:left w:val="none" w:sz="0" w:space="0" w:color="auto"/>
        <w:bottom w:val="none" w:sz="0" w:space="0" w:color="auto"/>
        <w:right w:val="none" w:sz="0" w:space="0" w:color="auto"/>
      </w:divBdr>
    </w:div>
    <w:div w:id="996999521">
      <w:marLeft w:val="0"/>
      <w:marRight w:val="0"/>
      <w:marTop w:val="0"/>
      <w:marBottom w:val="0"/>
      <w:divBdr>
        <w:top w:val="none" w:sz="0" w:space="0" w:color="auto"/>
        <w:left w:val="none" w:sz="0" w:space="0" w:color="auto"/>
        <w:bottom w:val="none" w:sz="0" w:space="0" w:color="auto"/>
        <w:right w:val="none" w:sz="0" w:space="0" w:color="auto"/>
      </w:divBdr>
    </w:div>
    <w:div w:id="997146518">
      <w:marLeft w:val="0"/>
      <w:marRight w:val="0"/>
      <w:marTop w:val="0"/>
      <w:marBottom w:val="0"/>
      <w:divBdr>
        <w:top w:val="none" w:sz="0" w:space="0" w:color="auto"/>
        <w:left w:val="none" w:sz="0" w:space="0" w:color="auto"/>
        <w:bottom w:val="none" w:sz="0" w:space="0" w:color="auto"/>
        <w:right w:val="none" w:sz="0" w:space="0" w:color="auto"/>
      </w:divBdr>
    </w:div>
    <w:div w:id="997853412">
      <w:marLeft w:val="0"/>
      <w:marRight w:val="0"/>
      <w:marTop w:val="0"/>
      <w:marBottom w:val="0"/>
      <w:divBdr>
        <w:top w:val="none" w:sz="0" w:space="0" w:color="auto"/>
        <w:left w:val="none" w:sz="0" w:space="0" w:color="auto"/>
        <w:bottom w:val="none" w:sz="0" w:space="0" w:color="auto"/>
        <w:right w:val="none" w:sz="0" w:space="0" w:color="auto"/>
      </w:divBdr>
    </w:div>
    <w:div w:id="998000990">
      <w:marLeft w:val="0"/>
      <w:marRight w:val="0"/>
      <w:marTop w:val="0"/>
      <w:marBottom w:val="0"/>
      <w:divBdr>
        <w:top w:val="none" w:sz="0" w:space="0" w:color="auto"/>
        <w:left w:val="none" w:sz="0" w:space="0" w:color="auto"/>
        <w:bottom w:val="none" w:sz="0" w:space="0" w:color="auto"/>
        <w:right w:val="none" w:sz="0" w:space="0" w:color="auto"/>
      </w:divBdr>
    </w:div>
    <w:div w:id="998341033">
      <w:marLeft w:val="0"/>
      <w:marRight w:val="0"/>
      <w:marTop w:val="0"/>
      <w:marBottom w:val="0"/>
      <w:divBdr>
        <w:top w:val="none" w:sz="0" w:space="0" w:color="auto"/>
        <w:left w:val="none" w:sz="0" w:space="0" w:color="auto"/>
        <w:bottom w:val="none" w:sz="0" w:space="0" w:color="auto"/>
        <w:right w:val="none" w:sz="0" w:space="0" w:color="auto"/>
      </w:divBdr>
    </w:div>
    <w:div w:id="998464069">
      <w:marLeft w:val="0"/>
      <w:marRight w:val="0"/>
      <w:marTop w:val="0"/>
      <w:marBottom w:val="0"/>
      <w:divBdr>
        <w:top w:val="none" w:sz="0" w:space="0" w:color="auto"/>
        <w:left w:val="none" w:sz="0" w:space="0" w:color="auto"/>
        <w:bottom w:val="none" w:sz="0" w:space="0" w:color="auto"/>
        <w:right w:val="none" w:sz="0" w:space="0" w:color="auto"/>
      </w:divBdr>
    </w:div>
    <w:div w:id="998733517">
      <w:marLeft w:val="0"/>
      <w:marRight w:val="0"/>
      <w:marTop w:val="0"/>
      <w:marBottom w:val="0"/>
      <w:divBdr>
        <w:top w:val="none" w:sz="0" w:space="0" w:color="auto"/>
        <w:left w:val="none" w:sz="0" w:space="0" w:color="auto"/>
        <w:bottom w:val="none" w:sz="0" w:space="0" w:color="auto"/>
        <w:right w:val="none" w:sz="0" w:space="0" w:color="auto"/>
      </w:divBdr>
    </w:div>
    <w:div w:id="998773785">
      <w:marLeft w:val="0"/>
      <w:marRight w:val="0"/>
      <w:marTop w:val="0"/>
      <w:marBottom w:val="0"/>
      <w:divBdr>
        <w:top w:val="none" w:sz="0" w:space="0" w:color="auto"/>
        <w:left w:val="none" w:sz="0" w:space="0" w:color="auto"/>
        <w:bottom w:val="none" w:sz="0" w:space="0" w:color="auto"/>
        <w:right w:val="none" w:sz="0" w:space="0" w:color="auto"/>
      </w:divBdr>
    </w:div>
    <w:div w:id="999582810">
      <w:marLeft w:val="0"/>
      <w:marRight w:val="0"/>
      <w:marTop w:val="0"/>
      <w:marBottom w:val="0"/>
      <w:divBdr>
        <w:top w:val="none" w:sz="0" w:space="0" w:color="auto"/>
        <w:left w:val="none" w:sz="0" w:space="0" w:color="auto"/>
        <w:bottom w:val="none" w:sz="0" w:space="0" w:color="auto"/>
        <w:right w:val="none" w:sz="0" w:space="0" w:color="auto"/>
      </w:divBdr>
    </w:div>
    <w:div w:id="1000083681">
      <w:marLeft w:val="0"/>
      <w:marRight w:val="0"/>
      <w:marTop w:val="0"/>
      <w:marBottom w:val="0"/>
      <w:divBdr>
        <w:top w:val="none" w:sz="0" w:space="0" w:color="auto"/>
        <w:left w:val="none" w:sz="0" w:space="0" w:color="auto"/>
        <w:bottom w:val="none" w:sz="0" w:space="0" w:color="auto"/>
        <w:right w:val="none" w:sz="0" w:space="0" w:color="auto"/>
      </w:divBdr>
    </w:div>
    <w:div w:id="1000473612">
      <w:marLeft w:val="0"/>
      <w:marRight w:val="0"/>
      <w:marTop w:val="0"/>
      <w:marBottom w:val="0"/>
      <w:divBdr>
        <w:top w:val="none" w:sz="0" w:space="0" w:color="auto"/>
        <w:left w:val="none" w:sz="0" w:space="0" w:color="auto"/>
        <w:bottom w:val="none" w:sz="0" w:space="0" w:color="auto"/>
        <w:right w:val="none" w:sz="0" w:space="0" w:color="auto"/>
      </w:divBdr>
    </w:div>
    <w:div w:id="1001471047">
      <w:marLeft w:val="0"/>
      <w:marRight w:val="0"/>
      <w:marTop w:val="0"/>
      <w:marBottom w:val="0"/>
      <w:divBdr>
        <w:top w:val="none" w:sz="0" w:space="0" w:color="auto"/>
        <w:left w:val="none" w:sz="0" w:space="0" w:color="auto"/>
        <w:bottom w:val="none" w:sz="0" w:space="0" w:color="auto"/>
        <w:right w:val="none" w:sz="0" w:space="0" w:color="auto"/>
      </w:divBdr>
    </w:div>
    <w:div w:id="1001588814">
      <w:marLeft w:val="0"/>
      <w:marRight w:val="0"/>
      <w:marTop w:val="0"/>
      <w:marBottom w:val="0"/>
      <w:divBdr>
        <w:top w:val="none" w:sz="0" w:space="0" w:color="auto"/>
        <w:left w:val="none" w:sz="0" w:space="0" w:color="auto"/>
        <w:bottom w:val="none" w:sz="0" w:space="0" w:color="auto"/>
        <w:right w:val="none" w:sz="0" w:space="0" w:color="auto"/>
      </w:divBdr>
    </w:div>
    <w:div w:id="1001852646">
      <w:marLeft w:val="0"/>
      <w:marRight w:val="0"/>
      <w:marTop w:val="0"/>
      <w:marBottom w:val="0"/>
      <w:divBdr>
        <w:top w:val="none" w:sz="0" w:space="0" w:color="auto"/>
        <w:left w:val="none" w:sz="0" w:space="0" w:color="auto"/>
        <w:bottom w:val="none" w:sz="0" w:space="0" w:color="auto"/>
        <w:right w:val="none" w:sz="0" w:space="0" w:color="auto"/>
      </w:divBdr>
    </w:div>
    <w:div w:id="1002313482">
      <w:marLeft w:val="0"/>
      <w:marRight w:val="0"/>
      <w:marTop w:val="0"/>
      <w:marBottom w:val="0"/>
      <w:divBdr>
        <w:top w:val="none" w:sz="0" w:space="0" w:color="auto"/>
        <w:left w:val="none" w:sz="0" w:space="0" w:color="auto"/>
        <w:bottom w:val="none" w:sz="0" w:space="0" w:color="auto"/>
        <w:right w:val="none" w:sz="0" w:space="0" w:color="auto"/>
      </w:divBdr>
    </w:div>
    <w:div w:id="1002439582">
      <w:marLeft w:val="0"/>
      <w:marRight w:val="0"/>
      <w:marTop w:val="0"/>
      <w:marBottom w:val="0"/>
      <w:divBdr>
        <w:top w:val="none" w:sz="0" w:space="0" w:color="auto"/>
        <w:left w:val="none" w:sz="0" w:space="0" w:color="auto"/>
        <w:bottom w:val="none" w:sz="0" w:space="0" w:color="auto"/>
        <w:right w:val="none" w:sz="0" w:space="0" w:color="auto"/>
      </w:divBdr>
    </w:div>
    <w:div w:id="1002510423">
      <w:marLeft w:val="0"/>
      <w:marRight w:val="0"/>
      <w:marTop w:val="0"/>
      <w:marBottom w:val="0"/>
      <w:divBdr>
        <w:top w:val="none" w:sz="0" w:space="0" w:color="auto"/>
        <w:left w:val="none" w:sz="0" w:space="0" w:color="auto"/>
        <w:bottom w:val="none" w:sz="0" w:space="0" w:color="auto"/>
        <w:right w:val="none" w:sz="0" w:space="0" w:color="auto"/>
      </w:divBdr>
    </w:div>
    <w:div w:id="1003167554">
      <w:marLeft w:val="0"/>
      <w:marRight w:val="0"/>
      <w:marTop w:val="0"/>
      <w:marBottom w:val="0"/>
      <w:divBdr>
        <w:top w:val="none" w:sz="0" w:space="0" w:color="auto"/>
        <w:left w:val="none" w:sz="0" w:space="0" w:color="auto"/>
        <w:bottom w:val="none" w:sz="0" w:space="0" w:color="auto"/>
        <w:right w:val="none" w:sz="0" w:space="0" w:color="auto"/>
      </w:divBdr>
    </w:div>
    <w:div w:id="1003505965">
      <w:marLeft w:val="0"/>
      <w:marRight w:val="0"/>
      <w:marTop w:val="0"/>
      <w:marBottom w:val="0"/>
      <w:divBdr>
        <w:top w:val="none" w:sz="0" w:space="0" w:color="auto"/>
        <w:left w:val="none" w:sz="0" w:space="0" w:color="auto"/>
        <w:bottom w:val="none" w:sz="0" w:space="0" w:color="auto"/>
        <w:right w:val="none" w:sz="0" w:space="0" w:color="auto"/>
      </w:divBdr>
    </w:div>
    <w:div w:id="1003626251">
      <w:marLeft w:val="0"/>
      <w:marRight w:val="0"/>
      <w:marTop w:val="0"/>
      <w:marBottom w:val="0"/>
      <w:divBdr>
        <w:top w:val="none" w:sz="0" w:space="0" w:color="auto"/>
        <w:left w:val="none" w:sz="0" w:space="0" w:color="auto"/>
        <w:bottom w:val="none" w:sz="0" w:space="0" w:color="auto"/>
        <w:right w:val="none" w:sz="0" w:space="0" w:color="auto"/>
      </w:divBdr>
    </w:div>
    <w:div w:id="1004237194">
      <w:marLeft w:val="0"/>
      <w:marRight w:val="0"/>
      <w:marTop w:val="0"/>
      <w:marBottom w:val="0"/>
      <w:divBdr>
        <w:top w:val="none" w:sz="0" w:space="0" w:color="auto"/>
        <w:left w:val="none" w:sz="0" w:space="0" w:color="auto"/>
        <w:bottom w:val="none" w:sz="0" w:space="0" w:color="auto"/>
        <w:right w:val="none" w:sz="0" w:space="0" w:color="auto"/>
      </w:divBdr>
    </w:div>
    <w:div w:id="1004480637">
      <w:marLeft w:val="0"/>
      <w:marRight w:val="0"/>
      <w:marTop w:val="0"/>
      <w:marBottom w:val="0"/>
      <w:divBdr>
        <w:top w:val="none" w:sz="0" w:space="0" w:color="auto"/>
        <w:left w:val="none" w:sz="0" w:space="0" w:color="auto"/>
        <w:bottom w:val="none" w:sz="0" w:space="0" w:color="auto"/>
        <w:right w:val="none" w:sz="0" w:space="0" w:color="auto"/>
      </w:divBdr>
    </w:div>
    <w:div w:id="1004698560">
      <w:marLeft w:val="0"/>
      <w:marRight w:val="0"/>
      <w:marTop w:val="0"/>
      <w:marBottom w:val="0"/>
      <w:divBdr>
        <w:top w:val="none" w:sz="0" w:space="0" w:color="auto"/>
        <w:left w:val="none" w:sz="0" w:space="0" w:color="auto"/>
        <w:bottom w:val="none" w:sz="0" w:space="0" w:color="auto"/>
        <w:right w:val="none" w:sz="0" w:space="0" w:color="auto"/>
      </w:divBdr>
    </w:div>
    <w:div w:id="1005209401">
      <w:marLeft w:val="0"/>
      <w:marRight w:val="0"/>
      <w:marTop w:val="0"/>
      <w:marBottom w:val="0"/>
      <w:divBdr>
        <w:top w:val="none" w:sz="0" w:space="0" w:color="auto"/>
        <w:left w:val="none" w:sz="0" w:space="0" w:color="auto"/>
        <w:bottom w:val="none" w:sz="0" w:space="0" w:color="auto"/>
        <w:right w:val="none" w:sz="0" w:space="0" w:color="auto"/>
      </w:divBdr>
    </w:div>
    <w:div w:id="1007053113">
      <w:marLeft w:val="0"/>
      <w:marRight w:val="0"/>
      <w:marTop w:val="0"/>
      <w:marBottom w:val="0"/>
      <w:divBdr>
        <w:top w:val="none" w:sz="0" w:space="0" w:color="auto"/>
        <w:left w:val="none" w:sz="0" w:space="0" w:color="auto"/>
        <w:bottom w:val="none" w:sz="0" w:space="0" w:color="auto"/>
        <w:right w:val="none" w:sz="0" w:space="0" w:color="auto"/>
      </w:divBdr>
    </w:div>
    <w:div w:id="1007752629">
      <w:marLeft w:val="0"/>
      <w:marRight w:val="0"/>
      <w:marTop w:val="0"/>
      <w:marBottom w:val="0"/>
      <w:divBdr>
        <w:top w:val="none" w:sz="0" w:space="0" w:color="auto"/>
        <w:left w:val="none" w:sz="0" w:space="0" w:color="auto"/>
        <w:bottom w:val="none" w:sz="0" w:space="0" w:color="auto"/>
        <w:right w:val="none" w:sz="0" w:space="0" w:color="auto"/>
      </w:divBdr>
    </w:div>
    <w:div w:id="1007831620">
      <w:marLeft w:val="0"/>
      <w:marRight w:val="0"/>
      <w:marTop w:val="0"/>
      <w:marBottom w:val="0"/>
      <w:divBdr>
        <w:top w:val="none" w:sz="0" w:space="0" w:color="auto"/>
        <w:left w:val="none" w:sz="0" w:space="0" w:color="auto"/>
        <w:bottom w:val="none" w:sz="0" w:space="0" w:color="auto"/>
        <w:right w:val="none" w:sz="0" w:space="0" w:color="auto"/>
      </w:divBdr>
    </w:div>
    <w:div w:id="1007943987">
      <w:marLeft w:val="0"/>
      <w:marRight w:val="0"/>
      <w:marTop w:val="0"/>
      <w:marBottom w:val="0"/>
      <w:divBdr>
        <w:top w:val="none" w:sz="0" w:space="0" w:color="auto"/>
        <w:left w:val="none" w:sz="0" w:space="0" w:color="auto"/>
        <w:bottom w:val="none" w:sz="0" w:space="0" w:color="auto"/>
        <w:right w:val="none" w:sz="0" w:space="0" w:color="auto"/>
      </w:divBdr>
    </w:div>
    <w:div w:id="1008094347">
      <w:marLeft w:val="0"/>
      <w:marRight w:val="0"/>
      <w:marTop w:val="0"/>
      <w:marBottom w:val="0"/>
      <w:divBdr>
        <w:top w:val="none" w:sz="0" w:space="0" w:color="auto"/>
        <w:left w:val="none" w:sz="0" w:space="0" w:color="auto"/>
        <w:bottom w:val="none" w:sz="0" w:space="0" w:color="auto"/>
        <w:right w:val="none" w:sz="0" w:space="0" w:color="auto"/>
      </w:divBdr>
    </w:div>
    <w:div w:id="1008944894">
      <w:marLeft w:val="0"/>
      <w:marRight w:val="0"/>
      <w:marTop w:val="0"/>
      <w:marBottom w:val="0"/>
      <w:divBdr>
        <w:top w:val="none" w:sz="0" w:space="0" w:color="auto"/>
        <w:left w:val="none" w:sz="0" w:space="0" w:color="auto"/>
        <w:bottom w:val="none" w:sz="0" w:space="0" w:color="auto"/>
        <w:right w:val="none" w:sz="0" w:space="0" w:color="auto"/>
      </w:divBdr>
    </w:div>
    <w:div w:id="1009329635">
      <w:marLeft w:val="0"/>
      <w:marRight w:val="0"/>
      <w:marTop w:val="0"/>
      <w:marBottom w:val="0"/>
      <w:divBdr>
        <w:top w:val="none" w:sz="0" w:space="0" w:color="auto"/>
        <w:left w:val="none" w:sz="0" w:space="0" w:color="auto"/>
        <w:bottom w:val="none" w:sz="0" w:space="0" w:color="auto"/>
        <w:right w:val="none" w:sz="0" w:space="0" w:color="auto"/>
      </w:divBdr>
    </w:div>
    <w:div w:id="1009910569">
      <w:marLeft w:val="0"/>
      <w:marRight w:val="0"/>
      <w:marTop w:val="0"/>
      <w:marBottom w:val="0"/>
      <w:divBdr>
        <w:top w:val="none" w:sz="0" w:space="0" w:color="auto"/>
        <w:left w:val="none" w:sz="0" w:space="0" w:color="auto"/>
        <w:bottom w:val="none" w:sz="0" w:space="0" w:color="auto"/>
        <w:right w:val="none" w:sz="0" w:space="0" w:color="auto"/>
      </w:divBdr>
    </w:div>
    <w:div w:id="1009911545">
      <w:marLeft w:val="0"/>
      <w:marRight w:val="0"/>
      <w:marTop w:val="0"/>
      <w:marBottom w:val="0"/>
      <w:divBdr>
        <w:top w:val="none" w:sz="0" w:space="0" w:color="auto"/>
        <w:left w:val="none" w:sz="0" w:space="0" w:color="auto"/>
        <w:bottom w:val="none" w:sz="0" w:space="0" w:color="auto"/>
        <w:right w:val="none" w:sz="0" w:space="0" w:color="auto"/>
      </w:divBdr>
    </w:div>
    <w:div w:id="1010572272">
      <w:marLeft w:val="0"/>
      <w:marRight w:val="0"/>
      <w:marTop w:val="0"/>
      <w:marBottom w:val="0"/>
      <w:divBdr>
        <w:top w:val="none" w:sz="0" w:space="0" w:color="auto"/>
        <w:left w:val="none" w:sz="0" w:space="0" w:color="auto"/>
        <w:bottom w:val="none" w:sz="0" w:space="0" w:color="auto"/>
        <w:right w:val="none" w:sz="0" w:space="0" w:color="auto"/>
      </w:divBdr>
    </w:div>
    <w:div w:id="1011369173">
      <w:marLeft w:val="0"/>
      <w:marRight w:val="0"/>
      <w:marTop w:val="0"/>
      <w:marBottom w:val="0"/>
      <w:divBdr>
        <w:top w:val="none" w:sz="0" w:space="0" w:color="auto"/>
        <w:left w:val="none" w:sz="0" w:space="0" w:color="auto"/>
        <w:bottom w:val="none" w:sz="0" w:space="0" w:color="auto"/>
        <w:right w:val="none" w:sz="0" w:space="0" w:color="auto"/>
      </w:divBdr>
    </w:div>
    <w:div w:id="1012220727">
      <w:marLeft w:val="0"/>
      <w:marRight w:val="0"/>
      <w:marTop w:val="0"/>
      <w:marBottom w:val="0"/>
      <w:divBdr>
        <w:top w:val="none" w:sz="0" w:space="0" w:color="auto"/>
        <w:left w:val="none" w:sz="0" w:space="0" w:color="auto"/>
        <w:bottom w:val="none" w:sz="0" w:space="0" w:color="auto"/>
        <w:right w:val="none" w:sz="0" w:space="0" w:color="auto"/>
      </w:divBdr>
    </w:div>
    <w:div w:id="1012226846">
      <w:marLeft w:val="0"/>
      <w:marRight w:val="0"/>
      <w:marTop w:val="0"/>
      <w:marBottom w:val="0"/>
      <w:divBdr>
        <w:top w:val="none" w:sz="0" w:space="0" w:color="auto"/>
        <w:left w:val="none" w:sz="0" w:space="0" w:color="auto"/>
        <w:bottom w:val="none" w:sz="0" w:space="0" w:color="auto"/>
        <w:right w:val="none" w:sz="0" w:space="0" w:color="auto"/>
      </w:divBdr>
    </w:div>
    <w:div w:id="1012613001">
      <w:marLeft w:val="0"/>
      <w:marRight w:val="0"/>
      <w:marTop w:val="0"/>
      <w:marBottom w:val="0"/>
      <w:divBdr>
        <w:top w:val="none" w:sz="0" w:space="0" w:color="auto"/>
        <w:left w:val="none" w:sz="0" w:space="0" w:color="auto"/>
        <w:bottom w:val="none" w:sz="0" w:space="0" w:color="auto"/>
        <w:right w:val="none" w:sz="0" w:space="0" w:color="auto"/>
      </w:divBdr>
    </w:div>
    <w:div w:id="1012874249">
      <w:marLeft w:val="0"/>
      <w:marRight w:val="0"/>
      <w:marTop w:val="0"/>
      <w:marBottom w:val="0"/>
      <w:divBdr>
        <w:top w:val="none" w:sz="0" w:space="0" w:color="auto"/>
        <w:left w:val="none" w:sz="0" w:space="0" w:color="auto"/>
        <w:bottom w:val="none" w:sz="0" w:space="0" w:color="auto"/>
        <w:right w:val="none" w:sz="0" w:space="0" w:color="auto"/>
      </w:divBdr>
    </w:div>
    <w:div w:id="1014066511">
      <w:marLeft w:val="0"/>
      <w:marRight w:val="0"/>
      <w:marTop w:val="0"/>
      <w:marBottom w:val="0"/>
      <w:divBdr>
        <w:top w:val="none" w:sz="0" w:space="0" w:color="auto"/>
        <w:left w:val="none" w:sz="0" w:space="0" w:color="auto"/>
        <w:bottom w:val="none" w:sz="0" w:space="0" w:color="auto"/>
        <w:right w:val="none" w:sz="0" w:space="0" w:color="auto"/>
      </w:divBdr>
    </w:div>
    <w:div w:id="1014843094">
      <w:marLeft w:val="0"/>
      <w:marRight w:val="0"/>
      <w:marTop w:val="0"/>
      <w:marBottom w:val="0"/>
      <w:divBdr>
        <w:top w:val="none" w:sz="0" w:space="0" w:color="auto"/>
        <w:left w:val="none" w:sz="0" w:space="0" w:color="auto"/>
        <w:bottom w:val="none" w:sz="0" w:space="0" w:color="auto"/>
        <w:right w:val="none" w:sz="0" w:space="0" w:color="auto"/>
      </w:divBdr>
    </w:div>
    <w:div w:id="1014846998">
      <w:marLeft w:val="0"/>
      <w:marRight w:val="0"/>
      <w:marTop w:val="0"/>
      <w:marBottom w:val="0"/>
      <w:divBdr>
        <w:top w:val="none" w:sz="0" w:space="0" w:color="auto"/>
        <w:left w:val="none" w:sz="0" w:space="0" w:color="auto"/>
        <w:bottom w:val="none" w:sz="0" w:space="0" w:color="auto"/>
        <w:right w:val="none" w:sz="0" w:space="0" w:color="auto"/>
      </w:divBdr>
    </w:div>
    <w:div w:id="1015113345">
      <w:marLeft w:val="0"/>
      <w:marRight w:val="0"/>
      <w:marTop w:val="0"/>
      <w:marBottom w:val="0"/>
      <w:divBdr>
        <w:top w:val="none" w:sz="0" w:space="0" w:color="auto"/>
        <w:left w:val="none" w:sz="0" w:space="0" w:color="auto"/>
        <w:bottom w:val="none" w:sz="0" w:space="0" w:color="auto"/>
        <w:right w:val="none" w:sz="0" w:space="0" w:color="auto"/>
      </w:divBdr>
    </w:div>
    <w:div w:id="1015305350">
      <w:marLeft w:val="0"/>
      <w:marRight w:val="0"/>
      <w:marTop w:val="0"/>
      <w:marBottom w:val="0"/>
      <w:divBdr>
        <w:top w:val="none" w:sz="0" w:space="0" w:color="auto"/>
        <w:left w:val="none" w:sz="0" w:space="0" w:color="auto"/>
        <w:bottom w:val="none" w:sz="0" w:space="0" w:color="auto"/>
        <w:right w:val="none" w:sz="0" w:space="0" w:color="auto"/>
      </w:divBdr>
    </w:div>
    <w:div w:id="1015501459">
      <w:marLeft w:val="0"/>
      <w:marRight w:val="0"/>
      <w:marTop w:val="0"/>
      <w:marBottom w:val="0"/>
      <w:divBdr>
        <w:top w:val="none" w:sz="0" w:space="0" w:color="auto"/>
        <w:left w:val="none" w:sz="0" w:space="0" w:color="auto"/>
        <w:bottom w:val="none" w:sz="0" w:space="0" w:color="auto"/>
        <w:right w:val="none" w:sz="0" w:space="0" w:color="auto"/>
      </w:divBdr>
    </w:div>
    <w:div w:id="1016157752">
      <w:marLeft w:val="0"/>
      <w:marRight w:val="0"/>
      <w:marTop w:val="0"/>
      <w:marBottom w:val="0"/>
      <w:divBdr>
        <w:top w:val="none" w:sz="0" w:space="0" w:color="auto"/>
        <w:left w:val="none" w:sz="0" w:space="0" w:color="auto"/>
        <w:bottom w:val="none" w:sz="0" w:space="0" w:color="auto"/>
        <w:right w:val="none" w:sz="0" w:space="0" w:color="auto"/>
      </w:divBdr>
    </w:div>
    <w:div w:id="1016735402">
      <w:marLeft w:val="0"/>
      <w:marRight w:val="0"/>
      <w:marTop w:val="0"/>
      <w:marBottom w:val="0"/>
      <w:divBdr>
        <w:top w:val="none" w:sz="0" w:space="0" w:color="auto"/>
        <w:left w:val="none" w:sz="0" w:space="0" w:color="auto"/>
        <w:bottom w:val="none" w:sz="0" w:space="0" w:color="auto"/>
        <w:right w:val="none" w:sz="0" w:space="0" w:color="auto"/>
      </w:divBdr>
    </w:div>
    <w:div w:id="1016887970">
      <w:marLeft w:val="0"/>
      <w:marRight w:val="0"/>
      <w:marTop w:val="0"/>
      <w:marBottom w:val="0"/>
      <w:divBdr>
        <w:top w:val="none" w:sz="0" w:space="0" w:color="auto"/>
        <w:left w:val="none" w:sz="0" w:space="0" w:color="auto"/>
        <w:bottom w:val="none" w:sz="0" w:space="0" w:color="auto"/>
        <w:right w:val="none" w:sz="0" w:space="0" w:color="auto"/>
      </w:divBdr>
    </w:div>
    <w:div w:id="1016889301">
      <w:marLeft w:val="0"/>
      <w:marRight w:val="0"/>
      <w:marTop w:val="0"/>
      <w:marBottom w:val="0"/>
      <w:divBdr>
        <w:top w:val="none" w:sz="0" w:space="0" w:color="auto"/>
        <w:left w:val="none" w:sz="0" w:space="0" w:color="auto"/>
        <w:bottom w:val="none" w:sz="0" w:space="0" w:color="auto"/>
        <w:right w:val="none" w:sz="0" w:space="0" w:color="auto"/>
      </w:divBdr>
    </w:div>
    <w:div w:id="1017385813">
      <w:marLeft w:val="0"/>
      <w:marRight w:val="0"/>
      <w:marTop w:val="0"/>
      <w:marBottom w:val="0"/>
      <w:divBdr>
        <w:top w:val="none" w:sz="0" w:space="0" w:color="auto"/>
        <w:left w:val="none" w:sz="0" w:space="0" w:color="auto"/>
        <w:bottom w:val="none" w:sz="0" w:space="0" w:color="auto"/>
        <w:right w:val="none" w:sz="0" w:space="0" w:color="auto"/>
      </w:divBdr>
    </w:div>
    <w:div w:id="1017929979">
      <w:marLeft w:val="0"/>
      <w:marRight w:val="0"/>
      <w:marTop w:val="0"/>
      <w:marBottom w:val="0"/>
      <w:divBdr>
        <w:top w:val="none" w:sz="0" w:space="0" w:color="auto"/>
        <w:left w:val="none" w:sz="0" w:space="0" w:color="auto"/>
        <w:bottom w:val="none" w:sz="0" w:space="0" w:color="auto"/>
        <w:right w:val="none" w:sz="0" w:space="0" w:color="auto"/>
      </w:divBdr>
    </w:div>
    <w:div w:id="1018119952">
      <w:marLeft w:val="0"/>
      <w:marRight w:val="0"/>
      <w:marTop w:val="0"/>
      <w:marBottom w:val="0"/>
      <w:divBdr>
        <w:top w:val="none" w:sz="0" w:space="0" w:color="auto"/>
        <w:left w:val="none" w:sz="0" w:space="0" w:color="auto"/>
        <w:bottom w:val="none" w:sz="0" w:space="0" w:color="auto"/>
        <w:right w:val="none" w:sz="0" w:space="0" w:color="auto"/>
      </w:divBdr>
    </w:div>
    <w:div w:id="1018626603">
      <w:marLeft w:val="0"/>
      <w:marRight w:val="0"/>
      <w:marTop w:val="0"/>
      <w:marBottom w:val="0"/>
      <w:divBdr>
        <w:top w:val="none" w:sz="0" w:space="0" w:color="auto"/>
        <w:left w:val="none" w:sz="0" w:space="0" w:color="auto"/>
        <w:bottom w:val="none" w:sz="0" w:space="0" w:color="auto"/>
        <w:right w:val="none" w:sz="0" w:space="0" w:color="auto"/>
      </w:divBdr>
    </w:div>
    <w:div w:id="1019046341">
      <w:marLeft w:val="0"/>
      <w:marRight w:val="0"/>
      <w:marTop w:val="0"/>
      <w:marBottom w:val="0"/>
      <w:divBdr>
        <w:top w:val="none" w:sz="0" w:space="0" w:color="auto"/>
        <w:left w:val="none" w:sz="0" w:space="0" w:color="auto"/>
        <w:bottom w:val="none" w:sz="0" w:space="0" w:color="auto"/>
        <w:right w:val="none" w:sz="0" w:space="0" w:color="auto"/>
      </w:divBdr>
    </w:div>
    <w:div w:id="1019087806">
      <w:marLeft w:val="0"/>
      <w:marRight w:val="0"/>
      <w:marTop w:val="0"/>
      <w:marBottom w:val="0"/>
      <w:divBdr>
        <w:top w:val="none" w:sz="0" w:space="0" w:color="auto"/>
        <w:left w:val="none" w:sz="0" w:space="0" w:color="auto"/>
        <w:bottom w:val="none" w:sz="0" w:space="0" w:color="auto"/>
        <w:right w:val="none" w:sz="0" w:space="0" w:color="auto"/>
      </w:divBdr>
    </w:div>
    <w:div w:id="1019965385">
      <w:marLeft w:val="0"/>
      <w:marRight w:val="0"/>
      <w:marTop w:val="0"/>
      <w:marBottom w:val="0"/>
      <w:divBdr>
        <w:top w:val="none" w:sz="0" w:space="0" w:color="auto"/>
        <w:left w:val="none" w:sz="0" w:space="0" w:color="auto"/>
        <w:bottom w:val="none" w:sz="0" w:space="0" w:color="auto"/>
        <w:right w:val="none" w:sz="0" w:space="0" w:color="auto"/>
      </w:divBdr>
    </w:div>
    <w:div w:id="1019969051">
      <w:marLeft w:val="0"/>
      <w:marRight w:val="0"/>
      <w:marTop w:val="0"/>
      <w:marBottom w:val="0"/>
      <w:divBdr>
        <w:top w:val="none" w:sz="0" w:space="0" w:color="auto"/>
        <w:left w:val="none" w:sz="0" w:space="0" w:color="auto"/>
        <w:bottom w:val="none" w:sz="0" w:space="0" w:color="auto"/>
        <w:right w:val="none" w:sz="0" w:space="0" w:color="auto"/>
      </w:divBdr>
    </w:div>
    <w:div w:id="1020279985">
      <w:marLeft w:val="0"/>
      <w:marRight w:val="0"/>
      <w:marTop w:val="0"/>
      <w:marBottom w:val="0"/>
      <w:divBdr>
        <w:top w:val="none" w:sz="0" w:space="0" w:color="auto"/>
        <w:left w:val="none" w:sz="0" w:space="0" w:color="auto"/>
        <w:bottom w:val="none" w:sz="0" w:space="0" w:color="auto"/>
        <w:right w:val="none" w:sz="0" w:space="0" w:color="auto"/>
      </w:divBdr>
    </w:div>
    <w:div w:id="1021080384">
      <w:marLeft w:val="0"/>
      <w:marRight w:val="0"/>
      <w:marTop w:val="0"/>
      <w:marBottom w:val="0"/>
      <w:divBdr>
        <w:top w:val="none" w:sz="0" w:space="0" w:color="auto"/>
        <w:left w:val="none" w:sz="0" w:space="0" w:color="auto"/>
        <w:bottom w:val="none" w:sz="0" w:space="0" w:color="auto"/>
        <w:right w:val="none" w:sz="0" w:space="0" w:color="auto"/>
      </w:divBdr>
    </w:div>
    <w:div w:id="1021273709">
      <w:marLeft w:val="0"/>
      <w:marRight w:val="0"/>
      <w:marTop w:val="0"/>
      <w:marBottom w:val="0"/>
      <w:divBdr>
        <w:top w:val="none" w:sz="0" w:space="0" w:color="auto"/>
        <w:left w:val="none" w:sz="0" w:space="0" w:color="auto"/>
        <w:bottom w:val="none" w:sz="0" w:space="0" w:color="auto"/>
        <w:right w:val="none" w:sz="0" w:space="0" w:color="auto"/>
      </w:divBdr>
    </w:div>
    <w:div w:id="1021932522">
      <w:marLeft w:val="0"/>
      <w:marRight w:val="0"/>
      <w:marTop w:val="0"/>
      <w:marBottom w:val="0"/>
      <w:divBdr>
        <w:top w:val="none" w:sz="0" w:space="0" w:color="auto"/>
        <w:left w:val="none" w:sz="0" w:space="0" w:color="auto"/>
        <w:bottom w:val="none" w:sz="0" w:space="0" w:color="auto"/>
        <w:right w:val="none" w:sz="0" w:space="0" w:color="auto"/>
      </w:divBdr>
    </w:div>
    <w:div w:id="1022779552">
      <w:marLeft w:val="0"/>
      <w:marRight w:val="0"/>
      <w:marTop w:val="0"/>
      <w:marBottom w:val="0"/>
      <w:divBdr>
        <w:top w:val="none" w:sz="0" w:space="0" w:color="auto"/>
        <w:left w:val="none" w:sz="0" w:space="0" w:color="auto"/>
        <w:bottom w:val="none" w:sz="0" w:space="0" w:color="auto"/>
        <w:right w:val="none" w:sz="0" w:space="0" w:color="auto"/>
      </w:divBdr>
    </w:div>
    <w:div w:id="1023046622">
      <w:marLeft w:val="0"/>
      <w:marRight w:val="0"/>
      <w:marTop w:val="0"/>
      <w:marBottom w:val="0"/>
      <w:divBdr>
        <w:top w:val="none" w:sz="0" w:space="0" w:color="auto"/>
        <w:left w:val="none" w:sz="0" w:space="0" w:color="auto"/>
        <w:bottom w:val="none" w:sz="0" w:space="0" w:color="auto"/>
        <w:right w:val="none" w:sz="0" w:space="0" w:color="auto"/>
      </w:divBdr>
    </w:div>
    <w:div w:id="1023240809">
      <w:marLeft w:val="0"/>
      <w:marRight w:val="0"/>
      <w:marTop w:val="0"/>
      <w:marBottom w:val="0"/>
      <w:divBdr>
        <w:top w:val="none" w:sz="0" w:space="0" w:color="auto"/>
        <w:left w:val="none" w:sz="0" w:space="0" w:color="auto"/>
        <w:bottom w:val="none" w:sz="0" w:space="0" w:color="auto"/>
        <w:right w:val="none" w:sz="0" w:space="0" w:color="auto"/>
      </w:divBdr>
    </w:div>
    <w:div w:id="1023634981">
      <w:marLeft w:val="0"/>
      <w:marRight w:val="0"/>
      <w:marTop w:val="0"/>
      <w:marBottom w:val="0"/>
      <w:divBdr>
        <w:top w:val="none" w:sz="0" w:space="0" w:color="auto"/>
        <w:left w:val="none" w:sz="0" w:space="0" w:color="auto"/>
        <w:bottom w:val="none" w:sz="0" w:space="0" w:color="auto"/>
        <w:right w:val="none" w:sz="0" w:space="0" w:color="auto"/>
      </w:divBdr>
    </w:div>
    <w:div w:id="1023820614">
      <w:marLeft w:val="0"/>
      <w:marRight w:val="0"/>
      <w:marTop w:val="0"/>
      <w:marBottom w:val="0"/>
      <w:divBdr>
        <w:top w:val="none" w:sz="0" w:space="0" w:color="auto"/>
        <w:left w:val="none" w:sz="0" w:space="0" w:color="auto"/>
        <w:bottom w:val="none" w:sz="0" w:space="0" w:color="auto"/>
        <w:right w:val="none" w:sz="0" w:space="0" w:color="auto"/>
      </w:divBdr>
    </w:div>
    <w:div w:id="1025055908">
      <w:marLeft w:val="0"/>
      <w:marRight w:val="0"/>
      <w:marTop w:val="0"/>
      <w:marBottom w:val="0"/>
      <w:divBdr>
        <w:top w:val="none" w:sz="0" w:space="0" w:color="auto"/>
        <w:left w:val="none" w:sz="0" w:space="0" w:color="auto"/>
        <w:bottom w:val="none" w:sz="0" w:space="0" w:color="auto"/>
        <w:right w:val="none" w:sz="0" w:space="0" w:color="auto"/>
      </w:divBdr>
    </w:div>
    <w:div w:id="1025179681">
      <w:marLeft w:val="0"/>
      <w:marRight w:val="0"/>
      <w:marTop w:val="0"/>
      <w:marBottom w:val="0"/>
      <w:divBdr>
        <w:top w:val="none" w:sz="0" w:space="0" w:color="auto"/>
        <w:left w:val="none" w:sz="0" w:space="0" w:color="auto"/>
        <w:bottom w:val="none" w:sz="0" w:space="0" w:color="auto"/>
        <w:right w:val="none" w:sz="0" w:space="0" w:color="auto"/>
      </w:divBdr>
    </w:div>
    <w:div w:id="1025406094">
      <w:marLeft w:val="0"/>
      <w:marRight w:val="0"/>
      <w:marTop w:val="0"/>
      <w:marBottom w:val="0"/>
      <w:divBdr>
        <w:top w:val="none" w:sz="0" w:space="0" w:color="auto"/>
        <w:left w:val="none" w:sz="0" w:space="0" w:color="auto"/>
        <w:bottom w:val="none" w:sz="0" w:space="0" w:color="auto"/>
        <w:right w:val="none" w:sz="0" w:space="0" w:color="auto"/>
      </w:divBdr>
    </w:div>
    <w:div w:id="1025714843">
      <w:marLeft w:val="0"/>
      <w:marRight w:val="0"/>
      <w:marTop w:val="0"/>
      <w:marBottom w:val="0"/>
      <w:divBdr>
        <w:top w:val="none" w:sz="0" w:space="0" w:color="auto"/>
        <w:left w:val="none" w:sz="0" w:space="0" w:color="auto"/>
        <w:bottom w:val="none" w:sz="0" w:space="0" w:color="auto"/>
        <w:right w:val="none" w:sz="0" w:space="0" w:color="auto"/>
      </w:divBdr>
    </w:div>
    <w:div w:id="1027294406">
      <w:marLeft w:val="0"/>
      <w:marRight w:val="0"/>
      <w:marTop w:val="0"/>
      <w:marBottom w:val="0"/>
      <w:divBdr>
        <w:top w:val="none" w:sz="0" w:space="0" w:color="auto"/>
        <w:left w:val="none" w:sz="0" w:space="0" w:color="auto"/>
        <w:bottom w:val="none" w:sz="0" w:space="0" w:color="auto"/>
        <w:right w:val="none" w:sz="0" w:space="0" w:color="auto"/>
      </w:divBdr>
    </w:div>
    <w:div w:id="1028138352">
      <w:marLeft w:val="0"/>
      <w:marRight w:val="0"/>
      <w:marTop w:val="0"/>
      <w:marBottom w:val="0"/>
      <w:divBdr>
        <w:top w:val="none" w:sz="0" w:space="0" w:color="auto"/>
        <w:left w:val="none" w:sz="0" w:space="0" w:color="auto"/>
        <w:bottom w:val="none" w:sz="0" w:space="0" w:color="auto"/>
        <w:right w:val="none" w:sz="0" w:space="0" w:color="auto"/>
      </w:divBdr>
    </w:div>
    <w:div w:id="1029183067">
      <w:marLeft w:val="0"/>
      <w:marRight w:val="0"/>
      <w:marTop w:val="0"/>
      <w:marBottom w:val="0"/>
      <w:divBdr>
        <w:top w:val="none" w:sz="0" w:space="0" w:color="auto"/>
        <w:left w:val="none" w:sz="0" w:space="0" w:color="auto"/>
        <w:bottom w:val="none" w:sz="0" w:space="0" w:color="auto"/>
        <w:right w:val="none" w:sz="0" w:space="0" w:color="auto"/>
      </w:divBdr>
    </w:div>
    <w:div w:id="1029339342">
      <w:marLeft w:val="0"/>
      <w:marRight w:val="0"/>
      <w:marTop w:val="0"/>
      <w:marBottom w:val="0"/>
      <w:divBdr>
        <w:top w:val="none" w:sz="0" w:space="0" w:color="auto"/>
        <w:left w:val="none" w:sz="0" w:space="0" w:color="auto"/>
        <w:bottom w:val="none" w:sz="0" w:space="0" w:color="auto"/>
        <w:right w:val="none" w:sz="0" w:space="0" w:color="auto"/>
      </w:divBdr>
    </w:div>
    <w:div w:id="1029524936">
      <w:marLeft w:val="0"/>
      <w:marRight w:val="0"/>
      <w:marTop w:val="0"/>
      <w:marBottom w:val="0"/>
      <w:divBdr>
        <w:top w:val="none" w:sz="0" w:space="0" w:color="auto"/>
        <w:left w:val="none" w:sz="0" w:space="0" w:color="auto"/>
        <w:bottom w:val="none" w:sz="0" w:space="0" w:color="auto"/>
        <w:right w:val="none" w:sz="0" w:space="0" w:color="auto"/>
      </w:divBdr>
    </w:div>
    <w:div w:id="1032849661">
      <w:marLeft w:val="0"/>
      <w:marRight w:val="0"/>
      <w:marTop w:val="0"/>
      <w:marBottom w:val="0"/>
      <w:divBdr>
        <w:top w:val="none" w:sz="0" w:space="0" w:color="auto"/>
        <w:left w:val="none" w:sz="0" w:space="0" w:color="auto"/>
        <w:bottom w:val="none" w:sz="0" w:space="0" w:color="auto"/>
        <w:right w:val="none" w:sz="0" w:space="0" w:color="auto"/>
      </w:divBdr>
    </w:div>
    <w:div w:id="1033267321">
      <w:marLeft w:val="0"/>
      <w:marRight w:val="0"/>
      <w:marTop w:val="0"/>
      <w:marBottom w:val="0"/>
      <w:divBdr>
        <w:top w:val="none" w:sz="0" w:space="0" w:color="auto"/>
        <w:left w:val="none" w:sz="0" w:space="0" w:color="auto"/>
        <w:bottom w:val="none" w:sz="0" w:space="0" w:color="auto"/>
        <w:right w:val="none" w:sz="0" w:space="0" w:color="auto"/>
      </w:divBdr>
    </w:div>
    <w:div w:id="1033338257">
      <w:marLeft w:val="0"/>
      <w:marRight w:val="0"/>
      <w:marTop w:val="0"/>
      <w:marBottom w:val="0"/>
      <w:divBdr>
        <w:top w:val="none" w:sz="0" w:space="0" w:color="auto"/>
        <w:left w:val="none" w:sz="0" w:space="0" w:color="auto"/>
        <w:bottom w:val="none" w:sz="0" w:space="0" w:color="auto"/>
        <w:right w:val="none" w:sz="0" w:space="0" w:color="auto"/>
      </w:divBdr>
    </w:div>
    <w:div w:id="1033338706">
      <w:marLeft w:val="0"/>
      <w:marRight w:val="0"/>
      <w:marTop w:val="0"/>
      <w:marBottom w:val="0"/>
      <w:divBdr>
        <w:top w:val="none" w:sz="0" w:space="0" w:color="auto"/>
        <w:left w:val="none" w:sz="0" w:space="0" w:color="auto"/>
        <w:bottom w:val="none" w:sz="0" w:space="0" w:color="auto"/>
        <w:right w:val="none" w:sz="0" w:space="0" w:color="auto"/>
      </w:divBdr>
    </w:div>
    <w:div w:id="1033964863">
      <w:marLeft w:val="0"/>
      <w:marRight w:val="0"/>
      <w:marTop w:val="0"/>
      <w:marBottom w:val="0"/>
      <w:divBdr>
        <w:top w:val="none" w:sz="0" w:space="0" w:color="auto"/>
        <w:left w:val="none" w:sz="0" w:space="0" w:color="auto"/>
        <w:bottom w:val="none" w:sz="0" w:space="0" w:color="auto"/>
        <w:right w:val="none" w:sz="0" w:space="0" w:color="auto"/>
      </w:divBdr>
    </w:div>
    <w:div w:id="1034572415">
      <w:marLeft w:val="0"/>
      <w:marRight w:val="0"/>
      <w:marTop w:val="0"/>
      <w:marBottom w:val="0"/>
      <w:divBdr>
        <w:top w:val="none" w:sz="0" w:space="0" w:color="auto"/>
        <w:left w:val="none" w:sz="0" w:space="0" w:color="auto"/>
        <w:bottom w:val="none" w:sz="0" w:space="0" w:color="auto"/>
        <w:right w:val="none" w:sz="0" w:space="0" w:color="auto"/>
      </w:divBdr>
    </w:div>
    <w:div w:id="1034845020">
      <w:marLeft w:val="0"/>
      <w:marRight w:val="0"/>
      <w:marTop w:val="0"/>
      <w:marBottom w:val="0"/>
      <w:divBdr>
        <w:top w:val="none" w:sz="0" w:space="0" w:color="auto"/>
        <w:left w:val="none" w:sz="0" w:space="0" w:color="auto"/>
        <w:bottom w:val="none" w:sz="0" w:space="0" w:color="auto"/>
        <w:right w:val="none" w:sz="0" w:space="0" w:color="auto"/>
      </w:divBdr>
    </w:div>
    <w:div w:id="1035236722">
      <w:marLeft w:val="0"/>
      <w:marRight w:val="0"/>
      <w:marTop w:val="0"/>
      <w:marBottom w:val="0"/>
      <w:divBdr>
        <w:top w:val="none" w:sz="0" w:space="0" w:color="auto"/>
        <w:left w:val="none" w:sz="0" w:space="0" w:color="auto"/>
        <w:bottom w:val="none" w:sz="0" w:space="0" w:color="auto"/>
        <w:right w:val="none" w:sz="0" w:space="0" w:color="auto"/>
      </w:divBdr>
    </w:div>
    <w:div w:id="1035427940">
      <w:marLeft w:val="0"/>
      <w:marRight w:val="0"/>
      <w:marTop w:val="0"/>
      <w:marBottom w:val="0"/>
      <w:divBdr>
        <w:top w:val="none" w:sz="0" w:space="0" w:color="auto"/>
        <w:left w:val="none" w:sz="0" w:space="0" w:color="auto"/>
        <w:bottom w:val="none" w:sz="0" w:space="0" w:color="auto"/>
        <w:right w:val="none" w:sz="0" w:space="0" w:color="auto"/>
      </w:divBdr>
    </w:div>
    <w:div w:id="1036196997">
      <w:marLeft w:val="0"/>
      <w:marRight w:val="0"/>
      <w:marTop w:val="0"/>
      <w:marBottom w:val="0"/>
      <w:divBdr>
        <w:top w:val="none" w:sz="0" w:space="0" w:color="auto"/>
        <w:left w:val="none" w:sz="0" w:space="0" w:color="auto"/>
        <w:bottom w:val="none" w:sz="0" w:space="0" w:color="auto"/>
        <w:right w:val="none" w:sz="0" w:space="0" w:color="auto"/>
      </w:divBdr>
    </w:div>
    <w:div w:id="1036462525">
      <w:marLeft w:val="0"/>
      <w:marRight w:val="0"/>
      <w:marTop w:val="0"/>
      <w:marBottom w:val="0"/>
      <w:divBdr>
        <w:top w:val="none" w:sz="0" w:space="0" w:color="auto"/>
        <w:left w:val="none" w:sz="0" w:space="0" w:color="auto"/>
        <w:bottom w:val="none" w:sz="0" w:space="0" w:color="auto"/>
        <w:right w:val="none" w:sz="0" w:space="0" w:color="auto"/>
      </w:divBdr>
    </w:div>
    <w:div w:id="1037122132">
      <w:marLeft w:val="0"/>
      <w:marRight w:val="0"/>
      <w:marTop w:val="0"/>
      <w:marBottom w:val="0"/>
      <w:divBdr>
        <w:top w:val="none" w:sz="0" w:space="0" w:color="auto"/>
        <w:left w:val="none" w:sz="0" w:space="0" w:color="auto"/>
        <w:bottom w:val="none" w:sz="0" w:space="0" w:color="auto"/>
        <w:right w:val="none" w:sz="0" w:space="0" w:color="auto"/>
      </w:divBdr>
    </w:div>
    <w:div w:id="1038167332">
      <w:marLeft w:val="0"/>
      <w:marRight w:val="0"/>
      <w:marTop w:val="0"/>
      <w:marBottom w:val="0"/>
      <w:divBdr>
        <w:top w:val="none" w:sz="0" w:space="0" w:color="auto"/>
        <w:left w:val="none" w:sz="0" w:space="0" w:color="auto"/>
        <w:bottom w:val="none" w:sz="0" w:space="0" w:color="auto"/>
        <w:right w:val="none" w:sz="0" w:space="0" w:color="auto"/>
      </w:divBdr>
    </w:div>
    <w:div w:id="1038430275">
      <w:marLeft w:val="0"/>
      <w:marRight w:val="0"/>
      <w:marTop w:val="0"/>
      <w:marBottom w:val="0"/>
      <w:divBdr>
        <w:top w:val="none" w:sz="0" w:space="0" w:color="auto"/>
        <w:left w:val="none" w:sz="0" w:space="0" w:color="auto"/>
        <w:bottom w:val="none" w:sz="0" w:space="0" w:color="auto"/>
        <w:right w:val="none" w:sz="0" w:space="0" w:color="auto"/>
      </w:divBdr>
    </w:div>
    <w:div w:id="1038898422">
      <w:marLeft w:val="0"/>
      <w:marRight w:val="0"/>
      <w:marTop w:val="0"/>
      <w:marBottom w:val="0"/>
      <w:divBdr>
        <w:top w:val="none" w:sz="0" w:space="0" w:color="auto"/>
        <w:left w:val="none" w:sz="0" w:space="0" w:color="auto"/>
        <w:bottom w:val="none" w:sz="0" w:space="0" w:color="auto"/>
        <w:right w:val="none" w:sz="0" w:space="0" w:color="auto"/>
      </w:divBdr>
    </w:div>
    <w:div w:id="1039084671">
      <w:marLeft w:val="0"/>
      <w:marRight w:val="0"/>
      <w:marTop w:val="0"/>
      <w:marBottom w:val="0"/>
      <w:divBdr>
        <w:top w:val="none" w:sz="0" w:space="0" w:color="auto"/>
        <w:left w:val="none" w:sz="0" w:space="0" w:color="auto"/>
        <w:bottom w:val="none" w:sz="0" w:space="0" w:color="auto"/>
        <w:right w:val="none" w:sz="0" w:space="0" w:color="auto"/>
      </w:divBdr>
    </w:div>
    <w:div w:id="1039089920">
      <w:marLeft w:val="0"/>
      <w:marRight w:val="0"/>
      <w:marTop w:val="0"/>
      <w:marBottom w:val="0"/>
      <w:divBdr>
        <w:top w:val="none" w:sz="0" w:space="0" w:color="auto"/>
        <w:left w:val="none" w:sz="0" w:space="0" w:color="auto"/>
        <w:bottom w:val="none" w:sz="0" w:space="0" w:color="auto"/>
        <w:right w:val="none" w:sz="0" w:space="0" w:color="auto"/>
      </w:divBdr>
    </w:div>
    <w:div w:id="1039206486">
      <w:marLeft w:val="0"/>
      <w:marRight w:val="0"/>
      <w:marTop w:val="0"/>
      <w:marBottom w:val="0"/>
      <w:divBdr>
        <w:top w:val="none" w:sz="0" w:space="0" w:color="auto"/>
        <w:left w:val="none" w:sz="0" w:space="0" w:color="auto"/>
        <w:bottom w:val="none" w:sz="0" w:space="0" w:color="auto"/>
        <w:right w:val="none" w:sz="0" w:space="0" w:color="auto"/>
      </w:divBdr>
    </w:div>
    <w:div w:id="1039476454">
      <w:marLeft w:val="0"/>
      <w:marRight w:val="0"/>
      <w:marTop w:val="0"/>
      <w:marBottom w:val="0"/>
      <w:divBdr>
        <w:top w:val="none" w:sz="0" w:space="0" w:color="auto"/>
        <w:left w:val="none" w:sz="0" w:space="0" w:color="auto"/>
        <w:bottom w:val="none" w:sz="0" w:space="0" w:color="auto"/>
        <w:right w:val="none" w:sz="0" w:space="0" w:color="auto"/>
      </w:divBdr>
    </w:div>
    <w:div w:id="1039939757">
      <w:marLeft w:val="0"/>
      <w:marRight w:val="0"/>
      <w:marTop w:val="0"/>
      <w:marBottom w:val="0"/>
      <w:divBdr>
        <w:top w:val="none" w:sz="0" w:space="0" w:color="auto"/>
        <w:left w:val="none" w:sz="0" w:space="0" w:color="auto"/>
        <w:bottom w:val="none" w:sz="0" w:space="0" w:color="auto"/>
        <w:right w:val="none" w:sz="0" w:space="0" w:color="auto"/>
      </w:divBdr>
    </w:div>
    <w:div w:id="1040082808">
      <w:marLeft w:val="0"/>
      <w:marRight w:val="0"/>
      <w:marTop w:val="0"/>
      <w:marBottom w:val="0"/>
      <w:divBdr>
        <w:top w:val="none" w:sz="0" w:space="0" w:color="auto"/>
        <w:left w:val="none" w:sz="0" w:space="0" w:color="auto"/>
        <w:bottom w:val="none" w:sz="0" w:space="0" w:color="auto"/>
        <w:right w:val="none" w:sz="0" w:space="0" w:color="auto"/>
      </w:divBdr>
    </w:div>
    <w:div w:id="1040784452">
      <w:marLeft w:val="0"/>
      <w:marRight w:val="0"/>
      <w:marTop w:val="0"/>
      <w:marBottom w:val="0"/>
      <w:divBdr>
        <w:top w:val="none" w:sz="0" w:space="0" w:color="auto"/>
        <w:left w:val="none" w:sz="0" w:space="0" w:color="auto"/>
        <w:bottom w:val="none" w:sz="0" w:space="0" w:color="auto"/>
        <w:right w:val="none" w:sz="0" w:space="0" w:color="auto"/>
      </w:divBdr>
    </w:div>
    <w:div w:id="1040974194">
      <w:marLeft w:val="0"/>
      <w:marRight w:val="0"/>
      <w:marTop w:val="0"/>
      <w:marBottom w:val="0"/>
      <w:divBdr>
        <w:top w:val="none" w:sz="0" w:space="0" w:color="auto"/>
        <w:left w:val="none" w:sz="0" w:space="0" w:color="auto"/>
        <w:bottom w:val="none" w:sz="0" w:space="0" w:color="auto"/>
        <w:right w:val="none" w:sz="0" w:space="0" w:color="auto"/>
      </w:divBdr>
    </w:div>
    <w:div w:id="1041051310">
      <w:marLeft w:val="0"/>
      <w:marRight w:val="0"/>
      <w:marTop w:val="0"/>
      <w:marBottom w:val="0"/>
      <w:divBdr>
        <w:top w:val="none" w:sz="0" w:space="0" w:color="auto"/>
        <w:left w:val="none" w:sz="0" w:space="0" w:color="auto"/>
        <w:bottom w:val="none" w:sz="0" w:space="0" w:color="auto"/>
        <w:right w:val="none" w:sz="0" w:space="0" w:color="auto"/>
      </w:divBdr>
    </w:div>
    <w:div w:id="1042023788">
      <w:marLeft w:val="0"/>
      <w:marRight w:val="0"/>
      <w:marTop w:val="0"/>
      <w:marBottom w:val="0"/>
      <w:divBdr>
        <w:top w:val="none" w:sz="0" w:space="0" w:color="auto"/>
        <w:left w:val="none" w:sz="0" w:space="0" w:color="auto"/>
        <w:bottom w:val="none" w:sz="0" w:space="0" w:color="auto"/>
        <w:right w:val="none" w:sz="0" w:space="0" w:color="auto"/>
      </w:divBdr>
    </w:div>
    <w:div w:id="1043988589">
      <w:marLeft w:val="0"/>
      <w:marRight w:val="0"/>
      <w:marTop w:val="0"/>
      <w:marBottom w:val="0"/>
      <w:divBdr>
        <w:top w:val="none" w:sz="0" w:space="0" w:color="auto"/>
        <w:left w:val="none" w:sz="0" w:space="0" w:color="auto"/>
        <w:bottom w:val="none" w:sz="0" w:space="0" w:color="auto"/>
        <w:right w:val="none" w:sz="0" w:space="0" w:color="auto"/>
      </w:divBdr>
    </w:div>
    <w:div w:id="1044066432">
      <w:marLeft w:val="0"/>
      <w:marRight w:val="0"/>
      <w:marTop w:val="0"/>
      <w:marBottom w:val="0"/>
      <w:divBdr>
        <w:top w:val="none" w:sz="0" w:space="0" w:color="auto"/>
        <w:left w:val="none" w:sz="0" w:space="0" w:color="auto"/>
        <w:bottom w:val="none" w:sz="0" w:space="0" w:color="auto"/>
        <w:right w:val="none" w:sz="0" w:space="0" w:color="auto"/>
      </w:divBdr>
    </w:div>
    <w:div w:id="1044404453">
      <w:marLeft w:val="0"/>
      <w:marRight w:val="0"/>
      <w:marTop w:val="0"/>
      <w:marBottom w:val="0"/>
      <w:divBdr>
        <w:top w:val="none" w:sz="0" w:space="0" w:color="auto"/>
        <w:left w:val="none" w:sz="0" w:space="0" w:color="auto"/>
        <w:bottom w:val="none" w:sz="0" w:space="0" w:color="auto"/>
        <w:right w:val="none" w:sz="0" w:space="0" w:color="auto"/>
      </w:divBdr>
    </w:div>
    <w:div w:id="1044520523">
      <w:marLeft w:val="0"/>
      <w:marRight w:val="0"/>
      <w:marTop w:val="0"/>
      <w:marBottom w:val="0"/>
      <w:divBdr>
        <w:top w:val="none" w:sz="0" w:space="0" w:color="auto"/>
        <w:left w:val="none" w:sz="0" w:space="0" w:color="auto"/>
        <w:bottom w:val="none" w:sz="0" w:space="0" w:color="auto"/>
        <w:right w:val="none" w:sz="0" w:space="0" w:color="auto"/>
      </w:divBdr>
    </w:div>
    <w:div w:id="1044869761">
      <w:marLeft w:val="0"/>
      <w:marRight w:val="0"/>
      <w:marTop w:val="0"/>
      <w:marBottom w:val="0"/>
      <w:divBdr>
        <w:top w:val="none" w:sz="0" w:space="0" w:color="auto"/>
        <w:left w:val="none" w:sz="0" w:space="0" w:color="auto"/>
        <w:bottom w:val="none" w:sz="0" w:space="0" w:color="auto"/>
        <w:right w:val="none" w:sz="0" w:space="0" w:color="auto"/>
      </w:divBdr>
    </w:div>
    <w:div w:id="1044914642">
      <w:marLeft w:val="0"/>
      <w:marRight w:val="0"/>
      <w:marTop w:val="0"/>
      <w:marBottom w:val="0"/>
      <w:divBdr>
        <w:top w:val="none" w:sz="0" w:space="0" w:color="auto"/>
        <w:left w:val="none" w:sz="0" w:space="0" w:color="auto"/>
        <w:bottom w:val="none" w:sz="0" w:space="0" w:color="auto"/>
        <w:right w:val="none" w:sz="0" w:space="0" w:color="auto"/>
      </w:divBdr>
    </w:div>
    <w:div w:id="1046032010">
      <w:marLeft w:val="0"/>
      <w:marRight w:val="0"/>
      <w:marTop w:val="0"/>
      <w:marBottom w:val="0"/>
      <w:divBdr>
        <w:top w:val="none" w:sz="0" w:space="0" w:color="auto"/>
        <w:left w:val="none" w:sz="0" w:space="0" w:color="auto"/>
        <w:bottom w:val="none" w:sz="0" w:space="0" w:color="auto"/>
        <w:right w:val="none" w:sz="0" w:space="0" w:color="auto"/>
      </w:divBdr>
    </w:div>
    <w:div w:id="1048726156">
      <w:marLeft w:val="0"/>
      <w:marRight w:val="0"/>
      <w:marTop w:val="0"/>
      <w:marBottom w:val="0"/>
      <w:divBdr>
        <w:top w:val="none" w:sz="0" w:space="0" w:color="auto"/>
        <w:left w:val="none" w:sz="0" w:space="0" w:color="auto"/>
        <w:bottom w:val="none" w:sz="0" w:space="0" w:color="auto"/>
        <w:right w:val="none" w:sz="0" w:space="0" w:color="auto"/>
      </w:divBdr>
    </w:div>
    <w:div w:id="1049765654">
      <w:marLeft w:val="0"/>
      <w:marRight w:val="0"/>
      <w:marTop w:val="0"/>
      <w:marBottom w:val="0"/>
      <w:divBdr>
        <w:top w:val="none" w:sz="0" w:space="0" w:color="auto"/>
        <w:left w:val="none" w:sz="0" w:space="0" w:color="auto"/>
        <w:bottom w:val="none" w:sz="0" w:space="0" w:color="auto"/>
        <w:right w:val="none" w:sz="0" w:space="0" w:color="auto"/>
      </w:divBdr>
    </w:div>
    <w:div w:id="1050761625">
      <w:marLeft w:val="0"/>
      <w:marRight w:val="0"/>
      <w:marTop w:val="0"/>
      <w:marBottom w:val="0"/>
      <w:divBdr>
        <w:top w:val="none" w:sz="0" w:space="0" w:color="auto"/>
        <w:left w:val="none" w:sz="0" w:space="0" w:color="auto"/>
        <w:bottom w:val="none" w:sz="0" w:space="0" w:color="auto"/>
        <w:right w:val="none" w:sz="0" w:space="0" w:color="auto"/>
      </w:divBdr>
    </w:div>
    <w:div w:id="1051076410">
      <w:marLeft w:val="0"/>
      <w:marRight w:val="0"/>
      <w:marTop w:val="0"/>
      <w:marBottom w:val="0"/>
      <w:divBdr>
        <w:top w:val="none" w:sz="0" w:space="0" w:color="auto"/>
        <w:left w:val="none" w:sz="0" w:space="0" w:color="auto"/>
        <w:bottom w:val="none" w:sz="0" w:space="0" w:color="auto"/>
        <w:right w:val="none" w:sz="0" w:space="0" w:color="auto"/>
      </w:divBdr>
    </w:div>
    <w:div w:id="1051727961">
      <w:marLeft w:val="0"/>
      <w:marRight w:val="0"/>
      <w:marTop w:val="0"/>
      <w:marBottom w:val="0"/>
      <w:divBdr>
        <w:top w:val="none" w:sz="0" w:space="0" w:color="auto"/>
        <w:left w:val="none" w:sz="0" w:space="0" w:color="auto"/>
        <w:bottom w:val="none" w:sz="0" w:space="0" w:color="auto"/>
        <w:right w:val="none" w:sz="0" w:space="0" w:color="auto"/>
      </w:divBdr>
    </w:div>
    <w:div w:id="1052509691">
      <w:marLeft w:val="0"/>
      <w:marRight w:val="0"/>
      <w:marTop w:val="0"/>
      <w:marBottom w:val="0"/>
      <w:divBdr>
        <w:top w:val="none" w:sz="0" w:space="0" w:color="auto"/>
        <w:left w:val="none" w:sz="0" w:space="0" w:color="auto"/>
        <w:bottom w:val="none" w:sz="0" w:space="0" w:color="auto"/>
        <w:right w:val="none" w:sz="0" w:space="0" w:color="auto"/>
      </w:divBdr>
    </w:div>
    <w:div w:id="1052540555">
      <w:marLeft w:val="0"/>
      <w:marRight w:val="0"/>
      <w:marTop w:val="0"/>
      <w:marBottom w:val="0"/>
      <w:divBdr>
        <w:top w:val="none" w:sz="0" w:space="0" w:color="auto"/>
        <w:left w:val="none" w:sz="0" w:space="0" w:color="auto"/>
        <w:bottom w:val="none" w:sz="0" w:space="0" w:color="auto"/>
        <w:right w:val="none" w:sz="0" w:space="0" w:color="auto"/>
      </w:divBdr>
    </w:div>
    <w:div w:id="1052846316">
      <w:marLeft w:val="0"/>
      <w:marRight w:val="0"/>
      <w:marTop w:val="0"/>
      <w:marBottom w:val="0"/>
      <w:divBdr>
        <w:top w:val="none" w:sz="0" w:space="0" w:color="auto"/>
        <w:left w:val="none" w:sz="0" w:space="0" w:color="auto"/>
        <w:bottom w:val="none" w:sz="0" w:space="0" w:color="auto"/>
        <w:right w:val="none" w:sz="0" w:space="0" w:color="auto"/>
      </w:divBdr>
    </w:div>
    <w:div w:id="1052995550">
      <w:marLeft w:val="0"/>
      <w:marRight w:val="0"/>
      <w:marTop w:val="0"/>
      <w:marBottom w:val="0"/>
      <w:divBdr>
        <w:top w:val="none" w:sz="0" w:space="0" w:color="auto"/>
        <w:left w:val="none" w:sz="0" w:space="0" w:color="auto"/>
        <w:bottom w:val="none" w:sz="0" w:space="0" w:color="auto"/>
        <w:right w:val="none" w:sz="0" w:space="0" w:color="auto"/>
      </w:divBdr>
    </w:div>
    <w:div w:id="1053121058">
      <w:marLeft w:val="0"/>
      <w:marRight w:val="0"/>
      <w:marTop w:val="0"/>
      <w:marBottom w:val="0"/>
      <w:divBdr>
        <w:top w:val="none" w:sz="0" w:space="0" w:color="auto"/>
        <w:left w:val="none" w:sz="0" w:space="0" w:color="auto"/>
        <w:bottom w:val="none" w:sz="0" w:space="0" w:color="auto"/>
        <w:right w:val="none" w:sz="0" w:space="0" w:color="auto"/>
      </w:divBdr>
    </w:div>
    <w:div w:id="1053235809">
      <w:marLeft w:val="0"/>
      <w:marRight w:val="0"/>
      <w:marTop w:val="0"/>
      <w:marBottom w:val="0"/>
      <w:divBdr>
        <w:top w:val="none" w:sz="0" w:space="0" w:color="auto"/>
        <w:left w:val="none" w:sz="0" w:space="0" w:color="auto"/>
        <w:bottom w:val="none" w:sz="0" w:space="0" w:color="auto"/>
        <w:right w:val="none" w:sz="0" w:space="0" w:color="auto"/>
      </w:divBdr>
    </w:div>
    <w:div w:id="1053310457">
      <w:marLeft w:val="0"/>
      <w:marRight w:val="0"/>
      <w:marTop w:val="0"/>
      <w:marBottom w:val="0"/>
      <w:divBdr>
        <w:top w:val="none" w:sz="0" w:space="0" w:color="auto"/>
        <w:left w:val="none" w:sz="0" w:space="0" w:color="auto"/>
        <w:bottom w:val="none" w:sz="0" w:space="0" w:color="auto"/>
        <w:right w:val="none" w:sz="0" w:space="0" w:color="auto"/>
      </w:divBdr>
    </w:div>
    <w:div w:id="1053581654">
      <w:marLeft w:val="0"/>
      <w:marRight w:val="0"/>
      <w:marTop w:val="0"/>
      <w:marBottom w:val="0"/>
      <w:divBdr>
        <w:top w:val="none" w:sz="0" w:space="0" w:color="auto"/>
        <w:left w:val="none" w:sz="0" w:space="0" w:color="auto"/>
        <w:bottom w:val="none" w:sz="0" w:space="0" w:color="auto"/>
        <w:right w:val="none" w:sz="0" w:space="0" w:color="auto"/>
      </w:divBdr>
    </w:div>
    <w:div w:id="1053772412">
      <w:marLeft w:val="0"/>
      <w:marRight w:val="0"/>
      <w:marTop w:val="0"/>
      <w:marBottom w:val="0"/>
      <w:divBdr>
        <w:top w:val="none" w:sz="0" w:space="0" w:color="auto"/>
        <w:left w:val="none" w:sz="0" w:space="0" w:color="auto"/>
        <w:bottom w:val="none" w:sz="0" w:space="0" w:color="auto"/>
        <w:right w:val="none" w:sz="0" w:space="0" w:color="auto"/>
      </w:divBdr>
    </w:div>
    <w:div w:id="1054237546">
      <w:marLeft w:val="0"/>
      <w:marRight w:val="0"/>
      <w:marTop w:val="0"/>
      <w:marBottom w:val="0"/>
      <w:divBdr>
        <w:top w:val="none" w:sz="0" w:space="0" w:color="auto"/>
        <w:left w:val="none" w:sz="0" w:space="0" w:color="auto"/>
        <w:bottom w:val="none" w:sz="0" w:space="0" w:color="auto"/>
        <w:right w:val="none" w:sz="0" w:space="0" w:color="auto"/>
      </w:divBdr>
    </w:div>
    <w:div w:id="1055003722">
      <w:marLeft w:val="0"/>
      <w:marRight w:val="0"/>
      <w:marTop w:val="0"/>
      <w:marBottom w:val="0"/>
      <w:divBdr>
        <w:top w:val="none" w:sz="0" w:space="0" w:color="auto"/>
        <w:left w:val="none" w:sz="0" w:space="0" w:color="auto"/>
        <w:bottom w:val="none" w:sz="0" w:space="0" w:color="auto"/>
        <w:right w:val="none" w:sz="0" w:space="0" w:color="auto"/>
      </w:divBdr>
    </w:div>
    <w:div w:id="1055281478">
      <w:marLeft w:val="0"/>
      <w:marRight w:val="0"/>
      <w:marTop w:val="0"/>
      <w:marBottom w:val="0"/>
      <w:divBdr>
        <w:top w:val="none" w:sz="0" w:space="0" w:color="auto"/>
        <w:left w:val="none" w:sz="0" w:space="0" w:color="auto"/>
        <w:bottom w:val="none" w:sz="0" w:space="0" w:color="auto"/>
        <w:right w:val="none" w:sz="0" w:space="0" w:color="auto"/>
      </w:divBdr>
    </w:div>
    <w:div w:id="1055424125">
      <w:marLeft w:val="0"/>
      <w:marRight w:val="0"/>
      <w:marTop w:val="0"/>
      <w:marBottom w:val="0"/>
      <w:divBdr>
        <w:top w:val="none" w:sz="0" w:space="0" w:color="auto"/>
        <w:left w:val="none" w:sz="0" w:space="0" w:color="auto"/>
        <w:bottom w:val="none" w:sz="0" w:space="0" w:color="auto"/>
        <w:right w:val="none" w:sz="0" w:space="0" w:color="auto"/>
      </w:divBdr>
    </w:div>
    <w:div w:id="1055785354">
      <w:marLeft w:val="0"/>
      <w:marRight w:val="0"/>
      <w:marTop w:val="0"/>
      <w:marBottom w:val="0"/>
      <w:divBdr>
        <w:top w:val="none" w:sz="0" w:space="0" w:color="auto"/>
        <w:left w:val="none" w:sz="0" w:space="0" w:color="auto"/>
        <w:bottom w:val="none" w:sz="0" w:space="0" w:color="auto"/>
        <w:right w:val="none" w:sz="0" w:space="0" w:color="auto"/>
      </w:divBdr>
    </w:div>
    <w:div w:id="1056200447">
      <w:marLeft w:val="0"/>
      <w:marRight w:val="0"/>
      <w:marTop w:val="0"/>
      <w:marBottom w:val="0"/>
      <w:divBdr>
        <w:top w:val="none" w:sz="0" w:space="0" w:color="auto"/>
        <w:left w:val="none" w:sz="0" w:space="0" w:color="auto"/>
        <w:bottom w:val="none" w:sz="0" w:space="0" w:color="auto"/>
        <w:right w:val="none" w:sz="0" w:space="0" w:color="auto"/>
      </w:divBdr>
    </w:div>
    <w:div w:id="1056467900">
      <w:marLeft w:val="0"/>
      <w:marRight w:val="0"/>
      <w:marTop w:val="0"/>
      <w:marBottom w:val="0"/>
      <w:divBdr>
        <w:top w:val="none" w:sz="0" w:space="0" w:color="auto"/>
        <w:left w:val="none" w:sz="0" w:space="0" w:color="auto"/>
        <w:bottom w:val="none" w:sz="0" w:space="0" w:color="auto"/>
        <w:right w:val="none" w:sz="0" w:space="0" w:color="auto"/>
      </w:divBdr>
    </w:div>
    <w:div w:id="1056587355">
      <w:marLeft w:val="0"/>
      <w:marRight w:val="0"/>
      <w:marTop w:val="0"/>
      <w:marBottom w:val="0"/>
      <w:divBdr>
        <w:top w:val="none" w:sz="0" w:space="0" w:color="auto"/>
        <w:left w:val="none" w:sz="0" w:space="0" w:color="auto"/>
        <w:bottom w:val="none" w:sz="0" w:space="0" w:color="auto"/>
        <w:right w:val="none" w:sz="0" w:space="0" w:color="auto"/>
      </w:divBdr>
    </w:div>
    <w:div w:id="1057171583">
      <w:marLeft w:val="0"/>
      <w:marRight w:val="0"/>
      <w:marTop w:val="0"/>
      <w:marBottom w:val="0"/>
      <w:divBdr>
        <w:top w:val="none" w:sz="0" w:space="0" w:color="auto"/>
        <w:left w:val="none" w:sz="0" w:space="0" w:color="auto"/>
        <w:bottom w:val="none" w:sz="0" w:space="0" w:color="auto"/>
        <w:right w:val="none" w:sz="0" w:space="0" w:color="auto"/>
      </w:divBdr>
    </w:div>
    <w:div w:id="1057390455">
      <w:marLeft w:val="0"/>
      <w:marRight w:val="0"/>
      <w:marTop w:val="0"/>
      <w:marBottom w:val="0"/>
      <w:divBdr>
        <w:top w:val="none" w:sz="0" w:space="0" w:color="auto"/>
        <w:left w:val="none" w:sz="0" w:space="0" w:color="auto"/>
        <w:bottom w:val="none" w:sz="0" w:space="0" w:color="auto"/>
        <w:right w:val="none" w:sz="0" w:space="0" w:color="auto"/>
      </w:divBdr>
    </w:div>
    <w:div w:id="1058088069">
      <w:marLeft w:val="0"/>
      <w:marRight w:val="0"/>
      <w:marTop w:val="0"/>
      <w:marBottom w:val="0"/>
      <w:divBdr>
        <w:top w:val="none" w:sz="0" w:space="0" w:color="auto"/>
        <w:left w:val="none" w:sz="0" w:space="0" w:color="auto"/>
        <w:bottom w:val="none" w:sz="0" w:space="0" w:color="auto"/>
        <w:right w:val="none" w:sz="0" w:space="0" w:color="auto"/>
      </w:divBdr>
    </w:div>
    <w:div w:id="1058242405">
      <w:marLeft w:val="0"/>
      <w:marRight w:val="0"/>
      <w:marTop w:val="0"/>
      <w:marBottom w:val="0"/>
      <w:divBdr>
        <w:top w:val="none" w:sz="0" w:space="0" w:color="auto"/>
        <w:left w:val="none" w:sz="0" w:space="0" w:color="auto"/>
        <w:bottom w:val="none" w:sz="0" w:space="0" w:color="auto"/>
        <w:right w:val="none" w:sz="0" w:space="0" w:color="auto"/>
      </w:divBdr>
    </w:div>
    <w:div w:id="1058867678">
      <w:marLeft w:val="0"/>
      <w:marRight w:val="0"/>
      <w:marTop w:val="0"/>
      <w:marBottom w:val="0"/>
      <w:divBdr>
        <w:top w:val="none" w:sz="0" w:space="0" w:color="auto"/>
        <w:left w:val="none" w:sz="0" w:space="0" w:color="auto"/>
        <w:bottom w:val="none" w:sz="0" w:space="0" w:color="auto"/>
        <w:right w:val="none" w:sz="0" w:space="0" w:color="auto"/>
      </w:divBdr>
    </w:div>
    <w:div w:id="1058934858">
      <w:marLeft w:val="0"/>
      <w:marRight w:val="0"/>
      <w:marTop w:val="0"/>
      <w:marBottom w:val="0"/>
      <w:divBdr>
        <w:top w:val="none" w:sz="0" w:space="0" w:color="auto"/>
        <w:left w:val="none" w:sz="0" w:space="0" w:color="auto"/>
        <w:bottom w:val="none" w:sz="0" w:space="0" w:color="auto"/>
        <w:right w:val="none" w:sz="0" w:space="0" w:color="auto"/>
      </w:divBdr>
    </w:div>
    <w:div w:id="1059396946">
      <w:marLeft w:val="0"/>
      <w:marRight w:val="0"/>
      <w:marTop w:val="0"/>
      <w:marBottom w:val="0"/>
      <w:divBdr>
        <w:top w:val="none" w:sz="0" w:space="0" w:color="auto"/>
        <w:left w:val="none" w:sz="0" w:space="0" w:color="auto"/>
        <w:bottom w:val="none" w:sz="0" w:space="0" w:color="auto"/>
        <w:right w:val="none" w:sz="0" w:space="0" w:color="auto"/>
      </w:divBdr>
    </w:div>
    <w:div w:id="1059476940">
      <w:marLeft w:val="0"/>
      <w:marRight w:val="0"/>
      <w:marTop w:val="0"/>
      <w:marBottom w:val="0"/>
      <w:divBdr>
        <w:top w:val="none" w:sz="0" w:space="0" w:color="auto"/>
        <w:left w:val="none" w:sz="0" w:space="0" w:color="auto"/>
        <w:bottom w:val="none" w:sz="0" w:space="0" w:color="auto"/>
        <w:right w:val="none" w:sz="0" w:space="0" w:color="auto"/>
      </w:divBdr>
    </w:div>
    <w:div w:id="1059547831">
      <w:marLeft w:val="0"/>
      <w:marRight w:val="0"/>
      <w:marTop w:val="0"/>
      <w:marBottom w:val="0"/>
      <w:divBdr>
        <w:top w:val="none" w:sz="0" w:space="0" w:color="auto"/>
        <w:left w:val="none" w:sz="0" w:space="0" w:color="auto"/>
        <w:bottom w:val="none" w:sz="0" w:space="0" w:color="auto"/>
        <w:right w:val="none" w:sz="0" w:space="0" w:color="auto"/>
      </w:divBdr>
    </w:div>
    <w:div w:id="1059591631">
      <w:marLeft w:val="0"/>
      <w:marRight w:val="0"/>
      <w:marTop w:val="0"/>
      <w:marBottom w:val="0"/>
      <w:divBdr>
        <w:top w:val="none" w:sz="0" w:space="0" w:color="auto"/>
        <w:left w:val="none" w:sz="0" w:space="0" w:color="auto"/>
        <w:bottom w:val="none" w:sz="0" w:space="0" w:color="auto"/>
        <w:right w:val="none" w:sz="0" w:space="0" w:color="auto"/>
      </w:divBdr>
    </w:div>
    <w:div w:id="1061441613">
      <w:marLeft w:val="0"/>
      <w:marRight w:val="0"/>
      <w:marTop w:val="0"/>
      <w:marBottom w:val="0"/>
      <w:divBdr>
        <w:top w:val="none" w:sz="0" w:space="0" w:color="auto"/>
        <w:left w:val="none" w:sz="0" w:space="0" w:color="auto"/>
        <w:bottom w:val="none" w:sz="0" w:space="0" w:color="auto"/>
        <w:right w:val="none" w:sz="0" w:space="0" w:color="auto"/>
      </w:divBdr>
    </w:div>
    <w:div w:id="1062218735">
      <w:marLeft w:val="0"/>
      <w:marRight w:val="0"/>
      <w:marTop w:val="0"/>
      <w:marBottom w:val="0"/>
      <w:divBdr>
        <w:top w:val="none" w:sz="0" w:space="0" w:color="auto"/>
        <w:left w:val="none" w:sz="0" w:space="0" w:color="auto"/>
        <w:bottom w:val="none" w:sz="0" w:space="0" w:color="auto"/>
        <w:right w:val="none" w:sz="0" w:space="0" w:color="auto"/>
      </w:divBdr>
    </w:div>
    <w:div w:id="1063136383">
      <w:marLeft w:val="0"/>
      <w:marRight w:val="0"/>
      <w:marTop w:val="0"/>
      <w:marBottom w:val="0"/>
      <w:divBdr>
        <w:top w:val="none" w:sz="0" w:space="0" w:color="auto"/>
        <w:left w:val="none" w:sz="0" w:space="0" w:color="auto"/>
        <w:bottom w:val="none" w:sz="0" w:space="0" w:color="auto"/>
        <w:right w:val="none" w:sz="0" w:space="0" w:color="auto"/>
      </w:divBdr>
    </w:div>
    <w:div w:id="1063483450">
      <w:marLeft w:val="0"/>
      <w:marRight w:val="0"/>
      <w:marTop w:val="0"/>
      <w:marBottom w:val="0"/>
      <w:divBdr>
        <w:top w:val="none" w:sz="0" w:space="0" w:color="auto"/>
        <w:left w:val="none" w:sz="0" w:space="0" w:color="auto"/>
        <w:bottom w:val="none" w:sz="0" w:space="0" w:color="auto"/>
        <w:right w:val="none" w:sz="0" w:space="0" w:color="auto"/>
      </w:divBdr>
    </w:div>
    <w:div w:id="1063868091">
      <w:marLeft w:val="0"/>
      <w:marRight w:val="0"/>
      <w:marTop w:val="0"/>
      <w:marBottom w:val="0"/>
      <w:divBdr>
        <w:top w:val="none" w:sz="0" w:space="0" w:color="auto"/>
        <w:left w:val="none" w:sz="0" w:space="0" w:color="auto"/>
        <w:bottom w:val="none" w:sz="0" w:space="0" w:color="auto"/>
        <w:right w:val="none" w:sz="0" w:space="0" w:color="auto"/>
      </w:divBdr>
    </w:div>
    <w:div w:id="1063873425">
      <w:marLeft w:val="0"/>
      <w:marRight w:val="0"/>
      <w:marTop w:val="0"/>
      <w:marBottom w:val="0"/>
      <w:divBdr>
        <w:top w:val="none" w:sz="0" w:space="0" w:color="auto"/>
        <w:left w:val="none" w:sz="0" w:space="0" w:color="auto"/>
        <w:bottom w:val="none" w:sz="0" w:space="0" w:color="auto"/>
        <w:right w:val="none" w:sz="0" w:space="0" w:color="auto"/>
      </w:divBdr>
    </w:div>
    <w:div w:id="1064373845">
      <w:marLeft w:val="0"/>
      <w:marRight w:val="0"/>
      <w:marTop w:val="0"/>
      <w:marBottom w:val="0"/>
      <w:divBdr>
        <w:top w:val="none" w:sz="0" w:space="0" w:color="auto"/>
        <w:left w:val="none" w:sz="0" w:space="0" w:color="auto"/>
        <w:bottom w:val="none" w:sz="0" w:space="0" w:color="auto"/>
        <w:right w:val="none" w:sz="0" w:space="0" w:color="auto"/>
      </w:divBdr>
    </w:div>
    <w:div w:id="1065298626">
      <w:marLeft w:val="0"/>
      <w:marRight w:val="0"/>
      <w:marTop w:val="0"/>
      <w:marBottom w:val="0"/>
      <w:divBdr>
        <w:top w:val="none" w:sz="0" w:space="0" w:color="auto"/>
        <w:left w:val="none" w:sz="0" w:space="0" w:color="auto"/>
        <w:bottom w:val="none" w:sz="0" w:space="0" w:color="auto"/>
        <w:right w:val="none" w:sz="0" w:space="0" w:color="auto"/>
      </w:divBdr>
    </w:div>
    <w:div w:id="1065833663">
      <w:marLeft w:val="0"/>
      <w:marRight w:val="0"/>
      <w:marTop w:val="0"/>
      <w:marBottom w:val="0"/>
      <w:divBdr>
        <w:top w:val="none" w:sz="0" w:space="0" w:color="auto"/>
        <w:left w:val="none" w:sz="0" w:space="0" w:color="auto"/>
        <w:bottom w:val="none" w:sz="0" w:space="0" w:color="auto"/>
        <w:right w:val="none" w:sz="0" w:space="0" w:color="auto"/>
      </w:divBdr>
    </w:div>
    <w:div w:id="1065834517">
      <w:marLeft w:val="0"/>
      <w:marRight w:val="0"/>
      <w:marTop w:val="0"/>
      <w:marBottom w:val="0"/>
      <w:divBdr>
        <w:top w:val="none" w:sz="0" w:space="0" w:color="auto"/>
        <w:left w:val="none" w:sz="0" w:space="0" w:color="auto"/>
        <w:bottom w:val="none" w:sz="0" w:space="0" w:color="auto"/>
        <w:right w:val="none" w:sz="0" w:space="0" w:color="auto"/>
      </w:divBdr>
    </w:div>
    <w:div w:id="1066295489">
      <w:marLeft w:val="0"/>
      <w:marRight w:val="0"/>
      <w:marTop w:val="0"/>
      <w:marBottom w:val="0"/>
      <w:divBdr>
        <w:top w:val="none" w:sz="0" w:space="0" w:color="auto"/>
        <w:left w:val="none" w:sz="0" w:space="0" w:color="auto"/>
        <w:bottom w:val="none" w:sz="0" w:space="0" w:color="auto"/>
        <w:right w:val="none" w:sz="0" w:space="0" w:color="auto"/>
      </w:divBdr>
    </w:div>
    <w:div w:id="1066487681">
      <w:marLeft w:val="0"/>
      <w:marRight w:val="0"/>
      <w:marTop w:val="0"/>
      <w:marBottom w:val="0"/>
      <w:divBdr>
        <w:top w:val="none" w:sz="0" w:space="0" w:color="auto"/>
        <w:left w:val="none" w:sz="0" w:space="0" w:color="auto"/>
        <w:bottom w:val="none" w:sz="0" w:space="0" w:color="auto"/>
        <w:right w:val="none" w:sz="0" w:space="0" w:color="auto"/>
      </w:divBdr>
    </w:div>
    <w:div w:id="1066997231">
      <w:marLeft w:val="0"/>
      <w:marRight w:val="0"/>
      <w:marTop w:val="0"/>
      <w:marBottom w:val="0"/>
      <w:divBdr>
        <w:top w:val="none" w:sz="0" w:space="0" w:color="auto"/>
        <w:left w:val="none" w:sz="0" w:space="0" w:color="auto"/>
        <w:bottom w:val="none" w:sz="0" w:space="0" w:color="auto"/>
        <w:right w:val="none" w:sz="0" w:space="0" w:color="auto"/>
      </w:divBdr>
    </w:div>
    <w:div w:id="1067532176">
      <w:marLeft w:val="0"/>
      <w:marRight w:val="0"/>
      <w:marTop w:val="0"/>
      <w:marBottom w:val="0"/>
      <w:divBdr>
        <w:top w:val="none" w:sz="0" w:space="0" w:color="auto"/>
        <w:left w:val="none" w:sz="0" w:space="0" w:color="auto"/>
        <w:bottom w:val="none" w:sz="0" w:space="0" w:color="auto"/>
        <w:right w:val="none" w:sz="0" w:space="0" w:color="auto"/>
      </w:divBdr>
    </w:div>
    <w:div w:id="1068379078">
      <w:marLeft w:val="0"/>
      <w:marRight w:val="0"/>
      <w:marTop w:val="0"/>
      <w:marBottom w:val="0"/>
      <w:divBdr>
        <w:top w:val="none" w:sz="0" w:space="0" w:color="auto"/>
        <w:left w:val="none" w:sz="0" w:space="0" w:color="auto"/>
        <w:bottom w:val="none" w:sz="0" w:space="0" w:color="auto"/>
        <w:right w:val="none" w:sz="0" w:space="0" w:color="auto"/>
      </w:divBdr>
    </w:div>
    <w:div w:id="1068721515">
      <w:marLeft w:val="0"/>
      <w:marRight w:val="0"/>
      <w:marTop w:val="0"/>
      <w:marBottom w:val="0"/>
      <w:divBdr>
        <w:top w:val="none" w:sz="0" w:space="0" w:color="auto"/>
        <w:left w:val="none" w:sz="0" w:space="0" w:color="auto"/>
        <w:bottom w:val="none" w:sz="0" w:space="0" w:color="auto"/>
        <w:right w:val="none" w:sz="0" w:space="0" w:color="auto"/>
      </w:divBdr>
    </w:div>
    <w:div w:id="1068764458">
      <w:marLeft w:val="0"/>
      <w:marRight w:val="0"/>
      <w:marTop w:val="0"/>
      <w:marBottom w:val="0"/>
      <w:divBdr>
        <w:top w:val="none" w:sz="0" w:space="0" w:color="auto"/>
        <w:left w:val="none" w:sz="0" w:space="0" w:color="auto"/>
        <w:bottom w:val="none" w:sz="0" w:space="0" w:color="auto"/>
        <w:right w:val="none" w:sz="0" w:space="0" w:color="auto"/>
      </w:divBdr>
    </w:div>
    <w:div w:id="1069377307">
      <w:marLeft w:val="0"/>
      <w:marRight w:val="0"/>
      <w:marTop w:val="0"/>
      <w:marBottom w:val="0"/>
      <w:divBdr>
        <w:top w:val="none" w:sz="0" w:space="0" w:color="auto"/>
        <w:left w:val="none" w:sz="0" w:space="0" w:color="auto"/>
        <w:bottom w:val="none" w:sz="0" w:space="0" w:color="auto"/>
        <w:right w:val="none" w:sz="0" w:space="0" w:color="auto"/>
      </w:divBdr>
    </w:div>
    <w:div w:id="1070343717">
      <w:marLeft w:val="0"/>
      <w:marRight w:val="0"/>
      <w:marTop w:val="0"/>
      <w:marBottom w:val="0"/>
      <w:divBdr>
        <w:top w:val="none" w:sz="0" w:space="0" w:color="auto"/>
        <w:left w:val="none" w:sz="0" w:space="0" w:color="auto"/>
        <w:bottom w:val="none" w:sz="0" w:space="0" w:color="auto"/>
        <w:right w:val="none" w:sz="0" w:space="0" w:color="auto"/>
      </w:divBdr>
    </w:div>
    <w:div w:id="1070536853">
      <w:marLeft w:val="0"/>
      <w:marRight w:val="0"/>
      <w:marTop w:val="0"/>
      <w:marBottom w:val="0"/>
      <w:divBdr>
        <w:top w:val="none" w:sz="0" w:space="0" w:color="auto"/>
        <w:left w:val="none" w:sz="0" w:space="0" w:color="auto"/>
        <w:bottom w:val="none" w:sz="0" w:space="0" w:color="auto"/>
        <w:right w:val="none" w:sz="0" w:space="0" w:color="auto"/>
      </w:divBdr>
    </w:div>
    <w:div w:id="1070806207">
      <w:marLeft w:val="0"/>
      <w:marRight w:val="0"/>
      <w:marTop w:val="0"/>
      <w:marBottom w:val="0"/>
      <w:divBdr>
        <w:top w:val="none" w:sz="0" w:space="0" w:color="auto"/>
        <w:left w:val="none" w:sz="0" w:space="0" w:color="auto"/>
        <w:bottom w:val="none" w:sz="0" w:space="0" w:color="auto"/>
        <w:right w:val="none" w:sz="0" w:space="0" w:color="auto"/>
      </w:divBdr>
    </w:div>
    <w:div w:id="1070810383">
      <w:marLeft w:val="0"/>
      <w:marRight w:val="0"/>
      <w:marTop w:val="0"/>
      <w:marBottom w:val="0"/>
      <w:divBdr>
        <w:top w:val="none" w:sz="0" w:space="0" w:color="auto"/>
        <w:left w:val="none" w:sz="0" w:space="0" w:color="auto"/>
        <w:bottom w:val="none" w:sz="0" w:space="0" w:color="auto"/>
        <w:right w:val="none" w:sz="0" w:space="0" w:color="auto"/>
      </w:divBdr>
    </w:div>
    <w:div w:id="1071658259">
      <w:marLeft w:val="0"/>
      <w:marRight w:val="0"/>
      <w:marTop w:val="0"/>
      <w:marBottom w:val="0"/>
      <w:divBdr>
        <w:top w:val="none" w:sz="0" w:space="0" w:color="auto"/>
        <w:left w:val="none" w:sz="0" w:space="0" w:color="auto"/>
        <w:bottom w:val="none" w:sz="0" w:space="0" w:color="auto"/>
        <w:right w:val="none" w:sz="0" w:space="0" w:color="auto"/>
      </w:divBdr>
    </w:div>
    <w:div w:id="1072510461">
      <w:marLeft w:val="0"/>
      <w:marRight w:val="0"/>
      <w:marTop w:val="0"/>
      <w:marBottom w:val="0"/>
      <w:divBdr>
        <w:top w:val="none" w:sz="0" w:space="0" w:color="auto"/>
        <w:left w:val="none" w:sz="0" w:space="0" w:color="auto"/>
        <w:bottom w:val="none" w:sz="0" w:space="0" w:color="auto"/>
        <w:right w:val="none" w:sz="0" w:space="0" w:color="auto"/>
      </w:divBdr>
    </w:div>
    <w:div w:id="1072701852">
      <w:marLeft w:val="0"/>
      <w:marRight w:val="0"/>
      <w:marTop w:val="0"/>
      <w:marBottom w:val="0"/>
      <w:divBdr>
        <w:top w:val="none" w:sz="0" w:space="0" w:color="auto"/>
        <w:left w:val="none" w:sz="0" w:space="0" w:color="auto"/>
        <w:bottom w:val="none" w:sz="0" w:space="0" w:color="auto"/>
        <w:right w:val="none" w:sz="0" w:space="0" w:color="auto"/>
      </w:divBdr>
    </w:div>
    <w:div w:id="1073162632">
      <w:marLeft w:val="0"/>
      <w:marRight w:val="0"/>
      <w:marTop w:val="0"/>
      <w:marBottom w:val="0"/>
      <w:divBdr>
        <w:top w:val="none" w:sz="0" w:space="0" w:color="auto"/>
        <w:left w:val="none" w:sz="0" w:space="0" w:color="auto"/>
        <w:bottom w:val="none" w:sz="0" w:space="0" w:color="auto"/>
        <w:right w:val="none" w:sz="0" w:space="0" w:color="auto"/>
      </w:divBdr>
    </w:div>
    <w:div w:id="1073164955">
      <w:marLeft w:val="0"/>
      <w:marRight w:val="0"/>
      <w:marTop w:val="0"/>
      <w:marBottom w:val="0"/>
      <w:divBdr>
        <w:top w:val="none" w:sz="0" w:space="0" w:color="auto"/>
        <w:left w:val="none" w:sz="0" w:space="0" w:color="auto"/>
        <w:bottom w:val="none" w:sz="0" w:space="0" w:color="auto"/>
        <w:right w:val="none" w:sz="0" w:space="0" w:color="auto"/>
      </w:divBdr>
    </w:div>
    <w:div w:id="1073308895">
      <w:marLeft w:val="0"/>
      <w:marRight w:val="0"/>
      <w:marTop w:val="0"/>
      <w:marBottom w:val="0"/>
      <w:divBdr>
        <w:top w:val="none" w:sz="0" w:space="0" w:color="auto"/>
        <w:left w:val="none" w:sz="0" w:space="0" w:color="auto"/>
        <w:bottom w:val="none" w:sz="0" w:space="0" w:color="auto"/>
        <w:right w:val="none" w:sz="0" w:space="0" w:color="auto"/>
      </w:divBdr>
    </w:div>
    <w:div w:id="1074008502">
      <w:marLeft w:val="0"/>
      <w:marRight w:val="0"/>
      <w:marTop w:val="0"/>
      <w:marBottom w:val="0"/>
      <w:divBdr>
        <w:top w:val="none" w:sz="0" w:space="0" w:color="auto"/>
        <w:left w:val="none" w:sz="0" w:space="0" w:color="auto"/>
        <w:bottom w:val="none" w:sz="0" w:space="0" w:color="auto"/>
        <w:right w:val="none" w:sz="0" w:space="0" w:color="auto"/>
      </w:divBdr>
    </w:div>
    <w:div w:id="1074201301">
      <w:marLeft w:val="0"/>
      <w:marRight w:val="0"/>
      <w:marTop w:val="0"/>
      <w:marBottom w:val="0"/>
      <w:divBdr>
        <w:top w:val="none" w:sz="0" w:space="0" w:color="auto"/>
        <w:left w:val="none" w:sz="0" w:space="0" w:color="auto"/>
        <w:bottom w:val="none" w:sz="0" w:space="0" w:color="auto"/>
        <w:right w:val="none" w:sz="0" w:space="0" w:color="auto"/>
      </w:divBdr>
    </w:div>
    <w:div w:id="1074546983">
      <w:marLeft w:val="0"/>
      <w:marRight w:val="0"/>
      <w:marTop w:val="0"/>
      <w:marBottom w:val="0"/>
      <w:divBdr>
        <w:top w:val="none" w:sz="0" w:space="0" w:color="auto"/>
        <w:left w:val="none" w:sz="0" w:space="0" w:color="auto"/>
        <w:bottom w:val="none" w:sz="0" w:space="0" w:color="auto"/>
        <w:right w:val="none" w:sz="0" w:space="0" w:color="auto"/>
      </w:divBdr>
    </w:div>
    <w:div w:id="1075475431">
      <w:marLeft w:val="0"/>
      <w:marRight w:val="0"/>
      <w:marTop w:val="0"/>
      <w:marBottom w:val="0"/>
      <w:divBdr>
        <w:top w:val="none" w:sz="0" w:space="0" w:color="auto"/>
        <w:left w:val="none" w:sz="0" w:space="0" w:color="auto"/>
        <w:bottom w:val="none" w:sz="0" w:space="0" w:color="auto"/>
        <w:right w:val="none" w:sz="0" w:space="0" w:color="auto"/>
      </w:divBdr>
    </w:div>
    <w:div w:id="1076172710">
      <w:marLeft w:val="0"/>
      <w:marRight w:val="0"/>
      <w:marTop w:val="0"/>
      <w:marBottom w:val="0"/>
      <w:divBdr>
        <w:top w:val="none" w:sz="0" w:space="0" w:color="auto"/>
        <w:left w:val="none" w:sz="0" w:space="0" w:color="auto"/>
        <w:bottom w:val="none" w:sz="0" w:space="0" w:color="auto"/>
        <w:right w:val="none" w:sz="0" w:space="0" w:color="auto"/>
      </w:divBdr>
    </w:div>
    <w:div w:id="1077941926">
      <w:marLeft w:val="0"/>
      <w:marRight w:val="0"/>
      <w:marTop w:val="0"/>
      <w:marBottom w:val="0"/>
      <w:divBdr>
        <w:top w:val="none" w:sz="0" w:space="0" w:color="auto"/>
        <w:left w:val="none" w:sz="0" w:space="0" w:color="auto"/>
        <w:bottom w:val="none" w:sz="0" w:space="0" w:color="auto"/>
        <w:right w:val="none" w:sz="0" w:space="0" w:color="auto"/>
      </w:divBdr>
    </w:div>
    <w:div w:id="1078210321">
      <w:marLeft w:val="0"/>
      <w:marRight w:val="0"/>
      <w:marTop w:val="0"/>
      <w:marBottom w:val="0"/>
      <w:divBdr>
        <w:top w:val="none" w:sz="0" w:space="0" w:color="auto"/>
        <w:left w:val="none" w:sz="0" w:space="0" w:color="auto"/>
        <w:bottom w:val="none" w:sz="0" w:space="0" w:color="auto"/>
        <w:right w:val="none" w:sz="0" w:space="0" w:color="auto"/>
      </w:divBdr>
    </w:div>
    <w:div w:id="1079713855">
      <w:marLeft w:val="0"/>
      <w:marRight w:val="0"/>
      <w:marTop w:val="0"/>
      <w:marBottom w:val="0"/>
      <w:divBdr>
        <w:top w:val="none" w:sz="0" w:space="0" w:color="auto"/>
        <w:left w:val="none" w:sz="0" w:space="0" w:color="auto"/>
        <w:bottom w:val="none" w:sz="0" w:space="0" w:color="auto"/>
        <w:right w:val="none" w:sz="0" w:space="0" w:color="auto"/>
      </w:divBdr>
    </w:div>
    <w:div w:id="1079984862">
      <w:marLeft w:val="0"/>
      <w:marRight w:val="0"/>
      <w:marTop w:val="0"/>
      <w:marBottom w:val="0"/>
      <w:divBdr>
        <w:top w:val="none" w:sz="0" w:space="0" w:color="auto"/>
        <w:left w:val="none" w:sz="0" w:space="0" w:color="auto"/>
        <w:bottom w:val="none" w:sz="0" w:space="0" w:color="auto"/>
        <w:right w:val="none" w:sz="0" w:space="0" w:color="auto"/>
      </w:divBdr>
    </w:div>
    <w:div w:id="1081758041">
      <w:marLeft w:val="0"/>
      <w:marRight w:val="0"/>
      <w:marTop w:val="0"/>
      <w:marBottom w:val="0"/>
      <w:divBdr>
        <w:top w:val="none" w:sz="0" w:space="0" w:color="auto"/>
        <w:left w:val="none" w:sz="0" w:space="0" w:color="auto"/>
        <w:bottom w:val="none" w:sz="0" w:space="0" w:color="auto"/>
        <w:right w:val="none" w:sz="0" w:space="0" w:color="auto"/>
      </w:divBdr>
    </w:div>
    <w:div w:id="1082414591">
      <w:marLeft w:val="0"/>
      <w:marRight w:val="0"/>
      <w:marTop w:val="0"/>
      <w:marBottom w:val="0"/>
      <w:divBdr>
        <w:top w:val="none" w:sz="0" w:space="0" w:color="auto"/>
        <w:left w:val="none" w:sz="0" w:space="0" w:color="auto"/>
        <w:bottom w:val="none" w:sz="0" w:space="0" w:color="auto"/>
        <w:right w:val="none" w:sz="0" w:space="0" w:color="auto"/>
      </w:divBdr>
    </w:div>
    <w:div w:id="1082605205">
      <w:marLeft w:val="0"/>
      <w:marRight w:val="0"/>
      <w:marTop w:val="0"/>
      <w:marBottom w:val="0"/>
      <w:divBdr>
        <w:top w:val="none" w:sz="0" w:space="0" w:color="auto"/>
        <w:left w:val="none" w:sz="0" w:space="0" w:color="auto"/>
        <w:bottom w:val="none" w:sz="0" w:space="0" w:color="auto"/>
        <w:right w:val="none" w:sz="0" w:space="0" w:color="auto"/>
      </w:divBdr>
    </w:div>
    <w:div w:id="1082676895">
      <w:marLeft w:val="0"/>
      <w:marRight w:val="0"/>
      <w:marTop w:val="0"/>
      <w:marBottom w:val="0"/>
      <w:divBdr>
        <w:top w:val="none" w:sz="0" w:space="0" w:color="auto"/>
        <w:left w:val="none" w:sz="0" w:space="0" w:color="auto"/>
        <w:bottom w:val="none" w:sz="0" w:space="0" w:color="auto"/>
        <w:right w:val="none" w:sz="0" w:space="0" w:color="auto"/>
      </w:divBdr>
    </w:div>
    <w:div w:id="1083835269">
      <w:marLeft w:val="0"/>
      <w:marRight w:val="0"/>
      <w:marTop w:val="0"/>
      <w:marBottom w:val="0"/>
      <w:divBdr>
        <w:top w:val="none" w:sz="0" w:space="0" w:color="auto"/>
        <w:left w:val="none" w:sz="0" w:space="0" w:color="auto"/>
        <w:bottom w:val="none" w:sz="0" w:space="0" w:color="auto"/>
        <w:right w:val="none" w:sz="0" w:space="0" w:color="auto"/>
      </w:divBdr>
    </w:div>
    <w:div w:id="1084183874">
      <w:marLeft w:val="0"/>
      <w:marRight w:val="0"/>
      <w:marTop w:val="0"/>
      <w:marBottom w:val="0"/>
      <w:divBdr>
        <w:top w:val="none" w:sz="0" w:space="0" w:color="auto"/>
        <w:left w:val="none" w:sz="0" w:space="0" w:color="auto"/>
        <w:bottom w:val="none" w:sz="0" w:space="0" w:color="auto"/>
        <w:right w:val="none" w:sz="0" w:space="0" w:color="auto"/>
      </w:divBdr>
    </w:div>
    <w:div w:id="1084376646">
      <w:marLeft w:val="0"/>
      <w:marRight w:val="0"/>
      <w:marTop w:val="0"/>
      <w:marBottom w:val="0"/>
      <w:divBdr>
        <w:top w:val="none" w:sz="0" w:space="0" w:color="auto"/>
        <w:left w:val="none" w:sz="0" w:space="0" w:color="auto"/>
        <w:bottom w:val="none" w:sz="0" w:space="0" w:color="auto"/>
        <w:right w:val="none" w:sz="0" w:space="0" w:color="auto"/>
      </w:divBdr>
    </w:div>
    <w:div w:id="1084450484">
      <w:marLeft w:val="0"/>
      <w:marRight w:val="0"/>
      <w:marTop w:val="0"/>
      <w:marBottom w:val="0"/>
      <w:divBdr>
        <w:top w:val="none" w:sz="0" w:space="0" w:color="auto"/>
        <w:left w:val="none" w:sz="0" w:space="0" w:color="auto"/>
        <w:bottom w:val="none" w:sz="0" w:space="0" w:color="auto"/>
        <w:right w:val="none" w:sz="0" w:space="0" w:color="auto"/>
      </w:divBdr>
    </w:div>
    <w:div w:id="1085226052">
      <w:marLeft w:val="0"/>
      <w:marRight w:val="0"/>
      <w:marTop w:val="0"/>
      <w:marBottom w:val="0"/>
      <w:divBdr>
        <w:top w:val="none" w:sz="0" w:space="0" w:color="auto"/>
        <w:left w:val="none" w:sz="0" w:space="0" w:color="auto"/>
        <w:bottom w:val="none" w:sz="0" w:space="0" w:color="auto"/>
        <w:right w:val="none" w:sz="0" w:space="0" w:color="auto"/>
      </w:divBdr>
    </w:div>
    <w:div w:id="1085616018">
      <w:marLeft w:val="0"/>
      <w:marRight w:val="0"/>
      <w:marTop w:val="0"/>
      <w:marBottom w:val="0"/>
      <w:divBdr>
        <w:top w:val="none" w:sz="0" w:space="0" w:color="auto"/>
        <w:left w:val="none" w:sz="0" w:space="0" w:color="auto"/>
        <w:bottom w:val="none" w:sz="0" w:space="0" w:color="auto"/>
        <w:right w:val="none" w:sz="0" w:space="0" w:color="auto"/>
      </w:divBdr>
    </w:div>
    <w:div w:id="1086029580">
      <w:marLeft w:val="0"/>
      <w:marRight w:val="0"/>
      <w:marTop w:val="0"/>
      <w:marBottom w:val="0"/>
      <w:divBdr>
        <w:top w:val="none" w:sz="0" w:space="0" w:color="auto"/>
        <w:left w:val="none" w:sz="0" w:space="0" w:color="auto"/>
        <w:bottom w:val="none" w:sz="0" w:space="0" w:color="auto"/>
        <w:right w:val="none" w:sz="0" w:space="0" w:color="auto"/>
      </w:divBdr>
    </w:div>
    <w:div w:id="1086073138">
      <w:marLeft w:val="0"/>
      <w:marRight w:val="0"/>
      <w:marTop w:val="0"/>
      <w:marBottom w:val="0"/>
      <w:divBdr>
        <w:top w:val="none" w:sz="0" w:space="0" w:color="auto"/>
        <w:left w:val="none" w:sz="0" w:space="0" w:color="auto"/>
        <w:bottom w:val="none" w:sz="0" w:space="0" w:color="auto"/>
        <w:right w:val="none" w:sz="0" w:space="0" w:color="auto"/>
      </w:divBdr>
    </w:div>
    <w:div w:id="1086153439">
      <w:marLeft w:val="0"/>
      <w:marRight w:val="0"/>
      <w:marTop w:val="0"/>
      <w:marBottom w:val="0"/>
      <w:divBdr>
        <w:top w:val="none" w:sz="0" w:space="0" w:color="auto"/>
        <w:left w:val="none" w:sz="0" w:space="0" w:color="auto"/>
        <w:bottom w:val="none" w:sz="0" w:space="0" w:color="auto"/>
        <w:right w:val="none" w:sz="0" w:space="0" w:color="auto"/>
      </w:divBdr>
    </w:div>
    <w:div w:id="1086422502">
      <w:marLeft w:val="0"/>
      <w:marRight w:val="0"/>
      <w:marTop w:val="0"/>
      <w:marBottom w:val="0"/>
      <w:divBdr>
        <w:top w:val="none" w:sz="0" w:space="0" w:color="auto"/>
        <w:left w:val="none" w:sz="0" w:space="0" w:color="auto"/>
        <w:bottom w:val="none" w:sz="0" w:space="0" w:color="auto"/>
        <w:right w:val="none" w:sz="0" w:space="0" w:color="auto"/>
      </w:divBdr>
    </w:div>
    <w:div w:id="1087188268">
      <w:marLeft w:val="0"/>
      <w:marRight w:val="0"/>
      <w:marTop w:val="0"/>
      <w:marBottom w:val="0"/>
      <w:divBdr>
        <w:top w:val="none" w:sz="0" w:space="0" w:color="auto"/>
        <w:left w:val="none" w:sz="0" w:space="0" w:color="auto"/>
        <w:bottom w:val="none" w:sz="0" w:space="0" w:color="auto"/>
        <w:right w:val="none" w:sz="0" w:space="0" w:color="auto"/>
      </w:divBdr>
    </w:div>
    <w:div w:id="1087724870">
      <w:marLeft w:val="0"/>
      <w:marRight w:val="0"/>
      <w:marTop w:val="0"/>
      <w:marBottom w:val="0"/>
      <w:divBdr>
        <w:top w:val="none" w:sz="0" w:space="0" w:color="auto"/>
        <w:left w:val="none" w:sz="0" w:space="0" w:color="auto"/>
        <w:bottom w:val="none" w:sz="0" w:space="0" w:color="auto"/>
        <w:right w:val="none" w:sz="0" w:space="0" w:color="auto"/>
      </w:divBdr>
    </w:div>
    <w:div w:id="1088767375">
      <w:marLeft w:val="0"/>
      <w:marRight w:val="0"/>
      <w:marTop w:val="0"/>
      <w:marBottom w:val="0"/>
      <w:divBdr>
        <w:top w:val="none" w:sz="0" w:space="0" w:color="auto"/>
        <w:left w:val="none" w:sz="0" w:space="0" w:color="auto"/>
        <w:bottom w:val="none" w:sz="0" w:space="0" w:color="auto"/>
        <w:right w:val="none" w:sz="0" w:space="0" w:color="auto"/>
      </w:divBdr>
    </w:div>
    <w:div w:id="1088965999">
      <w:marLeft w:val="0"/>
      <w:marRight w:val="0"/>
      <w:marTop w:val="0"/>
      <w:marBottom w:val="0"/>
      <w:divBdr>
        <w:top w:val="none" w:sz="0" w:space="0" w:color="auto"/>
        <w:left w:val="none" w:sz="0" w:space="0" w:color="auto"/>
        <w:bottom w:val="none" w:sz="0" w:space="0" w:color="auto"/>
        <w:right w:val="none" w:sz="0" w:space="0" w:color="auto"/>
      </w:divBdr>
    </w:div>
    <w:div w:id="1089621345">
      <w:marLeft w:val="0"/>
      <w:marRight w:val="0"/>
      <w:marTop w:val="0"/>
      <w:marBottom w:val="0"/>
      <w:divBdr>
        <w:top w:val="none" w:sz="0" w:space="0" w:color="auto"/>
        <w:left w:val="none" w:sz="0" w:space="0" w:color="auto"/>
        <w:bottom w:val="none" w:sz="0" w:space="0" w:color="auto"/>
        <w:right w:val="none" w:sz="0" w:space="0" w:color="auto"/>
      </w:divBdr>
    </w:div>
    <w:div w:id="1089732683">
      <w:marLeft w:val="0"/>
      <w:marRight w:val="0"/>
      <w:marTop w:val="0"/>
      <w:marBottom w:val="0"/>
      <w:divBdr>
        <w:top w:val="none" w:sz="0" w:space="0" w:color="auto"/>
        <w:left w:val="none" w:sz="0" w:space="0" w:color="auto"/>
        <w:bottom w:val="none" w:sz="0" w:space="0" w:color="auto"/>
        <w:right w:val="none" w:sz="0" w:space="0" w:color="auto"/>
      </w:divBdr>
    </w:div>
    <w:div w:id="1090545257">
      <w:marLeft w:val="0"/>
      <w:marRight w:val="0"/>
      <w:marTop w:val="0"/>
      <w:marBottom w:val="0"/>
      <w:divBdr>
        <w:top w:val="none" w:sz="0" w:space="0" w:color="auto"/>
        <w:left w:val="none" w:sz="0" w:space="0" w:color="auto"/>
        <w:bottom w:val="none" w:sz="0" w:space="0" w:color="auto"/>
        <w:right w:val="none" w:sz="0" w:space="0" w:color="auto"/>
      </w:divBdr>
    </w:div>
    <w:div w:id="1090734704">
      <w:marLeft w:val="0"/>
      <w:marRight w:val="0"/>
      <w:marTop w:val="0"/>
      <w:marBottom w:val="0"/>
      <w:divBdr>
        <w:top w:val="none" w:sz="0" w:space="0" w:color="auto"/>
        <w:left w:val="none" w:sz="0" w:space="0" w:color="auto"/>
        <w:bottom w:val="none" w:sz="0" w:space="0" w:color="auto"/>
        <w:right w:val="none" w:sz="0" w:space="0" w:color="auto"/>
      </w:divBdr>
    </w:div>
    <w:div w:id="1091003543">
      <w:marLeft w:val="0"/>
      <w:marRight w:val="0"/>
      <w:marTop w:val="0"/>
      <w:marBottom w:val="0"/>
      <w:divBdr>
        <w:top w:val="none" w:sz="0" w:space="0" w:color="auto"/>
        <w:left w:val="none" w:sz="0" w:space="0" w:color="auto"/>
        <w:bottom w:val="none" w:sz="0" w:space="0" w:color="auto"/>
        <w:right w:val="none" w:sz="0" w:space="0" w:color="auto"/>
      </w:divBdr>
    </w:div>
    <w:div w:id="1091050190">
      <w:marLeft w:val="0"/>
      <w:marRight w:val="0"/>
      <w:marTop w:val="0"/>
      <w:marBottom w:val="0"/>
      <w:divBdr>
        <w:top w:val="none" w:sz="0" w:space="0" w:color="auto"/>
        <w:left w:val="none" w:sz="0" w:space="0" w:color="auto"/>
        <w:bottom w:val="none" w:sz="0" w:space="0" w:color="auto"/>
        <w:right w:val="none" w:sz="0" w:space="0" w:color="auto"/>
      </w:divBdr>
    </w:div>
    <w:div w:id="1091586542">
      <w:marLeft w:val="0"/>
      <w:marRight w:val="0"/>
      <w:marTop w:val="0"/>
      <w:marBottom w:val="0"/>
      <w:divBdr>
        <w:top w:val="none" w:sz="0" w:space="0" w:color="auto"/>
        <w:left w:val="none" w:sz="0" w:space="0" w:color="auto"/>
        <w:bottom w:val="none" w:sz="0" w:space="0" w:color="auto"/>
        <w:right w:val="none" w:sz="0" w:space="0" w:color="auto"/>
      </w:divBdr>
    </w:div>
    <w:div w:id="1092581118">
      <w:marLeft w:val="0"/>
      <w:marRight w:val="0"/>
      <w:marTop w:val="0"/>
      <w:marBottom w:val="0"/>
      <w:divBdr>
        <w:top w:val="none" w:sz="0" w:space="0" w:color="auto"/>
        <w:left w:val="none" w:sz="0" w:space="0" w:color="auto"/>
        <w:bottom w:val="none" w:sz="0" w:space="0" w:color="auto"/>
        <w:right w:val="none" w:sz="0" w:space="0" w:color="auto"/>
      </w:divBdr>
    </w:div>
    <w:div w:id="1092703061">
      <w:marLeft w:val="0"/>
      <w:marRight w:val="0"/>
      <w:marTop w:val="0"/>
      <w:marBottom w:val="0"/>
      <w:divBdr>
        <w:top w:val="none" w:sz="0" w:space="0" w:color="auto"/>
        <w:left w:val="none" w:sz="0" w:space="0" w:color="auto"/>
        <w:bottom w:val="none" w:sz="0" w:space="0" w:color="auto"/>
        <w:right w:val="none" w:sz="0" w:space="0" w:color="auto"/>
      </w:divBdr>
    </w:div>
    <w:div w:id="1093085006">
      <w:marLeft w:val="0"/>
      <w:marRight w:val="0"/>
      <w:marTop w:val="0"/>
      <w:marBottom w:val="0"/>
      <w:divBdr>
        <w:top w:val="none" w:sz="0" w:space="0" w:color="auto"/>
        <w:left w:val="none" w:sz="0" w:space="0" w:color="auto"/>
        <w:bottom w:val="none" w:sz="0" w:space="0" w:color="auto"/>
        <w:right w:val="none" w:sz="0" w:space="0" w:color="auto"/>
      </w:divBdr>
    </w:div>
    <w:div w:id="1094015023">
      <w:marLeft w:val="0"/>
      <w:marRight w:val="0"/>
      <w:marTop w:val="0"/>
      <w:marBottom w:val="0"/>
      <w:divBdr>
        <w:top w:val="none" w:sz="0" w:space="0" w:color="auto"/>
        <w:left w:val="none" w:sz="0" w:space="0" w:color="auto"/>
        <w:bottom w:val="none" w:sz="0" w:space="0" w:color="auto"/>
        <w:right w:val="none" w:sz="0" w:space="0" w:color="auto"/>
      </w:divBdr>
    </w:div>
    <w:div w:id="1095441112">
      <w:marLeft w:val="0"/>
      <w:marRight w:val="0"/>
      <w:marTop w:val="0"/>
      <w:marBottom w:val="0"/>
      <w:divBdr>
        <w:top w:val="none" w:sz="0" w:space="0" w:color="auto"/>
        <w:left w:val="none" w:sz="0" w:space="0" w:color="auto"/>
        <w:bottom w:val="none" w:sz="0" w:space="0" w:color="auto"/>
        <w:right w:val="none" w:sz="0" w:space="0" w:color="auto"/>
      </w:divBdr>
    </w:div>
    <w:div w:id="1095974250">
      <w:marLeft w:val="0"/>
      <w:marRight w:val="0"/>
      <w:marTop w:val="0"/>
      <w:marBottom w:val="0"/>
      <w:divBdr>
        <w:top w:val="none" w:sz="0" w:space="0" w:color="auto"/>
        <w:left w:val="none" w:sz="0" w:space="0" w:color="auto"/>
        <w:bottom w:val="none" w:sz="0" w:space="0" w:color="auto"/>
        <w:right w:val="none" w:sz="0" w:space="0" w:color="auto"/>
      </w:divBdr>
    </w:div>
    <w:div w:id="1095979435">
      <w:marLeft w:val="0"/>
      <w:marRight w:val="0"/>
      <w:marTop w:val="0"/>
      <w:marBottom w:val="0"/>
      <w:divBdr>
        <w:top w:val="none" w:sz="0" w:space="0" w:color="auto"/>
        <w:left w:val="none" w:sz="0" w:space="0" w:color="auto"/>
        <w:bottom w:val="none" w:sz="0" w:space="0" w:color="auto"/>
        <w:right w:val="none" w:sz="0" w:space="0" w:color="auto"/>
      </w:divBdr>
    </w:div>
    <w:div w:id="1096176228">
      <w:marLeft w:val="0"/>
      <w:marRight w:val="0"/>
      <w:marTop w:val="0"/>
      <w:marBottom w:val="0"/>
      <w:divBdr>
        <w:top w:val="none" w:sz="0" w:space="0" w:color="auto"/>
        <w:left w:val="none" w:sz="0" w:space="0" w:color="auto"/>
        <w:bottom w:val="none" w:sz="0" w:space="0" w:color="auto"/>
        <w:right w:val="none" w:sz="0" w:space="0" w:color="auto"/>
      </w:divBdr>
    </w:div>
    <w:div w:id="1096680253">
      <w:marLeft w:val="0"/>
      <w:marRight w:val="0"/>
      <w:marTop w:val="0"/>
      <w:marBottom w:val="0"/>
      <w:divBdr>
        <w:top w:val="none" w:sz="0" w:space="0" w:color="auto"/>
        <w:left w:val="none" w:sz="0" w:space="0" w:color="auto"/>
        <w:bottom w:val="none" w:sz="0" w:space="0" w:color="auto"/>
        <w:right w:val="none" w:sz="0" w:space="0" w:color="auto"/>
      </w:divBdr>
    </w:div>
    <w:div w:id="1097021634">
      <w:marLeft w:val="0"/>
      <w:marRight w:val="0"/>
      <w:marTop w:val="0"/>
      <w:marBottom w:val="0"/>
      <w:divBdr>
        <w:top w:val="none" w:sz="0" w:space="0" w:color="auto"/>
        <w:left w:val="none" w:sz="0" w:space="0" w:color="auto"/>
        <w:bottom w:val="none" w:sz="0" w:space="0" w:color="auto"/>
        <w:right w:val="none" w:sz="0" w:space="0" w:color="auto"/>
      </w:divBdr>
    </w:div>
    <w:div w:id="1098016819">
      <w:marLeft w:val="0"/>
      <w:marRight w:val="0"/>
      <w:marTop w:val="0"/>
      <w:marBottom w:val="0"/>
      <w:divBdr>
        <w:top w:val="none" w:sz="0" w:space="0" w:color="auto"/>
        <w:left w:val="none" w:sz="0" w:space="0" w:color="auto"/>
        <w:bottom w:val="none" w:sz="0" w:space="0" w:color="auto"/>
        <w:right w:val="none" w:sz="0" w:space="0" w:color="auto"/>
      </w:divBdr>
    </w:div>
    <w:div w:id="1098022843">
      <w:marLeft w:val="0"/>
      <w:marRight w:val="0"/>
      <w:marTop w:val="0"/>
      <w:marBottom w:val="0"/>
      <w:divBdr>
        <w:top w:val="none" w:sz="0" w:space="0" w:color="auto"/>
        <w:left w:val="none" w:sz="0" w:space="0" w:color="auto"/>
        <w:bottom w:val="none" w:sz="0" w:space="0" w:color="auto"/>
        <w:right w:val="none" w:sz="0" w:space="0" w:color="auto"/>
      </w:divBdr>
    </w:div>
    <w:div w:id="1098334875">
      <w:marLeft w:val="0"/>
      <w:marRight w:val="0"/>
      <w:marTop w:val="0"/>
      <w:marBottom w:val="0"/>
      <w:divBdr>
        <w:top w:val="none" w:sz="0" w:space="0" w:color="auto"/>
        <w:left w:val="none" w:sz="0" w:space="0" w:color="auto"/>
        <w:bottom w:val="none" w:sz="0" w:space="0" w:color="auto"/>
        <w:right w:val="none" w:sz="0" w:space="0" w:color="auto"/>
      </w:divBdr>
    </w:div>
    <w:div w:id="1098406604">
      <w:marLeft w:val="0"/>
      <w:marRight w:val="0"/>
      <w:marTop w:val="0"/>
      <w:marBottom w:val="0"/>
      <w:divBdr>
        <w:top w:val="none" w:sz="0" w:space="0" w:color="auto"/>
        <w:left w:val="none" w:sz="0" w:space="0" w:color="auto"/>
        <w:bottom w:val="none" w:sz="0" w:space="0" w:color="auto"/>
        <w:right w:val="none" w:sz="0" w:space="0" w:color="auto"/>
      </w:divBdr>
    </w:div>
    <w:div w:id="1098674309">
      <w:marLeft w:val="0"/>
      <w:marRight w:val="0"/>
      <w:marTop w:val="0"/>
      <w:marBottom w:val="0"/>
      <w:divBdr>
        <w:top w:val="none" w:sz="0" w:space="0" w:color="auto"/>
        <w:left w:val="none" w:sz="0" w:space="0" w:color="auto"/>
        <w:bottom w:val="none" w:sz="0" w:space="0" w:color="auto"/>
        <w:right w:val="none" w:sz="0" w:space="0" w:color="auto"/>
      </w:divBdr>
    </w:div>
    <w:div w:id="1099066559">
      <w:marLeft w:val="0"/>
      <w:marRight w:val="0"/>
      <w:marTop w:val="0"/>
      <w:marBottom w:val="0"/>
      <w:divBdr>
        <w:top w:val="none" w:sz="0" w:space="0" w:color="auto"/>
        <w:left w:val="none" w:sz="0" w:space="0" w:color="auto"/>
        <w:bottom w:val="none" w:sz="0" w:space="0" w:color="auto"/>
        <w:right w:val="none" w:sz="0" w:space="0" w:color="auto"/>
      </w:divBdr>
    </w:div>
    <w:div w:id="1100953200">
      <w:marLeft w:val="0"/>
      <w:marRight w:val="0"/>
      <w:marTop w:val="0"/>
      <w:marBottom w:val="0"/>
      <w:divBdr>
        <w:top w:val="none" w:sz="0" w:space="0" w:color="auto"/>
        <w:left w:val="none" w:sz="0" w:space="0" w:color="auto"/>
        <w:bottom w:val="none" w:sz="0" w:space="0" w:color="auto"/>
        <w:right w:val="none" w:sz="0" w:space="0" w:color="auto"/>
      </w:divBdr>
    </w:div>
    <w:div w:id="1101756112">
      <w:marLeft w:val="0"/>
      <w:marRight w:val="0"/>
      <w:marTop w:val="0"/>
      <w:marBottom w:val="0"/>
      <w:divBdr>
        <w:top w:val="none" w:sz="0" w:space="0" w:color="auto"/>
        <w:left w:val="none" w:sz="0" w:space="0" w:color="auto"/>
        <w:bottom w:val="none" w:sz="0" w:space="0" w:color="auto"/>
        <w:right w:val="none" w:sz="0" w:space="0" w:color="auto"/>
      </w:divBdr>
    </w:div>
    <w:div w:id="1101997871">
      <w:marLeft w:val="0"/>
      <w:marRight w:val="0"/>
      <w:marTop w:val="0"/>
      <w:marBottom w:val="0"/>
      <w:divBdr>
        <w:top w:val="none" w:sz="0" w:space="0" w:color="auto"/>
        <w:left w:val="none" w:sz="0" w:space="0" w:color="auto"/>
        <w:bottom w:val="none" w:sz="0" w:space="0" w:color="auto"/>
        <w:right w:val="none" w:sz="0" w:space="0" w:color="auto"/>
      </w:divBdr>
    </w:div>
    <w:div w:id="1103383920">
      <w:marLeft w:val="0"/>
      <w:marRight w:val="0"/>
      <w:marTop w:val="0"/>
      <w:marBottom w:val="0"/>
      <w:divBdr>
        <w:top w:val="none" w:sz="0" w:space="0" w:color="auto"/>
        <w:left w:val="none" w:sz="0" w:space="0" w:color="auto"/>
        <w:bottom w:val="none" w:sz="0" w:space="0" w:color="auto"/>
        <w:right w:val="none" w:sz="0" w:space="0" w:color="auto"/>
      </w:divBdr>
    </w:div>
    <w:div w:id="1103769823">
      <w:marLeft w:val="0"/>
      <w:marRight w:val="0"/>
      <w:marTop w:val="0"/>
      <w:marBottom w:val="0"/>
      <w:divBdr>
        <w:top w:val="none" w:sz="0" w:space="0" w:color="auto"/>
        <w:left w:val="none" w:sz="0" w:space="0" w:color="auto"/>
        <w:bottom w:val="none" w:sz="0" w:space="0" w:color="auto"/>
        <w:right w:val="none" w:sz="0" w:space="0" w:color="auto"/>
      </w:divBdr>
    </w:div>
    <w:div w:id="1104224452">
      <w:marLeft w:val="0"/>
      <w:marRight w:val="0"/>
      <w:marTop w:val="0"/>
      <w:marBottom w:val="0"/>
      <w:divBdr>
        <w:top w:val="none" w:sz="0" w:space="0" w:color="auto"/>
        <w:left w:val="none" w:sz="0" w:space="0" w:color="auto"/>
        <w:bottom w:val="none" w:sz="0" w:space="0" w:color="auto"/>
        <w:right w:val="none" w:sz="0" w:space="0" w:color="auto"/>
      </w:divBdr>
    </w:div>
    <w:div w:id="1107234371">
      <w:marLeft w:val="0"/>
      <w:marRight w:val="0"/>
      <w:marTop w:val="0"/>
      <w:marBottom w:val="0"/>
      <w:divBdr>
        <w:top w:val="none" w:sz="0" w:space="0" w:color="auto"/>
        <w:left w:val="none" w:sz="0" w:space="0" w:color="auto"/>
        <w:bottom w:val="none" w:sz="0" w:space="0" w:color="auto"/>
        <w:right w:val="none" w:sz="0" w:space="0" w:color="auto"/>
      </w:divBdr>
    </w:div>
    <w:div w:id="1107386784">
      <w:marLeft w:val="0"/>
      <w:marRight w:val="0"/>
      <w:marTop w:val="0"/>
      <w:marBottom w:val="0"/>
      <w:divBdr>
        <w:top w:val="none" w:sz="0" w:space="0" w:color="auto"/>
        <w:left w:val="none" w:sz="0" w:space="0" w:color="auto"/>
        <w:bottom w:val="none" w:sz="0" w:space="0" w:color="auto"/>
        <w:right w:val="none" w:sz="0" w:space="0" w:color="auto"/>
      </w:divBdr>
    </w:div>
    <w:div w:id="1107847208">
      <w:marLeft w:val="0"/>
      <w:marRight w:val="0"/>
      <w:marTop w:val="0"/>
      <w:marBottom w:val="0"/>
      <w:divBdr>
        <w:top w:val="none" w:sz="0" w:space="0" w:color="auto"/>
        <w:left w:val="none" w:sz="0" w:space="0" w:color="auto"/>
        <w:bottom w:val="none" w:sz="0" w:space="0" w:color="auto"/>
        <w:right w:val="none" w:sz="0" w:space="0" w:color="auto"/>
      </w:divBdr>
    </w:div>
    <w:div w:id="1107966522">
      <w:marLeft w:val="0"/>
      <w:marRight w:val="0"/>
      <w:marTop w:val="0"/>
      <w:marBottom w:val="0"/>
      <w:divBdr>
        <w:top w:val="none" w:sz="0" w:space="0" w:color="auto"/>
        <w:left w:val="none" w:sz="0" w:space="0" w:color="auto"/>
        <w:bottom w:val="none" w:sz="0" w:space="0" w:color="auto"/>
        <w:right w:val="none" w:sz="0" w:space="0" w:color="auto"/>
      </w:divBdr>
    </w:div>
    <w:div w:id="1108046704">
      <w:marLeft w:val="0"/>
      <w:marRight w:val="0"/>
      <w:marTop w:val="0"/>
      <w:marBottom w:val="0"/>
      <w:divBdr>
        <w:top w:val="none" w:sz="0" w:space="0" w:color="auto"/>
        <w:left w:val="none" w:sz="0" w:space="0" w:color="auto"/>
        <w:bottom w:val="none" w:sz="0" w:space="0" w:color="auto"/>
        <w:right w:val="none" w:sz="0" w:space="0" w:color="auto"/>
      </w:divBdr>
    </w:div>
    <w:div w:id="1108280487">
      <w:marLeft w:val="0"/>
      <w:marRight w:val="0"/>
      <w:marTop w:val="0"/>
      <w:marBottom w:val="0"/>
      <w:divBdr>
        <w:top w:val="none" w:sz="0" w:space="0" w:color="auto"/>
        <w:left w:val="none" w:sz="0" w:space="0" w:color="auto"/>
        <w:bottom w:val="none" w:sz="0" w:space="0" w:color="auto"/>
        <w:right w:val="none" w:sz="0" w:space="0" w:color="auto"/>
      </w:divBdr>
    </w:div>
    <w:div w:id="1108621291">
      <w:marLeft w:val="0"/>
      <w:marRight w:val="0"/>
      <w:marTop w:val="0"/>
      <w:marBottom w:val="0"/>
      <w:divBdr>
        <w:top w:val="none" w:sz="0" w:space="0" w:color="auto"/>
        <w:left w:val="none" w:sz="0" w:space="0" w:color="auto"/>
        <w:bottom w:val="none" w:sz="0" w:space="0" w:color="auto"/>
        <w:right w:val="none" w:sz="0" w:space="0" w:color="auto"/>
      </w:divBdr>
    </w:div>
    <w:div w:id="1109469630">
      <w:marLeft w:val="0"/>
      <w:marRight w:val="0"/>
      <w:marTop w:val="0"/>
      <w:marBottom w:val="0"/>
      <w:divBdr>
        <w:top w:val="none" w:sz="0" w:space="0" w:color="auto"/>
        <w:left w:val="none" w:sz="0" w:space="0" w:color="auto"/>
        <w:bottom w:val="none" w:sz="0" w:space="0" w:color="auto"/>
        <w:right w:val="none" w:sz="0" w:space="0" w:color="auto"/>
      </w:divBdr>
    </w:div>
    <w:div w:id="1110397496">
      <w:marLeft w:val="0"/>
      <w:marRight w:val="0"/>
      <w:marTop w:val="0"/>
      <w:marBottom w:val="0"/>
      <w:divBdr>
        <w:top w:val="none" w:sz="0" w:space="0" w:color="auto"/>
        <w:left w:val="none" w:sz="0" w:space="0" w:color="auto"/>
        <w:bottom w:val="none" w:sz="0" w:space="0" w:color="auto"/>
        <w:right w:val="none" w:sz="0" w:space="0" w:color="auto"/>
      </w:divBdr>
    </w:div>
    <w:div w:id="1111701807">
      <w:marLeft w:val="0"/>
      <w:marRight w:val="0"/>
      <w:marTop w:val="0"/>
      <w:marBottom w:val="0"/>
      <w:divBdr>
        <w:top w:val="none" w:sz="0" w:space="0" w:color="auto"/>
        <w:left w:val="none" w:sz="0" w:space="0" w:color="auto"/>
        <w:bottom w:val="none" w:sz="0" w:space="0" w:color="auto"/>
        <w:right w:val="none" w:sz="0" w:space="0" w:color="auto"/>
      </w:divBdr>
    </w:div>
    <w:div w:id="1112286777">
      <w:marLeft w:val="0"/>
      <w:marRight w:val="0"/>
      <w:marTop w:val="0"/>
      <w:marBottom w:val="0"/>
      <w:divBdr>
        <w:top w:val="none" w:sz="0" w:space="0" w:color="auto"/>
        <w:left w:val="none" w:sz="0" w:space="0" w:color="auto"/>
        <w:bottom w:val="none" w:sz="0" w:space="0" w:color="auto"/>
        <w:right w:val="none" w:sz="0" w:space="0" w:color="auto"/>
      </w:divBdr>
    </w:div>
    <w:div w:id="1112433041">
      <w:marLeft w:val="0"/>
      <w:marRight w:val="0"/>
      <w:marTop w:val="0"/>
      <w:marBottom w:val="0"/>
      <w:divBdr>
        <w:top w:val="none" w:sz="0" w:space="0" w:color="auto"/>
        <w:left w:val="none" w:sz="0" w:space="0" w:color="auto"/>
        <w:bottom w:val="none" w:sz="0" w:space="0" w:color="auto"/>
        <w:right w:val="none" w:sz="0" w:space="0" w:color="auto"/>
      </w:divBdr>
    </w:div>
    <w:div w:id="1112473969">
      <w:marLeft w:val="0"/>
      <w:marRight w:val="0"/>
      <w:marTop w:val="0"/>
      <w:marBottom w:val="0"/>
      <w:divBdr>
        <w:top w:val="none" w:sz="0" w:space="0" w:color="auto"/>
        <w:left w:val="none" w:sz="0" w:space="0" w:color="auto"/>
        <w:bottom w:val="none" w:sz="0" w:space="0" w:color="auto"/>
        <w:right w:val="none" w:sz="0" w:space="0" w:color="auto"/>
      </w:divBdr>
    </w:div>
    <w:div w:id="1114054412">
      <w:marLeft w:val="0"/>
      <w:marRight w:val="0"/>
      <w:marTop w:val="0"/>
      <w:marBottom w:val="0"/>
      <w:divBdr>
        <w:top w:val="none" w:sz="0" w:space="0" w:color="auto"/>
        <w:left w:val="none" w:sz="0" w:space="0" w:color="auto"/>
        <w:bottom w:val="none" w:sz="0" w:space="0" w:color="auto"/>
        <w:right w:val="none" w:sz="0" w:space="0" w:color="auto"/>
      </w:divBdr>
    </w:div>
    <w:div w:id="1114206733">
      <w:marLeft w:val="0"/>
      <w:marRight w:val="0"/>
      <w:marTop w:val="0"/>
      <w:marBottom w:val="0"/>
      <w:divBdr>
        <w:top w:val="none" w:sz="0" w:space="0" w:color="auto"/>
        <w:left w:val="none" w:sz="0" w:space="0" w:color="auto"/>
        <w:bottom w:val="none" w:sz="0" w:space="0" w:color="auto"/>
        <w:right w:val="none" w:sz="0" w:space="0" w:color="auto"/>
      </w:divBdr>
    </w:div>
    <w:div w:id="1114252602">
      <w:marLeft w:val="0"/>
      <w:marRight w:val="0"/>
      <w:marTop w:val="0"/>
      <w:marBottom w:val="0"/>
      <w:divBdr>
        <w:top w:val="none" w:sz="0" w:space="0" w:color="auto"/>
        <w:left w:val="none" w:sz="0" w:space="0" w:color="auto"/>
        <w:bottom w:val="none" w:sz="0" w:space="0" w:color="auto"/>
        <w:right w:val="none" w:sz="0" w:space="0" w:color="auto"/>
      </w:divBdr>
    </w:div>
    <w:div w:id="1115178003">
      <w:marLeft w:val="0"/>
      <w:marRight w:val="0"/>
      <w:marTop w:val="0"/>
      <w:marBottom w:val="0"/>
      <w:divBdr>
        <w:top w:val="none" w:sz="0" w:space="0" w:color="auto"/>
        <w:left w:val="none" w:sz="0" w:space="0" w:color="auto"/>
        <w:bottom w:val="none" w:sz="0" w:space="0" w:color="auto"/>
        <w:right w:val="none" w:sz="0" w:space="0" w:color="auto"/>
      </w:divBdr>
    </w:div>
    <w:div w:id="1115245933">
      <w:marLeft w:val="0"/>
      <w:marRight w:val="0"/>
      <w:marTop w:val="0"/>
      <w:marBottom w:val="0"/>
      <w:divBdr>
        <w:top w:val="none" w:sz="0" w:space="0" w:color="auto"/>
        <w:left w:val="none" w:sz="0" w:space="0" w:color="auto"/>
        <w:bottom w:val="none" w:sz="0" w:space="0" w:color="auto"/>
        <w:right w:val="none" w:sz="0" w:space="0" w:color="auto"/>
      </w:divBdr>
    </w:div>
    <w:div w:id="1115254261">
      <w:marLeft w:val="0"/>
      <w:marRight w:val="0"/>
      <w:marTop w:val="0"/>
      <w:marBottom w:val="0"/>
      <w:divBdr>
        <w:top w:val="none" w:sz="0" w:space="0" w:color="auto"/>
        <w:left w:val="none" w:sz="0" w:space="0" w:color="auto"/>
        <w:bottom w:val="none" w:sz="0" w:space="0" w:color="auto"/>
        <w:right w:val="none" w:sz="0" w:space="0" w:color="auto"/>
      </w:divBdr>
    </w:div>
    <w:div w:id="1115517232">
      <w:marLeft w:val="0"/>
      <w:marRight w:val="0"/>
      <w:marTop w:val="0"/>
      <w:marBottom w:val="0"/>
      <w:divBdr>
        <w:top w:val="none" w:sz="0" w:space="0" w:color="auto"/>
        <w:left w:val="none" w:sz="0" w:space="0" w:color="auto"/>
        <w:bottom w:val="none" w:sz="0" w:space="0" w:color="auto"/>
        <w:right w:val="none" w:sz="0" w:space="0" w:color="auto"/>
      </w:divBdr>
    </w:div>
    <w:div w:id="1118136404">
      <w:marLeft w:val="0"/>
      <w:marRight w:val="0"/>
      <w:marTop w:val="0"/>
      <w:marBottom w:val="0"/>
      <w:divBdr>
        <w:top w:val="none" w:sz="0" w:space="0" w:color="auto"/>
        <w:left w:val="none" w:sz="0" w:space="0" w:color="auto"/>
        <w:bottom w:val="none" w:sz="0" w:space="0" w:color="auto"/>
        <w:right w:val="none" w:sz="0" w:space="0" w:color="auto"/>
      </w:divBdr>
    </w:div>
    <w:div w:id="1121336567">
      <w:marLeft w:val="0"/>
      <w:marRight w:val="0"/>
      <w:marTop w:val="0"/>
      <w:marBottom w:val="0"/>
      <w:divBdr>
        <w:top w:val="none" w:sz="0" w:space="0" w:color="auto"/>
        <w:left w:val="none" w:sz="0" w:space="0" w:color="auto"/>
        <w:bottom w:val="none" w:sz="0" w:space="0" w:color="auto"/>
        <w:right w:val="none" w:sz="0" w:space="0" w:color="auto"/>
      </w:divBdr>
    </w:div>
    <w:div w:id="1121845949">
      <w:marLeft w:val="0"/>
      <w:marRight w:val="0"/>
      <w:marTop w:val="0"/>
      <w:marBottom w:val="0"/>
      <w:divBdr>
        <w:top w:val="none" w:sz="0" w:space="0" w:color="auto"/>
        <w:left w:val="none" w:sz="0" w:space="0" w:color="auto"/>
        <w:bottom w:val="none" w:sz="0" w:space="0" w:color="auto"/>
        <w:right w:val="none" w:sz="0" w:space="0" w:color="auto"/>
      </w:divBdr>
    </w:div>
    <w:div w:id="1122920168">
      <w:marLeft w:val="0"/>
      <w:marRight w:val="0"/>
      <w:marTop w:val="0"/>
      <w:marBottom w:val="0"/>
      <w:divBdr>
        <w:top w:val="none" w:sz="0" w:space="0" w:color="auto"/>
        <w:left w:val="none" w:sz="0" w:space="0" w:color="auto"/>
        <w:bottom w:val="none" w:sz="0" w:space="0" w:color="auto"/>
        <w:right w:val="none" w:sz="0" w:space="0" w:color="auto"/>
      </w:divBdr>
    </w:div>
    <w:div w:id="1123885027">
      <w:marLeft w:val="0"/>
      <w:marRight w:val="0"/>
      <w:marTop w:val="0"/>
      <w:marBottom w:val="0"/>
      <w:divBdr>
        <w:top w:val="none" w:sz="0" w:space="0" w:color="auto"/>
        <w:left w:val="none" w:sz="0" w:space="0" w:color="auto"/>
        <w:bottom w:val="none" w:sz="0" w:space="0" w:color="auto"/>
        <w:right w:val="none" w:sz="0" w:space="0" w:color="auto"/>
      </w:divBdr>
    </w:div>
    <w:div w:id="1124419754">
      <w:marLeft w:val="0"/>
      <w:marRight w:val="0"/>
      <w:marTop w:val="0"/>
      <w:marBottom w:val="0"/>
      <w:divBdr>
        <w:top w:val="none" w:sz="0" w:space="0" w:color="auto"/>
        <w:left w:val="none" w:sz="0" w:space="0" w:color="auto"/>
        <w:bottom w:val="none" w:sz="0" w:space="0" w:color="auto"/>
        <w:right w:val="none" w:sz="0" w:space="0" w:color="auto"/>
      </w:divBdr>
    </w:div>
    <w:div w:id="1125663546">
      <w:marLeft w:val="0"/>
      <w:marRight w:val="0"/>
      <w:marTop w:val="0"/>
      <w:marBottom w:val="0"/>
      <w:divBdr>
        <w:top w:val="none" w:sz="0" w:space="0" w:color="auto"/>
        <w:left w:val="none" w:sz="0" w:space="0" w:color="auto"/>
        <w:bottom w:val="none" w:sz="0" w:space="0" w:color="auto"/>
        <w:right w:val="none" w:sz="0" w:space="0" w:color="auto"/>
      </w:divBdr>
    </w:div>
    <w:div w:id="1126781117">
      <w:marLeft w:val="0"/>
      <w:marRight w:val="0"/>
      <w:marTop w:val="0"/>
      <w:marBottom w:val="0"/>
      <w:divBdr>
        <w:top w:val="none" w:sz="0" w:space="0" w:color="auto"/>
        <w:left w:val="none" w:sz="0" w:space="0" w:color="auto"/>
        <w:bottom w:val="none" w:sz="0" w:space="0" w:color="auto"/>
        <w:right w:val="none" w:sz="0" w:space="0" w:color="auto"/>
      </w:divBdr>
    </w:div>
    <w:div w:id="1128007109">
      <w:marLeft w:val="0"/>
      <w:marRight w:val="0"/>
      <w:marTop w:val="0"/>
      <w:marBottom w:val="0"/>
      <w:divBdr>
        <w:top w:val="none" w:sz="0" w:space="0" w:color="auto"/>
        <w:left w:val="none" w:sz="0" w:space="0" w:color="auto"/>
        <w:bottom w:val="none" w:sz="0" w:space="0" w:color="auto"/>
        <w:right w:val="none" w:sz="0" w:space="0" w:color="auto"/>
      </w:divBdr>
    </w:div>
    <w:div w:id="1128551137">
      <w:marLeft w:val="0"/>
      <w:marRight w:val="0"/>
      <w:marTop w:val="0"/>
      <w:marBottom w:val="0"/>
      <w:divBdr>
        <w:top w:val="none" w:sz="0" w:space="0" w:color="auto"/>
        <w:left w:val="none" w:sz="0" w:space="0" w:color="auto"/>
        <w:bottom w:val="none" w:sz="0" w:space="0" w:color="auto"/>
        <w:right w:val="none" w:sz="0" w:space="0" w:color="auto"/>
      </w:divBdr>
    </w:div>
    <w:div w:id="1129057074">
      <w:marLeft w:val="0"/>
      <w:marRight w:val="0"/>
      <w:marTop w:val="0"/>
      <w:marBottom w:val="0"/>
      <w:divBdr>
        <w:top w:val="none" w:sz="0" w:space="0" w:color="auto"/>
        <w:left w:val="none" w:sz="0" w:space="0" w:color="auto"/>
        <w:bottom w:val="none" w:sz="0" w:space="0" w:color="auto"/>
        <w:right w:val="none" w:sz="0" w:space="0" w:color="auto"/>
      </w:divBdr>
    </w:div>
    <w:div w:id="1129319208">
      <w:marLeft w:val="0"/>
      <w:marRight w:val="0"/>
      <w:marTop w:val="0"/>
      <w:marBottom w:val="0"/>
      <w:divBdr>
        <w:top w:val="none" w:sz="0" w:space="0" w:color="auto"/>
        <w:left w:val="none" w:sz="0" w:space="0" w:color="auto"/>
        <w:bottom w:val="none" w:sz="0" w:space="0" w:color="auto"/>
        <w:right w:val="none" w:sz="0" w:space="0" w:color="auto"/>
      </w:divBdr>
    </w:div>
    <w:div w:id="1130249536">
      <w:marLeft w:val="0"/>
      <w:marRight w:val="0"/>
      <w:marTop w:val="0"/>
      <w:marBottom w:val="0"/>
      <w:divBdr>
        <w:top w:val="none" w:sz="0" w:space="0" w:color="auto"/>
        <w:left w:val="none" w:sz="0" w:space="0" w:color="auto"/>
        <w:bottom w:val="none" w:sz="0" w:space="0" w:color="auto"/>
        <w:right w:val="none" w:sz="0" w:space="0" w:color="auto"/>
      </w:divBdr>
    </w:div>
    <w:div w:id="1130325006">
      <w:marLeft w:val="0"/>
      <w:marRight w:val="0"/>
      <w:marTop w:val="0"/>
      <w:marBottom w:val="0"/>
      <w:divBdr>
        <w:top w:val="none" w:sz="0" w:space="0" w:color="auto"/>
        <w:left w:val="none" w:sz="0" w:space="0" w:color="auto"/>
        <w:bottom w:val="none" w:sz="0" w:space="0" w:color="auto"/>
        <w:right w:val="none" w:sz="0" w:space="0" w:color="auto"/>
      </w:divBdr>
    </w:div>
    <w:div w:id="1130397093">
      <w:marLeft w:val="0"/>
      <w:marRight w:val="0"/>
      <w:marTop w:val="0"/>
      <w:marBottom w:val="0"/>
      <w:divBdr>
        <w:top w:val="none" w:sz="0" w:space="0" w:color="auto"/>
        <w:left w:val="none" w:sz="0" w:space="0" w:color="auto"/>
        <w:bottom w:val="none" w:sz="0" w:space="0" w:color="auto"/>
        <w:right w:val="none" w:sz="0" w:space="0" w:color="auto"/>
      </w:divBdr>
    </w:div>
    <w:div w:id="1130829700">
      <w:marLeft w:val="0"/>
      <w:marRight w:val="0"/>
      <w:marTop w:val="0"/>
      <w:marBottom w:val="0"/>
      <w:divBdr>
        <w:top w:val="none" w:sz="0" w:space="0" w:color="auto"/>
        <w:left w:val="none" w:sz="0" w:space="0" w:color="auto"/>
        <w:bottom w:val="none" w:sz="0" w:space="0" w:color="auto"/>
        <w:right w:val="none" w:sz="0" w:space="0" w:color="auto"/>
      </w:divBdr>
    </w:div>
    <w:div w:id="1131288901">
      <w:marLeft w:val="0"/>
      <w:marRight w:val="0"/>
      <w:marTop w:val="0"/>
      <w:marBottom w:val="0"/>
      <w:divBdr>
        <w:top w:val="none" w:sz="0" w:space="0" w:color="auto"/>
        <w:left w:val="none" w:sz="0" w:space="0" w:color="auto"/>
        <w:bottom w:val="none" w:sz="0" w:space="0" w:color="auto"/>
        <w:right w:val="none" w:sz="0" w:space="0" w:color="auto"/>
      </w:divBdr>
    </w:div>
    <w:div w:id="1131633123">
      <w:marLeft w:val="0"/>
      <w:marRight w:val="0"/>
      <w:marTop w:val="0"/>
      <w:marBottom w:val="0"/>
      <w:divBdr>
        <w:top w:val="none" w:sz="0" w:space="0" w:color="auto"/>
        <w:left w:val="none" w:sz="0" w:space="0" w:color="auto"/>
        <w:bottom w:val="none" w:sz="0" w:space="0" w:color="auto"/>
        <w:right w:val="none" w:sz="0" w:space="0" w:color="auto"/>
      </w:divBdr>
    </w:div>
    <w:div w:id="1131636569">
      <w:marLeft w:val="0"/>
      <w:marRight w:val="0"/>
      <w:marTop w:val="0"/>
      <w:marBottom w:val="0"/>
      <w:divBdr>
        <w:top w:val="none" w:sz="0" w:space="0" w:color="auto"/>
        <w:left w:val="none" w:sz="0" w:space="0" w:color="auto"/>
        <w:bottom w:val="none" w:sz="0" w:space="0" w:color="auto"/>
        <w:right w:val="none" w:sz="0" w:space="0" w:color="auto"/>
      </w:divBdr>
    </w:div>
    <w:div w:id="1131900873">
      <w:marLeft w:val="0"/>
      <w:marRight w:val="0"/>
      <w:marTop w:val="0"/>
      <w:marBottom w:val="0"/>
      <w:divBdr>
        <w:top w:val="none" w:sz="0" w:space="0" w:color="auto"/>
        <w:left w:val="none" w:sz="0" w:space="0" w:color="auto"/>
        <w:bottom w:val="none" w:sz="0" w:space="0" w:color="auto"/>
        <w:right w:val="none" w:sz="0" w:space="0" w:color="auto"/>
      </w:divBdr>
    </w:div>
    <w:div w:id="1131904356">
      <w:marLeft w:val="0"/>
      <w:marRight w:val="0"/>
      <w:marTop w:val="0"/>
      <w:marBottom w:val="0"/>
      <w:divBdr>
        <w:top w:val="none" w:sz="0" w:space="0" w:color="auto"/>
        <w:left w:val="none" w:sz="0" w:space="0" w:color="auto"/>
        <w:bottom w:val="none" w:sz="0" w:space="0" w:color="auto"/>
        <w:right w:val="none" w:sz="0" w:space="0" w:color="auto"/>
      </w:divBdr>
    </w:div>
    <w:div w:id="1132096771">
      <w:marLeft w:val="0"/>
      <w:marRight w:val="0"/>
      <w:marTop w:val="0"/>
      <w:marBottom w:val="0"/>
      <w:divBdr>
        <w:top w:val="none" w:sz="0" w:space="0" w:color="auto"/>
        <w:left w:val="none" w:sz="0" w:space="0" w:color="auto"/>
        <w:bottom w:val="none" w:sz="0" w:space="0" w:color="auto"/>
        <w:right w:val="none" w:sz="0" w:space="0" w:color="auto"/>
      </w:divBdr>
    </w:div>
    <w:div w:id="1134907097">
      <w:marLeft w:val="0"/>
      <w:marRight w:val="0"/>
      <w:marTop w:val="0"/>
      <w:marBottom w:val="0"/>
      <w:divBdr>
        <w:top w:val="none" w:sz="0" w:space="0" w:color="auto"/>
        <w:left w:val="none" w:sz="0" w:space="0" w:color="auto"/>
        <w:bottom w:val="none" w:sz="0" w:space="0" w:color="auto"/>
        <w:right w:val="none" w:sz="0" w:space="0" w:color="auto"/>
      </w:divBdr>
    </w:div>
    <w:div w:id="1135220434">
      <w:marLeft w:val="0"/>
      <w:marRight w:val="0"/>
      <w:marTop w:val="0"/>
      <w:marBottom w:val="0"/>
      <w:divBdr>
        <w:top w:val="none" w:sz="0" w:space="0" w:color="auto"/>
        <w:left w:val="none" w:sz="0" w:space="0" w:color="auto"/>
        <w:bottom w:val="none" w:sz="0" w:space="0" w:color="auto"/>
        <w:right w:val="none" w:sz="0" w:space="0" w:color="auto"/>
      </w:divBdr>
    </w:div>
    <w:div w:id="1136069603">
      <w:marLeft w:val="0"/>
      <w:marRight w:val="0"/>
      <w:marTop w:val="0"/>
      <w:marBottom w:val="0"/>
      <w:divBdr>
        <w:top w:val="none" w:sz="0" w:space="0" w:color="auto"/>
        <w:left w:val="none" w:sz="0" w:space="0" w:color="auto"/>
        <w:bottom w:val="none" w:sz="0" w:space="0" w:color="auto"/>
        <w:right w:val="none" w:sz="0" w:space="0" w:color="auto"/>
      </w:divBdr>
    </w:div>
    <w:div w:id="1136221201">
      <w:marLeft w:val="0"/>
      <w:marRight w:val="0"/>
      <w:marTop w:val="0"/>
      <w:marBottom w:val="0"/>
      <w:divBdr>
        <w:top w:val="none" w:sz="0" w:space="0" w:color="auto"/>
        <w:left w:val="none" w:sz="0" w:space="0" w:color="auto"/>
        <w:bottom w:val="none" w:sz="0" w:space="0" w:color="auto"/>
        <w:right w:val="none" w:sz="0" w:space="0" w:color="auto"/>
      </w:divBdr>
    </w:div>
    <w:div w:id="1136222907">
      <w:marLeft w:val="0"/>
      <w:marRight w:val="0"/>
      <w:marTop w:val="0"/>
      <w:marBottom w:val="0"/>
      <w:divBdr>
        <w:top w:val="none" w:sz="0" w:space="0" w:color="auto"/>
        <w:left w:val="none" w:sz="0" w:space="0" w:color="auto"/>
        <w:bottom w:val="none" w:sz="0" w:space="0" w:color="auto"/>
        <w:right w:val="none" w:sz="0" w:space="0" w:color="auto"/>
      </w:divBdr>
    </w:div>
    <w:div w:id="1136799336">
      <w:marLeft w:val="0"/>
      <w:marRight w:val="0"/>
      <w:marTop w:val="0"/>
      <w:marBottom w:val="0"/>
      <w:divBdr>
        <w:top w:val="none" w:sz="0" w:space="0" w:color="auto"/>
        <w:left w:val="none" w:sz="0" w:space="0" w:color="auto"/>
        <w:bottom w:val="none" w:sz="0" w:space="0" w:color="auto"/>
        <w:right w:val="none" w:sz="0" w:space="0" w:color="auto"/>
      </w:divBdr>
    </w:div>
    <w:div w:id="1137065999">
      <w:marLeft w:val="0"/>
      <w:marRight w:val="0"/>
      <w:marTop w:val="0"/>
      <w:marBottom w:val="0"/>
      <w:divBdr>
        <w:top w:val="none" w:sz="0" w:space="0" w:color="auto"/>
        <w:left w:val="none" w:sz="0" w:space="0" w:color="auto"/>
        <w:bottom w:val="none" w:sz="0" w:space="0" w:color="auto"/>
        <w:right w:val="none" w:sz="0" w:space="0" w:color="auto"/>
      </w:divBdr>
    </w:div>
    <w:div w:id="1137068267">
      <w:marLeft w:val="0"/>
      <w:marRight w:val="0"/>
      <w:marTop w:val="0"/>
      <w:marBottom w:val="0"/>
      <w:divBdr>
        <w:top w:val="none" w:sz="0" w:space="0" w:color="auto"/>
        <w:left w:val="none" w:sz="0" w:space="0" w:color="auto"/>
        <w:bottom w:val="none" w:sz="0" w:space="0" w:color="auto"/>
        <w:right w:val="none" w:sz="0" w:space="0" w:color="auto"/>
      </w:divBdr>
    </w:div>
    <w:div w:id="1137724401">
      <w:marLeft w:val="0"/>
      <w:marRight w:val="0"/>
      <w:marTop w:val="0"/>
      <w:marBottom w:val="0"/>
      <w:divBdr>
        <w:top w:val="none" w:sz="0" w:space="0" w:color="auto"/>
        <w:left w:val="none" w:sz="0" w:space="0" w:color="auto"/>
        <w:bottom w:val="none" w:sz="0" w:space="0" w:color="auto"/>
        <w:right w:val="none" w:sz="0" w:space="0" w:color="auto"/>
      </w:divBdr>
    </w:div>
    <w:div w:id="1138451986">
      <w:marLeft w:val="0"/>
      <w:marRight w:val="0"/>
      <w:marTop w:val="0"/>
      <w:marBottom w:val="0"/>
      <w:divBdr>
        <w:top w:val="none" w:sz="0" w:space="0" w:color="auto"/>
        <w:left w:val="none" w:sz="0" w:space="0" w:color="auto"/>
        <w:bottom w:val="none" w:sz="0" w:space="0" w:color="auto"/>
        <w:right w:val="none" w:sz="0" w:space="0" w:color="auto"/>
      </w:divBdr>
    </w:div>
    <w:div w:id="1139221791">
      <w:marLeft w:val="0"/>
      <w:marRight w:val="0"/>
      <w:marTop w:val="0"/>
      <w:marBottom w:val="0"/>
      <w:divBdr>
        <w:top w:val="none" w:sz="0" w:space="0" w:color="auto"/>
        <w:left w:val="none" w:sz="0" w:space="0" w:color="auto"/>
        <w:bottom w:val="none" w:sz="0" w:space="0" w:color="auto"/>
        <w:right w:val="none" w:sz="0" w:space="0" w:color="auto"/>
      </w:divBdr>
    </w:div>
    <w:div w:id="1139418649">
      <w:marLeft w:val="0"/>
      <w:marRight w:val="0"/>
      <w:marTop w:val="0"/>
      <w:marBottom w:val="0"/>
      <w:divBdr>
        <w:top w:val="none" w:sz="0" w:space="0" w:color="auto"/>
        <w:left w:val="none" w:sz="0" w:space="0" w:color="auto"/>
        <w:bottom w:val="none" w:sz="0" w:space="0" w:color="auto"/>
        <w:right w:val="none" w:sz="0" w:space="0" w:color="auto"/>
      </w:divBdr>
    </w:div>
    <w:div w:id="1139569584">
      <w:marLeft w:val="0"/>
      <w:marRight w:val="0"/>
      <w:marTop w:val="0"/>
      <w:marBottom w:val="0"/>
      <w:divBdr>
        <w:top w:val="none" w:sz="0" w:space="0" w:color="auto"/>
        <w:left w:val="none" w:sz="0" w:space="0" w:color="auto"/>
        <w:bottom w:val="none" w:sz="0" w:space="0" w:color="auto"/>
        <w:right w:val="none" w:sz="0" w:space="0" w:color="auto"/>
      </w:divBdr>
    </w:div>
    <w:div w:id="1139688357">
      <w:marLeft w:val="0"/>
      <w:marRight w:val="0"/>
      <w:marTop w:val="0"/>
      <w:marBottom w:val="0"/>
      <w:divBdr>
        <w:top w:val="none" w:sz="0" w:space="0" w:color="auto"/>
        <w:left w:val="none" w:sz="0" w:space="0" w:color="auto"/>
        <w:bottom w:val="none" w:sz="0" w:space="0" w:color="auto"/>
        <w:right w:val="none" w:sz="0" w:space="0" w:color="auto"/>
      </w:divBdr>
    </w:div>
    <w:div w:id="1140537102">
      <w:marLeft w:val="0"/>
      <w:marRight w:val="0"/>
      <w:marTop w:val="0"/>
      <w:marBottom w:val="0"/>
      <w:divBdr>
        <w:top w:val="none" w:sz="0" w:space="0" w:color="auto"/>
        <w:left w:val="none" w:sz="0" w:space="0" w:color="auto"/>
        <w:bottom w:val="none" w:sz="0" w:space="0" w:color="auto"/>
        <w:right w:val="none" w:sz="0" w:space="0" w:color="auto"/>
      </w:divBdr>
    </w:div>
    <w:div w:id="1142044278">
      <w:marLeft w:val="0"/>
      <w:marRight w:val="0"/>
      <w:marTop w:val="0"/>
      <w:marBottom w:val="0"/>
      <w:divBdr>
        <w:top w:val="none" w:sz="0" w:space="0" w:color="auto"/>
        <w:left w:val="none" w:sz="0" w:space="0" w:color="auto"/>
        <w:bottom w:val="none" w:sz="0" w:space="0" w:color="auto"/>
        <w:right w:val="none" w:sz="0" w:space="0" w:color="auto"/>
      </w:divBdr>
    </w:div>
    <w:div w:id="1142817863">
      <w:marLeft w:val="0"/>
      <w:marRight w:val="0"/>
      <w:marTop w:val="0"/>
      <w:marBottom w:val="0"/>
      <w:divBdr>
        <w:top w:val="none" w:sz="0" w:space="0" w:color="auto"/>
        <w:left w:val="none" w:sz="0" w:space="0" w:color="auto"/>
        <w:bottom w:val="none" w:sz="0" w:space="0" w:color="auto"/>
        <w:right w:val="none" w:sz="0" w:space="0" w:color="auto"/>
      </w:divBdr>
    </w:div>
    <w:div w:id="1143347133">
      <w:marLeft w:val="0"/>
      <w:marRight w:val="0"/>
      <w:marTop w:val="0"/>
      <w:marBottom w:val="0"/>
      <w:divBdr>
        <w:top w:val="none" w:sz="0" w:space="0" w:color="auto"/>
        <w:left w:val="none" w:sz="0" w:space="0" w:color="auto"/>
        <w:bottom w:val="none" w:sz="0" w:space="0" w:color="auto"/>
        <w:right w:val="none" w:sz="0" w:space="0" w:color="auto"/>
      </w:divBdr>
    </w:div>
    <w:div w:id="1144618433">
      <w:marLeft w:val="0"/>
      <w:marRight w:val="0"/>
      <w:marTop w:val="0"/>
      <w:marBottom w:val="0"/>
      <w:divBdr>
        <w:top w:val="none" w:sz="0" w:space="0" w:color="auto"/>
        <w:left w:val="none" w:sz="0" w:space="0" w:color="auto"/>
        <w:bottom w:val="none" w:sz="0" w:space="0" w:color="auto"/>
        <w:right w:val="none" w:sz="0" w:space="0" w:color="auto"/>
      </w:divBdr>
    </w:div>
    <w:div w:id="1147816566">
      <w:marLeft w:val="0"/>
      <w:marRight w:val="0"/>
      <w:marTop w:val="0"/>
      <w:marBottom w:val="0"/>
      <w:divBdr>
        <w:top w:val="none" w:sz="0" w:space="0" w:color="auto"/>
        <w:left w:val="none" w:sz="0" w:space="0" w:color="auto"/>
        <w:bottom w:val="none" w:sz="0" w:space="0" w:color="auto"/>
        <w:right w:val="none" w:sz="0" w:space="0" w:color="auto"/>
      </w:divBdr>
    </w:div>
    <w:div w:id="1148326548">
      <w:marLeft w:val="0"/>
      <w:marRight w:val="0"/>
      <w:marTop w:val="0"/>
      <w:marBottom w:val="0"/>
      <w:divBdr>
        <w:top w:val="none" w:sz="0" w:space="0" w:color="auto"/>
        <w:left w:val="none" w:sz="0" w:space="0" w:color="auto"/>
        <w:bottom w:val="none" w:sz="0" w:space="0" w:color="auto"/>
        <w:right w:val="none" w:sz="0" w:space="0" w:color="auto"/>
      </w:divBdr>
    </w:div>
    <w:div w:id="1148598039">
      <w:marLeft w:val="0"/>
      <w:marRight w:val="0"/>
      <w:marTop w:val="0"/>
      <w:marBottom w:val="0"/>
      <w:divBdr>
        <w:top w:val="none" w:sz="0" w:space="0" w:color="auto"/>
        <w:left w:val="none" w:sz="0" w:space="0" w:color="auto"/>
        <w:bottom w:val="none" w:sz="0" w:space="0" w:color="auto"/>
        <w:right w:val="none" w:sz="0" w:space="0" w:color="auto"/>
      </w:divBdr>
    </w:div>
    <w:div w:id="1148747715">
      <w:marLeft w:val="0"/>
      <w:marRight w:val="0"/>
      <w:marTop w:val="0"/>
      <w:marBottom w:val="0"/>
      <w:divBdr>
        <w:top w:val="none" w:sz="0" w:space="0" w:color="auto"/>
        <w:left w:val="none" w:sz="0" w:space="0" w:color="auto"/>
        <w:bottom w:val="none" w:sz="0" w:space="0" w:color="auto"/>
        <w:right w:val="none" w:sz="0" w:space="0" w:color="auto"/>
      </w:divBdr>
    </w:div>
    <w:div w:id="1150176307">
      <w:marLeft w:val="0"/>
      <w:marRight w:val="0"/>
      <w:marTop w:val="0"/>
      <w:marBottom w:val="0"/>
      <w:divBdr>
        <w:top w:val="none" w:sz="0" w:space="0" w:color="auto"/>
        <w:left w:val="none" w:sz="0" w:space="0" w:color="auto"/>
        <w:bottom w:val="none" w:sz="0" w:space="0" w:color="auto"/>
        <w:right w:val="none" w:sz="0" w:space="0" w:color="auto"/>
      </w:divBdr>
    </w:div>
    <w:div w:id="1150630455">
      <w:marLeft w:val="0"/>
      <w:marRight w:val="0"/>
      <w:marTop w:val="0"/>
      <w:marBottom w:val="0"/>
      <w:divBdr>
        <w:top w:val="none" w:sz="0" w:space="0" w:color="auto"/>
        <w:left w:val="none" w:sz="0" w:space="0" w:color="auto"/>
        <w:bottom w:val="none" w:sz="0" w:space="0" w:color="auto"/>
        <w:right w:val="none" w:sz="0" w:space="0" w:color="auto"/>
      </w:divBdr>
    </w:div>
    <w:div w:id="1150831787">
      <w:marLeft w:val="0"/>
      <w:marRight w:val="0"/>
      <w:marTop w:val="0"/>
      <w:marBottom w:val="0"/>
      <w:divBdr>
        <w:top w:val="none" w:sz="0" w:space="0" w:color="auto"/>
        <w:left w:val="none" w:sz="0" w:space="0" w:color="auto"/>
        <w:bottom w:val="none" w:sz="0" w:space="0" w:color="auto"/>
        <w:right w:val="none" w:sz="0" w:space="0" w:color="auto"/>
      </w:divBdr>
    </w:div>
    <w:div w:id="1152065244">
      <w:marLeft w:val="0"/>
      <w:marRight w:val="0"/>
      <w:marTop w:val="0"/>
      <w:marBottom w:val="0"/>
      <w:divBdr>
        <w:top w:val="none" w:sz="0" w:space="0" w:color="auto"/>
        <w:left w:val="none" w:sz="0" w:space="0" w:color="auto"/>
        <w:bottom w:val="none" w:sz="0" w:space="0" w:color="auto"/>
        <w:right w:val="none" w:sz="0" w:space="0" w:color="auto"/>
      </w:divBdr>
    </w:div>
    <w:div w:id="1152254264">
      <w:marLeft w:val="0"/>
      <w:marRight w:val="0"/>
      <w:marTop w:val="0"/>
      <w:marBottom w:val="0"/>
      <w:divBdr>
        <w:top w:val="none" w:sz="0" w:space="0" w:color="auto"/>
        <w:left w:val="none" w:sz="0" w:space="0" w:color="auto"/>
        <w:bottom w:val="none" w:sz="0" w:space="0" w:color="auto"/>
        <w:right w:val="none" w:sz="0" w:space="0" w:color="auto"/>
      </w:divBdr>
    </w:div>
    <w:div w:id="1152257678">
      <w:marLeft w:val="0"/>
      <w:marRight w:val="0"/>
      <w:marTop w:val="0"/>
      <w:marBottom w:val="0"/>
      <w:divBdr>
        <w:top w:val="none" w:sz="0" w:space="0" w:color="auto"/>
        <w:left w:val="none" w:sz="0" w:space="0" w:color="auto"/>
        <w:bottom w:val="none" w:sz="0" w:space="0" w:color="auto"/>
        <w:right w:val="none" w:sz="0" w:space="0" w:color="auto"/>
      </w:divBdr>
    </w:div>
    <w:div w:id="1152330060">
      <w:marLeft w:val="0"/>
      <w:marRight w:val="0"/>
      <w:marTop w:val="0"/>
      <w:marBottom w:val="0"/>
      <w:divBdr>
        <w:top w:val="none" w:sz="0" w:space="0" w:color="auto"/>
        <w:left w:val="none" w:sz="0" w:space="0" w:color="auto"/>
        <w:bottom w:val="none" w:sz="0" w:space="0" w:color="auto"/>
        <w:right w:val="none" w:sz="0" w:space="0" w:color="auto"/>
      </w:divBdr>
    </w:div>
    <w:div w:id="1152408180">
      <w:marLeft w:val="0"/>
      <w:marRight w:val="0"/>
      <w:marTop w:val="0"/>
      <w:marBottom w:val="0"/>
      <w:divBdr>
        <w:top w:val="none" w:sz="0" w:space="0" w:color="auto"/>
        <w:left w:val="none" w:sz="0" w:space="0" w:color="auto"/>
        <w:bottom w:val="none" w:sz="0" w:space="0" w:color="auto"/>
        <w:right w:val="none" w:sz="0" w:space="0" w:color="auto"/>
      </w:divBdr>
    </w:div>
    <w:div w:id="1152528576">
      <w:marLeft w:val="0"/>
      <w:marRight w:val="0"/>
      <w:marTop w:val="0"/>
      <w:marBottom w:val="0"/>
      <w:divBdr>
        <w:top w:val="none" w:sz="0" w:space="0" w:color="auto"/>
        <w:left w:val="none" w:sz="0" w:space="0" w:color="auto"/>
        <w:bottom w:val="none" w:sz="0" w:space="0" w:color="auto"/>
        <w:right w:val="none" w:sz="0" w:space="0" w:color="auto"/>
      </w:divBdr>
    </w:div>
    <w:div w:id="1153135165">
      <w:marLeft w:val="0"/>
      <w:marRight w:val="0"/>
      <w:marTop w:val="0"/>
      <w:marBottom w:val="0"/>
      <w:divBdr>
        <w:top w:val="none" w:sz="0" w:space="0" w:color="auto"/>
        <w:left w:val="none" w:sz="0" w:space="0" w:color="auto"/>
        <w:bottom w:val="none" w:sz="0" w:space="0" w:color="auto"/>
        <w:right w:val="none" w:sz="0" w:space="0" w:color="auto"/>
      </w:divBdr>
    </w:div>
    <w:div w:id="1153838473">
      <w:marLeft w:val="0"/>
      <w:marRight w:val="0"/>
      <w:marTop w:val="0"/>
      <w:marBottom w:val="0"/>
      <w:divBdr>
        <w:top w:val="none" w:sz="0" w:space="0" w:color="auto"/>
        <w:left w:val="none" w:sz="0" w:space="0" w:color="auto"/>
        <w:bottom w:val="none" w:sz="0" w:space="0" w:color="auto"/>
        <w:right w:val="none" w:sz="0" w:space="0" w:color="auto"/>
      </w:divBdr>
    </w:div>
    <w:div w:id="1154100175">
      <w:marLeft w:val="0"/>
      <w:marRight w:val="0"/>
      <w:marTop w:val="0"/>
      <w:marBottom w:val="0"/>
      <w:divBdr>
        <w:top w:val="none" w:sz="0" w:space="0" w:color="auto"/>
        <w:left w:val="none" w:sz="0" w:space="0" w:color="auto"/>
        <w:bottom w:val="none" w:sz="0" w:space="0" w:color="auto"/>
        <w:right w:val="none" w:sz="0" w:space="0" w:color="auto"/>
      </w:divBdr>
    </w:div>
    <w:div w:id="1154878473">
      <w:marLeft w:val="0"/>
      <w:marRight w:val="0"/>
      <w:marTop w:val="0"/>
      <w:marBottom w:val="0"/>
      <w:divBdr>
        <w:top w:val="none" w:sz="0" w:space="0" w:color="auto"/>
        <w:left w:val="none" w:sz="0" w:space="0" w:color="auto"/>
        <w:bottom w:val="none" w:sz="0" w:space="0" w:color="auto"/>
        <w:right w:val="none" w:sz="0" w:space="0" w:color="auto"/>
      </w:divBdr>
    </w:div>
    <w:div w:id="1155343146">
      <w:marLeft w:val="0"/>
      <w:marRight w:val="0"/>
      <w:marTop w:val="0"/>
      <w:marBottom w:val="0"/>
      <w:divBdr>
        <w:top w:val="none" w:sz="0" w:space="0" w:color="auto"/>
        <w:left w:val="none" w:sz="0" w:space="0" w:color="auto"/>
        <w:bottom w:val="none" w:sz="0" w:space="0" w:color="auto"/>
        <w:right w:val="none" w:sz="0" w:space="0" w:color="auto"/>
      </w:divBdr>
    </w:div>
    <w:div w:id="1155490842">
      <w:marLeft w:val="0"/>
      <w:marRight w:val="0"/>
      <w:marTop w:val="0"/>
      <w:marBottom w:val="0"/>
      <w:divBdr>
        <w:top w:val="none" w:sz="0" w:space="0" w:color="auto"/>
        <w:left w:val="none" w:sz="0" w:space="0" w:color="auto"/>
        <w:bottom w:val="none" w:sz="0" w:space="0" w:color="auto"/>
        <w:right w:val="none" w:sz="0" w:space="0" w:color="auto"/>
      </w:divBdr>
    </w:div>
    <w:div w:id="1156343508">
      <w:marLeft w:val="0"/>
      <w:marRight w:val="0"/>
      <w:marTop w:val="0"/>
      <w:marBottom w:val="0"/>
      <w:divBdr>
        <w:top w:val="none" w:sz="0" w:space="0" w:color="auto"/>
        <w:left w:val="none" w:sz="0" w:space="0" w:color="auto"/>
        <w:bottom w:val="none" w:sz="0" w:space="0" w:color="auto"/>
        <w:right w:val="none" w:sz="0" w:space="0" w:color="auto"/>
      </w:divBdr>
    </w:div>
    <w:div w:id="1156919278">
      <w:marLeft w:val="0"/>
      <w:marRight w:val="0"/>
      <w:marTop w:val="0"/>
      <w:marBottom w:val="0"/>
      <w:divBdr>
        <w:top w:val="none" w:sz="0" w:space="0" w:color="auto"/>
        <w:left w:val="none" w:sz="0" w:space="0" w:color="auto"/>
        <w:bottom w:val="none" w:sz="0" w:space="0" w:color="auto"/>
        <w:right w:val="none" w:sz="0" w:space="0" w:color="auto"/>
      </w:divBdr>
    </w:div>
    <w:div w:id="1157962544">
      <w:marLeft w:val="0"/>
      <w:marRight w:val="0"/>
      <w:marTop w:val="0"/>
      <w:marBottom w:val="0"/>
      <w:divBdr>
        <w:top w:val="none" w:sz="0" w:space="0" w:color="auto"/>
        <w:left w:val="none" w:sz="0" w:space="0" w:color="auto"/>
        <w:bottom w:val="none" w:sz="0" w:space="0" w:color="auto"/>
        <w:right w:val="none" w:sz="0" w:space="0" w:color="auto"/>
      </w:divBdr>
    </w:div>
    <w:div w:id="1159273126">
      <w:marLeft w:val="0"/>
      <w:marRight w:val="0"/>
      <w:marTop w:val="0"/>
      <w:marBottom w:val="0"/>
      <w:divBdr>
        <w:top w:val="none" w:sz="0" w:space="0" w:color="auto"/>
        <w:left w:val="none" w:sz="0" w:space="0" w:color="auto"/>
        <w:bottom w:val="none" w:sz="0" w:space="0" w:color="auto"/>
        <w:right w:val="none" w:sz="0" w:space="0" w:color="auto"/>
      </w:divBdr>
    </w:div>
    <w:div w:id="1162744746">
      <w:marLeft w:val="0"/>
      <w:marRight w:val="0"/>
      <w:marTop w:val="0"/>
      <w:marBottom w:val="0"/>
      <w:divBdr>
        <w:top w:val="none" w:sz="0" w:space="0" w:color="auto"/>
        <w:left w:val="none" w:sz="0" w:space="0" w:color="auto"/>
        <w:bottom w:val="none" w:sz="0" w:space="0" w:color="auto"/>
        <w:right w:val="none" w:sz="0" w:space="0" w:color="auto"/>
      </w:divBdr>
    </w:div>
    <w:div w:id="1164516205">
      <w:marLeft w:val="0"/>
      <w:marRight w:val="0"/>
      <w:marTop w:val="0"/>
      <w:marBottom w:val="0"/>
      <w:divBdr>
        <w:top w:val="none" w:sz="0" w:space="0" w:color="auto"/>
        <w:left w:val="none" w:sz="0" w:space="0" w:color="auto"/>
        <w:bottom w:val="none" w:sz="0" w:space="0" w:color="auto"/>
        <w:right w:val="none" w:sz="0" w:space="0" w:color="auto"/>
      </w:divBdr>
    </w:div>
    <w:div w:id="1166240280">
      <w:marLeft w:val="0"/>
      <w:marRight w:val="0"/>
      <w:marTop w:val="0"/>
      <w:marBottom w:val="0"/>
      <w:divBdr>
        <w:top w:val="none" w:sz="0" w:space="0" w:color="auto"/>
        <w:left w:val="none" w:sz="0" w:space="0" w:color="auto"/>
        <w:bottom w:val="none" w:sz="0" w:space="0" w:color="auto"/>
        <w:right w:val="none" w:sz="0" w:space="0" w:color="auto"/>
      </w:divBdr>
    </w:div>
    <w:div w:id="1166632263">
      <w:marLeft w:val="0"/>
      <w:marRight w:val="0"/>
      <w:marTop w:val="0"/>
      <w:marBottom w:val="0"/>
      <w:divBdr>
        <w:top w:val="none" w:sz="0" w:space="0" w:color="auto"/>
        <w:left w:val="none" w:sz="0" w:space="0" w:color="auto"/>
        <w:bottom w:val="none" w:sz="0" w:space="0" w:color="auto"/>
        <w:right w:val="none" w:sz="0" w:space="0" w:color="auto"/>
      </w:divBdr>
    </w:div>
    <w:div w:id="1167018272">
      <w:marLeft w:val="0"/>
      <w:marRight w:val="0"/>
      <w:marTop w:val="0"/>
      <w:marBottom w:val="0"/>
      <w:divBdr>
        <w:top w:val="none" w:sz="0" w:space="0" w:color="auto"/>
        <w:left w:val="none" w:sz="0" w:space="0" w:color="auto"/>
        <w:bottom w:val="none" w:sz="0" w:space="0" w:color="auto"/>
        <w:right w:val="none" w:sz="0" w:space="0" w:color="auto"/>
      </w:divBdr>
    </w:div>
    <w:div w:id="1167356126">
      <w:marLeft w:val="0"/>
      <w:marRight w:val="0"/>
      <w:marTop w:val="0"/>
      <w:marBottom w:val="0"/>
      <w:divBdr>
        <w:top w:val="none" w:sz="0" w:space="0" w:color="auto"/>
        <w:left w:val="none" w:sz="0" w:space="0" w:color="auto"/>
        <w:bottom w:val="none" w:sz="0" w:space="0" w:color="auto"/>
        <w:right w:val="none" w:sz="0" w:space="0" w:color="auto"/>
      </w:divBdr>
    </w:div>
    <w:div w:id="1167935750">
      <w:marLeft w:val="0"/>
      <w:marRight w:val="0"/>
      <w:marTop w:val="0"/>
      <w:marBottom w:val="0"/>
      <w:divBdr>
        <w:top w:val="none" w:sz="0" w:space="0" w:color="auto"/>
        <w:left w:val="none" w:sz="0" w:space="0" w:color="auto"/>
        <w:bottom w:val="none" w:sz="0" w:space="0" w:color="auto"/>
        <w:right w:val="none" w:sz="0" w:space="0" w:color="auto"/>
      </w:divBdr>
    </w:div>
    <w:div w:id="1168209056">
      <w:marLeft w:val="0"/>
      <w:marRight w:val="0"/>
      <w:marTop w:val="0"/>
      <w:marBottom w:val="0"/>
      <w:divBdr>
        <w:top w:val="none" w:sz="0" w:space="0" w:color="auto"/>
        <w:left w:val="none" w:sz="0" w:space="0" w:color="auto"/>
        <w:bottom w:val="none" w:sz="0" w:space="0" w:color="auto"/>
        <w:right w:val="none" w:sz="0" w:space="0" w:color="auto"/>
      </w:divBdr>
    </w:div>
    <w:div w:id="1168986185">
      <w:marLeft w:val="0"/>
      <w:marRight w:val="0"/>
      <w:marTop w:val="0"/>
      <w:marBottom w:val="0"/>
      <w:divBdr>
        <w:top w:val="none" w:sz="0" w:space="0" w:color="auto"/>
        <w:left w:val="none" w:sz="0" w:space="0" w:color="auto"/>
        <w:bottom w:val="none" w:sz="0" w:space="0" w:color="auto"/>
        <w:right w:val="none" w:sz="0" w:space="0" w:color="auto"/>
      </w:divBdr>
    </w:div>
    <w:div w:id="1169180153">
      <w:marLeft w:val="0"/>
      <w:marRight w:val="0"/>
      <w:marTop w:val="0"/>
      <w:marBottom w:val="0"/>
      <w:divBdr>
        <w:top w:val="none" w:sz="0" w:space="0" w:color="auto"/>
        <w:left w:val="none" w:sz="0" w:space="0" w:color="auto"/>
        <w:bottom w:val="none" w:sz="0" w:space="0" w:color="auto"/>
        <w:right w:val="none" w:sz="0" w:space="0" w:color="auto"/>
      </w:divBdr>
    </w:div>
    <w:div w:id="1169371180">
      <w:marLeft w:val="0"/>
      <w:marRight w:val="0"/>
      <w:marTop w:val="0"/>
      <w:marBottom w:val="0"/>
      <w:divBdr>
        <w:top w:val="none" w:sz="0" w:space="0" w:color="auto"/>
        <w:left w:val="none" w:sz="0" w:space="0" w:color="auto"/>
        <w:bottom w:val="none" w:sz="0" w:space="0" w:color="auto"/>
        <w:right w:val="none" w:sz="0" w:space="0" w:color="auto"/>
      </w:divBdr>
    </w:div>
    <w:div w:id="1169833054">
      <w:marLeft w:val="0"/>
      <w:marRight w:val="0"/>
      <w:marTop w:val="0"/>
      <w:marBottom w:val="0"/>
      <w:divBdr>
        <w:top w:val="none" w:sz="0" w:space="0" w:color="auto"/>
        <w:left w:val="none" w:sz="0" w:space="0" w:color="auto"/>
        <w:bottom w:val="none" w:sz="0" w:space="0" w:color="auto"/>
        <w:right w:val="none" w:sz="0" w:space="0" w:color="auto"/>
      </w:divBdr>
    </w:div>
    <w:div w:id="1169949372">
      <w:marLeft w:val="0"/>
      <w:marRight w:val="0"/>
      <w:marTop w:val="0"/>
      <w:marBottom w:val="0"/>
      <w:divBdr>
        <w:top w:val="none" w:sz="0" w:space="0" w:color="auto"/>
        <w:left w:val="none" w:sz="0" w:space="0" w:color="auto"/>
        <w:bottom w:val="none" w:sz="0" w:space="0" w:color="auto"/>
        <w:right w:val="none" w:sz="0" w:space="0" w:color="auto"/>
      </w:divBdr>
    </w:div>
    <w:div w:id="1170214662">
      <w:marLeft w:val="0"/>
      <w:marRight w:val="0"/>
      <w:marTop w:val="0"/>
      <w:marBottom w:val="0"/>
      <w:divBdr>
        <w:top w:val="none" w:sz="0" w:space="0" w:color="auto"/>
        <w:left w:val="none" w:sz="0" w:space="0" w:color="auto"/>
        <w:bottom w:val="none" w:sz="0" w:space="0" w:color="auto"/>
        <w:right w:val="none" w:sz="0" w:space="0" w:color="auto"/>
      </w:divBdr>
    </w:div>
    <w:div w:id="1170370264">
      <w:marLeft w:val="0"/>
      <w:marRight w:val="0"/>
      <w:marTop w:val="0"/>
      <w:marBottom w:val="0"/>
      <w:divBdr>
        <w:top w:val="none" w:sz="0" w:space="0" w:color="auto"/>
        <w:left w:val="none" w:sz="0" w:space="0" w:color="auto"/>
        <w:bottom w:val="none" w:sz="0" w:space="0" w:color="auto"/>
        <w:right w:val="none" w:sz="0" w:space="0" w:color="auto"/>
      </w:divBdr>
    </w:div>
    <w:div w:id="1170489045">
      <w:marLeft w:val="0"/>
      <w:marRight w:val="0"/>
      <w:marTop w:val="0"/>
      <w:marBottom w:val="0"/>
      <w:divBdr>
        <w:top w:val="none" w:sz="0" w:space="0" w:color="auto"/>
        <w:left w:val="none" w:sz="0" w:space="0" w:color="auto"/>
        <w:bottom w:val="none" w:sz="0" w:space="0" w:color="auto"/>
        <w:right w:val="none" w:sz="0" w:space="0" w:color="auto"/>
      </w:divBdr>
    </w:div>
    <w:div w:id="1171142857">
      <w:marLeft w:val="0"/>
      <w:marRight w:val="0"/>
      <w:marTop w:val="0"/>
      <w:marBottom w:val="0"/>
      <w:divBdr>
        <w:top w:val="none" w:sz="0" w:space="0" w:color="auto"/>
        <w:left w:val="none" w:sz="0" w:space="0" w:color="auto"/>
        <w:bottom w:val="none" w:sz="0" w:space="0" w:color="auto"/>
        <w:right w:val="none" w:sz="0" w:space="0" w:color="auto"/>
      </w:divBdr>
    </w:div>
    <w:div w:id="1171990974">
      <w:marLeft w:val="0"/>
      <w:marRight w:val="0"/>
      <w:marTop w:val="0"/>
      <w:marBottom w:val="0"/>
      <w:divBdr>
        <w:top w:val="none" w:sz="0" w:space="0" w:color="auto"/>
        <w:left w:val="none" w:sz="0" w:space="0" w:color="auto"/>
        <w:bottom w:val="none" w:sz="0" w:space="0" w:color="auto"/>
        <w:right w:val="none" w:sz="0" w:space="0" w:color="auto"/>
      </w:divBdr>
    </w:div>
    <w:div w:id="1172331944">
      <w:marLeft w:val="0"/>
      <w:marRight w:val="0"/>
      <w:marTop w:val="0"/>
      <w:marBottom w:val="0"/>
      <w:divBdr>
        <w:top w:val="none" w:sz="0" w:space="0" w:color="auto"/>
        <w:left w:val="none" w:sz="0" w:space="0" w:color="auto"/>
        <w:bottom w:val="none" w:sz="0" w:space="0" w:color="auto"/>
        <w:right w:val="none" w:sz="0" w:space="0" w:color="auto"/>
      </w:divBdr>
    </w:div>
    <w:div w:id="1172719484">
      <w:marLeft w:val="0"/>
      <w:marRight w:val="0"/>
      <w:marTop w:val="0"/>
      <w:marBottom w:val="0"/>
      <w:divBdr>
        <w:top w:val="none" w:sz="0" w:space="0" w:color="auto"/>
        <w:left w:val="none" w:sz="0" w:space="0" w:color="auto"/>
        <w:bottom w:val="none" w:sz="0" w:space="0" w:color="auto"/>
        <w:right w:val="none" w:sz="0" w:space="0" w:color="auto"/>
      </w:divBdr>
    </w:div>
    <w:div w:id="1173103262">
      <w:marLeft w:val="0"/>
      <w:marRight w:val="0"/>
      <w:marTop w:val="0"/>
      <w:marBottom w:val="0"/>
      <w:divBdr>
        <w:top w:val="none" w:sz="0" w:space="0" w:color="auto"/>
        <w:left w:val="none" w:sz="0" w:space="0" w:color="auto"/>
        <w:bottom w:val="none" w:sz="0" w:space="0" w:color="auto"/>
        <w:right w:val="none" w:sz="0" w:space="0" w:color="auto"/>
      </w:divBdr>
    </w:div>
    <w:div w:id="1173911832">
      <w:marLeft w:val="0"/>
      <w:marRight w:val="0"/>
      <w:marTop w:val="0"/>
      <w:marBottom w:val="0"/>
      <w:divBdr>
        <w:top w:val="none" w:sz="0" w:space="0" w:color="auto"/>
        <w:left w:val="none" w:sz="0" w:space="0" w:color="auto"/>
        <w:bottom w:val="none" w:sz="0" w:space="0" w:color="auto"/>
        <w:right w:val="none" w:sz="0" w:space="0" w:color="auto"/>
      </w:divBdr>
    </w:div>
    <w:div w:id="1174807254">
      <w:marLeft w:val="0"/>
      <w:marRight w:val="0"/>
      <w:marTop w:val="0"/>
      <w:marBottom w:val="0"/>
      <w:divBdr>
        <w:top w:val="none" w:sz="0" w:space="0" w:color="auto"/>
        <w:left w:val="none" w:sz="0" w:space="0" w:color="auto"/>
        <w:bottom w:val="none" w:sz="0" w:space="0" w:color="auto"/>
        <w:right w:val="none" w:sz="0" w:space="0" w:color="auto"/>
      </w:divBdr>
    </w:div>
    <w:div w:id="1175877080">
      <w:marLeft w:val="0"/>
      <w:marRight w:val="0"/>
      <w:marTop w:val="0"/>
      <w:marBottom w:val="0"/>
      <w:divBdr>
        <w:top w:val="none" w:sz="0" w:space="0" w:color="auto"/>
        <w:left w:val="none" w:sz="0" w:space="0" w:color="auto"/>
        <w:bottom w:val="none" w:sz="0" w:space="0" w:color="auto"/>
        <w:right w:val="none" w:sz="0" w:space="0" w:color="auto"/>
      </w:divBdr>
    </w:div>
    <w:div w:id="1176069527">
      <w:marLeft w:val="0"/>
      <w:marRight w:val="0"/>
      <w:marTop w:val="0"/>
      <w:marBottom w:val="0"/>
      <w:divBdr>
        <w:top w:val="none" w:sz="0" w:space="0" w:color="auto"/>
        <w:left w:val="none" w:sz="0" w:space="0" w:color="auto"/>
        <w:bottom w:val="none" w:sz="0" w:space="0" w:color="auto"/>
        <w:right w:val="none" w:sz="0" w:space="0" w:color="auto"/>
      </w:divBdr>
    </w:div>
    <w:div w:id="1176579973">
      <w:marLeft w:val="0"/>
      <w:marRight w:val="0"/>
      <w:marTop w:val="0"/>
      <w:marBottom w:val="0"/>
      <w:divBdr>
        <w:top w:val="none" w:sz="0" w:space="0" w:color="auto"/>
        <w:left w:val="none" w:sz="0" w:space="0" w:color="auto"/>
        <w:bottom w:val="none" w:sz="0" w:space="0" w:color="auto"/>
        <w:right w:val="none" w:sz="0" w:space="0" w:color="auto"/>
      </w:divBdr>
    </w:div>
    <w:div w:id="1176648718">
      <w:marLeft w:val="0"/>
      <w:marRight w:val="0"/>
      <w:marTop w:val="0"/>
      <w:marBottom w:val="0"/>
      <w:divBdr>
        <w:top w:val="none" w:sz="0" w:space="0" w:color="auto"/>
        <w:left w:val="none" w:sz="0" w:space="0" w:color="auto"/>
        <w:bottom w:val="none" w:sz="0" w:space="0" w:color="auto"/>
        <w:right w:val="none" w:sz="0" w:space="0" w:color="auto"/>
      </w:divBdr>
    </w:div>
    <w:div w:id="1178076687">
      <w:marLeft w:val="0"/>
      <w:marRight w:val="0"/>
      <w:marTop w:val="0"/>
      <w:marBottom w:val="0"/>
      <w:divBdr>
        <w:top w:val="none" w:sz="0" w:space="0" w:color="auto"/>
        <w:left w:val="none" w:sz="0" w:space="0" w:color="auto"/>
        <w:bottom w:val="none" w:sz="0" w:space="0" w:color="auto"/>
        <w:right w:val="none" w:sz="0" w:space="0" w:color="auto"/>
      </w:divBdr>
    </w:div>
    <w:div w:id="1178158967">
      <w:marLeft w:val="0"/>
      <w:marRight w:val="0"/>
      <w:marTop w:val="0"/>
      <w:marBottom w:val="0"/>
      <w:divBdr>
        <w:top w:val="none" w:sz="0" w:space="0" w:color="auto"/>
        <w:left w:val="none" w:sz="0" w:space="0" w:color="auto"/>
        <w:bottom w:val="none" w:sz="0" w:space="0" w:color="auto"/>
        <w:right w:val="none" w:sz="0" w:space="0" w:color="auto"/>
      </w:divBdr>
    </w:div>
    <w:div w:id="1178471618">
      <w:marLeft w:val="0"/>
      <w:marRight w:val="0"/>
      <w:marTop w:val="0"/>
      <w:marBottom w:val="0"/>
      <w:divBdr>
        <w:top w:val="none" w:sz="0" w:space="0" w:color="auto"/>
        <w:left w:val="none" w:sz="0" w:space="0" w:color="auto"/>
        <w:bottom w:val="none" w:sz="0" w:space="0" w:color="auto"/>
        <w:right w:val="none" w:sz="0" w:space="0" w:color="auto"/>
      </w:divBdr>
    </w:div>
    <w:div w:id="1178496973">
      <w:marLeft w:val="0"/>
      <w:marRight w:val="0"/>
      <w:marTop w:val="0"/>
      <w:marBottom w:val="0"/>
      <w:divBdr>
        <w:top w:val="none" w:sz="0" w:space="0" w:color="auto"/>
        <w:left w:val="none" w:sz="0" w:space="0" w:color="auto"/>
        <w:bottom w:val="none" w:sz="0" w:space="0" w:color="auto"/>
        <w:right w:val="none" w:sz="0" w:space="0" w:color="auto"/>
      </w:divBdr>
    </w:div>
    <w:div w:id="1179076804">
      <w:marLeft w:val="0"/>
      <w:marRight w:val="0"/>
      <w:marTop w:val="0"/>
      <w:marBottom w:val="0"/>
      <w:divBdr>
        <w:top w:val="none" w:sz="0" w:space="0" w:color="auto"/>
        <w:left w:val="none" w:sz="0" w:space="0" w:color="auto"/>
        <w:bottom w:val="none" w:sz="0" w:space="0" w:color="auto"/>
        <w:right w:val="none" w:sz="0" w:space="0" w:color="auto"/>
      </w:divBdr>
    </w:div>
    <w:div w:id="1179464046">
      <w:marLeft w:val="0"/>
      <w:marRight w:val="0"/>
      <w:marTop w:val="0"/>
      <w:marBottom w:val="0"/>
      <w:divBdr>
        <w:top w:val="none" w:sz="0" w:space="0" w:color="auto"/>
        <w:left w:val="none" w:sz="0" w:space="0" w:color="auto"/>
        <w:bottom w:val="none" w:sz="0" w:space="0" w:color="auto"/>
        <w:right w:val="none" w:sz="0" w:space="0" w:color="auto"/>
      </w:divBdr>
    </w:div>
    <w:div w:id="1179614819">
      <w:marLeft w:val="0"/>
      <w:marRight w:val="0"/>
      <w:marTop w:val="0"/>
      <w:marBottom w:val="0"/>
      <w:divBdr>
        <w:top w:val="none" w:sz="0" w:space="0" w:color="auto"/>
        <w:left w:val="none" w:sz="0" w:space="0" w:color="auto"/>
        <w:bottom w:val="none" w:sz="0" w:space="0" w:color="auto"/>
        <w:right w:val="none" w:sz="0" w:space="0" w:color="auto"/>
      </w:divBdr>
    </w:div>
    <w:div w:id="1180659080">
      <w:marLeft w:val="0"/>
      <w:marRight w:val="0"/>
      <w:marTop w:val="0"/>
      <w:marBottom w:val="0"/>
      <w:divBdr>
        <w:top w:val="none" w:sz="0" w:space="0" w:color="auto"/>
        <w:left w:val="none" w:sz="0" w:space="0" w:color="auto"/>
        <w:bottom w:val="none" w:sz="0" w:space="0" w:color="auto"/>
        <w:right w:val="none" w:sz="0" w:space="0" w:color="auto"/>
      </w:divBdr>
    </w:div>
    <w:div w:id="1180662725">
      <w:marLeft w:val="0"/>
      <w:marRight w:val="0"/>
      <w:marTop w:val="0"/>
      <w:marBottom w:val="0"/>
      <w:divBdr>
        <w:top w:val="none" w:sz="0" w:space="0" w:color="auto"/>
        <w:left w:val="none" w:sz="0" w:space="0" w:color="auto"/>
        <w:bottom w:val="none" w:sz="0" w:space="0" w:color="auto"/>
        <w:right w:val="none" w:sz="0" w:space="0" w:color="auto"/>
      </w:divBdr>
    </w:div>
    <w:div w:id="1181120103">
      <w:marLeft w:val="0"/>
      <w:marRight w:val="0"/>
      <w:marTop w:val="0"/>
      <w:marBottom w:val="0"/>
      <w:divBdr>
        <w:top w:val="none" w:sz="0" w:space="0" w:color="auto"/>
        <w:left w:val="none" w:sz="0" w:space="0" w:color="auto"/>
        <w:bottom w:val="none" w:sz="0" w:space="0" w:color="auto"/>
        <w:right w:val="none" w:sz="0" w:space="0" w:color="auto"/>
      </w:divBdr>
    </w:div>
    <w:div w:id="1182624179">
      <w:marLeft w:val="0"/>
      <w:marRight w:val="0"/>
      <w:marTop w:val="0"/>
      <w:marBottom w:val="0"/>
      <w:divBdr>
        <w:top w:val="none" w:sz="0" w:space="0" w:color="auto"/>
        <w:left w:val="none" w:sz="0" w:space="0" w:color="auto"/>
        <w:bottom w:val="none" w:sz="0" w:space="0" w:color="auto"/>
        <w:right w:val="none" w:sz="0" w:space="0" w:color="auto"/>
      </w:divBdr>
    </w:div>
    <w:div w:id="1183282691">
      <w:marLeft w:val="0"/>
      <w:marRight w:val="0"/>
      <w:marTop w:val="0"/>
      <w:marBottom w:val="0"/>
      <w:divBdr>
        <w:top w:val="none" w:sz="0" w:space="0" w:color="auto"/>
        <w:left w:val="none" w:sz="0" w:space="0" w:color="auto"/>
        <w:bottom w:val="none" w:sz="0" w:space="0" w:color="auto"/>
        <w:right w:val="none" w:sz="0" w:space="0" w:color="auto"/>
      </w:divBdr>
    </w:div>
    <w:div w:id="1183590785">
      <w:marLeft w:val="0"/>
      <w:marRight w:val="0"/>
      <w:marTop w:val="0"/>
      <w:marBottom w:val="0"/>
      <w:divBdr>
        <w:top w:val="none" w:sz="0" w:space="0" w:color="auto"/>
        <w:left w:val="none" w:sz="0" w:space="0" w:color="auto"/>
        <w:bottom w:val="none" w:sz="0" w:space="0" w:color="auto"/>
        <w:right w:val="none" w:sz="0" w:space="0" w:color="auto"/>
      </w:divBdr>
    </w:div>
    <w:div w:id="1184199351">
      <w:marLeft w:val="0"/>
      <w:marRight w:val="0"/>
      <w:marTop w:val="0"/>
      <w:marBottom w:val="0"/>
      <w:divBdr>
        <w:top w:val="none" w:sz="0" w:space="0" w:color="auto"/>
        <w:left w:val="none" w:sz="0" w:space="0" w:color="auto"/>
        <w:bottom w:val="none" w:sz="0" w:space="0" w:color="auto"/>
        <w:right w:val="none" w:sz="0" w:space="0" w:color="auto"/>
      </w:divBdr>
    </w:div>
    <w:div w:id="1184704047">
      <w:marLeft w:val="0"/>
      <w:marRight w:val="0"/>
      <w:marTop w:val="0"/>
      <w:marBottom w:val="0"/>
      <w:divBdr>
        <w:top w:val="none" w:sz="0" w:space="0" w:color="auto"/>
        <w:left w:val="none" w:sz="0" w:space="0" w:color="auto"/>
        <w:bottom w:val="none" w:sz="0" w:space="0" w:color="auto"/>
        <w:right w:val="none" w:sz="0" w:space="0" w:color="auto"/>
      </w:divBdr>
    </w:div>
    <w:div w:id="1184905739">
      <w:marLeft w:val="0"/>
      <w:marRight w:val="0"/>
      <w:marTop w:val="0"/>
      <w:marBottom w:val="0"/>
      <w:divBdr>
        <w:top w:val="none" w:sz="0" w:space="0" w:color="auto"/>
        <w:left w:val="none" w:sz="0" w:space="0" w:color="auto"/>
        <w:bottom w:val="none" w:sz="0" w:space="0" w:color="auto"/>
        <w:right w:val="none" w:sz="0" w:space="0" w:color="auto"/>
      </w:divBdr>
    </w:div>
    <w:div w:id="1185242466">
      <w:marLeft w:val="0"/>
      <w:marRight w:val="0"/>
      <w:marTop w:val="0"/>
      <w:marBottom w:val="0"/>
      <w:divBdr>
        <w:top w:val="none" w:sz="0" w:space="0" w:color="auto"/>
        <w:left w:val="none" w:sz="0" w:space="0" w:color="auto"/>
        <w:bottom w:val="none" w:sz="0" w:space="0" w:color="auto"/>
        <w:right w:val="none" w:sz="0" w:space="0" w:color="auto"/>
      </w:divBdr>
    </w:div>
    <w:div w:id="1185242884">
      <w:marLeft w:val="0"/>
      <w:marRight w:val="0"/>
      <w:marTop w:val="0"/>
      <w:marBottom w:val="0"/>
      <w:divBdr>
        <w:top w:val="none" w:sz="0" w:space="0" w:color="auto"/>
        <w:left w:val="none" w:sz="0" w:space="0" w:color="auto"/>
        <w:bottom w:val="none" w:sz="0" w:space="0" w:color="auto"/>
        <w:right w:val="none" w:sz="0" w:space="0" w:color="auto"/>
      </w:divBdr>
    </w:div>
    <w:div w:id="1185291915">
      <w:marLeft w:val="0"/>
      <w:marRight w:val="0"/>
      <w:marTop w:val="0"/>
      <w:marBottom w:val="0"/>
      <w:divBdr>
        <w:top w:val="none" w:sz="0" w:space="0" w:color="auto"/>
        <w:left w:val="none" w:sz="0" w:space="0" w:color="auto"/>
        <w:bottom w:val="none" w:sz="0" w:space="0" w:color="auto"/>
        <w:right w:val="none" w:sz="0" w:space="0" w:color="auto"/>
      </w:divBdr>
    </w:div>
    <w:div w:id="1185558877">
      <w:marLeft w:val="0"/>
      <w:marRight w:val="0"/>
      <w:marTop w:val="0"/>
      <w:marBottom w:val="0"/>
      <w:divBdr>
        <w:top w:val="none" w:sz="0" w:space="0" w:color="auto"/>
        <w:left w:val="none" w:sz="0" w:space="0" w:color="auto"/>
        <w:bottom w:val="none" w:sz="0" w:space="0" w:color="auto"/>
        <w:right w:val="none" w:sz="0" w:space="0" w:color="auto"/>
      </w:divBdr>
    </w:div>
    <w:div w:id="1185706580">
      <w:marLeft w:val="0"/>
      <w:marRight w:val="0"/>
      <w:marTop w:val="0"/>
      <w:marBottom w:val="0"/>
      <w:divBdr>
        <w:top w:val="none" w:sz="0" w:space="0" w:color="auto"/>
        <w:left w:val="none" w:sz="0" w:space="0" w:color="auto"/>
        <w:bottom w:val="none" w:sz="0" w:space="0" w:color="auto"/>
        <w:right w:val="none" w:sz="0" w:space="0" w:color="auto"/>
      </w:divBdr>
    </w:div>
    <w:div w:id="1185823210">
      <w:marLeft w:val="0"/>
      <w:marRight w:val="0"/>
      <w:marTop w:val="0"/>
      <w:marBottom w:val="0"/>
      <w:divBdr>
        <w:top w:val="none" w:sz="0" w:space="0" w:color="auto"/>
        <w:left w:val="none" w:sz="0" w:space="0" w:color="auto"/>
        <w:bottom w:val="none" w:sz="0" w:space="0" w:color="auto"/>
        <w:right w:val="none" w:sz="0" w:space="0" w:color="auto"/>
      </w:divBdr>
    </w:div>
    <w:div w:id="1187863175">
      <w:marLeft w:val="0"/>
      <w:marRight w:val="0"/>
      <w:marTop w:val="0"/>
      <w:marBottom w:val="0"/>
      <w:divBdr>
        <w:top w:val="none" w:sz="0" w:space="0" w:color="auto"/>
        <w:left w:val="none" w:sz="0" w:space="0" w:color="auto"/>
        <w:bottom w:val="none" w:sz="0" w:space="0" w:color="auto"/>
        <w:right w:val="none" w:sz="0" w:space="0" w:color="auto"/>
      </w:divBdr>
    </w:div>
    <w:div w:id="1188373349">
      <w:marLeft w:val="0"/>
      <w:marRight w:val="0"/>
      <w:marTop w:val="0"/>
      <w:marBottom w:val="0"/>
      <w:divBdr>
        <w:top w:val="none" w:sz="0" w:space="0" w:color="auto"/>
        <w:left w:val="none" w:sz="0" w:space="0" w:color="auto"/>
        <w:bottom w:val="none" w:sz="0" w:space="0" w:color="auto"/>
        <w:right w:val="none" w:sz="0" w:space="0" w:color="auto"/>
      </w:divBdr>
    </w:div>
    <w:div w:id="1188954568">
      <w:marLeft w:val="0"/>
      <w:marRight w:val="0"/>
      <w:marTop w:val="0"/>
      <w:marBottom w:val="0"/>
      <w:divBdr>
        <w:top w:val="none" w:sz="0" w:space="0" w:color="auto"/>
        <w:left w:val="none" w:sz="0" w:space="0" w:color="auto"/>
        <w:bottom w:val="none" w:sz="0" w:space="0" w:color="auto"/>
        <w:right w:val="none" w:sz="0" w:space="0" w:color="auto"/>
      </w:divBdr>
    </w:div>
    <w:div w:id="1189030984">
      <w:marLeft w:val="0"/>
      <w:marRight w:val="0"/>
      <w:marTop w:val="0"/>
      <w:marBottom w:val="0"/>
      <w:divBdr>
        <w:top w:val="none" w:sz="0" w:space="0" w:color="auto"/>
        <w:left w:val="none" w:sz="0" w:space="0" w:color="auto"/>
        <w:bottom w:val="none" w:sz="0" w:space="0" w:color="auto"/>
        <w:right w:val="none" w:sz="0" w:space="0" w:color="auto"/>
      </w:divBdr>
    </w:div>
    <w:div w:id="1190410754">
      <w:marLeft w:val="0"/>
      <w:marRight w:val="0"/>
      <w:marTop w:val="0"/>
      <w:marBottom w:val="0"/>
      <w:divBdr>
        <w:top w:val="none" w:sz="0" w:space="0" w:color="auto"/>
        <w:left w:val="none" w:sz="0" w:space="0" w:color="auto"/>
        <w:bottom w:val="none" w:sz="0" w:space="0" w:color="auto"/>
        <w:right w:val="none" w:sz="0" w:space="0" w:color="auto"/>
      </w:divBdr>
    </w:div>
    <w:div w:id="1190529155">
      <w:marLeft w:val="0"/>
      <w:marRight w:val="0"/>
      <w:marTop w:val="0"/>
      <w:marBottom w:val="0"/>
      <w:divBdr>
        <w:top w:val="none" w:sz="0" w:space="0" w:color="auto"/>
        <w:left w:val="none" w:sz="0" w:space="0" w:color="auto"/>
        <w:bottom w:val="none" w:sz="0" w:space="0" w:color="auto"/>
        <w:right w:val="none" w:sz="0" w:space="0" w:color="auto"/>
      </w:divBdr>
    </w:div>
    <w:div w:id="1190608919">
      <w:marLeft w:val="0"/>
      <w:marRight w:val="0"/>
      <w:marTop w:val="0"/>
      <w:marBottom w:val="0"/>
      <w:divBdr>
        <w:top w:val="none" w:sz="0" w:space="0" w:color="auto"/>
        <w:left w:val="none" w:sz="0" w:space="0" w:color="auto"/>
        <w:bottom w:val="none" w:sz="0" w:space="0" w:color="auto"/>
        <w:right w:val="none" w:sz="0" w:space="0" w:color="auto"/>
      </w:divBdr>
    </w:div>
    <w:div w:id="1190952117">
      <w:marLeft w:val="0"/>
      <w:marRight w:val="0"/>
      <w:marTop w:val="0"/>
      <w:marBottom w:val="0"/>
      <w:divBdr>
        <w:top w:val="none" w:sz="0" w:space="0" w:color="auto"/>
        <w:left w:val="none" w:sz="0" w:space="0" w:color="auto"/>
        <w:bottom w:val="none" w:sz="0" w:space="0" w:color="auto"/>
        <w:right w:val="none" w:sz="0" w:space="0" w:color="auto"/>
      </w:divBdr>
    </w:div>
    <w:div w:id="1192231958">
      <w:marLeft w:val="0"/>
      <w:marRight w:val="0"/>
      <w:marTop w:val="0"/>
      <w:marBottom w:val="0"/>
      <w:divBdr>
        <w:top w:val="none" w:sz="0" w:space="0" w:color="auto"/>
        <w:left w:val="none" w:sz="0" w:space="0" w:color="auto"/>
        <w:bottom w:val="none" w:sz="0" w:space="0" w:color="auto"/>
        <w:right w:val="none" w:sz="0" w:space="0" w:color="auto"/>
      </w:divBdr>
    </w:div>
    <w:div w:id="1192301054">
      <w:marLeft w:val="0"/>
      <w:marRight w:val="0"/>
      <w:marTop w:val="0"/>
      <w:marBottom w:val="0"/>
      <w:divBdr>
        <w:top w:val="none" w:sz="0" w:space="0" w:color="auto"/>
        <w:left w:val="none" w:sz="0" w:space="0" w:color="auto"/>
        <w:bottom w:val="none" w:sz="0" w:space="0" w:color="auto"/>
        <w:right w:val="none" w:sz="0" w:space="0" w:color="auto"/>
      </w:divBdr>
    </w:div>
    <w:div w:id="1194727197">
      <w:marLeft w:val="0"/>
      <w:marRight w:val="0"/>
      <w:marTop w:val="0"/>
      <w:marBottom w:val="0"/>
      <w:divBdr>
        <w:top w:val="none" w:sz="0" w:space="0" w:color="auto"/>
        <w:left w:val="none" w:sz="0" w:space="0" w:color="auto"/>
        <w:bottom w:val="none" w:sz="0" w:space="0" w:color="auto"/>
        <w:right w:val="none" w:sz="0" w:space="0" w:color="auto"/>
      </w:divBdr>
    </w:div>
    <w:div w:id="1194807087">
      <w:marLeft w:val="0"/>
      <w:marRight w:val="0"/>
      <w:marTop w:val="0"/>
      <w:marBottom w:val="0"/>
      <w:divBdr>
        <w:top w:val="none" w:sz="0" w:space="0" w:color="auto"/>
        <w:left w:val="none" w:sz="0" w:space="0" w:color="auto"/>
        <w:bottom w:val="none" w:sz="0" w:space="0" w:color="auto"/>
        <w:right w:val="none" w:sz="0" w:space="0" w:color="auto"/>
      </w:divBdr>
    </w:div>
    <w:div w:id="1194883972">
      <w:marLeft w:val="0"/>
      <w:marRight w:val="0"/>
      <w:marTop w:val="0"/>
      <w:marBottom w:val="0"/>
      <w:divBdr>
        <w:top w:val="none" w:sz="0" w:space="0" w:color="auto"/>
        <w:left w:val="none" w:sz="0" w:space="0" w:color="auto"/>
        <w:bottom w:val="none" w:sz="0" w:space="0" w:color="auto"/>
        <w:right w:val="none" w:sz="0" w:space="0" w:color="auto"/>
      </w:divBdr>
    </w:div>
    <w:div w:id="1195191721">
      <w:marLeft w:val="0"/>
      <w:marRight w:val="0"/>
      <w:marTop w:val="0"/>
      <w:marBottom w:val="0"/>
      <w:divBdr>
        <w:top w:val="none" w:sz="0" w:space="0" w:color="auto"/>
        <w:left w:val="none" w:sz="0" w:space="0" w:color="auto"/>
        <w:bottom w:val="none" w:sz="0" w:space="0" w:color="auto"/>
        <w:right w:val="none" w:sz="0" w:space="0" w:color="auto"/>
      </w:divBdr>
    </w:div>
    <w:div w:id="1195386476">
      <w:marLeft w:val="0"/>
      <w:marRight w:val="0"/>
      <w:marTop w:val="0"/>
      <w:marBottom w:val="0"/>
      <w:divBdr>
        <w:top w:val="none" w:sz="0" w:space="0" w:color="auto"/>
        <w:left w:val="none" w:sz="0" w:space="0" w:color="auto"/>
        <w:bottom w:val="none" w:sz="0" w:space="0" w:color="auto"/>
        <w:right w:val="none" w:sz="0" w:space="0" w:color="auto"/>
      </w:divBdr>
    </w:div>
    <w:div w:id="1196236847">
      <w:marLeft w:val="0"/>
      <w:marRight w:val="0"/>
      <w:marTop w:val="0"/>
      <w:marBottom w:val="0"/>
      <w:divBdr>
        <w:top w:val="none" w:sz="0" w:space="0" w:color="auto"/>
        <w:left w:val="none" w:sz="0" w:space="0" w:color="auto"/>
        <w:bottom w:val="none" w:sz="0" w:space="0" w:color="auto"/>
        <w:right w:val="none" w:sz="0" w:space="0" w:color="auto"/>
      </w:divBdr>
    </w:div>
    <w:div w:id="1196508017">
      <w:marLeft w:val="0"/>
      <w:marRight w:val="0"/>
      <w:marTop w:val="0"/>
      <w:marBottom w:val="0"/>
      <w:divBdr>
        <w:top w:val="none" w:sz="0" w:space="0" w:color="auto"/>
        <w:left w:val="none" w:sz="0" w:space="0" w:color="auto"/>
        <w:bottom w:val="none" w:sz="0" w:space="0" w:color="auto"/>
        <w:right w:val="none" w:sz="0" w:space="0" w:color="auto"/>
      </w:divBdr>
    </w:div>
    <w:div w:id="1196773778">
      <w:marLeft w:val="0"/>
      <w:marRight w:val="0"/>
      <w:marTop w:val="0"/>
      <w:marBottom w:val="0"/>
      <w:divBdr>
        <w:top w:val="none" w:sz="0" w:space="0" w:color="auto"/>
        <w:left w:val="none" w:sz="0" w:space="0" w:color="auto"/>
        <w:bottom w:val="none" w:sz="0" w:space="0" w:color="auto"/>
        <w:right w:val="none" w:sz="0" w:space="0" w:color="auto"/>
      </w:divBdr>
    </w:div>
    <w:div w:id="1197039424">
      <w:marLeft w:val="0"/>
      <w:marRight w:val="0"/>
      <w:marTop w:val="0"/>
      <w:marBottom w:val="0"/>
      <w:divBdr>
        <w:top w:val="none" w:sz="0" w:space="0" w:color="auto"/>
        <w:left w:val="none" w:sz="0" w:space="0" w:color="auto"/>
        <w:bottom w:val="none" w:sz="0" w:space="0" w:color="auto"/>
        <w:right w:val="none" w:sz="0" w:space="0" w:color="auto"/>
      </w:divBdr>
    </w:div>
    <w:div w:id="1197159913">
      <w:marLeft w:val="0"/>
      <w:marRight w:val="0"/>
      <w:marTop w:val="0"/>
      <w:marBottom w:val="0"/>
      <w:divBdr>
        <w:top w:val="none" w:sz="0" w:space="0" w:color="auto"/>
        <w:left w:val="none" w:sz="0" w:space="0" w:color="auto"/>
        <w:bottom w:val="none" w:sz="0" w:space="0" w:color="auto"/>
        <w:right w:val="none" w:sz="0" w:space="0" w:color="auto"/>
      </w:divBdr>
    </w:div>
    <w:div w:id="1197233170">
      <w:marLeft w:val="0"/>
      <w:marRight w:val="0"/>
      <w:marTop w:val="0"/>
      <w:marBottom w:val="0"/>
      <w:divBdr>
        <w:top w:val="none" w:sz="0" w:space="0" w:color="auto"/>
        <w:left w:val="none" w:sz="0" w:space="0" w:color="auto"/>
        <w:bottom w:val="none" w:sz="0" w:space="0" w:color="auto"/>
        <w:right w:val="none" w:sz="0" w:space="0" w:color="auto"/>
      </w:divBdr>
    </w:div>
    <w:div w:id="1197935595">
      <w:marLeft w:val="0"/>
      <w:marRight w:val="0"/>
      <w:marTop w:val="0"/>
      <w:marBottom w:val="0"/>
      <w:divBdr>
        <w:top w:val="none" w:sz="0" w:space="0" w:color="auto"/>
        <w:left w:val="none" w:sz="0" w:space="0" w:color="auto"/>
        <w:bottom w:val="none" w:sz="0" w:space="0" w:color="auto"/>
        <w:right w:val="none" w:sz="0" w:space="0" w:color="auto"/>
      </w:divBdr>
    </w:div>
    <w:div w:id="1198201406">
      <w:marLeft w:val="0"/>
      <w:marRight w:val="0"/>
      <w:marTop w:val="0"/>
      <w:marBottom w:val="0"/>
      <w:divBdr>
        <w:top w:val="none" w:sz="0" w:space="0" w:color="auto"/>
        <w:left w:val="none" w:sz="0" w:space="0" w:color="auto"/>
        <w:bottom w:val="none" w:sz="0" w:space="0" w:color="auto"/>
        <w:right w:val="none" w:sz="0" w:space="0" w:color="auto"/>
      </w:divBdr>
    </w:div>
    <w:div w:id="1198272834">
      <w:marLeft w:val="0"/>
      <w:marRight w:val="0"/>
      <w:marTop w:val="0"/>
      <w:marBottom w:val="0"/>
      <w:divBdr>
        <w:top w:val="none" w:sz="0" w:space="0" w:color="auto"/>
        <w:left w:val="none" w:sz="0" w:space="0" w:color="auto"/>
        <w:bottom w:val="none" w:sz="0" w:space="0" w:color="auto"/>
        <w:right w:val="none" w:sz="0" w:space="0" w:color="auto"/>
      </w:divBdr>
    </w:div>
    <w:div w:id="1198816236">
      <w:marLeft w:val="0"/>
      <w:marRight w:val="0"/>
      <w:marTop w:val="0"/>
      <w:marBottom w:val="0"/>
      <w:divBdr>
        <w:top w:val="none" w:sz="0" w:space="0" w:color="auto"/>
        <w:left w:val="none" w:sz="0" w:space="0" w:color="auto"/>
        <w:bottom w:val="none" w:sz="0" w:space="0" w:color="auto"/>
        <w:right w:val="none" w:sz="0" w:space="0" w:color="auto"/>
      </w:divBdr>
    </w:div>
    <w:div w:id="1199781858">
      <w:marLeft w:val="0"/>
      <w:marRight w:val="0"/>
      <w:marTop w:val="0"/>
      <w:marBottom w:val="0"/>
      <w:divBdr>
        <w:top w:val="none" w:sz="0" w:space="0" w:color="auto"/>
        <w:left w:val="none" w:sz="0" w:space="0" w:color="auto"/>
        <w:bottom w:val="none" w:sz="0" w:space="0" w:color="auto"/>
        <w:right w:val="none" w:sz="0" w:space="0" w:color="auto"/>
      </w:divBdr>
    </w:div>
    <w:div w:id="1200585073">
      <w:marLeft w:val="0"/>
      <w:marRight w:val="0"/>
      <w:marTop w:val="0"/>
      <w:marBottom w:val="0"/>
      <w:divBdr>
        <w:top w:val="none" w:sz="0" w:space="0" w:color="auto"/>
        <w:left w:val="none" w:sz="0" w:space="0" w:color="auto"/>
        <w:bottom w:val="none" w:sz="0" w:space="0" w:color="auto"/>
        <w:right w:val="none" w:sz="0" w:space="0" w:color="auto"/>
      </w:divBdr>
    </w:div>
    <w:div w:id="1200892722">
      <w:marLeft w:val="0"/>
      <w:marRight w:val="0"/>
      <w:marTop w:val="0"/>
      <w:marBottom w:val="0"/>
      <w:divBdr>
        <w:top w:val="none" w:sz="0" w:space="0" w:color="auto"/>
        <w:left w:val="none" w:sz="0" w:space="0" w:color="auto"/>
        <w:bottom w:val="none" w:sz="0" w:space="0" w:color="auto"/>
        <w:right w:val="none" w:sz="0" w:space="0" w:color="auto"/>
      </w:divBdr>
    </w:div>
    <w:div w:id="1201435095">
      <w:marLeft w:val="0"/>
      <w:marRight w:val="0"/>
      <w:marTop w:val="0"/>
      <w:marBottom w:val="0"/>
      <w:divBdr>
        <w:top w:val="none" w:sz="0" w:space="0" w:color="auto"/>
        <w:left w:val="none" w:sz="0" w:space="0" w:color="auto"/>
        <w:bottom w:val="none" w:sz="0" w:space="0" w:color="auto"/>
        <w:right w:val="none" w:sz="0" w:space="0" w:color="auto"/>
      </w:divBdr>
    </w:div>
    <w:div w:id="1201625746">
      <w:marLeft w:val="0"/>
      <w:marRight w:val="0"/>
      <w:marTop w:val="0"/>
      <w:marBottom w:val="0"/>
      <w:divBdr>
        <w:top w:val="none" w:sz="0" w:space="0" w:color="auto"/>
        <w:left w:val="none" w:sz="0" w:space="0" w:color="auto"/>
        <w:bottom w:val="none" w:sz="0" w:space="0" w:color="auto"/>
        <w:right w:val="none" w:sz="0" w:space="0" w:color="auto"/>
      </w:divBdr>
    </w:div>
    <w:div w:id="1201699747">
      <w:marLeft w:val="0"/>
      <w:marRight w:val="0"/>
      <w:marTop w:val="0"/>
      <w:marBottom w:val="0"/>
      <w:divBdr>
        <w:top w:val="none" w:sz="0" w:space="0" w:color="auto"/>
        <w:left w:val="none" w:sz="0" w:space="0" w:color="auto"/>
        <w:bottom w:val="none" w:sz="0" w:space="0" w:color="auto"/>
        <w:right w:val="none" w:sz="0" w:space="0" w:color="auto"/>
      </w:divBdr>
    </w:div>
    <w:div w:id="1201816226">
      <w:marLeft w:val="0"/>
      <w:marRight w:val="0"/>
      <w:marTop w:val="0"/>
      <w:marBottom w:val="0"/>
      <w:divBdr>
        <w:top w:val="none" w:sz="0" w:space="0" w:color="auto"/>
        <w:left w:val="none" w:sz="0" w:space="0" w:color="auto"/>
        <w:bottom w:val="none" w:sz="0" w:space="0" w:color="auto"/>
        <w:right w:val="none" w:sz="0" w:space="0" w:color="auto"/>
      </w:divBdr>
    </w:div>
    <w:div w:id="1202281654">
      <w:marLeft w:val="0"/>
      <w:marRight w:val="0"/>
      <w:marTop w:val="0"/>
      <w:marBottom w:val="0"/>
      <w:divBdr>
        <w:top w:val="none" w:sz="0" w:space="0" w:color="auto"/>
        <w:left w:val="none" w:sz="0" w:space="0" w:color="auto"/>
        <w:bottom w:val="none" w:sz="0" w:space="0" w:color="auto"/>
        <w:right w:val="none" w:sz="0" w:space="0" w:color="auto"/>
      </w:divBdr>
    </w:div>
    <w:div w:id="1203710475">
      <w:marLeft w:val="0"/>
      <w:marRight w:val="0"/>
      <w:marTop w:val="0"/>
      <w:marBottom w:val="0"/>
      <w:divBdr>
        <w:top w:val="none" w:sz="0" w:space="0" w:color="auto"/>
        <w:left w:val="none" w:sz="0" w:space="0" w:color="auto"/>
        <w:bottom w:val="none" w:sz="0" w:space="0" w:color="auto"/>
        <w:right w:val="none" w:sz="0" w:space="0" w:color="auto"/>
      </w:divBdr>
    </w:div>
    <w:div w:id="1204170417">
      <w:marLeft w:val="0"/>
      <w:marRight w:val="0"/>
      <w:marTop w:val="0"/>
      <w:marBottom w:val="0"/>
      <w:divBdr>
        <w:top w:val="none" w:sz="0" w:space="0" w:color="auto"/>
        <w:left w:val="none" w:sz="0" w:space="0" w:color="auto"/>
        <w:bottom w:val="none" w:sz="0" w:space="0" w:color="auto"/>
        <w:right w:val="none" w:sz="0" w:space="0" w:color="auto"/>
      </w:divBdr>
    </w:div>
    <w:div w:id="1204753105">
      <w:marLeft w:val="0"/>
      <w:marRight w:val="0"/>
      <w:marTop w:val="0"/>
      <w:marBottom w:val="0"/>
      <w:divBdr>
        <w:top w:val="none" w:sz="0" w:space="0" w:color="auto"/>
        <w:left w:val="none" w:sz="0" w:space="0" w:color="auto"/>
        <w:bottom w:val="none" w:sz="0" w:space="0" w:color="auto"/>
        <w:right w:val="none" w:sz="0" w:space="0" w:color="auto"/>
      </w:divBdr>
    </w:div>
    <w:div w:id="1204830487">
      <w:marLeft w:val="0"/>
      <w:marRight w:val="0"/>
      <w:marTop w:val="0"/>
      <w:marBottom w:val="0"/>
      <w:divBdr>
        <w:top w:val="none" w:sz="0" w:space="0" w:color="auto"/>
        <w:left w:val="none" w:sz="0" w:space="0" w:color="auto"/>
        <w:bottom w:val="none" w:sz="0" w:space="0" w:color="auto"/>
        <w:right w:val="none" w:sz="0" w:space="0" w:color="auto"/>
      </w:divBdr>
    </w:div>
    <w:div w:id="1204976048">
      <w:marLeft w:val="0"/>
      <w:marRight w:val="0"/>
      <w:marTop w:val="0"/>
      <w:marBottom w:val="0"/>
      <w:divBdr>
        <w:top w:val="none" w:sz="0" w:space="0" w:color="auto"/>
        <w:left w:val="none" w:sz="0" w:space="0" w:color="auto"/>
        <w:bottom w:val="none" w:sz="0" w:space="0" w:color="auto"/>
        <w:right w:val="none" w:sz="0" w:space="0" w:color="auto"/>
      </w:divBdr>
    </w:div>
    <w:div w:id="1205099960">
      <w:marLeft w:val="0"/>
      <w:marRight w:val="0"/>
      <w:marTop w:val="0"/>
      <w:marBottom w:val="0"/>
      <w:divBdr>
        <w:top w:val="none" w:sz="0" w:space="0" w:color="auto"/>
        <w:left w:val="none" w:sz="0" w:space="0" w:color="auto"/>
        <w:bottom w:val="none" w:sz="0" w:space="0" w:color="auto"/>
        <w:right w:val="none" w:sz="0" w:space="0" w:color="auto"/>
      </w:divBdr>
    </w:div>
    <w:div w:id="1205370579">
      <w:marLeft w:val="0"/>
      <w:marRight w:val="0"/>
      <w:marTop w:val="0"/>
      <w:marBottom w:val="0"/>
      <w:divBdr>
        <w:top w:val="none" w:sz="0" w:space="0" w:color="auto"/>
        <w:left w:val="none" w:sz="0" w:space="0" w:color="auto"/>
        <w:bottom w:val="none" w:sz="0" w:space="0" w:color="auto"/>
        <w:right w:val="none" w:sz="0" w:space="0" w:color="auto"/>
      </w:divBdr>
    </w:div>
    <w:div w:id="1206134437">
      <w:marLeft w:val="0"/>
      <w:marRight w:val="0"/>
      <w:marTop w:val="0"/>
      <w:marBottom w:val="0"/>
      <w:divBdr>
        <w:top w:val="none" w:sz="0" w:space="0" w:color="auto"/>
        <w:left w:val="none" w:sz="0" w:space="0" w:color="auto"/>
        <w:bottom w:val="none" w:sz="0" w:space="0" w:color="auto"/>
        <w:right w:val="none" w:sz="0" w:space="0" w:color="auto"/>
      </w:divBdr>
    </w:div>
    <w:div w:id="1206403728">
      <w:marLeft w:val="0"/>
      <w:marRight w:val="0"/>
      <w:marTop w:val="0"/>
      <w:marBottom w:val="0"/>
      <w:divBdr>
        <w:top w:val="none" w:sz="0" w:space="0" w:color="auto"/>
        <w:left w:val="none" w:sz="0" w:space="0" w:color="auto"/>
        <w:bottom w:val="none" w:sz="0" w:space="0" w:color="auto"/>
        <w:right w:val="none" w:sz="0" w:space="0" w:color="auto"/>
      </w:divBdr>
    </w:div>
    <w:div w:id="1206478467">
      <w:marLeft w:val="0"/>
      <w:marRight w:val="0"/>
      <w:marTop w:val="0"/>
      <w:marBottom w:val="0"/>
      <w:divBdr>
        <w:top w:val="none" w:sz="0" w:space="0" w:color="auto"/>
        <w:left w:val="none" w:sz="0" w:space="0" w:color="auto"/>
        <w:bottom w:val="none" w:sz="0" w:space="0" w:color="auto"/>
        <w:right w:val="none" w:sz="0" w:space="0" w:color="auto"/>
      </w:divBdr>
    </w:div>
    <w:div w:id="1207915020">
      <w:marLeft w:val="0"/>
      <w:marRight w:val="0"/>
      <w:marTop w:val="0"/>
      <w:marBottom w:val="0"/>
      <w:divBdr>
        <w:top w:val="none" w:sz="0" w:space="0" w:color="auto"/>
        <w:left w:val="none" w:sz="0" w:space="0" w:color="auto"/>
        <w:bottom w:val="none" w:sz="0" w:space="0" w:color="auto"/>
        <w:right w:val="none" w:sz="0" w:space="0" w:color="auto"/>
      </w:divBdr>
    </w:div>
    <w:div w:id="1207916163">
      <w:marLeft w:val="0"/>
      <w:marRight w:val="0"/>
      <w:marTop w:val="0"/>
      <w:marBottom w:val="0"/>
      <w:divBdr>
        <w:top w:val="none" w:sz="0" w:space="0" w:color="auto"/>
        <w:left w:val="none" w:sz="0" w:space="0" w:color="auto"/>
        <w:bottom w:val="none" w:sz="0" w:space="0" w:color="auto"/>
        <w:right w:val="none" w:sz="0" w:space="0" w:color="auto"/>
      </w:divBdr>
    </w:div>
    <w:div w:id="1208109561">
      <w:marLeft w:val="0"/>
      <w:marRight w:val="0"/>
      <w:marTop w:val="0"/>
      <w:marBottom w:val="0"/>
      <w:divBdr>
        <w:top w:val="none" w:sz="0" w:space="0" w:color="auto"/>
        <w:left w:val="none" w:sz="0" w:space="0" w:color="auto"/>
        <w:bottom w:val="none" w:sz="0" w:space="0" w:color="auto"/>
        <w:right w:val="none" w:sz="0" w:space="0" w:color="auto"/>
      </w:divBdr>
    </w:div>
    <w:div w:id="1208302753">
      <w:marLeft w:val="0"/>
      <w:marRight w:val="0"/>
      <w:marTop w:val="0"/>
      <w:marBottom w:val="0"/>
      <w:divBdr>
        <w:top w:val="none" w:sz="0" w:space="0" w:color="auto"/>
        <w:left w:val="none" w:sz="0" w:space="0" w:color="auto"/>
        <w:bottom w:val="none" w:sz="0" w:space="0" w:color="auto"/>
        <w:right w:val="none" w:sz="0" w:space="0" w:color="auto"/>
      </w:divBdr>
    </w:div>
    <w:div w:id="1208568413">
      <w:marLeft w:val="0"/>
      <w:marRight w:val="0"/>
      <w:marTop w:val="0"/>
      <w:marBottom w:val="0"/>
      <w:divBdr>
        <w:top w:val="none" w:sz="0" w:space="0" w:color="auto"/>
        <w:left w:val="none" w:sz="0" w:space="0" w:color="auto"/>
        <w:bottom w:val="none" w:sz="0" w:space="0" w:color="auto"/>
        <w:right w:val="none" w:sz="0" w:space="0" w:color="auto"/>
      </w:divBdr>
    </w:div>
    <w:div w:id="1208762921">
      <w:marLeft w:val="0"/>
      <w:marRight w:val="0"/>
      <w:marTop w:val="0"/>
      <w:marBottom w:val="0"/>
      <w:divBdr>
        <w:top w:val="none" w:sz="0" w:space="0" w:color="auto"/>
        <w:left w:val="none" w:sz="0" w:space="0" w:color="auto"/>
        <w:bottom w:val="none" w:sz="0" w:space="0" w:color="auto"/>
        <w:right w:val="none" w:sz="0" w:space="0" w:color="auto"/>
      </w:divBdr>
    </w:div>
    <w:div w:id="1208907695">
      <w:marLeft w:val="0"/>
      <w:marRight w:val="0"/>
      <w:marTop w:val="0"/>
      <w:marBottom w:val="0"/>
      <w:divBdr>
        <w:top w:val="none" w:sz="0" w:space="0" w:color="auto"/>
        <w:left w:val="none" w:sz="0" w:space="0" w:color="auto"/>
        <w:bottom w:val="none" w:sz="0" w:space="0" w:color="auto"/>
        <w:right w:val="none" w:sz="0" w:space="0" w:color="auto"/>
      </w:divBdr>
    </w:div>
    <w:div w:id="1209074904">
      <w:marLeft w:val="0"/>
      <w:marRight w:val="0"/>
      <w:marTop w:val="0"/>
      <w:marBottom w:val="0"/>
      <w:divBdr>
        <w:top w:val="none" w:sz="0" w:space="0" w:color="auto"/>
        <w:left w:val="none" w:sz="0" w:space="0" w:color="auto"/>
        <w:bottom w:val="none" w:sz="0" w:space="0" w:color="auto"/>
        <w:right w:val="none" w:sz="0" w:space="0" w:color="auto"/>
      </w:divBdr>
    </w:div>
    <w:div w:id="1209298745">
      <w:marLeft w:val="0"/>
      <w:marRight w:val="0"/>
      <w:marTop w:val="0"/>
      <w:marBottom w:val="0"/>
      <w:divBdr>
        <w:top w:val="none" w:sz="0" w:space="0" w:color="auto"/>
        <w:left w:val="none" w:sz="0" w:space="0" w:color="auto"/>
        <w:bottom w:val="none" w:sz="0" w:space="0" w:color="auto"/>
        <w:right w:val="none" w:sz="0" w:space="0" w:color="auto"/>
      </w:divBdr>
    </w:div>
    <w:div w:id="1209342808">
      <w:marLeft w:val="0"/>
      <w:marRight w:val="0"/>
      <w:marTop w:val="0"/>
      <w:marBottom w:val="0"/>
      <w:divBdr>
        <w:top w:val="none" w:sz="0" w:space="0" w:color="auto"/>
        <w:left w:val="none" w:sz="0" w:space="0" w:color="auto"/>
        <w:bottom w:val="none" w:sz="0" w:space="0" w:color="auto"/>
        <w:right w:val="none" w:sz="0" w:space="0" w:color="auto"/>
      </w:divBdr>
    </w:div>
    <w:div w:id="1209998616">
      <w:marLeft w:val="0"/>
      <w:marRight w:val="0"/>
      <w:marTop w:val="0"/>
      <w:marBottom w:val="0"/>
      <w:divBdr>
        <w:top w:val="none" w:sz="0" w:space="0" w:color="auto"/>
        <w:left w:val="none" w:sz="0" w:space="0" w:color="auto"/>
        <w:bottom w:val="none" w:sz="0" w:space="0" w:color="auto"/>
        <w:right w:val="none" w:sz="0" w:space="0" w:color="auto"/>
      </w:divBdr>
    </w:div>
    <w:div w:id="1210220473">
      <w:marLeft w:val="0"/>
      <w:marRight w:val="0"/>
      <w:marTop w:val="0"/>
      <w:marBottom w:val="0"/>
      <w:divBdr>
        <w:top w:val="none" w:sz="0" w:space="0" w:color="auto"/>
        <w:left w:val="none" w:sz="0" w:space="0" w:color="auto"/>
        <w:bottom w:val="none" w:sz="0" w:space="0" w:color="auto"/>
        <w:right w:val="none" w:sz="0" w:space="0" w:color="auto"/>
      </w:divBdr>
    </w:div>
    <w:div w:id="1210334761">
      <w:marLeft w:val="0"/>
      <w:marRight w:val="0"/>
      <w:marTop w:val="0"/>
      <w:marBottom w:val="0"/>
      <w:divBdr>
        <w:top w:val="none" w:sz="0" w:space="0" w:color="auto"/>
        <w:left w:val="none" w:sz="0" w:space="0" w:color="auto"/>
        <w:bottom w:val="none" w:sz="0" w:space="0" w:color="auto"/>
        <w:right w:val="none" w:sz="0" w:space="0" w:color="auto"/>
      </w:divBdr>
    </w:div>
    <w:div w:id="1211579343">
      <w:marLeft w:val="0"/>
      <w:marRight w:val="0"/>
      <w:marTop w:val="0"/>
      <w:marBottom w:val="0"/>
      <w:divBdr>
        <w:top w:val="none" w:sz="0" w:space="0" w:color="auto"/>
        <w:left w:val="none" w:sz="0" w:space="0" w:color="auto"/>
        <w:bottom w:val="none" w:sz="0" w:space="0" w:color="auto"/>
        <w:right w:val="none" w:sz="0" w:space="0" w:color="auto"/>
      </w:divBdr>
    </w:div>
    <w:div w:id="1211770063">
      <w:marLeft w:val="0"/>
      <w:marRight w:val="0"/>
      <w:marTop w:val="0"/>
      <w:marBottom w:val="0"/>
      <w:divBdr>
        <w:top w:val="none" w:sz="0" w:space="0" w:color="auto"/>
        <w:left w:val="none" w:sz="0" w:space="0" w:color="auto"/>
        <w:bottom w:val="none" w:sz="0" w:space="0" w:color="auto"/>
        <w:right w:val="none" w:sz="0" w:space="0" w:color="auto"/>
      </w:divBdr>
    </w:div>
    <w:div w:id="1211989828">
      <w:marLeft w:val="0"/>
      <w:marRight w:val="0"/>
      <w:marTop w:val="0"/>
      <w:marBottom w:val="0"/>
      <w:divBdr>
        <w:top w:val="none" w:sz="0" w:space="0" w:color="auto"/>
        <w:left w:val="none" w:sz="0" w:space="0" w:color="auto"/>
        <w:bottom w:val="none" w:sz="0" w:space="0" w:color="auto"/>
        <w:right w:val="none" w:sz="0" w:space="0" w:color="auto"/>
      </w:divBdr>
    </w:div>
    <w:div w:id="1212036448">
      <w:marLeft w:val="0"/>
      <w:marRight w:val="0"/>
      <w:marTop w:val="0"/>
      <w:marBottom w:val="0"/>
      <w:divBdr>
        <w:top w:val="none" w:sz="0" w:space="0" w:color="auto"/>
        <w:left w:val="none" w:sz="0" w:space="0" w:color="auto"/>
        <w:bottom w:val="none" w:sz="0" w:space="0" w:color="auto"/>
        <w:right w:val="none" w:sz="0" w:space="0" w:color="auto"/>
      </w:divBdr>
    </w:div>
    <w:div w:id="1212380769">
      <w:marLeft w:val="0"/>
      <w:marRight w:val="0"/>
      <w:marTop w:val="0"/>
      <w:marBottom w:val="0"/>
      <w:divBdr>
        <w:top w:val="none" w:sz="0" w:space="0" w:color="auto"/>
        <w:left w:val="none" w:sz="0" w:space="0" w:color="auto"/>
        <w:bottom w:val="none" w:sz="0" w:space="0" w:color="auto"/>
        <w:right w:val="none" w:sz="0" w:space="0" w:color="auto"/>
      </w:divBdr>
    </w:div>
    <w:div w:id="1212496237">
      <w:marLeft w:val="0"/>
      <w:marRight w:val="0"/>
      <w:marTop w:val="0"/>
      <w:marBottom w:val="0"/>
      <w:divBdr>
        <w:top w:val="none" w:sz="0" w:space="0" w:color="auto"/>
        <w:left w:val="none" w:sz="0" w:space="0" w:color="auto"/>
        <w:bottom w:val="none" w:sz="0" w:space="0" w:color="auto"/>
        <w:right w:val="none" w:sz="0" w:space="0" w:color="auto"/>
      </w:divBdr>
    </w:div>
    <w:div w:id="1213271017">
      <w:marLeft w:val="0"/>
      <w:marRight w:val="0"/>
      <w:marTop w:val="0"/>
      <w:marBottom w:val="0"/>
      <w:divBdr>
        <w:top w:val="none" w:sz="0" w:space="0" w:color="auto"/>
        <w:left w:val="none" w:sz="0" w:space="0" w:color="auto"/>
        <w:bottom w:val="none" w:sz="0" w:space="0" w:color="auto"/>
        <w:right w:val="none" w:sz="0" w:space="0" w:color="auto"/>
      </w:divBdr>
    </w:div>
    <w:div w:id="1213467957">
      <w:marLeft w:val="0"/>
      <w:marRight w:val="0"/>
      <w:marTop w:val="0"/>
      <w:marBottom w:val="0"/>
      <w:divBdr>
        <w:top w:val="none" w:sz="0" w:space="0" w:color="auto"/>
        <w:left w:val="none" w:sz="0" w:space="0" w:color="auto"/>
        <w:bottom w:val="none" w:sz="0" w:space="0" w:color="auto"/>
        <w:right w:val="none" w:sz="0" w:space="0" w:color="auto"/>
      </w:divBdr>
    </w:div>
    <w:div w:id="1213689355">
      <w:marLeft w:val="0"/>
      <w:marRight w:val="0"/>
      <w:marTop w:val="0"/>
      <w:marBottom w:val="0"/>
      <w:divBdr>
        <w:top w:val="none" w:sz="0" w:space="0" w:color="auto"/>
        <w:left w:val="none" w:sz="0" w:space="0" w:color="auto"/>
        <w:bottom w:val="none" w:sz="0" w:space="0" w:color="auto"/>
        <w:right w:val="none" w:sz="0" w:space="0" w:color="auto"/>
      </w:divBdr>
    </w:div>
    <w:div w:id="1214388964">
      <w:marLeft w:val="0"/>
      <w:marRight w:val="0"/>
      <w:marTop w:val="0"/>
      <w:marBottom w:val="0"/>
      <w:divBdr>
        <w:top w:val="none" w:sz="0" w:space="0" w:color="auto"/>
        <w:left w:val="none" w:sz="0" w:space="0" w:color="auto"/>
        <w:bottom w:val="none" w:sz="0" w:space="0" w:color="auto"/>
        <w:right w:val="none" w:sz="0" w:space="0" w:color="auto"/>
      </w:divBdr>
    </w:div>
    <w:div w:id="1214466843">
      <w:marLeft w:val="0"/>
      <w:marRight w:val="0"/>
      <w:marTop w:val="0"/>
      <w:marBottom w:val="0"/>
      <w:divBdr>
        <w:top w:val="none" w:sz="0" w:space="0" w:color="auto"/>
        <w:left w:val="none" w:sz="0" w:space="0" w:color="auto"/>
        <w:bottom w:val="none" w:sz="0" w:space="0" w:color="auto"/>
        <w:right w:val="none" w:sz="0" w:space="0" w:color="auto"/>
      </w:divBdr>
    </w:div>
    <w:div w:id="1214734827">
      <w:marLeft w:val="0"/>
      <w:marRight w:val="0"/>
      <w:marTop w:val="0"/>
      <w:marBottom w:val="0"/>
      <w:divBdr>
        <w:top w:val="none" w:sz="0" w:space="0" w:color="auto"/>
        <w:left w:val="none" w:sz="0" w:space="0" w:color="auto"/>
        <w:bottom w:val="none" w:sz="0" w:space="0" w:color="auto"/>
        <w:right w:val="none" w:sz="0" w:space="0" w:color="auto"/>
      </w:divBdr>
    </w:div>
    <w:div w:id="1215703736">
      <w:marLeft w:val="0"/>
      <w:marRight w:val="0"/>
      <w:marTop w:val="0"/>
      <w:marBottom w:val="0"/>
      <w:divBdr>
        <w:top w:val="none" w:sz="0" w:space="0" w:color="auto"/>
        <w:left w:val="none" w:sz="0" w:space="0" w:color="auto"/>
        <w:bottom w:val="none" w:sz="0" w:space="0" w:color="auto"/>
        <w:right w:val="none" w:sz="0" w:space="0" w:color="auto"/>
      </w:divBdr>
    </w:div>
    <w:div w:id="1216623586">
      <w:marLeft w:val="0"/>
      <w:marRight w:val="0"/>
      <w:marTop w:val="0"/>
      <w:marBottom w:val="0"/>
      <w:divBdr>
        <w:top w:val="none" w:sz="0" w:space="0" w:color="auto"/>
        <w:left w:val="none" w:sz="0" w:space="0" w:color="auto"/>
        <w:bottom w:val="none" w:sz="0" w:space="0" w:color="auto"/>
        <w:right w:val="none" w:sz="0" w:space="0" w:color="auto"/>
      </w:divBdr>
    </w:div>
    <w:div w:id="1217200973">
      <w:marLeft w:val="0"/>
      <w:marRight w:val="0"/>
      <w:marTop w:val="0"/>
      <w:marBottom w:val="0"/>
      <w:divBdr>
        <w:top w:val="none" w:sz="0" w:space="0" w:color="auto"/>
        <w:left w:val="none" w:sz="0" w:space="0" w:color="auto"/>
        <w:bottom w:val="none" w:sz="0" w:space="0" w:color="auto"/>
        <w:right w:val="none" w:sz="0" w:space="0" w:color="auto"/>
      </w:divBdr>
    </w:div>
    <w:div w:id="1218204620">
      <w:marLeft w:val="0"/>
      <w:marRight w:val="0"/>
      <w:marTop w:val="0"/>
      <w:marBottom w:val="0"/>
      <w:divBdr>
        <w:top w:val="none" w:sz="0" w:space="0" w:color="auto"/>
        <w:left w:val="none" w:sz="0" w:space="0" w:color="auto"/>
        <w:bottom w:val="none" w:sz="0" w:space="0" w:color="auto"/>
        <w:right w:val="none" w:sz="0" w:space="0" w:color="auto"/>
      </w:divBdr>
    </w:div>
    <w:div w:id="1218512507">
      <w:marLeft w:val="0"/>
      <w:marRight w:val="0"/>
      <w:marTop w:val="0"/>
      <w:marBottom w:val="0"/>
      <w:divBdr>
        <w:top w:val="none" w:sz="0" w:space="0" w:color="auto"/>
        <w:left w:val="none" w:sz="0" w:space="0" w:color="auto"/>
        <w:bottom w:val="none" w:sz="0" w:space="0" w:color="auto"/>
        <w:right w:val="none" w:sz="0" w:space="0" w:color="auto"/>
      </w:divBdr>
    </w:div>
    <w:div w:id="1218735608">
      <w:marLeft w:val="0"/>
      <w:marRight w:val="0"/>
      <w:marTop w:val="0"/>
      <w:marBottom w:val="0"/>
      <w:divBdr>
        <w:top w:val="none" w:sz="0" w:space="0" w:color="auto"/>
        <w:left w:val="none" w:sz="0" w:space="0" w:color="auto"/>
        <w:bottom w:val="none" w:sz="0" w:space="0" w:color="auto"/>
        <w:right w:val="none" w:sz="0" w:space="0" w:color="auto"/>
      </w:divBdr>
    </w:div>
    <w:div w:id="1218736733">
      <w:marLeft w:val="0"/>
      <w:marRight w:val="0"/>
      <w:marTop w:val="0"/>
      <w:marBottom w:val="0"/>
      <w:divBdr>
        <w:top w:val="none" w:sz="0" w:space="0" w:color="auto"/>
        <w:left w:val="none" w:sz="0" w:space="0" w:color="auto"/>
        <w:bottom w:val="none" w:sz="0" w:space="0" w:color="auto"/>
        <w:right w:val="none" w:sz="0" w:space="0" w:color="auto"/>
      </w:divBdr>
    </w:div>
    <w:div w:id="1218859175">
      <w:marLeft w:val="0"/>
      <w:marRight w:val="0"/>
      <w:marTop w:val="0"/>
      <w:marBottom w:val="0"/>
      <w:divBdr>
        <w:top w:val="none" w:sz="0" w:space="0" w:color="auto"/>
        <w:left w:val="none" w:sz="0" w:space="0" w:color="auto"/>
        <w:bottom w:val="none" w:sz="0" w:space="0" w:color="auto"/>
        <w:right w:val="none" w:sz="0" w:space="0" w:color="auto"/>
      </w:divBdr>
    </w:div>
    <w:div w:id="1220433481">
      <w:marLeft w:val="0"/>
      <w:marRight w:val="0"/>
      <w:marTop w:val="0"/>
      <w:marBottom w:val="0"/>
      <w:divBdr>
        <w:top w:val="none" w:sz="0" w:space="0" w:color="auto"/>
        <w:left w:val="none" w:sz="0" w:space="0" w:color="auto"/>
        <w:bottom w:val="none" w:sz="0" w:space="0" w:color="auto"/>
        <w:right w:val="none" w:sz="0" w:space="0" w:color="auto"/>
      </w:divBdr>
    </w:div>
    <w:div w:id="1221475646">
      <w:marLeft w:val="0"/>
      <w:marRight w:val="0"/>
      <w:marTop w:val="0"/>
      <w:marBottom w:val="0"/>
      <w:divBdr>
        <w:top w:val="none" w:sz="0" w:space="0" w:color="auto"/>
        <w:left w:val="none" w:sz="0" w:space="0" w:color="auto"/>
        <w:bottom w:val="none" w:sz="0" w:space="0" w:color="auto"/>
        <w:right w:val="none" w:sz="0" w:space="0" w:color="auto"/>
      </w:divBdr>
    </w:div>
    <w:div w:id="1222517830">
      <w:marLeft w:val="0"/>
      <w:marRight w:val="0"/>
      <w:marTop w:val="0"/>
      <w:marBottom w:val="0"/>
      <w:divBdr>
        <w:top w:val="none" w:sz="0" w:space="0" w:color="auto"/>
        <w:left w:val="none" w:sz="0" w:space="0" w:color="auto"/>
        <w:bottom w:val="none" w:sz="0" w:space="0" w:color="auto"/>
        <w:right w:val="none" w:sz="0" w:space="0" w:color="auto"/>
      </w:divBdr>
    </w:div>
    <w:div w:id="1223178753">
      <w:marLeft w:val="0"/>
      <w:marRight w:val="0"/>
      <w:marTop w:val="0"/>
      <w:marBottom w:val="0"/>
      <w:divBdr>
        <w:top w:val="none" w:sz="0" w:space="0" w:color="auto"/>
        <w:left w:val="none" w:sz="0" w:space="0" w:color="auto"/>
        <w:bottom w:val="none" w:sz="0" w:space="0" w:color="auto"/>
        <w:right w:val="none" w:sz="0" w:space="0" w:color="auto"/>
      </w:divBdr>
    </w:div>
    <w:div w:id="1223324601">
      <w:marLeft w:val="0"/>
      <w:marRight w:val="0"/>
      <w:marTop w:val="0"/>
      <w:marBottom w:val="0"/>
      <w:divBdr>
        <w:top w:val="none" w:sz="0" w:space="0" w:color="auto"/>
        <w:left w:val="none" w:sz="0" w:space="0" w:color="auto"/>
        <w:bottom w:val="none" w:sz="0" w:space="0" w:color="auto"/>
        <w:right w:val="none" w:sz="0" w:space="0" w:color="auto"/>
      </w:divBdr>
    </w:div>
    <w:div w:id="1223374332">
      <w:marLeft w:val="0"/>
      <w:marRight w:val="0"/>
      <w:marTop w:val="0"/>
      <w:marBottom w:val="0"/>
      <w:divBdr>
        <w:top w:val="none" w:sz="0" w:space="0" w:color="auto"/>
        <w:left w:val="none" w:sz="0" w:space="0" w:color="auto"/>
        <w:bottom w:val="none" w:sz="0" w:space="0" w:color="auto"/>
        <w:right w:val="none" w:sz="0" w:space="0" w:color="auto"/>
      </w:divBdr>
    </w:div>
    <w:div w:id="1224487327">
      <w:marLeft w:val="0"/>
      <w:marRight w:val="0"/>
      <w:marTop w:val="0"/>
      <w:marBottom w:val="0"/>
      <w:divBdr>
        <w:top w:val="none" w:sz="0" w:space="0" w:color="auto"/>
        <w:left w:val="none" w:sz="0" w:space="0" w:color="auto"/>
        <w:bottom w:val="none" w:sz="0" w:space="0" w:color="auto"/>
        <w:right w:val="none" w:sz="0" w:space="0" w:color="auto"/>
      </w:divBdr>
    </w:div>
    <w:div w:id="1226138153">
      <w:marLeft w:val="0"/>
      <w:marRight w:val="0"/>
      <w:marTop w:val="0"/>
      <w:marBottom w:val="0"/>
      <w:divBdr>
        <w:top w:val="none" w:sz="0" w:space="0" w:color="auto"/>
        <w:left w:val="none" w:sz="0" w:space="0" w:color="auto"/>
        <w:bottom w:val="none" w:sz="0" w:space="0" w:color="auto"/>
        <w:right w:val="none" w:sz="0" w:space="0" w:color="auto"/>
      </w:divBdr>
    </w:div>
    <w:div w:id="1226532270">
      <w:marLeft w:val="0"/>
      <w:marRight w:val="0"/>
      <w:marTop w:val="0"/>
      <w:marBottom w:val="0"/>
      <w:divBdr>
        <w:top w:val="none" w:sz="0" w:space="0" w:color="auto"/>
        <w:left w:val="none" w:sz="0" w:space="0" w:color="auto"/>
        <w:bottom w:val="none" w:sz="0" w:space="0" w:color="auto"/>
        <w:right w:val="none" w:sz="0" w:space="0" w:color="auto"/>
      </w:divBdr>
    </w:div>
    <w:div w:id="1227375974">
      <w:marLeft w:val="0"/>
      <w:marRight w:val="0"/>
      <w:marTop w:val="0"/>
      <w:marBottom w:val="0"/>
      <w:divBdr>
        <w:top w:val="none" w:sz="0" w:space="0" w:color="auto"/>
        <w:left w:val="none" w:sz="0" w:space="0" w:color="auto"/>
        <w:bottom w:val="none" w:sz="0" w:space="0" w:color="auto"/>
        <w:right w:val="none" w:sz="0" w:space="0" w:color="auto"/>
      </w:divBdr>
    </w:div>
    <w:div w:id="1227761226">
      <w:marLeft w:val="0"/>
      <w:marRight w:val="0"/>
      <w:marTop w:val="0"/>
      <w:marBottom w:val="0"/>
      <w:divBdr>
        <w:top w:val="none" w:sz="0" w:space="0" w:color="auto"/>
        <w:left w:val="none" w:sz="0" w:space="0" w:color="auto"/>
        <w:bottom w:val="none" w:sz="0" w:space="0" w:color="auto"/>
        <w:right w:val="none" w:sz="0" w:space="0" w:color="auto"/>
      </w:divBdr>
    </w:div>
    <w:div w:id="1227836469">
      <w:marLeft w:val="0"/>
      <w:marRight w:val="0"/>
      <w:marTop w:val="0"/>
      <w:marBottom w:val="0"/>
      <w:divBdr>
        <w:top w:val="none" w:sz="0" w:space="0" w:color="auto"/>
        <w:left w:val="none" w:sz="0" w:space="0" w:color="auto"/>
        <w:bottom w:val="none" w:sz="0" w:space="0" w:color="auto"/>
        <w:right w:val="none" w:sz="0" w:space="0" w:color="auto"/>
      </w:divBdr>
    </w:div>
    <w:div w:id="1228809295">
      <w:marLeft w:val="0"/>
      <w:marRight w:val="0"/>
      <w:marTop w:val="0"/>
      <w:marBottom w:val="0"/>
      <w:divBdr>
        <w:top w:val="none" w:sz="0" w:space="0" w:color="auto"/>
        <w:left w:val="none" w:sz="0" w:space="0" w:color="auto"/>
        <w:bottom w:val="none" w:sz="0" w:space="0" w:color="auto"/>
        <w:right w:val="none" w:sz="0" w:space="0" w:color="auto"/>
      </w:divBdr>
    </w:div>
    <w:div w:id="1228952674">
      <w:marLeft w:val="0"/>
      <w:marRight w:val="0"/>
      <w:marTop w:val="0"/>
      <w:marBottom w:val="0"/>
      <w:divBdr>
        <w:top w:val="none" w:sz="0" w:space="0" w:color="auto"/>
        <w:left w:val="none" w:sz="0" w:space="0" w:color="auto"/>
        <w:bottom w:val="none" w:sz="0" w:space="0" w:color="auto"/>
        <w:right w:val="none" w:sz="0" w:space="0" w:color="auto"/>
      </w:divBdr>
    </w:div>
    <w:div w:id="1229421698">
      <w:marLeft w:val="0"/>
      <w:marRight w:val="0"/>
      <w:marTop w:val="0"/>
      <w:marBottom w:val="0"/>
      <w:divBdr>
        <w:top w:val="none" w:sz="0" w:space="0" w:color="auto"/>
        <w:left w:val="none" w:sz="0" w:space="0" w:color="auto"/>
        <w:bottom w:val="none" w:sz="0" w:space="0" w:color="auto"/>
        <w:right w:val="none" w:sz="0" w:space="0" w:color="auto"/>
      </w:divBdr>
    </w:div>
    <w:div w:id="1230312671">
      <w:marLeft w:val="0"/>
      <w:marRight w:val="0"/>
      <w:marTop w:val="0"/>
      <w:marBottom w:val="0"/>
      <w:divBdr>
        <w:top w:val="none" w:sz="0" w:space="0" w:color="auto"/>
        <w:left w:val="none" w:sz="0" w:space="0" w:color="auto"/>
        <w:bottom w:val="none" w:sz="0" w:space="0" w:color="auto"/>
        <w:right w:val="none" w:sz="0" w:space="0" w:color="auto"/>
      </w:divBdr>
    </w:div>
    <w:div w:id="1231579433">
      <w:marLeft w:val="0"/>
      <w:marRight w:val="0"/>
      <w:marTop w:val="0"/>
      <w:marBottom w:val="0"/>
      <w:divBdr>
        <w:top w:val="none" w:sz="0" w:space="0" w:color="auto"/>
        <w:left w:val="none" w:sz="0" w:space="0" w:color="auto"/>
        <w:bottom w:val="none" w:sz="0" w:space="0" w:color="auto"/>
        <w:right w:val="none" w:sz="0" w:space="0" w:color="auto"/>
      </w:divBdr>
    </w:div>
    <w:div w:id="1231649312">
      <w:marLeft w:val="0"/>
      <w:marRight w:val="0"/>
      <w:marTop w:val="0"/>
      <w:marBottom w:val="0"/>
      <w:divBdr>
        <w:top w:val="none" w:sz="0" w:space="0" w:color="auto"/>
        <w:left w:val="none" w:sz="0" w:space="0" w:color="auto"/>
        <w:bottom w:val="none" w:sz="0" w:space="0" w:color="auto"/>
        <w:right w:val="none" w:sz="0" w:space="0" w:color="auto"/>
      </w:divBdr>
    </w:div>
    <w:div w:id="1232498546">
      <w:marLeft w:val="0"/>
      <w:marRight w:val="0"/>
      <w:marTop w:val="0"/>
      <w:marBottom w:val="0"/>
      <w:divBdr>
        <w:top w:val="none" w:sz="0" w:space="0" w:color="auto"/>
        <w:left w:val="none" w:sz="0" w:space="0" w:color="auto"/>
        <w:bottom w:val="none" w:sz="0" w:space="0" w:color="auto"/>
        <w:right w:val="none" w:sz="0" w:space="0" w:color="auto"/>
      </w:divBdr>
    </w:div>
    <w:div w:id="1233273064">
      <w:marLeft w:val="0"/>
      <w:marRight w:val="0"/>
      <w:marTop w:val="0"/>
      <w:marBottom w:val="0"/>
      <w:divBdr>
        <w:top w:val="none" w:sz="0" w:space="0" w:color="auto"/>
        <w:left w:val="none" w:sz="0" w:space="0" w:color="auto"/>
        <w:bottom w:val="none" w:sz="0" w:space="0" w:color="auto"/>
        <w:right w:val="none" w:sz="0" w:space="0" w:color="auto"/>
      </w:divBdr>
    </w:div>
    <w:div w:id="1233613593">
      <w:marLeft w:val="0"/>
      <w:marRight w:val="0"/>
      <w:marTop w:val="0"/>
      <w:marBottom w:val="0"/>
      <w:divBdr>
        <w:top w:val="none" w:sz="0" w:space="0" w:color="auto"/>
        <w:left w:val="none" w:sz="0" w:space="0" w:color="auto"/>
        <w:bottom w:val="none" w:sz="0" w:space="0" w:color="auto"/>
        <w:right w:val="none" w:sz="0" w:space="0" w:color="auto"/>
      </w:divBdr>
    </w:div>
    <w:div w:id="1234200411">
      <w:marLeft w:val="0"/>
      <w:marRight w:val="0"/>
      <w:marTop w:val="0"/>
      <w:marBottom w:val="0"/>
      <w:divBdr>
        <w:top w:val="none" w:sz="0" w:space="0" w:color="auto"/>
        <w:left w:val="none" w:sz="0" w:space="0" w:color="auto"/>
        <w:bottom w:val="none" w:sz="0" w:space="0" w:color="auto"/>
        <w:right w:val="none" w:sz="0" w:space="0" w:color="auto"/>
      </w:divBdr>
    </w:div>
    <w:div w:id="1234319228">
      <w:marLeft w:val="0"/>
      <w:marRight w:val="0"/>
      <w:marTop w:val="0"/>
      <w:marBottom w:val="0"/>
      <w:divBdr>
        <w:top w:val="none" w:sz="0" w:space="0" w:color="auto"/>
        <w:left w:val="none" w:sz="0" w:space="0" w:color="auto"/>
        <w:bottom w:val="none" w:sz="0" w:space="0" w:color="auto"/>
        <w:right w:val="none" w:sz="0" w:space="0" w:color="auto"/>
      </w:divBdr>
    </w:div>
    <w:div w:id="1234394987">
      <w:marLeft w:val="0"/>
      <w:marRight w:val="0"/>
      <w:marTop w:val="0"/>
      <w:marBottom w:val="0"/>
      <w:divBdr>
        <w:top w:val="none" w:sz="0" w:space="0" w:color="auto"/>
        <w:left w:val="none" w:sz="0" w:space="0" w:color="auto"/>
        <w:bottom w:val="none" w:sz="0" w:space="0" w:color="auto"/>
        <w:right w:val="none" w:sz="0" w:space="0" w:color="auto"/>
      </w:divBdr>
    </w:div>
    <w:div w:id="1234582414">
      <w:marLeft w:val="0"/>
      <w:marRight w:val="0"/>
      <w:marTop w:val="0"/>
      <w:marBottom w:val="0"/>
      <w:divBdr>
        <w:top w:val="none" w:sz="0" w:space="0" w:color="auto"/>
        <w:left w:val="none" w:sz="0" w:space="0" w:color="auto"/>
        <w:bottom w:val="none" w:sz="0" w:space="0" w:color="auto"/>
        <w:right w:val="none" w:sz="0" w:space="0" w:color="auto"/>
      </w:divBdr>
    </w:div>
    <w:div w:id="1234851608">
      <w:marLeft w:val="0"/>
      <w:marRight w:val="0"/>
      <w:marTop w:val="0"/>
      <w:marBottom w:val="0"/>
      <w:divBdr>
        <w:top w:val="none" w:sz="0" w:space="0" w:color="auto"/>
        <w:left w:val="none" w:sz="0" w:space="0" w:color="auto"/>
        <w:bottom w:val="none" w:sz="0" w:space="0" w:color="auto"/>
        <w:right w:val="none" w:sz="0" w:space="0" w:color="auto"/>
      </w:divBdr>
    </w:div>
    <w:div w:id="1235120529">
      <w:marLeft w:val="0"/>
      <w:marRight w:val="0"/>
      <w:marTop w:val="0"/>
      <w:marBottom w:val="0"/>
      <w:divBdr>
        <w:top w:val="none" w:sz="0" w:space="0" w:color="auto"/>
        <w:left w:val="none" w:sz="0" w:space="0" w:color="auto"/>
        <w:bottom w:val="none" w:sz="0" w:space="0" w:color="auto"/>
        <w:right w:val="none" w:sz="0" w:space="0" w:color="auto"/>
      </w:divBdr>
    </w:div>
    <w:div w:id="1236041594">
      <w:marLeft w:val="0"/>
      <w:marRight w:val="0"/>
      <w:marTop w:val="0"/>
      <w:marBottom w:val="0"/>
      <w:divBdr>
        <w:top w:val="none" w:sz="0" w:space="0" w:color="auto"/>
        <w:left w:val="none" w:sz="0" w:space="0" w:color="auto"/>
        <w:bottom w:val="none" w:sz="0" w:space="0" w:color="auto"/>
        <w:right w:val="none" w:sz="0" w:space="0" w:color="auto"/>
      </w:divBdr>
    </w:div>
    <w:div w:id="1236742889">
      <w:marLeft w:val="0"/>
      <w:marRight w:val="0"/>
      <w:marTop w:val="0"/>
      <w:marBottom w:val="0"/>
      <w:divBdr>
        <w:top w:val="none" w:sz="0" w:space="0" w:color="auto"/>
        <w:left w:val="none" w:sz="0" w:space="0" w:color="auto"/>
        <w:bottom w:val="none" w:sz="0" w:space="0" w:color="auto"/>
        <w:right w:val="none" w:sz="0" w:space="0" w:color="auto"/>
      </w:divBdr>
    </w:div>
    <w:div w:id="1236864239">
      <w:marLeft w:val="0"/>
      <w:marRight w:val="0"/>
      <w:marTop w:val="0"/>
      <w:marBottom w:val="0"/>
      <w:divBdr>
        <w:top w:val="none" w:sz="0" w:space="0" w:color="auto"/>
        <w:left w:val="none" w:sz="0" w:space="0" w:color="auto"/>
        <w:bottom w:val="none" w:sz="0" w:space="0" w:color="auto"/>
        <w:right w:val="none" w:sz="0" w:space="0" w:color="auto"/>
      </w:divBdr>
    </w:div>
    <w:div w:id="1236937519">
      <w:marLeft w:val="0"/>
      <w:marRight w:val="0"/>
      <w:marTop w:val="0"/>
      <w:marBottom w:val="0"/>
      <w:divBdr>
        <w:top w:val="none" w:sz="0" w:space="0" w:color="auto"/>
        <w:left w:val="none" w:sz="0" w:space="0" w:color="auto"/>
        <w:bottom w:val="none" w:sz="0" w:space="0" w:color="auto"/>
        <w:right w:val="none" w:sz="0" w:space="0" w:color="auto"/>
      </w:divBdr>
    </w:div>
    <w:div w:id="1237089509">
      <w:marLeft w:val="0"/>
      <w:marRight w:val="0"/>
      <w:marTop w:val="0"/>
      <w:marBottom w:val="0"/>
      <w:divBdr>
        <w:top w:val="none" w:sz="0" w:space="0" w:color="auto"/>
        <w:left w:val="none" w:sz="0" w:space="0" w:color="auto"/>
        <w:bottom w:val="none" w:sz="0" w:space="0" w:color="auto"/>
        <w:right w:val="none" w:sz="0" w:space="0" w:color="auto"/>
      </w:divBdr>
    </w:div>
    <w:div w:id="1237352283">
      <w:marLeft w:val="0"/>
      <w:marRight w:val="0"/>
      <w:marTop w:val="0"/>
      <w:marBottom w:val="0"/>
      <w:divBdr>
        <w:top w:val="none" w:sz="0" w:space="0" w:color="auto"/>
        <w:left w:val="none" w:sz="0" w:space="0" w:color="auto"/>
        <w:bottom w:val="none" w:sz="0" w:space="0" w:color="auto"/>
        <w:right w:val="none" w:sz="0" w:space="0" w:color="auto"/>
      </w:divBdr>
    </w:div>
    <w:div w:id="1238319021">
      <w:marLeft w:val="0"/>
      <w:marRight w:val="0"/>
      <w:marTop w:val="0"/>
      <w:marBottom w:val="0"/>
      <w:divBdr>
        <w:top w:val="none" w:sz="0" w:space="0" w:color="auto"/>
        <w:left w:val="none" w:sz="0" w:space="0" w:color="auto"/>
        <w:bottom w:val="none" w:sz="0" w:space="0" w:color="auto"/>
        <w:right w:val="none" w:sz="0" w:space="0" w:color="auto"/>
      </w:divBdr>
    </w:div>
    <w:div w:id="1238784935">
      <w:marLeft w:val="0"/>
      <w:marRight w:val="0"/>
      <w:marTop w:val="0"/>
      <w:marBottom w:val="0"/>
      <w:divBdr>
        <w:top w:val="none" w:sz="0" w:space="0" w:color="auto"/>
        <w:left w:val="none" w:sz="0" w:space="0" w:color="auto"/>
        <w:bottom w:val="none" w:sz="0" w:space="0" w:color="auto"/>
        <w:right w:val="none" w:sz="0" w:space="0" w:color="auto"/>
      </w:divBdr>
    </w:div>
    <w:div w:id="1238827056">
      <w:marLeft w:val="0"/>
      <w:marRight w:val="0"/>
      <w:marTop w:val="0"/>
      <w:marBottom w:val="0"/>
      <w:divBdr>
        <w:top w:val="none" w:sz="0" w:space="0" w:color="auto"/>
        <w:left w:val="none" w:sz="0" w:space="0" w:color="auto"/>
        <w:bottom w:val="none" w:sz="0" w:space="0" w:color="auto"/>
        <w:right w:val="none" w:sz="0" w:space="0" w:color="auto"/>
      </w:divBdr>
    </w:div>
    <w:div w:id="1238859532">
      <w:marLeft w:val="0"/>
      <w:marRight w:val="0"/>
      <w:marTop w:val="0"/>
      <w:marBottom w:val="0"/>
      <w:divBdr>
        <w:top w:val="none" w:sz="0" w:space="0" w:color="auto"/>
        <w:left w:val="none" w:sz="0" w:space="0" w:color="auto"/>
        <w:bottom w:val="none" w:sz="0" w:space="0" w:color="auto"/>
        <w:right w:val="none" w:sz="0" w:space="0" w:color="auto"/>
      </w:divBdr>
    </w:div>
    <w:div w:id="1241065069">
      <w:marLeft w:val="0"/>
      <w:marRight w:val="0"/>
      <w:marTop w:val="0"/>
      <w:marBottom w:val="0"/>
      <w:divBdr>
        <w:top w:val="none" w:sz="0" w:space="0" w:color="auto"/>
        <w:left w:val="none" w:sz="0" w:space="0" w:color="auto"/>
        <w:bottom w:val="none" w:sz="0" w:space="0" w:color="auto"/>
        <w:right w:val="none" w:sz="0" w:space="0" w:color="auto"/>
      </w:divBdr>
    </w:div>
    <w:div w:id="1241406316">
      <w:marLeft w:val="0"/>
      <w:marRight w:val="0"/>
      <w:marTop w:val="0"/>
      <w:marBottom w:val="0"/>
      <w:divBdr>
        <w:top w:val="none" w:sz="0" w:space="0" w:color="auto"/>
        <w:left w:val="none" w:sz="0" w:space="0" w:color="auto"/>
        <w:bottom w:val="none" w:sz="0" w:space="0" w:color="auto"/>
        <w:right w:val="none" w:sz="0" w:space="0" w:color="auto"/>
      </w:divBdr>
    </w:div>
    <w:div w:id="1241863072">
      <w:marLeft w:val="0"/>
      <w:marRight w:val="0"/>
      <w:marTop w:val="0"/>
      <w:marBottom w:val="0"/>
      <w:divBdr>
        <w:top w:val="none" w:sz="0" w:space="0" w:color="auto"/>
        <w:left w:val="none" w:sz="0" w:space="0" w:color="auto"/>
        <w:bottom w:val="none" w:sz="0" w:space="0" w:color="auto"/>
        <w:right w:val="none" w:sz="0" w:space="0" w:color="auto"/>
      </w:divBdr>
    </w:div>
    <w:div w:id="1243024160">
      <w:marLeft w:val="0"/>
      <w:marRight w:val="0"/>
      <w:marTop w:val="0"/>
      <w:marBottom w:val="0"/>
      <w:divBdr>
        <w:top w:val="none" w:sz="0" w:space="0" w:color="auto"/>
        <w:left w:val="none" w:sz="0" w:space="0" w:color="auto"/>
        <w:bottom w:val="none" w:sz="0" w:space="0" w:color="auto"/>
        <w:right w:val="none" w:sz="0" w:space="0" w:color="auto"/>
      </w:divBdr>
    </w:div>
    <w:div w:id="1243953395">
      <w:marLeft w:val="0"/>
      <w:marRight w:val="0"/>
      <w:marTop w:val="0"/>
      <w:marBottom w:val="0"/>
      <w:divBdr>
        <w:top w:val="none" w:sz="0" w:space="0" w:color="auto"/>
        <w:left w:val="none" w:sz="0" w:space="0" w:color="auto"/>
        <w:bottom w:val="none" w:sz="0" w:space="0" w:color="auto"/>
        <w:right w:val="none" w:sz="0" w:space="0" w:color="auto"/>
      </w:divBdr>
    </w:div>
    <w:div w:id="1244143699">
      <w:marLeft w:val="0"/>
      <w:marRight w:val="0"/>
      <w:marTop w:val="0"/>
      <w:marBottom w:val="0"/>
      <w:divBdr>
        <w:top w:val="none" w:sz="0" w:space="0" w:color="auto"/>
        <w:left w:val="none" w:sz="0" w:space="0" w:color="auto"/>
        <w:bottom w:val="none" w:sz="0" w:space="0" w:color="auto"/>
        <w:right w:val="none" w:sz="0" w:space="0" w:color="auto"/>
      </w:divBdr>
    </w:div>
    <w:div w:id="1244417782">
      <w:marLeft w:val="0"/>
      <w:marRight w:val="0"/>
      <w:marTop w:val="0"/>
      <w:marBottom w:val="0"/>
      <w:divBdr>
        <w:top w:val="none" w:sz="0" w:space="0" w:color="auto"/>
        <w:left w:val="none" w:sz="0" w:space="0" w:color="auto"/>
        <w:bottom w:val="none" w:sz="0" w:space="0" w:color="auto"/>
        <w:right w:val="none" w:sz="0" w:space="0" w:color="auto"/>
      </w:divBdr>
    </w:div>
    <w:div w:id="1244610675">
      <w:marLeft w:val="0"/>
      <w:marRight w:val="0"/>
      <w:marTop w:val="0"/>
      <w:marBottom w:val="0"/>
      <w:divBdr>
        <w:top w:val="none" w:sz="0" w:space="0" w:color="auto"/>
        <w:left w:val="none" w:sz="0" w:space="0" w:color="auto"/>
        <w:bottom w:val="none" w:sz="0" w:space="0" w:color="auto"/>
        <w:right w:val="none" w:sz="0" w:space="0" w:color="auto"/>
      </w:divBdr>
    </w:div>
    <w:div w:id="1245141548">
      <w:marLeft w:val="0"/>
      <w:marRight w:val="0"/>
      <w:marTop w:val="0"/>
      <w:marBottom w:val="0"/>
      <w:divBdr>
        <w:top w:val="none" w:sz="0" w:space="0" w:color="auto"/>
        <w:left w:val="none" w:sz="0" w:space="0" w:color="auto"/>
        <w:bottom w:val="none" w:sz="0" w:space="0" w:color="auto"/>
        <w:right w:val="none" w:sz="0" w:space="0" w:color="auto"/>
      </w:divBdr>
    </w:div>
    <w:div w:id="1245796858">
      <w:marLeft w:val="0"/>
      <w:marRight w:val="0"/>
      <w:marTop w:val="0"/>
      <w:marBottom w:val="0"/>
      <w:divBdr>
        <w:top w:val="none" w:sz="0" w:space="0" w:color="auto"/>
        <w:left w:val="none" w:sz="0" w:space="0" w:color="auto"/>
        <w:bottom w:val="none" w:sz="0" w:space="0" w:color="auto"/>
        <w:right w:val="none" w:sz="0" w:space="0" w:color="auto"/>
      </w:divBdr>
    </w:div>
    <w:div w:id="1245990101">
      <w:marLeft w:val="0"/>
      <w:marRight w:val="0"/>
      <w:marTop w:val="0"/>
      <w:marBottom w:val="0"/>
      <w:divBdr>
        <w:top w:val="none" w:sz="0" w:space="0" w:color="auto"/>
        <w:left w:val="none" w:sz="0" w:space="0" w:color="auto"/>
        <w:bottom w:val="none" w:sz="0" w:space="0" w:color="auto"/>
        <w:right w:val="none" w:sz="0" w:space="0" w:color="auto"/>
      </w:divBdr>
    </w:div>
    <w:div w:id="1246722765">
      <w:marLeft w:val="0"/>
      <w:marRight w:val="0"/>
      <w:marTop w:val="0"/>
      <w:marBottom w:val="0"/>
      <w:divBdr>
        <w:top w:val="none" w:sz="0" w:space="0" w:color="auto"/>
        <w:left w:val="none" w:sz="0" w:space="0" w:color="auto"/>
        <w:bottom w:val="none" w:sz="0" w:space="0" w:color="auto"/>
        <w:right w:val="none" w:sz="0" w:space="0" w:color="auto"/>
      </w:divBdr>
    </w:div>
    <w:div w:id="1246766495">
      <w:marLeft w:val="0"/>
      <w:marRight w:val="0"/>
      <w:marTop w:val="0"/>
      <w:marBottom w:val="0"/>
      <w:divBdr>
        <w:top w:val="none" w:sz="0" w:space="0" w:color="auto"/>
        <w:left w:val="none" w:sz="0" w:space="0" w:color="auto"/>
        <w:bottom w:val="none" w:sz="0" w:space="0" w:color="auto"/>
        <w:right w:val="none" w:sz="0" w:space="0" w:color="auto"/>
      </w:divBdr>
    </w:div>
    <w:div w:id="1246913070">
      <w:marLeft w:val="0"/>
      <w:marRight w:val="0"/>
      <w:marTop w:val="0"/>
      <w:marBottom w:val="0"/>
      <w:divBdr>
        <w:top w:val="none" w:sz="0" w:space="0" w:color="auto"/>
        <w:left w:val="none" w:sz="0" w:space="0" w:color="auto"/>
        <w:bottom w:val="none" w:sz="0" w:space="0" w:color="auto"/>
        <w:right w:val="none" w:sz="0" w:space="0" w:color="auto"/>
      </w:divBdr>
    </w:div>
    <w:div w:id="1246960775">
      <w:marLeft w:val="0"/>
      <w:marRight w:val="0"/>
      <w:marTop w:val="0"/>
      <w:marBottom w:val="0"/>
      <w:divBdr>
        <w:top w:val="none" w:sz="0" w:space="0" w:color="auto"/>
        <w:left w:val="none" w:sz="0" w:space="0" w:color="auto"/>
        <w:bottom w:val="none" w:sz="0" w:space="0" w:color="auto"/>
        <w:right w:val="none" w:sz="0" w:space="0" w:color="auto"/>
      </w:divBdr>
    </w:div>
    <w:div w:id="1247879350">
      <w:marLeft w:val="0"/>
      <w:marRight w:val="0"/>
      <w:marTop w:val="0"/>
      <w:marBottom w:val="0"/>
      <w:divBdr>
        <w:top w:val="none" w:sz="0" w:space="0" w:color="auto"/>
        <w:left w:val="none" w:sz="0" w:space="0" w:color="auto"/>
        <w:bottom w:val="none" w:sz="0" w:space="0" w:color="auto"/>
        <w:right w:val="none" w:sz="0" w:space="0" w:color="auto"/>
      </w:divBdr>
    </w:div>
    <w:div w:id="1248225853">
      <w:marLeft w:val="0"/>
      <w:marRight w:val="0"/>
      <w:marTop w:val="0"/>
      <w:marBottom w:val="0"/>
      <w:divBdr>
        <w:top w:val="none" w:sz="0" w:space="0" w:color="auto"/>
        <w:left w:val="none" w:sz="0" w:space="0" w:color="auto"/>
        <w:bottom w:val="none" w:sz="0" w:space="0" w:color="auto"/>
        <w:right w:val="none" w:sz="0" w:space="0" w:color="auto"/>
      </w:divBdr>
    </w:div>
    <w:div w:id="1250121156">
      <w:marLeft w:val="0"/>
      <w:marRight w:val="0"/>
      <w:marTop w:val="0"/>
      <w:marBottom w:val="0"/>
      <w:divBdr>
        <w:top w:val="none" w:sz="0" w:space="0" w:color="auto"/>
        <w:left w:val="none" w:sz="0" w:space="0" w:color="auto"/>
        <w:bottom w:val="none" w:sz="0" w:space="0" w:color="auto"/>
        <w:right w:val="none" w:sz="0" w:space="0" w:color="auto"/>
      </w:divBdr>
    </w:div>
    <w:div w:id="1250889205">
      <w:marLeft w:val="0"/>
      <w:marRight w:val="0"/>
      <w:marTop w:val="0"/>
      <w:marBottom w:val="0"/>
      <w:divBdr>
        <w:top w:val="none" w:sz="0" w:space="0" w:color="auto"/>
        <w:left w:val="none" w:sz="0" w:space="0" w:color="auto"/>
        <w:bottom w:val="none" w:sz="0" w:space="0" w:color="auto"/>
        <w:right w:val="none" w:sz="0" w:space="0" w:color="auto"/>
      </w:divBdr>
    </w:div>
    <w:div w:id="1252590575">
      <w:marLeft w:val="0"/>
      <w:marRight w:val="0"/>
      <w:marTop w:val="0"/>
      <w:marBottom w:val="0"/>
      <w:divBdr>
        <w:top w:val="none" w:sz="0" w:space="0" w:color="auto"/>
        <w:left w:val="none" w:sz="0" w:space="0" w:color="auto"/>
        <w:bottom w:val="none" w:sz="0" w:space="0" w:color="auto"/>
        <w:right w:val="none" w:sz="0" w:space="0" w:color="auto"/>
      </w:divBdr>
    </w:div>
    <w:div w:id="1252592168">
      <w:marLeft w:val="0"/>
      <w:marRight w:val="0"/>
      <w:marTop w:val="0"/>
      <w:marBottom w:val="0"/>
      <w:divBdr>
        <w:top w:val="none" w:sz="0" w:space="0" w:color="auto"/>
        <w:left w:val="none" w:sz="0" w:space="0" w:color="auto"/>
        <w:bottom w:val="none" w:sz="0" w:space="0" w:color="auto"/>
        <w:right w:val="none" w:sz="0" w:space="0" w:color="auto"/>
      </w:divBdr>
    </w:div>
    <w:div w:id="1252658568">
      <w:marLeft w:val="0"/>
      <w:marRight w:val="0"/>
      <w:marTop w:val="0"/>
      <w:marBottom w:val="0"/>
      <w:divBdr>
        <w:top w:val="none" w:sz="0" w:space="0" w:color="auto"/>
        <w:left w:val="none" w:sz="0" w:space="0" w:color="auto"/>
        <w:bottom w:val="none" w:sz="0" w:space="0" w:color="auto"/>
        <w:right w:val="none" w:sz="0" w:space="0" w:color="auto"/>
      </w:divBdr>
    </w:div>
    <w:div w:id="1252857333">
      <w:marLeft w:val="0"/>
      <w:marRight w:val="0"/>
      <w:marTop w:val="0"/>
      <w:marBottom w:val="0"/>
      <w:divBdr>
        <w:top w:val="none" w:sz="0" w:space="0" w:color="auto"/>
        <w:left w:val="none" w:sz="0" w:space="0" w:color="auto"/>
        <w:bottom w:val="none" w:sz="0" w:space="0" w:color="auto"/>
        <w:right w:val="none" w:sz="0" w:space="0" w:color="auto"/>
      </w:divBdr>
    </w:div>
    <w:div w:id="1252934112">
      <w:marLeft w:val="0"/>
      <w:marRight w:val="0"/>
      <w:marTop w:val="0"/>
      <w:marBottom w:val="0"/>
      <w:divBdr>
        <w:top w:val="none" w:sz="0" w:space="0" w:color="auto"/>
        <w:left w:val="none" w:sz="0" w:space="0" w:color="auto"/>
        <w:bottom w:val="none" w:sz="0" w:space="0" w:color="auto"/>
        <w:right w:val="none" w:sz="0" w:space="0" w:color="auto"/>
      </w:divBdr>
    </w:div>
    <w:div w:id="1253123064">
      <w:marLeft w:val="0"/>
      <w:marRight w:val="0"/>
      <w:marTop w:val="0"/>
      <w:marBottom w:val="0"/>
      <w:divBdr>
        <w:top w:val="none" w:sz="0" w:space="0" w:color="auto"/>
        <w:left w:val="none" w:sz="0" w:space="0" w:color="auto"/>
        <w:bottom w:val="none" w:sz="0" w:space="0" w:color="auto"/>
        <w:right w:val="none" w:sz="0" w:space="0" w:color="auto"/>
      </w:divBdr>
    </w:div>
    <w:div w:id="1253858350">
      <w:marLeft w:val="0"/>
      <w:marRight w:val="0"/>
      <w:marTop w:val="0"/>
      <w:marBottom w:val="0"/>
      <w:divBdr>
        <w:top w:val="none" w:sz="0" w:space="0" w:color="auto"/>
        <w:left w:val="none" w:sz="0" w:space="0" w:color="auto"/>
        <w:bottom w:val="none" w:sz="0" w:space="0" w:color="auto"/>
        <w:right w:val="none" w:sz="0" w:space="0" w:color="auto"/>
      </w:divBdr>
    </w:div>
    <w:div w:id="1254977705">
      <w:marLeft w:val="0"/>
      <w:marRight w:val="0"/>
      <w:marTop w:val="0"/>
      <w:marBottom w:val="0"/>
      <w:divBdr>
        <w:top w:val="none" w:sz="0" w:space="0" w:color="auto"/>
        <w:left w:val="none" w:sz="0" w:space="0" w:color="auto"/>
        <w:bottom w:val="none" w:sz="0" w:space="0" w:color="auto"/>
        <w:right w:val="none" w:sz="0" w:space="0" w:color="auto"/>
      </w:divBdr>
    </w:div>
    <w:div w:id="1255824761">
      <w:marLeft w:val="0"/>
      <w:marRight w:val="0"/>
      <w:marTop w:val="0"/>
      <w:marBottom w:val="0"/>
      <w:divBdr>
        <w:top w:val="none" w:sz="0" w:space="0" w:color="auto"/>
        <w:left w:val="none" w:sz="0" w:space="0" w:color="auto"/>
        <w:bottom w:val="none" w:sz="0" w:space="0" w:color="auto"/>
        <w:right w:val="none" w:sz="0" w:space="0" w:color="auto"/>
      </w:divBdr>
    </w:div>
    <w:div w:id="1256476959">
      <w:marLeft w:val="0"/>
      <w:marRight w:val="0"/>
      <w:marTop w:val="0"/>
      <w:marBottom w:val="0"/>
      <w:divBdr>
        <w:top w:val="none" w:sz="0" w:space="0" w:color="auto"/>
        <w:left w:val="none" w:sz="0" w:space="0" w:color="auto"/>
        <w:bottom w:val="none" w:sz="0" w:space="0" w:color="auto"/>
        <w:right w:val="none" w:sz="0" w:space="0" w:color="auto"/>
      </w:divBdr>
    </w:div>
    <w:div w:id="1258248602">
      <w:marLeft w:val="0"/>
      <w:marRight w:val="0"/>
      <w:marTop w:val="0"/>
      <w:marBottom w:val="0"/>
      <w:divBdr>
        <w:top w:val="none" w:sz="0" w:space="0" w:color="auto"/>
        <w:left w:val="none" w:sz="0" w:space="0" w:color="auto"/>
        <w:bottom w:val="none" w:sz="0" w:space="0" w:color="auto"/>
        <w:right w:val="none" w:sz="0" w:space="0" w:color="auto"/>
      </w:divBdr>
    </w:div>
    <w:div w:id="1259212341">
      <w:marLeft w:val="0"/>
      <w:marRight w:val="0"/>
      <w:marTop w:val="0"/>
      <w:marBottom w:val="0"/>
      <w:divBdr>
        <w:top w:val="none" w:sz="0" w:space="0" w:color="auto"/>
        <w:left w:val="none" w:sz="0" w:space="0" w:color="auto"/>
        <w:bottom w:val="none" w:sz="0" w:space="0" w:color="auto"/>
        <w:right w:val="none" w:sz="0" w:space="0" w:color="auto"/>
      </w:divBdr>
    </w:div>
    <w:div w:id="1259287598">
      <w:marLeft w:val="0"/>
      <w:marRight w:val="0"/>
      <w:marTop w:val="0"/>
      <w:marBottom w:val="0"/>
      <w:divBdr>
        <w:top w:val="none" w:sz="0" w:space="0" w:color="auto"/>
        <w:left w:val="none" w:sz="0" w:space="0" w:color="auto"/>
        <w:bottom w:val="none" w:sz="0" w:space="0" w:color="auto"/>
        <w:right w:val="none" w:sz="0" w:space="0" w:color="auto"/>
      </w:divBdr>
    </w:div>
    <w:div w:id="1260531099">
      <w:marLeft w:val="0"/>
      <w:marRight w:val="0"/>
      <w:marTop w:val="0"/>
      <w:marBottom w:val="0"/>
      <w:divBdr>
        <w:top w:val="none" w:sz="0" w:space="0" w:color="auto"/>
        <w:left w:val="none" w:sz="0" w:space="0" w:color="auto"/>
        <w:bottom w:val="none" w:sz="0" w:space="0" w:color="auto"/>
        <w:right w:val="none" w:sz="0" w:space="0" w:color="auto"/>
      </w:divBdr>
    </w:div>
    <w:div w:id="1260872814">
      <w:marLeft w:val="0"/>
      <w:marRight w:val="0"/>
      <w:marTop w:val="0"/>
      <w:marBottom w:val="0"/>
      <w:divBdr>
        <w:top w:val="none" w:sz="0" w:space="0" w:color="auto"/>
        <w:left w:val="none" w:sz="0" w:space="0" w:color="auto"/>
        <w:bottom w:val="none" w:sz="0" w:space="0" w:color="auto"/>
        <w:right w:val="none" w:sz="0" w:space="0" w:color="auto"/>
      </w:divBdr>
    </w:div>
    <w:div w:id="1261061363">
      <w:marLeft w:val="0"/>
      <w:marRight w:val="0"/>
      <w:marTop w:val="0"/>
      <w:marBottom w:val="0"/>
      <w:divBdr>
        <w:top w:val="none" w:sz="0" w:space="0" w:color="auto"/>
        <w:left w:val="none" w:sz="0" w:space="0" w:color="auto"/>
        <w:bottom w:val="none" w:sz="0" w:space="0" w:color="auto"/>
        <w:right w:val="none" w:sz="0" w:space="0" w:color="auto"/>
      </w:divBdr>
    </w:div>
    <w:div w:id="1261136894">
      <w:marLeft w:val="0"/>
      <w:marRight w:val="0"/>
      <w:marTop w:val="0"/>
      <w:marBottom w:val="0"/>
      <w:divBdr>
        <w:top w:val="none" w:sz="0" w:space="0" w:color="auto"/>
        <w:left w:val="none" w:sz="0" w:space="0" w:color="auto"/>
        <w:bottom w:val="none" w:sz="0" w:space="0" w:color="auto"/>
        <w:right w:val="none" w:sz="0" w:space="0" w:color="auto"/>
      </w:divBdr>
    </w:div>
    <w:div w:id="1262184225">
      <w:marLeft w:val="0"/>
      <w:marRight w:val="0"/>
      <w:marTop w:val="0"/>
      <w:marBottom w:val="0"/>
      <w:divBdr>
        <w:top w:val="none" w:sz="0" w:space="0" w:color="auto"/>
        <w:left w:val="none" w:sz="0" w:space="0" w:color="auto"/>
        <w:bottom w:val="none" w:sz="0" w:space="0" w:color="auto"/>
        <w:right w:val="none" w:sz="0" w:space="0" w:color="auto"/>
      </w:divBdr>
    </w:div>
    <w:div w:id="1262640292">
      <w:marLeft w:val="0"/>
      <w:marRight w:val="0"/>
      <w:marTop w:val="0"/>
      <w:marBottom w:val="0"/>
      <w:divBdr>
        <w:top w:val="none" w:sz="0" w:space="0" w:color="auto"/>
        <w:left w:val="none" w:sz="0" w:space="0" w:color="auto"/>
        <w:bottom w:val="none" w:sz="0" w:space="0" w:color="auto"/>
        <w:right w:val="none" w:sz="0" w:space="0" w:color="auto"/>
      </w:divBdr>
    </w:div>
    <w:div w:id="1262909122">
      <w:marLeft w:val="0"/>
      <w:marRight w:val="0"/>
      <w:marTop w:val="0"/>
      <w:marBottom w:val="0"/>
      <w:divBdr>
        <w:top w:val="none" w:sz="0" w:space="0" w:color="auto"/>
        <w:left w:val="none" w:sz="0" w:space="0" w:color="auto"/>
        <w:bottom w:val="none" w:sz="0" w:space="0" w:color="auto"/>
        <w:right w:val="none" w:sz="0" w:space="0" w:color="auto"/>
      </w:divBdr>
    </w:div>
    <w:div w:id="1263150961">
      <w:marLeft w:val="0"/>
      <w:marRight w:val="0"/>
      <w:marTop w:val="0"/>
      <w:marBottom w:val="0"/>
      <w:divBdr>
        <w:top w:val="none" w:sz="0" w:space="0" w:color="auto"/>
        <w:left w:val="none" w:sz="0" w:space="0" w:color="auto"/>
        <w:bottom w:val="none" w:sz="0" w:space="0" w:color="auto"/>
        <w:right w:val="none" w:sz="0" w:space="0" w:color="auto"/>
      </w:divBdr>
    </w:div>
    <w:div w:id="1263999444">
      <w:marLeft w:val="0"/>
      <w:marRight w:val="0"/>
      <w:marTop w:val="0"/>
      <w:marBottom w:val="0"/>
      <w:divBdr>
        <w:top w:val="none" w:sz="0" w:space="0" w:color="auto"/>
        <w:left w:val="none" w:sz="0" w:space="0" w:color="auto"/>
        <w:bottom w:val="none" w:sz="0" w:space="0" w:color="auto"/>
        <w:right w:val="none" w:sz="0" w:space="0" w:color="auto"/>
      </w:divBdr>
    </w:div>
    <w:div w:id="1264192053">
      <w:marLeft w:val="0"/>
      <w:marRight w:val="0"/>
      <w:marTop w:val="0"/>
      <w:marBottom w:val="0"/>
      <w:divBdr>
        <w:top w:val="none" w:sz="0" w:space="0" w:color="auto"/>
        <w:left w:val="none" w:sz="0" w:space="0" w:color="auto"/>
        <w:bottom w:val="none" w:sz="0" w:space="0" w:color="auto"/>
        <w:right w:val="none" w:sz="0" w:space="0" w:color="auto"/>
      </w:divBdr>
    </w:div>
    <w:div w:id="1264722218">
      <w:marLeft w:val="0"/>
      <w:marRight w:val="0"/>
      <w:marTop w:val="0"/>
      <w:marBottom w:val="0"/>
      <w:divBdr>
        <w:top w:val="none" w:sz="0" w:space="0" w:color="auto"/>
        <w:left w:val="none" w:sz="0" w:space="0" w:color="auto"/>
        <w:bottom w:val="none" w:sz="0" w:space="0" w:color="auto"/>
        <w:right w:val="none" w:sz="0" w:space="0" w:color="auto"/>
      </w:divBdr>
    </w:div>
    <w:div w:id="1265725493">
      <w:marLeft w:val="0"/>
      <w:marRight w:val="0"/>
      <w:marTop w:val="0"/>
      <w:marBottom w:val="0"/>
      <w:divBdr>
        <w:top w:val="none" w:sz="0" w:space="0" w:color="auto"/>
        <w:left w:val="none" w:sz="0" w:space="0" w:color="auto"/>
        <w:bottom w:val="none" w:sz="0" w:space="0" w:color="auto"/>
        <w:right w:val="none" w:sz="0" w:space="0" w:color="auto"/>
      </w:divBdr>
    </w:div>
    <w:div w:id="1266421228">
      <w:marLeft w:val="0"/>
      <w:marRight w:val="0"/>
      <w:marTop w:val="0"/>
      <w:marBottom w:val="0"/>
      <w:divBdr>
        <w:top w:val="none" w:sz="0" w:space="0" w:color="auto"/>
        <w:left w:val="none" w:sz="0" w:space="0" w:color="auto"/>
        <w:bottom w:val="none" w:sz="0" w:space="0" w:color="auto"/>
        <w:right w:val="none" w:sz="0" w:space="0" w:color="auto"/>
      </w:divBdr>
    </w:div>
    <w:div w:id="1267270537">
      <w:marLeft w:val="0"/>
      <w:marRight w:val="0"/>
      <w:marTop w:val="0"/>
      <w:marBottom w:val="0"/>
      <w:divBdr>
        <w:top w:val="none" w:sz="0" w:space="0" w:color="auto"/>
        <w:left w:val="none" w:sz="0" w:space="0" w:color="auto"/>
        <w:bottom w:val="none" w:sz="0" w:space="0" w:color="auto"/>
        <w:right w:val="none" w:sz="0" w:space="0" w:color="auto"/>
      </w:divBdr>
    </w:div>
    <w:div w:id="1267271440">
      <w:marLeft w:val="0"/>
      <w:marRight w:val="0"/>
      <w:marTop w:val="0"/>
      <w:marBottom w:val="0"/>
      <w:divBdr>
        <w:top w:val="none" w:sz="0" w:space="0" w:color="auto"/>
        <w:left w:val="none" w:sz="0" w:space="0" w:color="auto"/>
        <w:bottom w:val="none" w:sz="0" w:space="0" w:color="auto"/>
        <w:right w:val="none" w:sz="0" w:space="0" w:color="auto"/>
      </w:divBdr>
    </w:div>
    <w:div w:id="1267888185">
      <w:marLeft w:val="0"/>
      <w:marRight w:val="0"/>
      <w:marTop w:val="0"/>
      <w:marBottom w:val="0"/>
      <w:divBdr>
        <w:top w:val="none" w:sz="0" w:space="0" w:color="auto"/>
        <w:left w:val="none" w:sz="0" w:space="0" w:color="auto"/>
        <w:bottom w:val="none" w:sz="0" w:space="0" w:color="auto"/>
        <w:right w:val="none" w:sz="0" w:space="0" w:color="auto"/>
      </w:divBdr>
    </w:div>
    <w:div w:id="1268271096">
      <w:marLeft w:val="0"/>
      <w:marRight w:val="0"/>
      <w:marTop w:val="0"/>
      <w:marBottom w:val="0"/>
      <w:divBdr>
        <w:top w:val="none" w:sz="0" w:space="0" w:color="auto"/>
        <w:left w:val="none" w:sz="0" w:space="0" w:color="auto"/>
        <w:bottom w:val="none" w:sz="0" w:space="0" w:color="auto"/>
        <w:right w:val="none" w:sz="0" w:space="0" w:color="auto"/>
      </w:divBdr>
    </w:div>
    <w:div w:id="1268272910">
      <w:marLeft w:val="0"/>
      <w:marRight w:val="0"/>
      <w:marTop w:val="0"/>
      <w:marBottom w:val="0"/>
      <w:divBdr>
        <w:top w:val="none" w:sz="0" w:space="0" w:color="auto"/>
        <w:left w:val="none" w:sz="0" w:space="0" w:color="auto"/>
        <w:bottom w:val="none" w:sz="0" w:space="0" w:color="auto"/>
        <w:right w:val="none" w:sz="0" w:space="0" w:color="auto"/>
      </w:divBdr>
    </w:div>
    <w:div w:id="1270354576">
      <w:marLeft w:val="0"/>
      <w:marRight w:val="0"/>
      <w:marTop w:val="0"/>
      <w:marBottom w:val="0"/>
      <w:divBdr>
        <w:top w:val="none" w:sz="0" w:space="0" w:color="auto"/>
        <w:left w:val="none" w:sz="0" w:space="0" w:color="auto"/>
        <w:bottom w:val="none" w:sz="0" w:space="0" w:color="auto"/>
        <w:right w:val="none" w:sz="0" w:space="0" w:color="auto"/>
      </w:divBdr>
    </w:div>
    <w:div w:id="1270507595">
      <w:marLeft w:val="0"/>
      <w:marRight w:val="0"/>
      <w:marTop w:val="0"/>
      <w:marBottom w:val="0"/>
      <w:divBdr>
        <w:top w:val="none" w:sz="0" w:space="0" w:color="auto"/>
        <w:left w:val="none" w:sz="0" w:space="0" w:color="auto"/>
        <w:bottom w:val="none" w:sz="0" w:space="0" w:color="auto"/>
        <w:right w:val="none" w:sz="0" w:space="0" w:color="auto"/>
      </w:divBdr>
    </w:div>
    <w:div w:id="1270819000">
      <w:marLeft w:val="0"/>
      <w:marRight w:val="0"/>
      <w:marTop w:val="0"/>
      <w:marBottom w:val="0"/>
      <w:divBdr>
        <w:top w:val="none" w:sz="0" w:space="0" w:color="auto"/>
        <w:left w:val="none" w:sz="0" w:space="0" w:color="auto"/>
        <w:bottom w:val="none" w:sz="0" w:space="0" w:color="auto"/>
        <w:right w:val="none" w:sz="0" w:space="0" w:color="auto"/>
      </w:divBdr>
    </w:div>
    <w:div w:id="1270819303">
      <w:marLeft w:val="0"/>
      <w:marRight w:val="0"/>
      <w:marTop w:val="0"/>
      <w:marBottom w:val="0"/>
      <w:divBdr>
        <w:top w:val="none" w:sz="0" w:space="0" w:color="auto"/>
        <w:left w:val="none" w:sz="0" w:space="0" w:color="auto"/>
        <w:bottom w:val="none" w:sz="0" w:space="0" w:color="auto"/>
        <w:right w:val="none" w:sz="0" w:space="0" w:color="auto"/>
      </w:divBdr>
    </w:div>
    <w:div w:id="1271738498">
      <w:marLeft w:val="0"/>
      <w:marRight w:val="0"/>
      <w:marTop w:val="0"/>
      <w:marBottom w:val="0"/>
      <w:divBdr>
        <w:top w:val="none" w:sz="0" w:space="0" w:color="auto"/>
        <w:left w:val="none" w:sz="0" w:space="0" w:color="auto"/>
        <w:bottom w:val="none" w:sz="0" w:space="0" w:color="auto"/>
        <w:right w:val="none" w:sz="0" w:space="0" w:color="auto"/>
      </w:divBdr>
    </w:div>
    <w:div w:id="1272587783">
      <w:marLeft w:val="0"/>
      <w:marRight w:val="0"/>
      <w:marTop w:val="0"/>
      <w:marBottom w:val="0"/>
      <w:divBdr>
        <w:top w:val="none" w:sz="0" w:space="0" w:color="auto"/>
        <w:left w:val="none" w:sz="0" w:space="0" w:color="auto"/>
        <w:bottom w:val="none" w:sz="0" w:space="0" w:color="auto"/>
        <w:right w:val="none" w:sz="0" w:space="0" w:color="auto"/>
      </w:divBdr>
    </w:div>
    <w:div w:id="1272666157">
      <w:marLeft w:val="0"/>
      <w:marRight w:val="0"/>
      <w:marTop w:val="0"/>
      <w:marBottom w:val="0"/>
      <w:divBdr>
        <w:top w:val="none" w:sz="0" w:space="0" w:color="auto"/>
        <w:left w:val="none" w:sz="0" w:space="0" w:color="auto"/>
        <w:bottom w:val="none" w:sz="0" w:space="0" w:color="auto"/>
        <w:right w:val="none" w:sz="0" w:space="0" w:color="auto"/>
      </w:divBdr>
    </w:div>
    <w:div w:id="1272737492">
      <w:marLeft w:val="0"/>
      <w:marRight w:val="0"/>
      <w:marTop w:val="0"/>
      <w:marBottom w:val="0"/>
      <w:divBdr>
        <w:top w:val="none" w:sz="0" w:space="0" w:color="auto"/>
        <w:left w:val="none" w:sz="0" w:space="0" w:color="auto"/>
        <w:bottom w:val="none" w:sz="0" w:space="0" w:color="auto"/>
        <w:right w:val="none" w:sz="0" w:space="0" w:color="auto"/>
      </w:divBdr>
    </w:div>
    <w:div w:id="1273438362">
      <w:marLeft w:val="0"/>
      <w:marRight w:val="0"/>
      <w:marTop w:val="0"/>
      <w:marBottom w:val="0"/>
      <w:divBdr>
        <w:top w:val="none" w:sz="0" w:space="0" w:color="auto"/>
        <w:left w:val="none" w:sz="0" w:space="0" w:color="auto"/>
        <w:bottom w:val="none" w:sz="0" w:space="0" w:color="auto"/>
        <w:right w:val="none" w:sz="0" w:space="0" w:color="auto"/>
      </w:divBdr>
    </w:div>
    <w:div w:id="1273510884">
      <w:marLeft w:val="0"/>
      <w:marRight w:val="0"/>
      <w:marTop w:val="0"/>
      <w:marBottom w:val="0"/>
      <w:divBdr>
        <w:top w:val="none" w:sz="0" w:space="0" w:color="auto"/>
        <w:left w:val="none" w:sz="0" w:space="0" w:color="auto"/>
        <w:bottom w:val="none" w:sz="0" w:space="0" w:color="auto"/>
        <w:right w:val="none" w:sz="0" w:space="0" w:color="auto"/>
      </w:divBdr>
    </w:div>
    <w:div w:id="1273706852">
      <w:marLeft w:val="0"/>
      <w:marRight w:val="0"/>
      <w:marTop w:val="0"/>
      <w:marBottom w:val="0"/>
      <w:divBdr>
        <w:top w:val="none" w:sz="0" w:space="0" w:color="auto"/>
        <w:left w:val="none" w:sz="0" w:space="0" w:color="auto"/>
        <w:bottom w:val="none" w:sz="0" w:space="0" w:color="auto"/>
        <w:right w:val="none" w:sz="0" w:space="0" w:color="auto"/>
      </w:divBdr>
    </w:div>
    <w:div w:id="1274022161">
      <w:marLeft w:val="0"/>
      <w:marRight w:val="0"/>
      <w:marTop w:val="0"/>
      <w:marBottom w:val="0"/>
      <w:divBdr>
        <w:top w:val="none" w:sz="0" w:space="0" w:color="auto"/>
        <w:left w:val="none" w:sz="0" w:space="0" w:color="auto"/>
        <w:bottom w:val="none" w:sz="0" w:space="0" w:color="auto"/>
        <w:right w:val="none" w:sz="0" w:space="0" w:color="auto"/>
      </w:divBdr>
    </w:div>
    <w:div w:id="1274434883">
      <w:marLeft w:val="0"/>
      <w:marRight w:val="0"/>
      <w:marTop w:val="0"/>
      <w:marBottom w:val="0"/>
      <w:divBdr>
        <w:top w:val="none" w:sz="0" w:space="0" w:color="auto"/>
        <w:left w:val="none" w:sz="0" w:space="0" w:color="auto"/>
        <w:bottom w:val="none" w:sz="0" w:space="0" w:color="auto"/>
        <w:right w:val="none" w:sz="0" w:space="0" w:color="auto"/>
      </w:divBdr>
    </w:div>
    <w:div w:id="1274705397">
      <w:marLeft w:val="0"/>
      <w:marRight w:val="0"/>
      <w:marTop w:val="0"/>
      <w:marBottom w:val="0"/>
      <w:divBdr>
        <w:top w:val="none" w:sz="0" w:space="0" w:color="auto"/>
        <w:left w:val="none" w:sz="0" w:space="0" w:color="auto"/>
        <w:bottom w:val="none" w:sz="0" w:space="0" w:color="auto"/>
        <w:right w:val="none" w:sz="0" w:space="0" w:color="auto"/>
      </w:divBdr>
    </w:div>
    <w:div w:id="1274828256">
      <w:marLeft w:val="0"/>
      <w:marRight w:val="0"/>
      <w:marTop w:val="0"/>
      <w:marBottom w:val="0"/>
      <w:divBdr>
        <w:top w:val="none" w:sz="0" w:space="0" w:color="auto"/>
        <w:left w:val="none" w:sz="0" w:space="0" w:color="auto"/>
        <w:bottom w:val="none" w:sz="0" w:space="0" w:color="auto"/>
        <w:right w:val="none" w:sz="0" w:space="0" w:color="auto"/>
      </w:divBdr>
    </w:div>
    <w:div w:id="1275094327">
      <w:marLeft w:val="0"/>
      <w:marRight w:val="0"/>
      <w:marTop w:val="0"/>
      <w:marBottom w:val="0"/>
      <w:divBdr>
        <w:top w:val="none" w:sz="0" w:space="0" w:color="auto"/>
        <w:left w:val="none" w:sz="0" w:space="0" w:color="auto"/>
        <w:bottom w:val="none" w:sz="0" w:space="0" w:color="auto"/>
        <w:right w:val="none" w:sz="0" w:space="0" w:color="auto"/>
      </w:divBdr>
    </w:div>
    <w:div w:id="1276136937">
      <w:marLeft w:val="0"/>
      <w:marRight w:val="0"/>
      <w:marTop w:val="0"/>
      <w:marBottom w:val="0"/>
      <w:divBdr>
        <w:top w:val="none" w:sz="0" w:space="0" w:color="auto"/>
        <w:left w:val="none" w:sz="0" w:space="0" w:color="auto"/>
        <w:bottom w:val="none" w:sz="0" w:space="0" w:color="auto"/>
        <w:right w:val="none" w:sz="0" w:space="0" w:color="auto"/>
      </w:divBdr>
    </w:div>
    <w:div w:id="1277130103">
      <w:marLeft w:val="0"/>
      <w:marRight w:val="0"/>
      <w:marTop w:val="0"/>
      <w:marBottom w:val="0"/>
      <w:divBdr>
        <w:top w:val="none" w:sz="0" w:space="0" w:color="auto"/>
        <w:left w:val="none" w:sz="0" w:space="0" w:color="auto"/>
        <w:bottom w:val="none" w:sz="0" w:space="0" w:color="auto"/>
        <w:right w:val="none" w:sz="0" w:space="0" w:color="auto"/>
      </w:divBdr>
    </w:div>
    <w:div w:id="1277326689">
      <w:marLeft w:val="0"/>
      <w:marRight w:val="0"/>
      <w:marTop w:val="0"/>
      <w:marBottom w:val="0"/>
      <w:divBdr>
        <w:top w:val="none" w:sz="0" w:space="0" w:color="auto"/>
        <w:left w:val="none" w:sz="0" w:space="0" w:color="auto"/>
        <w:bottom w:val="none" w:sz="0" w:space="0" w:color="auto"/>
        <w:right w:val="none" w:sz="0" w:space="0" w:color="auto"/>
      </w:divBdr>
    </w:div>
    <w:div w:id="1277560145">
      <w:marLeft w:val="0"/>
      <w:marRight w:val="0"/>
      <w:marTop w:val="0"/>
      <w:marBottom w:val="0"/>
      <w:divBdr>
        <w:top w:val="none" w:sz="0" w:space="0" w:color="auto"/>
        <w:left w:val="none" w:sz="0" w:space="0" w:color="auto"/>
        <w:bottom w:val="none" w:sz="0" w:space="0" w:color="auto"/>
        <w:right w:val="none" w:sz="0" w:space="0" w:color="auto"/>
      </w:divBdr>
    </w:div>
    <w:div w:id="1278295739">
      <w:marLeft w:val="0"/>
      <w:marRight w:val="0"/>
      <w:marTop w:val="0"/>
      <w:marBottom w:val="0"/>
      <w:divBdr>
        <w:top w:val="none" w:sz="0" w:space="0" w:color="auto"/>
        <w:left w:val="none" w:sz="0" w:space="0" w:color="auto"/>
        <w:bottom w:val="none" w:sz="0" w:space="0" w:color="auto"/>
        <w:right w:val="none" w:sz="0" w:space="0" w:color="auto"/>
      </w:divBdr>
    </w:div>
    <w:div w:id="1278567724">
      <w:marLeft w:val="0"/>
      <w:marRight w:val="0"/>
      <w:marTop w:val="0"/>
      <w:marBottom w:val="0"/>
      <w:divBdr>
        <w:top w:val="none" w:sz="0" w:space="0" w:color="auto"/>
        <w:left w:val="none" w:sz="0" w:space="0" w:color="auto"/>
        <w:bottom w:val="none" w:sz="0" w:space="0" w:color="auto"/>
        <w:right w:val="none" w:sz="0" w:space="0" w:color="auto"/>
      </w:divBdr>
    </w:div>
    <w:div w:id="1279334907">
      <w:marLeft w:val="0"/>
      <w:marRight w:val="0"/>
      <w:marTop w:val="0"/>
      <w:marBottom w:val="0"/>
      <w:divBdr>
        <w:top w:val="none" w:sz="0" w:space="0" w:color="auto"/>
        <w:left w:val="none" w:sz="0" w:space="0" w:color="auto"/>
        <w:bottom w:val="none" w:sz="0" w:space="0" w:color="auto"/>
        <w:right w:val="none" w:sz="0" w:space="0" w:color="auto"/>
      </w:divBdr>
    </w:div>
    <w:div w:id="1279608598">
      <w:marLeft w:val="0"/>
      <w:marRight w:val="0"/>
      <w:marTop w:val="0"/>
      <w:marBottom w:val="0"/>
      <w:divBdr>
        <w:top w:val="none" w:sz="0" w:space="0" w:color="auto"/>
        <w:left w:val="none" w:sz="0" w:space="0" w:color="auto"/>
        <w:bottom w:val="none" w:sz="0" w:space="0" w:color="auto"/>
        <w:right w:val="none" w:sz="0" w:space="0" w:color="auto"/>
      </w:divBdr>
    </w:div>
    <w:div w:id="1281567797">
      <w:marLeft w:val="0"/>
      <w:marRight w:val="0"/>
      <w:marTop w:val="0"/>
      <w:marBottom w:val="0"/>
      <w:divBdr>
        <w:top w:val="none" w:sz="0" w:space="0" w:color="auto"/>
        <w:left w:val="none" w:sz="0" w:space="0" w:color="auto"/>
        <w:bottom w:val="none" w:sz="0" w:space="0" w:color="auto"/>
        <w:right w:val="none" w:sz="0" w:space="0" w:color="auto"/>
      </w:divBdr>
    </w:div>
    <w:div w:id="1281764164">
      <w:marLeft w:val="0"/>
      <w:marRight w:val="0"/>
      <w:marTop w:val="0"/>
      <w:marBottom w:val="0"/>
      <w:divBdr>
        <w:top w:val="none" w:sz="0" w:space="0" w:color="auto"/>
        <w:left w:val="none" w:sz="0" w:space="0" w:color="auto"/>
        <w:bottom w:val="none" w:sz="0" w:space="0" w:color="auto"/>
        <w:right w:val="none" w:sz="0" w:space="0" w:color="auto"/>
      </w:divBdr>
    </w:div>
    <w:div w:id="1283268066">
      <w:marLeft w:val="0"/>
      <w:marRight w:val="0"/>
      <w:marTop w:val="0"/>
      <w:marBottom w:val="0"/>
      <w:divBdr>
        <w:top w:val="none" w:sz="0" w:space="0" w:color="auto"/>
        <w:left w:val="none" w:sz="0" w:space="0" w:color="auto"/>
        <w:bottom w:val="none" w:sz="0" w:space="0" w:color="auto"/>
        <w:right w:val="none" w:sz="0" w:space="0" w:color="auto"/>
      </w:divBdr>
    </w:div>
    <w:div w:id="1284077492">
      <w:marLeft w:val="0"/>
      <w:marRight w:val="0"/>
      <w:marTop w:val="0"/>
      <w:marBottom w:val="0"/>
      <w:divBdr>
        <w:top w:val="none" w:sz="0" w:space="0" w:color="auto"/>
        <w:left w:val="none" w:sz="0" w:space="0" w:color="auto"/>
        <w:bottom w:val="none" w:sz="0" w:space="0" w:color="auto"/>
        <w:right w:val="none" w:sz="0" w:space="0" w:color="auto"/>
      </w:divBdr>
    </w:div>
    <w:div w:id="1284847887">
      <w:marLeft w:val="0"/>
      <w:marRight w:val="0"/>
      <w:marTop w:val="0"/>
      <w:marBottom w:val="0"/>
      <w:divBdr>
        <w:top w:val="none" w:sz="0" w:space="0" w:color="auto"/>
        <w:left w:val="none" w:sz="0" w:space="0" w:color="auto"/>
        <w:bottom w:val="none" w:sz="0" w:space="0" w:color="auto"/>
        <w:right w:val="none" w:sz="0" w:space="0" w:color="auto"/>
      </w:divBdr>
    </w:div>
    <w:div w:id="1284968986">
      <w:marLeft w:val="0"/>
      <w:marRight w:val="0"/>
      <w:marTop w:val="0"/>
      <w:marBottom w:val="0"/>
      <w:divBdr>
        <w:top w:val="none" w:sz="0" w:space="0" w:color="auto"/>
        <w:left w:val="none" w:sz="0" w:space="0" w:color="auto"/>
        <w:bottom w:val="none" w:sz="0" w:space="0" w:color="auto"/>
        <w:right w:val="none" w:sz="0" w:space="0" w:color="auto"/>
      </w:divBdr>
    </w:div>
    <w:div w:id="1285231257">
      <w:marLeft w:val="0"/>
      <w:marRight w:val="0"/>
      <w:marTop w:val="0"/>
      <w:marBottom w:val="0"/>
      <w:divBdr>
        <w:top w:val="none" w:sz="0" w:space="0" w:color="auto"/>
        <w:left w:val="none" w:sz="0" w:space="0" w:color="auto"/>
        <w:bottom w:val="none" w:sz="0" w:space="0" w:color="auto"/>
        <w:right w:val="none" w:sz="0" w:space="0" w:color="auto"/>
      </w:divBdr>
    </w:div>
    <w:div w:id="1285573556">
      <w:marLeft w:val="0"/>
      <w:marRight w:val="0"/>
      <w:marTop w:val="0"/>
      <w:marBottom w:val="0"/>
      <w:divBdr>
        <w:top w:val="none" w:sz="0" w:space="0" w:color="auto"/>
        <w:left w:val="none" w:sz="0" w:space="0" w:color="auto"/>
        <w:bottom w:val="none" w:sz="0" w:space="0" w:color="auto"/>
        <w:right w:val="none" w:sz="0" w:space="0" w:color="auto"/>
      </w:divBdr>
    </w:div>
    <w:div w:id="1286279734">
      <w:marLeft w:val="0"/>
      <w:marRight w:val="0"/>
      <w:marTop w:val="0"/>
      <w:marBottom w:val="0"/>
      <w:divBdr>
        <w:top w:val="none" w:sz="0" w:space="0" w:color="auto"/>
        <w:left w:val="none" w:sz="0" w:space="0" w:color="auto"/>
        <w:bottom w:val="none" w:sz="0" w:space="0" w:color="auto"/>
        <w:right w:val="none" w:sz="0" w:space="0" w:color="auto"/>
      </w:divBdr>
    </w:div>
    <w:div w:id="1287345756">
      <w:marLeft w:val="0"/>
      <w:marRight w:val="0"/>
      <w:marTop w:val="0"/>
      <w:marBottom w:val="0"/>
      <w:divBdr>
        <w:top w:val="none" w:sz="0" w:space="0" w:color="auto"/>
        <w:left w:val="none" w:sz="0" w:space="0" w:color="auto"/>
        <w:bottom w:val="none" w:sz="0" w:space="0" w:color="auto"/>
        <w:right w:val="none" w:sz="0" w:space="0" w:color="auto"/>
      </w:divBdr>
    </w:div>
    <w:div w:id="1287663104">
      <w:marLeft w:val="0"/>
      <w:marRight w:val="0"/>
      <w:marTop w:val="0"/>
      <w:marBottom w:val="0"/>
      <w:divBdr>
        <w:top w:val="none" w:sz="0" w:space="0" w:color="auto"/>
        <w:left w:val="none" w:sz="0" w:space="0" w:color="auto"/>
        <w:bottom w:val="none" w:sz="0" w:space="0" w:color="auto"/>
        <w:right w:val="none" w:sz="0" w:space="0" w:color="auto"/>
      </w:divBdr>
    </w:div>
    <w:div w:id="1288970549">
      <w:marLeft w:val="0"/>
      <w:marRight w:val="0"/>
      <w:marTop w:val="0"/>
      <w:marBottom w:val="0"/>
      <w:divBdr>
        <w:top w:val="none" w:sz="0" w:space="0" w:color="auto"/>
        <w:left w:val="none" w:sz="0" w:space="0" w:color="auto"/>
        <w:bottom w:val="none" w:sz="0" w:space="0" w:color="auto"/>
        <w:right w:val="none" w:sz="0" w:space="0" w:color="auto"/>
      </w:divBdr>
    </w:div>
    <w:div w:id="1289122772">
      <w:marLeft w:val="0"/>
      <w:marRight w:val="0"/>
      <w:marTop w:val="0"/>
      <w:marBottom w:val="0"/>
      <w:divBdr>
        <w:top w:val="none" w:sz="0" w:space="0" w:color="auto"/>
        <w:left w:val="none" w:sz="0" w:space="0" w:color="auto"/>
        <w:bottom w:val="none" w:sz="0" w:space="0" w:color="auto"/>
        <w:right w:val="none" w:sz="0" w:space="0" w:color="auto"/>
      </w:divBdr>
    </w:div>
    <w:div w:id="1289779261">
      <w:marLeft w:val="0"/>
      <w:marRight w:val="0"/>
      <w:marTop w:val="0"/>
      <w:marBottom w:val="0"/>
      <w:divBdr>
        <w:top w:val="none" w:sz="0" w:space="0" w:color="auto"/>
        <w:left w:val="none" w:sz="0" w:space="0" w:color="auto"/>
        <w:bottom w:val="none" w:sz="0" w:space="0" w:color="auto"/>
        <w:right w:val="none" w:sz="0" w:space="0" w:color="auto"/>
      </w:divBdr>
    </w:div>
    <w:div w:id="1290235668">
      <w:marLeft w:val="0"/>
      <w:marRight w:val="0"/>
      <w:marTop w:val="0"/>
      <w:marBottom w:val="0"/>
      <w:divBdr>
        <w:top w:val="none" w:sz="0" w:space="0" w:color="auto"/>
        <w:left w:val="none" w:sz="0" w:space="0" w:color="auto"/>
        <w:bottom w:val="none" w:sz="0" w:space="0" w:color="auto"/>
        <w:right w:val="none" w:sz="0" w:space="0" w:color="auto"/>
      </w:divBdr>
    </w:div>
    <w:div w:id="1290823939">
      <w:marLeft w:val="0"/>
      <w:marRight w:val="0"/>
      <w:marTop w:val="0"/>
      <w:marBottom w:val="0"/>
      <w:divBdr>
        <w:top w:val="none" w:sz="0" w:space="0" w:color="auto"/>
        <w:left w:val="none" w:sz="0" w:space="0" w:color="auto"/>
        <w:bottom w:val="none" w:sz="0" w:space="0" w:color="auto"/>
        <w:right w:val="none" w:sz="0" w:space="0" w:color="auto"/>
      </w:divBdr>
    </w:div>
    <w:div w:id="1291934166">
      <w:marLeft w:val="0"/>
      <w:marRight w:val="0"/>
      <w:marTop w:val="0"/>
      <w:marBottom w:val="0"/>
      <w:divBdr>
        <w:top w:val="none" w:sz="0" w:space="0" w:color="auto"/>
        <w:left w:val="none" w:sz="0" w:space="0" w:color="auto"/>
        <w:bottom w:val="none" w:sz="0" w:space="0" w:color="auto"/>
        <w:right w:val="none" w:sz="0" w:space="0" w:color="auto"/>
      </w:divBdr>
    </w:div>
    <w:div w:id="1292590654">
      <w:marLeft w:val="0"/>
      <w:marRight w:val="0"/>
      <w:marTop w:val="0"/>
      <w:marBottom w:val="0"/>
      <w:divBdr>
        <w:top w:val="none" w:sz="0" w:space="0" w:color="auto"/>
        <w:left w:val="none" w:sz="0" w:space="0" w:color="auto"/>
        <w:bottom w:val="none" w:sz="0" w:space="0" w:color="auto"/>
        <w:right w:val="none" w:sz="0" w:space="0" w:color="auto"/>
      </w:divBdr>
    </w:div>
    <w:div w:id="1293097580">
      <w:marLeft w:val="0"/>
      <w:marRight w:val="0"/>
      <w:marTop w:val="0"/>
      <w:marBottom w:val="0"/>
      <w:divBdr>
        <w:top w:val="none" w:sz="0" w:space="0" w:color="auto"/>
        <w:left w:val="none" w:sz="0" w:space="0" w:color="auto"/>
        <w:bottom w:val="none" w:sz="0" w:space="0" w:color="auto"/>
        <w:right w:val="none" w:sz="0" w:space="0" w:color="auto"/>
      </w:divBdr>
    </w:div>
    <w:div w:id="1293361390">
      <w:marLeft w:val="0"/>
      <w:marRight w:val="0"/>
      <w:marTop w:val="0"/>
      <w:marBottom w:val="0"/>
      <w:divBdr>
        <w:top w:val="none" w:sz="0" w:space="0" w:color="auto"/>
        <w:left w:val="none" w:sz="0" w:space="0" w:color="auto"/>
        <w:bottom w:val="none" w:sz="0" w:space="0" w:color="auto"/>
        <w:right w:val="none" w:sz="0" w:space="0" w:color="auto"/>
      </w:divBdr>
    </w:div>
    <w:div w:id="1293441201">
      <w:marLeft w:val="0"/>
      <w:marRight w:val="0"/>
      <w:marTop w:val="0"/>
      <w:marBottom w:val="0"/>
      <w:divBdr>
        <w:top w:val="none" w:sz="0" w:space="0" w:color="auto"/>
        <w:left w:val="none" w:sz="0" w:space="0" w:color="auto"/>
        <w:bottom w:val="none" w:sz="0" w:space="0" w:color="auto"/>
        <w:right w:val="none" w:sz="0" w:space="0" w:color="auto"/>
      </w:divBdr>
    </w:div>
    <w:div w:id="1293442965">
      <w:marLeft w:val="0"/>
      <w:marRight w:val="0"/>
      <w:marTop w:val="0"/>
      <w:marBottom w:val="0"/>
      <w:divBdr>
        <w:top w:val="none" w:sz="0" w:space="0" w:color="auto"/>
        <w:left w:val="none" w:sz="0" w:space="0" w:color="auto"/>
        <w:bottom w:val="none" w:sz="0" w:space="0" w:color="auto"/>
        <w:right w:val="none" w:sz="0" w:space="0" w:color="auto"/>
      </w:divBdr>
    </w:div>
    <w:div w:id="1293630060">
      <w:marLeft w:val="0"/>
      <w:marRight w:val="0"/>
      <w:marTop w:val="0"/>
      <w:marBottom w:val="0"/>
      <w:divBdr>
        <w:top w:val="none" w:sz="0" w:space="0" w:color="auto"/>
        <w:left w:val="none" w:sz="0" w:space="0" w:color="auto"/>
        <w:bottom w:val="none" w:sz="0" w:space="0" w:color="auto"/>
        <w:right w:val="none" w:sz="0" w:space="0" w:color="auto"/>
      </w:divBdr>
    </w:div>
    <w:div w:id="1294211209">
      <w:marLeft w:val="0"/>
      <w:marRight w:val="0"/>
      <w:marTop w:val="0"/>
      <w:marBottom w:val="0"/>
      <w:divBdr>
        <w:top w:val="none" w:sz="0" w:space="0" w:color="auto"/>
        <w:left w:val="none" w:sz="0" w:space="0" w:color="auto"/>
        <w:bottom w:val="none" w:sz="0" w:space="0" w:color="auto"/>
        <w:right w:val="none" w:sz="0" w:space="0" w:color="auto"/>
      </w:divBdr>
    </w:div>
    <w:div w:id="1296989048">
      <w:marLeft w:val="0"/>
      <w:marRight w:val="0"/>
      <w:marTop w:val="0"/>
      <w:marBottom w:val="0"/>
      <w:divBdr>
        <w:top w:val="none" w:sz="0" w:space="0" w:color="auto"/>
        <w:left w:val="none" w:sz="0" w:space="0" w:color="auto"/>
        <w:bottom w:val="none" w:sz="0" w:space="0" w:color="auto"/>
        <w:right w:val="none" w:sz="0" w:space="0" w:color="auto"/>
      </w:divBdr>
    </w:div>
    <w:div w:id="1298533183">
      <w:marLeft w:val="0"/>
      <w:marRight w:val="0"/>
      <w:marTop w:val="0"/>
      <w:marBottom w:val="0"/>
      <w:divBdr>
        <w:top w:val="none" w:sz="0" w:space="0" w:color="auto"/>
        <w:left w:val="none" w:sz="0" w:space="0" w:color="auto"/>
        <w:bottom w:val="none" w:sz="0" w:space="0" w:color="auto"/>
        <w:right w:val="none" w:sz="0" w:space="0" w:color="auto"/>
      </w:divBdr>
    </w:div>
    <w:div w:id="1298949865">
      <w:marLeft w:val="0"/>
      <w:marRight w:val="0"/>
      <w:marTop w:val="0"/>
      <w:marBottom w:val="0"/>
      <w:divBdr>
        <w:top w:val="none" w:sz="0" w:space="0" w:color="auto"/>
        <w:left w:val="none" w:sz="0" w:space="0" w:color="auto"/>
        <w:bottom w:val="none" w:sz="0" w:space="0" w:color="auto"/>
        <w:right w:val="none" w:sz="0" w:space="0" w:color="auto"/>
      </w:divBdr>
    </w:div>
    <w:div w:id="1299604388">
      <w:marLeft w:val="0"/>
      <w:marRight w:val="0"/>
      <w:marTop w:val="0"/>
      <w:marBottom w:val="0"/>
      <w:divBdr>
        <w:top w:val="none" w:sz="0" w:space="0" w:color="auto"/>
        <w:left w:val="none" w:sz="0" w:space="0" w:color="auto"/>
        <w:bottom w:val="none" w:sz="0" w:space="0" w:color="auto"/>
        <w:right w:val="none" w:sz="0" w:space="0" w:color="auto"/>
      </w:divBdr>
    </w:div>
    <w:div w:id="1299802584">
      <w:marLeft w:val="0"/>
      <w:marRight w:val="0"/>
      <w:marTop w:val="0"/>
      <w:marBottom w:val="0"/>
      <w:divBdr>
        <w:top w:val="none" w:sz="0" w:space="0" w:color="auto"/>
        <w:left w:val="none" w:sz="0" w:space="0" w:color="auto"/>
        <w:bottom w:val="none" w:sz="0" w:space="0" w:color="auto"/>
        <w:right w:val="none" w:sz="0" w:space="0" w:color="auto"/>
      </w:divBdr>
    </w:div>
    <w:div w:id="1299996603">
      <w:marLeft w:val="0"/>
      <w:marRight w:val="0"/>
      <w:marTop w:val="0"/>
      <w:marBottom w:val="0"/>
      <w:divBdr>
        <w:top w:val="none" w:sz="0" w:space="0" w:color="auto"/>
        <w:left w:val="none" w:sz="0" w:space="0" w:color="auto"/>
        <w:bottom w:val="none" w:sz="0" w:space="0" w:color="auto"/>
        <w:right w:val="none" w:sz="0" w:space="0" w:color="auto"/>
      </w:divBdr>
    </w:div>
    <w:div w:id="1300693280">
      <w:marLeft w:val="0"/>
      <w:marRight w:val="0"/>
      <w:marTop w:val="0"/>
      <w:marBottom w:val="0"/>
      <w:divBdr>
        <w:top w:val="none" w:sz="0" w:space="0" w:color="auto"/>
        <w:left w:val="none" w:sz="0" w:space="0" w:color="auto"/>
        <w:bottom w:val="none" w:sz="0" w:space="0" w:color="auto"/>
        <w:right w:val="none" w:sz="0" w:space="0" w:color="auto"/>
      </w:divBdr>
    </w:div>
    <w:div w:id="1301767449">
      <w:marLeft w:val="0"/>
      <w:marRight w:val="0"/>
      <w:marTop w:val="0"/>
      <w:marBottom w:val="0"/>
      <w:divBdr>
        <w:top w:val="none" w:sz="0" w:space="0" w:color="auto"/>
        <w:left w:val="none" w:sz="0" w:space="0" w:color="auto"/>
        <w:bottom w:val="none" w:sz="0" w:space="0" w:color="auto"/>
        <w:right w:val="none" w:sz="0" w:space="0" w:color="auto"/>
      </w:divBdr>
    </w:div>
    <w:div w:id="1302804621">
      <w:marLeft w:val="0"/>
      <w:marRight w:val="0"/>
      <w:marTop w:val="0"/>
      <w:marBottom w:val="0"/>
      <w:divBdr>
        <w:top w:val="none" w:sz="0" w:space="0" w:color="auto"/>
        <w:left w:val="none" w:sz="0" w:space="0" w:color="auto"/>
        <w:bottom w:val="none" w:sz="0" w:space="0" w:color="auto"/>
        <w:right w:val="none" w:sz="0" w:space="0" w:color="auto"/>
      </w:divBdr>
    </w:div>
    <w:div w:id="1302921766">
      <w:marLeft w:val="0"/>
      <w:marRight w:val="0"/>
      <w:marTop w:val="0"/>
      <w:marBottom w:val="0"/>
      <w:divBdr>
        <w:top w:val="none" w:sz="0" w:space="0" w:color="auto"/>
        <w:left w:val="none" w:sz="0" w:space="0" w:color="auto"/>
        <w:bottom w:val="none" w:sz="0" w:space="0" w:color="auto"/>
        <w:right w:val="none" w:sz="0" w:space="0" w:color="auto"/>
      </w:divBdr>
    </w:div>
    <w:div w:id="1302923379">
      <w:marLeft w:val="0"/>
      <w:marRight w:val="0"/>
      <w:marTop w:val="0"/>
      <w:marBottom w:val="0"/>
      <w:divBdr>
        <w:top w:val="none" w:sz="0" w:space="0" w:color="auto"/>
        <w:left w:val="none" w:sz="0" w:space="0" w:color="auto"/>
        <w:bottom w:val="none" w:sz="0" w:space="0" w:color="auto"/>
        <w:right w:val="none" w:sz="0" w:space="0" w:color="auto"/>
      </w:divBdr>
    </w:div>
    <w:div w:id="1303774970">
      <w:marLeft w:val="0"/>
      <w:marRight w:val="0"/>
      <w:marTop w:val="0"/>
      <w:marBottom w:val="0"/>
      <w:divBdr>
        <w:top w:val="none" w:sz="0" w:space="0" w:color="auto"/>
        <w:left w:val="none" w:sz="0" w:space="0" w:color="auto"/>
        <w:bottom w:val="none" w:sz="0" w:space="0" w:color="auto"/>
        <w:right w:val="none" w:sz="0" w:space="0" w:color="auto"/>
      </w:divBdr>
    </w:div>
    <w:div w:id="1305499404">
      <w:marLeft w:val="0"/>
      <w:marRight w:val="0"/>
      <w:marTop w:val="0"/>
      <w:marBottom w:val="0"/>
      <w:divBdr>
        <w:top w:val="none" w:sz="0" w:space="0" w:color="auto"/>
        <w:left w:val="none" w:sz="0" w:space="0" w:color="auto"/>
        <w:bottom w:val="none" w:sz="0" w:space="0" w:color="auto"/>
        <w:right w:val="none" w:sz="0" w:space="0" w:color="auto"/>
      </w:divBdr>
    </w:div>
    <w:div w:id="1306006871">
      <w:marLeft w:val="0"/>
      <w:marRight w:val="0"/>
      <w:marTop w:val="0"/>
      <w:marBottom w:val="0"/>
      <w:divBdr>
        <w:top w:val="none" w:sz="0" w:space="0" w:color="auto"/>
        <w:left w:val="none" w:sz="0" w:space="0" w:color="auto"/>
        <w:bottom w:val="none" w:sz="0" w:space="0" w:color="auto"/>
        <w:right w:val="none" w:sz="0" w:space="0" w:color="auto"/>
      </w:divBdr>
    </w:div>
    <w:div w:id="1306663774">
      <w:marLeft w:val="0"/>
      <w:marRight w:val="0"/>
      <w:marTop w:val="0"/>
      <w:marBottom w:val="0"/>
      <w:divBdr>
        <w:top w:val="none" w:sz="0" w:space="0" w:color="auto"/>
        <w:left w:val="none" w:sz="0" w:space="0" w:color="auto"/>
        <w:bottom w:val="none" w:sz="0" w:space="0" w:color="auto"/>
        <w:right w:val="none" w:sz="0" w:space="0" w:color="auto"/>
      </w:divBdr>
    </w:div>
    <w:div w:id="1308438288">
      <w:marLeft w:val="0"/>
      <w:marRight w:val="0"/>
      <w:marTop w:val="0"/>
      <w:marBottom w:val="0"/>
      <w:divBdr>
        <w:top w:val="none" w:sz="0" w:space="0" w:color="auto"/>
        <w:left w:val="none" w:sz="0" w:space="0" w:color="auto"/>
        <w:bottom w:val="none" w:sz="0" w:space="0" w:color="auto"/>
        <w:right w:val="none" w:sz="0" w:space="0" w:color="auto"/>
      </w:divBdr>
    </w:div>
    <w:div w:id="1308515000">
      <w:marLeft w:val="0"/>
      <w:marRight w:val="0"/>
      <w:marTop w:val="0"/>
      <w:marBottom w:val="0"/>
      <w:divBdr>
        <w:top w:val="none" w:sz="0" w:space="0" w:color="auto"/>
        <w:left w:val="none" w:sz="0" w:space="0" w:color="auto"/>
        <w:bottom w:val="none" w:sz="0" w:space="0" w:color="auto"/>
        <w:right w:val="none" w:sz="0" w:space="0" w:color="auto"/>
      </w:divBdr>
    </w:div>
    <w:div w:id="1309286691">
      <w:marLeft w:val="0"/>
      <w:marRight w:val="0"/>
      <w:marTop w:val="0"/>
      <w:marBottom w:val="0"/>
      <w:divBdr>
        <w:top w:val="none" w:sz="0" w:space="0" w:color="auto"/>
        <w:left w:val="none" w:sz="0" w:space="0" w:color="auto"/>
        <w:bottom w:val="none" w:sz="0" w:space="0" w:color="auto"/>
        <w:right w:val="none" w:sz="0" w:space="0" w:color="auto"/>
      </w:divBdr>
    </w:div>
    <w:div w:id="1309551071">
      <w:marLeft w:val="0"/>
      <w:marRight w:val="0"/>
      <w:marTop w:val="0"/>
      <w:marBottom w:val="0"/>
      <w:divBdr>
        <w:top w:val="none" w:sz="0" w:space="0" w:color="auto"/>
        <w:left w:val="none" w:sz="0" w:space="0" w:color="auto"/>
        <w:bottom w:val="none" w:sz="0" w:space="0" w:color="auto"/>
        <w:right w:val="none" w:sz="0" w:space="0" w:color="auto"/>
      </w:divBdr>
    </w:div>
    <w:div w:id="1309634102">
      <w:marLeft w:val="0"/>
      <w:marRight w:val="0"/>
      <w:marTop w:val="0"/>
      <w:marBottom w:val="0"/>
      <w:divBdr>
        <w:top w:val="none" w:sz="0" w:space="0" w:color="auto"/>
        <w:left w:val="none" w:sz="0" w:space="0" w:color="auto"/>
        <w:bottom w:val="none" w:sz="0" w:space="0" w:color="auto"/>
        <w:right w:val="none" w:sz="0" w:space="0" w:color="auto"/>
      </w:divBdr>
    </w:div>
    <w:div w:id="1309898126">
      <w:marLeft w:val="0"/>
      <w:marRight w:val="0"/>
      <w:marTop w:val="0"/>
      <w:marBottom w:val="0"/>
      <w:divBdr>
        <w:top w:val="none" w:sz="0" w:space="0" w:color="auto"/>
        <w:left w:val="none" w:sz="0" w:space="0" w:color="auto"/>
        <w:bottom w:val="none" w:sz="0" w:space="0" w:color="auto"/>
        <w:right w:val="none" w:sz="0" w:space="0" w:color="auto"/>
      </w:divBdr>
    </w:div>
    <w:div w:id="1310138384">
      <w:marLeft w:val="0"/>
      <w:marRight w:val="0"/>
      <w:marTop w:val="0"/>
      <w:marBottom w:val="0"/>
      <w:divBdr>
        <w:top w:val="none" w:sz="0" w:space="0" w:color="auto"/>
        <w:left w:val="none" w:sz="0" w:space="0" w:color="auto"/>
        <w:bottom w:val="none" w:sz="0" w:space="0" w:color="auto"/>
        <w:right w:val="none" w:sz="0" w:space="0" w:color="auto"/>
      </w:divBdr>
    </w:div>
    <w:div w:id="1311329402">
      <w:marLeft w:val="0"/>
      <w:marRight w:val="0"/>
      <w:marTop w:val="0"/>
      <w:marBottom w:val="0"/>
      <w:divBdr>
        <w:top w:val="none" w:sz="0" w:space="0" w:color="auto"/>
        <w:left w:val="none" w:sz="0" w:space="0" w:color="auto"/>
        <w:bottom w:val="none" w:sz="0" w:space="0" w:color="auto"/>
        <w:right w:val="none" w:sz="0" w:space="0" w:color="auto"/>
      </w:divBdr>
    </w:div>
    <w:div w:id="1311903840">
      <w:marLeft w:val="0"/>
      <w:marRight w:val="0"/>
      <w:marTop w:val="0"/>
      <w:marBottom w:val="0"/>
      <w:divBdr>
        <w:top w:val="none" w:sz="0" w:space="0" w:color="auto"/>
        <w:left w:val="none" w:sz="0" w:space="0" w:color="auto"/>
        <w:bottom w:val="none" w:sz="0" w:space="0" w:color="auto"/>
        <w:right w:val="none" w:sz="0" w:space="0" w:color="auto"/>
      </w:divBdr>
    </w:div>
    <w:div w:id="1312059259">
      <w:marLeft w:val="0"/>
      <w:marRight w:val="0"/>
      <w:marTop w:val="0"/>
      <w:marBottom w:val="0"/>
      <w:divBdr>
        <w:top w:val="none" w:sz="0" w:space="0" w:color="auto"/>
        <w:left w:val="none" w:sz="0" w:space="0" w:color="auto"/>
        <w:bottom w:val="none" w:sz="0" w:space="0" w:color="auto"/>
        <w:right w:val="none" w:sz="0" w:space="0" w:color="auto"/>
      </w:divBdr>
    </w:div>
    <w:div w:id="1312099620">
      <w:marLeft w:val="0"/>
      <w:marRight w:val="0"/>
      <w:marTop w:val="0"/>
      <w:marBottom w:val="0"/>
      <w:divBdr>
        <w:top w:val="none" w:sz="0" w:space="0" w:color="auto"/>
        <w:left w:val="none" w:sz="0" w:space="0" w:color="auto"/>
        <w:bottom w:val="none" w:sz="0" w:space="0" w:color="auto"/>
        <w:right w:val="none" w:sz="0" w:space="0" w:color="auto"/>
      </w:divBdr>
    </w:div>
    <w:div w:id="1313364317">
      <w:marLeft w:val="0"/>
      <w:marRight w:val="0"/>
      <w:marTop w:val="0"/>
      <w:marBottom w:val="0"/>
      <w:divBdr>
        <w:top w:val="none" w:sz="0" w:space="0" w:color="auto"/>
        <w:left w:val="none" w:sz="0" w:space="0" w:color="auto"/>
        <w:bottom w:val="none" w:sz="0" w:space="0" w:color="auto"/>
        <w:right w:val="none" w:sz="0" w:space="0" w:color="auto"/>
      </w:divBdr>
    </w:div>
    <w:div w:id="1313369628">
      <w:marLeft w:val="0"/>
      <w:marRight w:val="0"/>
      <w:marTop w:val="0"/>
      <w:marBottom w:val="0"/>
      <w:divBdr>
        <w:top w:val="none" w:sz="0" w:space="0" w:color="auto"/>
        <w:left w:val="none" w:sz="0" w:space="0" w:color="auto"/>
        <w:bottom w:val="none" w:sz="0" w:space="0" w:color="auto"/>
        <w:right w:val="none" w:sz="0" w:space="0" w:color="auto"/>
      </w:divBdr>
    </w:div>
    <w:div w:id="1313556165">
      <w:marLeft w:val="0"/>
      <w:marRight w:val="0"/>
      <w:marTop w:val="0"/>
      <w:marBottom w:val="0"/>
      <w:divBdr>
        <w:top w:val="none" w:sz="0" w:space="0" w:color="auto"/>
        <w:left w:val="none" w:sz="0" w:space="0" w:color="auto"/>
        <w:bottom w:val="none" w:sz="0" w:space="0" w:color="auto"/>
        <w:right w:val="none" w:sz="0" w:space="0" w:color="auto"/>
      </w:divBdr>
    </w:div>
    <w:div w:id="1313561893">
      <w:marLeft w:val="0"/>
      <w:marRight w:val="0"/>
      <w:marTop w:val="0"/>
      <w:marBottom w:val="0"/>
      <w:divBdr>
        <w:top w:val="none" w:sz="0" w:space="0" w:color="auto"/>
        <w:left w:val="none" w:sz="0" w:space="0" w:color="auto"/>
        <w:bottom w:val="none" w:sz="0" w:space="0" w:color="auto"/>
        <w:right w:val="none" w:sz="0" w:space="0" w:color="auto"/>
      </w:divBdr>
    </w:div>
    <w:div w:id="1314211778">
      <w:marLeft w:val="0"/>
      <w:marRight w:val="0"/>
      <w:marTop w:val="0"/>
      <w:marBottom w:val="0"/>
      <w:divBdr>
        <w:top w:val="none" w:sz="0" w:space="0" w:color="auto"/>
        <w:left w:val="none" w:sz="0" w:space="0" w:color="auto"/>
        <w:bottom w:val="none" w:sz="0" w:space="0" w:color="auto"/>
        <w:right w:val="none" w:sz="0" w:space="0" w:color="auto"/>
      </w:divBdr>
    </w:div>
    <w:div w:id="1314485216">
      <w:marLeft w:val="0"/>
      <w:marRight w:val="0"/>
      <w:marTop w:val="0"/>
      <w:marBottom w:val="0"/>
      <w:divBdr>
        <w:top w:val="none" w:sz="0" w:space="0" w:color="auto"/>
        <w:left w:val="none" w:sz="0" w:space="0" w:color="auto"/>
        <w:bottom w:val="none" w:sz="0" w:space="0" w:color="auto"/>
        <w:right w:val="none" w:sz="0" w:space="0" w:color="auto"/>
      </w:divBdr>
    </w:div>
    <w:div w:id="1314799920">
      <w:marLeft w:val="0"/>
      <w:marRight w:val="0"/>
      <w:marTop w:val="0"/>
      <w:marBottom w:val="0"/>
      <w:divBdr>
        <w:top w:val="none" w:sz="0" w:space="0" w:color="auto"/>
        <w:left w:val="none" w:sz="0" w:space="0" w:color="auto"/>
        <w:bottom w:val="none" w:sz="0" w:space="0" w:color="auto"/>
        <w:right w:val="none" w:sz="0" w:space="0" w:color="auto"/>
      </w:divBdr>
    </w:div>
    <w:div w:id="1315183196">
      <w:marLeft w:val="0"/>
      <w:marRight w:val="0"/>
      <w:marTop w:val="0"/>
      <w:marBottom w:val="0"/>
      <w:divBdr>
        <w:top w:val="none" w:sz="0" w:space="0" w:color="auto"/>
        <w:left w:val="none" w:sz="0" w:space="0" w:color="auto"/>
        <w:bottom w:val="none" w:sz="0" w:space="0" w:color="auto"/>
        <w:right w:val="none" w:sz="0" w:space="0" w:color="auto"/>
      </w:divBdr>
    </w:div>
    <w:div w:id="1315721896">
      <w:marLeft w:val="0"/>
      <w:marRight w:val="0"/>
      <w:marTop w:val="0"/>
      <w:marBottom w:val="0"/>
      <w:divBdr>
        <w:top w:val="none" w:sz="0" w:space="0" w:color="auto"/>
        <w:left w:val="none" w:sz="0" w:space="0" w:color="auto"/>
        <w:bottom w:val="none" w:sz="0" w:space="0" w:color="auto"/>
        <w:right w:val="none" w:sz="0" w:space="0" w:color="auto"/>
      </w:divBdr>
    </w:div>
    <w:div w:id="1315796894">
      <w:marLeft w:val="0"/>
      <w:marRight w:val="0"/>
      <w:marTop w:val="0"/>
      <w:marBottom w:val="0"/>
      <w:divBdr>
        <w:top w:val="none" w:sz="0" w:space="0" w:color="auto"/>
        <w:left w:val="none" w:sz="0" w:space="0" w:color="auto"/>
        <w:bottom w:val="none" w:sz="0" w:space="0" w:color="auto"/>
        <w:right w:val="none" w:sz="0" w:space="0" w:color="auto"/>
      </w:divBdr>
    </w:div>
    <w:div w:id="1316300130">
      <w:marLeft w:val="0"/>
      <w:marRight w:val="0"/>
      <w:marTop w:val="0"/>
      <w:marBottom w:val="0"/>
      <w:divBdr>
        <w:top w:val="none" w:sz="0" w:space="0" w:color="auto"/>
        <w:left w:val="none" w:sz="0" w:space="0" w:color="auto"/>
        <w:bottom w:val="none" w:sz="0" w:space="0" w:color="auto"/>
        <w:right w:val="none" w:sz="0" w:space="0" w:color="auto"/>
      </w:divBdr>
    </w:div>
    <w:div w:id="1316447905">
      <w:marLeft w:val="0"/>
      <w:marRight w:val="0"/>
      <w:marTop w:val="0"/>
      <w:marBottom w:val="0"/>
      <w:divBdr>
        <w:top w:val="none" w:sz="0" w:space="0" w:color="auto"/>
        <w:left w:val="none" w:sz="0" w:space="0" w:color="auto"/>
        <w:bottom w:val="none" w:sz="0" w:space="0" w:color="auto"/>
        <w:right w:val="none" w:sz="0" w:space="0" w:color="auto"/>
      </w:divBdr>
    </w:div>
    <w:div w:id="1317294353">
      <w:marLeft w:val="0"/>
      <w:marRight w:val="0"/>
      <w:marTop w:val="0"/>
      <w:marBottom w:val="0"/>
      <w:divBdr>
        <w:top w:val="none" w:sz="0" w:space="0" w:color="auto"/>
        <w:left w:val="none" w:sz="0" w:space="0" w:color="auto"/>
        <w:bottom w:val="none" w:sz="0" w:space="0" w:color="auto"/>
        <w:right w:val="none" w:sz="0" w:space="0" w:color="auto"/>
      </w:divBdr>
    </w:div>
    <w:div w:id="1318068501">
      <w:marLeft w:val="0"/>
      <w:marRight w:val="0"/>
      <w:marTop w:val="0"/>
      <w:marBottom w:val="0"/>
      <w:divBdr>
        <w:top w:val="none" w:sz="0" w:space="0" w:color="auto"/>
        <w:left w:val="none" w:sz="0" w:space="0" w:color="auto"/>
        <w:bottom w:val="none" w:sz="0" w:space="0" w:color="auto"/>
        <w:right w:val="none" w:sz="0" w:space="0" w:color="auto"/>
      </w:divBdr>
    </w:div>
    <w:div w:id="1318071146">
      <w:marLeft w:val="0"/>
      <w:marRight w:val="0"/>
      <w:marTop w:val="0"/>
      <w:marBottom w:val="0"/>
      <w:divBdr>
        <w:top w:val="none" w:sz="0" w:space="0" w:color="auto"/>
        <w:left w:val="none" w:sz="0" w:space="0" w:color="auto"/>
        <w:bottom w:val="none" w:sz="0" w:space="0" w:color="auto"/>
        <w:right w:val="none" w:sz="0" w:space="0" w:color="auto"/>
      </w:divBdr>
    </w:div>
    <w:div w:id="1318530572">
      <w:marLeft w:val="0"/>
      <w:marRight w:val="0"/>
      <w:marTop w:val="0"/>
      <w:marBottom w:val="0"/>
      <w:divBdr>
        <w:top w:val="none" w:sz="0" w:space="0" w:color="auto"/>
        <w:left w:val="none" w:sz="0" w:space="0" w:color="auto"/>
        <w:bottom w:val="none" w:sz="0" w:space="0" w:color="auto"/>
        <w:right w:val="none" w:sz="0" w:space="0" w:color="auto"/>
      </w:divBdr>
    </w:div>
    <w:div w:id="1318605002">
      <w:marLeft w:val="0"/>
      <w:marRight w:val="0"/>
      <w:marTop w:val="0"/>
      <w:marBottom w:val="0"/>
      <w:divBdr>
        <w:top w:val="none" w:sz="0" w:space="0" w:color="auto"/>
        <w:left w:val="none" w:sz="0" w:space="0" w:color="auto"/>
        <w:bottom w:val="none" w:sz="0" w:space="0" w:color="auto"/>
        <w:right w:val="none" w:sz="0" w:space="0" w:color="auto"/>
      </w:divBdr>
    </w:div>
    <w:div w:id="1318916422">
      <w:marLeft w:val="0"/>
      <w:marRight w:val="0"/>
      <w:marTop w:val="0"/>
      <w:marBottom w:val="0"/>
      <w:divBdr>
        <w:top w:val="none" w:sz="0" w:space="0" w:color="auto"/>
        <w:left w:val="none" w:sz="0" w:space="0" w:color="auto"/>
        <w:bottom w:val="none" w:sz="0" w:space="0" w:color="auto"/>
        <w:right w:val="none" w:sz="0" w:space="0" w:color="auto"/>
      </w:divBdr>
    </w:div>
    <w:div w:id="1318924073">
      <w:marLeft w:val="0"/>
      <w:marRight w:val="0"/>
      <w:marTop w:val="0"/>
      <w:marBottom w:val="0"/>
      <w:divBdr>
        <w:top w:val="none" w:sz="0" w:space="0" w:color="auto"/>
        <w:left w:val="none" w:sz="0" w:space="0" w:color="auto"/>
        <w:bottom w:val="none" w:sz="0" w:space="0" w:color="auto"/>
        <w:right w:val="none" w:sz="0" w:space="0" w:color="auto"/>
      </w:divBdr>
    </w:div>
    <w:div w:id="1320959145">
      <w:marLeft w:val="0"/>
      <w:marRight w:val="0"/>
      <w:marTop w:val="0"/>
      <w:marBottom w:val="0"/>
      <w:divBdr>
        <w:top w:val="none" w:sz="0" w:space="0" w:color="auto"/>
        <w:left w:val="none" w:sz="0" w:space="0" w:color="auto"/>
        <w:bottom w:val="none" w:sz="0" w:space="0" w:color="auto"/>
        <w:right w:val="none" w:sz="0" w:space="0" w:color="auto"/>
      </w:divBdr>
    </w:div>
    <w:div w:id="1321228730">
      <w:marLeft w:val="0"/>
      <w:marRight w:val="0"/>
      <w:marTop w:val="0"/>
      <w:marBottom w:val="0"/>
      <w:divBdr>
        <w:top w:val="none" w:sz="0" w:space="0" w:color="auto"/>
        <w:left w:val="none" w:sz="0" w:space="0" w:color="auto"/>
        <w:bottom w:val="none" w:sz="0" w:space="0" w:color="auto"/>
        <w:right w:val="none" w:sz="0" w:space="0" w:color="auto"/>
      </w:divBdr>
    </w:div>
    <w:div w:id="1321693023">
      <w:marLeft w:val="0"/>
      <w:marRight w:val="0"/>
      <w:marTop w:val="0"/>
      <w:marBottom w:val="0"/>
      <w:divBdr>
        <w:top w:val="none" w:sz="0" w:space="0" w:color="auto"/>
        <w:left w:val="none" w:sz="0" w:space="0" w:color="auto"/>
        <w:bottom w:val="none" w:sz="0" w:space="0" w:color="auto"/>
        <w:right w:val="none" w:sz="0" w:space="0" w:color="auto"/>
      </w:divBdr>
    </w:div>
    <w:div w:id="1322276747">
      <w:marLeft w:val="0"/>
      <w:marRight w:val="0"/>
      <w:marTop w:val="0"/>
      <w:marBottom w:val="0"/>
      <w:divBdr>
        <w:top w:val="none" w:sz="0" w:space="0" w:color="auto"/>
        <w:left w:val="none" w:sz="0" w:space="0" w:color="auto"/>
        <w:bottom w:val="none" w:sz="0" w:space="0" w:color="auto"/>
        <w:right w:val="none" w:sz="0" w:space="0" w:color="auto"/>
      </w:divBdr>
    </w:div>
    <w:div w:id="1323461188">
      <w:marLeft w:val="0"/>
      <w:marRight w:val="0"/>
      <w:marTop w:val="0"/>
      <w:marBottom w:val="0"/>
      <w:divBdr>
        <w:top w:val="none" w:sz="0" w:space="0" w:color="auto"/>
        <w:left w:val="none" w:sz="0" w:space="0" w:color="auto"/>
        <w:bottom w:val="none" w:sz="0" w:space="0" w:color="auto"/>
        <w:right w:val="none" w:sz="0" w:space="0" w:color="auto"/>
      </w:divBdr>
    </w:div>
    <w:div w:id="1323587254">
      <w:marLeft w:val="0"/>
      <w:marRight w:val="0"/>
      <w:marTop w:val="0"/>
      <w:marBottom w:val="0"/>
      <w:divBdr>
        <w:top w:val="none" w:sz="0" w:space="0" w:color="auto"/>
        <w:left w:val="none" w:sz="0" w:space="0" w:color="auto"/>
        <w:bottom w:val="none" w:sz="0" w:space="0" w:color="auto"/>
        <w:right w:val="none" w:sz="0" w:space="0" w:color="auto"/>
      </w:divBdr>
    </w:div>
    <w:div w:id="1324745477">
      <w:marLeft w:val="0"/>
      <w:marRight w:val="0"/>
      <w:marTop w:val="0"/>
      <w:marBottom w:val="0"/>
      <w:divBdr>
        <w:top w:val="none" w:sz="0" w:space="0" w:color="auto"/>
        <w:left w:val="none" w:sz="0" w:space="0" w:color="auto"/>
        <w:bottom w:val="none" w:sz="0" w:space="0" w:color="auto"/>
        <w:right w:val="none" w:sz="0" w:space="0" w:color="auto"/>
      </w:divBdr>
    </w:div>
    <w:div w:id="1325009424">
      <w:marLeft w:val="0"/>
      <w:marRight w:val="0"/>
      <w:marTop w:val="0"/>
      <w:marBottom w:val="0"/>
      <w:divBdr>
        <w:top w:val="none" w:sz="0" w:space="0" w:color="auto"/>
        <w:left w:val="none" w:sz="0" w:space="0" w:color="auto"/>
        <w:bottom w:val="none" w:sz="0" w:space="0" w:color="auto"/>
        <w:right w:val="none" w:sz="0" w:space="0" w:color="auto"/>
      </w:divBdr>
    </w:div>
    <w:div w:id="1326476971">
      <w:marLeft w:val="0"/>
      <w:marRight w:val="0"/>
      <w:marTop w:val="0"/>
      <w:marBottom w:val="0"/>
      <w:divBdr>
        <w:top w:val="none" w:sz="0" w:space="0" w:color="auto"/>
        <w:left w:val="none" w:sz="0" w:space="0" w:color="auto"/>
        <w:bottom w:val="none" w:sz="0" w:space="0" w:color="auto"/>
        <w:right w:val="none" w:sz="0" w:space="0" w:color="auto"/>
      </w:divBdr>
    </w:div>
    <w:div w:id="1328245992">
      <w:marLeft w:val="0"/>
      <w:marRight w:val="0"/>
      <w:marTop w:val="0"/>
      <w:marBottom w:val="0"/>
      <w:divBdr>
        <w:top w:val="none" w:sz="0" w:space="0" w:color="auto"/>
        <w:left w:val="none" w:sz="0" w:space="0" w:color="auto"/>
        <w:bottom w:val="none" w:sz="0" w:space="0" w:color="auto"/>
        <w:right w:val="none" w:sz="0" w:space="0" w:color="auto"/>
      </w:divBdr>
    </w:div>
    <w:div w:id="1328751110">
      <w:marLeft w:val="0"/>
      <w:marRight w:val="0"/>
      <w:marTop w:val="0"/>
      <w:marBottom w:val="0"/>
      <w:divBdr>
        <w:top w:val="none" w:sz="0" w:space="0" w:color="auto"/>
        <w:left w:val="none" w:sz="0" w:space="0" w:color="auto"/>
        <w:bottom w:val="none" w:sz="0" w:space="0" w:color="auto"/>
        <w:right w:val="none" w:sz="0" w:space="0" w:color="auto"/>
      </w:divBdr>
    </w:div>
    <w:div w:id="1328901408">
      <w:marLeft w:val="0"/>
      <w:marRight w:val="0"/>
      <w:marTop w:val="0"/>
      <w:marBottom w:val="0"/>
      <w:divBdr>
        <w:top w:val="none" w:sz="0" w:space="0" w:color="auto"/>
        <w:left w:val="none" w:sz="0" w:space="0" w:color="auto"/>
        <w:bottom w:val="none" w:sz="0" w:space="0" w:color="auto"/>
        <w:right w:val="none" w:sz="0" w:space="0" w:color="auto"/>
      </w:divBdr>
    </w:div>
    <w:div w:id="1329208364">
      <w:marLeft w:val="0"/>
      <w:marRight w:val="0"/>
      <w:marTop w:val="0"/>
      <w:marBottom w:val="0"/>
      <w:divBdr>
        <w:top w:val="none" w:sz="0" w:space="0" w:color="auto"/>
        <w:left w:val="none" w:sz="0" w:space="0" w:color="auto"/>
        <w:bottom w:val="none" w:sz="0" w:space="0" w:color="auto"/>
        <w:right w:val="none" w:sz="0" w:space="0" w:color="auto"/>
      </w:divBdr>
    </w:div>
    <w:div w:id="1329287944">
      <w:marLeft w:val="0"/>
      <w:marRight w:val="0"/>
      <w:marTop w:val="0"/>
      <w:marBottom w:val="0"/>
      <w:divBdr>
        <w:top w:val="none" w:sz="0" w:space="0" w:color="auto"/>
        <w:left w:val="none" w:sz="0" w:space="0" w:color="auto"/>
        <w:bottom w:val="none" w:sz="0" w:space="0" w:color="auto"/>
        <w:right w:val="none" w:sz="0" w:space="0" w:color="auto"/>
      </w:divBdr>
    </w:div>
    <w:div w:id="1330215340">
      <w:marLeft w:val="0"/>
      <w:marRight w:val="0"/>
      <w:marTop w:val="0"/>
      <w:marBottom w:val="0"/>
      <w:divBdr>
        <w:top w:val="none" w:sz="0" w:space="0" w:color="auto"/>
        <w:left w:val="none" w:sz="0" w:space="0" w:color="auto"/>
        <w:bottom w:val="none" w:sz="0" w:space="0" w:color="auto"/>
        <w:right w:val="none" w:sz="0" w:space="0" w:color="auto"/>
      </w:divBdr>
    </w:div>
    <w:div w:id="1330669652">
      <w:marLeft w:val="0"/>
      <w:marRight w:val="0"/>
      <w:marTop w:val="0"/>
      <w:marBottom w:val="0"/>
      <w:divBdr>
        <w:top w:val="none" w:sz="0" w:space="0" w:color="auto"/>
        <w:left w:val="none" w:sz="0" w:space="0" w:color="auto"/>
        <w:bottom w:val="none" w:sz="0" w:space="0" w:color="auto"/>
        <w:right w:val="none" w:sz="0" w:space="0" w:color="auto"/>
      </w:divBdr>
    </w:div>
    <w:div w:id="1330672231">
      <w:marLeft w:val="0"/>
      <w:marRight w:val="0"/>
      <w:marTop w:val="0"/>
      <w:marBottom w:val="0"/>
      <w:divBdr>
        <w:top w:val="none" w:sz="0" w:space="0" w:color="auto"/>
        <w:left w:val="none" w:sz="0" w:space="0" w:color="auto"/>
        <w:bottom w:val="none" w:sz="0" w:space="0" w:color="auto"/>
        <w:right w:val="none" w:sz="0" w:space="0" w:color="auto"/>
      </w:divBdr>
    </w:div>
    <w:div w:id="1330865867">
      <w:marLeft w:val="0"/>
      <w:marRight w:val="0"/>
      <w:marTop w:val="0"/>
      <w:marBottom w:val="0"/>
      <w:divBdr>
        <w:top w:val="none" w:sz="0" w:space="0" w:color="auto"/>
        <w:left w:val="none" w:sz="0" w:space="0" w:color="auto"/>
        <w:bottom w:val="none" w:sz="0" w:space="0" w:color="auto"/>
        <w:right w:val="none" w:sz="0" w:space="0" w:color="auto"/>
      </w:divBdr>
    </w:div>
    <w:div w:id="1332372182">
      <w:marLeft w:val="0"/>
      <w:marRight w:val="0"/>
      <w:marTop w:val="0"/>
      <w:marBottom w:val="0"/>
      <w:divBdr>
        <w:top w:val="none" w:sz="0" w:space="0" w:color="auto"/>
        <w:left w:val="none" w:sz="0" w:space="0" w:color="auto"/>
        <w:bottom w:val="none" w:sz="0" w:space="0" w:color="auto"/>
        <w:right w:val="none" w:sz="0" w:space="0" w:color="auto"/>
      </w:divBdr>
    </w:div>
    <w:div w:id="1333335188">
      <w:marLeft w:val="0"/>
      <w:marRight w:val="0"/>
      <w:marTop w:val="0"/>
      <w:marBottom w:val="0"/>
      <w:divBdr>
        <w:top w:val="none" w:sz="0" w:space="0" w:color="auto"/>
        <w:left w:val="none" w:sz="0" w:space="0" w:color="auto"/>
        <w:bottom w:val="none" w:sz="0" w:space="0" w:color="auto"/>
        <w:right w:val="none" w:sz="0" w:space="0" w:color="auto"/>
      </w:divBdr>
    </w:div>
    <w:div w:id="1333870098">
      <w:marLeft w:val="0"/>
      <w:marRight w:val="0"/>
      <w:marTop w:val="0"/>
      <w:marBottom w:val="0"/>
      <w:divBdr>
        <w:top w:val="none" w:sz="0" w:space="0" w:color="auto"/>
        <w:left w:val="none" w:sz="0" w:space="0" w:color="auto"/>
        <w:bottom w:val="none" w:sz="0" w:space="0" w:color="auto"/>
        <w:right w:val="none" w:sz="0" w:space="0" w:color="auto"/>
      </w:divBdr>
    </w:div>
    <w:div w:id="1333949400">
      <w:marLeft w:val="0"/>
      <w:marRight w:val="0"/>
      <w:marTop w:val="0"/>
      <w:marBottom w:val="0"/>
      <w:divBdr>
        <w:top w:val="none" w:sz="0" w:space="0" w:color="auto"/>
        <w:left w:val="none" w:sz="0" w:space="0" w:color="auto"/>
        <w:bottom w:val="none" w:sz="0" w:space="0" w:color="auto"/>
        <w:right w:val="none" w:sz="0" w:space="0" w:color="auto"/>
      </w:divBdr>
    </w:div>
    <w:div w:id="1334139327">
      <w:marLeft w:val="0"/>
      <w:marRight w:val="0"/>
      <w:marTop w:val="0"/>
      <w:marBottom w:val="0"/>
      <w:divBdr>
        <w:top w:val="none" w:sz="0" w:space="0" w:color="auto"/>
        <w:left w:val="none" w:sz="0" w:space="0" w:color="auto"/>
        <w:bottom w:val="none" w:sz="0" w:space="0" w:color="auto"/>
        <w:right w:val="none" w:sz="0" w:space="0" w:color="auto"/>
      </w:divBdr>
    </w:div>
    <w:div w:id="1336230915">
      <w:marLeft w:val="0"/>
      <w:marRight w:val="0"/>
      <w:marTop w:val="0"/>
      <w:marBottom w:val="0"/>
      <w:divBdr>
        <w:top w:val="none" w:sz="0" w:space="0" w:color="auto"/>
        <w:left w:val="none" w:sz="0" w:space="0" w:color="auto"/>
        <w:bottom w:val="none" w:sz="0" w:space="0" w:color="auto"/>
        <w:right w:val="none" w:sz="0" w:space="0" w:color="auto"/>
      </w:divBdr>
    </w:div>
    <w:div w:id="1336566185">
      <w:marLeft w:val="0"/>
      <w:marRight w:val="0"/>
      <w:marTop w:val="0"/>
      <w:marBottom w:val="0"/>
      <w:divBdr>
        <w:top w:val="none" w:sz="0" w:space="0" w:color="auto"/>
        <w:left w:val="none" w:sz="0" w:space="0" w:color="auto"/>
        <w:bottom w:val="none" w:sz="0" w:space="0" w:color="auto"/>
        <w:right w:val="none" w:sz="0" w:space="0" w:color="auto"/>
      </w:divBdr>
    </w:div>
    <w:div w:id="1336693030">
      <w:marLeft w:val="0"/>
      <w:marRight w:val="0"/>
      <w:marTop w:val="0"/>
      <w:marBottom w:val="0"/>
      <w:divBdr>
        <w:top w:val="none" w:sz="0" w:space="0" w:color="auto"/>
        <w:left w:val="none" w:sz="0" w:space="0" w:color="auto"/>
        <w:bottom w:val="none" w:sz="0" w:space="0" w:color="auto"/>
        <w:right w:val="none" w:sz="0" w:space="0" w:color="auto"/>
      </w:divBdr>
    </w:div>
    <w:div w:id="1337613335">
      <w:marLeft w:val="0"/>
      <w:marRight w:val="0"/>
      <w:marTop w:val="0"/>
      <w:marBottom w:val="0"/>
      <w:divBdr>
        <w:top w:val="none" w:sz="0" w:space="0" w:color="auto"/>
        <w:left w:val="none" w:sz="0" w:space="0" w:color="auto"/>
        <w:bottom w:val="none" w:sz="0" w:space="0" w:color="auto"/>
        <w:right w:val="none" w:sz="0" w:space="0" w:color="auto"/>
      </w:divBdr>
    </w:div>
    <w:div w:id="1338731854">
      <w:marLeft w:val="0"/>
      <w:marRight w:val="0"/>
      <w:marTop w:val="0"/>
      <w:marBottom w:val="0"/>
      <w:divBdr>
        <w:top w:val="none" w:sz="0" w:space="0" w:color="auto"/>
        <w:left w:val="none" w:sz="0" w:space="0" w:color="auto"/>
        <w:bottom w:val="none" w:sz="0" w:space="0" w:color="auto"/>
        <w:right w:val="none" w:sz="0" w:space="0" w:color="auto"/>
      </w:divBdr>
    </w:div>
    <w:div w:id="1339695132">
      <w:marLeft w:val="0"/>
      <w:marRight w:val="0"/>
      <w:marTop w:val="0"/>
      <w:marBottom w:val="0"/>
      <w:divBdr>
        <w:top w:val="none" w:sz="0" w:space="0" w:color="auto"/>
        <w:left w:val="none" w:sz="0" w:space="0" w:color="auto"/>
        <w:bottom w:val="none" w:sz="0" w:space="0" w:color="auto"/>
        <w:right w:val="none" w:sz="0" w:space="0" w:color="auto"/>
      </w:divBdr>
    </w:div>
    <w:div w:id="1340354446">
      <w:marLeft w:val="0"/>
      <w:marRight w:val="0"/>
      <w:marTop w:val="0"/>
      <w:marBottom w:val="0"/>
      <w:divBdr>
        <w:top w:val="none" w:sz="0" w:space="0" w:color="auto"/>
        <w:left w:val="none" w:sz="0" w:space="0" w:color="auto"/>
        <w:bottom w:val="none" w:sz="0" w:space="0" w:color="auto"/>
        <w:right w:val="none" w:sz="0" w:space="0" w:color="auto"/>
      </w:divBdr>
    </w:div>
    <w:div w:id="1340741534">
      <w:marLeft w:val="0"/>
      <w:marRight w:val="0"/>
      <w:marTop w:val="0"/>
      <w:marBottom w:val="0"/>
      <w:divBdr>
        <w:top w:val="none" w:sz="0" w:space="0" w:color="auto"/>
        <w:left w:val="none" w:sz="0" w:space="0" w:color="auto"/>
        <w:bottom w:val="none" w:sz="0" w:space="0" w:color="auto"/>
        <w:right w:val="none" w:sz="0" w:space="0" w:color="auto"/>
      </w:divBdr>
    </w:div>
    <w:div w:id="1340816702">
      <w:marLeft w:val="0"/>
      <w:marRight w:val="0"/>
      <w:marTop w:val="0"/>
      <w:marBottom w:val="0"/>
      <w:divBdr>
        <w:top w:val="none" w:sz="0" w:space="0" w:color="auto"/>
        <w:left w:val="none" w:sz="0" w:space="0" w:color="auto"/>
        <w:bottom w:val="none" w:sz="0" w:space="0" w:color="auto"/>
        <w:right w:val="none" w:sz="0" w:space="0" w:color="auto"/>
      </w:divBdr>
    </w:div>
    <w:div w:id="1341082997">
      <w:marLeft w:val="0"/>
      <w:marRight w:val="0"/>
      <w:marTop w:val="0"/>
      <w:marBottom w:val="0"/>
      <w:divBdr>
        <w:top w:val="none" w:sz="0" w:space="0" w:color="auto"/>
        <w:left w:val="none" w:sz="0" w:space="0" w:color="auto"/>
        <w:bottom w:val="none" w:sz="0" w:space="0" w:color="auto"/>
        <w:right w:val="none" w:sz="0" w:space="0" w:color="auto"/>
      </w:divBdr>
    </w:div>
    <w:div w:id="1341153250">
      <w:marLeft w:val="0"/>
      <w:marRight w:val="0"/>
      <w:marTop w:val="0"/>
      <w:marBottom w:val="0"/>
      <w:divBdr>
        <w:top w:val="none" w:sz="0" w:space="0" w:color="auto"/>
        <w:left w:val="none" w:sz="0" w:space="0" w:color="auto"/>
        <w:bottom w:val="none" w:sz="0" w:space="0" w:color="auto"/>
        <w:right w:val="none" w:sz="0" w:space="0" w:color="auto"/>
      </w:divBdr>
    </w:div>
    <w:div w:id="1341393500">
      <w:marLeft w:val="0"/>
      <w:marRight w:val="0"/>
      <w:marTop w:val="0"/>
      <w:marBottom w:val="0"/>
      <w:divBdr>
        <w:top w:val="none" w:sz="0" w:space="0" w:color="auto"/>
        <w:left w:val="none" w:sz="0" w:space="0" w:color="auto"/>
        <w:bottom w:val="none" w:sz="0" w:space="0" w:color="auto"/>
        <w:right w:val="none" w:sz="0" w:space="0" w:color="auto"/>
      </w:divBdr>
    </w:div>
    <w:div w:id="1341739455">
      <w:marLeft w:val="0"/>
      <w:marRight w:val="0"/>
      <w:marTop w:val="0"/>
      <w:marBottom w:val="0"/>
      <w:divBdr>
        <w:top w:val="none" w:sz="0" w:space="0" w:color="auto"/>
        <w:left w:val="none" w:sz="0" w:space="0" w:color="auto"/>
        <w:bottom w:val="none" w:sz="0" w:space="0" w:color="auto"/>
        <w:right w:val="none" w:sz="0" w:space="0" w:color="auto"/>
      </w:divBdr>
    </w:div>
    <w:div w:id="1342051131">
      <w:marLeft w:val="0"/>
      <w:marRight w:val="0"/>
      <w:marTop w:val="0"/>
      <w:marBottom w:val="0"/>
      <w:divBdr>
        <w:top w:val="none" w:sz="0" w:space="0" w:color="auto"/>
        <w:left w:val="none" w:sz="0" w:space="0" w:color="auto"/>
        <w:bottom w:val="none" w:sz="0" w:space="0" w:color="auto"/>
        <w:right w:val="none" w:sz="0" w:space="0" w:color="auto"/>
      </w:divBdr>
    </w:div>
    <w:div w:id="1342390698">
      <w:marLeft w:val="0"/>
      <w:marRight w:val="0"/>
      <w:marTop w:val="0"/>
      <w:marBottom w:val="0"/>
      <w:divBdr>
        <w:top w:val="none" w:sz="0" w:space="0" w:color="auto"/>
        <w:left w:val="none" w:sz="0" w:space="0" w:color="auto"/>
        <w:bottom w:val="none" w:sz="0" w:space="0" w:color="auto"/>
        <w:right w:val="none" w:sz="0" w:space="0" w:color="auto"/>
      </w:divBdr>
    </w:div>
    <w:div w:id="1342392184">
      <w:marLeft w:val="0"/>
      <w:marRight w:val="0"/>
      <w:marTop w:val="0"/>
      <w:marBottom w:val="0"/>
      <w:divBdr>
        <w:top w:val="none" w:sz="0" w:space="0" w:color="auto"/>
        <w:left w:val="none" w:sz="0" w:space="0" w:color="auto"/>
        <w:bottom w:val="none" w:sz="0" w:space="0" w:color="auto"/>
        <w:right w:val="none" w:sz="0" w:space="0" w:color="auto"/>
      </w:divBdr>
    </w:div>
    <w:div w:id="1343316570">
      <w:marLeft w:val="0"/>
      <w:marRight w:val="0"/>
      <w:marTop w:val="0"/>
      <w:marBottom w:val="0"/>
      <w:divBdr>
        <w:top w:val="none" w:sz="0" w:space="0" w:color="auto"/>
        <w:left w:val="none" w:sz="0" w:space="0" w:color="auto"/>
        <w:bottom w:val="none" w:sz="0" w:space="0" w:color="auto"/>
        <w:right w:val="none" w:sz="0" w:space="0" w:color="auto"/>
      </w:divBdr>
    </w:div>
    <w:div w:id="1343429833">
      <w:marLeft w:val="0"/>
      <w:marRight w:val="0"/>
      <w:marTop w:val="0"/>
      <w:marBottom w:val="0"/>
      <w:divBdr>
        <w:top w:val="none" w:sz="0" w:space="0" w:color="auto"/>
        <w:left w:val="none" w:sz="0" w:space="0" w:color="auto"/>
        <w:bottom w:val="none" w:sz="0" w:space="0" w:color="auto"/>
        <w:right w:val="none" w:sz="0" w:space="0" w:color="auto"/>
      </w:divBdr>
    </w:div>
    <w:div w:id="1344363113">
      <w:marLeft w:val="0"/>
      <w:marRight w:val="0"/>
      <w:marTop w:val="0"/>
      <w:marBottom w:val="0"/>
      <w:divBdr>
        <w:top w:val="none" w:sz="0" w:space="0" w:color="auto"/>
        <w:left w:val="none" w:sz="0" w:space="0" w:color="auto"/>
        <w:bottom w:val="none" w:sz="0" w:space="0" w:color="auto"/>
        <w:right w:val="none" w:sz="0" w:space="0" w:color="auto"/>
      </w:divBdr>
    </w:div>
    <w:div w:id="1345009237">
      <w:marLeft w:val="0"/>
      <w:marRight w:val="0"/>
      <w:marTop w:val="0"/>
      <w:marBottom w:val="0"/>
      <w:divBdr>
        <w:top w:val="none" w:sz="0" w:space="0" w:color="auto"/>
        <w:left w:val="none" w:sz="0" w:space="0" w:color="auto"/>
        <w:bottom w:val="none" w:sz="0" w:space="0" w:color="auto"/>
        <w:right w:val="none" w:sz="0" w:space="0" w:color="auto"/>
      </w:divBdr>
    </w:div>
    <w:div w:id="1345135134">
      <w:marLeft w:val="0"/>
      <w:marRight w:val="0"/>
      <w:marTop w:val="0"/>
      <w:marBottom w:val="0"/>
      <w:divBdr>
        <w:top w:val="none" w:sz="0" w:space="0" w:color="auto"/>
        <w:left w:val="none" w:sz="0" w:space="0" w:color="auto"/>
        <w:bottom w:val="none" w:sz="0" w:space="0" w:color="auto"/>
        <w:right w:val="none" w:sz="0" w:space="0" w:color="auto"/>
      </w:divBdr>
    </w:div>
    <w:div w:id="1345281612">
      <w:marLeft w:val="0"/>
      <w:marRight w:val="0"/>
      <w:marTop w:val="0"/>
      <w:marBottom w:val="0"/>
      <w:divBdr>
        <w:top w:val="none" w:sz="0" w:space="0" w:color="auto"/>
        <w:left w:val="none" w:sz="0" w:space="0" w:color="auto"/>
        <w:bottom w:val="none" w:sz="0" w:space="0" w:color="auto"/>
        <w:right w:val="none" w:sz="0" w:space="0" w:color="auto"/>
      </w:divBdr>
    </w:div>
    <w:div w:id="1345940172">
      <w:marLeft w:val="0"/>
      <w:marRight w:val="0"/>
      <w:marTop w:val="0"/>
      <w:marBottom w:val="0"/>
      <w:divBdr>
        <w:top w:val="none" w:sz="0" w:space="0" w:color="auto"/>
        <w:left w:val="none" w:sz="0" w:space="0" w:color="auto"/>
        <w:bottom w:val="none" w:sz="0" w:space="0" w:color="auto"/>
        <w:right w:val="none" w:sz="0" w:space="0" w:color="auto"/>
      </w:divBdr>
    </w:div>
    <w:div w:id="1347168816">
      <w:marLeft w:val="0"/>
      <w:marRight w:val="0"/>
      <w:marTop w:val="0"/>
      <w:marBottom w:val="0"/>
      <w:divBdr>
        <w:top w:val="none" w:sz="0" w:space="0" w:color="auto"/>
        <w:left w:val="none" w:sz="0" w:space="0" w:color="auto"/>
        <w:bottom w:val="none" w:sz="0" w:space="0" w:color="auto"/>
        <w:right w:val="none" w:sz="0" w:space="0" w:color="auto"/>
      </w:divBdr>
    </w:div>
    <w:div w:id="1348949593">
      <w:marLeft w:val="0"/>
      <w:marRight w:val="0"/>
      <w:marTop w:val="0"/>
      <w:marBottom w:val="0"/>
      <w:divBdr>
        <w:top w:val="none" w:sz="0" w:space="0" w:color="auto"/>
        <w:left w:val="none" w:sz="0" w:space="0" w:color="auto"/>
        <w:bottom w:val="none" w:sz="0" w:space="0" w:color="auto"/>
        <w:right w:val="none" w:sz="0" w:space="0" w:color="auto"/>
      </w:divBdr>
    </w:div>
    <w:div w:id="1349023372">
      <w:marLeft w:val="0"/>
      <w:marRight w:val="0"/>
      <w:marTop w:val="0"/>
      <w:marBottom w:val="0"/>
      <w:divBdr>
        <w:top w:val="none" w:sz="0" w:space="0" w:color="auto"/>
        <w:left w:val="none" w:sz="0" w:space="0" w:color="auto"/>
        <w:bottom w:val="none" w:sz="0" w:space="0" w:color="auto"/>
        <w:right w:val="none" w:sz="0" w:space="0" w:color="auto"/>
      </w:divBdr>
    </w:div>
    <w:div w:id="1349065410">
      <w:marLeft w:val="0"/>
      <w:marRight w:val="0"/>
      <w:marTop w:val="0"/>
      <w:marBottom w:val="0"/>
      <w:divBdr>
        <w:top w:val="none" w:sz="0" w:space="0" w:color="auto"/>
        <w:left w:val="none" w:sz="0" w:space="0" w:color="auto"/>
        <w:bottom w:val="none" w:sz="0" w:space="0" w:color="auto"/>
        <w:right w:val="none" w:sz="0" w:space="0" w:color="auto"/>
      </w:divBdr>
    </w:div>
    <w:div w:id="1349529925">
      <w:marLeft w:val="0"/>
      <w:marRight w:val="0"/>
      <w:marTop w:val="0"/>
      <w:marBottom w:val="0"/>
      <w:divBdr>
        <w:top w:val="none" w:sz="0" w:space="0" w:color="auto"/>
        <w:left w:val="none" w:sz="0" w:space="0" w:color="auto"/>
        <w:bottom w:val="none" w:sz="0" w:space="0" w:color="auto"/>
        <w:right w:val="none" w:sz="0" w:space="0" w:color="auto"/>
      </w:divBdr>
    </w:div>
    <w:div w:id="1349791962">
      <w:marLeft w:val="0"/>
      <w:marRight w:val="0"/>
      <w:marTop w:val="0"/>
      <w:marBottom w:val="0"/>
      <w:divBdr>
        <w:top w:val="none" w:sz="0" w:space="0" w:color="auto"/>
        <w:left w:val="none" w:sz="0" w:space="0" w:color="auto"/>
        <w:bottom w:val="none" w:sz="0" w:space="0" w:color="auto"/>
        <w:right w:val="none" w:sz="0" w:space="0" w:color="auto"/>
      </w:divBdr>
    </w:div>
    <w:div w:id="1350333041">
      <w:marLeft w:val="0"/>
      <w:marRight w:val="0"/>
      <w:marTop w:val="0"/>
      <w:marBottom w:val="0"/>
      <w:divBdr>
        <w:top w:val="none" w:sz="0" w:space="0" w:color="auto"/>
        <w:left w:val="none" w:sz="0" w:space="0" w:color="auto"/>
        <w:bottom w:val="none" w:sz="0" w:space="0" w:color="auto"/>
        <w:right w:val="none" w:sz="0" w:space="0" w:color="auto"/>
      </w:divBdr>
    </w:div>
    <w:div w:id="1350644658">
      <w:marLeft w:val="0"/>
      <w:marRight w:val="0"/>
      <w:marTop w:val="0"/>
      <w:marBottom w:val="0"/>
      <w:divBdr>
        <w:top w:val="none" w:sz="0" w:space="0" w:color="auto"/>
        <w:left w:val="none" w:sz="0" w:space="0" w:color="auto"/>
        <w:bottom w:val="none" w:sz="0" w:space="0" w:color="auto"/>
        <w:right w:val="none" w:sz="0" w:space="0" w:color="auto"/>
      </w:divBdr>
    </w:div>
    <w:div w:id="1350644743">
      <w:marLeft w:val="0"/>
      <w:marRight w:val="0"/>
      <w:marTop w:val="0"/>
      <w:marBottom w:val="0"/>
      <w:divBdr>
        <w:top w:val="none" w:sz="0" w:space="0" w:color="auto"/>
        <w:left w:val="none" w:sz="0" w:space="0" w:color="auto"/>
        <w:bottom w:val="none" w:sz="0" w:space="0" w:color="auto"/>
        <w:right w:val="none" w:sz="0" w:space="0" w:color="auto"/>
      </w:divBdr>
    </w:div>
    <w:div w:id="1350792998">
      <w:marLeft w:val="0"/>
      <w:marRight w:val="0"/>
      <w:marTop w:val="0"/>
      <w:marBottom w:val="0"/>
      <w:divBdr>
        <w:top w:val="none" w:sz="0" w:space="0" w:color="auto"/>
        <w:left w:val="none" w:sz="0" w:space="0" w:color="auto"/>
        <w:bottom w:val="none" w:sz="0" w:space="0" w:color="auto"/>
        <w:right w:val="none" w:sz="0" w:space="0" w:color="auto"/>
      </w:divBdr>
    </w:div>
    <w:div w:id="1352487053">
      <w:marLeft w:val="0"/>
      <w:marRight w:val="0"/>
      <w:marTop w:val="0"/>
      <w:marBottom w:val="0"/>
      <w:divBdr>
        <w:top w:val="none" w:sz="0" w:space="0" w:color="auto"/>
        <w:left w:val="none" w:sz="0" w:space="0" w:color="auto"/>
        <w:bottom w:val="none" w:sz="0" w:space="0" w:color="auto"/>
        <w:right w:val="none" w:sz="0" w:space="0" w:color="auto"/>
      </w:divBdr>
    </w:div>
    <w:div w:id="1352561944">
      <w:marLeft w:val="0"/>
      <w:marRight w:val="0"/>
      <w:marTop w:val="0"/>
      <w:marBottom w:val="0"/>
      <w:divBdr>
        <w:top w:val="none" w:sz="0" w:space="0" w:color="auto"/>
        <w:left w:val="none" w:sz="0" w:space="0" w:color="auto"/>
        <w:bottom w:val="none" w:sz="0" w:space="0" w:color="auto"/>
        <w:right w:val="none" w:sz="0" w:space="0" w:color="auto"/>
      </w:divBdr>
    </w:div>
    <w:div w:id="1353459719">
      <w:marLeft w:val="0"/>
      <w:marRight w:val="0"/>
      <w:marTop w:val="0"/>
      <w:marBottom w:val="0"/>
      <w:divBdr>
        <w:top w:val="none" w:sz="0" w:space="0" w:color="auto"/>
        <w:left w:val="none" w:sz="0" w:space="0" w:color="auto"/>
        <w:bottom w:val="none" w:sz="0" w:space="0" w:color="auto"/>
        <w:right w:val="none" w:sz="0" w:space="0" w:color="auto"/>
      </w:divBdr>
    </w:div>
    <w:div w:id="1353531959">
      <w:marLeft w:val="0"/>
      <w:marRight w:val="0"/>
      <w:marTop w:val="0"/>
      <w:marBottom w:val="0"/>
      <w:divBdr>
        <w:top w:val="none" w:sz="0" w:space="0" w:color="auto"/>
        <w:left w:val="none" w:sz="0" w:space="0" w:color="auto"/>
        <w:bottom w:val="none" w:sz="0" w:space="0" w:color="auto"/>
        <w:right w:val="none" w:sz="0" w:space="0" w:color="auto"/>
      </w:divBdr>
    </w:div>
    <w:div w:id="1355497293">
      <w:marLeft w:val="0"/>
      <w:marRight w:val="0"/>
      <w:marTop w:val="0"/>
      <w:marBottom w:val="0"/>
      <w:divBdr>
        <w:top w:val="none" w:sz="0" w:space="0" w:color="auto"/>
        <w:left w:val="none" w:sz="0" w:space="0" w:color="auto"/>
        <w:bottom w:val="none" w:sz="0" w:space="0" w:color="auto"/>
        <w:right w:val="none" w:sz="0" w:space="0" w:color="auto"/>
      </w:divBdr>
    </w:div>
    <w:div w:id="1355620773">
      <w:marLeft w:val="0"/>
      <w:marRight w:val="0"/>
      <w:marTop w:val="0"/>
      <w:marBottom w:val="0"/>
      <w:divBdr>
        <w:top w:val="none" w:sz="0" w:space="0" w:color="auto"/>
        <w:left w:val="none" w:sz="0" w:space="0" w:color="auto"/>
        <w:bottom w:val="none" w:sz="0" w:space="0" w:color="auto"/>
        <w:right w:val="none" w:sz="0" w:space="0" w:color="auto"/>
      </w:divBdr>
    </w:div>
    <w:div w:id="1355956894">
      <w:marLeft w:val="0"/>
      <w:marRight w:val="0"/>
      <w:marTop w:val="0"/>
      <w:marBottom w:val="0"/>
      <w:divBdr>
        <w:top w:val="none" w:sz="0" w:space="0" w:color="auto"/>
        <w:left w:val="none" w:sz="0" w:space="0" w:color="auto"/>
        <w:bottom w:val="none" w:sz="0" w:space="0" w:color="auto"/>
        <w:right w:val="none" w:sz="0" w:space="0" w:color="auto"/>
      </w:divBdr>
    </w:div>
    <w:div w:id="1356270504">
      <w:marLeft w:val="0"/>
      <w:marRight w:val="0"/>
      <w:marTop w:val="0"/>
      <w:marBottom w:val="0"/>
      <w:divBdr>
        <w:top w:val="none" w:sz="0" w:space="0" w:color="auto"/>
        <w:left w:val="none" w:sz="0" w:space="0" w:color="auto"/>
        <w:bottom w:val="none" w:sz="0" w:space="0" w:color="auto"/>
        <w:right w:val="none" w:sz="0" w:space="0" w:color="auto"/>
      </w:divBdr>
    </w:div>
    <w:div w:id="1356661099">
      <w:marLeft w:val="0"/>
      <w:marRight w:val="0"/>
      <w:marTop w:val="0"/>
      <w:marBottom w:val="0"/>
      <w:divBdr>
        <w:top w:val="none" w:sz="0" w:space="0" w:color="auto"/>
        <w:left w:val="none" w:sz="0" w:space="0" w:color="auto"/>
        <w:bottom w:val="none" w:sz="0" w:space="0" w:color="auto"/>
        <w:right w:val="none" w:sz="0" w:space="0" w:color="auto"/>
      </w:divBdr>
    </w:div>
    <w:div w:id="1357004863">
      <w:marLeft w:val="0"/>
      <w:marRight w:val="0"/>
      <w:marTop w:val="0"/>
      <w:marBottom w:val="0"/>
      <w:divBdr>
        <w:top w:val="none" w:sz="0" w:space="0" w:color="auto"/>
        <w:left w:val="none" w:sz="0" w:space="0" w:color="auto"/>
        <w:bottom w:val="none" w:sz="0" w:space="0" w:color="auto"/>
        <w:right w:val="none" w:sz="0" w:space="0" w:color="auto"/>
      </w:divBdr>
    </w:div>
    <w:div w:id="1357655997">
      <w:marLeft w:val="0"/>
      <w:marRight w:val="0"/>
      <w:marTop w:val="0"/>
      <w:marBottom w:val="0"/>
      <w:divBdr>
        <w:top w:val="none" w:sz="0" w:space="0" w:color="auto"/>
        <w:left w:val="none" w:sz="0" w:space="0" w:color="auto"/>
        <w:bottom w:val="none" w:sz="0" w:space="0" w:color="auto"/>
        <w:right w:val="none" w:sz="0" w:space="0" w:color="auto"/>
      </w:divBdr>
    </w:div>
    <w:div w:id="1357735078">
      <w:marLeft w:val="0"/>
      <w:marRight w:val="0"/>
      <w:marTop w:val="0"/>
      <w:marBottom w:val="0"/>
      <w:divBdr>
        <w:top w:val="none" w:sz="0" w:space="0" w:color="auto"/>
        <w:left w:val="none" w:sz="0" w:space="0" w:color="auto"/>
        <w:bottom w:val="none" w:sz="0" w:space="0" w:color="auto"/>
        <w:right w:val="none" w:sz="0" w:space="0" w:color="auto"/>
      </w:divBdr>
    </w:div>
    <w:div w:id="1357849330">
      <w:marLeft w:val="0"/>
      <w:marRight w:val="0"/>
      <w:marTop w:val="0"/>
      <w:marBottom w:val="0"/>
      <w:divBdr>
        <w:top w:val="none" w:sz="0" w:space="0" w:color="auto"/>
        <w:left w:val="none" w:sz="0" w:space="0" w:color="auto"/>
        <w:bottom w:val="none" w:sz="0" w:space="0" w:color="auto"/>
        <w:right w:val="none" w:sz="0" w:space="0" w:color="auto"/>
      </w:divBdr>
    </w:div>
    <w:div w:id="1358117637">
      <w:marLeft w:val="0"/>
      <w:marRight w:val="0"/>
      <w:marTop w:val="0"/>
      <w:marBottom w:val="0"/>
      <w:divBdr>
        <w:top w:val="none" w:sz="0" w:space="0" w:color="auto"/>
        <w:left w:val="none" w:sz="0" w:space="0" w:color="auto"/>
        <w:bottom w:val="none" w:sz="0" w:space="0" w:color="auto"/>
        <w:right w:val="none" w:sz="0" w:space="0" w:color="auto"/>
      </w:divBdr>
    </w:div>
    <w:div w:id="1358197098">
      <w:marLeft w:val="0"/>
      <w:marRight w:val="0"/>
      <w:marTop w:val="0"/>
      <w:marBottom w:val="0"/>
      <w:divBdr>
        <w:top w:val="none" w:sz="0" w:space="0" w:color="auto"/>
        <w:left w:val="none" w:sz="0" w:space="0" w:color="auto"/>
        <w:bottom w:val="none" w:sz="0" w:space="0" w:color="auto"/>
        <w:right w:val="none" w:sz="0" w:space="0" w:color="auto"/>
      </w:divBdr>
    </w:div>
    <w:div w:id="1358383909">
      <w:marLeft w:val="0"/>
      <w:marRight w:val="0"/>
      <w:marTop w:val="0"/>
      <w:marBottom w:val="0"/>
      <w:divBdr>
        <w:top w:val="none" w:sz="0" w:space="0" w:color="auto"/>
        <w:left w:val="none" w:sz="0" w:space="0" w:color="auto"/>
        <w:bottom w:val="none" w:sz="0" w:space="0" w:color="auto"/>
        <w:right w:val="none" w:sz="0" w:space="0" w:color="auto"/>
      </w:divBdr>
    </w:div>
    <w:div w:id="1358852255">
      <w:marLeft w:val="0"/>
      <w:marRight w:val="0"/>
      <w:marTop w:val="0"/>
      <w:marBottom w:val="0"/>
      <w:divBdr>
        <w:top w:val="none" w:sz="0" w:space="0" w:color="auto"/>
        <w:left w:val="none" w:sz="0" w:space="0" w:color="auto"/>
        <w:bottom w:val="none" w:sz="0" w:space="0" w:color="auto"/>
        <w:right w:val="none" w:sz="0" w:space="0" w:color="auto"/>
      </w:divBdr>
    </w:div>
    <w:div w:id="1359701782">
      <w:marLeft w:val="0"/>
      <w:marRight w:val="0"/>
      <w:marTop w:val="0"/>
      <w:marBottom w:val="0"/>
      <w:divBdr>
        <w:top w:val="none" w:sz="0" w:space="0" w:color="auto"/>
        <w:left w:val="none" w:sz="0" w:space="0" w:color="auto"/>
        <w:bottom w:val="none" w:sz="0" w:space="0" w:color="auto"/>
        <w:right w:val="none" w:sz="0" w:space="0" w:color="auto"/>
      </w:divBdr>
    </w:div>
    <w:div w:id="1359740929">
      <w:marLeft w:val="0"/>
      <w:marRight w:val="0"/>
      <w:marTop w:val="0"/>
      <w:marBottom w:val="0"/>
      <w:divBdr>
        <w:top w:val="none" w:sz="0" w:space="0" w:color="auto"/>
        <w:left w:val="none" w:sz="0" w:space="0" w:color="auto"/>
        <w:bottom w:val="none" w:sz="0" w:space="0" w:color="auto"/>
        <w:right w:val="none" w:sz="0" w:space="0" w:color="auto"/>
      </w:divBdr>
    </w:div>
    <w:div w:id="1359887045">
      <w:marLeft w:val="0"/>
      <w:marRight w:val="0"/>
      <w:marTop w:val="0"/>
      <w:marBottom w:val="0"/>
      <w:divBdr>
        <w:top w:val="none" w:sz="0" w:space="0" w:color="auto"/>
        <w:left w:val="none" w:sz="0" w:space="0" w:color="auto"/>
        <w:bottom w:val="none" w:sz="0" w:space="0" w:color="auto"/>
        <w:right w:val="none" w:sz="0" w:space="0" w:color="auto"/>
      </w:divBdr>
    </w:div>
    <w:div w:id="1360157542">
      <w:marLeft w:val="0"/>
      <w:marRight w:val="0"/>
      <w:marTop w:val="0"/>
      <w:marBottom w:val="0"/>
      <w:divBdr>
        <w:top w:val="none" w:sz="0" w:space="0" w:color="auto"/>
        <w:left w:val="none" w:sz="0" w:space="0" w:color="auto"/>
        <w:bottom w:val="none" w:sz="0" w:space="0" w:color="auto"/>
        <w:right w:val="none" w:sz="0" w:space="0" w:color="auto"/>
      </w:divBdr>
    </w:div>
    <w:div w:id="1360816632">
      <w:marLeft w:val="0"/>
      <w:marRight w:val="0"/>
      <w:marTop w:val="0"/>
      <w:marBottom w:val="0"/>
      <w:divBdr>
        <w:top w:val="none" w:sz="0" w:space="0" w:color="auto"/>
        <w:left w:val="none" w:sz="0" w:space="0" w:color="auto"/>
        <w:bottom w:val="none" w:sz="0" w:space="0" w:color="auto"/>
        <w:right w:val="none" w:sz="0" w:space="0" w:color="auto"/>
      </w:divBdr>
    </w:div>
    <w:div w:id="1360936610">
      <w:marLeft w:val="0"/>
      <w:marRight w:val="0"/>
      <w:marTop w:val="0"/>
      <w:marBottom w:val="0"/>
      <w:divBdr>
        <w:top w:val="none" w:sz="0" w:space="0" w:color="auto"/>
        <w:left w:val="none" w:sz="0" w:space="0" w:color="auto"/>
        <w:bottom w:val="none" w:sz="0" w:space="0" w:color="auto"/>
        <w:right w:val="none" w:sz="0" w:space="0" w:color="auto"/>
      </w:divBdr>
    </w:div>
    <w:div w:id="1361542524">
      <w:marLeft w:val="0"/>
      <w:marRight w:val="0"/>
      <w:marTop w:val="0"/>
      <w:marBottom w:val="0"/>
      <w:divBdr>
        <w:top w:val="none" w:sz="0" w:space="0" w:color="auto"/>
        <w:left w:val="none" w:sz="0" w:space="0" w:color="auto"/>
        <w:bottom w:val="none" w:sz="0" w:space="0" w:color="auto"/>
        <w:right w:val="none" w:sz="0" w:space="0" w:color="auto"/>
      </w:divBdr>
    </w:div>
    <w:div w:id="1361972800">
      <w:marLeft w:val="0"/>
      <w:marRight w:val="0"/>
      <w:marTop w:val="0"/>
      <w:marBottom w:val="0"/>
      <w:divBdr>
        <w:top w:val="none" w:sz="0" w:space="0" w:color="auto"/>
        <w:left w:val="none" w:sz="0" w:space="0" w:color="auto"/>
        <w:bottom w:val="none" w:sz="0" w:space="0" w:color="auto"/>
        <w:right w:val="none" w:sz="0" w:space="0" w:color="auto"/>
      </w:divBdr>
    </w:div>
    <w:div w:id="1361980035">
      <w:marLeft w:val="0"/>
      <w:marRight w:val="0"/>
      <w:marTop w:val="0"/>
      <w:marBottom w:val="0"/>
      <w:divBdr>
        <w:top w:val="none" w:sz="0" w:space="0" w:color="auto"/>
        <w:left w:val="none" w:sz="0" w:space="0" w:color="auto"/>
        <w:bottom w:val="none" w:sz="0" w:space="0" w:color="auto"/>
        <w:right w:val="none" w:sz="0" w:space="0" w:color="auto"/>
      </w:divBdr>
    </w:div>
    <w:div w:id="1362168167">
      <w:marLeft w:val="0"/>
      <w:marRight w:val="0"/>
      <w:marTop w:val="0"/>
      <w:marBottom w:val="0"/>
      <w:divBdr>
        <w:top w:val="none" w:sz="0" w:space="0" w:color="auto"/>
        <w:left w:val="none" w:sz="0" w:space="0" w:color="auto"/>
        <w:bottom w:val="none" w:sz="0" w:space="0" w:color="auto"/>
        <w:right w:val="none" w:sz="0" w:space="0" w:color="auto"/>
      </w:divBdr>
    </w:div>
    <w:div w:id="1362243431">
      <w:marLeft w:val="0"/>
      <w:marRight w:val="0"/>
      <w:marTop w:val="0"/>
      <w:marBottom w:val="0"/>
      <w:divBdr>
        <w:top w:val="none" w:sz="0" w:space="0" w:color="auto"/>
        <w:left w:val="none" w:sz="0" w:space="0" w:color="auto"/>
        <w:bottom w:val="none" w:sz="0" w:space="0" w:color="auto"/>
        <w:right w:val="none" w:sz="0" w:space="0" w:color="auto"/>
      </w:divBdr>
    </w:div>
    <w:div w:id="1362823797">
      <w:marLeft w:val="0"/>
      <w:marRight w:val="0"/>
      <w:marTop w:val="0"/>
      <w:marBottom w:val="0"/>
      <w:divBdr>
        <w:top w:val="none" w:sz="0" w:space="0" w:color="auto"/>
        <w:left w:val="none" w:sz="0" w:space="0" w:color="auto"/>
        <w:bottom w:val="none" w:sz="0" w:space="0" w:color="auto"/>
        <w:right w:val="none" w:sz="0" w:space="0" w:color="auto"/>
      </w:divBdr>
    </w:div>
    <w:div w:id="1363900240">
      <w:marLeft w:val="0"/>
      <w:marRight w:val="0"/>
      <w:marTop w:val="0"/>
      <w:marBottom w:val="0"/>
      <w:divBdr>
        <w:top w:val="none" w:sz="0" w:space="0" w:color="auto"/>
        <w:left w:val="none" w:sz="0" w:space="0" w:color="auto"/>
        <w:bottom w:val="none" w:sz="0" w:space="0" w:color="auto"/>
        <w:right w:val="none" w:sz="0" w:space="0" w:color="auto"/>
      </w:divBdr>
    </w:div>
    <w:div w:id="1363901635">
      <w:marLeft w:val="0"/>
      <w:marRight w:val="0"/>
      <w:marTop w:val="0"/>
      <w:marBottom w:val="0"/>
      <w:divBdr>
        <w:top w:val="none" w:sz="0" w:space="0" w:color="auto"/>
        <w:left w:val="none" w:sz="0" w:space="0" w:color="auto"/>
        <w:bottom w:val="none" w:sz="0" w:space="0" w:color="auto"/>
        <w:right w:val="none" w:sz="0" w:space="0" w:color="auto"/>
      </w:divBdr>
    </w:div>
    <w:div w:id="1364285267">
      <w:marLeft w:val="0"/>
      <w:marRight w:val="0"/>
      <w:marTop w:val="0"/>
      <w:marBottom w:val="0"/>
      <w:divBdr>
        <w:top w:val="none" w:sz="0" w:space="0" w:color="auto"/>
        <w:left w:val="none" w:sz="0" w:space="0" w:color="auto"/>
        <w:bottom w:val="none" w:sz="0" w:space="0" w:color="auto"/>
        <w:right w:val="none" w:sz="0" w:space="0" w:color="auto"/>
      </w:divBdr>
    </w:div>
    <w:div w:id="1365866908">
      <w:marLeft w:val="0"/>
      <w:marRight w:val="0"/>
      <w:marTop w:val="0"/>
      <w:marBottom w:val="0"/>
      <w:divBdr>
        <w:top w:val="none" w:sz="0" w:space="0" w:color="auto"/>
        <w:left w:val="none" w:sz="0" w:space="0" w:color="auto"/>
        <w:bottom w:val="none" w:sz="0" w:space="0" w:color="auto"/>
        <w:right w:val="none" w:sz="0" w:space="0" w:color="auto"/>
      </w:divBdr>
    </w:div>
    <w:div w:id="1366904948">
      <w:marLeft w:val="0"/>
      <w:marRight w:val="0"/>
      <w:marTop w:val="0"/>
      <w:marBottom w:val="0"/>
      <w:divBdr>
        <w:top w:val="none" w:sz="0" w:space="0" w:color="auto"/>
        <w:left w:val="none" w:sz="0" w:space="0" w:color="auto"/>
        <w:bottom w:val="none" w:sz="0" w:space="0" w:color="auto"/>
        <w:right w:val="none" w:sz="0" w:space="0" w:color="auto"/>
      </w:divBdr>
    </w:div>
    <w:div w:id="1367174459">
      <w:marLeft w:val="0"/>
      <w:marRight w:val="0"/>
      <w:marTop w:val="0"/>
      <w:marBottom w:val="0"/>
      <w:divBdr>
        <w:top w:val="none" w:sz="0" w:space="0" w:color="auto"/>
        <w:left w:val="none" w:sz="0" w:space="0" w:color="auto"/>
        <w:bottom w:val="none" w:sz="0" w:space="0" w:color="auto"/>
        <w:right w:val="none" w:sz="0" w:space="0" w:color="auto"/>
      </w:divBdr>
    </w:div>
    <w:div w:id="1367830309">
      <w:marLeft w:val="0"/>
      <w:marRight w:val="0"/>
      <w:marTop w:val="0"/>
      <w:marBottom w:val="0"/>
      <w:divBdr>
        <w:top w:val="none" w:sz="0" w:space="0" w:color="auto"/>
        <w:left w:val="none" w:sz="0" w:space="0" w:color="auto"/>
        <w:bottom w:val="none" w:sz="0" w:space="0" w:color="auto"/>
        <w:right w:val="none" w:sz="0" w:space="0" w:color="auto"/>
      </w:divBdr>
    </w:div>
    <w:div w:id="1367830319">
      <w:marLeft w:val="0"/>
      <w:marRight w:val="0"/>
      <w:marTop w:val="0"/>
      <w:marBottom w:val="0"/>
      <w:divBdr>
        <w:top w:val="none" w:sz="0" w:space="0" w:color="auto"/>
        <w:left w:val="none" w:sz="0" w:space="0" w:color="auto"/>
        <w:bottom w:val="none" w:sz="0" w:space="0" w:color="auto"/>
        <w:right w:val="none" w:sz="0" w:space="0" w:color="auto"/>
      </w:divBdr>
    </w:div>
    <w:div w:id="1368145116">
      <w:marLeft w:val="0"/>
      <w:marRight w:val="0"/>
      <w:marTop w:val="0"/>
      <w:marBottom w:val="0"/>
      <w:divBdr>
        <w:top w:val="none" w:sz="0" w:space="0" w:color="auto"/>
        <w:left w:val="none" w:sz="0" w:space="0" w:color="auto"/>
        <w:bottom w:val="none" w:sz="0" w:space="0" w:color="auto"/>
        <w:right w:val="none" w:sz="0" w:space="0" w:color="auto"/>
      </w:divBdr>
    </w:div>
    <w:div w:id="1368289995">
      <w:marLeft w:val="0"/>
      <w:marRight w:val="0"/>
      <w:marTop w:val="0"/>
      <w:marBottom w:val="0"/>
      <w:divBdr>
        <w:top w:val="none" w:sz="0" w:space="0" w:color="auto"/>
        <w:left w:val="none" w:sz="0" w:space="0" w:color="auto"/>
        <w:bottom w:val="none" w:sz="0" w:space="0" w:color="auto"/>
        <w:right w:val="none" w:sz="0" w:space="0" w:color="auto"/>
      </w:divBdr>
    </w:div>
    <w:div w:id="1369066268">
      <w:marLeft w:val="0"/>
      <w:marRight w:val="0"/>
      <w:marTop w:val="0"/>
      <w:marBottom w:val="0"/>
      <w:divBdr>
        <w:top w:val="none" w:sz="0" w:space="0" w:color="auto"/>
        <w:left w:val="none" w:sz="0" w:space="0" w:color="auto"/>
        <w:bottom w:val="none" w:sz="0" w:space="0" w:color="auto"/>
        <w:right w:val="none" w:sz="0" w:space="0" w:color="auto"/>
      </w:divBdr>
    </w:div>
    <w:div w:id="1369722504">
      <w:marLeft w:val="0"/>
      <w:marRight w:val="0"/>
      <w:marTop w:val="0"/>
      <w:marBottom w:val="0"/>
      <w:divBdr>
        <w:top w:val="none" w:sz="0" w:space="0" w:color="auto"/>
        <w:left w:val="none" w:sz="0" w:space="0" w:color="auto"/>
        <w:bottom w:val="none" w:sz="0" w:space="0" w:color="auto"/>
        <w:right w:val="none" w:sz="0" w:space="0" w:color="auto"/>
      </w:divBdr>
    </w:div>
    <w:div w:id="1370031314">
      <w:marLeft w:val="0"/>
      <w:marRight w:val="0"/>
      <w:marTop w:val="0"/>
      <w:marBottom w:val="0"/>
      <w:divBdr>
        <w:top w:val="none" w:sz="0" w:space="0" w:color="auto"/>
        <w:left w:val="none" w:sz="0" w:space="0" w:color="auto"/>
        <w:bottom w:val="none" w:sz="0" w:space="0" w:color="auto"/>
        <w:right w:val="none" w:sz="0" w:space="0" w:color="auto"/>
      </w:divBdr>
    </w:div>
    <w:div w:id="1370954174">
      <w:marLeft w:val="0"/>
      <w:marRight w:val="0"/>
      <w:marTop w:val="0"/>
      <w:marBottom w:val="0"/>
      <w:divBdr>
        <w:top w:val="none" w:sz="0" w:space="0" w:color="auto"/>
        <w:left w:val="none" w:sz="0" w:space="0" w:color="auto"/>
        <w:bottom w:val="none" w:sz="0" w:space="0" w:color="auto"/>
        <w:right w:val="none" w:sz="0" w:space="0" w:color="auto"/>
      </w:divBdr>
    </w:div>
    <w:div w:id="1371032783">
      <w:marLeft w:val="0"/>
      <w:marRight w:val="0"/>
      <w:marTop w:val="0"/>
      <w:marBottom w:val="0"/>
      <w:divBdr>
        <w:top w:val="none" w:sz="0" w:space="0" w:color="auto"/>
        <w:left w:val="none" w:sz="0" w:space="0" w:color="auto"/>
        <w:bottom w:val="none" w:sz="0" w:space="0" w:color="auto"/>
        <w:right w:val="none" w:sz="0" w:space="0" w:color="auto"/>
      </w:divBdr>
    </w:div>
    <w:div w:id="1371418029">
      <w:marLeft w:val="0"/>
      <w:marRight w:val="0"/>
      <w:marTop w:val="0"/>
      <w:marBottom w:val="0"/>
      <w:divBdr>
        <w:top w:val="none" w:sz="0" w:space="0" w:color="auto"/>
        <w:left w:val="none" w:sz="0" w:space="0" w:color="auto"/>
        <w:bottom w:val="none" w:sz="0" w:space="0" w:color="auto"/>
        <w:right w:val="none" w:sz="0" w:space="0" w:color="auto"/>
      </w:divBdr>
    </w:div>
    <w:div w:id="1371566019">
      <w:marLeft w:val="0"/>
      <w:marRight w:val="0"/>
      <w:marTop w:val="0"/>
      <w:marBottom w:val="0"/>
      <w:divBdr>
        <w:top w:val="none" w:sz="0" w:space="0" w:color="auto"/>
        <w:left w:val="none" w:sz="0" w:space="0" w:color="auto"/>
        <w:bottom w:val="none" w:sz="0" w:space="0" w:color="auto"/>
        <w:right w:val="none" w:sz="0" w:space="0" w:color="auto"/>
      </w:divBdr>
    </w:div>
    <w:div w:id="1372147414">
      <w:marLeft w:val="0"/>
      <w:marRight w:val="0"/>
      <w:marTop w:val="0"/>
      <w:marBottom w:val="0"/>
      <w:divBdr>
        <w:top w:val="none" w:sz="0" w:space="0" w:color="auto"/>
        <w:left w:val="none" w:sz="0" w:space="0" w:color="auto"/>
        <w:bottom w:val="none" w:sz="0" w:space="0" w:color="auto"/>
        <w:right w:val="none" w:sz="0" w:space="0" w:color="auto"/>
      </w:divBdr>
    </w:div>
    <w:div w:id="1373070617">
      <w:marLeft w:val="0"/>
      <w:marRight w:val="0"/>
      <w:marTop w:val="0"/>
      <w:marBottom w:val="0"/>
      <w:divBdr>
        <w:top w:val="none" w:sz="0" w:space="0" w:color="auto"/>
        <w:left w:val="none" w:sz="0" w:space="0" w:color="auto"/>
        <w:bottom w:val="none" w:sz="0" w:space="0" w:color="auto"/>
        <w:right w:val="none" w:sz="0" w:space="0" w:color="auto"/>
      </w:divBdr>
    </w:div>
    <w:div w:id="1373261376">
      <w:marLeft w:val="0"/>
      <w:marRight w:val="0"/>
      <w:marTop w:val="0"/>
      <w:marBottom w:val="0"/>
      <w:divBdr>
        <w:top w:val="none" w:sz="0" w:space="0" w:color="auto"/>
        <w:left w:val="none" w:sz="0" w:space="0" w:color="auto"/>
        <w:bottom w:val="none" w:sz="0" w:space="0" w:color="auto"/>
        <w:right w:val="none" w:sz="0" w:space="0" w:color="auto"/>
      </w:divBdr>
    </w:div>
    <w:div w:id="1373724845">
      <w:marLeft w:val="0"/>
      <w:marRight w:val="0"/>
      <w:marTop w:val="0"/>
      <w:marBottom w:val="0"/>
      <w:divBdr>
        <w:top w:val="none" w:sz="0" w:space="0" w:color="auto"/>
        <w:left w:val="none" w:sz="0" w:space="0" w:color="auto"/>
        <w:bottom w:val="none" w:sz="0" w:space="0" w:color="auto"/>
        <w:right w:val="none" w:sz="0" w:space="0" w:color="auto"/>
      </w:divBdr>
    </w:div>
    <w:div w:id="1373963262">
      <w:marLeft w:val="0"/>
      <w:marRight w:val="0"/>
      <w:marTop w:val="0"/>
      <w:marBottom w:val="0"/>
      <w:divBdr>
        <w:top w:val="none" w:sz="0" w:space="0" w:color="auto"/>
        <w:left w:val="none" w:sz="0" w:space="0" w:color="auto"/>
        <w:bottom w:val="none" w:sz="0" w:space="0" w:color="auto"/>
        <w:right w:val="none" w:sz="0" w:space="0" w:color="auto"/>
      </w:divBdr>
    </w:div>
    <w:div w:id="1374691499">
      <w:marLeft w:val="0"/>
      <w:marRight w:val="0"/>
      <w:marTop w:val="0"/>
      <w:marBottom w:val="0"/>
      <w:divBdr>
        <w:top w:val="none" w:sz="0" w:space="0" w:color="auto"/>
        <w:left w:val="none" w:sz="0" w:space="0" w:color="auto"/>
        <w:bottom w:val="none" w:sz="0" w:space="0" w:color="auto"/>
        <w:right w:val="none" w:sz="0" w:space="0" w:color="auto"/>
      </w:divBdr>
    </w:div>
    <w:div w:id="1374692967">
      <w:marLeft w:val="0"/>
      <w:marRight w:val="0"/>
      <w:marTop w:val="0"/>
      <w:marBottom w:val="0"/>
      <w:divBdr>
        <w:top w:val="none" w:sz="0" w:space="0" w:color="auto"/>
        <w:left w:val="none" w:sz="0" w:space="0" w:color="auto"/>
        <w:bottom w:val="none" w:sz="0" w:space="0" w:color="auto"/>
        <w:right w:val="none" w:sz="0" w:space="0" w:color="auto"/>
      </w:divBdr>
    </w:div>
    <w:div w:id="1374890824">
      <w:marLeft w:val="0"/>
      <w:marRight w:val="0"/>
      <w:marTop w:val="0"/>
      <w:marBottom w:val="0"/>
      <w:divBdr>
        <w:top w:val="none" w:sz="0" w:space="0" w:color="auto"/>
        <w:left w:val="none" w:sz="0" w:space="0" w:color="auto"/>
        <w:bottom w:val="none" w:sz="0" w:space="0" w:color="auto"/>
        <w:right w:val="none" w:sz="0" w:space="0" w:color="auto"/>
      </w:divBdr>
    </w:div>
    <w:div w:id="1374958677">
      <w:marLeft w:val="0"/>
      <w:marRight w:val="0"/>
      <w:marTop w:val="0"/>
      <w:marBottom w:val="0"/>
      <w:divBdr>
        <w:top w:val="none" w:sz="0" w:space="0" w:color="auto"/>
        <w:left w:val="none" w:sz="0" w:space="0" w:color="auto"/>
        <w:bottom w:val="none" w:sz="0" w:space="0" w:color="auto"/>
        <w:right w:val="none" w:sz="0" w:space="0" w:color="auto"/>
      </w:divBdr>
    </w:div>
    <w:div w:id="1375887426">
      <w:marLeft w:val="0"/>
      <w:marRight w:val="0"/>
      <w:marTop w:val="0"/>
      <w:marBottom w:val="0"/>
      <w:divBdr>
        <w:top w:val="none" w:sz="0" w:space="0" w:color="auto"/>
        <w:left w:val="none" w:sz="0" w:space="0" w:color="auto"/>
        <w:bottom w:val="none" w:sz="0" w:space="0" w:color="auto"/>
        <w:right w:val="none" w:sz="0" w:space="0" w:color="auto"/>
      </w:divBdr>
    </w:div>
    <w:div w:id="1376005923">
      <w:marLeft w:val="0"/>
      <w:marRight w:val="0"/>
      <w:marTop w:val="0"/>
      <w:marBottom w:val="0"/>
      <w:divBdr>
        <w:top w:val="none" w:sz="0" w:space="0" w:color="auto"/>
        <w:left w:val="none" w:sz="0" w:space="0" w:color="auto"/>
        <w:bottom w:val="none" w:sz="0" w:space="0" w:color="auto"/>
        <w:right w:val="none" w:sz="0" w:space="0" w:color="auto"/>
      </w:divBdr>
    </w:div>
    <w:div w:id="1377045231">
      <w:marLeft w:val="0"/>
      <w:marRight w:val="0"/>
      <w:marTop w:val="0"/>
      <w:marBottom w:val="0"/>
      <w:divBdr>
        <w:top w:val="none" w:sz="0" w:space="0" w:color="auto"/>
        <w:left w:val="none" w:sz="0" w:space="0" w:color="auto"/>
        <w:bottom w:val="none" w:sz="0" w:space="0" w:color="auto"/>
        <w:right w:val="none" w:sz="0" w:space="0" w:color="auto"/>
      </w:divBdr>
    </w:div>
    <w:div w:id="1377704681">
      <w:marLeft w:val="0"/>
      <w:marRight w:val="0"/>
      <w:marTop w:val="0"/>
      <w:marBottom w:val="0"/>
      <w:divBdr>
        <w:top w:val="none" w:sz="0" w:space="0" w:color="auto"/>
        <w:left w:val="none" w:sz="0" w:space="0" w:color="auto"/>
        <w:bottom w:val="none" w:sz="0" w:space="0" w:color="auto"/>
        <w:right w:val="none" w:sz="0" w:space="0" w:color="auto"/>
      </w:divBdr>
    </w:div>
    <w:div w:id="1377896729">
      <w:marLeft w:val="0"/>
      <w:marRight w:val="0"/>
      <w:marTop w:val="0"/>
      <w:marBottom w:val="0"/>
      <w:divBdr>
        <w:top w:val="none" w:sz="0" w:space="0" w:color="auto"/>
        <w:left w:val="none" w:sz="0" w:space="0" w:color="auto"/>
        <w:bottom w:val="none" w:sz="0" w:space="0" w:color="auto"/>
        <w:right w:val="none" w:sz="0" w:space="0" w:color="auto"/>
      </w:divBdr>
    </w:div>
    <w:div w:id="1378506161">
      <w:marLeft w:val="0"/>
      <w:marRight w:val="0"/>
      <w:marTop w:val="0"/>
      <w:marBottom w:val="0"/>
      <w:divBdr>
        <w:top w:val="none" w:sz="0" w:space="0" w:color="auto"/>
        <w:left w:val="none" w:sz="0" w:space="0" w:color="auto"/>
        <w:bottom w:val="none" w:sz="0" w:space="0" w:color="auto"/>
        <w:right w:val="none" w:sz="0" w:space="0" w:color="auto"/>
      </w:divBdr>
    </w:div>
    <w:div w:id="1378776131">
      <w:marLeft w:val="0"/>
      <w:marRight w:val="0"/>
      <w:marTop w:val="0"/>
      <w:marBottom w:val="0"/>
      <w:divBdr>
        <w:top w:val="none" w:sz="0" w:space="0" w:color="auto"/>
        <w:left w:val="none" w:sz="0" w:space="0" w:color="auto"/>
        <w:bottom w:val="none" w:sz="0" w:space="0" w:color="auto"/>
        <w:right w:val="none" w:sz="0" w:space="0" w:color="auto"/>
      </w:divBdr>
    </w:div>
    <w:div w:id="1379817051">
      <w:marLeft w:val="0"/>
      <w:marRight w:val="0"/>
      <w:marTop w:val="0"/>
      <w:marBottom w:val="0"/>
      <w:divBdr>
        <w:top w:val="none" w:sz="0" w:space="0" w:color="auto"/>
        <w:left w:val="none" w:sz="0" w:space="0" w:color="auto"/>
        <w:bottom w:val="none" w:sz="0" w:space="0" w:color="auto"/>
        <w:right w:val="none" w:sz="0" w:space="0" w:color="auto"/>
      </w:divBdr>
    </w:div>
    <w:div w:id="1379890919">
      <w:marLeft w:val="0"/>
      <w:marRight w:val="0"/>
      <w:marTop w:val="0"/>
      <w:marBottom w:val="0"/>
      <w:divBdr>
        <w:top w:val="none" w:sz="0" w:space="0" w:color="auto"/>
        <w:left w:val="none" w:sz="0" w:space="0" w:color="auto"/>
        <w:bottom w:val="none" w:sz="0" w:space="0" w:color="auto"/>
        <w:right w:val="none" w:sz="0" w:space="0" w:color="auto"/>
      </w:divBdr>
    </w:div>
    <w:div w:id="1381515991">
      <w:marLeft w:val="0"/>
      <w:marRight w:val="0"/>
      <w:marTop w:val="0"/>
      <w:marBottom w:val="0"/>
      <w:divBdr>
        <w:top w:val="none" w:sz="0" w:space="0" w:color="auto"/>
        <w:left w:val="none" w:sz="0" w:space="0" w:color="auto"/>
        <w:bottom w:val="none" w:sz="0" w:space="0" w:color="auto"/>
        <w:right w:val="none" w:sz="0" w:space="0" w:color="auto"/>
      </w:divBdr>
    </w:div>
    <w:div w:id="1382364101">
      <w:marLeft w:val="0"/>
      <w:marRight w:val="0"/>
      <w:marTop w:val="0"/>
      <w:marBottom w:val="0"/>
      <w:divBdr>
        <w:top w:val="none" w:sz="0" w:space="0" w:color="auto"/>
        <w:left w:val="none" w:sz="0" w:space="0" w:color="auto"/>
        <w:bottom w:val="none" w:sz="0" w:space="0" w:color="auto"/>
        <w:right w:val="none" w:sz="0" w:space="0" w:color="auto"/>
      </w:divBdr>
    </w:div>
    <w:div w:id="1382830374">
      <w:marLeft w:val="0"/>
      <w:marRight w:val="0"/>
      <w:marTop w:val="0"/>
      <w:marBottom w:val="0"/>
      <w:divBdr>
        <w:top w:val="none" w:sz="0" w:space="0" w:color="auto"/>
        <w:left w:val="none" w:sz="0" w:space="0" w:color="auto"/>
        <w:bottom w:val="none" w:sz="0" w:space="0" w:color="auto"/>
        <w:right w:val="none" w:sz="0" w:space="0" w:color="auto"/>
      </w:divBdr>
    </w:div>
    <w:div w:id="1382896808">
      <w:marLeft w:val="0"/>
      <w:marRight w:val="0"/>
      <w:marTop w:val="0"/>
      <w:marBottom w:val="0"/>
      <w:divBdr>
        <w:top w:val="none" w:sz="0" w:space="0" w:color="auto"/>
        <w:left w:val="none" w:sz="0" w:space="0" w:color="auto"/>
        <w:bottom w:val="none" w:sz="0" w:space="0" w:color="auto"/>
        <w:right w:val="none" w:sz="0" w:space="0" w:color="auto"/>
      </w:divBdr>
    </w:div>
    <w:div w:id="1384328973">
      <w:marLeft w:val="0"/>
      <w:marRight w:val="0"/>
      <w:marTop w:val="0"/>
      <w:marBottom w:val="0"/>
      <w:divBdr>
        <w:top w:val="none" w:sz="0" w:space="0" w:color="auto"/>
        <w:left w:val="none" w:sz="0" w:space="0" w:color="auto"/>
        <w:bottom w:val="none" w:sz="0" w:space="0" w:color="auto"/>
        <w:right w:val="none" w:sz="0" w:space="0" w:color="auto"/>
      </w:divBdr>
    </w:div>
    <w:div w:id="1384601537">
      <w:marLeft w:val="0"/>
      <w:marRight w:val="0"/>
      <w:marTop w:val="0"/>
      <w:marBottom w:val="0"/>
      <w:divBdr>
        <w:top w:val="none" w:sz="0" w:space="0" w:color="auto"/>
        <w:left w:val="none" w:sz="0" w:space="0" w:color="auto"/>
        <w:bottom w:val="none" w:sz="0" w:space="0" w:color="auto"/>
        <w:right w:val="none" w:sz="0" w:space="0" w:color="auto"/>
      </w:divBdr>
    </w:div>
    <w:div w:id="1384670433">
      <w:marLeft w:val="0"/>
      <w:marRight w:val="0"/>
      <w:marTop w:val="0"/>
      <w:marBottom w:val="0"/>
      <w:divBdr>
        <w:top w:val="none" w:sz="0" w:space="0" w:color="auto"/>
        <w:left w:val="none" w:sz="0" w:space="0" w:color="auto"/>
        <w:bottom w:val="none" w:sz="0" w:space="0" w:color="auto"/>
        <w:right w:val="none" w:sz="0" w:space="0" w:color="auto"/>
      </w:divBdr>
    </w:div>
    <w:div w:id="1384913277">
      <w:marLeft w:val="0"/>
      <w:marRight w:val="0"/>
      <w:marTop w:val="0"/>
      <w:marBottom w:val="0"/>
      <w:divBdr>
        <w:top w:val="none" w:sz="0" w:space="0" w:color="auto"/>
        <w:left w:val="none" w:sz="0" w:space="0" w:color="auto"/>
        <w:bottom w:val="none" w:sz="0" w:space="0" w:color="auto"/>
        <w:right w:val="none" w:sz="0" w:space="0" w:color="auto"/>
      </w:divBdr>
    </w:div>
    <w:div w:id="1385448381">
      <w:marLeft w:val="0"/>
      <w:marRight w:val="0"/>
      <w:marTop w:val="0"/>
      <w:marBottom w:val="0"/>
      <w:divBdr>
        <w:top w:val="none" w:sz="0" w:space="0" w:color="auto"/>
        <w:left w:val="none" w:sz="0" w:space="0" w:color="auto"/>
        <w:bottom w:val="none" w:sz="0" w:space="0" w:color="auto"/>
        <w:right w:val="none" w:sz="0" w:space="0" w:color="auto"/>
      </w:divBdr>
    </w:div>
    <w:div w:id="1386370306">
      <w:marLeft w:val="0"/>
      <w:marRight w:val="0"/>
      <w:marTop w:val="0"/>
      <w:marBottom w:val="0"/>
      <w:divBdr>
        <w:top w:val="none" w:sz="0" w:space="0" w:color="auto"/>
        <w:left w:val="none" w:sz="0" w:space="0" w:color="auto"/>
        <w:bottom w:val="none" w:sz="0" w:space="0" w:color="auto"/>
        <w:right w:val="none" w:sz="0" w:space="0" w:color="auto"/>
      </w:divBdr>
    </w:div>
    <w:div w:id="1386636804">
      <w:marLeft w:val="0"/>
      <w:marRight w:val="0"/>
      <w:marTop w:val="0"/>
      <w:marBottom w:val="0"/>
      <w:divBdr>
        <w:top w:val="none" w:sz="0" w:space="0" w:color="auto"/>
        <w:left w:val="none" w:sz="0" w:space="0" w:color="auto"/>
        <w:bottom w:val="none" w:sz="0" w:space="0" w:color="auto"/>
        <w:right w:val="none" w:sz="0" w:space="0" w:color="auto"/>
      </w:divBdr>
    </w:div>
    <w:div w:id="1386828995">
      <w:marLeft w:val="0"/>
      <w:marRight w:val="0"/>
      <w:marTop w:val="0"/>
      <w:marBottom w:val="0"/>
      <w:divBdr>
        <w:top w:val="none" w:sz="0" w:space="0" w:color="auto"/>
        <w:left w:val="none" w:sz="0" w:space="0" w:color="auto"/>
        <w:bottom w:val="none" w:sz="0" w:space="0" w:color="auto"/>
        <w:right w:val="none" w:sz="0" w:space="0" w:color="auto"/>
      </w:divBdr>
    </w:div>
    <w:div w:id="1387609285">
      <w:marLeft w:val="0"/>
      <w:marRight w:val="0"/>
      <w:marTop w:val="0"/>
      <w:marBottom w:val="0"/>
      <w:divBdr>
        <w:top w:val="none" w:sz="0" w:space="0" w:color="auto"/>
        <w:left w:val="none" w:sz="0" w:space="0" w:color="auto"/>
        <w:bottom w:val="none" w:sz="0" w:space="0" w:color="auto"/>
        <w:right w:val="none" w:sz="0" w:space="0" w:color="auto"/>
      </w:divBdr>
    </w:div>
    <w:div w:id="1388913275">
      <w:marLeft w:val="0"/>
      <w:marRight w:val="0"/>
      <w:marTop w:val="0"/>
      <w:marBottom w:val="0"/>
      <w:divBdr>
        <w:top w:val="none" w:sz="0" w:space="0" w:color="auto"/>
        <w:left w:val="none" w:sz="0" w:space="0" w:color="auto"/>
        <w:bottom w:val="none" w:sz="0" w:space="0" w:color="auto"/>
        <w:right w:val="none" w:sz="0" w:space="0" w:color="auto"/>
      </w:divBdr>
    </w:div>
    <w:div w:id="1389377335">
      <w:marLeft w:val="0"/>
      <w:marRight w:val="0"/>
      <w:marTop w:val="0"/>
      <w:marBottom w:val="0"/>
      <w:divBdr>
        <w:top w:val="none" w:sz="0" w:space="0" w:color="auto"/>
        <w:left w:val="none" w:sz="0" w:space="0" w:color="auto"/>
        <w:bottom w:val="none" w:sz="0" w:space="0" w:color="auto"/>
        <w:right w:val="none" w:sz="0" w:space="0" w:color="auto"/>
      </w:divBdr>
    </w:div>
    <w:div w:id="1389844553">
      <w:marLeft w:val="0"/>
      <w:marRight w:val="0"/>
      <w:marTop w:val="0"/>
      <w:marBottom w:val="0"/>
      <w:divBdr>
        <w:top w:val="none" w:sz="0" w:space="0" w:color="auto"/>
        <w:left w:val="none" w:sz="0" w:space="0" w:color="auto"/>
        <w:bottom w:val="none" w:sz="0" w:space="0" w:color="auto"/>
        <w:right w:val="none" w:sz="0" w:space="0" w:color="auto"/>
      </w:divBdr>
    </w:div>
    <w:div w:id="1390110951">
      <w:marLeft w:val="0"/>
      <w:marRight w:val="0"/>
      <w:marTop w:val="0"/>
      <w:marBottom w:val="0"/>
      <w:divBdr>
        <w:top w:val="none" w:sz="0" w:space="0" w:color="auto"/>
        <w:left w:val="none" w:sz="0" w:space="0" w:color="auto"/>
        <w:bottom w:val="none" w:sz="0" w:space="0" w:color="auto"/>
        <w:right w:val="none" w:sz="0" w:space="0" w:color="auto"/>
      </w:divBdr>
    </w:div>
    <w:div w:id="1390573968">
      <w:marLeft w:val="0"/>
      <w:marRight w:val="0"/>
      <w:marTop w:val="0"/>
      <w:marBottom w:val="0"/>
      <w:divBdr>
        <w:top w:val="none" w:sz="0" w:space="0" w:color="auto"/>
        <w:left w:val="none" w:sz="0" w:space="0" w:color="auto"/>
        <w:bottom w:val="none" w:sz="0" w:space="0" w:color="auto"/>
        <w:right w:val="none" w:sz="0" w:space="0" w:color="auto"/>
      </w:divBdr>
    </w:div>
    <w:div w:id="1390613734">
      <w:marLeft w:val="0"/>
      <w:marRight w:val="0"/>
      <w:marTop w:val="0"/>
      <w:marBottom w:val="0"/>
      <w:divBdr>
        <w:top w:val="none" w:sz="0" w:space="0" w:color="auto"/>
        <w:left w:val="none" w:sz="0" w:space="0" w:color="auto"/>
        <w:bottom w:val="none" w:sz="0" w:space="0" w:color="auto"/>
        <w:right w:val="none" w:sz="0" w:space="0" w:color="auto"/>
      </w:divBdr>
    </w:div>
    <w:div w:id="1391264842">
      <w:marLeft w:val="0"/>
      <w:marRight w:val="0"/>
      <w:marTop w:val="0"/>
      <w:marBottom w:val="0"/>
      <w:divBdr>
        <w:top w:val="none" w:sz="0" w:space="0" w:color="auto"/>
        <w:left w:val="none" w:sz="0" w:space="0" w:color="auto"/>
        <w:bottom w:val="none" w:sz="0" w:space="0" w:color="auto"/>
        <w:right w:val="none" w:sz="0" w:space="0" w:color="auto"/>
      </w:divBdr>
    </w:div>
    <w:div w:id="1391616680">
      <w:marLeft w:val="0"/>
      <w:marRight w:val="0"/>
      <w:marTop w:val="0"/>
      <w:marBottom w:val="0"/>
      <w:divBdr>
        <w:top w:val="none" w:sz="0" w:space="0" w:color="auto"/>
        <w:left w:val="none" w:sz="0" w:space="0" w:color="auto"/>
        <w:bottom w:val="none" w:sz="0" w:space="0" w:color="auto"/>
        <w:right w:val="none" w:sz="0" w:space="0" w:color="auto"/>
      </w:divBdr>
    </w:div>
    <w:div w:id="1392197797">
      <w:marLeft w:val="0"/>
      <w:marRight w:val="0"/>
      <w:marTop w:val="0"/>
      <w:marBottom w:val="0"/>
      <w:divBdr>
        <w:top w:val="none" w:sz="0" w:space="0" w:color="auto"/>
        <w:left w:val="none" w:sz="0" w:space="0" w:color="auto"/>
        <w:bottom w:val="none" w:sz="0" w:space="0" w:color="auto"/>
        <w:right w:val="none" w:sz="0" w:space="0" w:color="auto"/>
      </w:divBdr>
    </w:div>
    <w:div w:id="1392652182">
      <w:marLeft w:val="0"/>
      <w:marRight w:val="0"/>
      <w:marTop w:val="0"/>
      <w:marBottom w:val="0"/>
      <w:divBdr>
        <w:top w:val="none" w:sz="0" w:space="0" w:color="auto"/>
        <w:left w:val="none" w:sz="0" w:space="0" w:color="auto"/>
        <w:bottom w:val="none" w:sz="0" w:space="0" w:color="auto"/>
        <w:right w:val="none" w:sz="0" w:space="0" w:color="auto"/>
      </w:divBdr>
    </w:div>
    <w:div w:id="1393499449">
      <w:marLeft w:val="0"/>
      <w:marRight w:val="0"/>
      <w:marTop w:val="0"/>
      <w:marBottom w:val="0"/>
      <w:divBdr>
        <w:top w:val="none" w:sz="0" w:space="0" w:color="auto"/>
        <w:left w:val="none" w:sz="0" w:space="0" w:color="auto"/>
        <w:bottom w:val="none" w:sz="0" w:space="0" w:color="auto"/>
        <w:right w:val="none" w:sz="0" w:space="0" w:color="auto"/>
      </w:divBdr>
    </w:div>
    <w:div w:id="1393500250">
      <w:marLeft w:val="0"/>
      <w:marRight w:val="0"/>
      <w:marTop w:val="0"/>
      <w:marBottom w:val="0"/>
      <w:divBdr>
        <w:top w:val="none" w:sz="0" w:space="0" w:color="auto"/>
        <w:left w:val="none" w:sz="0" w:space="0" w:color="auto"/>
        <w:bottom w:val="none" w:sz="0" w:space="0" w:color="auto"/>
        <w:right w:val="none" w:sz="0" w:space="0" w:color="auto"/>
      </w:divBdr>
    </w:div>
    <w:div w:id="1393582798">
      <w:marLeft w:val="0"/>
      <w:marRight w:val="0"/>
      <w:marTop w:val="0"/>
      <w:marBottom w:val="0"/>
      <w:divBdr>
        <w:top w:val="none" w:sz="0" w:space="0" w:color="auto"/>
        <w:left w:val="none" w:sz="0" w:space="0" w:color="auto"/>
        <w:bottom w:val="none" w:sz="0" w:space="0" w:color="auto"/>
        <w:right w:val="none" w:sz="0" w:space="0" w:color="auto"/>
      </w:divBdr>
    </w:div>
    <w:div w:id="1394815070">
      <w:marLeft w:val="0"/>
      <w:marRight w:val="0"/>
      <w:marTop w:val="0"/>
      <w:marBottom w:val="0"/>
      <w:divBdr>
        <w:top w:val="none" w:sz="0" w:space="0" w:color="auto"/>
        <w:left w:val="none" w:sz="0" w:space="0" w:color="auto"/>
        <w:bottom w:val="none" w:sz="0" w:space="0" w:color="auto"/>
        <w:right w:val="none" w:sz="0" w:space="0" w:color="auto"/>
      </w:divBdr>
    </w:div>
    <w:div w:id="1394934122">
      <w:marLeft w:val="0"/>
      <w:marRight w:val="0"/>
      <w:marTop w:val="0"/>
      <w:marBottom w:val="0"/>
      <w:divBdr>
        <w:top w:val="none" w:sz="0" w:space="0" w:color="auto"/>
        <w:left w:val="none" w:sz="0" w:space="0" w:color="auto"/>
        <w:bottom w:val="none" w:sz="0" w:space="0" w:color="auto"/>
        <w:right w:val="none" w:sz="0" w:space="0" w:color="auto"/>
      </w:divBdr>
    </w:div>
    <w:div w:id="1395203143">
      <w:marLeft w:val="0"/>
      <w:marRight w:val="0"/>
      <w:marTop w:val="0"/>
      <w:marBottom w:val="0"/>
      <w:divBdr>
        <w:top w:val="none" w:sz="0" w:space="0" w:color="auto"/>
        <w:left w:val="none" w:sz="0" w:space="0" w:color="auto"/>
        <w:bottom w:val="none" w:sz="0" w:space="0" w:color="auto"/>
        <w:right w:val="none" w:sz="0" w:space="0" w:color="auto"/>
      </w:divBdr>
    </w:div>
    <w:div w:id="1395852401">
      <w:marLeft w:val="0"/>
      <w:marRight w:val="0"/>
      <w:marTop w:val="0"/>
      <w:marBottom w:val="0"/>
      <w:divBdr>
        <w:top w:val="none" w:sz="0" w:space="0" w:color="auto"/>
        <w:left w:val="none" w:sz="0" w:space="0" w:color="auto"/>
        <w:bottom w:val="none" w:sz="0" w:space="0" w:color="auto"/>
        <w:right w:val="none" w:sz="0" w:space="0" w:color="auto"/>
      </w:divBdr>
    </w:div>
    <w:div w:id="1396078542">
      <w:marLeft w:val="0"/>
      <w:marRight w:val="0"/>
      <w:marTop w:val="0"/>
      <w:marBottom w:val="0"/>
      <w:divBdr>
        <w:top w:val="none" w:sz="0" w:space="0" w:color="auto"/>
        <w:left w:val="none" w:sz="0" w:space="0" w:color="auto"/>
        <w:bottom w:val="none" w:sz="0" w:space="0" w:color="auto"/>
        <w:right w:val="none" w:sz="0" w:space="0" w:color="auto"/>
      </w:divBdr>
    </w:div>
    <w:div w:id="1396128778">
      <w:marLeft w:val="0"/>
      <w:marRight w:val="0"/>
      <w:marTop w:val="0"/>
      <w:marBottom w:val="0"/>
      <w:divBdr>
        <w:top w:val="none" w:sz="0" w:space="0" w:color="auto"/>
        <w:left w:val="none" w:sz="0" w:space="0" w:color="auto"/>
        <w:bottom w:val="none" w:sz="0" w:space="0" w:color="auto"/>
        <w:right w:val="none" w:sz="0" w:space="0" w:color="auto"/>
      </w:divBdr>
    </w:div>
    <w:div w:id="1396275404">
      <w:marLeft w:val="0"/>
      <w:marRight w:val="0"/>
      <w:marTop w:val="0"/>
      <w:marBottom w:val="0"/>
      <w:divBdr>
        <w:top w:val="none" w:sz="0" w:space="0" w:color="auto"/>
        <w:left w:val="none" w:sz="0" w:space="0" w:color="auto"/>
        <w:bottom w:val="none" w:sz="0" w:space="0" w:color="auto"/>
        <w:right w:val="none" w:sz="0" w:space="0" w:color="auto"/>
      </w:divBdr>
    </w:div>
    <w:div w:id="1396587126">
      <w:marLeft w:val="0"/>
      <w:marRight w:val="0"/>
      <w:marTop w:val="0"/>
      <w:marBottom w:val="0"/>
      <w:divBdr>
        <w:top w:val="none" w:sz="0" w:space="0" w:color="auto"/>
        <w:left w:val="none" w:sz="0" w:space="0" w:color="auto"/>
        <w:bottom w:val="none" w:sz="0" w:space="0" w:color="auto"/>
        <w:right w:val="none" w:sz="0" w:space="0" w:color="auto"/>
      </w:divBdr>
    </w:div>
    <w:div w:id="1396703992">
      <w:marLeft w:val="0"/>
      <w:marRight w:val="0"/>
      <w:marTop w:val="0"/>
      <w:marBottom w:val="0"/>
      <w:divBdr>
        <w:top w:val="none" w:sz="0" w:space="0" w:color="auto"/>
        <w:left w:val="none" w:sz="0" w:space="0" w:color="auto"/>
        <w:bottom w:val="none" w:sz="0" w:space="0" w:color="auto"/>
        <w:right w:val="none" w:sz="0" w:space="0" w:color="auto"/>
      </w:divBdr>
    </w:div>
    <w:div w:id="1396708266">
      <w:marLeft w:val="0"/>
      <w:marRight w:val="0"/>
      <w:marTop w:val="0"/>
      <w:marBottom w:val="0"/>
      <w:divBdr>
        <w:top w:val="none" w:sz="0" w:space="0" w:color="auto"/>
        <w:left w:val="none" w:sz="0" w:space="0" w:color="auto"/>
        <w:bottom w:val="none" w:sz="0" w:space="0" w:color="auto"/>
        <w:right w:val="none" w:sz="0" w:space="0" w:color="auto"/>
      </w:divBdr>
    </w:div>
    <w:div w:id="1396901638">
      <w:marLeft w:val="0"/>
      <w:marRight w:val="0"/>
      <w:marTop w:val="0"/>
      <w:marBottom w:val="0"/>
      <w:divBdr>
        <w:top w:val="none" w:sz="0" w:space="0" w:color="auto"/>
        <w:left w:val="none" w:sz="0" w:space="0" w:color="auto"/>
        <w:bottom w:val="none" w:sz="0" w:space="0" w:color="auto"/>
        <w:right w:val="none" w:sz="0" w:space="0" w:color="auto"/>
      </w:divBdr>
    </w:div>
    <w:div w:id="1397506760">
      <w:marLeft w:val="0"/>
      <w:marRight w:val="0"/>
      <w:marTop w:val="0"/>
      <w:marBottom w:val="0"/>
      <w:divBdr>
        <w:top w:val="none" w:sz="0" w:space="0" w:color="auto"/>
        <w:left w:val="none" w:sz="0" w:space="0" w:color="auto"/>
        <w:bottom w:val="none" w:sz="0" w:space="0" w:color="auto"/>
        <w:right w:val="none" w:sz="0" w:space="0" w:color="auto"/>
      </w:divBdr>
    </w:div>
    <w:div w:id="1398439432">
      <w:marLeft w:val="0"/>
      <w:marRight w:val="0"/>
      <w:marTop w:val="0"/>
      <w:marBottom w:val="0"/>
      <w:divBdr>
        <w:top w:val="none" w:sz="0" w:space="0" w:color="auto"/>
        <w:left w:val="none" w:sz="0" w:space="0" w:color="auto"/>
        <w:bottom w:val="none" w:sz="0" w:space="0" w:color="auto"/>
        <w:right w:val="none" w:sz="0" w:space="0" w:color="auto"/>
      </w:divBdr>
    </w:div>
    <w:div w:id="1399522384">
      <w:marLeft w:val="0"/>
      <w:marRight w:val="0"/>
      <w:marTop w:val="0"/>
      <w:marBottom w:val="0"/>
      <w:divBdr>
        <w:top w:val="none" w:sz="0" w:space="0" w:color="auto"/>
        <w:left w:val="none" w:sz="0" w:space="0" w:color="auto"/>
        <w:bottom w:val="none" w:sz="0" w:space="0" w:color="auto"/>
        <w:right w:val="none" w:sz="0" w:space="0" w:color="auto"/>
      </w:divBdr>
    </w:div>
    <w:div w:id="1399934213">
      <w:marLeft w:val="0"/>
      <w:marRight w:val="0"/>
      <w:marTop w:val="0"/>
      <w:marBottom w:val="0"/>
      <w:divBdr>
        <w:top w:val="none" w:sz="0" w:space="0" w:color="auto"/>
        <w:left w:val="none" w:sz="0" w:space="0" w:color="auto"/>
        <w:bottom w:val="none" w:sz="0" w:space="0" w:color="auto"/>
        <w:right w:val="none" w:sz="0" w:space="0" w:color="auto"/>
      </w:divBdr>
    </w:div>
    <w:div w:id="1400208008">
      <w:marLeft w:val="0"/>
      <w:marRight w:val="0"/>
      <w:marTop w:val="0"/>
      <w:marBottom w:val="0"/>
      <w:divBdr>
        <w:top w:val="none" w:sz="0" w:space="0" w:color="auto"/>
        <w:left w:val="none" w:sz="0" w:space="0" w:color="auto"/>
        <w:bottom w:val="none" w:sz="0" w:space="0" w:color="auto"/>
        <w:right w:val="none" w:sz="0" w:space="0" w:color="auto"/>
      </w:divBdr>
    </w:div>
    <w:div w:id="1400404676">
      <w:marLeft w:val="0"/>
      <w:marRight w:val="0"/>
      <w:marTop w:val="0"/>
      <w:marBottom w:val="0"/>
      <w:divBdr>
        <w:top w:val="none" w:sz="0" w:space="0" w:color="auto"/>
        <w:left w:val="none" w:sz="0" w:space="0" w:color="auto"/>
        <w:bottom w:val="none" w:sz="0" w:space="0" w:color="auto"/>
        <w:right w:val="none" w:sz="0" w:space="0" w:color="auto"/>
      </w:divBdr>
    </w:div>
    <w:div w:id="1401561209">
      <w:marLeft w:val="0"/>
      <w:marRight w:val="0"/>
      <w:marTop w:val="0"/>
      <w:marBottom w:val="0"/>
      <w:divBdr>
        <w:top w:val="none" w:sz="0" w:space="0" w:color="auto"/>
        <w:left w:val="none" w:sz="0" w:space="0" w:color="auto"/>
        <w:bottom w:val="none" w:sz="0" w:space="0" w:color="auto"/>
        <w:right w:val="none" w:sz="0" w:space="0" w:color="auto"/>
      </w:divBdr>
    </w:div>
    <w:div w:id="1401828136">
      <w:marLeft w:val="0"/>
      <w:marRight w:val="0"/>
      <w:marTop w:val="0"/>
      <w:marBottom w:val="0"/>
      <w:divBdr>
        <w:top w:val="none" w:sz="0" w:space="0" w:color="auto"/>
        <w:left w:val="none" w:sz="0" w:space="0" w:color="auto"/>
        <w:bottom w:val="none" w:sz="0" w:space="0" w:color="auto"/>
        <w:right w:val="none" w:sz="0" w:space="0" w:color="auto"/>
      </w:divBdr>
    </w:div>
    <w:div w:id="1401948483">
      <w:marLeft w:val="0"/>
      <w:marRight w:val="0"/>
      <w:marTop w:val="0"/>
      <w:marBottom w:val="0"/>
      <w:divBdr>
        <w:top w:val="none" w:sz="0" w:space="0" w:color="auto"/>
        <w:left w:val="none" w:sz="0" w:space="0" w:color="auto"/>
        <w:bottom w:val="none" w:sz="0" w:space="0" w:color="auto"/>
        <w:right w:val="none" w:sz="0" w:space="0" w:color="auto"/>
      </w:divBdr>
    </w:div>
    <w:div w:id="1403794954">
      <w:marLeft w:val="0"/>
      <w:marRight w:val="0"/>
      <w:marTop w:val="0"/>
      <w:marBottom w:val="0"/>
      <w:divBdr>
        <w:top w:val="none" w:sz="0" w:space="0" w:color="auto"/>
        <w:left w:val="none" w:sz="0" w:space="0" w:color="auto"/>
        <w:bottom w:val="none" w:sz="0" w:space="0" w:color="auto"/>
        <w:right w:val="none" w:sz="0" w:space="0" w:color="auto"/>
      </w:divBdr>
    </w:div>
    <w:div w:id="1404062177">
      <w:marLeft w:val="0"/>
      <w:marRight w:val="0"/>
      <w:marTop w:val="0"/>
      <w:marBottom w:val="0"/>
      <w:divBdr>
        <w:top w:val="none" w:sz="0" w:space="0" w:color="auto"/>
        <w:left w:val="none" w:sz="0" w:space="0" w:color="auto"/>
        <w:bottom w:val="none" w:sz="0" w:space="0" w:color="auto"/>
        <w:right w:val="none" w:sz="0" w:space="0" w:color="auto"/>
      </w:divBdr>
    </w:div>
    <w:div w:id="1404379186">
      <w:marLeft w:val="0"/>
      <w:marRight w:val="0"/>
      <w:marTop w:val="0"/>
      <w:marBottom w:val="0"/>
      <w:divBdr>
        <w:top w:val="none" w:sz="0" w:space="0" w:color="auto"/>
        <w:left w:val="none" w:sz="0" w:space="0" w:color="auto"/>
        <w:bottom w:val="none" w:sz="0" w:space="0" w:color="auto"/>
        <w:right w:val="none" w:sz="0" w:space="0" w:color="auto"/>
      </w:divBdr>
    </w:div>
    <w:div w:id="1405756703">
      <w:marLeft w:val="0"/>
      <w:marRight w:val="0"/>
      <w:marTop w:val="0"/>
      <w:marBottom w:val="0"/>
      <w:divBdr>
        <w:top w:val="none" w:sz="0" w:space="0" w:color="auto"/>
        <w:left w:val="none" w:sz="0" w:space="0" w:color="auto"/>
        <w:bottom w:val="none" w:sz="0" w:space="0" w:color="auto"/>
        <w:right w:val="none" w:sz="0" w:space="0" w:color="auto"/>
      </w:divBdr>
    </w:div>
    <w:div w:id="1406730829">
      <w:marLeft w:val="0"/>
      <w:marRight w:val="0"/>
      <w:marTop w:val="0"/>
      <w:marBottom w:val="0"/>
      <w:divBdr>
        <w:top w:val="none" w:sz="0" w:space="0" w:color="auto"/>
        <w:left w:val="none" w:sz="0" w:space="0" w:color="auto"/>
        <w:bottom w:val="none" w:sz="0" w:space="0" w:color="auto"/>
        <w:right w:val="none" w:sz="0" w:space="0" w:color="auto"/>
      </w:divBdr>
    </w:div>
    <w:div w:id="1406803256">
      <w:marLeft w:val="0"/>
      <w:marRight w:val="0"/>
      <w:marTop w:val="0"/>
      <w:marBottom w:val="0"/>
      <w:divBdr>
        <w:top w:val="none" w:sz="0" w:space="0" w:color="auto"/>
        <w:left w:val="none" w:sz="0" w:space="0" w:color="auto"/>
        <w:bottom w:val="none" w:sz="0" w:space="0" w:color="auto"/>
        <w:right w:val="none" w:sz="0" w:space="0" w:color="auto"/>
      </w:divBdr>
    </w:div>
    <w:div w:id="1407461075">
      <w:marLeft w:val="0"/>
      <w:marRight w:val="0"/>
      <w:marTop w:val="0"/>
      <w:marBottom w:val="0"/>
      <w:divBdr>
        <w:top w:val="none" w:sz="0" w:space="0" w:color="auto"/>
        <w:left w:val="none" w:sz="0" w:space="0" w:color="auto"/>
        <w:bottom w:val="none" w:sz="0" w:space="0" w:color="auto"/>
        <w:right w:val="none" w:sz="0" w:space="0" w:color="auto"/>
      </w:divBdr>
    </w:div>
    <w:div w:id="1407800057">
      <w:marLeft w:val="0"/>
      <w:marRight w:val="0"/>
      <w:marTop w:val="0"/>
      <w:marBottom w:val="0"/>
      <w:divBdr>
        <w:top w:val="none" w:sz="0" w:space="0" w:color="auto"/>
        <w:left w:val="none" w:sz="0" w:space="0" w:color="auto"/>
        <w:bottom w:val="none" w:sz="0" w:space="0" w:color="auto"/>
        <w:right w:val="none" w:sz="0" w:space="0" w:color="auto"/>
      </w:divBdr>
    </w:div>
    <w:div w:id="1408307337">
      <w:marLeft w:val="0"/>
      <w:marRight w:val="0"/>
      <w:marTop w:val="0"/>
      <w:marBottom w:val="0"/>
      <w:divBdr>
        <w:top w:val="none" w:sz="0" w:space="0" w:color="auto"/>
        <w:left w:val="none" w:sz="0" w:space="0" w:color="auto"/>
        <w:bottom w:val="none" w:sz="0" w:space="0" w:color="auto"/>
        <w:right w:val="none" w:sz="0" w:space="0" w:color="auto"/>
      </w:divBdr>
    </w:div>
    <w:div w:id="1408920100">
      <w:marLeft w:val="0"/>
      <w:marRight w:val="0"/>
      <w:marTop w:val="0"/>
      <w:marBottom w:val="0"/>
      <w:divBdr>
        <w:top w:val="none" w:sz="0" w:space="0" w:color="auto"/>
        <w:left w:val="none" w:sz="0" w:space="0" w:color="auto"/>
        <w:bottom w:val="none" w:sz="0" w:space="0" w:color="auto"/>
        <w:right w:val="none" w:sz="0" w:space="0" w:color="auto"/>
      </w:divBdr>
    </w:div>
    <w:div w:id="1409041183">
      <w:marLeft w:val="0"/>
      <w:marRight w:val="0"/>
      <w:marTop w:val="0"/>
      <w:marBottom w:val="0"/>
      <w:divBdr>
        <w:top w:val="none" w:sz="0" w:space="0" w:color="auto"/>
        <w:left w:val="none" w:sz="0" w:space="0" w:color="auto"/>
        <w:bottom w:val="none" w:sz="0" w:space="0" w:color="auto"/>
        <w:right w:val="none" w:sz="0" w:space="0" w:color="auto"/>
      </w:divBdr>
    </w:div>
    <w:div w:id="1409226582">
      <w:marLeft w:val="0"/>
      <w:marRight w:val="0"/>
      <w:marTop w:val="0"/>
      <w:marBottom w:val="0"/>
      <w:divBdr>
        <w:top w:val="none" w:sz="0" w:space="0" w:color="auto"/>
        <w:left w:val="none" w:sz="0" w:space="0" w:color="auto"/>
        <w:bottom w:val="none" w:sz="0" w:space="0" w:color="auto"/>
        <w:right w:val="none" w:sz="0" w:space="0" w:color="auto"/>
      </w:divBdr>
    </w:div>
    <w:div w:id="1409310148">
      <w:marLeft w:val="0"/>
      <w:marRight w:val="0"/>
      <w:marTop w:val="0"/>
      <w:marBottom w:val="0"/>
      <w:divBdr>
        <w:top w:val="none" w:sz="0" w:space="0" w:color="auto"/>
        <w:left w:val="none" w:sz="0" w:space="0" w:color="auto"/>
        <w:bottom w:val="none" w:sz="0" w:space="0" w:color="auto"/>
        <w:right w:val="none" w:sz="0" w:space="0" w:color="auto"/>
      </w:divBdr>
    </w:div>
    <w:div w:id="1409383245">
      <w:marLeft w:val="0"/>
      <w:marRight w:val="0"/>
      <w:marTop w:val="0"/>
      <w:marBottom w:val="0"/>
      <w:divBdr>
        <w:top w:val="none" w:sz="0" w:space="0" w:color="auto"/>
        <w:left w:val="none" w:sz="0" w:space="0" w:color="auto"/>
        <w:bottom w:val="none" w:sz="0" w:space="0" w:color="auto"/>
        <w:right w:val="none" w:sz="0" w:space="0" w:color="auto"/>
      </w:divBdr>
    </w:div>
    <w:div w:id="1409574019">
      <w:marLeft w:val="0"/>
      <w:marRight w:val="0"/>
      <w:marTop w:val="0"/>
      <w:marBottom w:val="0"/>
      <w:divBdr>
        <w:top w:val="none" w:sz="0" w:space="0" w:color="auto"/>
        <w:left w:val="none" w:sz="0" w:space="0" w:color="auto"/>
        <w:bottom w:val="none" w:sz="0" w:space="0" w:color="auto"/>
        <w:right w:val="none" w:sz="0" w:space="0" w:color="auto"/>
      </w:divBdr>
    </w:div>
    <w:div w:id="1410231168">
      <w:marLeft w:val="0"/>
      <w:marRight w:val="0"/>
      <w:marTop w:val="0"/>
      <w:marBottom w:val="0"/>
      <w:divBdr>
        <w:top w:val="none" w:sz="0" w:space="0" w:color="auto"/>
        <w:left w:val="none" w:sz="0" w:space="0" w:color="auto"/>
        <w:bottom w:val="none" w:sz="0" w:space="0" w:color="auto"/>
        <w:right w:val="none" w:sz="0" w:space="0" w:color="auto"/>
      </w:divBdr>
    </w:div>
    <w:div w:id="1411080826">
      <w:marLeft w:val="0"/>
      <w:marRight w:val="0"/>
      <w:marTop w:val="0"/>
      <w:marBottom w:val="0"/>
      <w:divBdr>
        <w:top w:val="none" w:sz="0" w:space="0" w:color="auto"/>
        <w:left w:val="none" w:sz="0" w:space="0" w:color="auto"/>
        <w:bottom w:val="none" w:sz="0" w:space="0" w:color="auto"/>
        <w:right w:val="none" w:sz="0" w:space="0" w:color="auto"/>
      </w:divBdr>
    </w:div>
    <w:div w:id="1411343386">
      <w:marLeft w:val="0"/>
      <w:marRight w:val="0"/>
      <w:marTop w:val="0"/>
      <w:marBottom w:val="0"/>
      <w:divBdr>
        <w:top w:val="none" w:sz="0" w:space="0" w:color="auto"/>
        <w:left w:val="none" w:sz="0" w:space="0" w:color="auto"/>
        <w:bottom w:val="none" w:sz="0" w:space="0" w:color="auto"/>
        <w:right w:val="none" w:sz="0" w:space="0" w:color="auto"/>
      </w:divBdr>
    </w:div>
    <w:div w:id="1411467694">
      <w:marLeft w:val="0"/>
      <w:marRight w:val="0"/>
      <w:marTop w:val="0"/>
      <w:marBottom w:val="0"/>
      <w:divBdr>
        <w:top w:val="none" w:sz="0" w:space="0" w:color="auto"/>
        <w:left w:val="none" w:sz="0" w:space="0" w:color="auto"/>
        <w:bottom w:val="none" w:sz="0" w:space="0" w:color="auto"/>
        <w:right w:val="none" w:sz="0" w:space="0" w:color="auto"/>
      </w:divBdr>
    </w:div>
    <w:div w:id="1411804162">
      <w:marLeft w:val="0"/>
      <w:marRight w:val="0"/>
      <w:marTop w:val="0"/>
      <w:marBottom w:val="0"/>
      <w:divBdr>
        <w:top w:val="none" w:sz="0" w:space="0" w:color="auto"/>
        <w:left w:val="none" w:sz="0" w:space="0" w:color="auto"/>
        <w:bottom w:val="none" w:sz="0" w:space="0" w:color="auto"/>
        <w:right w:val="none" w:sz="0" w:space="0" w:color="auto"/>
      </w:divBdr>
    </w:div>
    <w:div w:id="1412463638">
      <w:marLeft w:val="0"/>
      <w:marRight w:val="0"/>
      <w:marTop w:val="0"/>
      <w:marBottom w:val="0"/>
      <w:divBdr>
        <w:top w:val="none" w:sz="0" w:space="0" w:color="auto"/>
        <w:left w:val="none" w:sz="0" w:space="0" w:color="auto"/>
        <w:bottom w:val="none" w:sz="0" w:space="0" w:color="auto"/>
        <w:right w:val="none" w:sz="0" w:space="0" w:color="auto"/>
      </w:divBdr>
    </w:div>
    <w:div w:id="1414401417">
      <w:marLeft w:val="0"/>
      <w:marRight w:val="0"/>
      <w:marTop w:val="0"/>
      <w:marBottom w:val="0"/>
      <w:divBdr>
        <w:top w:val="none" w:sz="0" w:space="0" w:color="auto"/>
        <w:left w:val="none" w:sz="0" w:space="0" w:color="auto"/>
        <w:bottom w:val="none" w:sz="0" w:space="0" w:color="auto"/>
        <w:right w:val="none" w:sz="0" w:space="0" w:color="auto"/>
      </w:divBdr>
    </w:div>
    <w:div w:id="1415054826">
      <w:marLeft w:val="0"/>
      <w:marRight w:val="0"/>
      <w:marTop w:val="0"/>
      <w:marBottom w:val="0"/>
      <w:divBdr>
        <w:top w:val="none" w:sz="0" w:space="0" w:color="auto"/>
        <w:left w:val="none" w:sz="0" w:space="0" w:color="auto"/>
        <w:bottom w:val="none" w:sz="0" w:space="0" w:color="auto"/>
        <w:right w:val="none" w:sz="0" w:space="0" w:color="auto"/>
      </w:divBdr>
    </w:div>
    <w:div w:id="1415663370">
      <w:marLeft w:val="0"/>
      <w:marRight w:val="0"/>
      <w:marTop w:val="0"/>
      <w:marBottom w:val="0"/>
      <w:divBdr>
        <w:top w:val="none" w:sz="0" w:space="0" w:color="auto"/>
        <w:left w:val="none" w:sz="0" w:space="0" w:color="auto"/>
        <w:bottom w:val="none" w:sz="0" w:space="0" w:color="auto"/>
        <w:right w:val="none" w:sz="0" w:space="0" w:color="auto"/>
      </w:divBdr>
    </w:div>
    <w:div w:id="1415709261">
      <w:marLeft w:val="0"/>
      <w:marRight w:val="0"/>
      <w:marTop w:val="0"/>
      <w:marBottom w:val="0"/>
      <w:divBdr>
        <w:top w:val="none" w:sz="0" w:space="0" w:color="auto"/>
        <w:left w:val="none" w:sz="0" w:space="0" w:color="auto"/>
        <w:bottom w:val="none" w:sz="0" w:space="0" w:color="auto"/>
        <w:right w:val="none" w:sz="0" w:space="0" w:color="auto"/>
      </w:divBdr>
    </w:div>
    <w:div w:id="1416241366">
      <w:marLeft w:val="0"/>
      <w:marRight w:val="0"/>
      <w:marTop w:val="0"/>
      <w:marBottom w:val="0"/>
      <w:divBdr>
        <w:top w:val="none" w:sz="0" w:space="0" w:color="auto"/>
        <w:left w:val="none" w:sz="0" w:space="0" w:color="auto"/>
        <w:bottom w:val="none" w:sz="0" w:space="0" w:color="auto"/>
        <w:right w:val="none" w:sz="0" w:space="0" w:color="auto"/>
      </w:divBdr>
    </w:div>
    <w:div w:id="1417050255">
      <w:marLeft w:val="0"/>
      <w:marRight w:val="0"/>
      <w:marTop w:val="0"/>
      <w:marBottom w:val="0"/>
      <w:divBdr>
        <w:top w:val="none" w:sz="0" w:space="0" w:color="auto"/>
        <w:left w:val="none" w:sz="0" w:space="0" w:color="auto"/>
        <w:bottom w:val="none" w:sz="0" w:space="0" w:color="auto"/>
        <w:right w:val="none" w:sz="0" w:space="0" w:color="auto"/>
      </w:divBdr>
    </w:div>
    <w:div w:id="1417900108">
      <w:marLeft w:val="0"/>
      <w:marRight w:val="0"/>
      <w:marTop w:val="0"/>
      <w:marBottom w:val="0"/>
      <w:divBdr>
        <w:top w:val="none" w:sz="0" w:space="0" w:color="auto"/>
        <w:left w:val="none" w:sz="0" w:space="0" w:color="auto"/>
        <w:bottom w:val="none" w:sz="0" w:space="0" w:color="auto"/>
        <w:right w:val="none" w:sz="0" w:space="0" w:color="auto"/>
      </w:divBdr>
    </w:div>
    <w:div w:id="1418669691">
      <w:marLeft w:val="0"/>
      <w:marRight w:val="0"/>
      <w:marTop w:val="0"/>
      <w:marBottom w:val="0"/>
      <w:divBdr>
        <w:top w:val="none" w:sz="0" w:space="0" w:color="auto"/>
        <w:left w:val="none" w:sz="0" w:space="0" w:color="auto"/>
        <w:bottom w:val="none" w:sz="0" w:space="0" w:color="auto"/>
        <w:right w:val="none" w:sz="0" w:space="0" w:color="auto"/>
      </w:divBdr>
    </w:div>
    <w:div w:id="1418743573">
      <w:marLeft w:val="0"/>
      <w:marRight w:val="0"/>
      <w:marTop w:val="0"/>
      <w:marBottom w:val="0"/>
      <w:divBdr>
        <w:top w:val="none" w:sz="0" w:space="0" w:color="auto"/>
        <w:left w:val="none" w:sz="0" w:space="0" w:color="auto"/>
        <w:bottom w:val="none" w:sz="0" w:space="0" w:color="auto"/>
        <w:right w:val="none" w:sz="0" w:space="0" w:color="auto"/>
      </w:divBdr>
    </w:div>
    <w:div w:id="1418942264">
      <w:marLeft w:val="0"/>
      <w:marRight w:val="0"/>
      <w:marTop w:val="0"/>
      <w:marBottom w:val="0"/>
      <w:divBdr>
        <w:top w:val="none" w:sz="0" w:space="0" w:color="auto"/>
        <w:left w:val="none" w:sz="0" w:space="0" w:color="auto"/>
        <w:bottom w:val="none" w:sz="0" w:space="0" w:color="auto"/>
        <w:right w:val="none" w:sz="0" w:space="0" w:color="auto"/>
      </w:divBdr>
    </w:div>
    <w:div w:id="1419011846">
      <w:marLeft w:val="0"/>
      <w:marRight w:val="0"/>
      <w:marTop w:val="0"/>
      <w:marBottom w:val="0"/>
      <w:divBdr>
        <w:top w:val="none" w:sz="0" w:space="0" w:color="auto"/>
        <w:left w:val="none" w:sz="0" w:space="0" w:color="auto"/>
        <w:bottom w:val="none" w:sz="0" w:space="0" w:color="auto"/>
        <w:right w:val="none" w:sz="0" w:space="0" w:color="auto"/>
      </w:divBdr>
    </w:div>
    <w:div w:id="1420249559">
      <w:marLeft w:val="0"/>
      <w:marRight w:val="0"/>
      <w:marTop w:val="0"/>
      <w:marBottom w:val="0"/>
      <w:divBdr>
        <w:top w:val="none" w:sz="0" w:space="0" w:color="auto"/>
        <w:left w:val="none" w:sz="0" w:space="0" w:color="auto"/>
        <w:bottom w:val="none" w:sz="0" w:space="0" w:color="auto"/>
        <w:right w:val="none" w:sz="0" w:space="0" w:color="auto"/>
      </w:divBdr>
    </w:div>
    <w:div w:id="1420560180">
      <w:marLeft w:val="0"/>
      <w:marRight w:val="0"/>
      <w:marTop w:val="0"/>
      <w:marBottom w:val="0"/>
      <w:divBdr>
        <w:top w:val="none" w:sz="0" w:space="0" w:color="auto"/>
        <w:left w:val="none" w:sz="0" w:space="0" w:color="auto"/>
        <w:bottom w:val="none" w:sz="0" w:space="0" w:color="auto"/>
        <w:right w:val="none" w:sz="0" w:space="0" w:color="auto"/>
      </w:divBdr>
    </w:div>
    <w:div w:id="1421439548">
      <w:marLeft w:val="0"/>
      <w:marRight w:val="0"/>
      <w:marTop w:val="0"/>
      <w:marBottom w:val="0"/>
      <w:divBdr>
        <w:top w:val="none" w:sz="0" w:space="0" w:color="auto"/>
        <w:left w:val="none" w:sz="0" w:space="0" w:color="auto"/>
        <w:bottom w:val="none" w:sz="0" w:space="0" w:color="auto"/>
        <w:right w:val="none" w:sz="0" w:space="0" w:color="auto"/>
      </w:divBdr>
    </w:div>
    <w:div w:id="1421635169">
      <w:marLeft w:val="0"/>
      <w:marRight w:val="0"/>
      <w:marTop w:val="0"/>
      <w:marBottom w:val="0"/>
      <w:divBdr>
        <w:top w:val="none" w:sz="0" w:space="0" w:color="auto"/>
        <w:left w:val="none" w:sz="0" w:space="0" w:color="auto"/>
        <w:bottom w:val="none" w:sz="0" w:space="0" w:color="auto"/>
        <w:right w:val="none" w:sz="0" w:space="0" w:color="auto"/>
      </w:divBdr>
    </w:div>
    <w:div w:id="1421758051">
      <w:marLeft w:val="0"/>
      <w:marRight w:val="0"/>
      <w:marTop w:val="0"/>
      <w:marBottom w:val="0"/>
      <w:divBdr>
        <w:top w:val="none" w:sz="0" w:space="0" w:color="auto"/>
        <w:left w:val="none" w:sz="0" w:space="0" w:color="auto"/>
        <w:bottom w:val="none" w:sz="0" w:space="0" w:color="auto"/>
        <w:right w:val="none" w:sz="0" w:space="0" w:color="auto"/>
      </w:divBdr>
    </w:div>
    <w:div w:id="1421947267">
      <w:marLeft w:val="0"/>
      <w:marRight w:val="0"/>
      <w:marTop w:val="0"/>
      <w:marBottom w:val="0"/>
      <w:divBdr>
        <w:top w:val="none" w:sz="0" w:space="0" w:color="auto"/>
        <w:left w:val="none" w:sz="0" w:space="0" w:color="auto"/>
        <w:bottom w:val="none" w:sz="0" w:space="0" w:color="auto"/>
        <w:right w:val="none" w:sz="0" w:space="0" w:color="auto"/>
      </w:divBdr>
    </w:div>
    <w:div w:id="1422608855">
      <w:marLeft w:val="0"/>
      <w:marRight w:val="0"/>
      <w:marTop w:val="0"/>
      <w:marBottom w:val="0"/>
      <w:divBdr>
        <w:top w:val="none" w:sz="0" w:space="0" w:color="auto"/>
        <w:left w:val="none" w:sz="0" w:space="0" w:color="auto"/>
        <w:bottom w:val="none" w:sz="0" w:space="0" w:color="auto"/>
        <w:right w:val="none" w:sz="0" w:space="0" w:color="auto"/>
      </w:divBdr>
    </w:div>
    <w:div w:id="1422751060">
      <w:marLeft w:val="0"/>
      <w:marRight w:val="0"/>
      <w:marTop w:val="0"/>
      <w:marBottom w:val="0"/>
      <w:divBdr>
        <w:top w:val="none" w:sz="0" w:space="0" w:color="auto"/>
        <w:left w:val="none" w:sz="0" w:space="0" w:color="auto"/>
        <w:bottom w:val="none" w:sz="0" w:space="0" w:color="auto"/>
        <w:right w:val="none" w:sz="0" w:space="0" w:color="auto"/>
      </w:divBdr>
    </w:div>
    <w:div w:id="1423182801">
      <w:marLeft w:val="0"/>
      <w:marRight w:val="0"/>
      <w:marTop w:val="0"/>
      <w:marBottom w:val="0"/>
      <w:divBdr>
        <w:top w:val="none" w:sz="0" w:space="0" w:color="auto"/>
        <w:left w:val="none" w:sz="0" w:space="0" w:color="auto"/>
        <w:bottom w:val="none" w:sz="0" w:space="0" w:color="auto"/>
        <w:right w:val="none" w:sz="0" w:space="0" w:color="auto"/>
      </w:divBdr>
    </w:div>
    <w:div w:id="1423994703">
      <w:marLeft w:val="0"/>
      <w:marRight w:val="0"/>
      <w:marTop w:val="0"/>
      <w:marBottom w:val="0"/>
      <w:divBdr>
        <w:top w:val="none" w:sz="0" w:space="0" w:color="auto"/>
        <w:left w:val="none" w:sz="0" w:space="0" w:color="auto"/>
        <w:bottom w:val="none" w:sz="0" w:space="0" w:color="auto"/>
        <w:right w:val="none" w:sz="0" w:space="0" w:color="auto"/>
      </w:divBdr>
    </w:div>
    <w:div w:id="1424182263">
      <w:marLeft w:val="0"/>
      <w:marRight w:val="0"/>
      <w:marTop w:val="0"/>
      <w:marBottom w:val="0"/>
      <w:divBdr>
        <w:top w:val="none" w:sz="0" w:space="0" w:color="auto"/>
        <w:left w:val="none" w:sz="0" w:space="0" w:color="auto"/>
        <w:bottom w:val="none" w:sz="0" w:space="0" w:color="auto"/>
        <w:right w:val="none" w:sz="0" w:space="0" w:color="auto"/>
      </w:divBdr>
    </w:div>
    <w:div w:id="1424569382">
      <w:marLeft w:val="0"/>
      <w:marRight w:val="0"/>
      <w:marTop w:val="0"/>
      <w:marBottom w:val="0"/>
      <w:divBdr>
        <w:top w:val="none" w:sz="0" w:space="0" w:color="auto"/>
        <w:left w:val="none" w:sz="0" w:space="0" w:color="auto"/>
        <w:bottom w:val="none" w:sz="0" w:space="0" w:color="auto"/>
        <w:right w:val="none" w:sz="0" w:space="0" w:color="auto"/>
      </w:divBdr>
    </w:div>
    <w:div w:id="1424641957">
      <w:marLeft w:val="0"/>
      <w:marRight w:val="0"/>
      <w:marTop w:val="0"/>
      <w:marBottom w:val="0"/>
      <w:divBdr>
        <w:top w:val="none" w:sz="0" w:space="0" w:color="auto"/>
        <w:left w:val="none" w:sz="0" w:space="0" w:color="auto"/>
        <w:bottom w:val="none" w:sz="0" w:space="0" w:color="auto"/>
        <w:right w:val="none" w:sz="0" w:space="0" w:color="auto"/>
      </w:divBdr>
    </w:div>
    <w:div w:id="1425301500">
      <w:marLeft w:val="0"/>
      <w:marRight w:val="0"/>
      <w:marTop w:val="0"/>
      <w:marBottom w:val="0"/>
      <w:divBdr>
        <w:top w:val="none" w:sz="0" w:space="0" w:color="auto"/>
        <w:left w:val="none" w:sz="0" w:space="0" w:color="auto"/>
        <w:bottom w:val="none" w:sz="0" w:space="0" w:color="auto"/>
        <w:right w:val="none" w:sz="0" w:space="0" w:color="auto"/>
      </w:divBdr>
    </w:div>
    <w:div w:id="1425569414">
      <w:marLeft w:val="0"/>
      <w:marRight w:val="0"/>
      <w:marTop w:val="0"/>
      <w:marBottom w:val="0"/>
      <w:divBdr>
        <w:top w:val="none" w:sz="0" w:space="0" w:color="auto"/>
        <w:left w:val="none" w:sz="0" w:space="0" w:color="auto"/>
        <w:bottom w:val="none" w:sz="0" w:space="0" w:color="auto"/>
        <w:right w:val="none" w:sz="0" w:space="0" w:color="auto"/>
      </w:divBdr>
    </w:div>
    <w:div w:id="1425571176">
      <w:marLeft w:val="0"/>
      <w:marRight w:val="0"/>
      <w:marTop w:val="0"/>
      <w:marBottom w:val="0"/>
      <w:divBdr>
        <w:top w:val="none" w:sz="0" w:space="0" w:color="auto"/>
        <w:left w:val="none" w:sz="0" w:space="0" w:color="auto"/>
        <w:bottom w:val="none" w:sz="0" w:space="0" w:color="auto"/>
        <w:right w:val="none" w:sz="0" w:space="0" w:color="auto"/>
      </w:divBdr>
    </w:div>
    <w:div w:id="1425762710">
      <w:marLeft w:val="0"/>
      <w:marRight w:val="0"/>
      <w:marTop w:val="0"/>
      <w:marBottom w:val="0"/>
      <w:divBdr>
        <w:top w:val="none" w:sz="0" w:space="0" w:color="auto"/>
        <w:left w:val="none" w:sz="0" w:space="0" w:color="auto"/>
        <w:bottom w:val="none" w:sz="0" w:space="0" w:color="auto"/>
        <w:right w:val="none" w:sz="0" w:space="0" w:color="auto"/>
      </w:divBdr>
    </w:div>
    <w:div w:id="1426074516">
      <w:marLeft w:val="0"/>
      <w:marRight w:val="0"/>
      <w:marTop w:val="0"/>
      <w:marBottom w:val="0"/>
      <w:divBdr>
        <w:top w:val="none" w:sz="0" w:space="0" w:color="auto"/>
        <w:left w:val="none" w:sz="0" w:space="0" w:color="auto"/>
        <w:bottom w:val="none" w:sz="0" w:space="0" w:color="auto"/>
        <w:right w:val="none" w:sz="0" w:space="0" w:color="auto"/>
      </w:divBdr>
    </w:div>
    <w:div w:id="1426653769">
      <w:marLeft w:val="0"/>
      <w:marRight w:val="0"/>
      <w:marTop w:val="0"/>
      <w:marBottom w:val="0"/>
      <w:divBdr>
        <w:top w:val="none" w:sz="0" w:space="0" w:color="auto"/>
        <w:left w:val="none" w:sz="0" w:space="0" w:color="auto"/>
        <w:bottom w:val="none" w:sz="0" w:space="0" w:color="auto"/>
        <w:right w:val="none" w:sz="0" w:space="0" w:color="auto"/>
      </w:divBdr>
    </w:div>
    <w:div w:id="1427000148">
      <w:marLeft w:val="0"/>
      <w:marRight w:val="0"/>
      <w:marTop w:val="0"/>
      <w:marBottom w:val="0"/>
      <w:divBdr>
        <w:top w:val="none" w:sz="0" w:space="0" w:color="auto"/>
        <w:left w:val="none" w:sz="0" w:space="0" w:color="auto"/>
        <w:bottom w:val="none" w:sz="0" w:space="0" w:color="auto"/>
        <w:right w:val="none" w:sz="0" w:space="0" w:color="auto"/>
      </w:divBdr>
    </w:div>
    <w:div w:id="1427379705">
      <w:marLeft w:val="0"/>
      <w:marRight w:val="0"/>
      <w:marTop w:val="0"/>
      <w:marBottom w:val="0"/>
      <w:divBdr>
        <w:top w:val="none" w:sz="0" w:space="0" w:color="auto"/>
        <w:left w:val="none" w:sz="0" w:space="0" w:color="auto"/>
        <w:bottom w:val="none" w:sz="0" w:space="0" w:color="auto"/>
        <w:right w:val="none" w:sz="0" w:space="0" w:color="auto"/>
      </w:divBdr>
    </w:div>
    <w:div w:id="1427770516">
      <w:marLeft w:val="0"/>
      <w:marRight w:val="0"/>
      <w:marTop w:val="0"/>
      <w:marBottom w:val="0"/>
      <w:divBdr>
        <w:top w:val="none" w:sz="0" w:space="0" w:color="auto"/>
        <w:left w:val="none" w:sz="0" w:space="0" w:color="auto"/>
        <w:bottom w:val="none" w:sz="0" w:space="0" w:color="auto"/>
        <w:right w:val="none" w:sz="0" w:space="0" w:color="auto"/>
      </w:divBdr>
    </w:div>
    <w:div w:id="1428309301">
      <w:marLeft w:val="0"/>
      <w:marRight w:val="0"/>
      <w:marTop w:val="0"/>
      <w:marBottom w:val="0"/>
      <w:divBdr>
        <w:top w:val="none" w:sz="0" w:space="0" w:color="auto"/>
        <w:left w:val="none" w:sz="0" w:space="0" w:color="auto"/>
        <w:bottom w:val="none" w:sz="0" w:space="0" w:color="auto"/>
        <w:right w:val="none" w:sz="0" w:space="0" w:color="auto"/>
      </w:divBdr>
    </w:div>
    <w:div w:id="1429882738">
      <w:marLeft w:val="0"/>
      <w:marRight w:val="0"/>
      <w:marTop w:val="0"/>
      <w:marBottom w:val="0"/>
      <w:divBdr>
        <w:top w:val="none" w:sz="0" w:space="0" w:color="auto"/>
        <w:left w:val="none" w:sz="0" w:space="0" w:color="auto"/>
        <w:bottom w:val="none" w:sz="0" w:space="0" w:color="auto"/>
        <w:right w:val="none" w:sz="0" w:space="0" w:color="auto"/>
      </w:divBdr>
    </w:div>
    <w:div w:id="1430004346">
      <w:marLeft w:val="0"/>
      <w:marRight w:val="0"/>
      <w:marTop w:val="0"/>
      <w:marBottom w:val="0"/>
      <w:divBdr>
        <w:top w:val="none" w:sz="0" w:space="0" w:color="auto"/>
        <w:left w:val="none" w:sz="0" w:space="0" w:color="auto"/>
        <w:bottom w:val="none" w:sz="0" w:space="0" w:color="auto"/>
        <w:right w:val="none" w:sz="0" w:space="0" w:color="auto"/>
      </w:divBdr>
    </w:div>
    <w:div w:id="1430351343">
      <w:marLeft w:val="0"/>
      <w:marRight w:val="0"/>
      <w:marTop w:val="0"/>
      <w:marBottom w:val="0"/>
      <w:divBdr>
        <w:top w:val="none" w:sz="0" w:space="0" w:color="auto"/>
        <w:left w:val="none" w:sz="0" w:space="0" w:color="auto"/>
        <w:bottom w:val="none" w:sz="0" w:space="0" w:color="auto"/>
        <w:right w:val="none" w:sz="0" w:space="0" w:color="auto"/>
      </w:divBdr>
    </w:div>
    <w:div w:id="1430665496">
      <w:marLeft w:val="0"/>
      <w:marRight w:val="0"/>
      <w:marTop w:val="0"/>
      <w:marBottom w:val="0"/>
      <w:divBdr>
        <w:top w:val="none" w:sz="0" w:space="0" w:color="auto"/>
        <w:left w:val="none" w:sz="0" w:space="0" w:color="auto"/>
        <w:bottom w:val="none" w:sz="0" w:space="0" w:color="auto"/>
        <w:right w:val="none" w:sz="0" w:space="0" w:color="auto"/>
      </w:divBdr>
    </w:div>
    <w:div w:id="1430857814">
      <w:marLeft w:val="0"/>
      <w:marRight w:val="0"/>
      <w:marTop w:val="0"/>
      <w:marBottom w:val="0"/>
      <w:divBdr>
        <w:top w:val="none" w:sz="0" w:space="0" w:color="auto"/>
        <w:left w:val="none" w:sz="0" w:space="0" w:color="auto"/>
        <w:bottom w:val="none" w:sz="0" w:space="0" w:color="auto"/>
        <w:right w:val="none" w:sz="0" w:space="0" w:color="auto"/>
      </w:divBdr>
    </w:div>
    <w:div w:id="1430858339">
      <w:marLeft w:val="0"/>
      <w:marRight w:val="0"/>
      <w:marTop w:val="0"/>
      <w:marBottom w:val="0"/>
      <w:divBdr>
        <w:top w:val="none" w:sz="0" w:space="0" w:color="auto"/>
        <w:left w:val="none" w:sz="0" w:space="0" w:color="auto"/>
        <w:bottom w:val="none" w:sz="0" w:space="0" w:color="auto"/>
        <w:right w:val="none" w:sz="0" w:space="0" w:color="auto"/>
      </w:divBdr>
    </w:div>
    <w:div w:id="1431856716">
      <w:marLeft w:val="0"/>
      <w:marRight w:val="0"/>
      <w:marTop w:val="0"/>
      <w:marBottom w:val="0"/>
      <w:divBdr>
        <w:top w:val="none" w:sz="0" w:space="0" w:color="auto"/>
        <w:left w:val="none" w:sz="0" w:space="0" w:color="auto"/>
        <w:bottom w:val="none" w:sz="0" w:space="0" w:color="auto"/>
        <w:right w:val="none" w:sz="0" w:space="0" w:color="auto"/>
      </w:divBdr>
    </w:div>
    <w:div w:id="1435706662">
      <w:marLeft w:val="0"/>
      <w:marRight w:val="0"/>
      <w:marTop w:val="0"/>
      <w:marBottom w:val="0"/>
      <w:divBdr>
        <w:top w:val="none" w:sz="0" w:space="0" w:color="auto"/>
        <w:left w:val="none" w:sz="0" w:space="0" w:color="auto"/>
        <w:bottom w:val="none" w:sz="0" w:space="0" w:color="auto"/>
        <w:right w:val="none" w:sz="0" w:space="0" w:color="auto"/>
      </w:divBdr>
    </w:div>
    <w:div w:id="1436169419">
      <w:marLeft w:val="0"/>
      <w:marRight w:val="0"/>
      <w:marTop w:val="0"/>
      <w:marBottom w:val="0"/>
      <w:divBdr>
        <w:top w:val="none" w:sz="0" w:space="0" w:color="auto"/>
        <w:left w:val="none" w:sz="0" w:space="0" w:color="auto"/>
        <w:bottom w:val="none" w:sz="0" w:space="0" w:color="auto"/>
        <w:right w:val="none" w:sz="0" w:space="0" w:color="auto"/>
      </w:divBdr>
    </w:div>
    <w:div w:id="1436483997">
      <w:marLeft w:val="0"/>
      <w:marRight w:val="0"/>
      <w:marTop w:val="0"/>
      <w:marBottom w:val="0"/>
      <w:divBdr>
        <w:top w:val="none" w:sz="0" w:space="0" w:color="auto"/>
        <w:left w:val="none" w:sz="0" w:space="0" w:color="auto"/>
        <w:bottom w:val="none" w:sz="0" w:space="0" w:color="auto"/>
        <w:right w:val="none" w:sz="0" w:space="0" w:color="auto"/>
      </w:divBdr>
    </w:div>
    <w:div w:id="1436487286">
      <w:marLeft w:val="0"/>
      <w:marRight w:val="0"/>
      <w:marTop w:val="0"/>
      <w:marBottom w:val="0"/>
      <w:divBdr>
        <w:top w:val="none" w:sz="0" w:space="0" w:color="auto"/>
        <w:left w:val="none" w:sz="0" w:space="0" w:color="auto"/>
        <w:bottom w:val="none" w:sz="0" w:space="0" w:color="auto"/>
        <w:right w:val="none" w:sz="0" w:space="0" w:color="auto"/>
      </w:divBdr>
    </w:div>
    <w:div w:id="1436946108">
      <w:marLeft w:val="0"/>
      <w:marRight w:val="0"/>
      <w:marTop w:val="0"/>
      <w:marBottom w:val="0"/>
      <w:divBdr>
        <w:top w:val="none" w:sz="0" w:space="0" w:color="auto"/>
        <w:left w:val="none" w:sz="0" w:space="0" w:color="auto"/>
        <w:bottom w:val="none" w:sz="0" w:space="0" w:color="auto"/>
        <w:right w:val="none" w:sz="0" w:space="0" w:color="auto"/>
      </w:divBdr>
    </w:div>
    <w:div w:id="1438014596">
      <w:marLeft w:val="0"/>
      <w:marRight w:val="0"/>
      <w:marTop w:val="0"/>
      <w:marBottom w:val="0"/>
      <w:divBdr>
        <w:top w:val="none" w:sz="0" w:space="0" w:color="auto"/>
        <w:left w:val="none" w:sz="0" w:space="0" w:color="auto"/>
        <w:bottom w:val="none" w:sz="0" w:space="0" w:color="auto"/>
        <w:right w:val="none" w:sz="0" w:space="0" w:color="auto"/>
      </w:divBdr>
    </w:div>
    <w:div w:id="1438134558">
      <w:marLeft w:val="0"/>
      <w:marRight w:val="0"/>
      <w:marTop w:val="0"/>
      <w:marBottom w:val="0"/>
      <w:divBdr>
        <w:top w:val="none" w:sz="0" w:space="0" w:color="auto"/>
        <w:left w:val="none" w:sz="0" w:space="0" w:color="auto"/>
        <w:bottom w:val="none" w:sz="0" w:space="0" w:color="auto"/>
        <w:right w:val="none" w:sz="0" w:space="0" w:color="auto"/>
      </w:divBdr>
    </w:div>
    <w:div w:id="1438713584">
      <w:marLeft w:val="0"/>
      <w:marRight w:val="0"/>
      <w:marTop w:val="0"/>
      <w:marBottom w:val="0"/>
      <w:divBdr>
        <w:top w:val="none" w:sz="0" w:space="0" w:color="auto"/>
        <w:left w:val="none" w:sz="0" w:space="0" w:color="auto"/>
        <w:bottom w:val="none" w:sz="0" w:space="0" w:color="auto"/>
        <w:right w:val="none" w:sz="0" w:space="0" w:color="auto"/>
      </w:divBdr>
    </w:div>
    <w:div w:id="1439058193">
      <w:marLeft w:val="0"/>
      <w:marRight w:val="0"/>
      <w:marTop w:val="0"/>
      <w:marBottom w:val="0"/>
      <w:divBdr>
        <w:top w:val="none" w:sz="0" w:space="0" w:color="auto"/>
        <w:left w:val="none" w:sz="0" w:space="0" w:color="auto"/>
        <w:bottom w:val="none" w:sz="0" w:space="0" w:color="auto"/>
        <w:right w:val="none" w:sz="0" w:space="0" w:color="auto"/>
      </w:divBdr>
    </w:div>
    <w:div w:id="1439449926">
      <w:marLeft w:val="0"/>
      <w:marRight w:val="0"/>
      <w:marTop w:val="0"/>
      <w:marBottom w:val="0"/>
      <w:divBdr>
        <w:top w:val="none" w:sz="0" w:space="0" w:color="auto"/>
        <w:left w:val="none" w:sz="0" w:space="0" w:color="auto"/>
        <w:bottom w:val="none" w:sz="0" w:space="0" w:color="auto"/>
        <w:right w:val="none" w:sz="0" w:space="0" w:color="auto"/>
      </w:divBdr>
    </w:div>
    <w:div w:id="1440758297">
      <w:marLeft w:val="0"/>
      <w:marRight w:val="0"/>
      <w:marTop w:val="0"/>
      <w:marBottom w:val="0"/>
      <w:divBdr>
        <w:top w:val="none" w:sz="0" w:space="0" w:color="auto"/>
        <w:left w:val="none" w:sz="0" w:space="0" w:color="auto"/>
        <w:bottom w:val="none" w:sz="0" w:space="0" w:color="auto"/>
        <w:right w:val="none" w:sz="0" w:space="0" w:color="auto"/>
      </w:divBdr>
    </w:div>
    <w:div w:id="1441804621">
      <w:marLeft w:val="0"/>
      <w:marRight w:val="0"/>
      <w:marTop w:val="0"/>
      <w:marBottom w:val="0"/>
      <w:divBdr>
        <w:top w:val="none" w:sz="0" w:space="0" w:color="auto"/>
        <w:left w:val="none" w:sz="0" w:space="0" w:color="auto"/>
        <w:bottom w:val="none" w:sz="0" w:space="0" w:color="auto"/>
        <w:right w:val="none" w:sz="0" w:space="0" w:color="auto"/>
      </w:divBdr>
    </w:div>
    <w:div w:id="1442842508">
      <w:marLeft w:val="0"/>
      <w:marRight w:val="0"/>
      <w:marTop w:val="0"/>
      <w:marBottom w:val="0"/>
      <w:divBdr>
        <w:top w:val="none" w:sz="0" w:space="0" w:color="auto"/>
        <w:left w:val="none" w:sz="0" w:space="0" w:color="auto"/>
        <w:bottom w:val="none" w:sz="0" w:space="0" w:color="auto"/>
        <w:right w:val="none" w:sz="0" w:space="0" w:color="auto"/>
      </w:divBdr>
    </w:div>
    <w:div w:id="1443528629">
      <w:marLeft w:val="0"/>
      <w:marRight w:val="0"/>
      <w:marTop w:val="0"/>
      <w:marBottom w:val="0"/>
      <w:divBdr>
        <w:top w:val="none" w:sz="0" w:space="0" w:color="auto"/>
        <w:left w:val="none" w:sz="0" w:space="0" w:color="auto"/>
        <w:bottom w:val="none" w:sz="0" w:space="0" w:color="auto"/>
        <w:right w:val="none" w:sz="0" w:space="0" w:color="auto"/>
      </w:divBdr>
    </w:div>
    <w:div w:id="1443720510">
      <w:marLeft w:val="0"/>
      <w:marRight w:val="0"/>
      <w:marTop w:val="0"/>
      <w:marBottom w:val="0"/>
      <w:divBdr>
        <w:top w:val="none" w:sz="0" w:space="0" w:color="auto"/>
        <w:left w:val="none" w:sz="0" w:space="0" w:color="auto"/>
        <w:bottom w:val="none" w:sz="0" w:space="0" w:color="auto"/>
        <w:right w:val="none" w:sz="0" w:space="0" w:color="auto"/>
      </w:divBdr>
    </w:div>
    <w:div w:id="1443721291">
      <w:marLeft w:val="0"/>
      <w:marRight w:val="0"/>
      <w:marTop w:val="0"/>
      <w:marBottom w:val="0"/>
      <w:divBdr>
        <w:top w:val="none" w:sz="0" w:space="0" w:color="auto"/>
        <w:left w:val="none" w:sz="0" w:space="0" w:color="auto"/>
        <w:bottom w:val="none" w:sz="0" w:space="0" w:color="auto"/>
        <w:right w:val="none" w:sz="0" w:space="0" w:color="auto"/>
      </w:divBdr>
    </w:div>
    <w:div w:id="1443842039">
      <w:marLeft w:val="0"/>
      <w:marRight w:val="0"/>
      <w:marTop w:val="0"/>
      <w:marBottom w:val="0"/>
      <w:divBdr>
        <w:top w:val="none" w:sz="0" w:space="0" w:color="auto"/>
        <w:left w:val="none" w:sz="0" w:space="0" w:color="auto"/>
        <w:bottom w:val="none" w:sz="0" w:space="0" w:color="auto"/>
        <w:right w:val="none" w:sz="0" w:space="0" w:color="auto"/>
      </w:divBdr>
    </w:div>
    <w:div w:id="1445463329">
      <w:marLeft w:val="0"/>
      <w:marRight w:val="0"/>
      <w:marTop w:val="0"/>
      <w:marBottom w:val="0"/>
      <w:divBdr>
        <w:top w:val="none" w:sz="0" w:space="0" w:color="auto"/>
        <w:left w:val="none" w:sz="0" w:space="0" w:color="auto"/>
        <w:bottom w:val="none" w:sz="0" w:space="0" w:color="auto"/>
        <w:right w:val="none" w:sz="0" w:space="0" w:color="auto"/>
      </w:divBdr>
    </w:div>
    <w:div w:id="1445536446">
      <w:marLeft w:val="0"/>
      <w:marRight w:val="0"/>
      <w:marTop w:val="0"/>
      <w:marBottom w:val="0"/>
      <w:divBdr>
        <w:top w:val="none" w:sz="0" w:space="0" w:color="auto"/>
        <w:left w:val="none" w:sz="0" w:space="0" w:color="auto"/>
        <w:bottom w:val="none" w:sz="0" w:space="0" w:color="auto"/>
        <w:right w:val="none" w:sz="0" w:space="0" w:color="auto"/>
      </w:divBdr>
    </w:div>
    <w:div w:id="1445541855">
      <w:marLeft w:val="0"/>
      <w:marRight w:val="0"/>
      <w:marTop w:val="0"/>
      <w:marBottom w:val="0"/>
      <w:divBdr>
        <w:top w:val="none" w:sz="0" w:space="0" w:color="auto"/>
        <w:left w:val="none" w:sz="0" w:space="0" w:color="auto"/>
        <w:bottom w:val="none" w:sz="0" w:space="0" w:color="auto"/>
        <w:right w:val="none" w:sz="0" w:space="0" w:color="auto"/>
      </w:divBdr>
    </w:div>
    <w:div w:id="1445805982">
      <w:marLeft w:val="0"/>
      <w:marRight w:val="0"/>
      <w:marTop w:val="0"/>
      <w:marBottom w:val="0"/>
      <w:divBdr>
        <w:top w:val="none" w:sz="0" w:space="0" w:color="auto"/>
        <w:left w:val="none" w:sz="0" w:space="0" w:color="auto"/>
        <w:bottom w:val="none" w:sz="0" w:space="0" w:color="auto"/>
        <w:right w:val="none" w:sz="0" w:space="0" w:color="auto"/>
      </w:divBdr>
    </w:div>
    <w:div w:id="1446073402">
      <w:marLeft w:val="0"/>
      <w:marRight w:val="0"/>
      <w:marTop w:val="0"/>
      <w:marBottom w:val="0"/>
      <w:divBdr>
        <w:top w:val="none" w:sz="0" w:space="0" w:color="auto"/>
        <w:left w:val="none" w:sz="0" w:space="0" w:color="auto"/>
        <w:bottom w:val="none" w:sz="0" w:space="0" w:color="auto"/>
        <w:right w:val="none" w:sz="0" w:space="0" w:color="auto"/>
      </w:divBdr>
    </w:div>
    <w:div w:id="1446079484">
      <w:marLeft w:val="0"/>
      <w:marRight w:val="0"/>
      <w:marTop w:val="0"/>
      <w:marBottom w:val="0"/>
      <w:divBdr>
        <w:top w:val="none" w:sz="0" w:space="0" w:color="auto"/>
        <w:left w:val="none" w:sz="0" w:space="0" w:color="auto"/>
        <w:bottom w:val="none" w:sz="0" w:space="0" w:color="auto"/>
        <w:right w:val="none" w:sz="0" w:space="0" w:color="auto"/>
      </w:divBdr>
    </w:div>
    <w:div w:id="1446538315">
      <w:marLeft w:val="0"/>
      <w:marRight w:val="0"/>
      <w:marTop w:val="0"/>
      <w:marBottom w:val="0"/>
      <w:divBdr>
        <w:top w:val="none" w:sz="0" w:space="0" w:color="auto"/>
        <w:left w:val="none" w:sz="0" w:space="0" w:color="auto"/>
        <w:bottom w:val="none" w:sz="0" w:space="0" w:color="auto"/>
        <w:right w:val="none" w:sz="0" w:space="0" w:color="auto"/>
      </w:divBdr>
    </w:div>
    <w:div w:id="1446996300">
      <w:marLeft w:val="0"/>
      <w:marRight w:val="0"/>
      <w:marTop w:val="0"/>
      <w:marBottom w:val="0"/>
      <w:divBdr>
        <w:top w:val="none" w:sz="0" w:space="0" w:color="auto"/>
        <w:left w:val="none" w:sz="0" w:space="0" w:color="auto"/>
        <w:bottom w:val="none" w:sz="0" w:space="0" w:color="auto"/>
        <w:right w:val="none" w:sz="0" w:space="0" w:color="auto"/>
      </w:divBdr>
    </w:div>
    <w:div w:id="1447387457">
      <w:marLeft w:val="0"/>
      <w:marRight w:val="0"/>
      <w:marTop w:val="0"/>
      <w:marBottom w:val="0"/>
      <w:divBdr>
        <w:top w:val="none" w:sz="0" w:space="0" w:color="auto"/>
        <w:left w:val="none" w:sz="0" w:space="0" w:color="auto"/>
        <w:bottom w:val="none" w:sz="0" w:space="0" w:color="auto"/>
        <w:right w:val="none" w:sz="0" w:space="0" w:color="auto"/>
      </w:divBdr>
    </w:div>
    <w:div w:id="1448432403">
      <w:marLeft w:val="0"/>
      <w:marRight w:val="0"/>
      <w:marTop w:val="0"/>
      <w:marBottom w:val="0"/>
      <w:divBdr>
        <w:top w:val="none" w:sz="0" w:space="0" w:color="auto"/>
        <w:left w:val="none" w:sz="0" w:space="0" w:color="auto"/>
        <w:bottom w:val="none" w:sz="0" w:space="0" w:color="auto"/>
        <w:right w:val="none" w:sz="0" w:space="0" w:color="auto"/>
      </w:divBdr>
    </w:div>
    <w:div w:id="1448619384">
      <w:marLeft w:val="0"/>
      <w:marRight w:val="0"/>
      <w:marTop w:val="0"/>
      <w:marBottom w:val="0"/>
      <w:divBdr>
        <w:top w:val="none" w:sz="0" w:space="0" w:color="auto"/>
        <w:left w:val="none" w:sz="0" w:space="0" w:color="auto"/>
        <w:bottom w:val="none" w:sz="0" w:space="0" w:color="auto"/>
        <w:right w:val="none" w:sz="0" w:space="0" w:color="auto"/>
      </w:divBdr>
    </w:div>
    <w:div w:id="1449467138">
      <w:marLeft w:val="0"/>
      <w:marRight w:val="0"/>
      <w:marTop w:val="0"/>
      <w:marBottom w:val="0"/>
      <w:divBdr>
        <w:top w:val="none" w:sz="0" w:space="0" w:color="auto"/>
        <w:left w:val="none" w:sz="0" w:space="0" w:color="auto"/>
        <w:bottom w:val="none" w:sz="0" w:space="0" w:color="auto"/>
        <w:right w:val="none" w:sz="0" w:space="0" w:color="auto"/>
      </w:divBdr>
    </w:div>
    <w:div w:id="1449474066">
      <w:marLeft w:val="0"/>
      <w:marRight w:val="0"/>
      <w:marTop w:val="0"/>
      <w:marBottom w:val="0"/>
      <w:divBdr>
        <w:top w:val="none" w:sz="0" w:space="0" w:color="auto"/>
        <w:left w:val="none" w:sz="0" w:space="0" w:color="auto"/>
        <w:bottom w:val="none" w:sz="0" w:space="0" w:color="auto"/>
        <w:right w:val="none" w:sz="0" w:space="0" w:color="auto"/>
      </w:divBdr>
    </w:div>
    <w:div w:id="1449666353">
      <w:marLeft w:val="0"/>
      <w:marRight w:val="0"/>
      <w:marTop w:val="0"/>
      <w:marBottom w:val="0"/>
      <w:divBdr>
        <w:top w:val="none" w:sz="0" w:space="0" w:color="auto"/>
        <w:left w:val="none" w:sz="0" w:space="0" w:color="auto"/>
        <w:bottom w:val="none" w:sz="0" w:space="0" w:color="auto"/>
        <w:right w:val="none" w:sz="0" w:space="0" w:color="auto"/>
      </w:divBdr>
    </w:div>
    <w:div w:id="1450858724">
      <w:marLeft w:val="0"/>
      <w:marRight w:val="0"/>
      <w:marTop w:val="0"/>
      <w:marBottom w:val="0"/>
      <w:divBdr>
        <w:top w:val="none" w:sz="0" w:space="0" w:color="auto"/>
        <w:left w:val="none" w:sz="0" w:space="0" w:color="auto"/>
        <w:bottom w:val="none" w:sz="0" w:space="0" w:color="auto"/>
        <w:right w:val="none" w:sz="0" w:space="0" w:color="auto"/>
      </w:divBdr>
    </w:div>
    <w:div w:id="1451127922">
      <w:marLeft w:val="0"/>
      <w:marRight w:val="0"/>
      <w:marTop w:val="0"/>
      <w:marBottom w:val="0"/>
      <w:divBdr>
        <w:top w:val="none" w:sz="0" w:space="0" w:color="auto"/>
        <w:left w:val="none" w:sz="0" w:space="0" w:color="auto"/>
        <w:bottom w:val="none" w:sz="0" w:space="0" w:color="auto"/>
        <w:right w:val="none" w:sz="0" w:space="0" w:color="auto"/>
      </w:divBdr>
    </w:div>
    <w:div w:id="1452162948">
      <w:marLeft w:val="0"/>
      <w:marRight w:val="0"/>
      <w:marTop w:val="0"/>
      <w:marBottom w:val="0"/>
      <w:divBdr>
        <w:top w:val="none" w:sz="0" w:space="0" w:color="auto"/>
        <w:left w:val="none" w:sz="0" w:space="0" w:color="auto"/>
        <w:bottom w:val="none" w:sz="0" w:space="0" w:color="auto"/>
        <w:right w:val="none" w:sz="0" w:space="0" w:color="auto"/>
      </w:divBdr>
    </w:div>
    <w:div w:id="1454590153">
      <w:marLeft w:val="0"/>
      <w:marRight w:val="0"/>
      <w:marTop w:val="0"/>
      <w:marBottom w:val="0"/>
      <w:divBdr>
        <w:top w:val="none" w:sz="0" w:space="0" w:color="auto"/>
        <w:left w:val="none" w:sz="0" w:space="0" w:color="auto"/>
        <w:bottom w:val="none" w:sz="0" w:space="0" w:color="auto"/>
        <w:right w:val="none" w:sz="0" w:space="0" w:color="auto"/>
      </w:divBdr>
    </w:div>
    <w:div w:id="1455520455">
      <w:marLeft w:val="0"/>
      <w:marRight w:val="0"/>
      <w:marTop w:val="0"/>
      <w:marBottom w:val="0"/>
      <w:divBdr>
        <w:top w:val="none" w:sz="0" w:space="0" w:color="auto"/>
        <w:left w:val="none" w:sz="0" w:space="0" w:color="auto"/>
        <w:bottom w:val="none" w:sz="0" w:space="0" w:color="auto"/>
        <w:right w:val="none" w:sz="0" w:space="0" w:color="auto"/>
      </w:divBdr>
    </w:div>
    <w:div w:id="1456094486">
      <w:marLeft w:val="0"/>
      <w:marRight w:val="0"/>
      <w:marTop w:val="0"/>
      <w:marBottom w:val="0"/>
      <w:divBdr>
        <w:top w:val="none" w:sz="0" w:space="0" w:color="auto"/>
        <w:left w:val="none" w:sz="0" w:space="0" w:color="auto"/>
        <w:bottom w:val="none" w:sz="0" w:space="0" w:color="auto"/>
        <w:right w:val="none" w:sz="0" w:space="0" w:color="auto"/>
      </w:divBdr>
    </w:div>
    <w:div w:id="1456217112">
      <w:marLeft w:val="0"/>
      <w:marRight w:val="0"/>
      <w:marTop w:val="0"/>
      <w:marBottom w:val="0"/>
      <w:divBdr>
        <w:top w:val="none" w:sz="0" w:space="0" w:color="auto"/>
        <w:left w:val="none" w:sz="0" w:space="0" w:color="auto"/>
        <w:bottom w:val="none" w:sz="0" w:space="0" w:color="auto"/>
        <w:right w:val="none" w:sz="0" w:space="0" w:color="auto"/>
      </w:divBdr>
    </w:div>
    <w:div w:id="1456409707">
      <w:marLeft w:val="0"/>
      <w:marRight w:val="0"/>
      <w:marTop w:val="0"/>
      <w:marBottom w:val="0"/>
      <w:divBdr>
        <w:top w:val="none" w:sz="0" w:space="0" w:color="auto"/>
        <w:left w:val="none" w:sz="0" w:space="0" w:color="auto"/>
        <w:bottom w:val="none" w:sz="0" w:space="0" w:color="auto"/>
        <w:right w:val="none" w:sz="0" w:space="0" w:color="auto"/>
      </w:divBdr>
    </w:div>
    <w:div w:id="1456632534">
      <w:marLeft w:val="0"/>
      <w:marRight w:val="0"/>
      <w:marTop w:val="0"/>
      <w:marBottom w:val="0"/>
      <w:divBdr>
        <w:top w:val="none" w:sz="0" w:space="0" w:color="auto"/>
        <w:left w:val="none" w:sz="0" w:space="0" w:color="auto"/>
        <w:bottom w:val="none" w:sz="0" w:space="0" w:color="auto"/>
        <w:right w:val="none" w:sz="0" w:space="0" w:color="auto"/>
      </w:divBdr>
    </w:div>
    <w:div w:id="1456674316">
      <w:marLeft w:val="0"/>
      <w:marRight w:val="0"/>
      <w:marTop w:val="0"/>
      <w:marBottom w:val="0"/>
      <w:divBdr>
        <w:top w:val="none" w:sz="0" w:space="0" w:color="auto"/>
        <w:left w:val="none" w:sz="0" w:space="0" w:color="auto"/>
        <w:bottom w:val="none" w:sz="0" w:space="0" w:color="auto"/>
        <w:right w:val="none" w:sz="0" w:space="0" w:color="auto"/>
      </w:divBdr>
    </w:div>
    <w:div w:id="1456678750">
      <w:marLeft w:val="0"/>
      <w:marRight w:val="0"/>
      <w:marTop w:val="0"/>
      <w:marBottom w:val="0"/>
      <w:divBdr>
        <w:top w:val="none" w:sz="0" w:space="0" w:color="auto"/>
        <w:left w:val="none" w:sz="0" w:space="0" w:color="auto"/>
        <w:bottom w:val="none" w:sz="0" w:space="0" w:color="auto"/>
        <w:right w:val="none" w:sz="0" w:space="0" w:color="auto"/>
      </w:divBdr>
    </w:div>
    <w:div w:id="1456832185">
      <w:marLeft w:val="0"/>
      <w:marRight w:val="0"/>
      <w:marTop w:val="0"/>
      <w:marBottom w:val="0"/>
      <w:divBdr>
        <w:top w:val="none" w:sz="0" w:space="0" w:color="auto"/>
        <w:left w:val="none" w:sz="0" w:space="0" w:color="auto"/>
        <w:bottom w:val="none" w:sz="0" w:space="0" w:color="auto"/>
        <w:right w:val="none" w:sz="0" w:space="0" w:color="auto"/>
      </w:divBdr>
    </w:div>
    <w:div w:id="1456868074">
      <w:marLeft w:val="0"/>
      <w:marRight w:val="0"/>
      <w:marTop w:val="0"/>
      <w:marBottom w:val="0"/>
      <w:divBdr>
        <w:top w:val="none" w:sz="0" w:space="0" w:color="auto"/>
        <w:left w:val="none" w:sz="0" w:space="0" w:color="auto"/>
        <w:bottom w:val="none" w:sz="0" w:space="0" w:color="auto"/>
        <w:right w:val="none" w:sz="0" w:space="0" w:color="auto"/>
      </w:divBdr>
    </w:div>
    <w:div w:id="1457524308">
      <w:marLeft w:val="0"/>
      <w:marRight w:val="0"/>
      <w:marTop w:val="0"/>
      <w:marBottom w:val="0"/>
      <w:divBdr>
        <w:top w:val="none" w:sz="0" w:space="0" w:color="auto"/>
        <w:left w:val="none" w:sz="0" w:space="0" w:color="auto"/>
        <w:bottom w:val="none" w:sz="0" w:space="0" w:color="auto"/>
        <w:right w:val="none" w:sz="0" w:space="0" w:color="auto"/>
      </w:divBdr>
    </w:div>
    <w:div w:id="1457749383">
      <w:marLeft w:val="0"/>
      <w:marRight w:val="0"/>
      <w:marTop w:val="0"/>
      <w:marBottom w:val="0"/>
      <w:divBdr>
        <w:top w:val="none" w:sz="0" w:space="0" w:color="auto"/>
        <w:left w:val="none" w:sz="0" w:space="0" w:color="auto"/>
        <w:bottom w:val="none" w:sz="0" w:space="0" w:color="auto"/>
        <w:right w:val="none" w:sz="0" w:space="0" w:color="auto"/>
      </w:divBdr>
    </w:div>
    <w:div w:id="1457796858">
      <w:marLeft w:val="0"/>
      <w:marRight w:val="0"/>
      <w:marTop w:val="0"/>
      <w:marBottom w:val="0"/>
      <w:divBdr>
        <w:top w:val="none" w:sz="0" w:space="0" w:color="auto"/>
        <w:left w:val="none" w:sz="0" w:space="0" w:color="auto"/>
        <w:bottom w:val="none" w:sz="0" w:space="0" w:color="auto"/>
        <w:right w:val="none" w:sz="0" w:space="0" w:color="auto"/>
      </w:divBdr>
    </w:div>
    <w:div w:id="1457871358">
      <w:marLeft w:val="0"/>
      <w:marRight w:val="0"/>
      <w:marTop w:val="0"/>
      <w:marBottom w:val="0"/>
      <w:divBdr>
        <w:top w:val="none" w:sz="0" w:space="0" w:color="auto"/>
        <w:left w:val="none" w:sz="0" w:space="0" w:color="auto"/>
        <w:bottom w:val="none" w:sz="0" w:space="0" w:color="auto"/>
        <w:right w:val="none" w:sz="0" w:space="0" w:color="auto"/>
      </w:divBdr>
    </w:div>
    <w:div w:id="1457991897">
      <w:marLeft w:val="0"/>
      <w:marRight w:val="0"/>
      <w:marTop w:val="0"/>
      <w:marBottom w:val="0"/>
      <w:divBdr>
        <w:top w:val="none" w:sz="0" w:space="0" w:color="auto"/>
        <w:left w:val="none" w:sz="0" w:space="0" w:color="auto"/>
        <w:bottom w:val="none" w:sz="0" w:space="0" w:color="auto"/>
        <w:right w:val="none" w:sz="0" w:space="0" w:color="auto"/>
      </w:divBdr>
    </w:div>
    <w:div w:id="1458261997">
      <w:marLeft w:val="0"/>
      <w:marRight w:val="0"/>
      <w:marTop w:val="0"/>
      <w:marBottom w:val="0"/>
      <w:divBdr>
        <w:top w:val="none" w:sz="0" w:space="0" w:color="auto"/>
        <w:left w:val="none" w:sz="0" w:space="0" w:color="auto"/>
        <w:bottom w:val="none" w:sz="0" w:space="0" w:color="auto"/>
        <w:right w:val="none" w:sz="0" w:space="0" w:color="auto"/>
      </w:divBdr>
    </w:div>
    <w:div w:id="1458645588">
      <w:marLeft w:val="0"/>
      <w:marRight w:val="0"/>
      <w:marTop w:val="0"/>
      <w:marBottom w:val="0"/>
      <w:divBdr>
        <w:top w:val="none" w:sz="0" w:space="0" w:color="auto"/>
        <w:left w:val="none" w:sz="0" w:space="0" w:color="auto"/>
        <w:bottom w:val="none" w:sz="0" w:space="0" w:color="auto"/>
        <w:right w:val="none" w:sz="0" w:space="0" w:color="auto"/>
      </w:divBdr>
    </w:div>
    <w:div w:id="1459689406">
      <w:marLeft w:val="0"/>
      <w:marRight w:val="0"/>
      <w:marTop w:val="0"/>
      <w:marBottom w:val="0"/>
      <w:divBdr>
        <w:top w:val="none" w:sz="0" w:space="0" w:color="auto"/>
        <w:left w:val="none" w:sz="0" w:space="0" w:color="auto"/>
        <w:bottom w:val="none" w:sz="0" w:space="0" w:color="auto"/>
        <w:right w:val="none" w:sz="0" w:space="0" w:color="auto"/>
      </w:divBdr>
    </w:div>
    <w:div w:id="1460026395">
      <w:marLeft w:val="0"/>
      <w:marRight w:val="0"/>
      <w:marTop w:val="0"/>
      <w:marBottom w:val="0"/>
      <w:divBdr>
        <w:top w:val="none" w:sz="0" w:space="0" w:color="auto"/>
        <w:left w:val="none" w:sz="0" w:space="0" w:color="auto"/>
        <w:bottom w:val="none" w:sz="0" w:space="0" w:color="auto"/>
        <w:right w:val="none" w:sz="0" w:space="0" w:color="auto"/>
      </w:divBdr>
    </w:div>
    <w:div w:id="1460026758">
      <w:marLeft w:val="0"/>
      <w:marRight w:val="0"/>
      <w:marTop w:val="0"/>
      <w:marBottom w:val="0"/>
      <w:divBdr>
        <w:top w:val="none" w:sz="0" w:space="0" w:color="auto"/>
        <w:left w:val="none" w:sz="0" w:space="0" w:color="auto"/>
        <w:bottom w:val="none" w:sz="0" w:space="0" w:color="auto"/>
        <w:right w:val="none" w:sz="0" w:space="0" w:color="auto"/>
      </w:divBdr>
    </w:div>
    <w:div w:id="1460419990">
      <w:marLeft w:val="0"/>
      <w:marRight w:val="0"/>
      <w:marTop w:val="0"/>
      <w:marBottom w:val="0"/>
      <w:divBdr>
        <w:top w:val="none" w:sz="0" w:space="0" w:color="auto"/>
        <w:left w:val="none" w:sz="0" w:space="0" w:color="auto"/>
        <w:bottom w:val="none" w:sz="0" w:space="0" w:color="auto"/>
        <w:right w:val="none" w:sz="0" w:space="0" w:color="auto"/>
      </w:divBdr>
    </w:div>
    <w:div w:id="1461418756">
      <w:marLeft w:val="0"/>
      <w:marRight w:val="0"/>
      <w:marTop w:val="0"/>
      <w:marBottom w:val="0"/>
      <w:divBdr>
        <w:top w:val="none" w:sz="0" w:space="0" w:color="auto"/>
        <w:left w:val="none" w:sz="0" w:space="0" w:color="auto"/>
        <w:bottom w:val="none" w:sz="0" w:space="0" w:color="auto"/>
        <w:right w:val="none" w:sz="0" w:space="0" w:color="auto"/>
      </w:divBdr>
    </w:div>
    <w:div w:id="1463035774">
      <w:marLeft w:val="0"/>
      <w:marRight w:val="0"/>
      <w:marTop w:val="0"/>
      <w:marBottom w:val="0"/>
      <w:divBdr>
        <w:top w:val="none" w:sz="0" w:space="0" w:color="auto"/>
        <w:left w:val="none" w:sz="0" w:space="0" w:color="auto"/>
        <w:bottom w:val="none" w:sz="0" w:space="0" w:color="auto"/>
        <w:right w:val="none" w:sz="0" w:space="0" w:color="auto"/>
      </w:divBdr>
    </w:div>
    <w:div w:id="1464038589">
      <w:marLeft w:val="0"/>
      <w:marRight w:val="0"/>
      <w:marTop w:val="0"/>
      <w:marBottom w:val="0"/>
      <w:divBdr>
        <w:top w:val="none" w:sz="0" w:space="0" w:color="auto"/>
        <w:left w:val="none" w:sz="0" w:space="0" w:color="auto"/>
        <w:bottom w:val="none" w:sz="0" w:space="0" w:color="auto"/>
        <w:right w:val="none" w:sz="0" w:space="0" w:color="auto"/>
      </w:divBdr>
    </w:div>
    <w:div w:id="1464344749">
      <w:marLeft w:val="0"/>
      <w:marRight w:val="0"/>
      <w:marTop w:val="0"/>
      <w:marBottom w:val="0"/>
      <w:divBdr>
        <w:top w:val="none" w:sz="0" w:space="0" w:color="auto"/>
        <w:left w:val="none" w:sz="0" w:space="0" w:color="auto"/>
        <w:bottom w:val="none" w:sz="0" w:space="0" w:color="auto"/>
        <w:right w:val="none" w:sz="0" w:space="0" w:color="auto"/>
      </w:divBdr>
    </w:div>
    <w:div w:id="1464426777">
      <w:marLeft w:val="0"/>
      <w:marRight w:val="0"/>
      <w:marTop w:val="0"/>
      <w:marBottom w:val="0"/>
      <w:divBdr>
        <w:top w:val="none" w:sz="0" w:space="0" w:color="auto"/>
        <w:left w:val="none" w:sz="0" w:space="0" w:color="auto"/>
        <w:bottom w:val="none" w:sz="0" w:space="0" w:color="auto"/>
        <w:right w:val="none" w:sz="0" w:space="0" w:color="auto"/>
      </w:divBdr>
    </w:div>
    <w:div w:id="1464495319">
      <w:marLeft w:val="0"/>
      <w:marRight w:val="0"/>
      <w:marTop w:val="0"/>
      <w:marBottom w:val="0"/>
      <w:divBdr>
        <w:top w:val="none" w:sz="0" w:space="0" w:color="auto"/>
        <w:left w:val="none" w:sz="0" w:space="0" w:color="auto"/>
        <w:bottom w:val="none" w:sz="0" w:space="0" w:color="auto"/>
        <w:right w:val="none" w:sz="0" w:space="0" w:color="auto"/>
      </w:divBdr>
    </w:div>
    <w:div w:id="1464883819">
      <w:marLeft w:val="0"/>
      <w:marRight w:val="0"/>
      <w:marTop w:val="0"/>
      <w:marBottom w:val="0"/>
      <w:divBdr>
        <w:top w:val="none" w:sz="0" w:space="0" w:color="auto"/>
        <w:left w:val="none" w:sz="0" w:space="0" w:color="auto"/>
        <w:bottom w:val="none" w:sz="0" w:space="0" w:color="auto"/>
        <w:right w:val="none" w:sz="0" w:space="0" w:color="auto"/>
      </w:divBdr>
    </w:div>
    <w:div w:id="1465350588">
      <w:marLeft w:val="0"/>
      <w:marRight w:val="0"/>
      <w:marTop w:val="0"/>
      <w:marBottom w:val="0"/>
      <w:divBdr>
        <w:top w:val="none" w:sz="0" w:space="0" w:color="auto"/>
        <w:left w:val="none" w:sz="0" w:space="0" w:color="auto"/>
        <w:bottom w:val="none" w:sz="0" w:space="0" w:color="auto"/>
        <w:right w:val="none" w:sz="0" w:space="0" w:color="auto"/>
      </w:divBdr>
    </w:div>
    <w:div w:id="1465538339">
      <w:marLeft w:val="0"/>
      <w:marRight w:val="0"/>
      <w:marTop w:val="0"/>
      <w:marBottom w:val="0"/>
      <w:divBdr>
        <w:top w:val="none" w:sz="0" w:space="0" w:color="auto"/>
        <w:left w:val="none" w:sz="0" w:space="0" w:color="auto"/>
        <w:bottom w:val="none" w:sz="0" w:space="0" w:color="auto"/>
        <w:right w:val="none" w:sz="0" w:space="0" w:color="auto"/>
      </w:divBdr>
    </w:div>
    <w:div w:id="1466049908">
      <w:marLeft w:val="0"/>
      <w:marRight w:val="0"/>
      <w:marTop w:val="0"/>
      <w:marBottom w:val="0"/>
      <w:divBdr>
        <w:top w:val="none" w:sz="0" w:space="0" w:color="auto"/>
        <w:left w:val="none" w:sz="0" w:space="0" w:color="auto"/>
        <w:bottom w:val="none" w:sz="0" w:space="0" w:color="auto"/>
        <w:right w:val="none" w:sz="0" w:space="0" w:color="auto"/>
      </w:divBdr>
    </w:div>
    <w:div w:id="1466698278">
      <w:marLeft w:val="0"/>
      <w:marRight w:val="0"/>
      <w:marTop w:val="0"/>
      <w:marBottom w:val="0"/>
      <w:divBdr>
        <w:top w:val="none" w:sz="0" w:space="0" w:color="auto"/>
        <w:left w:val="none" w:sz="0" w:space="0" w:color="auto"/>
        <w:bottom w:val="none" w:sz="0" w:space="0" w:color="auto"/>
        <w:right w:val="none" w:sz="0" w:space="0" w:color="auto"/>
      </w:divBdr>
    </w:div>
    <w:div w:id="1467628603">
      <w:marLeft w:val="0"/>
      <w:marRight w:val="0"/>
      <w:marTop w:val="0"/>
      <w:marBottom w:val="0"/>
      <w:divBdr>
        <w:top w:val="none" w:sz="0" w:space="0" w:color="auto"/>
        <w:left w:val="none" w:sz="0" w:space="0" w:color="auto"/>
        <w:bottom w:val="none" w:sz="0" w:space="0" w:color="auto"/>
        <w:right w:val="none" w:sz="0" w:space="0" w:color="auto"/>
      </w:divBdr>
    </w:div>
    <w:div w:id="1467895097">
      <w:marLeft w:val="0"/>
      <w:marRight w:val="0"/>
      <w:marTop w:val="0"/>
      <w:marBottom w:val="0"/>
      <w:divBdr>
        <w:top w:val="none" w:sz="0" w:space="0" w:color="auto"/>
        <w:left w:val="none" w:sz="0" w:space="0" w:color="auto"/>
        <w:bottom w:val="none" w:sz="0" w:space="0" w:color="auto"/>
        <w:right w:val="none" w:sz="0" w:space="0" w:color="auto"/>
      </w:divBdr>
    </w:div>
    <w:div w:id="1468358519">
      <w:marLeft w:val="0"/>
      <w:marRight w:val="0"/>
      <w:marTop w:val="0"/>
      <w:marBottom w:val="0"/>
      <w:divBdr>
        <w:top w:val="none" w:sz="0" w:space="0" w:color="auto"/>
        <w:left w:val="none" w:sz="0" w:space="0" w:color="auto"/>
        <w:bottom w:val="none" w:sz="0" w:space="0" w:color="auto"/>
        <w:right w:val="none" w:sz="0" w:space="0" w:color="auto"/>
      </w:divBdr>
    </w:div>
    <w:div w:id="1468470923">
      <w:marLeft w:val="0"/>
      <w:marRight w:val="0"/>
      <w:marTop w:val="0"/>
      <w:marBottom w:val="0"/>
      <w:divBdr>
        <w:top w:val="none" w:sz="0" w:space="0" w:color="auto"/>
        <w:left w:val="none" w:sz="0" w:space="0" w:color="auto"/>
        <w:bottom w:val="none" w:sz="0" w:space="0" w:color="auto"/>
        <w:right w:val="none" w:sz="0" w:space="0" w:color="auto"/>
      </w:divBdr>
    </w:div>
    <w:div w:id="1468546455">
      <w:marLeft w:val="0"/>
      <w:marRight w:val="0"/>
      <w:marTop w:val="0"/>
      <w:marBottom w:val="0"/>
      <w:divBdr>
        <w:top w:val="none" w:sz="0" w:space="0" w:color="auto"/>
        <w:left w:val="none" w:sz="0" w:space="0" w:color="auto"/>
        <w:bottom w:val="none" w:sz="0" w:space="0" w:color="auto"/>
        <w:right w:val="none" w:sz="0" w:space="0" w:color="auto"/>
      </w:divBdr>
    </w:div>
    <w:div w:id="1469056700">
      <w:marLeft w:val="0"/>
      <w:marRight w:val="0"/>
      <w:marTop w:val="0"/>
      <w:marBottom w:val="0"/>
      <w:divBdr>
        <w:top w:val="none" w:sz="0" w:space="0" w:color="auto"/>
        <w:left w:val="none" w:sz="0" w:space="0" w:color="auto"/>
        <w:bottom w:val="none" w:sz="0" w:space="0" w:color="auto"/>
        <w:right w:val="none" w:sz="0" w:space="0" w:color="auto"/>
      </w:divBdr>
    </w:div>
    <w:div w:id="1469669373">
      <w:marLeft w:val="0"/>
      <w:marRight w:val="0"/>
      <w:marTop w:val="0"/>
      <w:marBottom w:val="0"/>
      <w:divBdr>
        <w:top w:val="none" w:sz="0" w:space="0" w:color="auto"/>
        <w:left w:val="none" w:sz="0" w:space="0" w:color="auto"/>
        <w:bottom w:val="none" w:sz="0" w:space="0" w:color="auto"/>
        <w:right w:val="none" w:sz="0" w:space="0" w:color="auto"/>
      </w:divBdr>
    </w:div>
    <w:div w:id="1469977339">
      <w:marLeft w:val="0"/>
      <w:marRight w:val="0"/>
      <w:marTop w:val="0"/>
      <w:marBottom w:val="0"/>
      <w:divBdr>
        <w:top w:val="none" w:sz="0" w:space="0" w:color="auto"/>
        <w:left w:val="none" w:sz="0" w:space="0" w:color="auto"/>
        <w:bottom w:val="none" w:sz="0" w:space="0" w:color="auto"/>
        <w:right w:val="none" w:sz="0" w:space="0" w:color="auto"/>
      </w:divBdr>
    </w:div>
    <w:div w:id="1470591096">
      <w:marLeft w:val="0"/>
      <w:marRight w:val="0"/>
      <w:marTop w:val="0"/>
      <w:marBottom w:val="0"/>
      <w:divBdr>
        <w:top w:val="none" w:sz="0" w:space="0" w:color="auto"/>
        <w:left w:val="none" w:sz="0" w:space="0" w:color="auto"/>
        <w:bottom w:val="none" w:sz="0" w:space="0" w:color="auto"/>
        <w:right w:val="none" w:sz="0" w:space="0" w:color="auto"/>
      </w:divBdr>
    </w:div>
    <w:div w:id="1470631075">
      <w:marLeft w:val="0"/>
      <w:marRight w:val="0"/>
      <w:marTop w:val="0"/>
      <w:marBottom w:val="0"/>
      <w:divBdr>
        <w:top w:val="none" w:sz="0" w:space="0" w:color="auto"/>
        <w:left w:val="none" w:sz="0" w:space="0" w:color="auto"/>
        <w:bottom w:val="none" w:sz="0" w:space="0" w:color="auto"/>
        <w:right w:val="none" w:sz="0" w:space="0" w:color="auto"/>
      </w:divBdr>
    </w:div>
    <w:div w:id="1471364356">
      <w:marLeft w:val="0"/>
      <w:marRight w:val="0"/>
      <w:marTop w:val="0"/>
      <w:marBottom w:val="0"/>
      <w:divBdr>
        <w:top w:val="none" w:sz="0" w:space="0" w:color="auto"/>
        <w:left w:val="none" w:sz="0" w:space="0" w:color="auto"/>
        <w:bottom w:val="none" w:sz="0" w:space="0" w:color="auto"/>
        <w:right w:val="none" w:sz="0" w:space="0" w:color="auto"/>
      </w:divBdr>
    </w:div>
    <w:div w:id="1471440865">
      <w:marLeft w:val="0"/>
      <w:marRight w:val="0"/>
      <w:marTop w:val="0"/>
      <w:marBottom w:val="0"/>
      <w:divBdr>
        <w:top w:val="none" w:sz="0" w:space="0" w:color="auto"/>
        <w:left w:val="none" w:sz="0" w:space="0" w:color="auto"/>
        <w:bottom w:val="none" w:sz="0" w:space="0" w:color="auto"/>
        <w:right w:val="none" w:sz="0" w:space="0" w:color="auto"/>
      </w:divBdr>
    </w:div>
    <w:div w:id="1471748063">
      <w:marLeft w:val="0"/>
      <w:marRight w:val="0"/>
      <w:marTop w:val="0"/>
      <w:marBottom w:val="0"/>
      <w:divBdr>
        <w:top w:val="none" w:sz="0" w:space="0" w:color="auto"/>
        <w:left w:val="none" w:sz="0" w:space="0" w:color="auto"/>
        <w:bottom w:val="none" w:sz="0" w:space="0" w:color="auto"/>
        <w:right w:val="none" w:sz="0" w:space="0" w:color="auto"/>
      </w:divBdr>
    </w:div>
    <w:div w:id="1472333737">
      <w:marLeft w:val="0"/>
      <w:marRight w:val="0"/>
      <w:marTop w:val="0"/>
      <w:marBottom w:val="0"/>
      <w:divBdr>
        <w:top w:val="none" w:sz="0" w:space="0" w:color="auto"/>
        <w:left w:val="none" w:sz="0" w:space="0" w:color="auto"/>
        <w:bottom w:val="none" w:sz="0" w:space="0" w:color="auto"/>
        <w:right w:val="none" w:sz="0" w:space="0" w:color="auto"/>
      </w:divBdr>
    </w:div>
    <w:div w:id="1472941934">
      <w:marLeft w:val="0"/>
      <w:marRight w:val="0"/>
      <w:marTop w:val="0"/>
      <w:marBottom w:val="0"/>
      <w:divBdr>
        <w:top w:val="none" w:sz="0" w:space="0" w:color="auto"/>
        <w:left w:val="none" w:sz="0" w:space="0" w:color="auto"/>
        <w:bottom w:val="none" w:sz="0" w:space="0" w:color="auto"/>
        <w:right w:val="none" w:sz="0" w:space="0" w:color="auto"/>
      </w:divBdr>
    </w:div>
    <w:div w:id="1473520390">
      <w:marLeft w:val="0"/>
      <w:marRight w:val="0"/>
      <w:marTop w:val="0"/>
      <w:marBottom w:val="0"/>
      <w:divBdr>
        <w:top w:val="none" w:sz="0" w:space="0" w:color="auto"/>
        <w:left w:val="none" w:sz="0" w:space="0" w:color="auto"/>
        <w:bottom w:val="none" w:sz="0" w:space="0" w:color="auto"/>
        <w:right w:val="none" w:sz="0" w:space="0" w:color="auto"/>
      </w:divBdr>
    </w:div>
    <w:div w:id="1473601838">
      <w:marLeft w:val="0"/>
      <w:marRight w:val="0"/>
      <w:marTop w:val="0"/>
      <w:marBottom w:val="0"/>
      <w:divBdr>
        <w:top w:val="none" w:sz="0" w:space="0" w:color="auto"/>
        <w:left w:val="none" w:sz="0" w:space="0" w:color="auto"/>
        <w:bottom w:val="none" w:sz="0" w:space="0" w:color="auto"/>
        <w:right w:val="none" w:sz="0" w:space="0" w:color="auto"/>
      </w:divBdr>
    </w:div>
    <w:div w:id="1473672123">
      <w:marLeft w:val="0"/>
      <w:marRight w:val="0"/>
      <w:marTop w:val="0"/>
      <w:marBottom w:val="0"/>
      <w:divBdr>
        <w:top w:val="none" w:sz="0" w:space="0" w:color="auto"/>
        <w:left w:val="none" w:sz="0" w:space="0" w:color="auto"/>
        <w:bottom w:val="none" w:sz="0" w:space="0" w:color="auto"/>
        <w:right w:val="none" w:sz="0" w:space="0" w:color="auto"/>
      </w:divBdr>
    </w:div>
    <w:div w:id="1474057288">
      <w:marLeft w:val="0"/>
      <w:marRight w:val="0"/>
      <w:marTop w:val="0"/>
      <w:marBottom w:val="0"/>
      <w:divBdr>
        <w:top w:val="none" w:sz="0" w:space="0" w:color="auto"/>
        <w:left w:val="none" w:sz="0" w:space="0" w:color="auto"/>
        <w:bottom w:val="none" w:sz="0" w:space="0" w:color="auto"/>
        <w:right w:val="none" w:sz="0" w:space="0" w:color="auto"/>
      </w:divBdr>
    </w:div>
    <w:div w:id="1475372650">
      <w:marLeft w:val="0"/>
      <w:marRight w:val="0"/>
      <w:marTop w:val="0"/>
      <w:marBottom w:val="0"/>
      <w:divBdr>
        <w:top w:val="none" w:sz="0" w:space="0" w:color="auto"/>
        <w:left w:val="none" w:sz="0" w:space="0" w:color="auto"/>
        <w:bottom w:val="none" w:sz="0" w:space="0" w:color="auto"/>
        <w:right w:val="none" w:sz="0" w:space="0" w:color="auto"/>
      </w:divBdr>
    </w:div>
    <w:div w:id="1476027908">
      <w:marLeft w:val="0"/>
      <w:marRight w:val="0"/>
      <w:marTop w:val="0"/>
      <w:marBottom w:val="0"/>
      <w:divBdr>
        <w:top w:val="none" w:sz="0" w:space="0" w:color="auto"/>
        <w:left w:val="none" w:sz="0" w:space="0" w:color="auto"/>
        <w:bottom w:val="none" w:sz="0" w:space="0" w:color="auto"/>
        <w:right w:val="none" w:sz="0" w:space="0" w:color="auto"/>
      </w:divBdr>
    </w:div>
    <w:div w:id="1476487574">
      <w:marLeft w:val="0"/>
      <w:marRight w:val="0"/>
      <w:marTop w:val="0"/>
      <w:marBottom w:val="0"/>
      <w:divBdr>
        <w:top w:val="none" w:sz="0" w:space="0" w:color="auto"/>
        <w:left w:val="none" w:sz="0" w:space="0" w:color="auto"/>
        <w:bottom w:val="none" w:sz="0" w:space="0" w:color="auto"/>
        <w:right w:val="none" w:sz="0" w:space="0" w:color="auto"/>
      </w:divBdr>
    </w:div>
    <w:div w:id="1477255854">
      <w:marLeft w:val="0"/>
      <w:marRight w:val="0"/>
      <w:marTop w:val="0"/>
      <w:marBottom w:val="0"/>
      <w:divBdr>
        <w:top w:val="none" w:sz="0" w:space="0" w:color="auto"/>
        <w:left w:val="none" w:sz="0" w:space="0" w:color="auto"/>
        <w:bottom w:val="none" w:sz="0" w:space="0" w:color="auto"/>
        <w:right w:val="none" w:sz="0" w:space="0" w:color="auto"/>
      </w:divBdr>
    </w:div>
    <w:div w:id="1477919363">
      <w:marLeft w:val="0"/>
      <w:marRight w:val="0"/>
      <w:marTop w:val="0"/>
      <w:marBottom w:val="0"/>
      <w:divBdr>
        <w:top w:val="none" w:sz="0" w:space="0" w:color="auto"/>
        <w:left w:val="none" w:sz="0" w:space="0" w:color="auto"/>
        <w:bottom w:val="none" w:sz="0" w:space="0" w:color="auto"/>
        <w:right w:val="none" w:sz="0" w:space="0" w:color="auto"/>
      </w:divBdr>
    </w:div>
    <w:div w:id="1477993424">
      <w:marLeft w:val="0"/>
      <w:marRight w:val="0"/>
      <w:marTop w:val="0"/>
      <w:marBottom w:val="0"/>
      <w:divBdr>
        <w:top w:val="none" w:sz="0" w:space="0" w:color="auto"/>
        <w:left w:val="none" w:sz="0" w:space="0" w:color="auto"/>
        <w:bottom w:val="none" w:sz="0" w:space="0" w:color="auto"/>
        <w:right w:val="none" w:sz="0" w:space="0" w:color="auto"/>
      </w:divBdr>
    </w:div>
    <w:div w:id="1478454252">
      <w:marLeft w:val="0"/>
      <w:marRight w:val="0"/>
      <w:marTop w:val="0"/>
      <w:marBottom w:val="0"/>
      <w:divBdr>
        <w:top w:val="none" w:sz="0" w:space="0" w:color="auto"/>
        <w:left w:val="none" w:sz="0" w:space="0" w:color="auto"/>
        <w:bottom w:val="none" w:sz="0" w:space="0" w:color="auto"/>
        <w:right w:val="none" w:sz="0" w:space="0" w:color="auto"/>
      </w:divBdr>
    </w:div>
    <w:div w:id="1478718833">
      <w:marLeft w:val="0"/>
      <w:marRight w:val="0"/>
      <w:marTop w:val="0"/>
      <w:marBottom w:val="0"/>
      <w:divBdr>
        <w:top w:val="none" w:sz="0" w:space="0" w:color="auto"/>
        <w:left w:val="none" w:sz="0" w:space="0" w:color="auto"/>
        <w:bottom w:val="none" w:sz="0" w:space="0" w:color="auto"/>
        <w:right w:val="none" w:sz="0" w:space="0" w:color="auto"/>
      </w:divBdr>
    </w:div>
    <w:div w:id="1479416233">
      <w:marLeft w:val="0"/>
      <w:marRight w:val="0"/>
      <w:marTop w:val="0"/>
      <w:marBottom w:val="0"/>
      <w:divBdr>
        <w:top w:val="none" w:sz="0" w:space="0" w:color="auto"/>
        <w:left w:val="none" w:sz="0" w:space="0" w:color="auto"/>
        <w:bottom w:val="none" w:sz="0" w:space="0" w:color="auto"/>
        <w:right w:val="none" w:sz="0" w:space="0" w:color="auto"/>
      </w:divBdr>
    </w:div>
    <w:div w:id="1479419124">
      <w:marLeft w:val="0"/>
      <w:marRight w:val="0"/>
      <w:marTop w:val="0"/>
      <w:marBottom w:val="0"/>
      <w:divBdr>
        <w:top w:val="none" w:sz="0" w:space="0" w:color="auto"/>
        <w:left w:val="none" w:sz="0" w:space="0" w:color="auto"/>
        <w:bottom w:val="none" w:sz="0" w:space="0" w:color="auto"/>
        <w:right w:val="none" w:sz="0" w:space="0" w:color="auto"/>
      </w:divBdr>
    </w:div>
    <w:div w:id="1479881510">
      <w:marLeft w:val="0"/>
      <w:marRight w:val="0"/>
      <w:marTop w:val="0"/>
      <w:marBottom w:val="0"/>
      <w:divBdr>
        <w:top w:val="none" w:sz="0" w:space="0" w:color="auto"/>
        <w:left w:val="none" w:sz="0" w:space="0" w:color="auto"/>
        <w:bottom w:val="none" w:sz="0" w:space="0" w:color="auto"/>
        <w:right w:val="none" w:sz="0" w:space="0" w:color="auto"/>
      </w:divBdr>
    </w:div>
    <w:div w:id="1480227517">
      <w:marLeft w:val="0"/>
      <w:marRight w:val="0"/>
      <w:marTop w:val="0"/>
      <w:marBottom w:val="0"/>
      <w:divBdr>
        <w:top w:val="none" w:sz="0" w:space="0" w:color="auto"/>
        <w:left w:val="none" w:sz="0" w:space="0" w:color="auto"/>
        <w:bottom w:val="none" w:sz="0" w:space="0" w:color="auto"/>
        <w:right w:val="none" w:sz="0" w:space="0" w:color="auto"/>
      </w:divBdr>
    </w:div>
    <w:div w:id="1480264707">
      <w:marLeft w:val="0"/>
      <w:marRight w:val="0"/>
      <w:marTop w:val="0"/>
      <w:marBottom w:val="0"/>
      <w:divBdr>
        <w:top w:val="none" w:sz="0" w:space="0" w:color="auto"/>
        <w:left w:val="none" w:sz="0" w:space="0" w:color="auto"/>
        <w:bottom w:val="none" w:sz="0" w:space="0" w:color="auto"/>
        <w:right w:val="none" w:sz="0" w:space="0" w:color="auto"/>
      </w:divBdr>
    </w:div>
    <w:div w:id="1481656562">
      <w:marLeft w:val="0"/>
      <w:marRight w:val="0"/>
      <w:marTop w:val="0"/>
      <w:marBottom w:val="0"/>
      <w:divBdr>
        <w:top w:val="none" w:sz="0" w:space="0" w:color="auto"/>
        <w:left w:val="none" w:sz="0" w:space="0" w:color="auto"/>
        <w:bottom w:val="none" w:sz="0" w:space="0" w:color="auto"/>
        <w:right w:val="none" w:sz="0" w:space="0" w:color="auto"/>
      </w:divBdr>
    </w:div>
    <w:div w:id="1481730032">
      <w:marLeft w:val="0"/>
      <w:marRight w:val="0"/>
      <w:marTop w:val="0"/>
      <w:marBottom w:val="0"/>
      <w:divBdr>
        <w:top w:val="none" w:sz="0" w:space="0" w:color="auto"/>
        <w:left w:val="none" w:sz="0" w:space="0" w:color="auto"/>
        <w:bottom w:val="none" w:sz="0" w:space="0" w:color="auto"/>
        <w:right w:val="none" w:sz="0" w:space="0" w:color="auto"/>
      </w:divBdr>
    </w:div>
    <w:div w:id="1482383857">
      <w:marLeft w:val="0"/>
      <w:marRight w:val="0"/>
      <w:marTop w:val="0"/>
      <w:marBottom w:val="0"/>
      <w:divBdr>
        <w:top w:val="none" w:sz="0" w:space="0" w:color="auto"/>
        <w:left w:val="none" w:sz="0" w:space="0" w:color="auto"/>
        <w:bottom w:val="none" w:sz="0" w:space="0" w:color="auto"/>
        <w:right w:val="none" w:sz="0" w:space="0" w:color="auto"/>
      </w:divBdr>
    </w:div>
    <w:div w:id="1483042785">
      <w:marLeft w:val="0"/>
      <w:marRight w:val="0"/>
      <w:marTop w:val="0"/>
      <w:marBottom w:val="0"/>
      <w:divBdr>
        <w:top w:val="none" w:sz="0" w:space="0" w:color="auto"/>
        <w:left w:val="none" w:sz="0" w:space="0" w:color="auto"/>
        <w:bottom w:val="none" w:sz="0" w:space="0" w:color="auto"/>
        <w:right w:val="none" w:sz="0" w:space="0" w:color="auto"/>
      </w:divBdr>
    </w:div>
    <w:div w:id="1483044128">
      <w:marLeft w:val="0"/>
      <w:marRight w:val="0"/>
      <w:marTop w:val="0"/>
      <w:marBottom w:val="0"/>
      <w:divBdr>
        <w:top w:val="none" w:sz="0" w:space="0" w:color="auto"/>
        <w:left w:val="none" w:sz="0" w:space="0" w:color="auto"/>
        <w:bottom w:val="none" w:sz="0" w:space="0" w:color="auto"/>
        <w:right w:val="none" w:sz="0" w:space="0" w:color="auto"/>
      </w:divBdr>
    </w:div>
    <w:div w:id="1483156254">
      <w:marLeft w:val="0"/>
      <w:marRight w:val="0"/>
      <w:marTop w:val="0"/>
      <w:marBottom w:val="0"/>
      <w:divBdr>
        <w:top w:val="none" w:sz="0" w:space="0" w:color="auto"/>
        <w:left w:val="none" w:sz="0" w:space="0" w:color="auto"/>
        <w:bottom w:val="none" w:sz="0" w:space="0" w:color="auto"/>
        <w:right w:val="none" w:sz="0" w:space="0" w:color="auto"/>
      </w:divBdr>
    </w:div>
    <w:div w:id="1484616119">
      <w:marLeft w:val="0"/>
      <w:marRight w:val="0"/>
      <w:marTop w:val="0"/>
      <w:marBottom w:val="0"/>
      <w:divBdr>
        <w:top w:val="none" w:sz="0" w:space="0" w:color="auto"/>
        <w:left w:val="none" w:sz="0" w:space="0" w:color="auto"/>
        <w:bottom w:val="none" w:sz="0" w:space="0" w:color="auto"/>
        <w:right w:val="none" w:sz="0" w:space="0" w:color="auto"/>
      </w:divBdr>
    </w:div>
    <w:div w:id="1485003557">
      <w:marLeft w:val="0"/>
      <w:marRight w:val="0"/>
      <w:marTop w:val="0"/>
      <w:marBottom w:val="0"/>
      <w:divBdr>
        <w:top w:val="none" w:sz="0" w:space="0" w:color="auto"/>
        <w:left w:val="none" w:sz="0" w:space="0" w:color="auto"/>
        <w:bottom w:val="none" w:sz="0" w:space="0" w:color="auto"/>
        <w:right w:val="none" w:sz="0" w:space="0" w:color="auto"/>
      </w:divBdr>
    </w:div>
    <w:div w:id="1485779965">
      <w:marLeft w:val="0"/>
      <w:marRight w:val="0"/>
      <w:marTop w:val="0"/>
      <w:marBottom w:val="0"/>
      <w:divBdr>
        <w:top w:val="none" w:sz="0" w:space="0" w:color="auto"/>
        <w:left w:val="none" w:sz="0" w:space="0" w:color="auto"/>
        <w:bottom w:val="none" w:sz="0" w:space="0" w:color="auto"/>
        <w:right w:val="none" w:sz="0" w:space="0" w:color="auto"/>
      </w:divBdr>
    </w:div>
    <w:div w:id="1486506289">
      <w:marLeft w:val="0"/>
      <w:marRight w:val="0"/>
      <w:marTop w:val="0"/>
      <w:marBottom w:val="0"/>
      <w:divBdr>
        <w:top w:val="none" w:sz="0" w:space="0" w:color="auto"/>
        <w:left w:val="none" w:sz="0" w:space="0" w:color="auto"/>
        <w:bottom w:val="none" w:sz="0" w:space="0" w:color="auto"/>
        <w:right w:val="none" w:sz="0" w:space="0" w:color="auto"/>
      </w:divBdr>
    </w:div>
    <w:div w:id="1486582523">
      <w:marLeft w:val="0"/>
      <w:marRight w:val="0"/>
      <w:marTop w:val="0"/>
      <w:marBottom w:val="0"/>
      <w:divBdr>
        <w:top w:val="none" w:sz="0" w:space="0" w:color="auto"/>
        <w:left w:val="none" w:sz="0" w:space="0" w:color="auto"/>
        <w:bottom w:val="none" w:sz="0" w:space="0" w:color="auto"/>
        <w:right w:val="none" w:sz="0" w:space="0" w:color="auto"/>
      </w:divBdr>
    </w:div>
    <w:div w:id="1487477114">
      <w:marLeft w:val="0"/>
      <w:marRight w:val="0"/>
      <w:marTop w:val="0"/>
      <w:marBottom w:val="0"/>
      <w:divBdr>
        <w:top w:val="none" w:sz="0" w:space="0" w:color="auto"/>
        <w:left w:val="none" w:sz="0" w:space="0" w:color="auto"/>
        <w:bottom w:val="none" w:sz="0" w:space="0" w:color="auto"/>
        <w:right w:val="none" w:sz="0" w:space="0" w:color="auto"/>
      </w:divBdr>
    </w:div>
    <w:div w:id="1487748553">
      <w:marLeft w:val="0"/>
      <w:marRight w:val="0"/>
      <w:marTop w:val="0"/>
      <w:marBottom w:val="0"/>
      <w:divBdr>
        <w:top w:val="none" w:sz="0" w:space="0" w:color="auto"/>
        <w:left w:val="none" w:sz="0" w:space="0" w:color="auto"/>
        <w:bottom w:val="none" w:sz="0" w:space="0" w:color="auto"/>
        <w:right w:val="none" w:sz="0" w:space="0" w:color="auto"/>
      </w:divBdr>
    </w:div>
    <w:div w:id="1488131314">
      <w:marLeft w:val="0"/>
      <w:marRight w:val="0"/>
      <w:marTop w:val="0"/>
      <w:marBottom w:val="0"/>
      <w:divBdr>
        <w:top w:val="none" w:sz="0" w:space="0" w:color="auto"/>
        <w:left w:val="none" w:sz="0" w:space="0" w:color="auto"/>
        <w:bottom w:val="none" w:sz="0" w:space="0" w:color="auto"/>
        <w:right w:val="none" w:sz="0" w:space="0" w:color="auto"/>
      </w:divBdr>
    </w:div>
    <w:div w:id="1488204077">
      <w:marLeft w:val="0"/>
      <w:marRight w:val="0"/>
      <w:marTop w:val="0"/>
      <w:marBottom w:val="0"/>
      <w:divBdr>
        <w:top w:val="none" w:sz="0" w:space="0" w:color="auto"/>
        <w:left w:val="none" w:sz="0" w:space="0" w:color="auto"/>
        <w:bottom w:val="none" w:sz="0" w:space="0" w:color="auto"/>
        <w:right w:val="none" w:sz="0" w:space="0" w:color="auto"/>
      </w:divBdr>
    </w:div>
    <w:div w:id="1488354270">
      <w:marLeft w:val="0"/>
      <w:marRight w:val="0"/>
      <w:marTop w:val="0"/>
      <w:marBottom w:val="0"/>
      <w:divBdr>
        <w:top w:val="none" w:sz="0" w:space="0" w:color="auto"/>
        <w:left w:val="none" w:sz="0" w:space="0" w:color="auto"/>
        <w:bottom w:val="none" w:sz="0" w:space="0" w:color="auto"/>
        <w:right w:val="none" w:sz="0" w:space="0" w:color="auto"/>
      </w:divBdr>
    </w:div>
    <w:div w:id="1488547939">
      <w:marLeft w:val="0"/>
      <w:marRight w:val="0"/>
      <w:marTop w:val="0"/>
      <w:marBottom w:val="0"/>
      <w:divBdr>
        <w:top w:val="none" w:sz="0" w:space="0" w:color="auto"/>
        <w:left w:val="none" w:sz="0" w:space="0" w:color="auto"/>
        <w:bottom w:val="none" w:sz="0" w:space="0" w:color="auto"/>
        <w:right w:val="none" w:sz="0" w:space="0" w:color="auto"/>
      </w:divBdr>
    </w:div>
    <w:div w:id="1488862636">
      <w:marLeft w:val="0"/>
      <w:marRight w:val="0"/>
      <w:marTop w:val="0"/>
      <w:marBottom w:val="0"/>
      <w:divBdr>
        <w:top w:val="none" w:sz="0" w:space="0" w:color="auto"/>
        <w:left w:val="none" w:sz="0" w:space="0" w:color="auto"/>
        <w:bottom w:val="none" w:sz="0" w:space="0" w:color="auto"/>
        <w:right w:val="none" w:sz="0" w:space="0" w:color="auto"/>
      </w:divBdr>
    </w:div>
    <w:div w:id="1490631033">
      <w:marLeft w:val="0"/>
      <w:marRight w:val="0"/>
      <w:marTop w:val="0"/>
      <w:marBottom w:val="0"/>
      <w:divBdr>
        <w:top w:val="none" w:sz="0" w:space="0" w:color="auto"/>
        <w:left w:val="none" w:sz="0" w:space="0" w:color="auto"/>
        <w:bottom w:val="none" w:sz="0" w:space="0" w:color="auto"/>
        <w:right w:val="none" w:sz="0" w:space="0" w:color="auto"/>
      </w:divBdr>
    </w:div>
    <w:div w:id="1490710348">
      <w:marLeft w:val="0"/>
      <w:marRight w:val="0"/>
      <w:marTop w:val="0"/>
      <w:marBottom w:val="0"/>
      <w:divBdr>
        <w:top w:val="none" w:sz="0" w:space="0" w:color="auto"/>
        <w:left w:val="none" w:sz="0" w:space="0" w:color="auto"/>
        <w:bottom w:val="none" w:sz="0" w:space="0" w:color="auto"/>
        <w:right w:val="none" w:sz="0" w:space="0" w:color="auto"/>
      </w:divBdr>
    </w:div>
    <w:div w:id="1492520202">
      <w:marLeft w:val="0"/>
      <w:marRight w:val="0"/>
      <w:marTop w:val="0"/>
      <w:marBottom w:val="0"/>
      <w:divBdr>
        <w:top w:val="none" w:sz="0" w:space="0" w:color="auto"/>
        <w:left w:val="none" w:sz="0" w:space="0" w:color="auto"/>
        <w:bottom w:val="none" w:sz="0" w:space="0" w:color="auto"/>
        <w:right w:val="none" w:sz="0" w:space="0" w:color="auto"/>
      </w:divBdr>
    </w:div>
    <w:div w:id="1492604575">
      <w:marLeft w:val="0"/>
      <w:marRight w:val="0"/>
      <w:marTop w:val="0"/>
      <w:marBottom w:val="0"/>
      <w:divBdr>
        <w:top w:val="none" w:sz="0" w:space="0" w:color="auto"/>
        <w:left w:val="none" w:sz="0" w:space="0" w:color="auto"/>
        <w:bottom w:val="none" w:sz="0" w:space="0" w:color="auto"/>
        <w:right w:val="none" w:sz="0" w:space="0" w:color="auto"/>
      </w:divBdr>
    </w:div>
    <w:div w:id="1492796501">
      <w:marLeft w:val="0"/>
      <w:marRight w:val="0"/>
      <w:marTop w:val="0"/>
      <w:marBottom w:val="0"/>
      <w:divBdr>
        <w:top w:val="none" w:sz="0" w:space="0" w:color="auto"/>
        <w:left w:val="none" w:sz="0" w:space="0" w:color="auto"/>
        <w:bottom w:val="none" w:sz="0" w:space="0" w:color="auto"/>
        <w:right w:val="none" w:sz="0" w:space="0" w:color="auto"/>
      </w:divBdr>
    </w:div>
    <w:div w:id="1493107294">
      <w:marLeft w:val="0"/>
      <w:marRight w:val="0"/>
      <w:marTop w:val="0"/>
      <w:marBottom w:val="0"/>
      <w:divBdr>
        <w:top w:val="none" w:sz="0" w:space="0" w:color="auto"/>
        <w:left w:val="none" w:sz="0" w:space="0" w:color="auto"/>
        <w:bottom w:val="none" w:sz="0" w:space="0" w:color="auto"/>
        <w:right w:val="none" w:sz="0" w:space="0" w:color="auto"/>
      </w:divBdr>
    </w:div>
    <w:div w:id="1493255835">
      <w:marLeft w:val="0"/>
      <w:marRight w:val="0"/>
      <w:marTop w:val="0"/>
      <w:marBottom w:val="0"/>
      <w:divBdr>
        <w:top w:val="none" w:sz="0" w:space="0" w:color="auto"/>
        <w:left w:val="none" w:sz="0" w:space="0" w:color="auto"/>
        <w:bottom w:val="none" w:sz="0" w:space="0" w:color="auto"/>
        <w:right w:val="none" w:sz="0" w:space="0" w:color="auto"/>
      </w:divBdr>
    </w:div>
    <w:div w:id="1494637482">
      <w:marLeft w:val="0"/>
      <w:marRight w:val="0"/>
      <w:marTop w:val="0"/>
      <w:marBottom w:val="0"/>
      <w:divBdr>
        <w:top w:val="none" w:sz="0" w:space="0" w:color="auto"/>
        <w:left w:val="none" w:sz="0" w:space="0" w:color="auto"/>
        <w:bottom w:val="none" w:sz="0" w:space="0" w:color="auto"/>
        <w:right w:val="none" w:sz="0" w:space="0" w:color="auto"/>
      </w:divBdr>
    </w:div>
    <w:div w:id="1494952352">
      <w:marLeft w:val="0"/>
      <w:marRight w:val="0"/>
      <w:marTop w:val="0"/>
      <w:marBottom w:val="0"/>
      <w:divBdr>
        <w:top w:val="none" w:sz="0" w:space="0" w:color="auto"/>
        <w:left w:val="none" w:sz="0" w:space="0" w:color="auto"/>
        <w:bottom w:val="none" w:sz="0" w:space="0" w:color="auto"/>
        <w:right w:val="none" w:sz="0" w:space="0" w:color="auto"/>
      </w:divBdr>
    </w:div>
    <w:div w:id="1494954172">
      <w:marLeft w:val="0"/>
      <w:marRight w:val="0"/>
      <w:marTop w:val="0"/>
      <w:marBottom w:val="0"/>
      <w:divBdr>
        <w:top w:val="none" w:sz="0" w:space="0" w:color="auto"/>
        <w:left w:val="none" w:sz="0" w:space="0" w:color="auto"/>
        <w:bottom w:val="none" w:sz="0" w:space="0" w:color="auto"/>
        <w:right w:val="none" w:sz="0" w:space="0" w:color="auto"/>
      </w:divBdr>
    </w:div>
    <w:div w:id="1497264716">
      <w:marLeft w:val="0"/>
      <w:marRight w:val="0"/>
      <w:marTop w:val="0"/>
      <w:marBottom w:val="0"/>
      <w:divBdr>
        <w:top w:val="none" w:sz="0" w:space="0" w:color="auto"/>
        <w:left w:val="none" w:sz="0" w:space="0" w:color="auto"/>
        <w:bottom w:val="none" w:sz="0" w:space="0" w:color="auto"/>
        <w:right w:val="none" w:sz="0" w:space="0" w:color="auto"/>
      </w:divBdr>
    </w:div>
    <w:div w:id="1497383559">
      <w:marLeft w:val="0"/>
      <w:marRight w:val="0"/>
      <w:marTop w:val="0"/>
      <w:marBottom w:val="0"/>
      <w:divBdr>
        <w:top w:val="none" w:sz="0" w:space="0" w:color="auto"/>
        <w:left w:val="none" w:sz="0" w:space="0" w:color="auto"/>
        <w:bottom w:val="none" w:sz="0" w:space="0" w:color="auto"/>
        <w:right w:val="none" w:sz="0" w:space="0" w:color="auto"/>
      </w:divBdr>
    </w:div>
    <w:div w:id="1498495131">
      <w:marLeft w:val="0"/>
      <w:marRight w:val="0"/>
      <w:marTop w:val="0"/>
      <w:marBottom w:val="0"/>
      <w:divBdr>
        <w:top w:val="none" w:sz="0" w:space="0" w:color="auto"/>
        <w:left w:val="none" w:sz="0" w:space="0" w:color="auto"/>
        <w:bottom w:val="none" w:sz="0" w:space="0" w:color="auto"/>
        <w:right w:val="none" w:sz="0" w:space="0" w:color="auto"/>
      </w:divBdr>
    </w:div>
    <w:div w:id="1498695589">
      <w:marLeft w:val="0"/>
      <w:marRight w:val="0"/>
      <w:marTop w:val="0"/>
      <w:marBottom w:val="0"/>
      <w:divBdr>
        <w:top w:val="none" w:sz="0" w:space="0" w:color="auto"/>
        <w:left w:val="none" w:sz="0" w:space="0" w:color="auto"/>
        <w:bottom w:val="none" w:sz="0" w:space="0" w:color="auto"/>
        <w:right w:val="none" w:sz="0" w:space="0" w:color="auto"/>
      </w:divBdr>
    </w:div>
    <w:div w:id="1499225886">
      <w:marLeft w:val="0"/>
      <w:marRight w:val="0"/>
      <w:marTop w:val="0"/>
      <w:marBottom w:val="0"/>
      <w:divBdr>
        <w:top w:val="none" w:sz="0" w:space="0" w:color="auto"/>
        <w:left w:val="none" w:sz="0" w:space="0" w:color="auto"/>
        <w:bottom w:val="none" w:sz="0" w:space="0" w:color="auto"/>
        <w:right w:val="none" w:sz="0" w:space="0" w:color="auto"/>
      </w:divBdr>
    </w:div>
    <w:div w:id="1499228817">
      <w:marLeft w:val="0"/>
      <w:marRight w:val="0"/>
      <w:marTop w:val="0"/>
      <w:marBottom w:val="0"/>
      <w:divBdr>
        <w:top w:val="none" w:sz="0" w:space="0" w:color="auto"/>
        <w:left w:val="none" w:sz="0" w:space="0" w:color="auto"/>
        <w:bottom w:val="none" w:sz="0" w:space="0" w:color="auto"/>
        <w:right w:val="none" w:sz="0" w:space="0" w:color="auto"/>
      </w:divBdr>
    </w:div>
    <w:div w:id="1499272786">
      <w:marLeft w:val="0"/>
      <w:marRight w:val="0"/>
      <w:marTop w:val="0"/>
      <w:marBottom w:val="0"/>
      <w:divBdr>
        <w:top w:val="none" w:sz="0" w:space="0" w:color="auto"/>
        <w:left w:val="none" w:sz="0" w:space="0" w:color="auto"/>
        <w:bottom w:val="none" w:sz="0" w:space="0" w:color="auto"/>
        <w:right w:val="none" w:sz="0" w:space="0" w:color="auto"/>
      </w:divBdr>
    </w:div>
    <w:div w:id="1499467226">
      <w:marLeft w:val="0"/>
      <w:marRight w:val="0"/>
      <w:marTop w:val="0"/>
      <w:marBottom w:val="0"/>
      <w:divBdr>
        <w:top w:val="none" w:sz="0" w:space="0" w:color="auto"/>
        <w:left w:val="none" w:sz="0" w:space="0" w:color="auto"/>
        <w:bottom w:val="none" w:sz="0" w:space="0" w:color="auto"/>
        <w:right w:val="none" w:sz="0" w:space="0" w:color="auto"/>
      </w:divBdr>
    </w:div>
    <w:div w:id="1499494021">
      <w:marLeft w:val="0"/>
      <w:marRight w:val="0"/>
      <w:marTop w:val="0"/>
      <w:marBottom w:val="0"/>
      <w:divBdr>
        <w:top w:val="none" w:sz="0" w:space="0" w:color="auto"/>
        <w:left w:val="none" w:sz="0" w:space="0" w:color="auto"/>
        <w:bottom w:val="none" w:sz="0" w:space="0" w:color="auto"/>
        <w:right w:val="none" w:sz="0" w:space="0" w:color="auto"/>
      </w:divBdr>
    </w:div>
    <w:div w:id="1499614845">
      <w:marLeft w:val="0"/>
      <w:marRight w:val="0"/>
      <w:marTop w:val="0"/>
      <w:marBottom w:val="0"/>
      <w:divBdr>
        <w:top w:val="none" w:sz="0" w:space="0" w:color="auto"/>
        <w:left w:val="none" w:sz="0" w:space="0" w:color="auto"/>
        <w:bottom w:val="none" w:sz="0" w:space="0" w:color="auto"/>
        <w:right w:val="none" w:sz="0" w:space="0" w:color="auto"/>
      </w:divBdr>
    </w:div>
    <w:div w:id="1500733089">
      <w:marLeft w:val="0"/>
      <w:marRight w:val="0"/>
      <w:marTop w:val="0"/>
      <w:marBottom w:val="0"/>
      <w:divBdr>
        <w:top w:val="none" w:sz="0" w:space="0" w:color="auto"/>
        <w:left w:val="none" w:sz="0" w:space="0" w:color="auto"/>
        <w:bottom w:val="none" w:sz="0" w:space="0" w:color="auto"/>
        <w:right w:val="none" w:sz="0" w:space="0" w:color="auto"/>
      </w:divBdr>
    </w:div>
    <w:div w:id="1501434041">
      <w:marLeft w:val="0"/>
      <w:marRight w:val="0"/>
      <w:marTop w:val="0"/>
      <w:marBottom w:val="0"/>
      <w:divBdr>
        <w:top w:val="none" w:sz="0" w:space="0" w:color="auto"/>
        <w:left w:val="none" w:sz="0" w:space="0" w:color="auto"/>
        <w:bottom w:val="none" w:sz="0" w:space="0" w:color="auto"/>
        <w:right w:val="none" w:sz="0" w:space="0" w:color="auto"/>
      </w:divBdr>
    </w:div>
    <w:div w:id="1501579809">
      <w:marLeft w:val="0"/>
      <w:marRight w:val="0"/>
      <w:marTop w:val="0"/>
      <w:marBottom w:val="0"/>
      <w:divBdr>
        <w:top w:val="none" w:sz="0" w:space="0" w:color="auto"/>
        <w:left w:val="none" w:sz="0" w:space="0" w:color="auto"/>
        <w:bottom w:val="none" w:sz="0" w:space="0" w:color="auto"/>
        <w:right w:val="none" w:sz="0" w:space="0" w:color="auto"/>
      </w:divBdr>
    </w:div>
    <w:div w:id="1503007835">
      <w:marLeft w:val="0"/>
      <w:marRight w:val="0"/>
      <w:marTop w:val="0"/>
      <w:marBottom w:val="0"/>
      <w:divBdr>
        <w:top w:val="none" w:sz="0" w:space="0" w:color="auto"/>
        <w:left w:val="none" w:sz="0" w:space="0" w:color="auto"/>
        <w:bottom w:val="none" w:sz="0" w:space="0" w:color="auto"/>
        <w:right w:val="none" w:sz="0" w:space="0" w:color="auto"/>
      </w:divBdr>
    </w:div>
    <w:div w:id="1503200710">
      <w:marLeft w:val="0"/>
      <w:marRight w:val="0"/>
      <w:marTop w:val="0"/>
      <w:marBottom w:val="0"/>
      <w:divBdr>
        <w:top w:val="none" w:sz="0" w:space="0" w:color="auto"/>
        <w:left w:val="none" w:sz="0" w:space="0" w:color="auto"/>
        <w:bottom w:val="none" w:sz="0" w:space="0" w:color="auto"/>
        <w:right w:val="none" w:sz="0" w:space="0" w:color="auto"/>
      </w:divBdr>
    </w:div>
    <w:div w:id="1503860684">
      <w:marLeft w:val="0"/>
      <w:marRight w:val="0"/>
      <w:marTop w:val="0"/>
      <w:marBottom w:val="0"/>
      <w:divBdr>
        <w:top w:val="none" w:sz="0" w:space="0" w:color="auto"/>
        <w:left w:val="none" w:sz="0" w:space="0" w:color="auto"/>
        <w:bottom w:val="none" w:sz="0" w:space="0" w:color="auto"/>
        <w:right w:val="none" w:sz="0" w:space="0" w:color="auto"/>
      </w:divBdr>
    </w:div>
    <w:div w:id="1503929412">
      <w:marLeft w:val="0"/>
      <w:marRight w:val="0"/>
      <w:marTop w:val="0"/>
      <w:marBottom w:val="0"/>
      <w:divBdr>
        <w:top w:val="none" w:sz="0" w:space="0" w:color="auto"/>
        <w:left w:val="none" w:sz="0" w:space="0" w:color="auto"/>
        <w:bottom w:val="none" w:sz="0" w:space="0" w:color="auto"/>
        <w:right w:val="none" w:sz="0" w:space="0" w:color="auto"/>
      </w:divBdr>
    </w:div>
    <w:div w:id="1504321280">
      <w:marLeft w:val="0"/>
      <w:marRight w:val="0"/>
      <w:marTop w:val="0"/>
      <w:marBottom w:val="0"/>
      <w:divBdr>
        <w:top w:val="none" w:sz="0" w:space="0" w:color="auto"/>
        <w:left w:val="none" w:sz="0" w:space="0" w:color="auto"/>
        <w:bottom w:val="none" w:sz="0" w:space="0" w:color="auto"/>
        <w:right w:val="none" w:sz="0" w:space="0" w:color="auto"/>
      </w:divBdr>
    </w:div>
    <w:div w:id="1504393350">
      <w:marLeft w:val="0"/>
      <w:marRight w:val="0"/>
      <w:marTop w:val="0"/>
      <w:marBottom w:val="0"/>
      <w:divBdr>
        <w:top w:val="none" w:sz="0" w:space="0" w:color="auto"/>
        <w:left w:val="none" w:sz="0" w:space="0" w:color="auto"/>
        <w:bottom w:val="none" w:sz="0" w:space="0" w:color="auto"/>
        <w:right w:val="none" w:sz="0" w:space="0" w:color="auto"/>
      </w:divBdr>
    </w:div>
    <w:div w:id="1504737258">
      <w:marLeft w:val="0"/>
      <w:marRight w:val="0"/>
      <w:marTop w:val="0"/>
      <w:marBottom w:val="0"/>
      <w:divBdr>
        <w:top w:val="none" w:sz="0" w:space="0" w:color="auto"/>
        <w:left w:val="none" w:sz="0" w:space="0" w:color="auto"/>
        <w:bottom w:val="none" w:sz="0" w:space="0" w:color="auto"/>
        <w:right w:val="none" w:sz="0" w:space="0" w:color="auto"/>
      </w:divBdr>
    </w:div>
    <w:div w:id="1504738379">
      <w:marLeft w:val="0"/>
      <w:marRight w:val="0"/>
      <w:marTop w:val="0"/>
      <w:marBottom w:val="0"/>
      <w:divBdr>
        <w:top w:val="none" w:sz="0" w:space="0" w:color="auto"/>
        <w:left w:val="none" w:sz="0" w:space="0" w:color="auto"/>
        <w:bottom w:val="none" w:sz="0" w:space="0" w:color="auto"/>
        <w:right w:val="none" w:sz="0" w:space="0" w:color="auto"/>
      </w:divBdr>
    </w:div>
    <w:div w:id="1505196291">
      <w:marLeft w:val="0"/>
      <w:marRight w:val="0"/>
      <w:marTop w:val="0"/>
      <w:marBottom w:val="0"/>
      <w:divBdr>
        <w:top w:val="none" w:sz="0" w:space="0" w:color="auto"/>
        <w:left w:val="none" w:sz="0" w:space="0" w:color="auto"/>
        <w:bottom w:val="none" w:sz="0" w:space="0" w:color="auto"/>
        <w:right w:val="none" w:sz="0" w:space="0" w:color="auto"/>
      </w:divBdr>
    </w:div>
    <w:div w:id="1505514101">
      <w:marLeft w:val="0"/>
      <w:marRight w:val="0"/>
      <w:marTop w:val="0"/>
      <w:marBottom w:val="0"/>
      <w:divBdr>
        <w:top w:val="none" w:sz="0" w:space="0" w:color="auto"/>
        <w:left w:val="none" w:sz="0" w:space="0" w:color="auto"/>
        <w:bottom w:val="none" w:sz="0" w:space="0" w:color="auto"/>
        <w:right w:val="none" w:sz="0" w:space="0" w:color="auto"/>
      </w:divBdr>
    </w:div>
    <w:div w:id="1505708800">
      <w:marLeft w:val="0"/>
      <w:marRight w:val="0"/>
      <w:marTop w:val="0"/>
      <w:marBottom w:val="0"/>
      <w:divBdr>
        <w:top w:val="none" w:sz="0" w:space="0" w:color="auto"/>
        <w:left w:val="none" w:sz="0" w:space="0" w:color="auto"/>
        <w:bottom w:val="none" w:sz="0" w:space="0" w:color="auto"/>
        <w:right w:val="none" w:sz="0" w:space="0" w:color="auto"/>
      </w:divBdr>
    </w:div>
    <w:div w:id="1505895956">
      <w:marLeft w:val="0"/>
      <w:marRight w:val="0"/>
      <w:marTop w:val="0"/>
      <w:marBottom w:val="0"/>
      <w:divBdr>
        <w:top w:val="none" w:sz="0" w:space="0" w:color="auto"/>
        <w:left w:val="none" w:sz="0" w:space="0" w:color="auto"/>
        <w:bottom w:val="none" w:sz="0" w:space="0" w:color="auto"/>
        <w:right w:val="none" w:sz="0" w:space="0" w:color="auto"/>
      </w:divBdr>
    </w:div>
    <w:div w:id="1506169747">
      <w:marLeft w:val="0"/>
      <w:marRight w:val="0"/>
      <w:marTop w:val="0"/>
      <w:marBottom w:val="0"/>
      <w:divBdr>
        <w:top w:val="none" w:sz="0" w:space="0" w:color="auto"/>
        <w:left w:val="none" w:sz="0" w:space="0" w:color="auto"/>
        <w:bottom w:val="none" w:sz="0" w:space="0" w:color="auto"/>
        <w:right w:val="none" w:sz="0" w:space="0" w:color="auto"/>
      </w:divBdr>
    </w:div>
    <w:div w:id="1507400955">
      <w:marLeft w:val="0"/>
      <w:marRight w:val="0"/>
      <w:marTop w:val="0"/>
      <w:marBottom w:val="0"/>
      <w:divBdr>
        <w:top w:val="none" w:sz="0" w:space="0" w:color="auto"/>
        <w:left w:val="none" w:sz="0" w:space="0" w:color="auto"/>
        <w:bottom w:val="none" w:sz="0" w:space="0" w:color="auto"/>
        <w:right w:val="none" w:sz="0" w:space="0" w:color="auto"/>
      </w:divBdr>
    </w:div>
    <w:div w:id="1507787102">
      <w:marLeft w:val="0"/>
      <w:marRight w:val="0"/>
      <w:marTop w:val="0"/>
      <w:marBottom w:val="0"/>
      <w:divBdr>
        <w:top w:val="none" w:sz="0" w:space="0" w:color="auto"/>
        <w:left w:val="none" w:sz="0" w:space="0" w:color="auto"/>
        <w:bottom w:val="none" w:sz="0" w:space="0" w:color="auto"/>
        <w:right w:val="none" w:sz="0" w:space="0" w:color="auto"/>
      </w:divBdr>
    </w:div>
    <w:div w:id="1509444837">
      <w:marLeft w:val="0"/>
      <w:marRight w:val="0"/>
      <w:marTop w:val="0"/>
      <w:marBottom w:val="0"/>
      <w:divBdr>
        <w:top w:val="none" w:sz="0" w:space="0" w:color="auto"/>
        <w:left w:val="none" w:sz="0" w:space="0" w:color="auto"/>
        <w:bottom w:val="none" w:sz="0" w:space="0" w:color="auto"/>
        <w:right w:val="none" w:sz="0" w:space="0" w:color="auto"/>
      </w:divBdr>
    </w:div>
    <w:div w:id="1510025827">
      <w:marLeft w:val="0"/>
      <w:marRight w:val="0"/>
      <w:marTop w:val="0"/>
      <w:marBottom w:val="0"/>
      <w:divBdr>
        <w:top w:val="none" w:sz="0" w:space="0" w:color="auto"/>
        <w:left w:val="none" w:sz="0" w:space="0" w:color="auto"/>
        <w:bottom w:val="none" w:sz="0" w:space="0" w:color="auto"/>
        <w:right w:val="none" w:sz="0" w:space="0" w:color="auto"/>
      </w:divBdr>
    </w:div>
    <w:div w:id="1510296025">
      <w:marLeft w:val="0"/>
      <w:marRight w:val="0"/>
      <w:marTop w:val="0"/>
      <w:marBottom w:val="0"/>
      <w:divBdr>
        <w:top w:val="none" w:sz="0" w:space="0" w:color="auto"/>
        <w:left w:val="none" w:sz="0" w:space="0" w:color="auto"/>
        <w:bottom w:val="none" w:sz="0" w:space="0" w:color="auto"/>
        <w:right w:val="none" w:sz="0" w:space="0" w:color="auto"/>
      </w:divBdr>
    </w:div>
    <w:div w:id="1511943712">
      <w:marLeft w:val="0"/>
      <w:marRight w:val="0"/>
      <w:marTop w:val="0"/>
      <w:marBottom w:val="0"/>
      <w:divBdr>
        <w:top w:val="none" w:sz="0" w:space="0" w:color="auto"/>
        <w:left w:val="none" w:sz="0" w:space="0" w:color="auto"/>
        <w:bottom w:val="none" w:sz="0" w:space="0" w:color="auto"/>
        <w:right w:val="none" w:sz="0" w:space="0" w:color="auto"/>
      </w:divBdr>
    </w:div>
    <w:div w:id="1512525773">
      <w:marLeft w:val="0"/>
      <w:marRight w:val="0"/>
      <w:marTop w:val="0"/>
      <w:marBottom w:val="0"/>
      <w:divBdr>
        <w:top w:val="none" w:sz="0" w:space="0" w:color="auto"/>
        <w:left w:val="none" w:sz="0" w:space="0" w:color="auto"/>
        <w:bottom w:val="none" w:sz="0" w:space="0" w:color="auto"/>
        <w:right w:val="none" w:sz="0" w:space="0" w:color="auto"/>
      </w:divBdr>
    </w:div>
    <w:div w:id="1513374072">
      <w:marLeft w:val="0"/>
      <w:marRight w:val="0"/>
      <w:marTop w:val="0"/>
      <w:marBottom w:val="0"/>
      <w:divBdr>
        <w:top w:val="none" w:sz="0" w:space="0" w:color="auto"/>
        <w:left w:val="none" w:sz="0" w:space="0" w:color="auto"/>
        <w:bottom w:val="none" w:sz="0" w:space="0" w:color="auto"/>
        <w:right w:val="none" w:sz="0" w:space="0" w:color="auto"/>
      </w:divBdr>
    </w:div>
    <w:div w:id="1513497796">
      <w:marLeft w:val="0"/>
      <w:marRight w:val="0"/>
      <w:marTop w:val="0"/>
      <w:marBottom w:val="0"/>
      <w:divBdr>
        <w:top w:val="none" w:sz="0" w:space="0" w:color="auto"/>
        <w:left w:val="none" w:sz="0" w:space="0" w:color="auto"/>
        <w:bottom w:val="none" w:sz="0" w:space="0" w:color="auto"/>
        <w:right w:val="none" w:sz="0" w:space="0" w:color="auto"/>
      </w:divBdr>
    </w:div>
    <w:div w:id="1514567497">
      <w:marLeft w:val="0"/>
      <w:marRight w:val="0"/>
      <w:marTop w:val="0"/>
      <w:marBottom w:val="0"/>
      <w:divBdr>
        <w:top w:val="none" w:sz="0" w:space="0" w:color="auto"/>
        <w:left w:val="none" w:sz="0" w:space="0" w:color="auto"/>
        <w:bottom w:val="none" w:sz="0" w:space="0" w:color="auto"/>
        <w:right w:val="none" w:sz="0" w:space="0" w:color="auto"/>
      </w:divBdr>
    </w:div>
    <w:div w:id="1514613143">
      <w:marLeft w:val="0"/>
      <w:marRight w:val="0"/>
      <w:marTop w:val="0"/>
      <w:marBottom w:val="0"/>
      <w:divBdr>
        <w:top w:val="none" w:sz="0" w:space="0" w:color="auto"/>
        <w:left w:val="none" w:sz="0" w:space="0" w:color="auto"/>
        <w:bottom w:val="none" w:sz="0" w:space="0" w:color="auto"/>
        <w:right w:val="none" w:sz="0" w:space="0" w:color="auto"/>
      </w:divBdr>
    </w:div>
    <w:div w:id="1515802406">
      <w:marLeft w:val="0"/>
      <w:marRight w:val="0"/>
      <w:marTop w:val="0"/>
      <w:marBottom w:val="0"/>
      <w:divBdr>
        <w:top w:val="none" w:sz="0" w:space="0" w:color="auto"/>
        <w:left w:val="none" w:sz="0" w:space="0" w:color="auto"/>
        <w:bottom w:val="none" w:sz="0" w:space="0" w:color="auto"/>
        <w:right w:val="none" w:sz="0" w:space="0" w:color="auto"/>
      </w:divBdr>
    </w:div>
    <w:div w:id="1516265689">
      <w:marLeft w:val="0"/>
      <w:marRight w:val="0"/>
      <w:marTop w:val="0"/>
      <w:marBottom w:val="0"/>
      <w:divBdr>
        <w:top w:val="none" w:sz="0" w:space="0" w:color="auto"/>
        <w:left w:val="none" w:sz="0" w:space="0" w:color="auto"/>
        <w:bottom w:val="none" w:sz="0" w:space="0" w:color="auto"/>
        <w:right w:val="none" w:sz="0" w:space="0" w:color="auto"/>
      </w:divBdr>
    </w:div>
    <w:div w:id="1516308875">
      <w:marLeft w:val="0"/>
      <w:marRight w:val="0"/>
      <w:marTop w:val="0"/>
      <w:marBottom w:val="0"/>
      <w:divBdr>
        <w:top w:val="none" w:sz="0" w:space="0" w:color="auto"/>
        <w:left w:val="none" w:sz="0" w:space="0" w:color="auto"/>
        <w:bottom w:val="none" w:sz="0" w:space="0" w:color="auto"/>
        <w:right w:val="none" w:sz="0" w:space="0" w:color="auto"/>
      </w:divBdr>
    </w:div>
    <w:div w:id="1517042083">
      <w:marLeft w:val="0"/>
      <w:marRight w:val="0"/>
      <w:marTop w:val="0"/>
      <w:marBottom w:val="0"/>
      <w:divBdr>
        <w:top w:val="none" w:sz="0" w:space="0" w:color="auto"/>
        <w:left w:val="none" w:sz="0" w:space="0" w:color="auto"/>
        <w:bottom w:val="none" w:sz="0" w:space="0" w:color="auto"/>
        <w:right w:val="none" w:sz="0" w:space="0" w:color="auto"/>
      </w:divBdr>
    </w:div>
    <w:div w:id="1518697145">
      <w:marLeft w:val="0"/>
      <w:marRight w:val="0"/>
      <w:marTop w:val="0"/>
      <w:marBottom w:val="0"/>
      <w:divBdr>
        <w:top w:val="none" w:sz="0" w:space="0" w:color="auto"/>
        <w:left w:val="none" w:sz="0" w:space="0" w:color="auto"/>
        <w:bottom w:val="none" w:sz="0" w:space="0" w:color="auto"/>
        <w:right w:val="none" w:sz="0" w:space="0" w:color="auto"/>
      </w:divBdr>
    </w:div>
    <w:div w:id="1519545883">
      <w:marLeft w:val="0"/>
      <w:marRight w:val="0"/>
      <w:marTop w:val="0"/>
      <w:marBottom w:val="0"/>
      <w:divBdr>
        <w:top w:val="none" w:sz="0" w:space="0" w:color="auto"/>
        <w:left w:val="none" w:sz="0" w:space="0" w:color="auto"/>
        <w:bottom w:val="none" w:sz="0" w:space="0" w:color="auto"/>
        <w:right w:val="none" w:sz="0" w:space="0" w:color="auto"/>
      </w:divBdr>
    </w:div>
    <w:div w:id="1519929654">
      <w:marLeft w:val="0"/>
      <w:marRight w:val="0"/>
      <w:marTop w:val="0"/>
      <w:marBottom w:val="0"/>
      <w:divBdr>
        <w:top w:val="none" w:sz="0" w:space="0" w:color="auto"/>
        <w:left w:val="none" w:sz="0" w:space="0" w:color="auto"/>
        <w:bottom w:val="none" w:sz="0" w:space="0" w:color="auto"/>
        <w:right w:val="none" w:sz="0" w:space="0" w:color="auto"/>
      </w:divBdr>
    </w:div>
    <w:div w:id="1520269091">
      <w:marLeft w:val="0"/>
      <w:marRight w:val="0"/>
      <w:marTop w:val="0"/>
      <w:marBottom w:val="0"/>
      <w:divBdr>
        <w:top w:val="none" w:sz="0" w:space="0" w:color="auto"/>
        <w:left w:val="none" w:sz="0" w:space="0" w:color="auto"/>
        <w:bottom w:val="none" w:sz="0" w:space="0" w:color="auto"/>
        <w:right w:val="none" w:sz="0" w:space="0" w:color="auto"/>
      </w:divBdr>
    </w:div>
    <w:div w:id="1520654178">
      <w:marLeft w:val="0"/>
      <w:marRight w:val="0"/>
      <w:marTop w:val="0"/>
      <w:marBottom w:val="0"/>
      <w:divBdr>
        <w:top w:val="none" w:sz="0" w:space="0" w:color="auto"/>
        <w:left w:val="none" w:sz="0" w:space="0" w:color="auto"/>
        <w:bottom w:val="none" w:sz="0" w:space="0" w:color="auto"/>
        <w:right w:val="none" w:sz="0" w:space="0" w:color="auto"/>
      </w:divBdr>
    </w:div>
    <w:div w:id="1521046907">
      <w:marLeft w:val="0"/>
      <w:marRight w:val="0"/>
      <w:marTop w:val="0"/>
      <w:marBottom w:val="0"/>
      <w:divBdr>
        <w:top w:val="none" w:sz="0" w:space="0" w:color="auto"/>
        <w:left w:val="none" w:sz="0" w:space="0" w:color="auto"/>
        <w:bottom w:val="none" w:sz="0" w:space="0" w:color="auto"/>
        <w:right w:val="none" w:sz="0" w:space="0" w:color="auto"/>
      </w:divBdr>
    </w:div>
    <w:div w:id="1521628059">
      <w:marLeft w:val="0"/>
      <w:marRight w:val="0"/>
      <w:marTop w:val="0"/>
      <w:marBottom w:val="0"/>
      <w:divBdr>
        <w:top w:val="none" w:sz="0" w:space="0" w:color="auto"/>
        <w:left w:val="none" w:sz="0" w:space="0" w:color="auto"/>
        <w:bottom w:val="none" w:sz="0" w:space="0" w:color="auto"/>
        <w:right w:val="none" w:sz="0" w:space="0" w:color="auto"/>
      </w:divBdr>
    </w:div>
    <w:div w:id="1522818687">
      <w:marLeft w:val="0"/>
      <w:marRight w:val="0"/>
      <w:marTop w:val="0"/>
      <w:marBottom w:val="0"/>
      <w:divBdr>
        <w:top w:val="none" w:sz="0" w:space="0" w:color="auto"/>
        <w:left w:val="none" w:sz="0" w:space="0" w:color="auto"/>
        <w:bottom w:val="none" w:sz="0" w:space="0" w:color="auto"/>
        <w:right w:val="none" w:sz="0" w:space="0" w:color="auto"/>
      </w:divBdr>
    </w:div>
    <w:div w:id="1523013538">
      <w:marLeft w:val="0"/>
      <w:marRight w:val="0"/>
      <w:marTop w:val="0"/>
      <w:marBottom w:val="0"/>
      <w:divBdr>
        <w:top w:val="none" w:sz="0" w:space="0" w:color="auto"/>
        <w:left w:val="none" w:sz="0" w:space="0" w:color="auto"/>
        <w:bottom w:val="none" w:sz="0" w:space="0" w:color="auto"/>
        <w:right w:val="none" w:sz="0" w:space="0" w:color="auto"/>
      </w:divBdr>
    </w:div>
    <w:div w:id="1523517338">
      <w:marLeft w:val="0"/>
      <w:marRight w:val="0"/>
      <w:marTop w:val="0"/>
      <w:marBottom w:val="0"/>
      <w:divBdr>
        <w:top w:val="none" w:sz="0" w:space="0" w:color="auto"/>
        <w:left w:val="none" w:sz="0" w:space="0" w:color="auto"/>
        <w:bottom w:val="none" w:sz="0" w:space="0" w:color="auto"/>
        <w:right w:val="none" w:sz="0" w:space="0" w:color="auto"/>
      </w:divBdr>
    </w:div>
    <w:div w:id="1524056235">
      <w:marLeft w:val="0"/>
      <w:marRight w:val="0"/>
      <w:marTop w:val="0"/>
      <w:marBottom w:val="0"/>
      <w:divBdr>
        <w:top w:val="none" w:sz="0" w:space="0" w:color="auto"/>
        <w:left w:val="none" w:sz="0" w:space="0" w:color="auto"/>
        <w:bottom w:val="none" w:sz="0" w:space="0" w:color="auto"/>
        <w:right w:val="none" w:sz="0" w:space="0" w:color="auto"/>
      </w:divBdr>
    </w:div>
    <w:div w:id="1524199705">
      <w:marLeft w:val="0"/>
      <w:marRight w:val="0"/>
      <w:marTop w:val="0"/>
      <w:marBottom w:val="0"/>
      <w:divBdr>
        <w:top w:val="none" w:sz="0" w:space="0" w:color="auto"/>
        <w:left w:val="none" w:sz="0" w:space="0" w:color="auto"/>
        <w:bottom w:val="none" w:sz="0" w:space="0" w:color="auto"/>
        <w:right w:val="none" w:sz="0" w:space="0" w:color="auto"/>
      </w:divBdr>
    </w:div>
    <w:div w:id="1524857855">
      <w:marLeft w:val="0"/>
      <w:marRight w:val="0"/>
      <w:marTop w:val="0"/>
      <w:marBottom w:val="0"/>
      <w:divBdr>
        <w:top w:val="none" w:sz="0" w:space="0" w:color="auto"/>
        <w:left w:val="none" w:sz="0" w:space="0" w:color="auto"/>
        <w:bottom w:val="none" w:sz="0" w:space="0" w:color="auto"/>
        <w:right w:val="none" w:sz="0" w:space="0" w:color="auto"/>
      </w:divBdr>
    </w:div>
    <w:div w:id="1526091965">
      <w:marLeft w:val="0"/>
      <w:marRight w:val="0"/>
      <w:marTop w:val="0"/>
      <w:marBottom w:val="0"/>
      <w:divBdr>
        <w:top w:val="none" w:sz="0" w:space="0" w:color="auto"/>
        <w:left w:val="none" w:sz="0" w:space="0" w:color="auto"/>
        <w:bottom w:val="none" w:sz="0" w:space="0" w:color="auto"/>
        <w:right w:val="none" w:sz="0" w:space="0" w:color="auto"/>
      </w:divBdr>
    </w:div>
    <w:div w:id="1526556723">
      <w:marLeft w:val="0"/>
      <w:marRight w:val="0"/>
      <w:marTop w:val="0"/>
      <w:marBottom w:val="0"/>
      <w:divBdr>
        <w:top w:val="none" w:sz="0" w:space="0" w:color="auto"/>
        <w:left w:val="none" w:sz="0" w:space="0" w:color="auto"/>
        <w:bottom w:val="none" w:sz="0" w:space="0" w:color="auto"/>
        <w:right w:val="none" w:sz="0" w:space="0" w:color="auto"/>
      </w:divBdr>
    </w:div>
    <w:div w:id="1526672718">
      <w:marLeft w:val="0"/>
      <w:marRight w:val="0"/>
      <w:marTop w:val="0"/>
      <w:marBottom w:val="0"/>
      <w:divBdr>
        <w:top w:val="none" w:sz="0" w:space="0" w:color="auto"/>
        <w:left w:val="none" w:sz="0" w:space="0" w:color="auto"/>
        <w:bottom w:val="none" w:sz="0" w:space="0" w:color="auto"/>
        <w:right w:val="none" w:sz="0" w:space="0" w:color="auto"/>
      </w:divBdr>
    </w:div>
    <w:div w:id="1526676356">
      <w:marLeft w:val="0"/>
      <w:marRight w:val="0"/>
      <w:marTop w:val="0"/>
      <w:marBottom w:val="0"/>
      <w:divBdr>
        <w:top w:val="none" w:sz="0" w:space="0" w:color="auto"/>
        <w:left w:val="none" w:sz="0" w:space="0" w:color="auto"/>
        <w:bottom w:val="none" w:sz="0" w:space="0" w:color="auto"/>
        <w:right w:val="none" w:sz="0" w:space="0" w:color="auto"/>
      </w:divBdr>
    </w:div>
    <w:div w:id="1526750597">
      <w:marLeft w:val="0"/>
      <w:marRight w:val="0"/>
      <w:marTop w:val="0"/>
      <w:marBottom w:val="0"/>
      <w:divBdr>
        <w:top w:val="none" w:sz="0" w:space="0" w:color="auto"/>
        <w:left w:val="none" w:sz="0" w:space="0" w:color="auto"/>
        <w:bottom w:val="none" w:sz="0" w:space="0" w:color="auto"/>
        <w:right w:val="none" w:sz="0" w:space="0" w:color="auto"/>
      </w:divBdr>
    </w:div>
    <w:div w:id="1528058842">
      <w:marLeft w:val="0"/>
      <w:marRight w:val="0"/>
      <w:marTop w:val="0"/>
      <w:marBottom w:val="0"/>
      <w:divBdr>
        <w:top w:val="none" w:sz="0" w:space="0" w:color="auto"/>
        <w:left w:val="none" w:sz="0" w:space="0" w:color="auto"/>
        <w:bottom w:val="none" w:sz="0" w:space="0" w:color="auto"/>
        <w:right w:val="none" w:sz="0" w:space="0" w:color="auto"/>
      </w:divBdr>
    </w:div>
    <w:div w:id="1528106472">
      <w:marLeft w:val="0"/>
      <w:marRight w:val="0"/>
      <w:marTop w:val="0"/>
      <w:marBottom w:val="0"/>
      <w:divBdr>
        <w:top w:val="none" w:sz="0" w:space="0" w:color="auto"/>
        <w:left w:val="none" w:sz="0" w:space="0" w:color="auto"/>
        <w:bottom w:val="none" w:sz="0" w:space="0" w:color="auto"/>
        <w:right w:val="none" w:sz="0" w:space="0" w:color="auto"/>
      </w:divBdr>
    </w:div>
    <w:div w:id="1528833946">
      <w:marLeft w:val="0"/>
      <w:marRight w:val="0"/>
      <w:marTop w:val="0"/>
      <w:marBottom w:val="0"/>
      <w:divBdr>
        <w:top w:val="none" w:sz="0" w:space="0" w:color="auto"/>
        <w:left w:val="none" w:sz="0" w:space="0" w:color="auto"/>
        <w:bottom w:val="none" w:sz="0" w:space="0" w:color="auto"/>
        <w:right w:val="none" w:sz="0" w:space="0" w:color="auto"/>
      </w:divBdr>
    </w:div>
    <w:div w:id="1529299303">
      <w:marLeft w:val="0"/>
      <w:marRight w:val="0"/>
      <w:marTop w:val="0"/>
      <w:marBottom w:val="0"/>
      <w:divBdr>
        <w:top w:val="none" w:sz="0" w:space="0" w:color="auto"/>
        <w:left w:val="none" w:sz="0" w:space="0" w:color="auto"/>
        <w:bottom w:val="none" w:sz="0" w:space="0" w:color="auto"/>
        <w:right w:val="none" w:sz="0" w:space="0" w:color="auto"/>
      </w:divBdr>
    </w:div>
    <w:div w:id="1530679887">
      <w:marLeft w:val="0"/>
      <w:marRight w:val="0"/>
      <w:marTop w:val="0"/>
      <w:marBottom w:val="0"/>
      <w:divBdr>
        <w:top w:val="none" w:sz="0" w:space="0" w:color="auto"/>
        <w:left w:val="none" w:sz="0" w:space="0" w:color="auto"/>
        <w:bottom w:val="none" w:sz="0" w:space="0" w:color="auto"/>
        <w:right w:val="none" w:sz="0" w:space="0" w:color="auto"/>
      </w:divBdr>
    </w:div>
    <w:div w:id="1530947037">
      <w:marLeft w:val="0"/>
      <w:marRight w:val="0"/>
      <w:marTop w:val="0"/>
      <w:marBottom w:val="0"/>
      <w:divBdr>
        <w:top w:val="none" w:sz="0" w:space="0" w:color="auto"/>
        <w:left w:val="none" w:sz="0" w:space="0" w:color="auto"/>
        <w:bottom w:val="none" w:sz="0" w:space="0" w:color="auto"/>
        <w:right w:val="none" w:sz="0" w:space="0" w:color="auto"/>
      </w:divBdr>
    </w:div>
    <w:div w:id="1531062916">
      <w:marLeft w:val="0"/>
      <w:marRight w:val="0"/>
      <w:marTop w:val="0"/>
      <w:marBottom w:val="0"/>
      <w:divBdr>
        <w:top w:val="none" w:sz="0" w:space="0" w:color="auto"/>
        <w:left w:val="none" w:sz="0" w:space="0" w:color="auto"/>
        <w:bottom w:val="none" w:sz="0" w:space="0" w:color="auto"/>
        <w:right w:val="none" w:sz="0" w:space="0" w:color="auto"/>
      </w:divBdr>
    </w:div>
    <w:div w:id="1531525477">
      <w:marLeft w:val="0"/>
      <w:marRight w:val="0"/>
      <w:marTop w:val="0"/>
      <w:marBottom w:val="0"/>
      <w:divBdr>
        <w:top w:val="none" w:sz="0" w:space="0" w:color="auto"/>
        <w:left w:val="none" w:sz="0" w:space="0" w:color="auto"/>
        <w:bottom w:val="none" w:sz="0" w:space="0" w:color="auto"/>
        <w:right w:val="none" w:sz="0" w:space="0" w:color="auto"/>
      </w:divBdr>
    </w:div>
    <w:div w:id="1531529959">
      <w:marLeft w:val="0"/>
      <w:marRight w:val="0"/>
      <w:marTop w:val="0"/>
      <w:marBottom w:val="0"/>
      <w:divBdr>
        <w:top w:val="none" w:sz="0" w:space="0" w:color="auto"/>
        <w:left w:val="none" w:sz="0" w:space="0" w:color="auto"/>
        <w:bottom w:val="none" w:sz="0" w:space="0" w:color="auto"/>
        <w:right w:val="none" w:sz="0" w:space="0" w:color="auto"/>
      </w:divBdr>
    </w:div>
    <w:div w:id="1531919085">
      <w:marLeft w:val="0"/>
      <w:marRight w:val="0"/>
      <w:marTop w:val="0"/>
      <w:marBottom w:val="0"/>
      <w:divBdr>
        <w:top w:val="none" w:sz="0" w:space="0" w:color="auto"/>
        <w:left w:val="none" w:sz="0" w:space="0" w:color="auto"/>
        <w:bottom w:val="none" w:sz="0" w:space="0" w:color="auto"/>
        <w:right w:val="none" w:sz="0" w:space="0" w:color="auto"/>
      </w:divBdr>
    </w:div>
    <w:div w:id="1534689043">
      <w:marLeft w:val="0"/>
      <w:marRight w:val="0"/>
      <w:marTop w:val="0"/>
      <w:marBottom w:val="0"/>
      <w:divBdr>
        <w:top w:val="none" w:sz="0" w:space="0" w:color="auto"/>
        <w:left w:val="none" w:sz="0" w:space="0" w:color="auto"/>
        <w:bottom w:val="none" w:sz="0" w:space="0" w:color="auto"/>
        <w:right w:val="none" w:sz="0" w:space="0" w:color="auto"/>
      </w:divBdr>
    </w:div>
    <w:div w:id="1535272707">
      <w:marLeft w:val="0"/>
      <w:marRight w:val="0"/>
      <w:marTop w:val="0"/>
      <w:marBottom w:val="0"/>
      <w:divBdr>
        <w:top w:val="none" w:sz="0" w:space="0" w:color="auto"/>
        <w:left w:val="none" w:sz="0" w:space="0" w:color="auto"/>
        <w:bottom w:val="none" w:sz="0" w:space="0" w:color="auto"/>
        <w:right w:val="none" w:sz="0" w:space="0" w:color="auto"/>
      </w:divBdr>
    </w:div>
    <w:div w:id="1536576012">
      <w:marLeft w:val="0"/>
      <w:marRight w:val="0"/>
      <w:marTop w:val="0"/>
      <w:marBottom w:val="0"/>
      <w:divBdr>
        <w:top w:val="none" w:sz="0" w:space="0" w:color="auto"/>
        <w:left w:val="none" w:sz="0" w:space="0" w:color="auto"/>
        <w:bottom w:val="none" w:sz="0" w:space="0" w:color="auto"/>
        <w:right w:val="none" w:sz="0" w:space="0" w:color="auto"/>
      </w:divBdr>
    </w:div>
    <w:div w:id="1537739604">
      <w:marLeft w:val="0"/>
      <w:marRight w:val="0"/>
      <w:marTop w:val="0"/>
      <w:marBottom w:val="0"/>
      <w:divBdr>
        <w:top w:val="none" w:sz="0" w:space="0" w:color="auto"/>
        <w:left w:val="none" w:sz="0" w:space="0" w:color="auto"/>
        <w:bottom w:val="none" w:sz="0" w:space="0" w:color="auto"/>
        <w:right w:val="none" w:sz="0" w:space="0" w:color="auto"/>
      </w:divBdr>
    </w:div>
    <w:div w:id="1537965647">
      <w:marLeft w:val="0"/>
      <w:marRight w:val="0"/>
      <w:marTop w:val="0"/>
      <w:marBottom w:val="0"/>
      <w:divBdr>
        <w:top w:val="none" w:sz="0" w:space="0" w:color="auto"/>
        <w:left w:val="none" w:sz="0" w:space="0" w:color="auto"/>
        <w:bottom w:val="none" w:sz="0" w:space="0" w:color="auto"/>
        <w:right w:val="none" w:sz="0" w:space="0" w:color="auto"/>
      </w:divBdr>
    </w:div>
    <w:div w:id="1538006675">
      <w:marLeft w:val="0"/>
      <w:marRight w:val="0"/>
      <w:marTop w:val="0"/>
      <w:marBottom w:val="0"/>
      <w:divBdr>
        <w:top w:val="none" w:sz="0" w:space="0" w:color="auto"/>
        <w:left w:val="none" w:sz="0" w:space="0" w:color="auto"/>
        <w:bottom w:val="none" w:sz="0" w:space="0" w:color="auto"/>
        <w:right w:val="none" w:sz="0" w:space="0" w:color="auto"/>
      </w:divBdr>
    </w:div>
    <w:div w:id="1538396427">
      <w:marLeft w:val="0"/>
      <w:marRight w:val="0"/>
      <w:marTop w:val="0"/>
      <w:marBottom w:val="0"/>
      <w:divBdr>
        <w:top w:val="none" w:sz="0" w:space="0" w:color="auto"/>
        <w:left w:val="none" w:sz="0" w:space="0" w:color="auto"/>
        <w:bottom w:val="none" w:sz="0" w:space="0" w:color="auto"/>
        <w:right w:val="none" w:sz="0" w:space="0" w:color="auto"/>
      </w:divBdr>
    </w:div>
    <w:div w:id="1540582697">
      <w:marLeft w:val="0"/>
      <w:marRight w:val="0"/>
      <w:marTop w:val="0"/>
      <w:marBottom w:val="0"/>
      <w:divBdr>
        <w:top w:val="none" w:sz="0" w:space="0" w:color="auto"/>
        <w:left w:val="none" w:sz="0" w:space="0" w:color="auto"/>
        <w:bottom w:val="none" w:sz="0" w:space="0" w:color="auto"/>
        <w:right w:val="none" w:sz="0" w:space="0" w:color="auto"/>
      </w:divBdr>
    </w:div>
    <w:div w:id="1540626419">
      <w:marLeft w:val="0"/>
      <w:marRight w:val="0"/>
      <w:marTop w:val="0"/>
      <w:marBottom w:val="0"/>
      <w:divBdr>
        <w:top w:val="none" w:sz="0" w:space="0" w:color="auto"/>
        <w:left w:val="none" w:sz="0" w:space="0" w:color="auto"/>
        <w:bottom w:val="none" w:sz="0" w:space="0" w:color="auto"/>
        <w:right w:val="none" w:sz="0" w:space="0" w:color="auto"/>
      </w:divBdr>
    </w:div>
    <w:div w:id="1541281173">
      <w:marLeft w:val="0"/>
      <w:marRight w:val="0"/>
      <w:marTop w:val="0"/>
      <w:marBottom w:val="0"/>
      <w:divBdr>
        <w:top w:val="none" w:sz="0" w:space="0" w:color="auto"/>
        <w:left w:val="none" w:sz="0" w:space="0" w:color="auto"/>
        <w:bottom w:val="none" w:sz="0" w:space="0" w:color="auto"/>
        <w:right w:val="none" w:sz="0" w:space="0" w:color="auto"/>
      </w:divBdr>
    </w:div>
    <w:div w:id="1541941376">
      <w:marLeft w:val="0"/>
      <w:marRight w:val="0"/>
      <w:marTop w:val="0"/>
      <w:marBottom w:val="0"/>
      <w:divBdr>
        <w:top w:val="none" w:sz="0" w:space="0" w:color="auto"/>
        <w:left w:val="none" w:sz="0" w:space="0" w:color="auto"/>
        <w:bottom w:val="none" w:sz="0" w:space="0" w:color="auto"/>
        <w:right w:val="none" w:sz="0" w:space="0" w:color="auto"/>
      </w:divBdr>
    </w:div>
    <w:div w:id="1542135398">
      <w:marLeft w:val="0"/>
      <w:marRight w:val="0"/>
      <w:marTop w:val="0"/>
      <w:marBottom w:val="0"/>
      <w:divBdr>
        <w:top w:val="none" w:sz="0" w:space="0" w:color="auto"/>
        <w:left w:val="none" w:sz="0" w:space="0" w:color="auto"/>
        <w:bottom w:val="none" w:sz="0" w:space="0" w:color="auto"/>
        <w:right w:val="none" w:sz="0" w:space="0" w:color="auto"/>
      </w:divBdr>
    </w:div>
    <w:div w:id="1542942342">
      <w:marLeft w:val="0"/>
      <w:marRight w:val="0"/>
      <w:marTop w:val="0"/>
      <w:marBottom w:val="0"/>
      <w:divBdr>
        <w:top w:val="none" w:sz="0" w:space="0" w:color="auto"/>
        <w:left w:val="none" w:sz="0" w:space="0" w:color="auto"/>
        <w:bottom w:val="none" w:sz="0" w:space="0" w:color="auto"/>
        <w:right w:val="none" w:sz="0" w:space="0" w:color="auto"/>
      </w:divBdr>
    </w:div>
    <w:div w:id="1543438504">
      <w:marLeft w:val="0"/>
      <w:marRight w:val="0"/>
      <w:marTop w:val="0"/>
      <w:marBottom w:val="0"/>
      <w:divBdr>
        <w:top w:val="none" w:sz="0" w:space="0" w:color="auto"/>
        <w:left w:val="none" w:sz="0" w:space="0" w:color="auto"/>
        <w:bottom w:val="none" w:sz="0" w:space="0" w:color="auto"/>
        <w:right w:val="none" w:sz="0" w:space="0" w:color="auto"/>
      </w:divBdr>
    </w:div>
    <w:div w:id="1544437232">
      <w:marLeft w:val="0"/>
      <w:marRight w:val="0"/>
      <w:marTop w:val="0"/>
      <w:marBottom w:val="0"/>
      <w:divBdr>
        <w:top w:val="none" w:sz="0" w:space="0" w:color="auto"/>
        <w:left w:val="none" w:sz="0" w:space="0" w:color="auto"/>
        <w:bottom w:val="none" w:sz="0" w:space="0" w:color="auto"/>
        <w:right w:val="none" w:sz="0" w:space="0" w:color="auto"/>
      </w:divBdr>
    </w:div>
    <w:div w:id="1544904031">
      <w:marLeft w:val="0"/>
      <w:marRight w:val="0"/>
      <w:marTop w:val="0"/>
      <w:marBottom w:val="0"/>
      <w:divBdr>
        <w:top w:val="none" w:sz="0" w:space="0" w:color="auto"/>
        <w:left w:val="none" w:sz="0" w:space="0" w:color="auto"/>
        <w:bottom w:val="none" w:sz="0" w:space="0" w:color="auto"/>
        <w:right w:val="none" w:sz="0" w:space="0" w:color="auto"/>
      </w:divBdr>
    </w:div>
    <w:div w:id="1546064811">
      <w:marLeft w:val="0"/>
      <w:marRight w:val="0"/>
      <w:marTop w:val="0"/>
      <w:marBottom w:val="0"/>
      <w:divBdr>
        <w:top w:val="none" w:sz="0" w:space="0" w:color="auto"/>
        <w:left w:val="none" w:sz="0" w:space="0" w:color="auto"/>
        <w:bottom w:val="none" w:sz="0" w:space="0" w:color="auto"/>
        <w:right w:val="none" w:sz="0" w:space="0" w:color="auto"/>
      </w:divBdr>
    </w:div>
    <w:div w:id="1546598698">
      <w:marLeft w:val="0"/>
      <w:marRight w:val="0"/>
      <w:marTop w:val="0"/>
      <w:marBottom w:val="0"/>
      <w:divBdr>
        <w:top w:val="none" w:sz="0" w:space="0" w:color="auto"/>
        <w:left w:val="none" w:sz="0" w:space="0" w:color="auto"/>
        <w:bottom w:val="none" w:sz="0" w:space="0" w:color="auto"/>
        <w:right w:val="none" w:sz="0" w:space="0" w:color="auto"/>
      </w:divBdr>
    </w:div>
    <w:div w:id="1546720451">
      <w:marLeft w:val="0"/>
      <w:marRight w:val="0"/>
      <w:marTop w:val="0"/>
      <w:marBottom w:val="0"/>
      <w:divBdr>
        <w:top w:val="none" w:sz="0" w:space="0" w:color="auto"/>
        <w:left w:val="none" w:sz="0" w:space="0" w:color="auto"/>
        <w:bottom w:val="none" w:sz="0" w:space="0" w:color="auto"/>
        <w:right w:val="none" w:sz="0" w:space="0" w:color="auto"/>
      </w:divBdr>
    </w:div>
    <w:div w:id="1546791242">
      <w:marLeft w:val="0"/>
      <w:marRight w:val="0"/>
      <w:marTop w:val="0"/>
      <w:marBottom w:val="0"/>
      <w:divBdr>
        <w:top w:val="none" w:sz="0" w:space="0" w:color="auto"/>
        <w:left w:val="none" w:sz="0" w:space="0" w:color="auto"/>
        <w:bottom w:val="none" w:sz="0" w:space="0" w:color="auto"/>
        <w:right w:val="none" w:sz="0" w:space="0" w:color="auto"/>
      </w:divBdr>
    </w:div>
    <w:div w:id="1546984491">
      <w:marLeft w:val="0"/>
      <w:marRight w:val="0"/>
      <w:marTop w:val="0"/>
      <w:marBottom w:val="0"/>
      <w:divBdr>
        <w:top w:val="none" w:sz="0" w:space="0" w:color="auto"/>
        <w:left w:val="none" w:sz="0" w:space="0" w:color="auto"/>
        <w:bottom w:val="none" w:sz="0" w:space="0" w:color="auto"/>
        <w:right w:val="none" w:sz="0" w:space="0" w:color="auto"/>
      </w:divBdr>
    </w:div>
    <w:div w:id="1547138009">
      <w:marLeft w:val="0"/>
      <w:marRight w:val="0"/>
      <w:marTop w:val="0"/>
      <w:marBottom w:val="0"/>
      <w:divBdr>
        <w:top w:val="none" w:sz="0" w:space="0" w:color="auto"/>
        <w:left w:val="none" w:sz="0" w:space="0" w:color="auto"/>
        <w:bottom w:val="none" w:sz="0" w:space="0" w:color="auto"/>
        <w:right w:val="none" w:sz="0" w:space="0" w:color="auto"/>
      </w:divBdr>
    </w:div>
    <w:div w:id="1547330668">
      <w:marLeft w:val="0"/>
      <w:marRight w:val="0"/>
      <w:marTop w:val="0"/>
      <w:marBottom w:val="0"/>
      <w:divBdr>
        <w:top w:val="none" w:sz="0" w:space="0" w:color="auto"/>
        <w:left w:val="none" w:sz="0" w:space="0" w:color="auto"/>
        <w:bottom w:val="none" w:sz="0" w:space="0" w:color="auto"/>
        <w:right w:val="none" w:sz="0" w:space="0" w:color="auto"/>
      </w:divBdr>
    </w:div>
    <w:div w:id="1548176952">
      <w:marLeft w:val="0"/>
      <w:marRight w:val="0"/>
      <w:marTop w:val="0"/>
      <w:marBottom w:val="0"/>
      <w:divBdr>
        <w:top w:val="none" w:sz="0" w:space="0" w:color="auto"/>
        <w:left w:val="none" w:sz="0" w:space="0" w:color="auto"/>
        <w:bottom w:val="none" w:sz="0" w:space="0" w:color="auto"/>
        <w:right w:val="none" w:sz="0" w:space="0" w:color="auto"/>
      </w:divBdr>
    </w:div>
    <w:div w:id="1548297391">
      <w:marLeft w:val="0"/>
      <w:marRight w:val="0"/>
      <w:marTop w:val="0"/>
      <w:marBottom w:val="0"/>
      <w:divBdr>
        <w:top w:val="none" w:sz="0" w:space="0" w:color="auto"/>
        <w:left w:val="none" w:sz="0" w:space="0" w:color="auto"/>
        <w:bottom w:val="none" w:sz="0" w:space="0" w:color="auto"/>
        <w:right w:val="none" w:sz="0" w:space="0" w:color="auto"/>
      </w:divBdr>
    </w:div>
    <w:div w:id="1549100238">
      <w:marLeft w:val="0"/>
      <w:marRight w:val="0"/>
      <w:marTop w:val="0"/>
      <w:marBottom w:val="0"/>
      <w:divBdr>
        <w:top w:val="none" w:sz="0" w:space="0" w:color="auto"/>
        <w:left w:val="none" w:sz="0" w:space="0" w:color="auto"/>
        <w:bottom w:val="none" w:sz="0" w:space="0" w:color="auto"/>
        <w:right w:val="none" w:sz="0" w:space="0" w:color="auto"/>
      </w:divBdr>
    </w:div>
    <w:div w:id="1549368805">
      <w:marLeft w:val="0"/>
      <w:marRight w:val="0"/>
      <w:marTop w:val="0"/>
      <w:marBottom w:val="0"/>
      <w:divBdr>
        <w:top w:val="none" w:sz="0" w:space="0" w:color="auto"/>
        <w:left w:val="none" w:sz="0" w:space="0" w:color="auto"/>
        <w:bottom w:val="none" w:sz="0" w:space="0" w:color="auto"/>
        <w:right w:val="none" w:sz="0" w:space="0" w:color="auto"/>
      </w:divBdr>
    </w:div>
    <w:div w:id="1549564324">
      <w:marLeft w:val="0"/>
      <w:marRight w:val="0"/>
      <w:marTop w:val="0"/>
      <w:marBottom w:val="0"/>
      <w:divBdr>
        <w:top w:val="none" w:sz="0" w:space="0" w:color="auto"/>
        <w:left w:val="none" w:sz="0" w:space="0" w:color="auto"/>
        <w:bottom w:val="none" w:sz="0" w:space="0" w:color="auto"/>
        <w:right w:val="none" w:sz="0" w:space="0" w:color="auto"/>
      </w:divBdr>
    </w:div>
    <w:div w:id="1550220545">
      <w:marLeft w:val="0"/>
      <w:marRight w:val="0"/>
      <w:marTop w:val="0"/>
      <w:marBottom w:val="0"/>
      <w:divBdr>
        <w:top w:val="none" w:sz="0" w:space="0" w:color="auto"/>
        <w:left w:val="none" w:sz="0" w:space="0" w:color="auto"/>
        <w:bottom w:val="none" w:sz="0" w:space="0" w:color="auto"/>
        <w:right w:val="none" w:sz="0" w:space="0" w:color="auto"/>
      </w:divBdr>
    </w:div>
    <w:div w:id="1552231834">
      <w:marLeft w:val="0"/>
      <w:marRight w:val="0"/>
      <w:marTop w:val="0"/>
      <w:marBottom w:val="0"/>
      <w:divBdr>
        <w:top w:val="none" w:sz="0" w:space="0" w:color="auto"/>
        <w:left w:val="none" w:sz="0" w:space="0" w:color="auto"/>
        <w:bottom w:val="none" w:sz="0" w:space="0" w:color="auto"/>
        <w:right w:val="none" w:sz="0" w:space="0" w:color="auto"/>
      </w:divBdr>
    </w:div>
    <w:div w:id="1552351332">
      <w:marLeft w:val="0"/>
      <w:marRight w:val="0"/>
      <w:marTop w:val="0"/>
      <w:marBottom w:val="0"/>
      <w:divBdr>
        <w:top w:val="none" w:sz="0" w:space="0" w:color="auto"/>
        <w:left w:val="none" w:sz="0" w:space="0" w:color="auto"/>
        <w:bottom w:val="none" w:sz="0" w:space="0" w:color="auto"/>
        <w:right w:val="none" w:sz="0" w:space="0" w:color="auto"/>
      </w:divBdr>
    </w:div>
    <w:div w:id="1552962407">
      <w:marLeft w:val="0"/>
      <w:marRight w:val="0"/>
      <w:marTop w:val="0"/>
      <w:marBottom w:val="0"/>
      <w:divBdr>
        <w:top w:val="none" w:sz="0" w:space="0" w:color="auto"/>
        <w:left w:val="none" w:sz="0" w:space="0" w:color="auto"/>
        <w:bottom w:val="none" w:sz="0" w:space="0" w:color="auto"/>
        <w:right w:val="none" w:sz="0" w:space="0" w:color="auto"/>
      </w:divBdr>
    </w:div>
    <w:div w:id="1553074511">
      <w:marLeft w:val="0"/>
      <w:marRight w:val="0"/>
      <w:marTop w:val="0"/>
      <w:marBottom w:val="0"/>
      <w:divBdr>
        <w:top w:val="none" w:sz="0" w:space="0" w:color="auto"/>
        <w:left w:val="none" w:sz="0" w:space="0" w:color="auto"/>
        <w:bottom w:val="none" w:sz="0" w:space="0" w:color="auto"/>
        <w:right w:val="none" w:sz="0" w:space="0" w:color="auto"/>
      </w:divBdr>
    </w:div>
    <w:div w:id="1553691641">
      <w:marLeft w:val="0"/>
      <w:marRight w:val="0"/>
      <w:marTop w:val="0"/>
      <w:marBottom w:val="0"/>
      <w:divBdr>
        <w:top w:val="none" w:sz="0" w:space="0" w:color="auto"/>
        <w:left w:val="none" w:sz="0" w:space="0" w:color="auto"/>
        <w:bottom w:val="none" w:sz="0" w:space="0" w:color="auto"/>
        <w:right w:val="none" w:sz="0" w:space="0" w:color="auto"/>
      </w:divBdr>
    </w:div>
    <w:div w:id="1554003554">
      <w:marLeft w:val="0"/>
      <w:marRight w:val="0"/>
      <w:marTop w:val="0"/>
      <w:marBottom w:val="0"/>
      <w:divBdr>
        <w:top w:val="none" w:sz="0" w:space="0" w:color="auto"/>
        <w:left w:val="none" w:sz="0" w:space="0" w:color="auto"/>
        <w:bottom w:val="none" w:sz="0" w:space="0" w:color="auto"/>
        <w:right w:val="none" w:sz="0" w:space="0" w:color="auto"/>
      </w:divBdr>
    </w:div>
    <w:div w:id="1554150301">
      <w:marLeft w:val="0"/>
      <w:marRight w:val="0"/>
      <w:marTop w:val="0"/>
      <w:marBottom w:val="0"/>
      <w:divBdr>
        <w:top w:val="none" w:sz="0" w:space="0" w:color="auto"/>
        <w:left w:val="none" w:sz="0" w:space="0" w:color="auto"/>
        <w:bottom w:val="none" w:sz="0" w:space="0" w:color="auto"/>
        <w:right w:val="none" w:sz="0" w:space="0" w:color="auto"/>
      </w:divBdr>
    </w:div>
    <w:div w:id="1554582780">
      <w:marLeft w:val="0"/>
      <w:marRight w:val="0"/>
      <w:marTop w:val="0"/>
      <w:marBottom w:val="0"/>
      <w:divBdr>
        <w:top w:val="none" w:sz="0" w:space="0" w:color="auto"/>
        <w:left w:val="none" w:sz="0" w:space="0" w:color="auto"/>
        <w:bottom w:val="none" w:sz="0" w:space="0" w:color="auto"/>
        <w:right w:val="none" w:sz="0" w:space="0" w:color="auto"/>
      </w:divBdr>
    </w:div>
    <w:div w:id="1554731830">
      <w:marLeft w:val="0"/>
      <w:marRight w:val="0"/>
      <w:marTop w:val="0"/>
      <w:marBottom w:val="0"/>
      <w:divBdr>
        <w:top w:val="none" w:sz="0" w:space="0" w:color="auto"/>
        <w:left w:val="none" w:sz="0" w:space="0" w:color="auto"/>
        <w:bottom w:val="none" w:sz="0" w:space="0" w:color="auto"/>
        <w:right w:val="none" w:sz="0" w:space="0" w:color="auto"/>
      </w:divBdr>
    </w:div>
    <w:div w:id="1555308055">
      <w:marLeft w:val="0"/>
      <w:marRight w:val="0"/>
      <w:marTop w:val="0"/>
      <w:marBottom w:val="0"/>
      <w:divBdr>
        <w:top w:val="none" w:sz="0" w:space="0" w:color="auto"/>
        <w:left w:val="none" w:sz="0" w:space="0" w:color="auto"/>
        <w:bottom w:val="none" w:sz="0" w:space="0" w:color="auto"/>
        <w:right w:val="none" w:sz="0" w:space="0" w:color="auto"/>
      </w:divBdr>
    </w:div>
    <w:div w:id="1555968597">
      <w:marLeft w:val="0"/>
      <w:marRight w:val="0"/>
      <w:marTop w:val="0"/>
      <w:marBottom w:val="0"/>
      <w:divBdr>
        <w:top w:val="none" w:sz="0" w:space="0" w:color="auto"/>
        <w:left w:val="none" w:sz="0" w:space="0" w:color="auto"/>
        <w:bottom w:val="none" w:sz="0" w:space="0" w:color="auto"/>
        <w:right w:val="none" w:sz="0" w:space="0" w:color="auto"/>
      </w:divBdr>
    </w:div>
    <w:div w:id="1556234480">
      <w:marLeft w:val="0"/>
      <w:marRight w:val="0"/>
      <w:marTop w:val="0"/>
      <w:marBottom w:val="0"/>
      <w:divBdr>
        <w:top w:val="none" w:sz="0" w:space="0" w:color="auto"/>
        <w:left w:val="none" w:sz="0" w:space="0" w:color="auto"/>
        <w:bottom w:val="none" w:sz="0" w:space="0" w:color="auto"/>
        <w:right w:val="none" w:sz="0" w:space="0" w:color="auto"/>
      </w:divBdr>
    </w:div>
    <w:div w:id="1556551914">
      <w:marLeft w:val="0"/>
      <w:marRight w:val="0"/>
      <w:marTop w:val="0"/>
      <w:marBottom w:val="0"/>
      <w:divBdr>
        <w:top w:val="none" w:sz="0" w:space="0" w:color="auto"/>
        <w:left w:val="none" w:sz="0" w:space="0" w:color="auto"/>
        <w:bottom w:val="none" w:sz="0" w:space="0" w:color="auto"/>
        <w:right w:val="none" w:sz="0" w:space="0" w:color="auto"/>
      </w:divBdr>
    </w:div>
    <w:div w:id="1557006339">
      <w:marLeft w:val="0"/>
      <w:marRight w:val="0"/>
      <w:marTop w:val="0"/>
      <w:marBottom w:val="0"/>
      <w:divBdr>
        <w:top w:val="none" w:sz="0" w:space="0" w:color="auto"/>
        <w:left w:val="none" w:sz="0" w:space="0" w:color="auto"/>
        <w:bottom w:val="none" w:sz="0" w:space="0" w:color="auto"/>
        <w:right w:val="none" w:sz="0" w:space="0" w:color="auto"/>
      </w:divBdr>
    </w:div>
    <w:div w:id="1557206355">
      <w:marLeft w:val="0"/>
      <w:marRight w:val="0"/>
      <w:marTop w:val="0"/>
      <w:marBottom w:val="0"/>
      <w:divBdr>
        <w:top w:val="none" w:sz="0" w:space="0" w:color="auto"/>
        <w:left w:val="none" w:sz="0" w:space="0" w:color="auto"/>
        <w:bottom w:val="none" w:sz="0" w:space="0" w:color="auto"/>
        <w:right w:val="none" w:sz="0" w:space="0" w:color="auto"/>
      </w:divBdr>
    </w:div>
    <w:div w:id="1557544805">
      <w:marLeft w:val="0"/>
      <w:marRight w:val="0"/>
      <w:marTop w:val="0"/>
      <w:marBottom w:val="0"/>
      <w:divBdr>
        <w:top w:val="none" w:sz="0" w:space="0" w:color="auto"/>
        <w:left w:val="none" w:sz="0" w:space="0" w:color="auto"/>
        <w:bottom w:val="none" w:sz="0" w:space="0" w:color="auto"/>
        <w:right w:val="none" w:sz="0" w:space="0" w:color="auto"/>
      </w:divBdr>
    </w:div>
    <w:div w:id="1558130806">
      <w:marLeft w:val="0"/>
      <w:marRight w:val="0"/>
      <w:marTop w:val="0"/>
      <w:marBottom w:val="0"/>
      <w:divBdr>
        <w:top w:val="none" w:sz="0" w:space="0" w:color="auto"/>
        <w:left w:val="none" w:sz="0" w:space="0" w:color="auto"/>
        <w:bottom w:val="none" w:sz="0" w:space="0" w:color="auto"/>
        <w:right w:val="none" w:sz="0" w:space="0" w:color="auto"/>
      </w:divBdr>
    </w:div>
    <w:div w:id="1558979525">
      <w:marLeft w:val="0"/>
      <w:marRight w:val="0"/>
      <w:marTop w:val="0"/>
      <w:marBottom w:val="0"/>
      <w:divBdr>
        <w:top w:val="none" w:sz="0" w:space="0" w:color="auto"/>
        <w:left w:val="none" w:sz="0" w:space="0" w:color="auto"/>
        <w:bottom w:val="none" w:sz="0" w:space="0" w:color="auto"/>
        <w:right w:val="none" w:sz="0" w:space="0" w:color="auto"/>
      </w:divBdr>
    </w:div>
    <w:div w:id="1559170592">
      <w:marLeft w:val="0"/>
      <w:marRight w:val="0"/>
      <w:marTop w:val="0"/>
      <w:marBottom w:val="0"/>
      <w:divBdr>
        <w:top w:val="none" w:sz="0" w:space="0" w:color="auto"/>
        <w:left w:val="none" w:sz="0" w:space="0" w:color="auto"/>
        <w:bottom w:val="none" w:sz="0" w:space="0" w:color="auto"/>
        <w:right w:val="none" w:sz="0" w:space="0" w:color="auto"/>
      </w:divBdr>
    </w:div>
    <w:div w:id="1559170766">
      <w:marLeft w:val="0"/>
      <w:marRight w:val="0"/>
      <w:marTop w:val="0"/>
      <w:marBottom w:val="0"/>
      <w:divBdr>
        <w:top w:val="none" w:sz="0" w:space="0" w:color="auto"/>
        <w:left w:val="none" w:sz="0" w:space="0" w:color="auto"/>
        <w:bottom w:val="none" w:sz="0" w:space="0" w:color="auto"/>
        <w:right w:val="none" w:sz="0" w:space="0" w:color="auto"/>
      </w:divBdr>
    </w:div>
    <w:div w:id="1560363258">
      <w:marLeft w:val="0"/>
      <w:marRight w:val="0"/>
      <w:marTop w:val="0"/>
      <w:marBottom w:val="0"/>
      <w:divBdr>
        <w:top w:val="none" w:sz="0" w:space="0" w:color="auto"/>
        <w:left w:val="none" w:sz="0" w:space="0" w:color="auto"/>
        <w:bottom w:val="none" w:sz="0" w:space="0" w:color="auto"/>
        <w:right w:val="none" w:sz="0" w:space="0" w:color="auto"/>
      </w:divBdr>
    </w:div>
    <w:div w:id="1560630550">
      <w:marLeft w:val="0"/>
      <w:marRight w:val="0"/>
      <w:marTop w:val="0"/>
      <w:marBottom w:val="0"/>
      <w:divBdr>
        <w:top w:val="none" w:sz="0" w:space="0" w:color="auto"/>
        <w:left w:val="none" w:sz="0" w:space="0" w:color="auto"/>
        <w:bottom w:val="none" w:sz="0" w:space="0" w:color="auto"/>
        <w:right w:val="none" w:sz="0" w:space="0" w:color="auto"/>
      </w:divBdr>
    </w:div>
    <w:div w:id="1561281011">
      <w:marLeft w:val="0"/>
      <w:marRight w:val="0"/>
      <w:marTop w:val="0"/>
      <w:marBottom w:val="0"/>
      <w:divBdr>
        <w:top w:val="none" w:sz="0" w:space="0" w:color="auto"/>
        <w:left w:val="none" w:sz="0" w:space="0" w:color="auto"/>
        <w:bottom w:val="none" w:sz="0" w:space="0" w:color="auto"/>
        <w:right w:val="none" w:sz="0" w:space="0" w:color="auto"/>
      </w:divBdr>
    </w:div>
    <w:div w:id="1561400275">
      <w:marLeft w:val="0"/>
      <w:marRight w:val="0"/>
      <w:marTop w:val="0"/>
      <w:marBottom w:val="0"/>
      <w:divBdr>
        <w:top w:val="none" w:sz="0" w:space="0" w:color="auto"/>
        <w:left w:val="none" w:sz="0" w:space="0" w:color="auto"/>
        <w:bottom w:val="none" w:sz="0" w:space="0" w:color="auto"/>
        <w:right w:val="none" w:sz="0" w:space="0" w:color="auto"/>
      </w:divBdr>
    </w:div>
    <w:div w:id="1562011368">
      <w:marLeft w:val="0"/>
      <w:marRight w:val="0"/>
      <w:marTop w:val="0"/>
      <w:marBottom w:val="0"/>
      <w:divBdr>
        <w:top w:val="none" w:sz="0" w:space="0" w:color="auto"/>
        <w:left w:val="none" w:sz="0" w:space="0" w:color="auto"/>
        <w:bottom w:val="none" w:sz="0" w:space="0" w:color="auto"/>
        <w:right w:val="none" w:sz="0" w:space="0" w:color="auto"/>
      </w:divBdr>
    </w:div>
    <w:div w:id="1562253613">
      <w:marLeft w:val="0"/>
      <w:marRight w:val="0"/>
      <w:marTop w:val="0"/>
      <w:marBottom w:val="0"/>
      <w:divBdr>
        <w:top w:val="none" w:sz="0" w:space="0" w:color="auto"/>
        <w:left w:val="none" w:sz="0" w:space="0" w:color="auto"/>
        <w:bottom w:val="none" w:sz="0" w:space="0" w:color="auto"/>
        <w:right w:val="none" w:sz="0" w:space="0" w:color="auto"/>
      </w:divBdr>
    </w:div>
    <w:div w:id="1562327596">
      <w:marLeft w:val="0"/>
      <w:marRight w:val="0"/>
      <w:marTop w:val="0"/>
      <w:marBottom w:val="0"/>
      <w:divBdr>
        <w:top w:val="none" w:sz="0" w:space="0" w:color="auto"/>
        <w:left w:val="none" w:sz="0" w:space="0" w:color="auto"/>
        <w:bottom w:val="none" w:sz="0" w:space="0" w:color="auto"/>
        <w:right w:val="none" w:sz="0" w:space="0" w:color="auto"/>
      </w:divBdr>
    </w:div>
    <w:div w:id="1562863254">
      <w:marLeft w:val="0"/>
      <w:marRight w:val="0"/>
      <w:marTop w:val="0"/>
      <w:marBottom w:val="0"/>
      <w:divBdr>
        <w:top w:val="none" w:sz="0" w:space="0" w:color="auto"/>
        <w:left w:val="none" w:sz="0" w:space="0" w:color="auto"/>
        <w:bottom w:val="none" w:sz="0" w:space="0" w:color="auto"/>
        <w:right w:val="none" w:sz="0" w:space="0" w:color="auto"/>
      </w:divBdr>
    </w:div>
    <w:div w:id="1564414545">
      <w:marLeft w:val="0"/>
      <w:marRight w:val="0"/>
      <w:marTop w:val="0"/>
      <w:marBottom w:val="0"/>
      <w:divBdr>
        <w:top w:val="none" w:sz="0" w:space="0" w:color="auto"/>
        <w:left w:val="none" w:sz="0" w:space="0" w:color="auto"/>
        <w:bottom w:val="none" w:sz="0" w:space="0" w:color="auto"/>
        <w:right w:val="none" w:sz="0" w:space="0" w:color="auto"/>
      </w:divBdr>
    </w:div>
    <w:div w:id="1564677050">
      <w:marLeft w:val="0"/>
      <w:marRight w:val="0"/>
      <w:marTop w:val="0"/>
      <w:marBottom w:val="0"/>
      <w:divBdr>
        <w:top w:val="none" w:sz="0" w:space="0" w:color="auto"/>
        <w:left w:val="none" w:sz="0" w:space="0" w:color="auto"/>
        <w:bottom w:val="none" w:sz="0" w:space="0" w:color="auto"/>
        <w:right w:val="none" w:sz="0" w:space="0" w:color="auto"/>
      </w:divBdr>
    </w:div>
    <w:div w:id="1565219787">
      <w:marLeft w:val="0"/>
      <w:marRight w:val="0"/>
      <w:marTop w:val="0"/>
      <w:marBottom w:val="0"/>
      <w:divBdr>
        <w:top w:val="none" w:sz="0" w:space="0" w:color="auto"/>
        <w:left w:val="none" w:sz="0" w:space="0" w:color="auto"/>
        <w:bottom w:val="none" w:sz="0" w:space="0" w:color="auto"/>
        <w:right w:val="none" w:sz="0" w:space="0" w:color="auto"/>
      </w:divBdr>
    </w:div>
    <w:div w:id="1565601542">
      <w:marLeft w:val="0"/>
      <w:marRight w:val="0"/>
      <w:marTop w:val="0"/>
      <w:marBottom w:val="0"/>
      <w:divBdr>
        <w:top w:val="none" w:sz="0" w:space="0" w:color="auto"/>
        <w:left w:val="none" w:sz="0" w:space="0" w:color="auto"/>
        <w:bottom w:val="none" w:sz="0" w:space="0" w:color="auto"/>
        <w:right w:val="none" w:sz="0" w:space="0" w:color="auto"/>
      </w:divBdr>
    </w:div>
    <w:div w:id="1565991744">
      <w:marLeft w:val="0"/>
      <w:marRight w:val="0"/>
      <w:marTop w:val="0"/>
      <w:marBottom w:val="0"/>
      <w:divBdr>
        <w:top w:val="none" w:sz="0" w:space="0" w:color="auto"/>
        <w:left w:val="none" w:sz="0" w:space="0" w:color="auto"/>
        <w:bottom w:val="none" w:sz="0" w:space="0" w:color="auto"/>
        <w:right w:val="none" w:sz="0" w:space="0" w:color="auto"/>
      </w:divBdr>
    </w:div>
    <w:div w:id="1566060838">
      <w:marLeft w:val="0"/>
      <w:marRight w:val="0"/>
      <w:marTop w:val="0"/>
      <w:marBottom w:val="0"/>
      <w:divBdr>
        <w:top w:val="none" w:sz="0" w:space="0" w:color="auto"/>
        <w:left w:val="none" w:sz="0" w:space="0" w:color="auto"/>
        <w:bottom w:val="none" w:sz="0" w:space="0" w:color="auto"/>
        <w:right w:val="none" w:sz="0" w:space="0" w:color="auto"/>
      </w:divBdr>
    </w:div>
    <w:div w:id="1566139966">
      <w:marLeft w:val="0"/>
      <w:marRight w:val="0"/>
      <w:marTop w:val="0"/>
      <w:marBottom w:val="0"/>
      <w:divBdr>
        <w:top w:val="none" w:sz="0" w:space="0" w:color="auto"/>
        <w:left w:val="none" w:sz="0" w:space="0" w:color="auto"/>
        <w:bottom w:val="none" w:sz="0" w:space="0" w:color="auto"/>
        <w:right w:val="none" w:sz="0" w:space="0" w:color="auto"/>
      </w:divBdr>
    </w:div>
    <w:div w:id="1566378750">
      <w:marLeft w:val="0"/>
      <w:marRight w:val="0"/>
      <w:marTop w:val="0"/>
      <w:marBottom w:val="0"/>
      <w:divBdr>
        <w:top w:val="none" w:sz="0" w:space="0" w:color="auto"/>
        <w:left w:val="none" w:sz="0" w:space="0" w:color="auto"/>
        <w:bottom w:val="none" w:sz="0" w:space="0" w:color="auto"/>
        <w:right w:val="none" w:sz="0" w:space="0" w:color="auto"/>
      </w:divBdr>
    </w:div>
    <w:div w:id="1566404936">
      <w:marLeft w:val="0"/>
      <w:marRight w:val="0"/>
      <w:marTop w:val="0"/>
      <w:marBottom w:val="0"/>
      <w:divBdr>
        <w:top w:val="none" w:sz="0" w:space="0" w:color="auto"/>
        <w:left w:val="none" w:sz="0" w:space="0" w:color="auto"/>
        <w:bottom w:val="none" w:sz="0" w:space="0" w:color="auto"/>
        <w:right w:val="none" w:sz="0" w:space="0" w:color="auto"/>
      </w:divBdr>
    </w:div>
    <w:div w:id="1566601098">
      <w:marLeft w:val="0"/>
      <w:marRight w:val="0"/>
      <w:marTop w:val="0"/>
      <w:marBottom w:val="0"/>
      <w:divBdr>
        <w:top w:val="none" w:sz="0" w:space="0" w:color="auto"/>
        <w:left w:val="none" w:sz="0" w:space="0" w:color="auto"/>
        <w:bottom w:val="none" w:sz="0" w:space="0" w:color="auto"/>
        <w:right w:val="none" w:sz="0" w:space="0" w:color="auto"/>
      </w:divBdr>
    </w:div>
    <w:div w:id="1566605142">
      <w:marLeft w:val="0"/>
      <w:marRight w:val="0"/>
      <w:marTop w:val="0"/>
      <w:marBottom w:val="0"/>
      <w:divBdr>
        <w:top w:val="none" w:sz="0" w:space="0" w:color="auto"/>
        <w:left w:val="none" w:sz="0" w:space="0" w:color="auto"/>
        <w:bottom w:val="none" w:sz="0" w:space="0" w:color="auto"/>
        <w:right w:val="none" w:sz="0" w:space="0" w:color="auto"/>
      </w:divBdr>
    </w:div>
    <w:div w:id="1568027354">
      <w:marLeft w:val="0"/>
      <w:marRight w:val="0"/>
      <w:marTop w:val="0"/>
      <w:marBottom w:val="0"/>
      <w:divBdr>
        <w:top w:val="none" w:sz="0" w:space="0" w:color="auto"/>
        <w:left w:val="none" w:sz="0" w:space="0" w:color="auto"/>
        <w:bottom w:val="none" w:sz="0" w:space="0" w:color="auto"/>
        <w:right w:val="none" w:sz="0" w:space="0" w:color="auto"/>
      </w:divBdr>
    </w:div>
    <w:div w:id="1568108002">
      <w:marLeft w:val="0"/>
      <w:marRight w:val="0"/>
      <w:marTop w:val="0"/>
      <w:marBottom w:val="0"/>
      <w:divBdr>
        <w:top w:val="none" w:sz="0" w:space="0" w:color="auto"/>
        <w:left w:val="none" w:sz="0" w:space="0" w:color="auto"/>
        <w:bottom w:val="none" w:sz="0" w:space="0" w:color="auto"/>
        <w:right w:val="none" w:sz="0" w:space="0" w:color="auto"/>
      </w:divBdr>
    </w:div>
    <w:div w:id="1568371887">
      <w:marLeft w:val="0"/>
      <w:marRight w:val="0"/>
      <w:marTop w:val="0"/>
      <w:marBottom w:val="0"/>
      <w:divBdr>
        <w:top w:val="none" w:sz="0" w:space="0" w:color="auto"/>
        <w:left w:val="none" w:sz="0" w:space="0" w:color="auto"/>
        <w:bottom w:val="none" w:sz="0" w:space="0" w:color="auto"/>
        <w:right w:val="none" w:sz="0" w:space="0" w:color="auto"/>
      </w:divBdr>
    </w:div>
    <w:div w:id="1568682964">
      <w:marLeft w:val="0"/>
      <w:marRight w:val="0"/>
      <w:marTop w:val="0"/>
      <w:marBottom w:val="0"/>
      <w:divBdr>
        <w:top w:val="none" w:sz="0" w:space="0" w:color="auto"/>
        <w:left w:val="none" w:sz="0" w:space="0" w:color="auto"/>
        <w:bottom w:val="none" w:sz="0" w:space="0" w:color="auto"/>
        <w:right w:val="none" w:sz="0" w:space="0" w:color="auto"/>
      </w:divBdr>
    </w:div>
    <w:div w:id="1569221189">
      <w:marLeft w:val="0"/>
      <w:marRight w:val="0"/>
      <w:marTop w:val="0"/>
      <w:marBottom w:val="0"/>
      <w:divBdr>
        <w:top w:val="none" w:sz="0" w:space="0" w:color="auto"/>
        <w:left w:val="none" w:sz="0" w:space="0" w:color="auto"/>
        <w:bottom w:val="none" w:sz="0" w:space="0" w:color="auto"/>
        <w:right w:val="none" w:sz="0" w:space="0" w:color="auto"/>
      </w:divBdr>
    </w:div>
    <w:div w:id="1569802646">
      <w:marLeft w:val="0"/>
      <w:marRight w:val="0"/>
      <w:marTop w:val="0"/>
      <w:marBottom w:val="0"/>
      <w:divBdr>
        <w:top w:val="none" w:sz="0" w:space="0" w:color="auto"/>
        <w:left w:val="none" w:sz="0" w:space="0" w:color="auto"/>
        <w:bottom w:val="none" w:sz="0" w:space="0" w:color="auto"/>
        <w:right w:val="none" w:sz="0" w:space="0" w:color="auto"/>
      </w:divBdr>
    </w:div>
    <w:div w:id="1570458818">
      <w:marLeft w:val="0"/>
      <w:marRight w:val="0"/>
      <w:marTop w:val="0"/>
      <w:marBottom w:val="0"/>
      <w:divBdr>
        <w:top w:val="none" w:sz="0" w:space="0" w:color="auto"/>
        <w:left w:val="none" w:sz="0" w:space="0" w:color="auto"/>
        <w:bottom w:val="none" w:sz="0" w:space="0" w:color="auto"/>
        <w:right w:val="none" w:sz="0" w:space="0" w:color="auto"/>
      </w:divBdr>
    </w:div>
    <w:div w:id="1570768859">
      <w:marLeft w:val="0"/>
      <w:marRight w:val="0"/>
      <w:marTop w:val="0"/>
      <w:marBottom w:val="0"/>
      <w:divBdr>
        <w:top w:val="none" w:sz="0" w:space="0" w:color="auto"/>
        <w:left w:val="none" w:sz="0" w:space="0" w:color="auto"/>
        <w:bottom w:val="none" w:sz="0" w:space="0" w:color="auto"/>
        <w:right w:val="none" w:sz="0" w:space="0" w:color="auto"/>
      </w:divBdr>
    </w:div>
    <w:div w:id="1571187071">
      <w:marLeft w:val="0"/>
      <w:marRight w:val="0"/>
      <w:marTop w:val="0"/>
      <w:marBottom w:val="0"/>
      <w:divBdr>
        <w:top w:val="none" w:sz="0" w:space="0" w:color="auto"/>
        <w:left w:val="none" w:sz="0" w:space="0" w:color="auto"/>
        <w:bottom w:val="none" w:sz="0" w:space="0" w:color="auto"/>
        <w:right w:val="none" w:sz="0" w:space="0" w:color="auto"/>
      </w:divBdr>
      <w:divsChild>
        <w:div w:id="60370623">
          <w:marLeft w:val="0"/>
          <w:marRight w:val="0"/>
          <w:marTop w:val="0"/>
          <w:marBottom w:val="0"/>
          <w:divBdr>
            <w:top w:val="none" w:sz="0" w:space="0" w:color="auto"/>
            <w:left w:val="none" w:sz="0" w:space="0" w:color="auto"/>
            <w:bottom w:val="none" w:sz="0" w:space="0" w:color="auto"/>
            <w:right w:val="none" w:sz="0" w:space="0" w:color="auto"/>
          </w:divBdr>
        </w:div>
      </w:divsChild>
    </w:div>
    <w:div w:id="1571574405">
      <w:marLeft w:val="0"/>
      <w:marRight w:val="0"/>
      <w:marTop w:val="0"/>
      <w:marBottom w:val="0"/>
      <w:divBdr>
        <w:top w:val="none" w:sz="0" w:space="0" w:color="auto"/>
        <w:left w:val="none" w:sz="0" w:space="0" w:color="auto"/>
        <w:bottom w:val="none" w:sz="0" w:space="0" w:color="auto"/>
        <w:right w:val="none" w:sz="0" w:space="0" w:color="auto"/>
      </w:divBdr>
    </w:div>
    <w:div w:id="1571844470">
      <w:marLeft w:val="0"/>
      <w:marRight w:val="0"/>
      <w:marTop w:val="0"/>
      <w:marBottom w:val="0"/>
      <w:divBdr>
        <w:top w:val="none" w:sz="0" w:space="0" w:color="auto"/>
        <w:left w:val="none" w:sz="0" w:space="0" w:color="auto"/>
        <w:bottom w:val="none" w:sz="0" w:space="0" w:color="auto"/>
        <w:right w:val="none" w:sz="0" w:space="0" w:color="auto"/>
      </w:divBdr>
    </w:div>
    <w:div w:id="1572735238">
      <w:marLeft w:val="0"/>
      <w:marRight w:val="0"/>
      <w:marTop w:val="0"/>
      <w:marBottom w:val="0"/>
      <w:divBdr>
        <w:top w:val="none" w:sz="0" w:space="0" w:color="auto"/>
        <w:left w:val="none" w:sz="0" w:space="0" w:color="auto"/>
        <w:bottom w:val="none" w:sz="0" w:space="0" w:color="auto"/>
        <w:right w:val="none" w:sz="0" w:space="0" w:color="auto"/>
      </w:divBdr>
    </w:div>
    <w:div w:id="1573006529">
      <w:marLeft w:val="0"/>
      <w:marRight w:val="0"/>
      <w:marTop w:val="0"/>
      <w:marBottom w:val="0"/>
      <w:divBdr>
        <w:top w:val="none" w:sz="0" w:space="0" w:color="auto"/>
        <w:left w:val="none" w:sz="0" w:space="0" w:color="auto"/>
        <w:bottom w:val="none" w:sz="0" w:space="0" w:color="auto"/>
        <w:right w:val="none" w:sz="0" w:space="0" w:color="auto"/>
      </w:divBdr>
    </w:div>
    <w:div w:id="1573153298">
      <w:marLeft w:val="0"/>
      <w:marRight w:val="0"/>
      <w:marTop w:val="0"/>
      <w:marBottom w:val="0"/>
      <w:divBdr>
        <w:top w:val="none" w:sz="0" w:space="0" w:color="auto"/>
        <w:left w:val="none" w:sz="0" w:space="0" w:color="auto"/>
        <w:bottom w:val="none" w:sz="0" w:space="0" w:color="auto"/>
        <w:right w:val="none" w:sz="0" w:space="0" w:color="auto"/>
      </w:divBdr>
    </w:div>
    <w:div w:id="1574051235">
      <w:marLeft w:val="0"/>
      <w:marRight w:val="0"/>
      <w:marTop w:val="0"/>
      <w:marBottom w:val="0"/>
      <w:divBdr>
        <w:top w:val="none" w:sz="0" w:space="0" w:color="auto"/>
        <w:left w:val="none" w:sz="0" w:space="0" w:color="auto"/>
        <w:bottom w:val="none" w:sz="0" w:space="0" w:color="auto"/>
        <w:right w:val="none" w:sz="0" w:space="0" w:color="auto"/>
      </w:divBdr>
    </w:div>
    <w:div w:id="1574731270">
      <w:marLeft w:val="0"/>
      <w:marRight w:val="0"/>
      <w:marTop w:val="0"/>
      <w:marBottom w:val="0"/>
      <w:divBdr>
        <w:top w:val="none" w:sz="0" w:space="0" w:color="auto"/>
        <w:left w:val="none" w:sz="0" w:space="0" w:color="auto"/>
        <w:bottom w:val="none" w:sz="0" w:space="0" w:color="auto"/>
        <w:right w:val="none" w:sz="0" w:space="0" w:color="auto"/>
      </w:divBdr>
    </w:div>
    <w:div w:id="1574857301">
      <w:marLeft w:val="0"/>
      <w:marRight w:val="0"/>
      <w:marTop w:val="0"/>
      <w:marBottom w:val="0"/>
      <w:divBdr>
        <w:top w:val="none" w:sz="0" w:space="0" w:color="auto"/>
        <w:left w:val="none" w:sz="0" w:space="0" w:color="auto"/>
        <w:bottom w:val="none" w:sz="0" w:space="0" w:color="auto"/>
        <w:right w:val="none" w:sz="0" w:space="0" w:color="auto"/>
      </w:divBdr>
    </w:div>
    <w:div w:id="1575508904">
      <w:marLeft w:val="0"/>
      <w:marRight w:val="0"/>
      <w:marTop w:val="0"/>
      <w:marBottom w:val="0"/>
      <w:divBdr>
        <w:top w:val="none" w:sz="0" w:space="0" w:color="auto"/>
        <w:left w:val="none" w:sz="0" w:space="0" w:color="auto"/>
        <w:bottom w:val="none" w:sz="0" w:space="0" w:color="auto"/>
        <w:right w:val="none" w:sz="0" w:space="0" w:color="auto"/>
      </w:divBdr>
    </w:div>
    <w:div w:id="1575899211">
      <w:marLeft w:val="0"/>
      <w:marRight w:val="0"/>
      <w:marTop w:val="0"/>
      <w:marBottom w:val="0"/>
      <w:divBdr>
        <w:top w:val="none" w:sz="0" w:space="0" w:color="auto"/>
        <w:left w:val="none" w:sz="0" w:space="0" w:color="auto"/>
        <w:bottom w:val="none" w:sz="0" w:space="0" w:color="auto"/>
        <w:right w:val="none" w:sz="0" w:space="0" w:color="auto"/>
      </w:divBdr>
    </w:div>
    <w:div w:id="1576088869">
      <w:marLeft w:val="0"/>
      <w:marRight w:val="0"/>
      <w:marTop w:val="0"/>
      <w:marBottom w:val="0"/>
      <w:divBdr>
        <w:top w:val="none" w:sz="0" w:space="0" w:color="auto"/>
        <w:left w:val="none" w:sz="0" w:space="0" w:color="auto"/>
        <w:bottom w:val="none" w:sz="0" w:space="0" w:color="auto"/>
        <w:right w:val="none" w:sz="0" w:space="0" w:color="auto"/>
      </w:divBdr>
    </w:div>
    <w:div w:id="1577082597">
      <w:marLeft w:val="0"/>
      <w:marRight w:val="0"/>
      <w:marTop w:val="0"/>
      <w:marBottom w:val="0"/>
      <w:divBdr>
        <w:top w:val="none" w:sz="0" w:space="0" w:color="auto"/>
        <w:left w:val="none" w:sz="0" w:space="0" w:color="auto"/>
        <w:bottom w:val="none" w:sz="0" w:space="0" w:color="auto"/>
        <w:right w:val="none" w:sz="0" w:space="0" w:color="auto"/>
      </w:divBdr>
    </w:div>
    <w:div w:id="1577128318">
      <w:marLeft w:val="0"/>
      <w:marRight w:val="0"/>
      <w:marTop w:val="0"/>
      <w:marBottom w:val="0"/>
      <w:divBdr>
        <w:top w:val="none" w:sz="0" w:space="0" w:color="auto"/>
        <w:left w:val="none" w:sz="0" w:space="0" w:color="auto"/>
        <w:bottom w:val="none" w:sz="0" w:space="0" w:color="auto"/>
        <w:right w:val="none" w:sz="0" w:space="0" w:color="auto"/>
      </w:divBdr>
    </w:div>
    <w:div w:id="1577281745">
      <w:marLeft w:val="0"/>
      <w:marRight w:val="0"/>
      <w:marTop w:val="0"/>
      <w:marBottom w:val="0"/>
      <w:divBdr>
        <w:top w:val="none" w:sz="0" w:space="0" w:color="auto"/>
        <w:left w:val="none" w:sz="0" w:space="0" w:color="auto"/>
        <w:bottom w:val="none" w:sz="0" w:space="0" w:color="auto"/>
        <w:right w:val="none" w:sz="0" w:space="0" w:color="auto"/>
      </w:divBdr>
    </w:div>
    <w:div w:id="1577593177">
      <w:marLeft w:val="0"/>
      <w:marRight w:val="0"/>
      <w:marTop w:val="0"/>
      <w:marBottom w:val="0"/>
      <w:divBdr>
        <w:top w:val="none" w:sz="0" w:space="0" w:color="auto"/>
        <w:left w:val="none" w:sz="0" w:space="0" w:color="auto"/>
        <w:bottom w:val="none" w:sz="0" w:space="0" w:color="auto"/>
        <w:right w:val="none" w:sz="0" w:space="0" w:color="auto"/>
      </w:divBdr>
    </w:div>
    <w:div w:id="1577783767">
      <w:marLeft w:val="0"/>
      <w:marRight w:val="0"/>
      <w:marTop w:val="0"/>
      <w:marBottom w:val="0"/>
      <w:divBdr>
        <w:top w:val="none" w:sz="0" w:space="0" w:color="auto"/>
        <w:left w:val="none" w:sz="0" w:space="0" w:color="auto"/>
        <w:bottom w:val="none" w:sz="0" w:space="0" w:color="auto"/>
        <w:right w:val="none" w:sz="0" w:space="0" w:color="auto"/>
      </w:divBdr>
    </w:div>
    <w:div w:id="1579053669">
      <w:marLeft w:val="0"/>
      <w:marRight w:val="0"/>
      <w:marTop w:val="0"/>
      <w:marBottom w:val="0"/>
      <w:divBdr>
        <w:top w:val="none" w:sz="0" w:space="0" w:color="auto"/>
        <w:left w:val="none" w:sz="0" w:space="0" w:color="auto"/>
        <w:bottom w:val="none" w:sz="0" w:space="0" w:color="auto"/>
        <w:right w:val="none" w:sz="0" w:space="0" w:color="auto"/>
      </w:divBdr>
    </w:div>
    <w:div w:id="1579359378">
      <w:marLeft w:val="0"/>
      <w:marRight w:val="0"/>
      <w:marTop w:val="0"/>
      <w:marBottom w:val="0"/>
      <w:divBdr>
        <w:top w:val="none" w:sz="0" w:space="0" w:color="auto"/>
        <w:left w:val="none" w:sz="0" w:space="0" w:color="auto"/>
        <w:bottom w:val="none" w:sz="0" w:space="0" w:color="auto"/>
        <w:right w:val="none" w:sz="0" w:space="0" w:color="auto"/>
      </w:divBdr>
    </w:div>
    <w:div w:id="1579555086">
      <w:marLeft w:val="0"/>
      <w:marRight w:val="0"/>
      <w:marTop w:val="0"/>
      <w:marBottom w:val="0"/>
      <w:divBdr>
        <w:top w:val="none" w:sz="0" w:space="0" w:color="auto"/>
        <w:left w:val="none" w:sz="0" w:space="0" w:color="auto"/>
        <w:bottom w:val="none" w:sz="0" w:space="0" w:color="auto"/>
        <w:right w:val="none" w:sz="0" w:space="0" w:color="auto"/>
      </w:divBdr>
    </w:div>
    <w:div w:id="1579704187">
      <w:marLeft w:val="0"/>
      <w:marRight w:val="0"/>
      <w:marTop w:val="0"/>
      <w:marBottom w:val="0"/>
      <w:divBdr>
        <w:top w:val="none" w:sz="0" w:space="0" w:color="auto"/>
        <w:left w:val="none" w:sz="0" w:space="0" w:color="auto"/>
        <w:bottom w:val="none" w:sz="0" w:space="0" w:color="auto"/>
        <w:right w:val="none" w:sz="0" w:space="0" w:color="auto"/>
      </w:divBdr>
    </w:div>
    <w:div w:id="1580401848">
      <w:marLeft w:val="0"/>
      <w:marRight w:val="0"/>
      <w:marTop w:val="0"/>
      <w:marBottom w:val="0"/>
      <w:divBdr>
        <w:top w:val="none" w:sz="0" w:space="0" w:color="auto"/>
        <w:left w:val="none" w:sz="0" w:space="0" w:color="auto"/>
        <w:bottom w:val="none" w:sz="0" w:space="0" w:color="auto"/>
        <w:right w:val="none" w:sz="0" w:space="0" w:color="auto"/>
      </w:divBdr>
    </w:div>
    <w:div w:id="1581451082">
      <w:marLeft w:val="0"/>
      <w:marRight w:val="0"/>
      <w:marTop w:val="0"/>
      <w:marBottom w:val="0"/>
      <w:divBdr>
        <w:top w:val="none" w:sz="0" w:space="0" w:color="auto"/>
        <w:left w:val="none" w:sz="0" w:space="0" w:color="auto"/>
        <w:bottom w:val="none" w:sz="0" w:space="0" w:color="auto"/>
        <w:right w:val="none" w:sz="0" w:space="0" w:color="auto"/>
      </w:divBdr>
    </w:div>
    <w:div w:id="1582179579">
      <w:marLeft w:val="0"/>
      <w:marRight w:val="0"/>
      <w:marTop w:val="0"/>
      <w:marBottom w:val="0"/>
      <w:divBdr>
        <w:top w:val="none" w:sz="0" w:space="0" w:color="auto"/>
        <w:left w:val="none" w:sz="0" w:space="0" w:color="auto"/>
        <w:bottom w:val="none" w:sz="0" w:space="0" w:color="auto"/>
        <w:right w:val="none" w:sz="0" w:space="0" w:color="auto"/>
      </w:divBdr>
    </w:div>
    <w:div w:id="1583369641">
      <w:marLeft w:val="0"/>
      <w:marRight w:val="0"/>
      <w:marTop w:val="0"/>
      <w:marBottom w:val="0"/>
      <w:divBdr>
        <w:top w:val="none" w:sz="0" w:space="0" w:color="auto"/>
        <w:left w:val="none" w:sz="0" w:space="0" w:color="auto"/>
        <w:bottom w:val="none" w:sz="0" w:space="0" w:color="auto"/>
        <w:right w:val="none" w:sz="0" w:space="0" w:color="auto"/>
      </w:divBdr>
    </w:div>
    <w:div w:id="1584561311">
      <w:marLeft w:val="0"/>
      <w:marRight w:val="0"/>
      <w:marTop w:val="0"/>
      <w:marBottom w:val="0"/>
      <w:divBdr>
        <w:top w:val="none" w:sz="0" w:space="0" w:color="auto"/>
        <w:left w:val="none" w:sz="0" w:space="0" w:color="auto"/>
        <w:bottom w:val="none" w:sz="0" w:space="0" w:color="auto"/>
        <w:right w:val="none" w:sz="0" w:space="0" w:color="auto"/>
      </w:divBdr>
    </w:div>
    <w:div w:id="1585720897">
      <w:marLeft w:val="0"/>
      <w:marRight w:val="0"/>
      <w:marTop w:val="0"/>
      <w:marBottom w:val="0"/>
      <w:divBdr>
        <w:top w:val="none" w:sz="0" w:space="0" w:color="auto"/>
        <w:left w:val="none" w:sz="0" w:space="0" w:color="auto"/>
        <w:bottom w:val="none" w:sz="0" w:space="0" w:color="auto"/>
        <w:right w:val="none" w:sz="0" w:space="0" w:color="auto"/>
      </w:divBdr>
    </w:div>
    <w:div w:id="1585726979">
      <w:marLeft w:val="0"/>
      <w:marRight w:val="0"/>
      <w:marTop w:val="0"/>
      <w:marBottom w:val="0"/>
      <w:divBdr>
        <w:top w:val="none" w:sz="0" w:space="0" w:color="auto"/>
        <w:left w:val="none" w:sz="0" w:space="0" w:color="auto"/>
        <w:bottom w:val="none" w:sz="0" w:space="0" w:color="auto"/>
        <w:right w:val="none" w:sz="0" w:space="0" w:color="auto"/>
      </w:divBdr>
    </w:div>
    <w:div w:id="1585802279">
      <w:marLeft w:val="0"/>
      <w:marRight w:val="0"/>
      <w:marTop w:val="0"/>
      <w:marBottom w:val="0"/>
      <w:divBdr>
        <w:top w:val="none" w:sz="0" w:space="0" w:color="auto"/>
        <w:left w:val="none" w:sz="0" w:space="0" w:color="auto"/>
        <w:bottom w:val="none" w:sz="0" w:space="0" w:color="auto"/>
        <w:right w:val="none" w:sz="0" w:space="0" w:color="auto"/>
      </w:divBdr>
    </w:div>
    <w:div w:id="1585917873">
      <w:marLeft w:val="0"/>
      <w:marRight w:val="0"/>
      <w:marTop w:val="0"/>
      <w:marBottom w:val="0"/>
      <w:divBdr>
        <w:top w:val="none" w:sz="0" w:space="0" w:color="auto"/>
        <w:left w:val="none" w:sz="0" w:space="0" w:color="auto"/>
        <w:bottom w:val="none" w:sz="0" w:space="0" w:color="auto"/>
        <w:right w:val="none" w:sz="0" w:space="0" w:color="auto"/>
      </w:divBdr>
    </w:div>
    <w:div w:id="1587225165">
      <w:marLeft w:val="0"/>
      <w:marRight w:val="0"/>
      <w:marTop w:val="0"/>
      <w:marBottom w:val="0"/>
      <w:divBdr>
        <w:top w:val="none" w:sz="0" w:space="0" w:color="auto"/>
        <w:left w:val="none" w:sz="0" w:space="0" w:color="auto"/>
        <w:bottom w:val="none" w:sz="0" w:space="0" w:color="auto"/>
        <w:right w:val="none" w:sz="0" w:space="0" w:color="auto"/>
      </w:divBdr>
    </w:div>
    <w:div w:id="1587492475">
      <w:marLeft w:val="0"/>
      <w:marRight w:val="0"/>
      <w:marTop w:val="0"/>
      <w:marBottom w:val="0"/>
      <w:divBdr>
        <w:top w:val="none" w:sz="0" w:space="0" w:color="auto"/>
        <w:left w:val="none" w:sz="0" w:space="0" w:color="auto"/>
        <w:bottom w:val="none" w:sz="0" w:space="0" w:color="auto"/>
        <w:right w:val="none" w:sz="0" w:space="0" w:color="auto"/>
      </w:divBdr>
    </w:div>
    <w:div w:id="1587614428">
      <w:marLeft w:val="0"/>
      <w:marRight w:val="0"/>
      <w:marTop w:val="0"/>
      <w:marBottom w:val="0"/>
      <w:divBdr>
        <w:top w:val="none" w:sz="0" w:space="0" w:color="auto"/>
        <w:left w:val="none" w:sz="0" w:space="0" w:color="auto"/>
        <w:bottom w:val="none" w:sz="0" w:space="0" w:color="auto"/>
        <w:right w:val="none" w:sz="0" w:space="0" w:color="auto"/>
      </w:divBdr>
    </w:div>
    <w:div w:id="1587761321">
      <w:marLeft w:val="0"/>
      <w:marRight w:val="0"/>
      <w:marTop w:val="0"/>
      <w:marBottom w:val="0"/>
      <w:divBdr>
        <w:top w:val="none" w:sz="0" w:space="0" w:color="auto"/>
        <w:left w:val="none" w:sz="0" w:space="0" w:color="auto"/>
        <w:bottom w:val="none" w:sz="0" w:space="0" w:color="auto"/>
        <w:right w:val="none" w:sz="0" w:space="0" w:color="auto"/>
      </w:divBdr>
    </w:div>
    <w:div w:id="1588343291">
      <w:marLeft w:val="0"/>
      <w:marRight w:val="0"/>
      <w:marTop w:val="0"/>
      <w:marBottom w:val="0"/>
      <w:divBdr>
        <w:top w:val="none" w:sz="0" w:space="0" w:color="auto"/>
        <w:left w:val="none" w:sz="0" w:space="0" w:color="auto"/>
        <w:bottom w:val="none" w:sz="0" w:space="0" w:color="auto"/>
        <w:right w:val="none" w:sz="0" w:space="0" w:color="auto"/>
      </w:divBdr>
    </w:div>
    <w:div w:id="1588807098">
      <w:marLeft w:val="0"/>
      <w:marRight w:val="0"/>
      <w:marTop w:val="0"/>
      <w:marBottom w:val="0"/>
      <w:divBdr>
        <w:top w:val="none" w:sz="0" w:space="0" w:color="auto"/>
        <w:left w:val="none" w:sz="0" w:space="0" w:color="auto"/>
        <w:bottom w:val="none" w:sz="0" w:space="0" w:color="auto"/>
        <w:right w:val="none" w:sz="0" w:space="0" w:color="auto"/>
      </w:divBdr>
    </w:div>
    <w:div w:id="1589537781">
      <w:marLeft w:val="0"/>
      <w:marRight w:val="0"/>
      <w:marTop w:val="0"/>
      <w:marBottom w:val="0"/>
      <w:divBdr>
        <w:top w:val="none" w:sz="0" w:space="0" w:color="auto"/>
        <w:left w:val="none" w:sz="0" w:space="0" w:color="auto"/>
        <w:bottom w:val="none" w:sz="0" w:space="0" w:color="auto"/>
        <w:right w:val="none" w:sz="0" w:space="0" w:color="auto"/>
      </w:divBdr>
    </w:div>
    <w:div w:id="1589537972">
      <w:marLeft w:val="0"/>
      <w:marRight w:val="0"/>
      <w:marTop w:val="0"/>
      <w:marBottom w:val="0"/>
      <w:divBdr>
        <w:top w:val="none" w:sz="0" w:space="0" w:color="auto"/>
        <w:left w:val="none" w:sz="0" w:space="0" w:color="auto"/>
        <w:bottom w:val="none" w:sz="0" w:space="0" w:color="auto"/>
        <w:right w:val="none" w:sz="0" w:space="0" w:color="auto"/>
      </w:divBdr>
    </w:div>
    <w:div w:id="1589773611">
      <w:marLeft w:val="0"/>
      <w:marRight w:val="0"/>
      <w:marTop w:val="0"/>
      <w:marBottom w:val="0"/>
      <w:divBdr>
        <w:top w:val="none" w:sz="0" w:space="0" w:color="auto"/>
        <w:left w:val="none" w:sz="0" w:space="0" w:color="auto"/>
        <w:bottom w:val="none" w:sz="0" w:space="0" w:color="auto"/>
        <w:right w:val="none" w:sz="0" w:space="0" w:color="auto"/>
      </w:divBdr>
    </w:div>
    <w:div w:id="1590232133">
      <w:marLeft w:val="0"/>
      <w:marRight w:val="0"/>
      <w:marTop w:val="0"/>
      <w:marBottom w:val="0"/>
      <w:divBdr>
        <w:top w:val="none" w:sz="0" w:space="0" w:color="auto"/>
        <w:left w:val="none" w:sz="0" w:space="0" w:color="auto"/>
        <w:bottom w:val="none" w:sz="0" w:space="0" w:color="auto"/>
        <w:right w:val="none" w:sz="0" w:space="0" w:color="auto"/>
      </w:divBdr>
    </w:div>
    <w:div w:id="1591351080">
      <w:marLeft w:val="0"/>
      <w:marRight w:val="0"/>
      <w:marTop w:val="0"/>
      <w:marBottom w:val="0"/>
      <w:divBdr>
        <w:top w:val="none" w:sz="0" w:space="0" w:color="auto"/>
        <w:left w:val="none" w:sz="0" w:space="0" w:color="auto"/>
        <w:bottom w:val="none" w:sz="0" w:space="0" w:color="auto"/>
        <w:right w:val="none" w:sz="0" w:space="0" w:color="auto"/>
      </w:divBdr>
    </w:div>
    <w:div w:id="1593736946">
      <w:marLeft w:val="0"/>
      <w:marRight w:val="0"/>
      <w:marTop w:val="0"/>
      <w:marBottom w:val="0"/>
      <w:divBdr>
        <w:top w:val="none" w:sz="0" w:space="0" w:color="auto"/>
        <w:left w:val="none" w:sz="0" w:space="0" w:color="auto"/>
        <w:bottom w:val="none" w:sz="0" w:space="0" w:color="auto"/>
        <w:right w:val="none" w:sz="0" w:space="0" w:color="auto"/>
      </w:divBdr>
    </w:div>
    <w:div w:id="1594776659">
      <w:marLeft w:val="0"/>
      <w:marRight w:val="0"/>
      <w:marTop w:val="0"/>
      <w:marBottom w:val="0"/>
      <w:divBdr>
        <w:top w:val="none" w:sz="0" w:space="0" w:color="auto"/>
        <w:left w:val="none" w:sz="0" w:space="0" w:color="auto"/>
        <w:bottom w:val="none" w:sz="0" w:space="0" w:color="auto"/>
        <w:right w:val="none" w:sz="0" w:space="0" w:color="auto"/>
      </w:divBdr>
    </w:div>
    <w:div w:id="1595091306">
      <w:marLeft w:val="0"/>
      <w:marRight w:val="0"/>
      <w:marTop w:val="0"/>
      <w:marBottom w:val="0"/>
      <w:divBdr>
        <w:top w:val="none" w:sz="0" w:space="0" w:color="auto"/>
        <w:left w:val="none" w:sz="0" w:space="0" w:color="auto"/>
        <w:bottom w:val="none" w:sz="0" w:space="0" w:color="auto"/>
        <w:right w:val="none" w:sz="0" w:space="0" w:color="auto"/>
      </w:divBdr>
    </w:div>
    <w:div w:id="1596472446">
      <w:marLeft w:val="0"/>
      <w:marRight w:val="0"/>
      <w:marTop w:val="0"/>
      <w:marBottom w:val="0"/>
      <w:divBdr>
        <w:top w:val="none" w:sz="0" w:space="0" w:color="auto"/>
        <w:left w:val="none" w:sz="0" w:space="0" w:color="auto"/>
        <w:bottom w:val="none" w:sz="0" w:space="0" w:color="auto"/>
        <w:right w:val="none" w:sz="0" w:space="0" w:color="auto"/>
      </w:divBdr>
    </w:div>
    <w:div w:id="1596555079">
      <w:marLeft w:val="0"/>
      <w:marRight w:val="0"/>
      <w:marTop w:val="0"/>
      <w:marBottom w:val="0"/>
      <w:divBdr>
        <w:top w:val="none" w:sz="0" w:space="0" w:color="auto"/>
        <w:left w:val="none" w:sz="0" w:space="0" w:color="auto"/>
        <w:bottom w:val="none" w:sz="0" w:space="0" w:color="auto"/>
        <w:right w:val="none" w:sz="0" w:space="0" w:color="auto"/>
      </w:divBdr>
    </w:div>
    <w:div w:id="1596787984">
      <w:marLeft w:val="0"/>
      <w:marRight w:val="0"/>
      <w:marTop w:val="0"/>
      <w:marBottom w:val="0"/>
      <w:divBdr>
        <w:top w:val="none" w:sz="0" w:space="0" w:color="auto"/>
        <w:left w:val="none" w:sz="0" w:space="0" w:color="auto"/>
        <w:bottom w:val="none" w:sz="0" w:space="0" w:color="auto"/>
        <w:right w:val="none" w:sz="0" w:space="0" w:color="auto"/>
      </w:divBdr>
    </w:div>
    <w:div w:id="1596790359">
      <w:marLeft w:val="0"/>
      <w:marRight w:val="0"/>
      <w:marTop w:val="0"/>
      <w:marBottom w:val="0"/>
      <w:divBdr>
        <w:top w:val="none" w:sz="0" w:space="0" w:color="auto"/>
        <w:left w:val="none" w:sz="0" w:space="0" w:color="auto"/>
        <w:bottom w:val="none" w:sz="0" w:space="0" w:color="auto"/>
        <w:right w:val="none" w:sz="0" w:space="0" w:color="auto"/>
      </w:divBdr>
    </w:div>
    <w:div w:id="1598782276">
      <w:marLeft w:val="0"/>
      <w:marRight w:val="0"/>
      <w:marTop w:val="0"/>
      <w:marBottom w:val="0"/>
      <w:divBdr>
        <w:top w:val="none" w:sz="0" w:space="0" w:color="auto"/>
        <w:left w:val="none" w:sz="0" w:space="0" w:color="auto"/>
        <w:bottom w:val="none" w:sz="0" w:space="0" w:color="auto"/>
        <w:right w:val="none" w:sz="0" w:space="0" w:color="auto"/>
      </w:divBdr>
    </w:div>
    <w:div w:id="1600789984">
      <w:marLeft w:val="0"/>
      <w:marRight w:val="0"/>
      <w:marTop w:val="0"/>
      <w:marBottom w:val="0"/>
      <w:divBdr>
        <w:top w:val="none" w:sz="0" w:space="0" w:color="auto"/>
        <w:left w:val="none" w:sz="0" w:space="0" w:color="auto"/>
        <w:bottom w:val="none" w:sz="0" w:space="0" w:color="auto"/>
        <w:right w:val="none" w:sz="0" w:space="0" w:color="auto"/>
      </w:divBdr>
    </w:div>
    <w:div w:id="1600913491">
      <w:marLeft w:val="0"/>
      <w:marRight w:val="0"/>
      <w:marTop w:val="0"/>
      <w:marBottom w:val="0"/>
      <w:divBdr>
        <w:top w:val="none" w:sz="0" w:space="0" w:color="auto"/>
        <w:left w:val="none" w:sz="0" w:space="0" w:color="auto"/>
        <w:bottom w:val="none" w:sz="0" w:space="0" w:color="auto"/>
        <w:right w:val="none" w:sz="0" w:space="0" w:color="auto"/>
      </w:divBdr>
    </w:div>
    <w:div w:id="1600942220">
      <w:marLeft w:val="0"/>
      <w:marRight w:val="0"/>
      <w:marTop w:val="0"/>
      <w:marBottom w:val="0"/>
      <w:divBdr>
        <w:top w:val="none" w:sz="0" w:space="0" w:color="auto"/>
        <w:left w:val="none" w:sz="0" w:space="0" w:color="auto"/>
        <w:bottom w:val="none" w:sz="0" w:space="0" w:color="auto"/>
        <w:right w:val="none" w:sz="0" w:space="0" w:color="auto"/>
      </w:divBdr>
    </w:div>
    <w:div w:id="1601065712">
      <w:marLeft w:val="0"/>
      <w:marRight w:val="0"/>
      <w:marTop w:val="0"/>
      <w:marBottom w:val="0"/>
      <w:divBdr>
        <w:top w:val="none" w:sz="0" w:space="0" w:color="auto"/>
        <w:left w:val="none" w:sz="0" w:space="0" w:color="auto"/>
        <w:bottom w:val="none" w:sz="0" w:space="0" w:color="auto"/>
        <w:right w:val="none" w:sz="0" w:space="0" w:color="auto"/>
      </w:divBdr>
    </w:div>
    <w:div w:id="1601524759">
      <w:marLeft w:val="0"/>
      <w:marRight w:val="0"/>
      <w:marTop w:val="0"/>
      <w:marBottom w:val="0"/>
      <w:divBdr>
        <w:top w:val="none" w:sz="0" w:space="0" w:color="auto"/>
        <w:left w:val="none" w:sz="0" w:space="0" w:color="auto"/>
        <w:bottom w:val="none" w:sz="0" w:space="0" w:color="auto"/>
        <w:right w:val="none" w:sz="0" w:space="0" w:color="auto"/>
      </w:divBdr>
    </w:div>
    <w:div w:id="1602764870">
      <w:marLeft w:val="0"/>
      <w:marRight w:val="0"/>
      <w:marTop w:val="0"/>
      <w:marBottom w:val="0"/>
      <w:divBdr>
        <w:top w:val="none" w:sz="0" w:space="0" w:color="auto"/>
        <w:left w:val="none" w:sz="0" w:space="0" w:color="auto"/>
        <w:bottom w:val="none" w:sz="0" w:space="0" w:color="auto"/>
        <w:right w:val="none" w:sz="0" w:space="0" w:color="auto"/>
      </w:divBdr>
    </w:div>
    <w:div w:id="1603217712">
      <w:marLeft w:val="0"/>
      <w:marRight w:val="0"/>
      <w:marTop w:val="0"/>
      <w:marBottom w:val="0"/>
      <w:divBdr>
        <w:top w:val="none" w:sz="0" w:space="0" w:color="auto"/>
        <w:left w:val="none" w:sz="0" w:space="0" w:color="auto"/>
        <w:bottom w:val="none" w:sz="0" w:space="0" w:color="auto"/>
        <w:right w:val="none" w:sz="0" w:space="0" w:color="auto"/>
      </w:divBdr>
    </w:div>
    <w:div w:id="1604611343">
      <w:marLeft w:val="0"/>
      <w:marRight w:val="0"/>
      <w:marTop w:val="0"/>
      <w:marBottom w:val="0"/>
      <w:divBdr>
        <w:top w:val="none" w:sz="0" w:space="0" w:color="auto"/>
        <w:left w:val="none" w:sz="0" w:space="0" w:color="auto"/>
        <w:bottom w:val="none" w:sz="0" w:space="0" w:color="auto"/>
        <w:right w:val="none" w:sz="0" w:space="0" w:color="auto"/>
      </w:divBdr>
    </w:div>
    <w:div w:id="1604652247">
      <w:marLeft w:val="0"/>
      <w:marRight w:val="0"/>
      <w:marTop w:val="0"/>
      <w:marBottom w:val="0"/>
      <w:divBdr>
        <w:top w:val="none" w:sz="0" w:space="0" w:color="auto"/>
        <w:left w:val="none" w:sz="0" w:space="0" w:color="auto"/>
        <w:bottom w:val="none" w:sz="0" w:space="0" w:color="auto"/>
        <w:right w:val="none" w:sz="0" w:space="0" w:color="auto"/>
      </w:divBdr>
    </w:div>
    <w:div w:id="1604654766">
      <w:marLeft w:val="0"/>
      <w:marRight w:val="0"/>
      <w:marTop w:val="0"/>
      <w:marBottom w:val="0"/>
      <w:divBdr>
        <w:top w:val="none" w:sz="0" w:space="0" w:color="auto"/>
        <w:left w:val="none" w:sz="0" w:space="0" w:color="auto"/>
        <w:bottom w:val="none" w:sz="0" w:space="0" w:color="auto"/>
        <w:right w:val="none" w:sz="0" w:space="0" w:color="auto"/>
      </w:divBdr>
    </w:div>
    <w:div w:id="1604721649">
      <w:marLeft w:val="0"/>
      <w:marRight w:val="0"/>
      <w:marTop w:val="0"/>
      <w:marBottom w:val="0"/>
      <w:divBdr>
        <w:top w:val="none" w:sz="0" w:space="0" w:color="auto"/>
        <w:left w:val="none" w:sz="0" w:space="0" w:color="auto"/>
        <w:bottom w:val="none" w:sz="0" w:space="0" w:color="auto"/>
        <w:right w:val="none" w:sz="0" w:space="0" w:color="auto"/>
      </w:divBdr>
    </w:div>
    <w:div w:id="1605574072">
      <w:marLeft w:val="0"/>
      <w:marRight w:val="0"/>
      <w:marTop w:val="0"/>
      <w:marBottom w:val="0"/>
      <w:divBdr>
        <w:top w:val="none" w:sz="0" w:space="0" w:color="auto"/>
        <w:left w:val="none" w:sz="0" w:space="0" w:color="auto"/>
        <w:bottom w:val="none" w:sz="0" w:space="0" w:color="auto"/>
        <w:right w:val="none" w:sz="0" w:space="0" w:color="auto"/>
      </w:divBdr>
    </w:div>
    <w:div w:id="1605730083">
      <w:marLeft w:val="0"/>
      <w:marRight w:val="0"/>
      <w:marTop w:val="0"/>
      <w:marBottom w:val="0"/>
      <w:divBdr>
        <w:top w:val="none" w:sz="0" w:space="0" w:color="auto"/>
        <w:left w:val="none" w:sz="0" w:space="0" w:color="auto"/>
        <w:bottom w:val="none" w:sz="0" w:space="0" w:color="auto"/>
        <w:right w:val="none" w:sz="0" w:space="0" w:color="auto"/>
      </w:divBdr>
    </w:div>
    <w:div w:id="1607468149">
      <w:marLeft w:val="0"/>
      <w:marRight w:val="0"/>
      <w:marTop w:val="0"/>
      <w:marBottom w:val="0"/>
      <w:divBdr>
        <w:top w:val="none" w:sz="0" w:space="0" w:color="auto"/>
        <w:left w:val="none" w:sz="0" w:space="0" w:color="auto"/>
        <w:bottom w:val="none" w:sz="0" w:space="0" w:color="auto"/>
        <w:right w:val="none" w:sz="0" w:space="0" w:color="auto"/>
      </w:divBdr>
    </w:div>
    <w:div w:id="1607926332">
      <w:marLeft w:val="0"/>
      <w:marRight w:val="0"/>
      <w:marTop w:val="0"/>
      <w:marBottom w:val="0"/>
      <w:divBdr>
        <w:top w:val="none" w:sz="0" w:space="0" w:color="auto"/>
        <w:left w:val="none" w:sz="0" w:space="0" w:color="auto"/>
        <w:bottom w:val="none" w:sz="0" w:space="0" w:color="auto"/>
        <w:right w:val="none" w:sz="0" w:space="0" w:color="auto"/>
      </w:divBdr>
    </w:div>
    <w:div w:id="1608081553">
      <w:marLeft w:val="0"/>
      <w:marRight w:val="0"/>
      <w:marTop w:val="0"/>
      <w:marBottom w:val="0"/>
      <w:divBdr>
        <w:top w:val="none" w:sz="0" w:space="0" w:color="auto"/>
        <w:left w:val="none" w:sz="0" w:space="0" w:color="auto"/>
        <w:bottom w:val="none" w:sz="0" w:space="0" w:color="auto"/>
        <w:right w:val="none" w:sz="0" w:space="0" w:color="auto"/>
      </w:divBdr>
    </w:div>
    <w:div w:id="1608154976">
      <w:marLeft w:val="0"/>
      <w:marRight w:val="0"/>
      <w:marTop w:val="0"/>
      <w:marBottom w:val="0"/>
      <w:divBdr>
        <w:top w:val="none" w:sz="0" w:space="0" w:color="auto"/>
        <w:left w:val="none" w:sz="0" w:space="0" w:color="auto"/>
        <w:bottom w:val="none" w:sz="0" w:space="0" w:color="auto"/>
        <w:right w:val="none" w:sz="0" w:space="0" w:color="auto"/>
      </w:divBdr>
    </w:div>
    <w:div w:id="1608613172">
      <w:marLeft w:val="0"/>
      <w:marRight w:val="0"/>
      <w:marTop w:val="0"/>
      <w:marBottom w:val="0"/>
      <w:divBdr>
        <w:top w:val="none" w:sz="0" w:space="0" w:color="auto"/>
        <w:left w:val="none" w:sz="0" w:space="0" w:color="auto"/>
        <w:bottom w:val="none" w:sz="0" w:space="0" w:color="auto"/>
        <w:right w:val="none" w:sz="0" w:space="0" w:color="auto"/>
      </w:divBdr>
    </w:div>
    <w:div w:id="1608734855">
      <w:marLeft w:val="0"/>
      <w:marRight w:val="0"/>
      <w:marTop w:val="0"/>
      <w:marBottom w:val="0"/>
      <w:divBdr>
        <w:top w:val="none" w:sz="0" w:space="0" w:color="auto"/>
        <w:left w:val="none" w:sz="0" w:space="0" w:color="auto"/>
        <w:bottom w:val="none" w:sz="0" w:space="0" w:color="auto"/>
        <w:right w:val="none" w:sz="0" w:space="0" w:color="auto"/>
      </w:divBdr>
    </w:div>
    <w:div w:id="1608807755">
      <w:marLeft w:val="0"/>
      <w:marRight w:val="0"/>
      <w:marTop w:val="0"/>
      <w:marBottom w:val="0"/>
      <w:divBdr>
        <w:top w:val="none" w:sz="0" w:space="0" w:color="auto"/>
        <w:left w:val="none" w:sz="0" w:space="0" w:color="auto"/>
        <w:bottom w:val="none" w:sz="0" w:space="0" w:color="auto"/>
        <w:right w:val="none" w:sz="0" w:space="0" w:color="auto"/>
      </w:divBdr>
    </w:div>
    <w:div w:id="1609196038">
      <w:marLeft w:val="0"/>
      <w:marRight w:val="0"/>
      <w:marTop w:val="0"/>
      <w:marBottom w:val="0"/>
      <w:divBdr>
        <w:top w:val="none" w:sz="0" w:space="0" w:color="auto"/>
        <w:left w:val="none" w:sz="0" w:space="0" w:color="auto"/>
        <w:bottom w:val="none" w:sz="0" w:space="0" w:color="auto"/>
        <w:right w:val="none" w:sz="0" w:space="0" w:color="auto"/>
      </w:divBdr>
    </w:div>
    <w:div w:id="1609849844">
      <w:marLeft w:val="0"/>
      <w:marRight w:val="0"/>
      <w:marTop w:val="0"/>
      <w:marBottom w:val="0"/>
      <w:divBdr>
        <w:top w:val="none" w:sz="0" w:space="0" w:color="auto"/>
        <w:left w:val="none" w:sz="0" w:space="0" w:color="auto"/>
        <w:bottom w:val="none" w:sz="0" w:space="0" w:color="auto"/>
        <w:right w:val="none" w:sz="0" w:space="0" w:color="auto"/>
      </w:divBdr>
    </w:div>
    <w:div w:id="1610352574">
      <w:marLeft w:val="0"/>
      <w:marRight w:val="0"/>
      <w:marTop w:val="0"/>
      <w:marBottom w:val="0"/>
      <w:divBdr>
        <w:top w:val="none" w:sz="0" w:space="0" w:color="auto"/>
        <w:left w:val="none" w:sz="0" w:space="0" w:color="auto"/>
        <w:bottom w:val="none" w:sz="0" w:space="0" w:color="auto"/>
        <w:right w:val="none" w:sz="0" w:space="0" w:color="auto"/>
      </w:divBdr>
    </w:div>
    <w:div w:id="1610509473">
      <w:marLeft w:val="0"/>
      <w:marRight w:val="0"/>
      <w:marTop w:val="0"/>
      <w:marBottom w:val="0"/>
      <w:divBdr>
        <w:top w:val="none" w:sz="0" w:space="0" w:color="auto"/>
        <w:left w:val="none" w:sz="0" w:space="0" w:color="auto"/>
        <w:bottom w:val="none" w:sz="0" w:space="0" w:color="auto"/>
        <w:right w:val="none" w:sz="0" w:space="0" w:color="auto"/>
      </w:divBdr>
    </w:div>
    <w:div w:id="1611737886">
      <w:marLeft w:val="0"/>
      <w:marRight w:val="0"/>
      <w:marTop w:val="0"/>
      <w:marBottom w:val="0"/>
      <w:divBdr>
        <w:top w:val="none" w:sz="0" w:space="0" w:color="auto"/>
        <w:left w:val="none" w:sz="0" w:space="0" w:color="auto"/>
        <w:bottom w:val="none" w:sz="0" w:space="0" w:color="auto"/>
        <w:right w:val="none" w:sz="0" w:space="0" w:color="auto"/>
      </w:divBdr>
    </w:div>
    <w:div w:id="1612324711">
      <w:marLeft w:val="0"/>
      <w:marRight w:val="0"/>
      <w:marTop w:val="0"/>
      <w:marBottom w:val="0"/>
      <w:divBdr>
        <w:top w:val="none" w:sz="0" w:space="0" w:color="auto"/>
        <w:left w:val="none" w:sz="0" w:space="0" w:color="auto"/>
        <w:bottom w:val="none" w:sz="0" w:space="0" w:color="auto"/>
        <w:right w:val="none" w:sz="0" w:space="0" w:color="auto"/>
      </w:divBdr>
    </w:div>
    <w:div w:id="1612741426">
      <w:marLeft w:val="0"/>
      <w:marRight w:val="0"/>
      <w:marTop w:val="0"/>
      <w:marBottom w:val="0"/>
      <w:divBdr>
        <w:top w:val="none" w:sz="0" w:space="0" w:color="auto"/>
        <w:left w:val="none" w:sz="0" w:space="0" w:color="auto"/>
        <w:bottom w:val="none" w:sz="0" w:space="0" w:color="auto"/>
        <w:right w:val="none" w:sz="0" w:space="0" w:color="auto"/>
      </w:divBdr>
    </w:div>
    <w:div w:id="1612932109">
      <w:marLeft w:val="0"/>
      <w:marRight w:val="0"/>
      <w:marTop w:val="0"/>
      <w:marBottom w:val="0"/>
      <w:divBdr>
        <w:top w:val="none" w:sz="0" w:space="0" w:color="auto"/>
        <w:left w:val="none" w:sz="0" w:space="0" w:color="auto"/>
        <w:bottom w:val="none" w:sz="0" w:space="0" w:color="auto"/>
        <w:right w:val="none" w:sz="0" w:space="0" w:color="auto"/>
      </w:divBdr>
    </w:div>
    <w:div w:id="1612979045">
      <w:marLeft w:val="0"/>
      <w:marRight w:val="0"/>
      <w:marTop w:val="0"/>
      <w:marBottom w:val="0"/>
      <w:divBdr>
        <w:top w:val="none" w:sz="0" w:space="0" w:color="auto"/>
        <w:left w:val="none" w:sz="0" w:space="0" w:color="auto"/>
        <w:bottom w:val="none" w:sz="0" w:space="0" w:color="auto"/>
        <w:right w:val="none" w:sz="0" w:space="0" w:color="auto"/>
      </w:divBdr>
    </w:div>
    <w:div w:id="1613978875">
      <w:marLeft w:val="0"/>
      <w:marRight w:val="0"/>
      <w:marTop w:val="0"/>
      <w:marBottom w:val="0"/>
      <w:divBdr>
        <w:top w:val="none" w:sz="0" w:space="0" w:color="auto"/>
        <w:left w:val="none" w:sz="0" w:space="0" w:color="auto"/>
        <w:bottom w:val="none" w:sz="0" w:space="0" w:color="auto"/>
        <w:right w:val="none" w:sz="0" w:space="0" w:color="auto"/>
      </w:divBdr>
    </w:div>
    <w:div w:id="1614557807">
      <w:marLeft w:val="0"/>
      <w:marRight w:val="0"/>
      <w:marTop w:val="0"/>
      <w:marBottom w:val="0"/>
      <w:divBdr>
        <w:top w:val="none" w:sz="0" w:space="0" w:color="auto"/>
        <w:left w:val="none" w:sz="0" w:space="0" w:color="auto"/>
        <w:bottom w:val="none" w:sz="0" w:space="0" w:color="auto"/>
        <w:right w:val="none" w:sz="0" w:space="0" w:color="auto"/>
      </w:divBdr>
    </w:div>
    <w:div w:id="1614897203">
      <w:marLeft w:val="0"/>
      <w:marRight w:val="0"/>
      <w:marTop w:val="0"/>
      <w:marBottom w:val="0"/>
      <w:divBdr>
        <w:top w:val="none" w:sz="0" w:space="0" w:color="auto"/>
        <w:left w:val="none" w:sz="0" w:space="0" w:color="auto"/>
        <w:bottom w:val="none" w:sz="0" w:space="0" w:color="auto"/>
        <w:right w:val="none" w:sz="0" w:space="0" w:color="auto"/>
      </w:divBdr>
    </w:div>
    <w:div w:id="1615093988">
      <w:marLeft w:val="0"/>
      <w:marRight w:val="0"/>
      <w:marTop w:val="0"/>
      <w:marBottom w:val="0"/>
      <w:divBdr>
        <w:top w:val="none" w:sz="0" w:space="0" w:color="auto"/>
        <w:left w:val="none" w:sz="0" w:space="0" w:color="auto"/>
        <w:bottom w:val="none" w:sz="0" w:space="0" w:color="auto"/>
        <w:right w:val="none" w:sz="0" w:space="0" w:color="auto"/>
      </w:divBdr>
    </w:div>
    <w:div w:id="1615940888">
      <w:marLeft w:val="0"/>
      <w:marRight w:val="0"/>
      <w:marTop w:val="0"/>
      <w:marBottom w:val="0"/>
      <w:divBdr>
        <w:top w:val="none" w:sz="0" w:space="0" w:color="auto"/>
        <w:left w:val="none" w:sz="0" w:space="0" w:color="auto"/>
        <w:bottom w:val="none" w:sz="0" w:space="0" w:color="auto"/>
        <w:right w:val="none" w:sz="0" w:space="0" w:color="auto"/>
      </w:divBdr>
    </w:div>
    <w:div w:id="1616013186">
      <w:marLeft w:val="0"/>
      <w:marRight w:val="0"/>
      <w:marTop w:val="0"/>
      <w:marBottom w:val="0"/>
      <w:divBdr>
        <w:top w:val="none" w:sz="0" w:space="0" w:color="auto"/>
        <w:left w:val="none" w:sz="0" w:space="0" w:color="auto"/>
        <w:bottom w:val="none" w:sz="0" w:space="0" w:color="auto"/>
        <w:right w:val="none" w:sz="0" w:space="0" w:color="auto"/>
      </w:divBdr>
    </w:div>
    <w:div w:id="1616057986">
      <w:marLeft w:val="0"/>
      <w:marRight w:val="0"/>
      <w:marTop w:val="0"/>
      <w:marBottom w:val="0"/>
      <w:divBdr>
        <w:top w:val="none" w:sz="0" w:space="0" w:color="auto"/>
        <w:left w:val="none" w:sz="0" w:space="0" w:color="auto"/>
        <w:bottom w:val="none" w:sz="0" w:space="0" w:color="auto"/>
        <w:right w:val="none" w:sz="0" w:space="0" w:color="auto"/>
      </w:divBdr>
    </w:div>
    <w:div w:id="1616138734">
      <w:marLeft w:val="0"/>
      <w:marRight w:val="0"/>
      <w:marTop w:val="0"/>
      <w:marBottom w:val="0"/>
      <w:divBdr>
        <w:top w:val="none" w:sz="0" w:space="0" w:color="auto"/>
        <w:left w:val="none" w:sz="0" w:space="0" w:color="auto"/>
        <w:bottom w:val="none" w:sz="0" w:space="0" w:color="auto"/>
        <w:right w:val="none" w:sz="0" w:space="0" w:color="auto"/>
      </w:divBdr>
    </w:div>
    <w:div w:id="1616252801">
      <w:marLeft w:val="0"/>
      <w:marRight w:val="0"/>
      <w:marTop w:val="0"/>
      <w:marBottom w:val="0"/>
      <w:divBdr>
        <w:top w:val="none" w:sz="0" w:space="0" w:color="auto"/>
        <w:left w:val="none" w:sz="0" w:space="0" w:color="auto"/>
        <w:bottom w:val="none" w:sz="0" w:space="0" w:color="auto"/>
        <w:right w:val="none" w:sz="0" w:space="0" w:color="auto"/>
      </w:divBdr>
    </w:div>
    <w:div w:id="1616643432">
      <w:marLeft w:val="0"/>
      <w:marRight w:val="0"/>
      <w:marTop w:val="0"/>
      <w:marBottom w:val="0"/>
      <w:divBdr>
        <w:top w:val="none" w:sz="0" w:space="0" w:color="auto"/>
        <w:left w:val="none" w:sz="0" w:space="0" w:color="auto"/>
        <w:bottom w:val="none" w:sz="0" w:space="0" w:color="auto"/>
        <w:right w:val="none" w:sz="0" w:space="0" w:color="auto"/>
      </w:divBdr>
    </w:div>
    <w:div w:id="1618364867">
      <w:marLeft w:val="0"/>
      <w:marRight w:val="0"/>
      <w:marTop w:val="0"/>
      <w:marBottom w:val="0"/>
      <w:divBdr>
        <w:top w:val="none" w:sz="0" w:space="0" w:color="auto"/>
        <w:left w:val="none" w:sz="0" w:space="0" w:color="auto"/>
        <w:bottom w:val="none" w:sz="0" w:space="0" w:color="auto"/>
        <w:right w:val="none" w:sz="0" w:space="0" w:color="auto"/>
      </w:divBdr>
    </w:div>
    <w:div w:id="1618411827">
      <w:marLeft w:val="0"/>
      <w:marRight w:val="0"/>
      <w:marTop w:val="0"/>
      <w:marBottom w:val="0"/>
      <w:divBdr>
        <w:top w:val="none" w:sz="0" w:space="0" w:color="auto"/>
        <w:left w:val="none" w:sz="0" w:space="0" w:color="auto"/>
        <w:bottom w:val="none" w:sz="0" w:space="0" w:color="auto"/>
        <w:right w:val="none" w:sz="0" w:space="0" w:color="auto"/>
      </w:divBdr>
    </w:div>
    <w:div w:id="1618489362">
      <w:marLeft w:val="0"/>
      <w:marRight w:val="0"/>
      <w:marTop w:val="0"/>
      <w:marBottom w:val="0"/>
      <w:divBdr>
        <w:top w:val="none" w:sz="0" w:space="0" w:color="auto"/>
        <w:left w:val="none" w:sz="0" w:space="0" w:color="auto"/>
        <w:bottom w:val="none" w:sz="0" w:space="0" w:color="auto"/>
        <w:right w:val="none" w:sz="0" w:space="0" w:color="auto"/>
      </w:divBdr>
    </w:div>
    <w:div w:id="1619991592">
      <w:marLeft w:val="0"/>
      <w:marRight w:val="0"/>
      <w:marTop w:val="0"/>
      <w:marBottom w:val="0"/>
      <w:divBdr>
        <w:top w:val="none" w:sz="0" w:space="0" w:color="auto"/>
        <w:left w:val="none" w:sz="0" w:space="0" w:color="auto"/>
        <w:bottom w:val="none" w:sz="0" w:space="0" w:color="auto"/>
        <w:right w:val="none" w:sz="0" w:space="0" w:color="auto"/>
      </w:divBdr>
    </w:div>
    <w:div w:id="1620530089">
      <w:marLeft w:val="0"/>
      <w:marRight w:val="0"/>
      <w:marTop w:val="0"/>
      <w:marBottom w:val="0"/>
      <w:divBdr>
        <w:top w:val="none" w:sz="0" w:space="0" w:color="auto"/>
        <w:left w:val="none" w:sz="0" w:space="0" w:color="auto"/>
        <w:bottom w:val="none" w:sz="0" w:space="0" w:color="auto"/>
        <w:right w:val="none" w:sz="0" w:space="0" w:color="auto"/>
      </w:divBdr>
    </w:div>
    <w:div w:id="1621455794">
      <w:marLeft w:val="0"/>
      <w:marRight w:val="0"/>
      <w:marTop w:val="0"/>
      <w:marBottom w:val="0"/>
      <w:divBdr>
        <w:top w:val="none" w:sz="0" w:space="0" w:color="auto"/>
        <w:left w:val="none" w:sz="0" w:space="0" w:color="auto"/>
        <w:bottom w:val="none" w:sz="0" w:space="0" w:color="auto"/>
        <w:right w:val="none" w:sz="0" w:space="0" w:color="auto"/>
      </w:divBdr>
    </w:div>
    <w:div w:id="1622879255">
      <w:marLeft w:val="0"/>
      <w:marRight w:val="0"/>
      <w:marTop w:val="0"/>
      <w:marBottom w:val="0"/>
      <w:divBdr>
        <w:top w:val="none" w:sz="0" w:space="0" w:color="auto"/>
        <w:left w:val="none" w:sz="0" w:space="0" w:color="auto"/>
        <w:bottom w:val="none" w:sz="0" w:space="0" w:color="auto"/>
        <w:right w:val="none" w:sz="0" w:space="0" w:color="auto"/>
      </w:divBdr>
    </w:div>
    <w:div w:id="1623271067">
      <w:marLeft w:val="0"/>
      <w:marRight w:val="0"/>
      <w:marTop w:val="0"/>
      <w:marBottom w:val="0"/>
      <w:divBdr>
        <w:top w:val="none" w:sz="0" w:space="0" w:color="auto"/>
        <w:left w:val="none" w:sz="0" w:space="0" w:color="auto"/>
        <w:bottom w:val="none" w:sz="0" w:space="0" w:color="auto"/>
        <w:right w:val="none" w:sz="0" w:space="0" w:color="auto"/>
      </w:divBdr>
    </w:div>
    <w:div w:id="1623272020">
      <w:marLeft w:val="0"/>
      <w:marRight w:val="0"/>
      <w:marTop w:val="0"/>
      <w:marBottom w:val="0"/>
      <w:divBdr>
        <w:top w:val="none" w:sz="0" w:space="0" w:color="auto"/>
        <w:left w:val="none" w:sz="0" w:space="0" w:color="auto"/>
        <w:bottom w:val="none" w:sz="0" w:space="0" w:color="auto"/>
        <w:right w:val="none" w:sz="0" w:space="0" w:color="auto"/>
      </w:divBdr>
    </w:div>
    <w:div w:id="1623918642">
      <w:marLeft w:val="0"/>
      <w:marRight w:val="0"/>
      <w:marTop w:val="0"/>
      <w:marBottom w:val="0"/>
      <w:divBdr>
        <w:top w:val="none" w:sz="0" w:space="0" w:color="auto"/>
        <w:left w:val="none" w:sz="0" w:space="0" w:color="auto"/>
        <w:bottom w:val="none" w:sz="0" w:space="0" w:color="auto"/>
        <w:right w:val="none" w:sz="0" w:space="0" w:color="auto"/>
      </w:divBdr>
    </w:div>
    <w:div w:id="1624729877">
      <w:marLeft w:val="0"/>
      <w:marRight w:val="0"/>
      <w:marTop w:val="0"/>
      <w:marBottom w:val="0"/>
      <w:divBdr>
        <w:top w:val="none" w:sz="0" w:space="0" w:color="auto"/>
        <w:left w:val="none" w:sz="0" w:space="0" w:color="auto"/>
        <w:bottom w:val="none" w:sz="0" w:space="0" w:color="auto"/>
        <w:right w:val="none" w:sz="0" w:space="0" w:color="auto"/>
      </w:divBdr>
    </w:div>
    <w:div w:id="1624773464">
      <w:marLeft w:val="0"/>
      <w:marRight w:val="0"/>
      <w:marTop w:val="0"/>
      <w:marBottom w:val="0"/>
      <w:divBdr>
        <w:top w:val="none" w:sz="0" w:space="0" w:color="auto"/>
        <w:left w:val="none" w:sz="0" w:space="0" w:color="auto"/>
        <w:bottom w:val="none" w:sz="0" w:space="0" w:color="auto"/>
        <w:right w:val="none" w:sz="0" w:space="0" w:color="auto"/>
      </w:divBdr>
    </w:div>
    <w:div w:id="1625428405">
      <w:marLeft w:val="0"/>
      <w:marRight w:val="0"/>
      <w:marTop w:val="0"/>
      <w:marBottom w:val="0"/>
      <w:divBdr>
        <w:top w:val="none" w:sz="0" w:space="0" w:color="auto"/>
        <w:left w:val="none" w:sz="0" w:space="0" w:color="auto"/>
        <w:bottom w:val="none" w:sz="0" w:space="0" w:color="auto"/>
        <w:right w:val="none" w:sz="0" w:space="0" w:color="auto"/>
      </w:divBdr>
    </w:div>
    <w:div w:id="1625501125">
      <w:marLeft w:val="0"/>
      <w:marRight w:val="0"/>
      <w:marTop w:val="0"/>
      <w:marBottom w:val="0"/>
      <w:divBdr>
        <w:top w:val="none" w:sz="0" w:space="0" w:color="auto"/>
        <w:left w:val="none" w:sz="0" w:space="0" w:color="auto"/>
        <w:bottom w:val="none" w:sz="0" w:space="0" w:color="auto"/>
        <w:right w:val="none" w:sz="0" w:space="0" w:color="auto"/>
      </w:divBdr>
    </w:div>
    <w:div w:id="1625575361">
      <w:marLeft w:val="0"/>
      <w:marRight w:val="0"/>
      <w:marTop w:val="0"/>
      <w:marBottom w:val="0"/>
      <w:divBdr>
        <w:top w:val="none" w:sz="0" w:space="0" w:color="auto"/>
        <w:left w:val="none" w:sz="0" w:space="0" w:color="auto"/>
        <w:bottom w:val="none" w:sz="0" w:space="0" w:color="auto"/>
        <w:right w:val="none" w:sz="0" w:space="0" w:color="auto"/>
      </w:divBdr>
    </w:div>
    <w:div w:id="1626351868">
      <w:marLeft w:val="0"/>
      <w:marRight w:val="0"/>
      <w:marTop w:val="0"/>
      <w:marBottom w:val="0"/>
      <w:divBdr>
        <w:top w:val="none" w:sz="0" w:space="0" w:color="auto"/>
        <w:left w:val="none" w:sz="0" w:space="0" w:color="auto"/>
        <w:bottom w:val="none" w:sz="0" w:space="0" w:color="auto"/>
        <w:right w:val="none" w:sz="0" w:space="0" w:color="auto"/>
      </w:divBdr>
    </w:div>
    <w:div w:id="1627277290">
      <w:marLeft w:val="0"/>
      <w:marRight w:val="0"/>
      <w:marTop w:val="0"/>
      <w:marBottom w:val="0"/>
      <w:divBdr>
        <w:top w:val="none" w:sz="0" w:space="0" w:color="auto"/>
        <w:left w:val="none" w:sz="0" w:space="0" w:color="auto"/>
        <w:bottom w:val="none" w:sz="0" w:space="0" w:color="auto"/>
        <w:right w:val="none" w:sz="0" w:space="0" w:color="auto"/>
      </w:divBdr>
    </w:div>
    <w:div w:id="1627815524">
      <w:marLeft w:val="0"/>
      <w:marRight w:val="0"/>
      <w:marTop w:val="0"/>
      <w:marBottom w:val="0"/>
      <w:divBdr>
        <w:top w:val="none" w:sz="0" w:space="0" w:color="auto"/>
        <w:left w:val="none" w:sz="0" w:space="0" w:color="auto"/>
        <w:bottom w:val="none" w:sz="0" w:space="0" w:color="auto"/>
        <w:right w:val="none" w:sz="0" w:space="0" w:color="auto"/>
      </w:divBdr>
    </w:div>
    <w:div w:id="1628438814">
      <w:marLeft w:val="0"/>
      <w:marRight w:val="0"/>
      <w:marTop w:val="0"/>
      <w:marBottom w:val="0"/>
      <w:divBdr>
        <w:top w:val="none" w:sz="0" w:space="0" w:color="auto"/>
        <w:left w:val="none" w:sz="0" w:space="0" w:color="auto"/>
        <w:bottom w:val="none" w:sz="0" w:space="0" w:color="auto"/>
        <w:right w:val="none" w:sz="0" w:space="0" w:color="auto"/>
      </w:divBdr>
    </w:div>
    <w:div w:id="1628661058">
      <w:marLeft w:val="0"/>
      <w:marRight w:val="0"/>
      <w:marTop w:val="0"/>
      <w:marBottom w:val="0"/>
      <w:divBdr>
        <w:top w:val="none" w:sz="0" w:space="0" w:color="auto"/>
        <w:left w:val="none" w:sz="0" w:space="0" w:color="auto"/>
        <w:bottom w:val="none" w:sz="0" w:space="0" w:color="auto"/>
        <w:right w:val="none" w:sz="0" w:space="0" w:color="auto"/>
      </w:divBdr>
    </w:div>
    <w:div w:id="1630167054">
      <w:marLeft w:val="0"/>
      <w:marRight w:val="0"/>
      <w:marTop w:val="0"/>
      <w:marBottom w:val="0"/>
      <w:divBdr>
        <w:top w:val="none" w:sz="0" w:space="0" w:color="auto"/>
        <w:left w:val="none" w:sz="0" w:space="0" w:color="auto"/>
        <w:bottom w:val="none" w:sz="0" w:space="0" w:color="auto"/>
        <w:right w:val="none" w:sz="0" w:space="0" w:color="auto"/>
      </w:divBdr>
    </w:div>
    <w:div w:id="1630167086">
      <w:marLeft w:val="0"/>
      <w:marRight w:val="0"/>
      <w:marTop w:val="0"/>
      <w:marBottom w:val="0"/>
      <w:divBdr>
        <w:top w:val="none" w:sz="0" w:space="0" w:color="auto"/>
        <w:left w:val="none" w:sz="0" w:space="0" w:color="auto"/>
        <w:bottom w:val="none" w:sz="0" w:space="0" w:color="auto"/>
        <w:right w:val="none" w:sz="0" w:space="0" w:color="auto"/>
      </w:divBdr>
    </w:div>
    <w:div w:id="1630208332">
      <w:marLeft w:val="0"/>
      <w:marRight w:val="0"/>
      <w:marTop w:val="0"/>
      <w:marBottom w:val="0"/>
      <w:divBdr>
        <w:top w:val="none" w:sz="0" w:space="0" w:color="auto"/>
        <w:left w:val="none" w:sz="0" w:space="0" w:color="auto"/>
        <w:bottom w:val="none" w:sz="0" w:space="0" w:color="auto"/>
        <w:right w:val="none" w:sz="0" w:space="0" w:color="auto"/>
      </w:divBdr>
    </w:div>
    <w:div w:id="1630278455">
      <w:marLeft w:val="0"/>
      <w:marRight w:val="0"/>
      <w:marTop w:val="0"/>
      <w:marBottom w:val="0"/>
      <w:divBdr>
        <w:top w:val="none" w:sz="0" w:space="0" w:color="auto"/>
        <w:left w:val="none" w:sz="0" w:space="0" w:color="auto"/>
        <w:bottom w:val="none" w:sz="0" w:space="0" w:color="auto"/>
        <w:right w:val="none" w:sz="0" w:space="0" w:color="auto"/>
      </w:divBdr>
    </w:div>
    <w:div w:id="1630865898">
      <w:marLeft w:val="0"/>
      <w:marRight w:val="0"/>
      <w:marTop w:val="0"/>
      <w:marBottom w:val="0"/>
      <w:divBdr>
        <w:top w:val="none" w:sz="0" w:space="0" w:color="auto"/>
        <w:left w:val="none" w:sz="0" w:space="0" w:color="auto"/>
        <w:bottom w:val="none" w:sz="0" w:space="0" w:color="auto"/>
        <w:right w:val="none" w:sz="0" w:space="0" w:color="auto"/>
      </w:divBdr>
    </w:div>
    <w:div w:id="1631207013">
      <w:marLeft w:val="0"/>
      <w:marRight w:val="0"/>
      <w:marTop w:val="0"/>
      <w:marBottom w:val="0"/>
      <w:divBdr>
        <w:top w:val="none" w:sz="0" w:space="0" w:color="auto"/>
        <w:left w:val="none" w:sz="0" w:space="0" w:color="auto"/>
        <w:bottom w:val="none" w:sz="0" w:space="0" w:color="auto"/>
        <w:right w:val="none" w:sz="0" w:space="0" w:color="auto"/>
      </w:divBdr>
    </w:div>
    <w:div w:id="1631789167">
      <w:marLeft w:val="0"/>
      <w:marRight w:val="0"/>
      <w:marTop w:val="0"/>
      <w:marBottom w:val="0"/>
      <w:divBdr>
        <w:top w:val="none" w:sz="0" w:space="0" w:color="auto"/>
        <w:left w:val="none" w:sz="0" w:space="0" w:color="auto"/>
        <w:bottom w:val="none" w:sz="0" w:space="0" w:color="auto"/>
        <w:right w:val="none" w:sz="0" w:space="0" w:color="auto"/>
      </w:divBdr>
    </w:div>
    <w:div w:id="1632051819">
      <w:marLeft w:val="0"/>
      <w:marRight w:val="0"/>
      <w:marTop w:val="0"/>
      <w:marBottom w:val="0"/>
      <w:divBdr>
        <w:top w:val="none" w:sz="0" w:space="0" w:color="auto"/>
        <w:left w:val="none" w:sz="0" w:space="0" w:color="auto"/>
        <w:bottom w:val="none" w:sz="0" w:space="0" w:color="auto"/>
        <w:right w:val="none" w:sz="0" w:space="0" w:color="auto"/>
      </w:divBdr>
    </w:div>
    <w:div w:id="1632981496">
      <w:marLeft w:val="0"/>
      <w:marRight w:val="0"/>
      <w:marTop w:val="0"/>
      <w:marBottom w:val="0"/>
      <w:divBdr>
        <w:top w:val="none" w:sz="0" w:space="0" w:color="auto"/>
        <w:left w:val="none" w:sz="0" w:space="0" w:color="auto"/>
        <w:bottom w:val="none" w:sz="0" w:space="0" w:color="auto"/>
        <w:right w:val="none" w:sz="0" w:space="0" w:color="auto"/>
      </w:divBdr>
    </w:div>
    <w:div w:id="1633435950">
      <w:marLeft w:val="0"/>
      <w:marRight w:val="0"/>
      <w:marTop w:val="0"/>
      <w:marBottom w:val="0"/>
      <w:divBdr>
        <w:top w:val="none" w:sz="0" w:space="0" w:color="auto"/>
        <w:left w:val="none" w:sz="0" w:space="0" w:color="auto"/>
        <w:bottom w:val="none" w:sz="0" w:space="0" w:color="auto"/>
        <w:right w:val="none" w:sz="0" w:space="0" w:color="auto"/>
      </w:divBdr>
    </w:div>
    <w:div w:id="1633706868">
      <w:marLeft w:val="0"/>
      <w:marRight w:val="0"/>
      <w:marTop w:val="0"/>
      <w:marBottom w:val="0"/>
      <w:divBdr>
        <w:top w:val="none" w:sz="0" w:space="0" w:color="auto"/>
        <w:left w:val="none" w:sz="0" w:space="0" w:color="auto"/>
        <w:bottom w:val="none" w:sz="0" w:space="0" w:color="auto"/>
        <w:right w:val="none" w:sz="0" w:space="0" w:color="auto"/>
      </w:divBdr>
    </w:div>
    <w:div w:id="1634480249">
      <w:marLeft w:val="0"/>
      <w:marRight w:val="0"/>
      <w:marTop w:val="0"/>
      <w:marBottom w:val="0"/>
      <w:divBdr>
        <w:top w:val="none" w:sz="0" w:space="0" w:color="auto"/>
        <w:left w:val="none" w:sz="0" w:space="0" w:color="auto"/>
        <w:bottom w:val="none" w:sz="0" w:space="0" w:color="auto"/>
        <w:right w:val="none" w:sz="0" w:space="0" w:color="auto"/>
      </w:divBdr>
    </w:div>
    <w:div w:id="1634482591">
      <w:marLeft w:val="0"/>
      <w:marRight w:val="0"/>
      <w:marTop w:val="0"/>
      <w:marBottom w:val="0"/>
      <w:divBdr>
        <w:top w:val="none" w:sz="0" w:space="0" w:color="auto"/>
        <w:left w:val="none" w:sz="0" w:space="0" w:color="auto"/>
        <w:bottom w:val="none" w:sz="0" w:space="0" w:color="auto"/>
        <w:right w:val="none" w:sz="0" w:space="0" w:color="auto"/>
      </w:divBdr>
    </w:div>
    <w:div w:id="1637485687">
      <w:marLeft w:val="0"/>
      <w:marRight w:val="0"/>
      <w:marTop w:val="0"/>
      <w:marBottom w:val="0"/>
      <w:divBdr>
        <w:top w:val="none" w:sz="0" w:space="0" w:color="auto"/>
        <w:left w:val="none" w:sz="0" w:space="0" w:color="auto"/>
        <w:bottom w:val="none" w:sz="0" w:space="0" w:color="auto"/>
        <w:right w:val="none" w:sz="0" w:space="0" w:color="auto"/>
      </w:divBdr>
    </w:div>
    <w:div w:id="1638804071">
      <w:marLeft w:val="0"/>
      <w:marRight w:val="0"/>
      <w:marTop w:val="0"/>
      <w:marBottom w:val="0"/>
      <w:divBdr>
        <w:top w:val="none" w:sz="0" w:space="0" w:color="auto"/>
        <w:left w:val="none" w:sz="0" w:space="0" w:color="auto"/>
        <w:bottom w:val="none" w:sz="0" w:space="0" w:color="auto"/>
        <w:right w:val="none" w:sz="0" w:space="0" w:color="auto"/>
      </w:divBdr>
    </w:div>
    <w:div w:id="1639722026">
      <w:marLeft w:val="0"/>
      <w:marRight w:val="0"/>
      <w:marTop w:val="0"/>
      <w:marBottom w:val="0"/>
      <w:divBdr>
        <w:top w:val="none" w:sz="0" w:space="0" w:color="auto"/>
        <w:left w:val="none" w:sz="0" w:space="0" w:color="auto"/>
        <w:bottom w:val="none" w:sz="0" w:space="0" w:color="auto"/>
        <w:right w:val="none" w:sz="0" w:space="0" w:color="auto"/>
      </w:divBdr>
    </w:div>
    <w:div w:id="1640456553">
      <w:marLeft w:val="0"/>
      <w:marRight w:val="0"/>
      <w:marTop w:val="0"/>
      <w:marBottom w:val="0"/>
      <w:divBdr>
        <w:top w:val="none" w:sz="0" w:space="0" w:color="auto"/>
        <w:left w:val="none" w:sz="0" w:space="0" w:color="auto"/>
        <w:bottom w:val="none" w:sz="0" w:space="0" w:color="auto"/>
        <w:right w:val="none" w:sz="0" w:space="0" w:color="auto"/>
      </w:divBdr>
    </w:div>
    <w:div w:id="1640723246">
      <w:marLeft w:val="0"/>
      <w:marRight w:val="0"/>
      <w:marTop w:val="0"/>
      <w:marBottom w:val="0"/>
      <w:divBdr>
        <w:top w:val="none" w:sz="0" w:space="0" w:color="auto"/>
        <w:left w:val="none" w:sz="0" w:space="0" w:color="auto"/>
        <w:bottom w:val="none" w:sz="0" w:space="0" w:color="auto"/>
        <w:right w:val="none" w:sz="0" w:space="0" w:color="auto"/>
      </w:divBdr>
    </w:div>
    <w:div w:id="1643535704">
      <w:marLeft w:val="0"/>
      <w:marRight w:val="0"/>
      <w:marTop w:val="0"/>
      <w:marBottom w:val="0"/>
      <w:divBdr>
        <w:top w:val="none" w:sz="0" w:space="0" w:color="auto"/>
        <w:left w:val="none" w:sz="0" w:space="0" w:color="auto"/>
        <w:bottom w:val="none" w:sz="0" w:space="0" w:color="auto"/>
        <w:right w:val="none" w:sz="0" w:space="0" w:color="auto"/>
      </w:divBdr>
    </w:div>
    <w:div w:id="1644042714">
      <w:marLeft w:val="0"/>
      <w:marRight w:val="0"/>
      <w:marTop w:val="0"/>
      <w:marBottom w:val="0"/>
      <w:divBdr>
        <w:top w:val="none" w:sz="0" w:space="0" w:color="auto"/>
        <w:left w:val="none" w:sz="0" w:space="0" w:color="auto"/>
        <w:bottom w:val="none" w:sz="0" w:space="0" w:color="auto"/>
        <w:right w:val="none" w:sz="0" w:space="0" w:color="auto"/>
      </w:divBdr>
    </w:div>
    <w:div w:id="1644889856">
      <w:marLeft w:val="0"/>
      <w:marRight w:val="0"/>
      <w:marTop w:val="0"/>
      <w:marBottom w:val="0"/>
      <w:divBdr>
        <w:top w:val="none" w:sz="0" w:space="0" w:color="auto"/>
        <w:left w:val="none" w:sz="0" w:space="0" w:color="auto"/>
        <w:bottom w:val="none" w:sz="0" w:space="0" w:color="auto"/>
        <w:right w:val="none" w:sz="0" w:space="0" w:color="auto"/>
      </w:divBdr>
    </w:div>
    <w:div w:id="1645349837">
      <w:marLeft w:val="0"/>
      <w:marRight w:val="0"/>
      <w:marTop w:val="0"/>
      <w:marBottom w:val="0"/>
      <w:divBdr>
        <w:top w:val="none" w:sz="0" w:space="0" w:color="auto"/>
        <w:left w:val="none" w:sz="0" w:space="0" w:color="auto"/>
        <w:bottom w:val="none" w:sz="0" w:space="0" w:color="auto"/>
        <w:right w:val="none" w:sz="0" w:space="0" w:color="auto"/>
      </w:divBdr>
    </w:div>
    <w:div w:id="1646665107">
      <w:marLeft w:val="0"/>
      <w:marRight w:val="0"/>
      <w:marTop w:val="0"/>
      <w:marBottom w:val="0"/>
      <w:divBdr>
        <w:top w:val="none" w:sz="0" w:space="0" w:color="auto"/>
        <w:left w:val="none" w:sz="0" w:space="0" w:color="auto"/>
        <w:bottom w:val="none" w:sz="0" w:space="0" w:color="auto"/>
        <w:right w:val="none" w:sz="0" w:space="0" w:color="auto"/>
      </w:divBdr>
    </w:div>
    <w:div w:id="1648363907">
      <w:marLeft w:val="0"/>
      <w:marRight w:val="0"/>
      <w:marTop w:val="0"/>
      <w:marBottom w:val="0"/>
      <w:divBdr>
        <w:top w:val="none" w:sz="0" w:space="0" w:color="auto"/>
        <w:left w:val="none" w:sz="0" w:space="0" w:color="auto"/>
        <w:bottom w:val="none" w:sz="0" w:space="0" w:color="auto"/>
        <w:right w:val="none" w:sz="0" w:space="0" w:color="auto"/>
      </w:divBdr>
    </w:div>
    <w:div w:id="1648513564">
      <w:marLeft w:val="0"/>
      <w:marRight w:val="0"/>
      <w:marTop w:val="0"/>
      <w:marBottom w:val="0"/>
      <w:divBdr>
        <w:top w:val="none" w:sz="0" w:space="0" w:color="auto"/>
        <w:left w:val="none" w:sz="0" w:space="0" w:color="auto"/>
        <w:bottom w:val="none" w:sz="0" w:space="0" w:color="auto"/>
        <w:right w:val="none" w:sz="0" w:space="0" w:color="auto"/>
      </w:divBdr>
    </w:div>
    <w:div w:id="1649092697">
      <w:marLeft w:val="0"/>
      <w:marRight w:val="0"/>
      <w:marTop w:val="0"/>
      <w:marBottom w:val="0"/>
      <w:divBdr>
        <w:top w:val="none" w:sz="0" w:space="0" w:color="auto"/>
        <w:left w:val="none" w:sz="0" w:space="0" w:color="auto"/>
        <w:bottom w:val="none" w:sz="0" w:space="0" w:color="auto"/>
        <w:right w:val="none" w:sz="0" w:space="0" w:color="auto"/>
      </w:divBdr>
    </w:div>
    <w:div w:id="1649357885">
      <w:marLeft w:val="0"/>
      <w:marRight w:val="0"/>
      <w:marTop w:val="0"/>
      <w:marBottom w:val="0"/>
      <w:divBdr>
        <w:top w:val="none" w:sz="0" w:space="0" w:color="auto"/>
        <w:left w:val="none" w:sz="0" w:space="0" w:color="auto"/>
        <w:bottom w:val="none" w:sz="0" w:space="0" w:color="auto"/>
        <w:right w:val="none" w:sz="0" w:space="0" w:color="auto"/>
      </w:divBdr>
    </w:div>
    <w:div w:id="1650013877">
      <w:marLeft w:val="0"/>
      <w:marRight w:val="0"/>
      <w:marTop w:val="0"/>
      <w:marBottom w:val="0"/>
      <w:divBdr>
        <w:top w:val="none" w:sz="0" w:space="0" w:color="auto"/>
        <w:left w:val="none" w:sz="0" w:space="0" w:color="auto"/>
        <w:bottom w:val="none" w:sz="0" w:space="0" w:color="auto"/>
        <w:right w:val="none" w:sz="0" w:space="0" w:color="auto"/>
      </w:divBdr>
    </w:div>
    <w:div w:id="1650787793">
      <w:marLeft w:val="0"/>
      <w:marRight w:val="0"/>
      <w:marTop w:val="0"/>
      <w:marBottom w:val="0"/>
      <w:divBdr>
        <w:top w:val="none" w:sz="0" w:space="0" w:color="auto"/>
        <w:left w:val="none" w:sz="0" w:space="0" w:color="auto"/>
        <w:bottom w:val="none" w:sz="0" w:space="0" w:color="auto"/>
        <w:right w:val="none" w:sz="0" w:space="0" w:color="auto"/>
      </w:divBdr>
    </w:div>
    <w:div w:id="1650868637">
      <w:marLeft w:val="0"/>
      <w:marRight w:val="0"/>
      <w:marTop w:val="0"/>
      <w:marBottom w:val="0"/>
      <w:divBdr>
        <w:top w:val="none" w:sz="0" w:space="0" w:color="auto"/>
        <w:left w:val="none" w:sz="0" w:space="0" w:color="auto"/>
        <w:bottom w:val="none" w:sz="0" w:space="0" w:color="auto"/>
        <w:right w:val="none" w:sz="0" w:space="0" w:color="auto"/>
      </w:divBdr>
    </w:div>
    <w:div w:id="1651060135">
      <w:marLeft w:val="0"/>
      <w:marRight w:val="0"/>
      <w:marTop w:val="0"/>
      <w:marBottom w:val="0"/>
      <w:divBdr>
        <w:top w:val="none" w:sz="0" w:space="0" w:color="auto"/>
        <w:left w:val="none" w:sz="0" w:space="0" w:color="auto"/>
        <w:bottom w:val="none" w:sz="0" w:space="0" w:color="auto"/>
        <w:right w:val="none" w:sz="0" w:space="0" w:color="auto"/>
      </w:divBdr>
    </w:div>
    <w:div w:id="1651324132">
      <w:marLeft w:val="0"/>
      <w:marRight w:val="0"/>
      <w:marTop w:val="0"/>
      <w:marBottom w:val="0"/>
      <w:divBdr>
        <w:top w:val="none" w:sz="0" w:space="0" w:color="auto"/>
        <w:left w:val="none" w:sz="0" w:space="0" w:color="auto"/>
        <w:bottom w:val="none" w:sz="0" w:space="0" w:color="auto"/>
        <w:right w:val="none" w:sz="0" w:space="0" w:color="auto"/>
      </w:divBdr>
    </w:div>
    <w:div w:id="1652559235">
      <w:marLeft w:val="0"/>
      <w:marRight w:val="0"/>
      <w:marTop w:val="0"/>
      <w:marBottom w:val="0"/>
      <w:divBdr>
        <w:top w:val="none" w:sz="0" w:space="0" w:color="auto"/>
        <w:left w:val="none" w:sz="0" w:space="0" w:color="auto"/>
        <w:bottom w:val="none" w:sz="0" w:space="0" w:color="auto"/>
        <w:right w:val="none" w:sz="0" w:space="0" w:color="auto"/>
      </w:divBdr>
    </w:div>
    <w:div w:id="1653169328">
      <w:marLeft w:val="0"/>
      <w:marRight w:val="0"/>
      <w:marTop w:val="0"/>
      <w:marBottom w:val="0"/>
      <w:divBdr>
        <w:top w:val="none" w:sz="0" w:space="0" w:color="auto"/>
        <w:left w:val="none" w:sz="0" w:space="0" w:color="auto"/>
        <w:bottom w:val="none" w:sz="0" w:space="0" w:color="auto"/>
        <w:right w:val="none" w:sz="0" w:space="0" w:color="auto"/>
      </w:divBdr>
    </w:div>
    <w:div w:id="1653221089">
      <w:marLeft w:val="0"/>
      <w:marRight w:val="0"/>
      <w:marTop w:val="0"/>
      <w:marBottom w:val="0"/>
      <w:divBdr>
        <w:top w:val="none" w:sz="0" w:space="0" w:color="auto"/>
        <w:left w:val="none" w:sz="0" w:space="0" w:color="auto"/>
        <w:bottom w:val="none" w:sz="0" w:space="0" w:color="auto"/>
        <w:right w:val="none" w:sz="0" w:space="0" w:color="auto"/>
      </w:divBdr>
    </w:div>
    <w:div w:id="1654069043">
      <w:marLeft w:val="0"/>
      <w:marRight w:val="0"/>
      <w:marTop w:val="0"/>
      <w:marBottom w:val="0"/>
      <w:divBdr>
        <w:top w:val="none" w:sz="0" w:space="0" w:color="auto"/>
        <w:left w:val="none" w:sz="0" w:space="0" w:color="auto"/>
        <w:bottom w:val="none" w:sz="0" w:space="0" w:color="auto"/>
        <w:right w:val="none" w:sz="0" w:space="0" w:color="auto"/>
      </w:divBdr>
    </w:div>
    <w:div w:id="1654261100">
      <w:marLeft w:val="0"/>
      <w:marRight w:val="0"/>
      <w:marTop w:val="0"/>
      <w:marBottom w:val="0"/>
      <w:divBdr>
        <w:top w:val="none" w:sz="0" w:space="0" w:color="auto"/>
        <w:left w:val="none" w:sz="0" w:space="0" w:color="auto"/>
        <w:bottom w:val="none" w:sz="0" w:space="0" w:color="auto"/>
        <w:right w:val="none" w:sz="0" w:space="0" w:color="auto"/>
      </w:divBdr>
    </w:div>
    <w:div w:id="1654261805">
      <w:marLeft w:val="0"/>
      <w:marRight w:val="0"/>
      <w:marTop w:val="0"/>
      <w:marBottom w:val="0"/>
      <w:divBdr>
        <w:top w:val="none" w:sz="0" w:space="0" w:color="auto"/>
        <w:left w:val="none" w:sz="0" w:space="0" w:color="auto"/>
        <w:bottom w:val="none" w:sz="0" w:space="0" w:color="auto"/>
        <w:right w:val="none" w:sz="0" w:space="0" w:color="auto"/>
      </w:divBdr>
    </w:div>
    <w:div w:id="1654486912">
      <w:marLeft w:val="0"/>
      <w:marRight w:val="0"/>
      <w:marTop w:val="0"/>
      <w:marBottom w:val="0"/>
      <w:divBdr>
        <w:top w:val="none" w:sz="0" w:space="0" w:color="auto"/>
        <w:left w:val="none" w:sz="0" w:space="0" w:color="auto"/>
        <w:bottom w:val="none" w:sz="0" w:space="0" w:color="auto"/>
        <w:right w:val="none" w:sz="0" w:space="0" w:color="auto"/>
      </w:divBdr>
    </w:div>
    <w:div w:id="1654672715">
      <w:marLeft w:val="0"/>
      <w:marRight w:val="0"/>
      <w:marTop w:val="0"/>
      <w:marBottom w:val="0"/>
      <w:divBdr>
        <w:top w:val="none" w:sz="0" w:space="0" w:color="auto"/>
        <w:left w:val="none" w:sz="0" w:space="0" w:color="auto"/>
        <w:bottom w:val="none" w:sz="0" w:space="0" w:color="auto"/>
        <w:right w:val="none" w:sz="0" w:space="0" w:color="auto"/>
      </w:divBdr>
    </w:div>
    <w:div w:id="1655254620">
      <w:marLeft w:val="0"/>
      <w:marRight w:val="0"/>
      <w:marTop w:val="0"/>
      <w:marBottom w:val="0"/>
      <w:divBdr>
        <w:top w:val="none" w:sz="0" w:space="0" w:color="auto"/>
        <w:left w:val="none" w:sz="0" w:space="0" w:color="auto"/>
        <w:bottom w:val="none" w:sz="0" w:space="0" w:color="auto"/>
        <w:right w:val="none" w:sz="0" w:space="0" w:color="auto"/>
      </w:divBdr>
    </w:div>
    <w:div w:id="1655330125">
      <w:marLeft w:val="0"/>
      <w:marRight w:val="0"/>
      <w:marTop w:val="0"/>
      <w:marBottom w:val="0"/>
      <w:divBdr>
        <w:top w:val="none" w:sz="0" w:space="0" w:color="auto"/>
        <w:left w:val="none" w:sz="0" w:space="0" w:color="auto"/>
        <w:bottom w:val="none" w:sz="0" w:space="0" w:color="auto"/>
        <w:right w:val="none" w:sz="0" w:space="0" w:color="auto"/>
      </w:divBdr>
    </w:div>
    <w:div w:id="1655447936">
      <w:marLeft w:val="0"/>
      <w:marRight w:val="0"/>
      <w:marTop w:val="0"/>
      <w:marBottom w:val="0"/>
      <w:divBdr>
        <w:top w:val="none" w:sz="0" w:space="0" w:color="auto"/>
        <w:left w:val="none" w:sz="0" w:space="0" w:color="auto"/>
        <w:bottom w:val="none" w:sz="0" w:space="0" w:color="auto"/>
        <w:right w:val="none" w:sz="0" w:space="0" w:color="auto"/>
      </w:divBdr>
    </w:div>
    <w:div w:id="1655841227">
      <w:marLeft w:val="0"/>
      <w:marRight w:val="0"/>
      <w:marTop w:val="0"/>
      <w:marBottom w:val="0"/>
      <w:divBdr>
        <w:top w:val="none" w:sz="0" w:space="0" w:color="auto"/>
        <w:left w:val="none" w:sz="0" w:space="0" w:color="auto"/>
        <w:bottom w:val="none" w:sz="0" w:space="0" w:color="auto"/>
        <w:right w:val="none" w:sz="0" w:space="0" w:color="auto"/>
      </w:divBdr>
    </w:div>
    <w:div w:id="1656832759">
      <w:marLeft w:val="0"/>
      <w:marRight w:val="0"/>
      <w:marTop w:val="0"/>
      <w:marBottom w:val="0"/>
      <w:divBdr>
        <w:top w:val="none" w:sz="0" w:space="0" w:color="auto"/>
        <w:left w:val="none" w:sz="0" w:space="0" w:color="auto"/>
        <w:bottom w:val="none" w:sz="0" w:space="0" w:color="auto"/>
        <w:right w:val="none" w:sz="0" w:space="0" w:color="auto"/>
      </w:divBdr>
    </w:div>
    <w:div w:id="1656834063">
      <w:marLeft w:val="0"/>
      <w:marRight w:val="0"/>
      <w:marTop w:val="0"/>
      <w:marBottom w:val="0"/>
      <w:divBdr>
        <w:top w:val="none" w:sz="0" w:space="0" w:color="auto"/>
        <w:left w:val="none" w:sz="0" w:space="0" w:color="auto"/>
        <w:bottom w:val="none" w:sz="0" w:space="0" w:color="auto"/>
        <w:right w:val="none" w:sz="0" w:space="0" w:color="auto"/>
      </w:divBdr>
    </w:div>
    <w:div w:id="1656954449">
      <w:marLeft w:val="0"/>
      <w:marRight w:val="0"/>
      <w:marTop w:val="0"/>
      <w:marBottom w:val="0"/>
      <w:divBdr>
        <w:top w:val="none" w:sz="0" w:space="0" w:color="auto"/>
        <w:left w:val="none" w:sz="0" w:space="0" w:color="auto"/>
        <w:bottom w:val="none" w:sz="0" w:space="0" w:color="auto"/>
        <w:right w:val="none" w:sz="0" w:space="0" w:color="auto"/>
      </w:divBdr>
    </w:div>
    <w:div w:id="1657608188">
      <w:marLeft w:val="0"/>
      <w:marRight w:val="0"/>
      <w:marTop w:val="0"/>
      <w:marBottom w:val="0"/>
      <w:divBdr>
        <w:top w:val="none" w:sz="0" w:space="0" w:color="auto"/>
        <w:left w:val="none" w:sz="0" w:space="0" w:color="auto"/>
        <w:bottom w:val="none" w:sz="0" w:space="0" w:color="auto"/>
        <w:right w:val="none" w:sz="0" w:space="0" w:color="auto"/>
      </w:divBdr>
    </w:div>
    <w:div w:id="1657760216">
      <w:marLeft w:val="0"/>
      <w:marRight w:val="0"/>
      <w:marTop w:val="0"/>
      <w:marBottom w:val="0"/>
      <w:divBdr>
        <w:top w:val="none" w:sz="0" w:space="0" w:color="auto"/>
        <w:left w:val="none" w:sz="0" w:space="0" w:color="auto"/>
        <w:bottom w:val="none" w:sz="0" w:space="0" w:color="auto"/>
        <w:right w:val="none" w:sz="0" w:space="0" w:color="auto"/>
      </w:divBdr>
    </w:div>
    <w:div w:id="1658462854">
      <w:marLeft w:val="0"/>
      <w:marRight w:val="0"/>
      <w:marTop w:val="0"/>
      <w:marBottom w:val="0"/>
      <w:divBdr>
        <w:top w:val="none" w:sz="0" w:space="0" w:color="auto"/>
        <w:left w:val="none" w:sz="0" w:space="0" w:color="auto"/>
        <w:bottom w:val="none" w:sz="0" w:space="0" w:color="auto"/>
        <w:right w:val="none" w:sz="0" w:space="0" w:color="auto"/>
      </w:divBdr>
    </w:div>
    <w:div w:id="1659263633">
      <w:marLeft w:val="0"/>
      <w:marRight w:val="0"/>
      <w:marTop w:val="0"/>
      <w:marBottom w:val="0"/>
      <w:divBdr>
        <w:top w:val="none" w:sz="0" w:space="0" w:color="auto"/>
        <w:left w:val="none" w:sz="0" w:space="0" w:color="auto"/>
        <w:bottom w:val="none" w:sz="0" w:space="0" w:color="auto"/>
        <w:right w:val="none" w:sz="0" w:space="0" w:color="auto"/>
      </w:divBdr>
    </w:div>
    <w:div w:id="1659726129">
      <w:marLeft w:val="0"/>
      <w:marRight w:val="0"/>
      <w:marTop w:val="0"/>
      <w:marBottom w:val="0"/>
      <w:divBdr>
        <w:top w:val="none" w:sz="0" w:space="0" w:color="auto"/>
        <w:left w:val="none" w:sz="0" w:space="0" w:color="auto"/>
        <w:bottom w:val="none" w:sz="0" w:space="0" w:color="auto"/>
        <w:right w:val="none" w:sz="0" w:space="0" w:color="auto"/>
      </w:divBdr>
    </w:div>
    <w:div w:id="1660310357">
      <w:marLeft w:val="0"/>
      <w:marRight w:val="0"/>
      <w:marTop w:val="0"/>
      <w:marBottom w:val="0"/>
      <w:divBdr>
        <w:top w:val="none" w:sz="0" w:space="0" w:color="auto"/>
        <w:left w:val="none" w:sz="0" w:space="0" w:color="auto"/>
        <w:bottom w:val="none" w:sz="0" w:space="0" w:color="auto"/>
        <w:right w:val="none" w:sz="0" w:space="0" w:color="auto"/>
      </w:divBdr>
    </w:div>
    <w:div w:id="1660426515">
      <w:marLeft w:val="0"/>
      <w:marRight w:val="0"/>
      <w:marTop w:val="0"/>
      <w:marBottom w:val="0"/>
      <w:divBdr>
        <w:top w:val="none" w:sz="0" w:space="0" w:color="auto"/>
        <w:left w:val="none" w:sz="0" w:space="0" w:color="auto"/>
        <w:bottom w:val="none" w:sz="0" w:space="0" w:color="auto"/>
        <w:right w:val="none" w:sz="0" w:space="0" w:color="auto"/>
      </w:divBdr>
    </w:div>
    <w:div w:id="1660494641">
      <w:marLeft w:val="0"/>
      <w:marRight w:val="0"/>
      <w:marTop w:val="0"/>
      <w:marBottom w:val="0"/>
      <w:divBdr>
        <w:top w:val="none" w:sz="0" w:space="0" w:color="auto"/>
        <w:left w:val="none" w:sz="0" w:space="0" w:color="auto"/>
        <w:bottom w:val="none" w:sz="0" w:space="0" w:color="auto"/>
        <w:right w:val="none" w:sz="0" w:space="0" w:color="auto"/>
      </w:divBdr>
    </w:div>
    <w:div w:id="1660690075">
      <w:marLeft w:val="0"/>
      <w:marRight w:val="0"/>
      <w:marTop w:val="0"/>
      <w:marBottom w:val="0"/>
      <w:divBdr>
        <w:top w:val="none" w:sz="0" w:space="0" w:color="auto"/>
        <w:left w:val="none" w:sz="0" w:space="0" w:color="auto"/>
        <w:bottom w:val="none" w:sz="0" w:space="0" w:color="auto"/>
        <w:right w:val="none" w:sz="0" w:space="0" w:color="auto"/>
      </w:divBdr>
    </w:div>
    <w:div w:id="1661498004">
      <w:marLeft w:val="0"/>
      <w:marRight w:val="0"/>
      <w:marTop w:val="0"/>
      <w:marBottom w:val="0"/>
      <w:divBdr>
        <w:top w:val="none" w:sz="0" w:space="0" w:color="auto"/>
        <w:left w:val="none" w:sz="0" w:space="0" w:color="auto"/>
        <w:bottom w:val="none" w:sz="0" w:space="0" w:color="auto"/>
        <w:right w:val="none" w:sz="0" w:space="0" w:color="auto"/>
      </w:divBdr>
    </w:div>
    <w:div w:id="1661617568">
      <w:marLeft w:val="0"/>
      <w:marRight w:val="0"/>
      <w:marTop w:val="0"/>
      <w:marBottom w:val="0"/>
      <w:divBdr>
        <w:top w:val="none" w:sz="0" w:space="0" w:color="auto"/>
        <w:left w:val="none" w:sz="0" w:space="0" w:color="auto"/>
        <w:bottom w:val="none" w:sz="0" w:space="0" w:color="auto"/>
        <w:right w:val="none" w:sz="0" w:space="0" w:color="auto"/>
      </w:divBdr>
    </w:div>
    <w:div w:id="1661814723">
      <w:marLeft w:val="0"/>
      <w:marRight w:val="0"/>
      <w:marTop w:val="0"/>
      <w:marBottom w:val="0"/>
      <w:divBdr>
        <w:top w:val="none" w:sz="0" w:space="0" w:color="auto"/>
        <w:left w:val="none" w:sz="0" w:space="0" w:color="auto"/>
        <w:bottom w:val="none" w:sz="0" w:space="0" w:color="auto"/>
        <w:right w:val="none" w:sz="0" w:space="0" w:color="auto"/>
      </w:divBdr>
    </w:div>
    <w:div w:id="1661958706">
      <w:marLeft w:val="0"/>
      <w:marRight w:val="0"/>
      <w:marTop w:val="0"/>
      <w:marBottom w:val="0"/>
      <w:divBdr>
        <w:top w:val="none" w:sz="0" w:space="0" w:color="auto"/>
        <w:left w:val="none" w:sz="0" w:space="0" w:color="auto"/>
        <w:bottom w:val="none" w:sz="0" w:space="0" w:color="auto"/>
        <w:right w:val="none" w:sz="0" w:space="0" w:color="auto"/>
      </w:divBdr>
    </w:div>
    <w:div w:id="1662392042">
      <w:marLeft w:val="0"/>
      <w:marRight w:val="0"/>
      <w:marTop w:val="0"/>
      <w:marBottom w:val="0"/>
      <w:divBdr>
        <w:top w:val="none" w:sz="0" w:space="0" w:color="auto"/>
        <w:left w:val="none" w:sz="0" w:space="0" w:color="auto"/>
        <w:bottom w:val="none" w:sz="0" w:space="0" w:color="auto"/>
        <w:right w:val="none" w:sz="0" w:space="0" w:color="auto"/>
      </w:divBdr>
    </w:div>
    <w:div w:id="1663508876">
      <w:marLeft w:val="0"/>
      <w:marRight w:val="0"/>
      <w:marTop w:val="0"/>
      <w:marBottom w:val="0"/>
      <w:divBdr>
        <w:top w:val="none" w:sz="0" w:space="0" w:color="auto"/>
        <w:left w:val="none" w:sz="0" w:space="0" w:color="auto"/>
        <w:bottom w:val="none" w:sz="0" w:space="0" w:color="auto"/>
        <w:right w:val="none" w:sz="0" w:space="0" w:color="auto"/>
      </w:divBdr>
    </w:div>
    <w:div w:id="1664116881">
      <w:marLeft w:val="0"/>
      <w:marRight w:val="0"/>
      <w:marTop w:val="0"/>
      <w:marBottom w:val="0"/>
      <w:divBdr>
        <w:top w:val="none" w:sz="0" w:space="0" w:color="auto"/>
        <w:left w:val="none" w:sz="0" w:space="0" w:color="auto"/>
        <w:bottom w:val="none" w:sz="0" w:space="0" w:color="auto"/>
        <w:right w:val="none" w:sz="0" w:space="0" w:color="auto"/>
      </w:divBdr>
    </w:div>
    <w:div w:id="1664427017">
      <w:marLeft w:val="0"/>
      <w:marRight w:val="0"/>
      <w:marTop w:val="0"/>
      <w:marBottom w:val="0"/>
      <w:divBdr>
        <w:top w:val="none" w:sz="0" w:space="0" w:color="auto"/>
        <w:left w:val="none" w:sz="0" w:space="0" w:color="auto"/>
        <w:bottom w:val="none" w:sz="0" w:space="0" w:color="auto"/>
        <w:right w:val="none" w:sz="0" w:space="0" w:color="auto"/>
      </w:divBdr>
    </w:div>
    <w:div w:id="1664628166">
      <w:marLeft w:val="0"/>
      <w:marRight w:val="0"/>
      <w:marTop w:val="0"/>
      <w:marBottom w:val="0"/>
      <w:divBdr>
        <w:top w:val="none" w:sz="0" w:space="0" w:color="auto"/>
        <w:left w:val="none" w:sz="0" w:space="0" w:color="auto"/>
        <w:bottom w:val="none" w:sz="0" w:space="0" w:color="auto"/>
        <w:right w:val="none" w:sz="0" w:space="0" w:color="auto"/>
      </w:divBdr>
    </w:div>
    <w:div w:id="1666123647">
      <w:marLeft w:val="0"/>
      <w:marRight w:val="0"/>
      <w:marTop w:val="0"/>
      <w:marBottom w:val="0"/>
      <w:divBdr>
        <w:top w:val="none" w:sz="0" w:space="0" w:color="auto"/>
        <w:left w:val="none" w:sz="0" w:space="0" w:color="auto"/>
        <w:bottom w:val="none" w:sz="0" w:space="0" w:color="auto"/>
        <w:right w:val="none" w:sz="0" w:space="0" w:color="auto"/>
      </w:divBdr>
    </w:div>
    <w:div w:id="1668482111">
      <w:marLeft w:val="0"/>
      <w:marRight w:val="0"/>
      <w:marTop w:val="0"/>
      <w:marBottom w:val="0"/>
      <w:divBdr>
        <w:top w:val="none" w:sz="0" w:space="0" w:color="auto"/>
        <w:left w:val="none" w:sz="0" w:space="0" w:color="auto"/>
        <w:bottom w:val="none" w:sz="0" w:space="0" w:color="auto"/>
        <w:right w:val="none" w:sz="0" w:space="0" w:color="auto"/>
      </w:divBdr>
    </w:div>
    <w:div w:id="1668820475">
      <w:marLeft w:val="0"/>
      <w:marRight w:val="0"/>
      <w:marTop w:val="0"/>
      <w:marBottom w:val="0"/>
      <w:divBdr>
        <w:top w:val="none" w:sz="0" w:space="0" w:color="auto"/>
        <w:left w:val="none" w:sz="0" w:space="0" w:color="auto"/>
        <w:bottom w:val="none" w:sz="0" w:space="0" w:color="auto"/>
        <w:right w:val="none" w:sz="0" w:space="0" w:color="auto"/>
      </w:divBdr>
    </w:div>
    <w:div w:id="1669092554">
      <w:marLeft w:val="0"/>
      <w:marRight w:val="0"/>
      <w:marTop w:val="0"/>
      <w:marBottom w:val="0"/>
      <w:divBdr>
        <w:top w:val="none" w:sz="0" w:space="0" w:color="auto"/>
        <w:left w:val="none" w:sz="0" w:space="0" w:color="auto"/>
        <w:bottom w:val="none" w:sz="0" w:space="0" w:color="auto"/>
        <w:right w:val="none" w:sz="0" w:space="0" w:color="auto"/>
      </w:divBdr>
    </w:div>
    <w:div w:id="1669209203">
      <w:marLeft w:val="0"/>
      <w:marRight w:val="0"/>
      <w:marTop w:val="0"/>
      <w:marBottom w:val="0"/>
      <w:divBdr>
        <w:top w:val="none" w:sz="0" w:space="0" w:color="auto"/>
        <w:left w:val="none" w:sz="0" w:space="0" w:color="auto"/>
        <w:bottom w:val="none" w:sz="0" w:space="0" w:color="auto"/>
        <w:right w:val="none" w:sz="0" w:space="0" w:color="auto"/>
      </w:divBdr>
    </w:div>
    <w:div w:id="1669670820">
      <w:marLeft w:val="0"/>
      <w:marRight w:val="0"/>
      <w:marTop w:val="0"/>
      <w:marBottom w:val="0"/>
      <w:divBdr>
        <w:top w:val="none" w:sz="0" w:space="0" w:color="auto"/>
        <w:left w:val="none" w:sz="0" w:space="0" w:color="auto"/>
        <w:bottom w:val="none" w:sz="0" w:space="0" w:color="auto"/>
        <w:right w:val="none" w:sz="0" w:space="0" w:color="auto"/>
      </w:divBdr>
    </w:div>
    <w:div w:id="1669822733">
      <w:marLeft w:val="0"/>
      <w:marRight w:val="0"/>
      <w:marTop w:val="0"/>
      <w:marBottom w:val="0"/>
      <w:divBdr>
        <w:top w:val="none" w:sz="0" w:space="0" w:color="auto"/>
        <w:left w:val="none" w:sz="0" w:space="0" w:color="auto"/>
        <w:bottom w:val="none" w:sz="0" w:space="0" w:color="auto"/>
        <w:right w:val="none" w:sz="0" w:space="0" w:color="auto"/>
      </w:divBdr>
    </w:div>
    <w:div w:id="1669942742">
      <w:marLeft w:val="0"/>
      <w:marRight w:val="0"/>
      <w:marTop w:val="0"/>
      <w:marBottom w:val="0"/>
      <w:divBdr>
        <w:top w:val="none" w:sz="0" w:space="0" w:color="auto"/>
        <w:left w:val="none" w:sz="0" w:space="0" w:color="auto"/>
        <w:bottom w:val="none" w:sz="0" w:space="0" w:color="auto"/>
        <w:right w:val="none" w:sz="0" w:space="0" w:color="auto"/>
      </w:divBdr>
    </w:div>
    <w:div w:id="1670206697">
      <w:marLeft w:val="0"/>
      <w:marRight w:val="0"/>
      <w:marTop w:val="0"/>
      <w:marBottom w:val="0"/>
      <w:divBdr>
        <w:top w:val="none" w:sz="0" w:space="0" w:color="auto"/>
        <w:left w:val="none" w:sz="0" w:space="0" w:color="auto"/>
        <w:bottom w:val="none" w:sz="0" w:space="0" w:color="auto"/>
        <w:right w:val="none" w:sz="0" w:space="0" w:color="auto"/>
      </w:divBdr>
    </w:div>
    <w:div w:id="1670476025">
      <w:marLeft w:val="0"/>
      <w:marRight w:val="0"/>
      <w:marTop w:val="0"/>
      <w:marBottom w:val="0"/>
      <w:divBdr>
        <w:top w:val="none" w:sz="0" w:space="0" w:color="auto"/>
        <w:left w:val="none" w:sz="0" w:space="0" w:color="auto"/>
        <w:bottom w:val="none" w:sz="0" w:space="0" w:color="auto"/>
        <w:right w:val="none" w:sz="0" w:space="0" w:color="auto"/>
      </w:divBdr>
    </w:div>
    <w:div w:id="1670520348">
      <w:marLeft w:val="0"/>
      <w:marRight w:val="0"/>
      <w:marTop w:val="0"/>
      <w:marBottom w:val="0"/>
      <w:divBdr>
        <w:top w:val="none" w:sz="0" w:space="0" w:color="auto"/>
        <w:left w:val="none" w:sz="0" w:space="0" w:color="auto"/>
        <w:bottom w:val="none" w:sz="0" w:space="0" w:color="auto"/>
        <w:right w:val="none" w:sz="0" w:space="0" w:color="auto"/>
      </w:divBdr>
    </w:div>
    <w:div w:id="1670983216">
      <w:marLeft w:val="0"/>
      <w:marRight w:val="0"/>
      <w:marTop w:val="0"/>
      <w:marBottom w:val="0"/>
      <w:divBdr>
        <w:top w:val="none" w:sz="0" w:space="0" w:color="auto"/>
        <w:left w:val="none" w:sz="0" w:space="0" w:color="auto"/>
        <w:bottom w:val="none" w:sz="0" w:space="0" w:color="auto"/>
        <w:right w:val="none" w:sz="0" w:space="0" w:color="auto"/>
      </w:divBdr>
    </w:div>
    <w:div w:id="1671329461">
      <w:marLeft w:val="0"/>
      <w:marRight w:val="0"/>
      <w:marTop w:val="0"/>
      <w:marBottom w:val="0"/>
      <w:divBdr>
        <w:top w:val="none" w:sz="0" w:space="0" w:color="auto"/>
        <w:left w:val="none" w:sz="0" w:space="0" w:color="auto"/>
        <w:bottom w:val="none" w:sz="0" w:space="0" w:color="auto"/>
        <w:right w:val="none" w:sz="0" w:space="0" w:color="auto"/>
      </w:divBdr>
    </w:div>
    <w:div w:id="1671636474">
      <w:marLeft w:val="0"/>
      <w:marRight w:val="0"/>
      <w:marTop w:val="0"/>
      <w:marBottom w:val="0"/>
      <w:divBdr>
        <w:top w:val="none" w:sz="0" w:space="0" w:color="auto"/>
        <w:left w:val="none" w:sz="0" w:space="0" w:color="auto"/>
        <w:bottom w:val="none" w:sz="0" w:space="0" w:color="auto"/>
        <w:right w:val="none" w:sz="0" w:space="0" w:color="auto"/>
      </w:divBdr>
    </w:div>
    <w:div w:id="1671831412">
      <w:marLeft w:val="0"/>
      <w:marRight w:val="0"/>
      <w:marTop w:val="0"/>
      <w:marBottom w:val="0"/>
      <w:divBdr>
        <w:top w:val="none" w:sz="0" w:space="0" w:color="auto"/>
        <w:left w:val="none" w:sz="0" w:space="0" w:color="auto"/>
        <w:bottom w:val="none" w:sz="0" w:space="0" w:color="auto"/>
        <w:right w:val="none" w:sz="0" w:space="0" w:color="auto"/>
      </w:divBdr>
    </w:div>
    <w:div w:id="1672220106">
      <w:marLeft w:val="0"/>
      <w:marRight w:val="0"/>
      <w:marTop w:val="0"/>
      <w:marBottom w:val="0"/>
      <w:divBdr>
        <w:top w:val="none" w:sz="0" w:space="0" w:color="auto"/>
        <w:left w:val="none" w:sz="0" w:space="0" w:color="auto"/>
        <w:bottom w:val="none" w:sz="0" w:space="0" w:color="auto"/>
        <w:right w:val="none" w:sz="0" w:space="0" w:color="auto"/>
      </w:divBdr>
    </w:div>
    <w:div w:id="1672298607">
      <w:marLeft w:val="0"/>
      <w:marRight w:val="0"/>
      <w:marTop w:val="0"/>
      <w:marBottom w:val="0"/>
      <w:divBdr>
        <w:top w:val="none" w:sz="0" w:space="0" w:color="auto"/>
        <w:left w:val="none" w:sz="0" w:space="0" w:color="auto"/>
        <w:bottom w:val="none" w:sz="0" w:space="0" w:color="auto"/>
        <w:right w:val="none" w:sz="0" w:space="0" w:color="auto"/>
      </w:divBdr>
    </w:div>
    <w:div w:id="1672835667">
      <w:marLeft w:val="0"/>
      <w:marRight w:val="0"/>
      <w:marTop w:val="0"/>
      <w:marBottom w:val="0"/>
      <w:divBdr>
        <w:top w:val="none" w:sz="0" w:space="0" w:color="auto"/>
        <w:left w:val="none" w:sz="0" w:space="0" w:color="auto"/>
        <w:bottom w:val="none" w:sz="0" w:space="0" w:color="auto"/>
        <w:right w:val="none" w:sz="0" w:space="0" w:color="auto"/>
      </w:divBdr>
    </w:div>
    <w:div w:id="1673291503">
      <w:marLeft w:val="0"/>
      <w:marRight w:val="0"/>
      <w:marTop w:val="0"/>
      <w:marBottom w:val="0"/>
      <w:divBdr>
        <w:top w:val="none" w:sz="0" w:space="0" w:color="auto"/>
        <w:left w:val="none" w:sz="0" w:space="0" w:color="auto"/>
        <w:bottom w:val="none" w:sz="0" w:space="0" w:color="auto"/>
        <w:right w:val="none" w:sz="0" w:space="0" w:color="auto"/>
      </w:divBdr>
    </w:div>
    <w:div w:id="1673751616">
      <w:marLeft w:val="0"/>
      <w:marRight w:val="0"/>
      <w:marTop w:val="0"/>
      <w:marBottom w:val="0"/>
      <w:divBdr>
        <w:top w:val="none" w:sz="0" w:space="0" w:color="auto"/>
        <w:left w:val="none" w:sz="0" w:space="0" w:color="auto"/>
        <w:bottom w:val="none" w:sz="0" w:space="0" w:color="auto"/>
        <w:right w:val="none" w:sz="0" w:space="0" w:color="auto"/>
      </w:divBdr>
    </w:div>
    <w:div w:id="1673992046">
      <w:marLeft w:val="0"/>
      <w:marRight w:val="0"/>
      <w:marTop w:val="0"/>
      <w:marBottom w:val="0"/>
      <w:divBdr>
        <w:top w:val="none" w:sz="0" w:space="0" w:color="auto"/>
        <w:left w:val="none" w:sz="0" w:space="0" w:color="auto"/>
        <w:bottom w:val="none" w:sz="0" w:space="0" w:color="auto"/>
        <w:right w:val="none" w:sz="0" w:space="0" w:color="auto"/>
      </w:divBdr>
    </w:div>
    <w:div w:id="1674140311">
      <w:marLeft w:val="0"/>
      <w:marRight w:val="0"/>
      <w:marTop w:val="0"/>
      <w:marBottom w:val="0"/>
      <w:divBdr>
        <w:top w:val="none" w:sz="0" w:space="0" w:color="auto"/>
        <w:left w:val="none" w:sz="0" w:space="0" w:color="auto"/>
        <w:bottom w:val="none" w:sz="0" w:space="0" w:color="auto"/>
        <w:right w:val="none" w:sz="0" w:space="0" w:color="auto"/>
      </w:divBdr>
    </w:div>
    <w:div w:id="1674145288">
      <w:marLeft w:val="0"/>
      <w:marRight w:val="0"/>
      <w:marTop w:val="0"/>
      <w:marBottom w:val="0"/>
      <w:divBdr>
        <w:top w:val="none" w:sz="0" w:space="0" w:color="auto"/>
        <w:left w:val="none" w:sz="0" w:space="0" w:color="auto"/>
        <w:bottom w:val="none" w:sz="0" w:space="0" w:color="auto"/>
        <w:right w:val="none" w:sz="0" w:space="0" w:color="auto"/>
      </w:divBdr>
    </w:div>
    <w:div w:id="1674339241">
      <w:marLeft w:val="0"/>
      <w:marRight w:val="0"/>
      <w:marTop w:val="0"/>
      <w:marBottom w:val="0"/>
      <w:divBdr>
        <w:top w:val="none" w:sz="0" w:space="0" w:color="auto"/>
        <w:left w:val="none" w:sz="0" w:space="0" w:color="auto"/>
        <w:bottom w:val="none" w:sz="0" w:space="0" w:color="auto"/>
        <w:right w:val="none" w:sz="0" w:space="0" w:color="auto"/>
      </w:divBdr>
    </w:div>
    <w:div w:id="1674722124">
      <w:marLeft w:val="0"/>
      <w:marRight w:val="0"/>
      <w:marTop w:val="0"/>
      <w:marBottom w:val="0"/>
      <w:divBdr>
        <w:top w:val="none" w:sz="0" w:space="0" w:color="auto"/>
        <w:left w:val="none" w:sz="0" w:space="0" w:color="auto"/>
        <w:bottom w:val="none" w:sz="0" w:space="0" w:color="auto"/>
        <w:right w:val="none" w:sz="0" w:space="0" w:color="auto"/>
      </w:divBdr>
    </w:div>
    <w:div w:id="1674799185">
      <w:marLeft w:val="0"/>
      <w:marRight w:val="0"/>
      <w:marTop w:val="0"/>
      <w:marBottom w:val="0"/>
      <w:divBdr>
        <w:top w:val="none" w:sz="0" w:space="0" w:color="auto"/>
        <w:left w:val="none" w:sz="0" w:space="0" w:color="auto"/>
        <w:bottom w:val="none" w:sz="0" w:space="0" w:color="auto"/>
        <w:right w:val="none" w:sz="0" w:space="0" w:color="auto"/>
      </w:divBdr>
    </w:div>
    <w:div w:id="1675760694">
      <w:marLeft w:val="0"/>
      <w:marRight w:val="0"/>
      <w:marTop w:val="0"/>
      <w:marBottom w:val="0"/>
      <w:divBdr>
        <w:top w:val="none" w:sz="0" w:space="0" w:color="auto"/>
        <w:left w:val="none" w:sz="0" w:space="0" w:color="auto"/>
        <w:bottom w:val="none" w:sz="0" w:space="0" w:color="auto"/>
        <w:right w:val="none" w:sz="0" w:space="0" w:color="auto"/>
      </w:divBdr>
    </w:div>
    <w:div w:id="1676612126">
      <w:marLeft w:val="0"/>
      <w:marRight w:val="0"/>
      <w:marTop w:val="0"/>
      <w:marBottom w:val="0"/>
      <w:divBdr>
        <w:top w:val="none" w:sz="0" w:space="0" w:color="auto"/>
        <w:left w:val="none" w:sz="0" w:space="0" w:color="auto"/>
        <w:bottom w:val="none" w:sz="0" w:space="0" w:color="auto"/>
        <w:right w:val="none" w:sz="0" w:space="0" w:color="auto"/>
      </w:divBdr>
    </w:div>
    <w:div w:id="1678077775">
      <w:marLeft w:val="0"/>
      <w:marRight w:val="0"/>
      <w:marTop w:val="0"/>
      <w:marBottom w:val="0"/>
      <w:divBdr>
        <w:top w:val="none" w:sz="0" w:space="0" w:color="auto"/>
        <w:left w:val="none" w:sz="0" w:space="0" w:color="auto"/>
        <w:bottom w:val="none" w:sz="0" w:space="0" w:color="auto"/>
        <w:right w:val="none" w:sz="0" w:space="0" w:color="auto"/>
      </w:divBdr>
    </w:div>
    <w:div w:id="1678994257">
      <w:marLeft w:val="0"/>
      <w:marRight w:val="0"/>
      <w:marTop w:val="0"/>
      <w:marBottom w:val="0"/>
      <w:divBdr>
        <w:top w:val="none" w:sz="0" w:space="0" w:color="auto"/>
        <w:left w:val="none" w:sz="0" w:space="0" w:color="auto"/>
        <w:bottom w:val="none" w:sz="0" w:space="0" w:color="auto"/>
        <w:right w:val="none" w:sz="0" w:space="0" w:color="auto"/>
      </w:divBdr>
    </w:div>
    <w:div w:id="1679231370">
      <w:marLeft w:val="0"/>
      <w:marRight w:val="0"/>
      <w:marTop w:val="0"/>
      <w:marBottom w:val="0"/>
      <w:divBdr>
        <w:top w:val="none" w:sz="0" w:space="0" w:color="auto"/>
        <w:left w:val="none" w:sz="0" w:space="0" w:color="auto"/>
        <w:bottom w:val="none" w:sz="0" w:space="0" w:color="auto"/>
        <w:right w:val="none" w:sz="0" w:space="0" w:color="auto"/>
      </w:divBdr>
    </w:div>
    <w:div w:id="1679580024">
      <w:marLeft w:val="0"/>
      <w:marRight w:val="0"/>
      <w:marTop w:val="0"/>
      <w:marBottom w:val="0"/>
      <w:divBdr>
        <w:top w:val="none" w:sz="0" w:space="0" w:color="auto"/>
        <w:left w:val="none" w:sz="0" w:space="0" w:color="auto"/>
        <w:bottom w:val="none" w:sz="0" w:space="0" w:color="auto"/>
        <w:right w:val="none" w:sz="0" w:space="0" w:color="auto"/>
      </w:divBdr>
    </w:div>
    <w:div w:id="1679773612">
      <w:marLeft w:val="0"/>
      <w:marRight w:val="0"/>
      <w:marTop w:val="0"/>
      <w:marBottom w:val="0"/>
      <w:divBdr>
        <w:top w:val="none" w:sz="0" w:space="0" w:color="auto"/>
        <w:left w:val="none" w:sz="0" w:space="0" w:color="auto"/>
        <w:bottom w:val="none" w:sz="0" w:space="0" w:color="auto"/>
        <w:right w:val="none" w:sz="0" w:space="0" w:color="auto"/>
      </w:divBdr>
    </w:div>
    <w:div w:id="1681010623">
      <w:marLeft w:val="0"/>
      <w:marRight w:val="0"/>
      <w:marTop w:val="0"/>
      <w:marBottom w:val="0"/>
      <w:divBdr>
        <w:top w:val="none" w:sz="0" w:space="0" w:color="auto"/>
        <w:left w:val="none" w:sz="0" w:space="0" w:color="auto"/>
        <w:bottom w:val="none" w:sz="0" w:space="0" w:color="auto"/>
        <w:right w:val="none" w:sz="0" w:space="0" w:color="auto"/>
      </w:divBdr>
    </w:div>
    <w:div w:id="1681269967">
      <w:marLeft w:val="0"/>
      <w:marRight w:val="0"/>
      <w:marTop w:val="0"/>
      <w:marBottom w:val="0"/>
      <w:divBdr>
        <w:top w:val="none" w:sz="0" w:space="0" w:color="auto"/>
        <w:left w:val="none" w:sz="0" w:space="0" w:color="auto"/>
        <w:bottom w:val="none" w:sz="0" w:space="0" w:color="auto"/>
        <w:right w:val="none" w:sz="0" w:space="0" w:color="auto"/>
      </w:divBdr>
    </w:div>
    <w:div w:id="1681351563">
      <w:marLeft w:val="0"/>
      <w:marRight w:val="0"/>
      <w:marTop w:val="0"/>
      <w:marBottom w:val="0"/>
      <w:divBdr>
        <w:top w:val="none" w:sz="0" w:space="0" w:color="auto"/>
        <w:left w:val="none" w:sz="0" w:space="0" w:color="auto"/>
        <w:bottom w:val="none" w:sz="0" w:space="0" w:color="auto"/>
        <w:right w:val="none" w:sz="0" w:space="0" w:color="auto"/>
      </w:divBdr>
    </w:div>
    <w:div w:id="1681472648">
      <w:marLeft w:val="0"/>
      <w:marRight w:val="0"/>
      <w:marTop w:val="0"/>
      <w:marBottom w:val="0"/>
      <w:divBdr>
        <w:top w:val="none" w:sz="0" w:space="0" w:color="auto"/>
        <w:left w:val="none" w:sz="0" w:space="0" w:color="auto"/>
        <w:bottom w:val="none" w:sz="0" w:space="0" w:color="auto"/>
        <w:right w:val="none" w:sz="0" w:space="0" w:color="auto"/>
      </w:divBdr>
    </w:div>
    <w:div w:id="1681658208">
      <w:marLeft w:val="0"/>
      <w:marRight w:val="0"/>
      <w:marTop w:val="0"/>
      <w:marBottom w:val="0"/>
      <w:divBdr>
        <w:top w:val="none" w:sz="0" w:space="0" w:color="auto"/>
        <w:left w:val="none" w:sz="0" w:space="0" w:color="auto"/>
        <w:bottom w:val="none" w:sz="0" w:space="0" w:color="auto"/>
        <w:right w:val="none" w:sz="0" w:space="0" w:color="auto"/>
      </w:divBdr>
    </w:div>
    <w:div w:id="1683043141">
      <w:marLeft w:val="0"/>
      <w:marRight w:val="0"/>
      <w:marTop w:val="0"/>
      <w:marBottom w:val="0"/>
      <w:divBdr>
        <w:top w:val="none" w:sz="0" w:space="0" w:color="auto"/>
        <w:left w:val="none" w:sz="0" w:space="0" w:color="auto"/>
        <w:bottom w:val="none" w:sz="0" w:space="0" w:color="auto"/>
        <w:right w:val="none" w:sz="0" w:space="0" w:color="auto"/>
      </w:divBdr>
    </w:div>
    <w:div w:id="1683168746">
      <w:marLeft w:val="0"/>
      <w:marRight w:val="0"/>
      <w:marTop w:val="0"/>
      <w:marBottom w:val="0"/>
      <w:divBdr>
        <w:top w:val="none" w:sz="0" w:space="0" w:color="auto"/>
        <w:left w:val="none" w:sz="0" w:space="0" w:color="auto"/>
        <w:bottom w:val="none" w:sz="0" w:space="0" w:color="auto"/>
        <w:right w:val="none" w:sz="0" w:space="0" w:color="auto"/>
      </w:divBdr>
    </w:div>
    <w:div w:id="1684550261">
      <w:marLeft w:val="0"/>
      <w:marRight w:val="0"/>
      <w:marTop w:val="0"/>
      <w:marBottom w:val="0"/>
      <w:divBdr>
        <w:top w:val="none" w:sz="0" w:space="0" w:color="auto"/>
        <w:left w:val="none" w:sz="0" w:space="0" w:color="auto"/>
        <w:bottom w:val="none" w:sz="0" w:space="0" w:color="auto"/>
        <w:right w:val="none" w:sz="0" w:space="0" w:color="auto"/>
      </w:divBdr>
    </w:div>
    <w:div w:id="1686326640">
      <w:marLeft w:val="0"/>
      <w:marRight w:val="0"/>
      <w:marTop w:val="0"/>
      <w:marBottom w:val="0"/>
      <w:divBdr>
        <w:top w:val="none" w:sz="0" w:space="0" w:color="auto"/>
        <w:left w:val="none" w:sz="0" w:space="0" w:color="auto"/>
        <w:bottom w:val="none" w:sz="0" w:space="0" w:color="auto"/>
        <w:right w:val="none" w:sz="0" w:space="0" w:color="auto"/>
      </w:divBdr>
    </w:div>
    <w:div w:id="1686635247">
      <w:marLeft w:val="0"/>
      <w:marRight w:val="0"/>
      <w:marTop w:val="0"/>
      <w:marBottom w:val="0"/>
      <w:divBdr>
        <w:top w:val="none" w:sz="0" w:space="0" w:color="auto"/>
        <w:left w:val="none" w:sz="0" w:space="0" w:color="auto"/>
        <w:bottom w:val="none" w:sz="0" w:space="0" w:color="auto"/>
        <w:right w:val="none" w:sz="0" w:space="0" w:color="auto"/>
      </w:divBdr>
    </w:div>
    <w:div w:id="1686908230">
      <w:marLeft w:val="0"/>
      <w:marRight w:val="0"/>
      <w:marTop w:val="0"/>
      <w:marBottom w:val="0"/>
      <w:divBdr>
        <w:top w:val="none" w:sz="0" w:space="0" w:color="auto"/>
        <w:left w:val="none" w:sz="0" w:space="0" w:color="auto"/>
        <w:bottom w:val="none" w:sz="0" w:space="0" w:color="auto"/>
        <w:right w:val="none" w:sz="0" w:space="0" w:color="auto"/>
      </w:divBdr>
    </w:div>
    <w:div w:id="1687635871">
      <w:marLeft w:val="0"/>
      <w:marRight w:val="0"/>
      <w:marTop w:val="0"/>
      <w:marBottom w:val="0"/>
      <w:divBdr>
        <w:top w:val="none" w:sz="0" w:space="0" w:color="auto"/>
        <w:left w:val="none" w:sz="0" w:space="0" w:color="auto"/>
        <w:bottom w:val="none" w:sz="0" w:space="0" w:color="auto"/>
        <w:right w:val="none" w:sz="0" w:space="0" w:color="auto"/>
      </w:divBdr>
    </w:div>
    <w:div w:id="1687780047">
      <w:marLeft w:val="0"/>
      <w:marRight w:val="0"/>
      <w:marTop w:val="0"/>
      <w:marBottom w:val="0"/>
      <w:divBdr>
        <w:top w:val="none" w:sz="0" w:space="0" w:color="auto"/>
        <w:left w:val="none" w:sz="0" w:space="0" w:color="auto"/>
        <w:bottom w:val="none" w:sz="0" w:space="0" w:color="auto"/>
        <w:right w:val="none" w:sz="0" w:space="0" w:color="auto"/>
      </w:divBdr>
    </w:div>
    <w:div w:id="1688555257">
      <w:marLeft w:val="0"/>
      <w:marRight w:val="0"/>
      <w:marTop w:val="0"/>
      <w:marBottom w:val="0"/>
      <w:divBdr>
        <w:top w:val="none" w:sz="0" w:space="0" w:color="auto"/>
        <w:left w:val="none" w:sz="0" w:space="0" w:color="auto"/>
        <w:bottom w:val="none" w:sz="0" w:space="0" w:color="auto"/>
        <w:right w:val="none" w:sz="0" w:space="0" w:color="auto"/>
      </w:divBdr>
    </w:div>
    <w:div w:id="1689213862">
      <w:marLeft w:val="0"/>
      <w:marRight w:val="0"/>
      <w:marTop w:val="0"/>
      <w:marBottom w:val="0"/>
      <w:divBdr>
        <w:top w:val="none" w:sz="0" w:space="0" w:color="auto"/>
        <w:left w:val="none" w:sz="0" w:space="0" w:color="auto"/>
        <w:bottom w:val="none" w:sz="0" w:space="0" w:color="auto"/>
        <w:right w:val="none" w:sz="0" w:space="0" w:color="auto"/>
      </w:divBdr>
    </w:div>
    <w:div w:id="1690058736">
      <w:marLeft w:val="0"/>
      <w:marRight w:val="0"/>
      <w:marTop w:val="0"/>
      <w:marBottom w:val="0"/>
      <w:divBdr>
        <w:top w:val="none" w:sz="0" w:space="0" w:color="auto"/>
        <w:left w:val="none" w:sz="0" w:space="0" w:color="auto"/>
        <w:bottom w:val="none" w:sz="0" w:space="0" w:color="auto"/>
        <w:right w:val="none" w:sz="0" w:space="0" w:color="auto"/>
      </w:divBdr>
    </w:div>
    <w:div w:id="1690326155">
      <w:marLeft w:val="0"/>
      <w:marRight w:val="0"/>
      <w:marTop w:val="0"/>
      <w:marBottom w:val="0"/>
      <w:divBdr>
        <w:top w:val="none" w:sz="0" w:space="0" w:color="auto"/>
        <w:left w:val="none" w:sz="0" w:space="0" w:color="auto"/>
        <w:bottom w:val="none" w:sz="0" w:space="0" w:color="auto"/>
        <w:right w:val="none" w:sz="0" w:space="0" w:color="auto"/>
      </w:divBdr>
    </w:div>
    <w:div w:id="1690371384">
      <w:marLeft w:val="0"/>
      <w:marRight w:val="0"/>
      <w:marTop w:val="0"/>
      <w:marBottom w:val="0"/>
      <w:divBdr>
        <w:top w:val="none" w:sz="0" w:space="0" w:color="auto"/>
        <w:left w:val="none" w:sz="0" w:space="0" w:color="auto"/>
        <w:bottom w:val="none" w:sz="0" w:space="0" w:color="auto"/>
        <w:right w:val="none" w:sz="0" w:space="0" w:color="auto"/>
      </w:divBdr>
    </w:div>
    <w:div w:id="1690719155">
      <w:marLeft w:val="0"/>
      <w:marRight w:val="0"/>
      <w:marTop w:val="0"/>
      <w:marBottom w:val="0"/>
      <w:divBdr>
        <w:top w:val="none" w:sz="0" w:space="0" w:color="auto"/>
        <w:left w:val="none" w:sz="0" w:space="0" w:color="auto"/>
        <w:bottom w:val="none" w:sz="0" w:space="0" w:color="auto"/>
        <w:right w:val="none" w:sz="0" w:space="0" w:color="auto"/>
      </w:divBdr>
    </w:div>
    <w:div w:id="1690719304">
      <w:marLeft w:val="0"/>
      <w:marRight w:val="0"/>
      <w:marTop w:val="0"/>
      <w:marBottom w:val="0"/>
      <w:divBdr>
        <w:top w:val="none" w:sz="0" w:space="0" w:color="auto"/>
        <w:left w:val="none" w:sz="0" w:space="0" w:color="auto"/>
        <w:bottom w:val="none" w:sz="0" w:space="0" w:color="auto"/>
        <w:right w:val="none" w:sz="0" w:space="0" w:color="auto"/>
      </w:divBdr>
    </w:div>
    <w:div w:id="1690719310">
      <w:marLeft w:val="0"/>
      <w:marRight w:val="0"/>
      <w:marTop w:val="0"/>
      <w:marBottom w:val="0"/>
      <w:divBdr>
        <w:top w:val="none" w:sz="0" w:space="0" w:color="auto"/>
        <w:left w:val="none" w:sz="0" w:space="0" w:color="auto"/>
        <w:bottom w:val="none" w:sz="0" w:space="0" w:color="auto"/>
        <w:right w:val="none" w:sz="0" w:space="0" w:color="auto"/>
      </w:divBdr>
    </w:div>
    <w:div w:id="1691180859">
      <w:marLeft w:val="0"/>
      <w:marRight w:val="0"/>
      <w:marTop w:val="0"/>
      <w:marBottom w:val="0"/>
      <w:divBdr>
        <w:top w:val="none" w:sz="0" w:space="0" w:color="auto"/>
        <w:left w:val="none" w:sz="0" w:space="0" w:color="auto"/>
        <w:bottom w:val="none" w:sz="0" w:space="0" w:color="auto"/>
        <w:right w:val="none" w:sz="0" w:space="0" w:color="auto"/>
      </w:divBdr>
    </w:div>
    <w:div w:id="1692028648">
      <w:marLeft w:val="0"/>
      <w:marRight w:val="0"/>
      <w:marTop w:val="0"/>
      <w:marBottom w:val="0"/>
      <w:divBdr>
        <w:top w:val="none" w:sz="0" w:space="0" w:color="auto"/>
        <w:left w:val="none" w:sz="0" w:space="0" w:color="auto"/>
        <w:bottom w:val="none" w:sz="0" w:space="0" w:color="auto"/>
        <w:right w:val="none" w:sz="0" w:space="0" w:color="auto"/>
      </w:divBdr>
    </w:div>
    <w:div w:id="1692343384">
      <w:marLeft w:val="0"/>
      <w:marRight w:val="0"/>
      <w:marTop w:val="0"/>
      <w:marBottom w:val="0"/>
      <w:divBdr>
        <w:top w:val="none" w:sz="0" w:space="0" w:color="auto"/>
        <w:left w:val="none" w:sz="0" w:space="0" w:color="auto"/>
        <w:bottom w:val="none" w:sz="0" w:space="0" w:color="auto"/>
        <w:right w:val="none" w:sz="0" w:space="0" w:color="auto"/>
      </w:divBdr>
    </w:div>
    <w:div w:id="1692802549">
      <w:marLeft w:val="0"/>
      <w:marRight w:val="0"/>
      <w:marTop w:val="0"/>
      <w:marBottom w:val="0"/>
      <w:divBdr>
        <w:top w:val="none" w:sz="0" w:space="0" w:color="auto"/>
        <w:left w:val="none" w:sz="0" w:space="0" w:color="auto"/>
        <w:bottom w:val="none" w:sz="0" w:space="0" w:color="auto"/>
        <w:right w:val="none" w:sz="0" w:space="0" w:color="auto"/>
      </w:divBdr>
    </w:div>
    <w:div w:id="1693459860">
      <w:marLeft w:val="0"/>
      <w:marRight w:val="0"/>
      <w:marTop w:val="0"/>
      <w:marBottom w:val="0"/>
      <w:divBdr>
        <w:top w:val="none" w:sz="0" w:space="0" w:color="auto"/>
        <w:left w:val="none" w:sz="0" w:space="0" w:color="auto"/>
        <w:bottom w:val="none" w:sz="0" w:space="0" w:color="auto"/>
        <w:right w:val="none" w:sz="0" w:space="0" w:color="auto"/>
      </w:divBdr>
    </w:div>
    <w:div w:id="1693648819">
      <w:marLeft w:val="0"/>
      <w:marRight w:val="0"/>
      <w:marTop w:val="0"/>
      <w:marBottom w:val="0"/>
      <w:divBdr>
        <w:top w:val="none" w:sz="0" w:space="0" w:color="auto"/>
        <w:left w:val="none" w:sz="0" w:space="0" w:color="auto"/>
        <w:bottom w:val="none" w:sz="0" w:space="0" w:color="auto"/>
        <w:right w:val="none" w:sz="0" w:space="0" w:color="auto"/>
      </w:divBdr>
    </w:div>
    <w:div w:id="1693720633">
      <w:marLeft w:val="0"/>
      <w:marRight w:val="0"/>
      <w:marTop w:val="0"/>
      <w:marBottom w:val="0"/>
      <w:divBdr>
        <w:top w:val="none" w:sz="0" w:space="0" w:color="auto"/>
        <w:left w:val="none" w:sz="0" w:space="0" w:color="auto"/>
        <w:bottom w:val="none" w:sz="0" w:space="0" w:color="auto"/>
        <w:right w:val="none" w:sz="0" w:space="0" w:color="auto"/>
      </w:divBdr>
    </w:div>
    <w:div w:id="1694265398">
      <w:marLeft w:val="0"/>
      <w:marRight w:val="0"/>
      <w:marTop w:val="0"/>
      <w:marBottom w:val="0"/>
      <w:divBdr>
        <w:top w:val="none" w:sz="0" w:space="0" w:color="auto"/>
        <w:left w:val="none" w:sz="0" w:space="0" w:color="auto"/>
        <w:bottom w:val="none" w:sz="0" w:space="0" w:color="auto"/>
        <w:right w:val="none" w:sz="0" w:space="0" w:color="auto"/>
      </w:divBdr>
    </w:div>
    <w:div w:id="1694963185">
      <w:marLeft w:val="0"/>
      <w:marRight w:val="0"/>
      <w:marTop w:val="0"/>
      <w:marBottom w:val="0"/>
      <w:divBdr>
        <w:top w:val="none" w:sz="0" w:space="0" w:color="auto"/>
        <w:left w:val="none" w:sz="0" w:space="0" w:color="auto"/>
        <w:bottom w:val="none" w:sz="0" w:space="0" w:color="auto"/>
        <w:right w:val="none" w:sz="0" w:space="0" w:color="auto"/>
      </w:divBdr>
    </w:div>
    <w:div w:id="1695498929">
      <w:marLeft w:val="0"/>
      <w:marRight w:val="0"/>
      <w:marTop w:val="0"/>
      <w:marBottom w:val="0"/>
      <w:divBdr>
        <w:top w:val="none" w:sz="0" w:space="0" w:color="auto"/>
        <w:left w:val="none" w:sz="0" w:space="0" w:color="auto"/>
        <w:bottom w:val="none" w:sz="0" w:space="0" w:color="auto"/>
        <w:right w:val="none" w:sz="0" w:space="0" w:color="auto"/>
      </w:divBdr>
    </w:div>
    <w:div w:id="1695618450">
      <w:marLeft w:val="0"/>
      <w:marRight w:val="0"/>
      <w:marTop w:val="0"/>
      <w:marBottom w:val="0"/>
      <w:divBdr>
        <w:top w:val="none" w:sz="0" w:space="0" w:color="auto"/>
        <w:left w:val="none" w:sz="0" w:space="0" w:color="auto"/>
        <w:bottom w:val="none" w:sz="0" w:space="0" w:color="auto"/>
        <w:right w:val="none" w:sz="0" w:space="0" w:color="auto"/>
      </w:divBdr>
    </w:div>
    <w:div w:id="1695837132">
      <w:marLeft w:val="0"/>
      <w:marRight w:val="0"/>
      <w:marTop w:val="0"/>
      <w:marBottom w:val="0"/>
      <w:divBdr>
        <w:top w:val="none" w:sz="0" w:space="0" w:color="auto"/>
        <w:left w:val="none" w:sz="0" w:space="0" w:color="auto"/>
        <w:bottom w:val="none" w:sz="0" w:space="0" w:color="auto"/>
        <w:right w:val="none" w:sz="0" w:space="0" w:color="auto"/>
      </w:divBdr>
    </w:div>
    <w:div w:id="1696299561">
      <w:marLeft w:val="0"/>
      <w:marRight w:val="0"/>
      <w:marTop w:val="0"/>
      <w:marBottom w:val="0"/>
      <w:divBdr>
        <w:top w:val="none" w:sz="0" w:space="0" w:color="auto"/>
        <w:left w:val="none" w:sz="0" w:space="0" w:color="auto"/>
        <w:bottom w:val="none" w:sz="0" w:space="0" w:color="auto"/>
        <w:right w:val="none" w:sz="0" w:space="0" w:color="auto"/>
      </w:divBdr>
    </w:div>
    <w:div w:id="1697075653">
      <w:marLeft w:val="0"/>
      <w:marRight w:val="0"/>
      <w:marTop w:val="0"/>
      <w:marBottom w:val="0"/>
      <w:divBdr>
        <w:top w:val="none" w:sz="0" w:space="0" w:color="auto"/>
        <w:left w:val="none" w:sz="0" w:space="0" w:color="auto"/>
        <w:bottom w:val="none" w:sz="0" w:space="0" w:color="auto"/>
        <w:right w:val="none" w:sz="0" w:space="0" w:color="auto"/>
      </w:divBdr>
    </w:div>
    <w:div w:id="1698114203">
      <w:marLeft w:val="0"/>
      <w:marRight w:val="0"/>
      <w:marTop w:val="0"/>
      <w:marBottom w:val="0"/>
      <w:divBdr>
        <w:top w:val="none" w:sz="0" w:space="0" w:color="auto"/>
        <w:left w:val="none" w:sz="0" w:space="0" w:color="auto"/>
        <w:bottom w:val="none" w:sz="0" w:space="0" w:color="auto"/>
        <w:right w:val="none" w:sz="0" w:space="0" w:color="auto"/>
      </w:divBdr>
    </w:div>
    <w:div w:id="1698122261">
      <w:marLeft w:val="0"/>
      <w:marRight w:val="0"/>
      <w:marTop w:val="0"/>
      <w:marBottom w:val="0"/>
      <w:divBdr>
        <w:top w:val="none" w:sz="0" w:space="0" w:color="auto"/>
        <w:left w:val="none" w:sz="0" w:space="0" w:color="auto"/>
        <w:bottom w:val="none" w:sz="0" w:space="0" w:color="auto"/>
        <w:right w:val="none" w:sz="0" w:space="0" w:color="auto"/>
      </w:divBdr>
    </w:div>
    <w:div w:id="1698310838">
      <w:marLeft w:val="0"/>
      <w:marRight w:val="0"/>
      <w:marTop w:val="0"/>
      <w:marBottom w:val="0"/>
      <w:divBdr>
        <w:top w:val="none" w:sz="0" w:space="0" w:color="auto"/>
        <w:left w:val="none" w:sz="0" w:space="0" w:color="auto"/>
        <w:bottom w:val="none" w:sz="0" w:space="0" w:color="auto"/>
        <w:right w:val="none" w:sz="0" w:space="0" w:color="auto"/>
      </w:divBdr>
    </w:div>
    <w:div w:id="1698314724">
      <w:marLeft w:val="0"/>
      <w:marRight w:val="0"/>
      <w:marTop w:val="0"/>
      <w:marBottom w:val="0"/>
      <w:divBdr>
        <w:top w:val="none" w:sz="0" w:space="0" w:color="auto"/>
        <w:left w:val="none" w:sz="0" w:space="0" w:color="auto"/>
        <w:bottom w:val="none" w:sz="0" w:space="0" w:color="auto"/>
        <w:right w:val="none" w:sz="0" w:space="0" w:color="auto"/>
      </w:divBdr>
    </w:div>
    <w:div w:id="1700082011">
      <w:marLeft w:val="0"/>
      <w:marRight w:val="0"/>
      <w:marTop w:val="0"/>
      <w:marBottom w:val="0"/>
      <w:divBdr>
        <w:top w:val="none" w:sz="0" w:space="0" w:color="auto"/>
        <w:left w:val="none" w:sz="0" w:space="0" w:color="auto"/>
        <w:bottom w:val="none" w:sz="0" w:space="0" w:color="auto"/>
        <w:right w:val="none" w:sz="0" w:space="0" w:color="auto"/>
      </w:divBdr>
    </w:div>
    <w:div w:id="1700659564">
      <w:marLeft w:val="0"/>
      <w:marRight w:val="0"/>
      <w:marTop w:val="0"/>
      <w:marBottom w:val="0"/>
      <w:divBdr>
        <w:top w:val="none" w:sz="0" w:space="0" w:color="auto"/>
        <w:left w:val="none" w:sz="0" w:space="0" w:color="auto"/>
        <w:bottom w:val="none" w:sz="0" w:space="0" w:color="auto"/>
        <w:right w:val="none" w:sz="0" w:space="0" w:color="auto"/>
      </w:divBdr>
    </w:div>
    <w:div w:id="1703165067">
      <w:marLeft w:val="0"/>
      <w:marRight w:val="0"/>
      <w:marTop w:val="0"/>
      <w:marBottom w:val="0"/>
      <w:divBdr>
        <w:top w:val="none" w:sz="0" w:space="0" w:color="auto"/>
        <w:left w:val="none" w:sz="0" w:space="0" w:color="auto"/>
        <w:bottom w:val="none" w:sz="0" w:space="0" w:color="auto"/>
        <w:right w:val="none" w:sz="0" w:space="0" w:color="auto"/>
      </w:divBdr>
    </w:div>
    <w:div w:id="1703700809">
      <w:marLeft w:val="0"/>
      <w:marRight w:val="0"/>
      <w:marTop w:val="0"/>
      <w:marBottom w:val="0"/>
      <w:divBdr>
        <w:top w:val="none" w:sz="0" w:space="0" w:color="auto"/>
        <w:left w:val="none" w:sz="0" w:space="0" w:color="auto"/>
        <w:bottom w:val="none" w:sz="0" w:space="0" w:color="auto"/>
        <w:right w:val="none" w:sz="0" w:space="0" w:color="auto"/>
      </w:divBdr>
    </w:div>
    <w:div w:id="1703827131">
      <w:marLeft w:val="0"/>
      <w:marRight w:val="0"/>
      <w:marTop w:val="0"/>
      <w:marBottom w:val="0"/>
      <w:divBdr>
        <w:top w:val="none" w:sz="0" w:space="0" w:color="auto"/>
        <w:left w:val="none" w:sz="0" w:space="0" w:color="auto"/>
        <w:bottom w:val="none" w:sz="0" w:space="0" w:color="auto"/>
        <w:right w:val="none" w:sz="0" w:space="0" w:color="auto"/>
      </w:divBdr>
    </w:div>
    <w:div w:id="1704865288">
      <w:marLeft w:val="0"/>
      <w:marRight w:val="0"/>
      <w:marTop w:val="0"/>
      <w:marBottom w:val="0"/>
      <w:divBdr>
        <w:top w:val="none" w:sz="0" w:space="0" w:color="auto"/>
        <w:left w:val="none" w:sz="0" w:space="0" w:color="auto"/>
        <w:bottom w:val="none" w:sz="0" w:space="0" w:color="auto"/>
        <w:right w:val="none" w:sz="0" w:space="0" w:color="auto"/>
      </w:divBdr>
    </w:div>
    <w:div w:id="1704944048">
      <w:marLeft w:val="0"/>
      <w:marRight w:val="0"/>
      <w:marTop w:val="0"/>
      <w:marBottom w:val="0"/>
      <w:divBdr>
        <w:top w:val="none" w:sz="0" w:space="0" w:color="auto"/>
        <w:left w:val="none" w:sz="0" w:space="0" w:color="auto"/>
        <w:bottom w:val="none" w:sz="0" w:space="0" w:color="auto"/>
        <w:right w:val="none" w:sz="0" w:space="0" w:color="auto"/>
      </w:divBdr>
    </w:div>
    <w:div w:id="1705472381">
      <w:marLeft w:val="0"/>
      <w:marRight w:val="0"/>
      <w:marTop w:val="0"/>
      <w:marBottom w:val="0"/>
      <w:divBdr>
        <w:top w:val="none" w:sz="0" w:space="0" w:color="auto"/>
        <w:left w:val="none" w:sz="0" w:space="0" w:color="auto"/>
        <w:bottom w:val="none" w:sz="0" w:space="0" w:color="auto"/>
        <w:right w:val="none" w:sz="0" w:space="0" w:color="auto"/>
      </w:divBdr>
    </w:div>
    <w:div w:id="1705598080">
      <w:marLeft w:val="0"/>
      <w:marRight w:val="0"/>
      <w:marTop w:val="0"/>
      <w:marBottom w:val="0"/>
      <w:divBdr>
        <w:top w:val="none" w:sz="0" w:space="0" w:color="auto"/>
        <w:left w:val="none" w:sz="0" w:space="0" w:color="auto"/>
        <w:bottom w:val="none" w:sz="0" w:space="0" w:color="auto"/>
        <w:right w:val="none" w:sz="0" w:space="0" w:color="auto"/>
      </w:divBdr>
    </w:div>
    <w:div w:id="1706057935">
      <w:marLeft w:val="0"/>
      <w:marRight w:val="0"/>
      <w:marTop w:val="0"/>
      <w:marBottom w:val="0"/>
      <w:divBdr>
        <w:top w:val="none" w:sz="0" w:space="0" w:color="auto"/>
        <w:left w:val="none" w:sz="0" w:space="0" w:color="auto"/>
        <w:bottom w:val="none" w:sz="0" w:space="0" w:color="auto"/>
        <w:right w:val="none" w:sz="0" w:space="0" w:color="auto"/>
      </w:divBdr>
    </w:div>
    <w:div w:id="1706903983">
      <w:marLeft w:val="0"/>
      <w:marRight w:val="0"/>
      <w:marTop w:val="0"/>
      <w:marBottom w:val="0"/>
      <w:divBdr>
        <w:top w:val="none" w:sz="0" w:space="0" w:color="auto"/>
        <w:left w:val="none" w:sz="0" w:space="0" w:color="auto"/>
        <w:bottom w:val="none" w:sz="0" w:space="0" w:color="auto"/>
        <w:right w:val="none" w:sz="0" w:space="0" w:color="auto"/>
      </w:divBdr>
    </w:div>
    <w:div w:id="1707099086">
      <w:marLeft w:val="0"/>
      <w:marRight w:val="0"/>
      <w:marTop w:val="0"/>
      <w:marBottom w:val="0"/>
      <w:divBdr>
        <w:top w:val="none" w:sz="0" w:space="0" w:color="auto"/>
        <w:left w:val="none" w:sz="0" w:space="0" w:color="auto"/>
        <w:bottom w:val="none" w:sz="0" w:space="0" w:color="auto"/>
        <w:right w:val="none" w:sz="0" w:space="0" w:color="auto"/>
      </w:divBdr>
    </w:div>
    <w:div w:id="1709451488">
      <w:marLeft w:val="0"/>
      <w:marRight w:val="0"/>
      <w:marTop w:val="0"/>
      <w:marBottom w:val="0"/>
      <w:divBdr>
        <w:top w:val="none" w:sz="0" w:space="0" w:color="auto"/>
        <w:left w:val="none" w:sz="0" w:space="0" w:color="auto"/>
        <w:bottom w:val="none" w:sz="0" w:space="0" w:color="auto"/>
        <w:right w:val="none" w:sz="0" w:space="0" w:color="auto"/>
      </w:divBdr>
    </w:div>
    <w:div w:id="1709798866">
      <w:marLeft w:val="0"/>
      <w:marRight w:val="0"/>
      <w:marTop w:val="0"/>
      <w:marBottom w:val="0"/>
      <w:divBdr>
        <w:top w:val="none" w:sz="0" w:space="0" w:color="auto"/>
        <w:left w:val="none" w:sz="0" w:space="0" w:color="auto"/>
        <w:bottom w:val="none" w:sz="0" w:space="0" w:color="auto"/>
        <w:right w:val="none" w:sz="0" w:space="0" w:color="auto"/>
      </w:divBdr>
    </w:div>
    <w:div w:id="1710103274">
      <w:marLeft w:val="0"/>
      <w:marRight w:val="0"/>
      <w:marTop w:val="0"/>
      <w:marBottom w:val="0"/>
      <w:divBdr>
        <w:top w:val="none" w:sz="0" w:space="0" w:color="auto"/>
        <w:left w:val="none" w:sz="0" w:space="0" w:color="auto"/>
        <w:bottom w:val="none" w:sz="0" w:space="0" w:color="auto"/>
        <w:right w:val="none" w:sz="0" w:space="0" w:color="auto"/>
      </w:divBdr>
    </w:div>
    <w:div w:id="1710645335">
      <w:marLeft w:val="0"/>
      <w:marRight w:val="0"/>
      <w:marTop w:val="0"/>
      <w:marBottom w:val="0"/>
      <w:divBdr>
        <w:top w:val="none" w:sz="0" w:space="0" w:color="auto"/>
        <w:left w:val="none" w:sz="0" w:space="0" w:color="auto"/>
        <w:bottom w:val="none" w:sz="0" w:space="0" w:color="auto"/>
        <w:right w:val="none" w:sz="0" w:space="0" w:color="auto"/>
      </w:divBdr>
    </w:div>
    <w:div w:id="1710759894">
      <w:marLeft w:val="0"/>
      <w:marRight w:val="0"/>
      <w:marTop w:val="0"/>
      <w:marBottom w:val="0"/>
      <w:divBdr>
        <w:top w:val="none" w:sz="0" w:space="0" w:color="auto"/>
        <w:left w:val="none" w:sz="0" w:space="0" w:color="auto"/>
        <w:bottom w:val="none" w:sz="0" w:space="0" w:color="auto"/>
        <w:right w:val="none" w:sz="0" w:space="0" w:color="auto"/>
      </w:divBdr>
    </w:div>
    <w:div w:id="1711302251">
      <w:marLeft w:val="0"/>
      <w:marRight w:val="0"/>
      <w:marTop w:val="0"/>
      <w:marBottom w:val="0"/>
      <w:divBdr>
        <w:top w:val="none" w:sz="0" w:space="0" w:color="auto"/>
        <w:left w:val="none" w:sz="0" w:space="0" w:color="auto"/>
        <w:bottom w:val="none" w:sz="0" w:space="0" w:color="auto"/>
        <w:right w:val="none" w:sz="0" w:space="0" w:color="auto"/>
      </w:divBdr>
    </w:div>
    <w:div w:id="1712000195">
      <w:marLeft w:val="0"/>
      <w:marRight w:val="0"/>
      <w:marTop w:val="0"/>
      <w:marBottom w:val="0"/>
      <w:divBdr>
        <w:top w:val="none" w:sz="0" w:space="0" w:color="auto"/>
        <w:left w:val="none" w:sz="0" w:space="0" w:color="auto"/>
        <w:bottom w:val="none" w:sz="0" w:space="0" w:color="auto"/>
        <w:right w:val="none" w:sz="0" w:space="0" w:color="auto"/>
      </w:divBdr>
    </w:div>
    <w:div w:id="1712068875">
      <w:marLeft w:val="0"/>
      <w:marRight w:val="0"/>
      <w:marTop w:val="0"/>
      <w:marBottom w:val="0"/>
      <w:divBdr>
        <w:top w:val="none" w:sz="0" w:space="0" w:color="auto"/>
        <w:left w:val="none" w:sz="0" w:space="0" w:color="auto"/>
        <w:bottom w:val="none" w:sz="0" w:space="0" w:color="auto"/>
        <w:right w:val="none" w:sz="0" w:space="0" w:color="auto"/>
      </w:divBdr>
    </w:div>
    <w:div w:id="1712656479">
      <w:marLeft w:val="0"/>
      <w:marRight w:val="0"/>
      <w:marTop w:val="0"/>
      <w:marBottom w:val="0"/>
      <w:divBdr>
        <w:top w:val="none" w:sz="0" w:space="0" w:color="auto"/>
        <w:left w:val="none" w:sz="0" w:space="0" w:color="auto"/>
        <w:bottom w:val="none" w:sz="0" w:space="0" w:color="auto"/>
        <w:right w:val="none" w:sz="0" w:space="0" w:color="auto"/>
      </w:divBdr>
    </w:div>
    <w:div w:id="1713336977">
      <w:marLeft w:val="0"/>
      <w:marRight w:val="0"/>
      <w:marTop w:val="0"/>
      <w:marBottom w:val="0"/>
      <w:divBdr>
        <w:top w:val="none" w:sz="0" w:space="0" w:color="auto"/>
        <w:left w:val="none" w:sz="0" w:space="0" w:color="auto"/>
        <w:bottom w:val="none" w:sz="0" w:space="0" w:color="auto"/>
        <w:right w:val="none" w:sz="0" w:space="0" w:color="auto"/>
      </w:divBdr>
    </w:div>
    <w:div w:id="1713536455">
      <w:marLeft w:val="0"/>
      <w:marRight w:val="0"/>
      <w:marTop w:val="0"/>
      <w:marBottom w:val="0"/>
      <w:divBdr>
        <w:top w:val="none" w:sz="0" w:space="0" w:color="auto"/>
        <w:left w:val="none" w:sz="0" w:space="0" w:color="auto"/>
        <w:bottom w:val="none" w:sz="0" w:space="0" w:color="auto"/>
        <w:right w:val="none" w:sz="0" w:space="0" w:color="auto"/>
      </w:divBdr>
    </w:div>
    <w:div w:id="1714846611">
      <w:marLeft w:val="0"/>
      <w:marRight w:val="0"/>
      <w:marTop w:val="0"/>
      <w:marBottom w:val="0"/>
      <w:divBdr>
        <w:top w:val="none" w:sz="0" w:space="0" w:color="auto"/>
        <w:left w:val="none" w:sz="0" w:space="0" w:color="auto"/>
        <w:bottom w:val="none" w:sz="0" w:space="0" w:color="auto"/>
        <w:right w:val="none" w:sz="0" w:space="0" w:color="auto"/>
      </w:divBdr>
    </w:div>
    <w:div w:id="1715108839">
      <w:marLeft w:val="0"/>
      <w:marRight w:val="0"/>
      <w:marTop w:val="0"/>
      <w:marBottom w:val="0"/>
      <w:divBdr>
        <w:top w:val="none" w:sz="0" w:space="0" w:color="auto"/>
        <w:left w:val="none" w:sz="0" w:space="0" w:color="auto"/>
        <w:bottom w:val="none" w:sz="0" w:space="0" w:color="auto"/>
        <w:right w:val="none" w:sz="0" w:space="0" w:color="auto"/>
      </w:divBdr>
    </w:div>
    <w:div w:id="1715234981">
      <w:marLeft w:val="0"/>
      <w:marRight w:val="0"/>
      <w:marTop w:val="0"/>
      <w:marBottom w:val="0"/>
      <w:divBdr>
        <w:top w:val="none" w:sz="0" w:space="0" w:color="auto"/>
        <w:left w:val="none" w:sz="0" w:space="0" w:color="auto"/>
        <w:bottom w:val="none" w:sz="0" w:space="0" w:color="auto"/>
        <w:right w:val="none" w:sz="0" w:space="0" w:color="auto"/>
      </w:divBdr>
    </w:div>
    <w:div w:id="1715619088">
      <w:marLeft w:val="0"/>
      <w:marRight w:val="0"/>
      <w:marTop w:val="0"/>
      <w:marBottom w:val="0"/>
      <w:divBdr>
        <w:top w:val="none" w:sz="0" w:space="0" w:color="auto"/>
        <w:left w:val="none" w:sz="0" w:space="0" w:color="auto"/>
        <w:bottom w:val="none" w:sz="0" w:space="0" w:color="auto"/>
        <w:right w:val="none" w:sz="0" w:space="0" w:color="auto"/>
      </w:divBdr>
    </w:div>
    <w:div w:id="1715889070">
      <w:marLeft w:val="0"/>
      <w:marRight w:val="0"/>
      <w:marTop w:val="0"/>
      <w:marBottom w:val="0"/>
      <w:divBdr>
        <w:top w:val="none" w:sz="0" w:space="0" w:color="auto"/>
        <w:left w:val="none" w:sz="0" w:space="0" w:color="auto"/>
        <w:bottom w:val="none" w:sz="0" w:space="0" w:color="auto"/>
        <w:right w:val="none" w:sz="0" w:space="0" w:color="auto"/>
      </w:divBdr>
    </w:div>
    <w:div w:id="1716152005">
      <w:marLeft w:val="0"/>
      <w:marRight w:val="0"/>
      <w:marTop w:val="0"/>
      <w:marBottom w:val="0"/>
      <w:divBdr>
        <w:top w:val="none" w:sz="0" w:space="0" w:color="auto"/>
        <w:left w:val="none" w:sz="0" w:space="0" w:color="auto"/>
        <w:bottom w:val="none" w:sz="0" w:space="0" w:color="auto"/>
        <w:right w:val="none" w:sz="0" w:space="0" w:color="auto"/>
      </w:divBdr>
    </w:div>
    <w:div w:id="1718045286">
      <w:marLeft w:val="0"/>
      <w:marRight w:val="0"/>
      <w:marTop w:val="0"/>
      <w:marBottom w:val="0"/>
      <w:divBdr>
        <w:top w:val="none" w:sz="0" w:space="0" w:color="auto"/>
        <w:left w:val="none" w:sz="0" w:space="0" w:color="auto"/>
        <w:bottom w:val="none" w:sz="0" w:space="0" w:color="auto"/>
        <w:right w:val="none" w:sz="0" w:space="0" w:color="auto"/>
      </w:divBdr>
    </w:div>
    <w:div w:id="1718705432">
      <w:marLeft w:val="0"/>
      <w:marRight w:val="0"/>
      <w:marTop w:val="0"/>
      <w:marBottom w:val="0"/>
      <w:divBdr>
        <w:top w:val="none" w:sz="0" w:space="0" w:color="auto"/>
        <w:left w:val="none" w:sz="0" w:space="0" w:color="auto"/>
        <w:bottom w:val="none" w:sz="0" w:space="0" w:color="auto"/>
        <w:right w:val="none" w:sz="0" w:space="0" w:color="auto"/>
      </w:divBdr>
    </w:div>
    <w:div w:id="1718970842">
      <w:marLeft w:val="0"/>
      <w:marRight w:val="0"/>
      <w:marTop w:val="0"/>
      <w:marBottom w:val="0"/>
      <w:divBdr>
        <w:top w:val="none" w:sz="0" w:space="0" w:color="auto"/>
        <w:left w:val="none" w:sz="0" w:space="0" w:color="auto"/>
        <w:bottom w:val="none" w:sz="0" w:space="0" w:color="auto"/>
        <w:right w:val="none" w:sz="0" w:space="0" w:color="auto"/>
      </w:divBdr>
    </w:div>
    <w:div w:id="1718972358">
      <w:marLeft w:val="0"/>
      <w:marRight w:val="0"/>
      <w:marTop w:val="0"/>
      <w:marBottom w:val="0"/>
      <w:divBdr>
        <w:top w:val="none" w:sz="0" w:space="0" w:color="auto"/>
        <w:left w:val="none" w:sz="0" w:space="0" w:color="auto"/>
        <w:bottom w:val="none" w:sz="0" w:space="0" w:color="auto"/>
        <w:right w:val="none" w:sz="0" w:space="0" w:color="auto"/>
      </w:divBdr>
    </w:div>
    <w:div w:id="1722167916">
      <w:marLeft w:val="0"/>
      <w:marRight w:val="0"/>
      <w:marTop w:val="0"/>
      <w:marBottom w:val="0"/>
      <w:divBdr>
        <w:top w:val="none" w:sz="0" w:space="0" w:color="auto"/>
        <w:left w:val="none" w:sz="0" w:space="0" w:color="auto"/>
        <w:bottom w:val="none" w:sz="0" w:space="0" w:color="auto"/>
        <w:right w:val="none" w:sz="0" w:space="0" w:color="auto"/>
      </w:divBdr>
    </w:div>
    <w:div w:id="1722556522">
      <w:marLeft w:val="0"/>
      <w:marRight w:val="0"/>
      <w:marTop w:val="0"/>
      <w:marBottom w:val="0"/>
      <w:divBdr>
        <w:top w:val="none" w:sz="0" w:space="0" w:color="auto"/>
        <w:left w:val="none" w:sz="0" w:space="0" w:color="auto"/>
        <w:bottom w:val="none" w:sz="0" w:space="0" w:color="auto"/>
        <w:right w:val="none" w:sz="0" w:space="0" w:color="auto"/>
      </w:divBdr>
    </w:div>
    <w:div w:id="1723405293">
      <w:marLeft w:val="0"/>
      <w:marRight w:val="0"/>
      <w:marTop w:val="0"/>
      <w:marBottom w:val="0"/>
      <w:divBdr>
        <w:top w:val="none" w:sz="0" w:space="0" w:color="auto"/>
        <w:left w:val="none" w:sz="0" w:space="0" w:color="auto"/>
        <w:bottom w:val="none" w:sz="0" w:space="0" w:color="auto"/>
        <w:right w:val="none" w:sz="0" w:space="0" w:color="auto"/>
      </w:divBdr>
    </w:div>
    <w:div w:id="1723600658">
      <w:marLeft w:val="0"/>
      <w:marRight w:val="0"/>
      <w:marTop w:val="0"/>
      <w:marBottom w:val="0"/>
      <w:divBdr>
        <w:top w:val="none" w:sz="0" w:space="0" w:color="auto"/>
        <w:left w:val="none" w:sz="0" w:space="0" w:color="auto"/>
        <w:bottom w:val="none" w:sz="0" w:space="0" w:color="auto"/>
        <w:right w:val="none" w:sz="0" w:space="0" w:color="auto"/>
      </w:divBdr>
    </w:div>
    <w:div w:id="1723796037">
      <w:marLeft w:val="0"/>
      <w:marRight w:val="0"/>
      <w:marTop w:val="0"/>
      <w:marBottom w:val="0"/>
      <w:divBdr>
        <w:top w:val="none" w:sz="0" w:space="0" w:color="auto"/>
        <w:left w:val="none" w:sz="0" w:space="0" w:color="auto"/>
        <w:bottom w:val="none" w:sz="0" w:space="0" w:color="auto"/>
        <w:right w:val="none" w:sz="0" w:space="0" w:color="auto"/>
      </w:divBdr>
    </w:div>
    <w:div w:id="1723943380">
      <w:marLeft w:val="0"/>
      <w:marRight w:val="0"/>
      <w:marTop w:val="0"/>
      <w:marBottom w:val="0"/>
      <w:divBdr>
        <w:top w:val="none" w:sz="0" w:space="0" w:color="auto"/>
        <w:left w:val="none" w:sz="0" w:space="0" w:color="auto"/>
        <w:bottom w:val="none" w:sz="0" w:space="0" w:color="auto"/>
        <w:right w:val="none" w:sz="0" w:space="0" w:color="auto"/>
      </w:divBdr>
    </w:div>
    <w:div w:id="1725791028">
      <w:marLeft w:val="0"/>
      <w:marRight w:val="0"/>
      <w:marTop w:val="0"/>
      <w:marBottom w:val="0"/>
      <w:divBdr>
        <w:top w:val="none" w:sz="0" w:space="0" w:color="auto"/>
        <w:left w:val="none" w:sz="0" w:space="0" w:color="auto"/>
        <w:bottom w:val="none" w:sz="0" w:space="0" w:color="auto"/>
        <w:right w:val="none" w:sz="0" w:space="0" w:color="auto"/>
      </w:divBdr>
    </w:div>
    <w:div w:id="1726635221">
      <w:marLeft w:val="0"/>
      <w:marRight w:val="0"/>
      <w:marTop w:val="0"/>
      <w:marBottom w:val="0"/>
      <w:divBdr>
        <w:top w:val="none" w:sz="0" w:space="0" w:color="auto"/>
        <w:left w:val="none" w:sz="0" w:space="0" w:color="auto"/>
        <w:bottom w:val="none" w:sz="0" w:space="0" w:color="auto"/>
        <w:right w:val="none" w:sz="0" w:space="0" w:color="auto"/>
      </w:divBdr>
    </w:div>
    <w:div w:id="1726950303">
      <w:marLeft w:val="0"/>
      <w:marRight w:val="0"/>
      <w:marTop w:val="0"/>
      <w:marBottom w:val="0"/>
      <w:divBdr>
        <w:top w:val="none" w:sz="0" w:space="0" w:color="auto"/>
        <w:left w:val="none" w:sz="0" w:space="0" w:color="auto"/>
        <w:bottom w:val="none" w:sz="0" w:space="0" w:color="auto"/>
        <w:right w:val="none" w:sz="0" w:space="0" w:color="auto"/>
      </w:divBdr>
    </w:div>
    <w:div w:id="1727222277">
      <w:marLeft w:val="0"/>
      <w:marRight w:val="0"/>
      <w:marTop w:val="0"/>
      <w:marBottom w:val="0"/>
      <w:divBdr>
        <w:top w:val="none" w:sz="0" w:space="0" w:color="auto"/>
        <w:left w:val="none" w:sz="0" w:space="0" w:color="auto"/>
        <w:bottom w:val="none" w:sz="0" w:space="0" w:color="auto"/>
        <w:right w:val="none" w:sz="0" w:space="0" w:color="auto"/>
      </w:divBdr>
    </w:div>
    <w:div w:id="1728454476">
      <w:marLeft w:val="0"/>
      <w:marRight w:val="0"/>
      <w:marTop w:val="0"/>
      <w:marBottom w:val="0"/>
      <w:divBdr>
        <w:top w:val="none" w:sz="0" w:space="0" w:color="auto"/>
        <w:left w:val="none" w:sz="0" w:space="0" w:color="auto"/>
        <w:bottom w:val="none" w:sz="0" w:space="0" w:color="auto"/>
        <w:right w:val="none" w:sz="0" w:space="0" w:color="auto"/>
      </w:divBdr>
    </w:div>
    <w:div w:id="1728527565">
      <w:marLeft w:val="0"/>
      <w:marRight w:val="0"/>
      <w:marTop w:val="0"/>
      <w:marBottom w:val="0"/>
      <w:divBdr>
        <w:top w:val="none" w:sz="0" w:space="0" w:color="auto"/>
        <w:left w:val="none" w:sz="0" w:space="0" w:color="auto"/>
        <w:bottom w:val="none" w:sz="0" w:space="0" w:color="auto"/>
        <w:right w:val="none" w:sz="0" w:space="0" w:color="auto"/>
      </w:divBdr>
    </w:div>
    <w:div w:id="1729189084">
      <w:marLeft w:val="0"/>
      <w:marRight w:val="0"/>
      <w:marTop w:val="0"/>
      <w:marBottom w:val="0"/>
      <w:divBdr>
        <w:top w:val="none" w:sz="0" w:space="0" w:color="auto"/>
        <w:left w:val="none" w:sz="0" w:space="0" w:color="auto"/>
        <w:bottom w:val="none" w:sz="0" w:space="0" w:color="auto"/>
        <w:right w:val="none" w:sz="0" w:space="0" w:color="auto"/>
      </w:divBdr>
    </w:div>
    <w:div w:id="1729957770">
      <w:marLeft w:val="0"/>
      <w:marRight w:val="0"/>
      <w:marTop w:val="0"/>
      <w:marBottom w:val="0"/>
      <w:divBdr>
        <w:top w:val="none" w:sz="0" w:space="0" w:color="auto"/>
        <w:left w:val="none" w:sz="0" w:space="0" w:color="auto"/>
        <w:bottom w:val="none" w:sz="0" w:space="0" w:color="auto"/>
        <w:right w:val="none" w:sz="0" w:space="0" w:color="auto"/>
      </w:divBdr>
    </w:div>
    <w:div w:id="1730180276">
      <w:marLeft w:val="0"/>
      <w:marRight w:val="0"/>
      <w:marTop w:val="0"/>
      <w:marBottom w:val="0"/>
      <w:divBdr>
        <w:top w:val="none" w:sz="0" w:space="0" w:color="auto"/>
        <w:left w:val="none" w:sz="0" w:space="0" w:color="auto"/>
        <w:bottom w:val="none" w:sz="0" w:space="0" w:color="auto"/>
        <w:right w:val="none" w:sz="0" w:space="0" w:color="auto"/>
      </w:divBdr>
    </w:div>
    <w:div w:id="1732387084">
      <w:marLeft w:val="0"/>
      <w:marRight w:val="0"/>
      <w:marTop w:val="0"/>
      <w:marBottom w:val="0"/>
      <w:divBdr>
        <w:top w:val="none" w:sz="0" w:space="0" w:color="auto"/>
        <w:left w:val="none" w:sz="0" w:space="0" w:color="auto"/>
        <w:bottom w:val="none" w:sz="0" w:space="0" w:color="auto"/>
        <w:right w:val="none" w:sz="0" w:space="0" w:color="auto"/>
      </w:divBdr>
    </w:div>
    <w:div w:id="1732457772">
      <w:marLeft w:val="0"/>
      <w:marRight w:val="0"/>
      <w:marTop w:val="0"/>
      <w:marBottom w:val="0"/>
      <w:divBdr>
        <w:top w:val="none" w:sz="0" w:space="0" w:color="auto"/>
        <w:left w:val="none" w:sz="0" w:space="0" w:color="auto"/>
        <w:bottom w:val="none" w:sz="0" w:space="0" w:color="auto"/>
        <w:right w:val="none" w:sz="0" w:space="0" w:color="auto"/>
      </w:divBdr>
    </w:div>
    <w:div w:id="1733498189">
      <w:marLeft w:val="0"/>
      <w:marRight w:val="0"/>
      <w:marTop w:val="0"/>
      <w:marBottom w:val="0"/>
      <w:divBdr>
        <w:top w:val="none" w:sz="0" w:space="0" w:color="auto"/>
        <w:left w:val="none" w:sz="0" w:space="0" w:color="auto"/>
        <w:bottom w:val="none" w:sz="0" w:space="0" w:color="auto"/>
        <w:right w:val="none" w:sz="0" w:space="0" w:color="auto"/>
      </w:divBdr>
    </w:div>
    <w:div w:id="1733960227">
      <w:marLeft w:val="0"/>
      <w:marRight w:val="0"/>
      <w:marTop w:val="0"/>
      <w:marBottom w:val="0"/>
      <w:divBdr>
        <w:top w:val="none" w:sz="0" w:space="0" w:color="auto"/>
        <w:left w:val="none" w:sz="0" w:space="0" w:color="auto"/>
        <w:bottom w:val="none" w:sz="0" w:space="0" w:color="auto"/>
        <w:right w:val="none" w:sz="0" w:space="0" w:color="auto"/>
      </w:divBdr>
    </w:div>
    <w:div w:id="1734035566">
      <w:marLeft w:val="0"/>
      <w:marRight w:val="0"/>
      <w:marTop w:val="0"/>
      <w:marBottom w:val="0"/>
      <w:divBdr>
        <w:top w:val="none" w:sz="0" w:space="0" w:color="auto"/>
        <w:left w:val="none" w:sz="0" w:space="0" w:color="auto"/>
        <w:bottom w:val="none" w:sz="0" w:space="0" w:color="auto"/>
        <w:right w:val="none" w:sz="0" w:space="0" w:color="auto"/>
      </w:divBdr>
    </w:div>
    <w:div w:id="1734112518">
      <w:marLeft w:val="0"/>
      <w:marRight w:val="0"/>
      <w:marTop w:val="0"/>
      <w:marBottom w:val="0"/>
      <w:divBdr>
        <w:top w:val="none" w:sz="0" w:space="0" w:color="auto"/>
        <w:left w:val="none" w:sz="0" w:space="0" w:color="auto"/>
        <w:bottom w:val="none" w:sz="0" w:space="0" w:color="auto"/>
        <w:right w:val="none" w:sz="0" w:space="0" w:color="auto"/>
      </w:divBdr>
    </w:div>
    <w:div w:id="1734154056">
      <w:marLeft w:val="0"/>
      <w:marRight w:val="0"/>
      <w:marTop w:val="0"/>
      <w:marBottom w:val="0"/>
      <w:divBdr>
        <w:top w:val="none" w:sz="0" w:space="0" w:color="auto"/>
        <w:left w:val="none" w:sz="0" w:space="0" w:color="auto"/>
        <w:bottom w:val="none" w:sz="0" w:space="0" w:color="auto"/>
        <w:right w:val="none" w:sz="0" w:space="0" w:color="auto"/>
      </w:divBdr>
    </w:div>
    <w:div w:id="1734352806">
      <w:marLeft w:val="0"/>
      <w:marRight w:val="0"/>
      <w:marTop w:val="0"/>
      <w:marBottom w:val="0"/>
      <w:divBdr>
        <w:top w:val="none" w:sz="0" w:space="0" w:color="auto"/>
        <w:left w:val="none" w:sz="0" w:space="0" w:color="auto"/>
        <w:bottom w:val="none" w:sz="0" w:space="0" w:color="auto"/>
        <w:right w:val="none" w:sz="0" w:space="0" w:color="auto"/>
      </w:divBdr>
    </w:div>
    <w:div w:id="1734810125">
      <w:marLeft w:val="0"/>
      <w:marRight w:val="0"/>
      <w:marTop w:val="0"/>
      <w:marBottom w:val="0"/>
      <w:divBdr>
        <w:top w:val="none" w:sz="0" w:space="0" w:color="auto"/>
        <w:left w:val="none" w:sz="0" w:space="0" w:color="auto"/>
        <w:bottom w:val="none" w:sz="0" w:space="0" w:color="auto"/>
        <w:right w:val="none" w:sz="0" w:space="0" w:color="auto"/>
      </w:divBdr>
    </w:div>
    <w:div w:id="1734960087">
      <w:marLeft w:val="0"/>
      <w:marRight w:val="0"/>
      <w:marTop w:val="0"/>
      <w:marBottom w:val="0"/>
      <w:divBdr>
        <w:top w:val="none" w:sz="0" w:space="0" w:color="auto"/>
        <w:left w:val="none" w:sz="0" w:space="0" w:color="auto"/>
        <w:bottom w:val="none" w:sz="0" w:space="0" w:color="auto"/>
        <w:right w:val="none" w:sz="0" w:space="0" w:color="auto"/>
      </w:divBdr>
    </w:div>
    <w:div w:id="1735884640">
      <w:marLeft w:val="0"/>
      <w:marRight w:val="0"/>
      <w:marTop w:val="0"/>
      <w:marBottom w:val="0"/>
      <w:divBdr>
        <w:top w:val="none" w:sz="0" w:space="0" w:color="auto"/>
        <w:left w:val="none" w:sz="0" w:space="0" w:color="auto"/>
        <w:bottom w:val="none" w:sz="0" w:space="0" w:color="auto"/>
        <w:right w:val="none" w:sz="0" w:space="0" w:color="auto"/>
      </w:divBdr>
    </w:div>
    <w:div w:id="1736970673">
      <w:marLeft w:val="0"/>
      <w:marRight w:val="0"/>
      <w:marTop w:val="0"/>
      <w:marBottom w:val="0"/>
      <w:divBdr>
        <w:top w:val="none" w:sz="0" w:space="0" w:color="auto"/>
        <w:left w:val="none" w:sz="0" w:space="0" w:color="auto"/>
        <w:bottom w:val="none" w:sz="0" w:space="0" w:color="auto"/>
        <w:right w:val="none" w:sz="0" w:space="0" w:color="auto"/>
      </w:divBdr>
    </w:div>
    <w:div w:id="1737163246">
      <w:marLeft w:val="0"/>
      <w:marRight w:val="0"/>
      <w:marTop w:val="0"/>
      <w:marBottom w:val="0"/>
      <w:divBdr>
        <w:top w:val="none" w:sz="0" w:space="0" w:color="auto"/>
        <w:left w:val="none" w:sz="0" w:space="0" w:color="auto"/>
        <w:bottom w:val="none" w:sz="0" w:space="0" w:color="auto"/>
        <w:right w:val="none" w:sz="0" w:space="0" w:color="auto"/>
      </w:divBdr>
    </w:div>
    <w:div w:id="1737629480">
      <w:marLeft w:val="0"/>
      <w:marRight w:val="0"/>
      <w:marTop w:val="0"/>
      <w:marBottom w:val="0"/>
      <w:divBdr>
        <w:top w:val="none" w:sz="0" w:space="0" w:color="auto"/>
        <w:left w:val="none" w:sz="0" w:space="0" w:color="auto"/>
        <w:bottom w:val="none" w:sz="0" w:space="0" w:color="auto"/>
        <w:right w:val="none" w:sz="0" w:space="0" w:color="auto"/>
      </w:divBdr>
    </w:div>
    <w:div w:id="1737776374">
      <w:marLeft w:val="0"/>
      <w:marRight w:val="0"/>
      <w:marTop w:val="0"/>
      <w:marBottom w:val="0"/>
      <w:divBdr>
        <w:top w:val="none" w:sz="0" w:space="0" w:color="auto"/>
        <w:left w:val="none" w:sz="0" w:space="0" w:color="auto"/>
        <w:bottom w:val="none" w:sz="0" w:space="0" w:color="auto"/>
        <w:right w:val="none" w:sz="0" w:space="0" w:color="auto"/>
      </w:divBdr>
    </w:div>
    <w:div w:id="1737850338">
      <w:marLeft w:val="0"/>
      <w:marRight w:val="0"/>
      <w:marTop w:val="0"/>
      <w:marBottom w:val="0"/>
      <w:divBdr>
        <w:top w:val="none" w:sz="0" w:space="0" w:color="auto"/>
        <w:left w:val="none" w:sz="0" w:space="0" w:color="auto"/>
        <w:bottom w:val="none" w:sz="0" w:space="0" w:color="auto"/>
        <w:right w:val="none" w:sz="0" w:space="0" w:color="auto"/>
      </w:divBdr>
    </w:div>
    <w:div w:id="1738043746">
      <w:marLeft w:val="0"/>
      <w:marRight w:val="0"/>
      <w:marTop w:val="0"/>
      <w:marBottom w:val="0"/>
      <w:divBdr>
        <w:top w:val="none" w:sz="0" w:space="0" w:color="auto"/>
        <w:left w:val="none" w:sz="0" w:space="0" w:color="auto"/>
        <w:bottom w:val="none" w:sz="0" w:space="0" w:color="auto"/>
        <w:right w:val="none" w:sz="0" w:space="0" w:color="auto"/>
      </w:divBdr>
    </w:div>
    <w:div w:id="1738211648">
      <w:marLeft w:val="0"/>
      <w:marRight w:val="0"/>
      <w:marTop w:val="0"/>
      <w:marBottom w:val="0"/>
      <w:divBdr>
        <w:top w:val="none" w:sz="0" w:space="0" w:color="auto"/>
        <w:left w:val="none" w:sz="0" w:space="0" w:color="auto"/>
        <w:bottom w:val="none" w:sz="0" w:space="0" w:color="auto"/>
        <w:right w:val="none" w:sz="0" w:space="0" w:color="auto"/>
      </w:divBdr>
    </w:div>
    <w:div w:id="1739283769">
      <w:marLeft w:val="0"/>
      <w:marRight w:val="0"/>
      <w:marTop w:val="0"/>
      <w:marBottom w:val="0"/>
      <w:divBdr>
        <w:top w:val="none" w:sz="0" w:space="0" w:color="auto"/>
        <w:left w:val="none" w:sz="0" w:space="0" w:color="auto"/>
        <w:bottom w:val="none" w:sz="0" w:space="0" w:color="auto"/>
        <w:right w:val="none" w:sz="0" w:space="0" w:color="auto"/>
      </w:divBdr>
    </w:div>
    <w:div w:id="1740247076">
      <w:marLeft w:val="0"/>
      <w:marRight w:val="0"/>
      <w:marTop w:val="0"/>
      <w:marBottom w:val="0"/>
      <w:divBdr>
        <w:top w:val="none" w:sz="0" w:space="0" w:color="auto"/>
        <w:left w:val="none" w:sz="0" w:space="0" w:color="auto"/>
        <w:bottom w:val="none" w:sz="0" w:space="0" w:color="auto"/>
        <w:right w:val="none" w:sz="0" w:space="0" w:color="auto"/>
      </w:divBdr>
    </w:div>
    <w:div w:id="1743479453">
      <w:marLeft w:val="0"/>
      <w:marRight w:val="0"/>
      <w:marTop w:val="0"/>
      <w:marBottom w:val="0"/>
      <w:divBdr>
        <w:top w:val="none" w:sz="0" w:space="0" w:color="auto"/>
        <w:left w:val="none" w:sz="0" w:space="0" w:color="auto"/>
        <w:bottom w:val="none" w:sz="0" w:space="0" w:color="auto"/>
        <w:right w:val="none" w:sz="0" w:space="0" w:color="auto"/>
      </w:divBdr>
    </w:div>
    <w:div w:id="1744985384">
      <w:marLeft w:val="0"/>
      <w:marRight w:val="0"/>
      <w:marTop w:val="0"/>
      <w:marBottom w:val="0"/>
      <w:divBdr>
        <w:top w:val="none" w:sz="0" w:space="0" w:color="auto"/>
        <w:left w:val="none" w:sz="0" w:space="0" w:color="auto"/>
        <w:bottom w:val="none" w:sz="0" w:space="0" w:color="auto"/>
        <w:right w:val="none" w:sz="0" w:space="0" w:color="auto"/>
      </w:divBdr>
    </w:div>
    <w:div w:id="1745376304">
      <w:marLeft w:val="0"/>
      <w:marRight w:val="0"/>
      <w:marTop w:val="0"/>
      <w:marBottom w:val="0"/>
      <w:divBdr>
        <w:top w:val="none" w:sz="0" w:space="0" w:color="auto"/>
        <w:left w:val="none" w:sz="0" w:space="0" w:color="auto"/>
        <w:bottom w:val="none" w:sz="0" w:space="0" w:color="auto"/>
        <w:right w:val="none" w:sz="0" w:space="0" w:color="auto"/>
      </w:divBdr>
    </w:div>
    <w:div w:id="1748501961">
      <w:marLeft w:val="0"/>
      <w:marRight w:val="0"/>
      <w:marTop w:val="0"/>
      <w:marBottom w:val="0"/>
      <w:divBdr>
        <w:top w:val="none" w:sz="0" w:space="0" w:color="auto"/>
        <w:left w:val="none" w:sz="0" w:space="0" w:color="auto"/>
        <w:bottom w:val="none" w:sz="0" w:space="0" w:color="auto"/>
        <w:right w:val="none" w:sz="0" w:space="0" w:color="auto"/>
      </w:divBdr>
    </w:div>
    <w:div w:id="1748578046">
      <w:marLeft w:val="0"/>
      <w:marRight w:val="0"/>
      <w:marTop w:val="0"/>
      <w:marBottom w:val="0"/>
      <w:divBdr>
        <w:top w:val="none" w:sz="0" w:space="0" w:color="auto"/>
        <w:left w:val="none" w:sz="0" w:space="0" w:color="auto"/>
        <w:bottom w:val="none" w:sz="0" w:space="0" w:color="auto"/>
        <w:right w:val="none" w:sz="0" w:space="0" w:color="auto"/>
      </w:divBdr>
    </w:div>
    <w:div w:id="1748763742">
      <w:marLeft w:val="0"/>
      <w:marRight w:val="0"/>
      <w:marTop w:val="0"/>
      <w:marBottom w:val="0"/>
      <w:divBdr>
        <w:top w:val="none" w:sz="0" w:space="0" w:color="auto"/>
        <w:left w:val="none" w:sz="0" w:space="0" w:color="auto"/>
        <w:bottom w:val="none" w:sz="0" w:space="0" w:color="auto"/>
        <w:right w:val="none" w:sz="0" w:space="0" w:color="auto"/>
      </w:divBdr>
    </w:div>
    <w:div w:id="1749185058">
      <w:marLeft w:val="0"/>
      <w:marRight w:val="0"/>
      <w:marTop w:val="0"/>
      <w:marBottom w:val="0"/>
      <w:divBdr>
        <w:top w:val="none" w:sz="0" w:space="0" w:color="auto"/>
        <w:left w:val="none" w:sz="0" w:space="0" w:color="auto"/>
        <w:bottom w:val="none" w:sz="0" w:space="0" w:color="auto"/>
        <w:right w:val="none" w:sz="0" w:space="0" w:color="auto"/>
      </w:divBdr>
    </w:div>
    <w:div w:id="1749425458">
      <w:marLeft w:val="0"/>
      <w:marRight w:val="0"/>
      <w:marTop w:val="0"/>
      <w:marBottom w:val="0"/>
      <w:divBdr>
        <w:top w:val="none" w:sz="0" w:space="0" w:color="auto"/>
        <w:left w:val="none" w:sz="0" w:space="0" w:color="auto"/>
        <w:bottom w:val="none" w:sz="0" w:space="0" w:color="auto"/>
        <w:right w:val="none" w:sz="0" w:space="0" w:color="auto"/>
      </w:divBdr>
    </w:div>
    <w:div w:id="1749620915">
      <w:marLeft w:val="0"/>
      <w:marRight w:val="0"/>
      <w:marTop w:val="0"/>
      <w:marBottom w:val="0"/>
      <w:divBdr>
        <w:top w:val="none" w:sz="0" w:space="0" w:color="auto"/>
        <w:left w:val="none" w:sz="0" w:space="0" w:color="auto"/>
        <w:bottom w:val="none" w:sz="0" w:space="0" w:color="auto"/>
        <w:right w:val="none" w:sz="0" w:space="0" w:color="auto"/>
      </w:divBdr>
    </w:div>
    <w:div w:id="1750076285">
      <w:marLeft w:val="0"/>
      <w:marRight w:val="0"/>
      <w:marTop w:val="0"/>
      <w:marBottom w:val="0"/>
      <w:divBdr>
        <w:top w:val="none" w:sz="0" w:space="0" w:color="auto"/>
        <w:left w:val="none" w:sz="0" w:space="0" w:color="auto"/>
        <w:bottom w:val="none" w:sz="0" w:space="0" w:color="auto"/>
        <w:right w:val="none" w:sz="0" w:space="0" w:color="auto"/>
      </w:divBdr>
    </w:div>
    <w:div w:id="1750418997">
      <w:marLeft w:val="0"/>
      <w:marRight w:val="0"/>
      <w:marTop w:val="0"/>
      <w:marBottom w:val="0"/>
      <w:divBdr>
        <w:top w:val="none" w:sz="0" w:space="0" w:color="auto"/>
        <w:left w:val="none" w:sz="0" w:space="0" w:color="auto"/>
        <w:bottom w:val="none" w:sz="0" w:space="0" w:color="auto"/>
        <w:right w:val="none" w:sz="0" w:space="0" w:color="auto"/>
      </w:divBdr>
    </w:div>
    <w:div w:id="1750426225">
      <w:marLeft w:val="0"/>
      <w:marRight w:val="0"/>
      <w:marTop w:val="0"/>
      <w:marBottom w:val="0"/>
      <w:divBdr>
        <w:top w:val="none" w:sz="0" w:space="0" w:color="auto"/>
        <w:left w:val="none" w:sz="0" w:space="0" w:color="auto"/>
        <w:bottom w:val="none" w:sz="0" w:space="0" w:color="auto"/>
        <w:right w:val="none" w:sz="0" w:space="0" w:color="auto"/>
      </w:divBdr>
    </w:div>
    <w:div w:id="1750612319">
      <w:marLeft w:val="0"/>
      <w:marRight w:val="0"/>
      <w:marTop w:val="0"/>
      <w:marBottom w:val="0"/>
      <w:divBdr>
        <w:top w:val="none" w:sz="0" w:space="0" w:color="auto"/>
        <w:left w:val="none" w:sz="0" w:space="0" w:color="auto"/>
        <w:bottom w:val="none" w:sz="0" w:space="0" w:color="auto"/>
        <w:right w:val="none" w:sz="0" w:space="0" w:color="auto"/>
      </w:divBdr>
    </w:div>
    <w:div w:id="1750734269">
      <w:marLeft w:val="0"/>
      <w:marRight w:val="0"/>
      <w:marTop w:val="0"/>
      <w:marBottom w:val="0"/>
      <w:divBdr>
        <w:top w:val="none" w:sz="0" w:space="0" w:color="auto"/>
        <w:left w:val="none" w:sz="0" w:space="0" w:color="auto"/>
        <w:bottom w:val="none" w:sz="0" w:space="0" w:color="auto"/>
        <w:right w:val="none" w:sz="0" w:space="0" w:color="auto"/>
      </w:divBdr>
    </w:div>
    <w:div w:id="1750998997">
      <w:marLeft w:val="0"/>
      <w:marRight w:val="0"/>
      <w:marTop w:val="0"/>
      <w:marBottom w:val="0"/>
      <w:divBdr>
        <w:top w:val="none" w:sz="0" w:space="0" w:color="auto"/>
        <w:left w:val="none" w:sz="0" w:space="0" w:color="auto"/>
        <w:bottom w:val="none" w:sz="0" w:space="0" w:color="auto"/>
        <w:right w:val="none" w:sz="0" w:space="0" w:color="auto"/>
      </w:divBdr>
    </w:div>
    <w:div w:id="1752769886">
      <w:marLeft w:val="0"/>
      <w:marRight w:val="0"/>
      <w:marTop w:val="0"/>
      <w:marBottom w:val="0"/>
      <w:divBdr>
        <w:top w:val="none" w:sz="0" w:space="0" w:color="auto"/>
        <w:left w:val="none" w:sz="0" w:space="0" w:color="auto"/>
        <w:bottom w:val="none" w:sz="0" w:space="0" w:color="auto"/>
        <w:right w:val="none" w:sz="0" w:space="0" w:color="auto"/>
      </w:divBdr>
    </w:div>
    <w:div w:id="1753351169">
      <w:marLeft w:val="0"/>
      <w:marRight w:val="0"/>
      <w:marTop w:val="0"/>
      <w:marBottom w:val="0"/>
      <w:divBdr>
        <w:top w:val="none" w:sz="0" w:space="0" w:color="auto"/>
        <w:left w:val="none" w:sz="0" w:space="0" w:color="auto"/>
        <w:bottom w:val="none" w:sz="0" w:space="0" w:color="auto"/>
        <w:right w:val="none" w:sz="0" w:space="0" w:color="auto"/>
      </w:divBdr>
    </w:div>
    <w:div w:id="1753818246">
      <w:marLeft w:val="0"/>
      <w:marRight w:val="0"/>
      <w:marTop w:val="0"/>
      <w:marBottom w:val="0"/>
      <w:divBdr>
        <w:top w:val="none" w:sz="0" w:space="0" w:color="auto"/>
        <w:left w:val="none" w:sz="0" w:space="0" w:color="auto"/>
        <w:bottom w:val="none" w:sz="0" w:space="0" w:color="auto"/>
        <w:right w:val="none" w:sz="0" w:space="0" w:color="auto"/>
      </w:divBdr>
    </w:div>
    <w:div w:id="1754283181">
      <w:marLeft w:val="0"/>
      <w:marRight w:val="0"/>
      <w:marTop w:val="0"/>
      <w:marBottom w:val="0"/>
      <w:divBdr>
        <w:top w:val="none" w:sz="0" w:space="0" w:color="auto"/>
        <w:left w:val="none" w:sz="0" w:space="0" w:color="auto"/>
        <w:bottom w:val="none" w:sz="0" w:space="0" w:color="auto"/>
        <w:right w:val="none" w:sz="0" w:space="0" w:color="auto"/>
      </w:divBdr>
    </w:div>
    <w:div w:id="1754935870">
      <w:marLeft w:val="0"/>
      <w:marRight w:val="0"/>
      <w:marTop w:val="0"/>
      <w:marBottom w:val="0"/>
      <w:divBdr>
        <w:top w:val="none" w:sz="0" w:space="0" w:color="auto"/>
        <w:left w:val="none" w:sz="0" w:space="0" w:color="auto"/>
        <w:bottom w:val="none" w:sz="0" w:space="0" w:color="auto"/>
        <w:right w:val="none" w:sz="0" w:space="0" w:color="auto"/>
      </w:divBdr>
    </w:div>
    <w:div w:id="1756978107">
      <w:marLeft w:val="0"/>
      <w:marRight w:val="0"/>
      <w:marTop w:val="0"/>
      <w:marBottom w:val="0"/>
      <w:divBdr>
        <w:top w:val="none" w:sz="0" w:space="0" w:color="auto"/>
        <w:left w:val="none" w:sz="0" w:space="0" w:color="auto"/>
        <w:bottom w:val="none" w:sz="0" w:space="0" w:color="auto"/>
        <w:right w:val="none" w:sz="0" w:space="0" w:color="auto"/>
      </w:divBdr>
    </w:div>
    <w:div w:id="1757748054">
      <w:marLeft w:val="0"/>
      <w:marRight w:val="0"/>
      <w:marTop w:val="0"/>
      <w:marBottom w:val="0"/>
      <w:divBdr>
        <w:top w:val="none" w:sz="0" w:space="0" w:color="auto"/>
        <w:left w:val="none" w:sz="0" w:space="0" w:color="auto"/>
        <w:bottom w:val="none" w:sz="0" w:space="0" w:color="auto"/>
        <w:right w:val="none" w:sz="0" w:space="0" w:color="auto"/>
      </w:divBdr>
    </w:div>
    <w:div w:id="1758090611">
      <w:marLeft w:val="0"/>
      <w:marRight w:val="0"/>
      <w:marTop w:val="0"/>
      <w:marBottom w:val="0"/>
      <w:divBdr>
        <w:top w:val="none" w:sz="0" w:space="0" w:color="auto"/>
        <w:left w:val="none" w:sz="0" w:space="0" w:color="auto"/>
        <w:bottom w:val="none" w:sz="0" w:space="0" w:color="auto"/>
        <w:right w:val="none" w:sz="0" w:space="0" w:color="auto"/>
      </w:divBdr>
    </w:div>
    <w:div w:id="1758361949">
      <w:marLeft w:val="0"/>
      <w:marRight w:val="0"/>
      <w:marTop w:val="0"/>
      <w:marBottom w:val="0"/>
      <w:divBdr>
        <w:top w:val="none" w:sz="0" w:space="0" w:color="auto"/>
        <w:left w:val="none" w:sz="0" w:space="0" w:color="auto"/>
        <w:bottom w:val="none" w:sz="0" w:space="0" w:color="auto"/>
        <w:right w:val="none" w:sz="0" w:space="0" w:color="auto"/>
      </w:divBdr>
    </w:div>
    <w:div w:id="1758555452">
      <w:marLeft w:val="0"/>
      <w:marRight w:val="0"/>
      <w:marTop w:val="0"/>
      <w:marBottom w:val="0"/>
      <w:divBdr>
        <w:top w:val="none" w:sz="0" w:space="0" w:color="auto"/>
        <w:left w:val="none" w:sz="0" w:space="0" w:color="auto"/>
        <w:bottom w:val="none" w:sz="0" w:space="0" w:color="auto"/>
        <w:right w:val="none" w:sz="0" w:space="0" w:color="auto"/>
      </w:divBdr>
    </w:div>
    <w:div w:id="1758864771">
      <w:marLeft w:val="0"/>
      <w:marRight w:val="0"/>
      <w:marTop w:val="0"/>
      <w:marBottom w:val="0"/>
      <w:divBdr>
        <w:top w:val="none" w:sz="0" w:space="0" w:color="auto"/>
        <w:left w:val="none" w:sz="0" w:space="0" w:color="auto"/>
        <w:bottom w:val="none" w:sz="0" w:space="0" w:color="auto"/>
        <w:right w:val="none" w:sz="0" w:space="0" w:color="auto"/>
      </w:divBdr>
    </w:div>
    <w:div w:id="1759474632">
      <w:marLeft w:val="0"/>
      <w:marRight w:val="0"/>
      <w:marTop w:val="0"/>
      <w:marBottom w:val="0"/>
      <w:divBdr>
        <w:top w:val="none" w:sz="0" w:space="0" w:color="auto"/>
        <w:left w:val="none" w:sz="0" w:space="0" w:color="auto"/>
        <w:bottom w:val="none" w:sz="0" w:space="0" w:color="auto"/>
        <w:right w:val="none" w:sz="0" w:space="0" w:color="auto"/>
      </w:divBdr>
    </w:div>
    <w:div w:id="1759861510">
      <w:marLeft w:val="0"/>
      <w:marRight w:val="0"/>
      <w:marTop w:val="0"/>
      <w:marBottom w:val="0"/>
      <w:divBdr>
        <w:top w:val="none" w:sz="0" w:space="0" w:color="auto"/>
        <w:left w:val="none" w:sz="0" w:space="0" w:color="auto"/>
        <w:bottom w:val="none" w:sz="0" w:space="0" w:color="auto"/>
        <w:right w:val="none" w:sz="0" w:space="0" w:color="auto"/>
      </w:divBdr>
    </w:div>
    <w:div w:id="1760055629">
      <w:marLeft w:val="0"/>
      <w:marRight w:val="0"/>
      <w:marTop w:val="0"/>
      <w:marBottom w:val="0"/>
      <w:divBdr>
        <w:top w:val="none" w:sz="0" w:space="0" w:color="auto"/>
        <w:left w:val="none" w:sz="0" w:space="0" w:color="auto"/>
        <w:bottom w:val="none" w:sz="0" w:space="0" w:color="auto"/>
        <w:right w:val="none" w:sz="0" w:space="0" w:color="auto"/>
      </w:divBdr>
    </w:div>
    <w:div w:id="1760248323">
      <w:marLeft w:val="0"/>
      <w:marRight w:val="0"/>
      <w:marTop w:val="0"/>
      <w:marBottom w:val="0"/>
      <w:divBdr>
        <w:top w:val="none" w:sz="0" w:space="0" w:color="auto"/>
        <w:left w:val="none" w:sz="0" w:space="0" w:color="auto"/>
        <w:bottom w:val="none" w:sz="0" w:space="0" w:color="auto"/>
        <w:right w:val="none" w:sz="0" w:space="0" w:color="auto"/>
      </w:divBdr>
    </w:div>
    <w:div w:id="1762139701">
      <w:marLeft w:val="0"/>
      <w:marRight w:val="0"/>
      <w:marTop w:val="0"/>
      <w:marBottom w:val="0"/>
      <w:divBdr>
        <w:top w:val="none" w:sz="0" w:space="0" w:color="auto"/>
        <w:left w:val="none" w:sz="0" w:space="0" w:color="auto"/>
        <w:bottom w:val="none" w:sz="0" w:space="0" w:color="auto"/>
        <w:right w:val="none" w:sz="0" w:space="0" w:color="auto"/>
      </w:divBdr>
    </w:div>
    <w:div w:id="1762944056">
      <w:marLeft w:val="0"/>
      <w:marRight w:val="0"/>
      <w:marTop w:val="0"/>
      <w:marBottom w:val="0"/>
      <w:divBdr>
        <w:top w:val="none" w:sz="0" w:space="0" w:color="auto"/>
        <w:left w:val="none" w:sz="0" w:space="0" w:color="auto"/>
        <w:bottom w:val="none" w:sz="0" w:space="0" w:color="auto"/>
        <w:right w:val="none" w:sz="0" w:space="0" w:color="auto"/>
      </w:divBdr>
    </w:div>
    <w:div w:id="1762993056">
      <w:marLeft w:val="0"/>
      <w:marRight w:val="0"/>
      <w:marTop w:val="0"/>
      <w:marBottom w:val="0"/>
      <w:divBdr>
        <w:top w:val="none" w:sz="0" w:space="0" w:color="auto"/>
        <w:left w:val="none" w:sz="0" w:space="0" w:color="auto"/>
        <w:bottom w:val="none" w:sz="0" w:space="0" w:color="auto"/>
        <w:right w:val="none" w:sz="0" w:space="0" w:color="auto"/>
      </w:divBdr>
    </w:div>
    <w:div w:id="1763144865">
      <w:marLeft w:val="0"/>
      <w:marRight w:val="0"/>
      <w:marTop w:val="0"/>
      <w:marBottom w:val="0"/>
      <w:divBdr>
        <w:top w:val="none" w:sz="0" w:space="0" w:color="auto"/>
        <w:left w:val="none" w:sz="0" w:space="0" w:color="auto"/>
        <w:bottom w:val="none" w:sz="0" w:space="0" w:color="auto"/>
        <w:right w:val="none" w:sz="0" w:space="0" w:color="auto"/>
      </w:divBdr>
    </w:div>
    <w:div w:id="1763793755">
      <w:marLeft w:val="0"/>
      <w:marRight w:val="0"/>
      <w:marTop w:val="0"/>
      <w:marBottom w:val="0"/>
      <w:divBdr>
        <w:top w:val="none" w:sz="0" w:space="0" w:color="auto"/>
        <w:left w:val="none" w:sz="0" w:space="0" w:color="auto"/>
        <w:bottom w:val="none" w:sz="0" w:space="0" w:color="auto"/>
        <w:right w:val="none" w:sz="0" w:space="0" w:color="auto"/>
      </w:divBdr>
    </w:div>
    <w:div w:id="1764036917">
      <w:marLeft w:val="0"/>
      <w:marRight w:val="0"/>
      <w:marTop w:val="0"/>
      <w:marBottom w:val="0"/>
      <w:divBdr>
        <w:top w:val="none" w:sz="0" w:space="0" w:color="auto"/>
        <w:left w:val="none" w:sz="0" w:space="0" w:color="auto"/>
        <w:bottom w:val="none" w:sz="0" w:space="0" w:color="auto"/>
        <w:right w:val="none" w:sz="0" w:space="0" w:color="auto"/>
      </w:divBdr>
    </w:div>
    <w:div w:id="1764258134">
      <w:marLeft w:val="0"/>
      <w:marRight w:val="0"/>
      <w:marTop w:val="0"/>
      <w:marBottom w:val="0"/>
      <w:divBdr>
        <w:top w:val="none" w:sz="0" w:space="0" w:color="auto"/>
        <w:left w:val="none" w:sz="0" w:space="0" w:color="auto"/>
        <w:bottom w:val="none" w:sz="0" w:space="0" w:color="auto"/>
        <w:right w:val="none" w:sz="0" w:space="0" w:color="auto"/>
      </w:divBdr>
    </w:div>
    <w:div w:id="1764379832">
      <w:marLeft w:val="0"/>
      <w:marRight w:val="0"/>
      <w:marTop w:val="0"/>
      <w:marBottom w:val="0"/>
      <w:divBdr>
        <w:top w:val="none" w:sz="0" w:space="0" w:color="auto"/>
        <w:left w:val="none" w:sz="0" w:space="0" w:color="auto"/>
        <w:bottom w:val="none" w:sz="0" w:space="0" w:color="auto"/>
        <w:right w:val="none" w:sz="0" w:space="0" w:color="auto"/>
      </w:divBdr>
    </w:div>
    <w:div w:id="1765032436">
      <w:marLeft w:val="0"/>
      <w:marRight w:val="0"/>
      <w:marTop w:val="0"/>
      <w:marBottom w:val="0"/>
      <w:divBdr>
        <w:top w:val="none" w:sz="0" w:space="0" w:color="auto"/>
        <w:left w:val="none" w:sz="0" w:space="0" w:color="auto"/>
        <w:bottom w:val="none" w:sz="0" w:space="0" w:color="auto"/>
        <w:right w:val="none" w:sz="0" w:space="0" w:color="auto"/>
      </w:divBdr>
    </w:div>
    <w:div w:id="1765344546">
      <w:marLeft w:val="0"/>
      <w:marRight w:val="0"/>
      <w:marTop w:val="0"/>
      <w:marBottom w:val="0"/>
      <w:divBdr>
        <w:top w:val="none" w:sz="0" w:space="0" w:color="auto"/>
        <w:left w:val="none" w:sz="0" w:space="0" w:color="auto"/>
        <w:bottom w:val="none" w:sz="0" w:space="0" w:color="auto"/>
        <w:right w:val="none" w:sz="0" w:space="0" w:color="auto"/>
      </w:divBdr>
    </w:div>
    <w:div w:id="1766417526">
      <w:marLeft w:val="0"/>
      <w:marRight w:val="0"/>
      <w:marTop w:val="0"/>
      <w:marBottom w:val="0"/>
      <w:divBdr>
        <w:top w:val="none" w:sz="0" w:space="0" w:color="auto"/>
        <w:left w:val="none" w:sz="0" w:space="0" w:color="auto"/>
        <w:bottom w:val="none" w:sz="0" w:space="0" w:color="auto"/>
        <w:right w:val="none" w:sz="0" w:space="0" w:color="auto"/>
      </w:divBdr>
    </w:div>
    <w:div w:id="1768232700">
      <w:marLeft w:val="0"/>
      <w:marRight w:val="0"/>
      <w:marTop w:val="0"/>
      <w:marBottom w:val="0"/>
      <w:divBdr>
        <w:top w:val="none" w:sz="0" w:space="0" w:color="auto"/>
        <w:left w:val="none" w:sz="0" w:space="0" w:color="auto"/>
        <w:bottom w:val="none" w:sz="0" w:space="0" w:color="auto"/>
        <w:right w:val="none" w:sz="0" w:space="0" w:color="auto"/>
      </w:divBdr>
    </w:div>
    <w:div w:id="1768889198">
      <w:marLeft w:val="0"/>
      <w:marRight w:val="0"/>
      <w:marTop w:val="0"/>
      <w:marBottom w:val="0"/>
      <w:divBdr>
        <w:top w:val="none" w:sz="0" w:space="0" w:color="auto"/>
        <w:left w:val="none" w:sz="0" w:space="0" w:color="auto"/>
        <w:bottom w:val="none" w:sz="0" w:space="0" w:color="auto"/>
        <w:right w:val="none" w:sz="0" w:space="0" w:color="auto"/>
      </w:divBdr>
    </w:div>
    <w:div w:id="1769697596">
      <w:marLeft w:val="0"/>
      <w:marRight w:val="0"/>
      <w:marTop w:val="0"/>
      <w:marBottom w:val="0"/>
      <w:divBdr>
        <w:top w:val="none" w:sz="0" w:space="0" w:color="auto"/>
        <w:left w:val="none" w:sz="0" w:space="0" w:color="auto"/>
        <w:bottom w:val="none" w:sz="0" w:space="0" w:color="auto"/>
        <w:right w:val="none" w:sz="0" w:space="0" w:color="auto"/>
      </w:divBdr>
    </w:div>
    <w:div w:id="1769961006">
      <w:marLeft w:val="0"/>
      <w:marRight w:val="0"/>
      <w:marTop w:val="0"/>
      <w:marBottom w:val="0"/>
      <w:divBdr>
        <w:top w:val="none" w:sz="0" w:space="0" w:color="auto"/>
        <w:left w:val="none" w:sz="0" w:space="0" w:color="auto"/>
        <w:bottom w:val="none" w:sz="0" w:space="0" w:color="auto"/>
        <w:right w:val="none" w:sz="0" w:space="0" w:color="auto"/>
      </w:divBdr>
    </w:div>
    <w:div w:id="1770201257">
      <w:marLeft w:val="0"/>
      <w:marRight w:val="0"/>
      <w:marTop w:val="0"/>
      <w:marBottom w:val="0"/>
      <w:divBdr>
        <w:top w:val="none" w:sz="0" w:space="0" w:color="auto"/>
        <w:left w:val="none" w:sz="0" w:space="0" w:color="auto"/>
        <w:bottom w:val="none" w:sz="0" w:space="0" w:color="auto"/>
        <w:right w:val="none" w:sz="0" w:space="0" w:color="auto"/>
      </w:divBdr>
    </w:div>
    <w:div w:id="1770542277">
      <w:marLeft w:val="0"/>
      <w:marRight w:val="0"/>
      <w:marTop w:val="0"/>
      <w:marBottom w:val="0"/>
      <w:divBdr>
        <w:top w:val="none" w:sz="0" w:space="0" w:color="auto"/>
        <w:left w:val="none" w:sz="0" w:space="0" w:color="auto"/>
        <w:bottom w:val="none" w:sz="0" w:space="0" w:color="auto"/>
        <w:right w:val="none" w:sz="0" w:space="0" w:color="auto"/>
      </w:divBdr>
    </w:div>
    <w:div w:id="1770739114">
      <w:marLeft w:val="0"/>
      <w:marRight w:val="0"/>
      <w:marTop w:val="0"/>
      <w:marBottom w:val="0"/>
      <w:divBdr>
        <w:top w:val="none" w:sz="0" w:space="0" w:color="auto"/>
        <w:left w:val="none" w:sz="0" w:space="0" w:color="auto"/>
        <w:bottom w:val="none" w:sz="0" w:space="0" w:color="auto"/>
        <w:right w:val="none" w:sz="0" w:space="0" w:color="auto"/>
      </w:divBdr>
    </w:div>
    <w:div w:id="1771461263">
      <w:marLeft w:val="0"/>
      <w:marRight w:val="0"/>
      <w:marTop w:val="0"/>
      <w:marBottom w:val="0"/>
      <w:divBdr>
        <w:top w:val="none" w:sz="0" w:space="0" w:color="auto"/>
        <w:left w:val="none" w:sz="0" w:space="0" w:color="auto"/>
        <w:bottom w:val="none" w:sz="0" w:space="0" w:color="auto"/>
        <w:right w:val="none" w:sz="0" w:space="0" w:color="auto"/>
      </w:divBdr>
    </w:div>
    <w:div w:id="1771587361">
      <w:marLeft w:val="0"/>
      <w:marRight w:val="0"/>
      <w:marTop w:val="0"/>
      <w:marBottom w:val="0"/>
      <w:divBdr>
        <w:top w:val="none" w:sz="0" w:space="0" w:color="auto"/>
        <w:left w:val="none" w:sz="0" w:space="0" w:color="auto"/>
        <w:bottom w:val="none" w:sz="0" w:space="0" w:color="auto"/>
        <w:right w:val="none" w:sz="0" w:space="0" w:color="auto"/>
      </w:divBdr>
    </w:div>
    <w:div w:id="1771656313">
      <w:marLeft w:val="0"/>
      <w:marRight w:val="0"/>
      <w:marTop w:val="0"/>
      <w:marBottom w:val="0"/>
      <w:divBdr>
        <w:top w:val="none" w:sz="0" w:space="0" w:color="auto"/>
        <w:left w:val="none" w:sz="0" w:space="0" w:color="auto"/>
        <w:bottom w:val="none" w:sz="0" w:space="0" w:color="auto"/>
        <w:right w:val="none" w:sz="0" w:space="0" w:color="auto"/>
      </w:divBdr>
    </w:div>
    <w:div w:id="1772436367">
      <w:marLeft w:val="0"/>
      <w:marRight w:val="0"/>
      <w:marTop w:val="0"/>
      <w:marBottom w:val="0"/>
      <w:divBdr>
        <w:top w:val="none" w:sz="0" w:space="0" w:color="auto"/>
        <w:left w:val="none" w:sz="0" w:space="0" w:color="auto"/>
        <w:bottom w:val="none" w:sz="0" w:space="0" w:color="auto"/>
        <w:right w:val="none" w:sz="0" w:space="0" w:color="auto"/>
      </w:divBdr>
    </w:div>
    <w:div w:id="1772705661">
      <w:marLeft w:val="0"/>
      <w:marRight w:val="0"/>
      <w:marTop w:val="0"/>
      <w:marBottom w:val="0"/>
      <w:divBdr>
        <w:top w:val="none" w:sz="0" w:space="0" w:color="auto"/>
        <w:left w:val="none" w:sz="0" w:space="0" w:color="auto"/>
        <w:bottom w:val="none" w:sz="0" w:space="0" w:color="auto"/>
        <w:right w:val="none" w:sz="0" w:space="0" w:color="auto"/>
      </w:divBdr>
    </w:div>
    <w:div w:id="1773742766">
      <w:marLeft w:val="0"/>
      <w:marRight w:val="0"/>
      <w:marTop w:val="0"/>
      <w:marBottom w:val="0"/>
      <w:divBdr>
        <w:top w:val="none" w:sz="0" w:space="0" w:color="auto"/>
        <w:left w:val="none" w:sz="0" w:space="0" w:color="auto"/>
        <w:bottom w:val="none" w:sz="0" w:space="0" w:color="auto"/>
        <w:right w:val="none" w:sz="0" w:space="0" w:color="auto"/>
      </w:divBdr>
    </w:div>
    <w:div w:id="1773890804">
      <w:marLeft w:val="0"/>
      <w:marRight w:val="0"/>
      <w:marTop w:val="0"/>
      <w:marBottom w:val="0"/>
      <w:divBdr>
        <w:top w:val="none" w:sz="0" w:space="0" w:color="auto"/>
        <w:left w:val="none" w:sz="0" w:space="0" w:color="auto"/>
        <w:bottom w:val="none" w:sz="0" w:space="0" w:color="auto"/>
        <w:right w:val="none" w:sz="0" w:space="0" w:color="auto"/>
      </w:divBdr>
    </w:div>
    <w:div w:id="1774469053">
      <w:marLeft w:val="0"/>
      <w:marRight w:val="0"/>
      <w:marTop w:val="0"/>
      <w:marBottom w:val="0"/>
      <w:divBdr>
        <w:top w:val="none" w:sz="0" w:space="0" w:color="auto"/>
        <w:left w:val="none" w:sz="0" w:space="0" w:color="auto"/>
        <w:bottom w:val="none" w:sz="0" w:space="0" w:color="auto"/>
        <w:right w:val="none" w:sz="0" w:space="0" w:color="auto"/>
      </w:divBdr>
    </w:div>
    <w:div w:id="1774740396">
      <w:marLeft w:val="0"/>
      <w:marRight w:val="0"/>
      <w:marTop w:val="0"/>
      <w:marBottom w:val="0"/>
      <w:divBdr>
        <w:top w:val="none" w:sz="0" w:space="0" w:color="auto"/>
        <w:left w:val="none" w:sz="0" w:space="0" w:color="auto"/>
        <w:bottom w:val="none" w:sz="0" w:space="0" w:color="auto"/>
        <w:right w:val="none" w:sz="0" w:space="0" w:color="auto"/>
      </w:divBdr>
    </w:div>
    <w:div w:id="1776362685">
      <w:marLeft w:val="0"/>
      <w:marRight w:val="0"/>
      <w:marTop w:val="0"/>
      <w:marBottom w:val="0"/>
      <w:divBdr>
        <w:top w:val="none" w:sz="0" w:space="0" w:color="auto"/>
        <w:left w:val="none" w:sz="0" w:space="0" w:color="auto"/>
        <w:bottom w:val="none" w:sz="0" w:space="0" w:color="auto"/>
        <w:right w:val="none" w:sz="0" w:space="0" w:color="auto"/>
      </w:divBdr>
    </w:div>
    <w:div w:id="1776900099">
      <w:marLeft w:val="0"/>
      <w:marRight w:val="0"/>
      <w:marTop w:val="0"/>
      <w:marBottom w:val="0"/>
      <w:divBdr>
        <w:top w:val="none" w:sz="0" w:space="0" w:color="auto"/>
        <w:left w:val="none" w:sz="0" w:space="0" w:color="auto"/>
        <w:bottom w:val="none" w:sz="0" w:space="0" w:color="auto"/>
        <w:right w:val="none" w:sz="0" w:space="0" w:color="auto"/>
      </w:divBdr>
    </w:div>
    <w:div w:id="1778409334">
      <w:marLeft w:val="0"/>
      <w:marRight w:val="0"/>
      <w:marTop w:val="0"/>
      <w:marBottom w:val="0"/>
      <w:divBdr>
        <w:top w:val="none" w:sz="0" w:space="0" w:color="auto"/>
        <w:left w:val="none" w:sz="0" w:space="0" w:color="auto"/>
        <w:bottom w:val="none" w:sz="0" w:space="0" w:color="auto"/>
        <w:right w:val="none" w:sz="0" w:space="0" w:color="auto"/>
      </w:divBdr>
    </w:div>
    <w:div w:id="1779062693">
      <w:marLeft w:val="0"/>
      <w:marRight w:val="0"/>
      <w:marTop w:val="0"/>
      <w:marBottom w:val="0"/>
      <w:divBdr>
        <w:top w:val="none" w:sz="0" w:space="0" w:color="auto"/>
        <w:left w:val="none" w:sz="0" w:space="0" w:color="auto"/>
        <w:bottom w:val="none" w:sz="0" w:space="0" w:color="auto"/>
        <w:right w:val="none" w:sz="0" w:space="0" w:color="auto"/>
      </w:divBdr>
    </w:div>
    <w:div w:id="1780176679">
      <w:marLeft w:val="0"/>
      <w:marRight w:val="0"/>
      <w:marTop w:val="0"/>
      <w:marBottom w:val="0"/>
      <w:divBdr>
        <w:top w:val="none" w:sz="0" w:space="0" w:color="auto"/>
        <w:left w:val="none" w:sz="0" w:space="0" w:color="auto"/>
        <w:bottom w:val="none" w:sz="0" w:space="0" w:color="auto"/>
        <w:right w:val="none" w:sz="0" w:space="0" w:color="auto"/>
      </w:divBdr>
    </w:div>
    <w:div w:id="1780831371">
      <w:marLeft w:val="0"/>
      <w:marRight w:val="0"/>
      <w:marTop w:val="0"/>
      <w:marBottom w:val="0"/>
      <w:divBdr>
        <w:top w:val="none" w:sz="0" w:space="0" w:color="auto"/>
        <w:left w:val="none" w:sz="0" w:space="0" w:color="auto"/>
        <w:bottom w:val="none" w:sz="0" w:space="0" w:color="auto"/>
        <w:right w:val="none" w:sz="0" w:space="0" w:color="auto"/>
      </w:divBdr>
    </w:div>
    <w:div w:id="1782800711">
      <w:marLeft w:val="0"/>
      <w:marRight w:val="0"/>
      <w:marTop w:val="0"/>
      <w:marBottom w:val="0"/>
      <w:divBdr>
        <w:top w:val="none" w:sz="0" w:space="0" w:color="auto"/>
        <w:left w:val="none" w:sz="0" w:space="0" w:color="auto"/>
        <w:bottom w:val="none" w:sz="0" w:space="0" w:color="auto"/>
        <w:right w:val="none" w:sz="0" w:space="0" w:color="auto"/>
      </w:divBdr>
    </w:div>
    <w:div w:id="1782996850">
      <w:marLeft w:val="0"/>
      <w:marRight w:val="0"/>
      <w:marTop w:val="0"/>
      <w:marBottom w:val="0"/>
      <w:divBdr>
        <w:top w:val="none" w:sz="0" w:space="0" w:color="auto"/>
        <w:left w:val="none" w:sz="0" w:space="0" w:color="auto"/>
        <w:bottom w:val="none" w:sz="0" w:space="0" w:color="auto"/>
        <w:right w:val="none" w:sz="0" w:space="0" w:color="auto"/>
      </w:divBdr>
    </w:div>
    <w:div w:id="1784113468">
      <w:marLeft w:val="0"/>
      <w:marRight w:val="0"/>
      <w:marTop w:val="0"/>
      <w:marBottom w:val="0"/>
      <w:divBdr>
        <w:top w:val="none" w:sz="0" w:space="0" w:color="auto"/>
        <w:left w:val="none" w:sz="0" w:space="0" w:color="auto"/>
        <w:bottom w:val="none" w:sz="0" w:space="0" w:color="auto"/>
        <w:right w:val="none" w:sz="0" w:space="0" w:color="auto"/>
      </w:divBdr>
    </w:div>
    <w:div w:id="1784812056">
      <w:marLeft w:val="0"/>
      <w:marRight w:val="0"/>
      <w:marTop w:val="0"/>
      <w:marBottom w:val="0"/>
      <w:divBdr>
        <w:top w:val="none" w:sz="0" w:space="0" w:color="auto"/>
        <w:left w:val="none" w:sz="0" w:space="0" w:color="auto"/>
        <w:bottom w:val="none" w:sz="0" w:space="0" w:color="auto"/>
        <w:right w:val="none" w:sz="0" w:space="0" w:color="auto"/>
      </w:divBdr>
    </w:div>
    <w:div w:id="1785733808">
      <w:marLeft w:val="0"/>
      <w:marRight w:val="0"/>
      <w:marTop w:val="0"/>
      <w:marBottom w:val="0"/>
      <w:divBdr>
        <w:top w:val="none" w:sz="0" w:space="0" w:color="auto"/>
        <w:left w:val="none" w:sz="0" w:space="0" w:color="auto"/>
        <w:bottom w:val="none" w:sz="0" w:space="0" w:color="auto"/>
        <w:right w:val="none" w:sz="0" w:space="0" w:color="auto"/>
      </w:divBdr>
    </w:div>
    <w:div w:id="1786000269">
      <w:marLeft w:val="0"/>
      <w:marRight w:val="0"/>
      <w:marTop w:val="0"/>
      <w:marBottom w:val="0"/>
      <w:divBdr>
        <w:top w:val="none" w:sz="0" w:space="0" w:color="auto"/>
        <w:left w:val="none" w:sz="0" w:space="0" w:color="auto"/>
        <w:bottom w:val="none" w:sz="0" w:space="0" w:color="auto"/>
        <w:right w:val="none" w:sz="0" w:space="0" w:color="auto"/>
      </w:divBdr>
    </w:div>
    <w:div w:id="1786390707">
      <w:marLeft w:val="0"/>
      <w:marRight w:val="0"/>
      <w:marTop w:val="0"/>
      <w:marBottom w:val="0"/>
      <w:divBdr>
        <w:top w:val="none" w:sz="0" w:space="0" w:color="auto"/>
        <w:left w:val="none" w:sz="0" w:space="0" w:color="auto"/>
        <w:bottom w:val="none" w:sz="0" w:space="0" w:color="auto"/>
        <w:right w:val="none" w:sz="0" w:space="0" w:color="auto"/>
      </w:divBdr>
    </w:div>
    <w:div w:id="1786996099">
      <w:marLeft w:val="0"/>
      <w:marRight w:val="0"/>
      <w:marTop w:val="0"/>
      <w:marBottom w:val="0"/>
      <w:divBdr>
        <w:top w:val="none" w:sz="0" w:space="0" w:color="auto"/>
        <w:left w:val="none" w:sz="0" w:space="0" w:color="auto"/>
        <w:bottom w:val="none" w:sz="0" w:space="0" w:color="auto"/>
        <w:right w:val="none" w:sz="0" w:space="0" w:color="auto"/>
      </w:divBdr>
    </w:div>
    <w:div w:id="1787312727">
      <w:marLeft w:val="0"/>
      <w:marRight w:val="0"/>
      <w:marTop w:val="0"/>
      <w:marBottom w:val="0"/>
      <w:divBdr>
        <w:top w:val="none" w:sz="0" w:space="0" w:color="auto"/>
        <w:left w:val="none" w:sz="0" w:space="0" w:color="auto"/>
        <w:bottom w:val="none" w:sz="0" w:space="0" w:color="auto"/>
        <w:right w:val="none" w:sz="0" w:space="0" w:color="auto"/>
      </w:divBdr>
    </w:div>
    <w:div w:id="1787577384">
      <w:marLeft w:val="0"/>
      <w:marRight w:val="0"/>
      <w:marTop w:val="0"/>
      <w:marBottom w:val="0"/>
      <w:divBdr>
        <w:top w:val="none" w:sz="0" w:space="0" w:color="auto"/>
        <w:left w:val="none" w:sz="0" w:space="0" w:color="auto"/>
        <w:bottom w:val="none" w:sz="0" w:space="0" w:color="auto"/>
        <w:right w:val="none" w:sz="0" w:space="0" w:color="auto"/>
      </w:divBdr>
    </w:div>
    <w:div w:id="1788500813">
      <w:marLeft w:val="0"/>
      <w:marRight w:val="0"/>
      <w:marTop w:val="0"/>
      <w:marBottom w:val="0"/>
      <w:divBdr>
        <w:top w:val="none" w:sz="0" w:space="0" w:color="auto"/>
        <w:left w:val="none" w:sz="0" w:space="0" w:color="auto"/>
        <w:bottom w:val="none" w:sz="0" w:space="0" w:color="auto"/>
        <w:right w:val="none" w:sz="0" w:space="0" w:color="auto"/>
      </w:divBdr>
    </w:div>
    <w:div w:id="1789230336">
      <w:marLeft w:val="0"/>
      <w:marRight w:val="0"/>
      <w:marTop w:val="0"/>
      <w:marBottom w:val="0"/>
      <w:divBdr>
        <w:top w:val="none" w:sz="0" w:space="0" w:color="auto"/>
        <w:left w:val="none" w:sz="0" w:space="0" w:color="auto"/>
        <w:bottom w:val="none" w:sz="0" w:space="0" w:color="auto"/>
        <w:right w:val="none" w:sz="0" w:space="0" w:color="auto"/>
      </w:divBdr>
    </w:div>
    <w:div w:id="1789395009">
      <w:marLeft w:val="0"/>
      <w:marRight w:val="0"/>
      <w:marTop w:val="0"/>
      <w:marBottom w:val="0"/>
      <w:divBdr>
        <w:top w:val="none" w:sz="0" w:space="0" w:color="auto"/>
        <w:left w:val="none" w:sz="0" w:space="0" w:color="auto"/>
        <w:bottom w:val="none" w:sz="0" w:space="0" w:color="auto"/>
        <w:right w:val="none" w:sz="0" w:space="0" w:color="auto"/>
      </w:divBdr>
    </w:div>
    <w:div w:id="1789464750">
      <w:marLeft w:val="0"/>
      <w:marRight w:val="0"/>
      <w:marTop w:val="0"/>
      <w:marBottom w:val="0"/>
      <w:divBdr>
        <w:top w:val="none" w:sz="0" w:space="0" w:color="auto"/>
        <w:left w:val="none" w:sz="0" w:space="0" w:color="auto"/>
        <w:bottom w:val="none" w:sz="0" w:space="0" w:color="auto"/>
        <w:right w:val="none" w:sz="0" w:space="0" w:color="auto"/>
      </w:divBdr>
    </w:div>
    <w:div w:id="1789623053">
      <w:marLeft w:val="0"/>
      <w:marRight w:val="0"/>
      <w:marTop w:val="0"/>
      <w:marBottom w:val="0"/>
      <w:divBdr>
        <w:top w:val="none" w:sz="0" w:space="0" w:color="auto"/>
        <w:left w:val="none" w:sz="0" w:space="0" w:color="auto"/>
        <w:bottom w:val="none" w:sz="0" w:space="0" w:color="auto"/>
        <w:right w:val="none" w:sz="0" w:space="0" w:color="auto"/>
      </w:divBdr>
    </w:div>
    <w:div w:id="1789734200">
      <w:marLeft w:val="0"/>
      <w:marRight w:val="0"/>
      <w:marTop w:val="0"/>
      <w:marBottom w:val="0"/>
      <w:divBdr>
        <w:top w:val="none" w:sz="0" w:space="0" w:color="auto"/>
        <w:left w:val="none" w:sz="0" w:space="0" w:color="auto"/>
        <w:bottom w:val="none" w:sz="0" w:space="0" w:color="auto"/>
        <w:right w:val="none" w:sz="0" w:space="0" w:color="auto"/>
      </w:divBdr>
    </w:div>
    <w:div w:id="1789812472">
      <w:marLeft w:val="0"/>
      <w:marRight w:val="0"/>
      <w:marTop w:val="0"/>
      <w:marBottom w:val="0"/>
      <w:divBdr>
        <w:top w:val="none" w:sz="0" w:space="0" w:color="auto"/>
        <w:left w:val="none" w:sz="0" w:space="0" w:color="auto"/>
        <w:bottom w:val="none" w:sz="0" w:space="0" w:color="auto"/>
        <w:right w:val="none" w:sz="0" w:space="0" w:color="auto"/>
      </w:divBdr>
    </w:div>
    <w:div w:id="1790279034">
      <w:marLeft w:val="0"/>
      <w:marRight w:val="0"/>
      <w:marTop w:val="0"/>
      <w:marBottom w:val="0"/>
      <w:divBdr>
        <w:top w:val="none" w:sz="0" w:space="0" w:color="auto"/>
        <w:left w:val="none" w:sz="0" w:space="0" w:color="auto"/>
        <w:bottom w:val="none" w:sz="0" w:space="0" w:color="auto"/>
        <w:right w:val="none" w:sz="0" w:space="0" w:color="auto"/>
      </w:divBdr>
    </w:div>
    <w:div w:id="1790932610">
      <w:marLeft w:val="0"/>
      <w:marRight w:val="0"/>
      <w:marTop w:val="0"/>
      <w:marBottom w:val="0"/>
      <w:divBdr>
        <w:top w:val="none" w:sz="0" w:space="0" w:color="auto"/>
        <w:left w:val="none" w:sz="0" w:space="0" w:color="auto"/>
        <w:bottom w:val="none" w:sz="0" w:space="0" w:color="auto"/>
        <w:right w:val="none" w:sz="0" w:space="0" w:color="auto"/>
      </w:divBdr>
    </w:div>
    <w:div w:id="1790933337">
      <w:marLeft w:val="0"/>
      <w:marRight w:val="0"/>
      <w:marTop w:val="0"/>
      <w:marBottom w:val="0"/>
      <w:divBdr>
        <w:top w:val="none" w:sz="0" w:space="0" w:color="auto"/>
        <w:left w:val="none" w:sz="0" w:space="0" w:color="auto"/>
        <w:bottom w:val="none" w:sz="0" w:space="0" w:color="auto"/>
        <w:right w:val="none" w:sz="0" w:space="0" w:color="auto"/>
      </w:divBdr>
    </w:div>
    <w:div w:id="1791438086">
      <w:marLeft w:val="0"/>
      <w:marRight w:val="0"/>
      <w:marTop w:val="0"/>
      <w:marBottom w:val="0"/>
      <w:divBdr>
        <w:top w:val="none" w:sz="0" w:space="0" w:color="auto"/>
        <w:left w:val="none" w:sz="0" w:space="0" w:color="auto"/>
        <w:bottom w:val="none" w:sz="0" w:space="0" w:color="auto"/>
        <w:right w:val="none" w:sz="0" w:space="0" w:color="auto"/>
      </w:divBdr>
    </w:div>
    <w:div w:id="1792282092">
      <w:marLeft w:val="0"/>
      <w:marRight w:val="0"/>
      <w:marTop w:val="0"/>
      <w:marBottom w:val="0"/>
      <w:divBdr>
        <w:top w:val="none" w:sz="0" w:space="0" w:color="auto"/>
        <w:left w:val="none" w:sz="0" w:space="0" w:color="auto"/>
        <w:bottom w:val="none" w:sz="0" w:space="0" w:color="auto"/>
        <w:right w:val="none" w:sz="0" w:space="0" w:color="auto"/>
      </w:divBdr>
    </w:div>
    <w:div w:id="1792942335">
      <w:marLeft w:val="0"/>
      <w:marRight w:val="0"/>
      <w:marTop w:val="0"/>
      <w:marBottom w:val="0"/>
      <w:divBdr>
        <w:top w:val="none" w:sz="0" w:space="0" w:color="auto"/>
        <w:left w:val="none" w:sz="0" w:space="0" w:color="auto"/>
        <w:bottom w:val="none" w:sz="0" w:space="0" w:color="auto"/>
        <w:right w:val="none" w:sz="0" w:space="0" w:color="auto"/>
      </w:divBdr>
    </w:div>
    <w:div w:id="1793011967">
      <w:marLeft w:val="0"/>
      <w:marRight w:val="0"/>
      <w:marTop w:val="0"/>
      <w:marBottom w:val="0"/>
      <w:divBdr>
        <w:top w:val="none" w:sz="0" w:space="0" w:color="auto"/>
        <w:left w:val="none" w:sz="0" w:space="0" w:color="auto"/>
        <w:bottom w:val="none" w:sz="0" w:space="0" w:color="auto"/>
        <w:right w:val="none" w:sz="0" w:space="0" w:color="auto"/>
      </w:divBdr>
    </w:div>
    <w:div w:id="1795052208">
      <w:marLeft w:val="0"/>
      <w:marRight w:val="0"/>
      <w:marTop w:val="0"/>
      <w:marBottom w:val="0"/>
      <w:divBdr>
        <w:top w:val="none" w:sz="0" w:space="0" w:color="auto"/>
        <w:left w:val="none" w:sz="0" w:space="0" w:color="auto"/>
        <w:bottom w:val="none" w:sz="0" w:space="0" w:color="auto"/>
        <w:right w:val="none" w:sz="0" w:space="0" w:color="auto"/>
      </w:divBdr>
    </w:div>
    <w:div w:id="1795176601">
      <w:marLeft w:val="0"/>
      <w:marRight w:val="0"/>
      <w:marTop w:val="0"/>
      <w:marBottom w:val="0"/>
      <w:divBdr>
        <w:top w:val="none" w:sz="0" w:space="0" w:color="auto"/>
        <w:left w:val="none" w:sz="0" w:space="0" w:color="auto"/>
        <w:bottom w:val="none" w:sz="0" w:space="0" w:color="auto"/>
        <w:right w:val="none" w:sz="0" w:space="0" w:color="auto"/>
      </w:divBdr>
    </w:div>
    <w:div w:id="1796021782">
      <w:marLeft w:val="0"/>
      <w:marRight w:val="0"/>
      <w:marTop w:val="0"/>
      <w:marBottom w:val="0"/>
      <w:divBdr>
        <w:top w:val="none" w:sz="0" w:space="0" w:color="auto"/>
        <w:left w:val="none" w:sz="0" w:space="0" w:color="auto"/>
        <w:bottom w:val="none" w:sz="0" w:space="0" w:color="auto"/>
        <w:right w:val="none" w:sz="0" w:space="0" w:color="auto"/>
      </w:divBdr>
    </w:div>
    <w:div w:id="1797603157">
      <w:marLeft w:val="0"/>
      <w:marRight w:val="0"/>
      <w:marTop w:val="0"/>
      <w:marBottom w:val="0"/>
      <w:divBdr>
        <w:top w:val="none" w:sz="0" w:space="0" w:color="auto"/>
        <w:left w:val="none" w:sz="0" w:space="0" w:color="auto"/>
        <w:bottom w:val="none" w:sz="0" w:space="0" w:color="auto"/>
        <w:right w:val="none" w:sz="0" w:space="0" w:color="auto"/>
      </w:divBdr>
    </w:div>
    <w:div w:id="1797724217">
      <w:marLeft w:val="0"/>
      <w:marRight w:val="0"/>
      <w:marTop w:val="0"/>
      <w:marBottom w:val="0"/>
      <w:divBdr>
        <w:top w:val="none" w:sz="0" w:space="0" w:color="auto"/>
        <w:left w:val="none" w:sz="0" w:space="0" w:color="auto"/>
        <w:bottom w:val="none" w:sz="0" w:space="0" w:color="auto"/>
        <w:right w:val="none" w:sz="0" w:space="0" w:color="auto"/>
      </w:divBdr>
    </w:div>
    <w:div w:id="1800417932">
      <w:marLeft w:val="0"/>
      <w:marRight w:val="0"/>
      <w:marTop w:val="0"/>
      <w:marBottom w:val="0"/>
      <w:divBdr>
        <w:top w:val="none" w:sz="0" w:space="0" w:color="auto"/>
        <w:left w:val="none" w:sz="0" w:space="0" w:color="auto"/>
        <w:bottom w:val="none" w:sz="0" w:space="0" w:color="auto"/>
        <w:right w:val="none" w:sz="0" w:space="0" w:color="auto"/>
      </w:divBdr>
    </w:div>
    <w:div w:id="1801074033">
      <w:marLeft w:val="0"/>
      <w:marRight w:val="0"/>
      <w:marTop w:val="0"/>
      <w:marBottom w:val="0"/>
      <w:divBdr>
        <w:top w:val="none" w:sz="0" w:space="0" w:color="auto"/>
        <w:left w:val="none" w:sz="0" w:space="0" w:color="auto"/>
        <w:bottom w:val="none" w:sz="0" w:space="0" w:color="auto"/>
        <w:right w:val="none" w:sz="0" w:space="0" w:color="auto"/>
      </w:divBdr>
    </w:div>
    <w:div w:id="1801150794">
      <w:marLeft w:val="0"/>
      <w:marRight w:val="0"/>
      <w:marTop w:val="0"/>
      <w:marBottom w:val="0"/>
      <w:divBdr>
        <w:top w:val="none" w:sz="0" w:space="0" w:color="auto"/>
        <w:left w:val="none" w:sz="0" w:space="0" w:color="auto"/>
        <w:bottom w:val="none" w:sz="0" w:space="0" w:color="auto"/>
        <w:right w:val="none" w:sz="0" w:space="0" w:color="auto"/>
      </w:divBdr>
    </w:div>
    <w:div w:id="1801611233">
      <w:marLeft w:val="0"/>
      <w:marRight w:val="0"/>
      <w:marTop w:val="0"/>
      <w:marBottom w:val="0"/>
      <w:divBdr>
        <w:top w:val="none" w:sz="0" w:space="0" w:color="auto"/>
        <w:left w:val="none" w:sz="0" w:space="0" w:color="auto"/>
        <w:bottom w:val="none" w:sz="0" w:space="0" w:color="auto"/>
        <w:right w:val="none" w:sz="0" w:space="0" w:color="auto"/>
      </w:divBdr>
    </w:div>
    <w:div w:id="1802767065">
      <w:marLeft w:val="0"/>
      <w:marRight w:val="0"/>
      <w:marTop w:val="0"/>
      <w:marBottom w:val="0"/>
      <w:divBdr>
        <w:top w:val="none" w:sz="0" w:space="0" w:color="auto"/>
        <w:left w:val="none" w:sz="0" w:space="0" w:color="auto"/>
        <w:bottom w:val="none" w:sz="0" w:space="0" w:color="auto"/>
        <w:right w:val="none" w:sz="0" w:space="0" w:color="auto"/>
      </w:divBdr>
    </w:div>
    <w:div w:id="1803189070">
      <w:marLeft w:val="0"/>
      <w:marRight w:val="0"/>
      <w:marTop w:val="0"/>
      <w:marBottom w:val="0"/>
      <w:divBdr>
        <w:top w:val="none" w:sz="0" w:space="0" w:color="auto"/>
        <w:left w:val="none" w:sz="0" w:space="0" w:color="auto"/>
        <w:bottom w:val="none" w:sz="0" w:space="0" w:color="auto"/>
        <w:right w:val="none" w:sz="0" w:space="0" w:color="auto"/>
      </w:divBdr>
    </w:div>
    <w:div w:id="1804083263">
      <w:marLeft w:val="0"/>
      <w:marRight w:val="0"/>
      <w:marTop w:val="0"/>
      <w:marBottom w:val="0"/>
      <w:divBdr>
        <w:top w:val="none" w:sz="0" w:space="0" w:color="auto"/>
        <w:left w:val="none" w:sz="0" w:space="0" w:color="auto"/>
        <w:bottom w:val="none" w:sz="0" w:space="0" w:color="auto"/>
        <w:right w:val="none" w:sz="0" w:space="0" w:color="auto"/>
      </w:divBdr>
    </w:div>
    <w:div w:id="1804959086">
      <w:marLeft w:val="0"/>
      <w:marRight w:val="0"/>
      <w:marTop w:val="0"/>
      <w:marBottom w:val="0"/>
      <w:divBdr>
        <w:top w:val="none" w:sz="0" w:space="0" w:color="auto"/>
        <w:left w:val="none" w:sz="0" w:space="0" w:color="auto"/>
        <w:bottom w:val="none" w:sz="0" w:space="0" w:color="auto"/>
        <w:right w:val="none" w:sz="0" w:space="0" w:color="auto"/>
      </w:divBdr>
    </w:div>
    <w:div w:id="1805271924">
      <w:marLeft w:val="0"/>
      <w:marRight w:val="0"/>
      <w:marTop w:val="0"/>
      <w:marBottom w:val="0"/>
      <w:divBdr>
        <w:top w:val="none" w:sz="0" w:space="0" w:color="auto"/>
        <w:left w:val="none" w:sz="0" w:space="0" w:color="auto"/>
        <w:bottom w:val="none" w:sz="0" w:space="0" w:color="auto"/>
        <w:right w:val="none" w:sz="0" w:space="0" w:color="auto"/>
      </w:divBdr>
    </w:div>
    <w:div w:id="1806698084">
      <w:marLeft w:val="0"/>
      <w:marRight w:val="0"/>
      <w:marTop w:val="0"/>
      <w:marBottom w:val="0"/>
      <w:divBdr>
        <w:top w:val="none" w:sz="0" w:space="0" w:color="auto"/>
        <w:left w:val="none" w:sz="0" w:space="0" w:color="auto"/>
        <w:bottom w:val="none" w:sz="0" w:space="0" w:color="auto"/>
        <w:right w:val="none" w:sz="0" w:space="0" w:color="auto"/>
      </w:divBdr>
    </w:div>
    <w:div w:id="1807039275">
      <w:marLeft w:val="0"/>
      <w:marRight w:val="0"/>
      <w:marTop w:val="0"/>
      <w:marBottom w:val="0"/>
      <w:divBdr>
        <w:top w:val="none" w:sz="0" w:space="0" w:color="auto"/>
        <w:left w:val="none" w:sz="0" w:space="0" w:color="auto"/>
        <w:bottom w:val="none" w:sz="0" w:space="0" w:color="auto"/>
        <w:right w:val="none" w:sz="0" w:space="0" w:color="auto"/>
      </w:divBdr>
    </w:div>
    <w:div w:id="1807117618">
      <w:marLeft w:val="0"/>
      <w:marRight w:val="0"/>
      <w:marTop w:val="0"/>
      <w:marBottom w:val="0"/>
      <w:divBdr>
        <w:top w:val="none" w:sz="0" w:space="0" w:color="auto"/>
        <w:left w:val="none" w:sz="0" w:space="0" w:color="auto"/>
        <w:bottom w:val="none" w:sz="0" w:space="0" w:color="auto"/>
        <w:right w:val="none" w:sz="0" w:space="0" w:color="auto"/>
      </w:divBdr>
    </w:div>
    <w:div w:id="1807429169">
      <w:marLeft w:val="0"/>
      <w:marRight w:val="0"/>
      <w:marTop w:val="0"/>
      <w:marBottom w:val="0"/>
      <w:divBdr>
        <w:top w:val="none" w:sz="0" w:space="0" w:color="auto"/>
        <w:left w:val="none" w:sz="0" w:space="0" w:color="auto"/>
        <w:bottom w:val="none" w:sz="0" w:space="0" w:color="auto"/>
        <w:right w:val="none" w:sz="0" w:space="0" w:color="auto"/>
      </w:divBdr>
    </w:div>
    <w:div w:id="1808012741">
      <w:marLeft w:val="0"/>
      <w:marRight w:val="0"/>
      <w:marTop w:val="0"/>
      <w:marBottom w:val="0"/>
      <w:divBdr>
        <w:top w:val="none" w:sz="0" w:space="0" w:color="auto"/>
        <w:left w:val="none" w:sz="0" w:space="0" w:color="auto"/>
        <w:bottom w:val="none" w:sz="0" w:space="0" w:color="auto"/>
        <w:right w:val="none" w:sz="0" w:space="0" w:color="auto"/>
      </w:divBdr>
    </w:div>
    <w:div w:id="1808546781">
      <w:marLeft w:val="0"/>
      <w:marRight w:val="0"/>
      <w:marTop w:val="0"/>
      <w:marBottom w:val="0"/>
      <w:divBdr>
        <w:top w:val="none" w:sz="0" w:space="0" w:color="auto"/>
        <w:left w:val="none" w:sz="0" w:space="0" w:color="auto"/>
        <w:bottom w:val="none" w:sz="0" w:space="0" w:color="auto"/>
        <w:right w:val="none" w:sz="0" w:space="0" w:color="auto"/>
      </w:divBdr>
    </w:div>
    <w:div w:id="1808744730">
      <w:marLeft w:val="0"/>
      <w:marRight w:val="0"/>
      <w:marTop w:val="0"/>
      <w:marBottom w:val="0"/>
      <w:divBdr>
        <w:top w:val="none" w:sz="0" w:space="0" w:color="auto"/>
        <w:left w:val="none" w:sz="0" w:space="0" w:color="auto"/>
        <w:bottom w:val="none" w:sz="0" w:space="0" w:color="auto"/>
        <w:right w:val="none" w:sz="0" w:space="0" w:color="auto"/>
      </w:divBdr>
    </w:div>
    <w:div w:id="1809853567">
      <w:marLeft w:val="0"/>
      <w:marRight w:val="0"/>
      <w:marTop w:val="0"/>
      <w:marBottom w:val="0"/>
      <w:divBdr>
        <w:top w:val="none" w:sz="0" w:space="0" w:color="auto"/>
        <w:left w:val="none" w:sz="0" w:space="0" w:color="auto"/>
        <w:bottom w:val="none" w:sz="0" w:space="0" w:color="auto"/>
        <w:right w:val="none" w:sz="0" w:space="0" w:color="auto"/>
      </w:divBdr>
    </w:div>
    <w:div w:id="1810247199">
      <w:marLeft w:val="0"/>
      <w:marRight w:val="0"/>
      <w:marTop w:val="0"/>
      <w:marBottom w:val="0"/>
      <w:divBdr>
        <w:top w:val="none" w:sz="0" w:space="0" w:color="auto"/>
        <w:left w:val="none" w:sz="0" w:space="0" w:color="auto"/>
        <w:bottom w:val="none" w:sz="0" w:space="0" w:color="auto"/>
        <w:right w:val="none" w:sz="0" w:space="0" w:color="auto"/>
      </w:divBdr>
    </w:div>
    <w:div w:id="1810396865">
      <w:marLeft w:val="0"/>
      <w:marRight w:val="0"/>
      <w:marTop w:val="0"/>
      <w:marBottom w:val="0"/>
      <w:divBdr>
        <w:top w:val="none" w:sz="0" w:space="0" w:color="auto"/>
        <w:left w:val="none" w:sz="0" w:space="0" w:color="auto"/>
        <w:bottom w:val="none" w:sz="0" w:space="0" w:color="auto"/>
        <w:right w:val="none" w:sz="0" w:space="0" w:color="auto"/>
      </w:divBdr>
    </w:div>
    <w:div w:id="1810976885">
      <w:marLeft w:val="0"/>
      <w:marRight w:val="0"/>
      <w:marTop w:val="0"/>
      <w:marBottom w:val="0"/>
      <w:divBdr>
        <w:top w:val="none" w:sz="0" w:space="0" w:color="auto"/>
        <w:left w:val="none" w:sz="0" w:space="0" w:color="auto"/>
        <w:bottom w:val="none" w:sz="0" w:space="0" w:color="auto"/>
        <w:right w:val="none" w:sz="0" w:space="0" w:color="auto"/>
      </w:divBdr>
    </w:div>
    <w:div w:id="1811169309">
      <w:marLeft w:val="0"/>
      <w:marRight w:val="0"/>
      <w:marTop w:val="0"/>
      <w:marBottom w:val="0"/>
      <w:divBdr>
        <w:top w:val="none" w:sz="0" w:space="0" w:color="auto"/>
        <w:left w:val="none" w:sz="0" w:space="0" w:color="auto"/>
        <w:bottom w:val="none" w:sz="0" w:space="0" w:color="auto"/>
        <w:right w:val="none" w:sz="0" w:space="0" w:color="auto"/>
      </w:divBdr>
    </w:div>
    <w:div w:id="1811241296">
      <w:marLeft w:val="0"/>
      <w:marRight w:val="0"/>
      <w:marTop w:val="0"/>
      <w:marBottom w:val="0"/>
      <w:divBdr>
        <w:top w:val="none" w:sz="0" w:space="0" w:color="auto"/>
        <w:left w:val="none" w:sz="0" w:space="0" w:color="auto"/>
        <w:bottom w:val="none" w:sz="0" w:space="0" w:color="auto"/>
        <w:right w:val="none" w:sz="0" w:space="0" w:color="auto"/>
      </w:divBdr>
    </w:div>
    <w:div w:id="1812211662">
      <w:marLeft w:val="0"/>
      <w:marRight w:val="0"/>
      <w:marTop w:val="0"/>
      <w:marBottom w:val="0"/>
      <w:divBdr>
        <w:top w:val="none" w:sz="0" w:space="0" w:color="auto"/>
        <w:left w:val="none" w:sz="0" w:space="0" w:color="auto"/>
        <w:bottom w:val="none" w:sz="0" w:space="0" w:color="auto"/>
        <w:right w:val="none" w:sz="0" w:space="0" w:color="auto"/>
      </w:divBdr>
    </w:div>
    <w:div w:id="1812626357">
      <w:marLeft w:val="0"/>
      <w:marRight w:val="0"/>
      <w:marTop w:val="0"/>
      <w:marBottom w:val="0"/>
      <w:divBdr>
        <w:top w:val="none" w:sz="0" w:space="0" w:color="auto"/>
        <w:left w:val="none" w:sz="0" w:space="0" w:color="auto"/>
        <w:bottom w:val="none" w:sz="0" w:space="0" w:color="auto"/>
        <w:right w:val="none" w:sz="0" w:space="0" w:color="auto"/>
      </w:divBdr>
    </w:div>
    <w:div w:id="1814058860">
      <w:marLeft w:val="0"/>
      <w:marRight w:val="0"/>
      <w:marTop w:val="0"/>
      <w:marBottom w:val="0"/>
      <w:divBdr>
        <w:top w:val="none" w:sz="0" w:space="0" w:color="auto"/>
        <w:left w:val="none" w:sz="0" w:space="0" w:color="auto"/>
        <w:bottom w:val="none" w:sz="0" w:space="0" w:color="auto"/>
        <w:right w:val="none" w:sz="0" w:space="0" w:color="auto"/>
      </w:divBdr>
    </w:div>
    <w:div w:id="1814247076">
      <w:marLeft w:val="0"/>
      <w:marRight w:val="0"/>
      <w:marTop w:val="0"/>
      <w:marBottom w:val="0"/>
      <w:divBdr>
        <w:top w:val="none" w:sz="0" w:space="0" w:color="auto"/>
        <w:left w:val="none" w:sz="0" w:space="0" w:color="auto"/>
        <w:bottom w:val="none" w:sz="0" w:space="0" w:color="auto"/>
        <w:right w:val="none" w:sz="0" w:space="0" w:color="auto"/>
      </w:divBdr>
    </w:div>
    <w:div w:id="1814520692">
      <w:marLeft w:val="0"/>
      <w:marRight w:val="0"/>
      <w:marTop w:val="0"/>
      <w:marBottom w:val="0"/>
      <w:divBdr>
        <w:top w:val="none" w:sz="0" w:space="0" w:color="auto"/>
        <w:left w:val="none" w:sz="0" w:space="0" w:color="auto"/>
        <w:bottom w:val="none" w:sz="0" w:space="0" w:color="auto"/>
        <w:right w:val="none" w:sz="0" w:space="0" w:color="auto"/>
      </w:divBdr>
    </w:div>
    <w:div w:id="1815021931">
      <w:marLeft w:val="0"/>
      <w:marRight w:val="0"/>
      <w:marTop w:val="0"/>
      <w:marBottom w:val="0"/>
      <w:divBdr>
        <w:top w:val="none" w:sz="0" w:space="0" w:color="auto"/>
        <w:left w:val="none" w:sz="0" w:space="0" w:color="auto"/>
        <w:bottom w:val="none" w:sz="0" w:space="0" w:color="auto"/>
        <w:right w:val="none" w:sz="0" w:space="0" w:color="auto"/>
      </w:divBdr>
    </w:div>
    <w:div w:id="1815561533">
      <w:marLeft w:val="0"/>
      <w:marRight w:val="0"/>
      <w:marTop w:val="0"/>
      <w:marBottom w:val="0"/>
      <w:divBdr>
        <w:top w:val="none" w:sz="0" w:space="0" w:color="auto"/>
        <w:left w:val="none" w:sz="0" w:space="0" w:color="auto"/>
        <w:bottom w:val="none" w:sz="0" w:space="0" w:color="auto"/>
        <w:right w:val="none" w:sz="0" w:space="0" w:color="auto"/>
      </w:divBdr>
    </w:div>
    <w:div w:id="1815639088">
      <w:marLeft w:val="0"/>
      <w:marRight w:val="0"/>
      <w:marTop w:val="0"/>
      <w:marBottom w:val="0"/>
      <w:divBdr>
        <w:top w:val="none" w:sz="0" w:space="0" w:color="auto"/>
        <w:left w:val="none" w:sz="0" w:space="0" w:color="auto"/>
        <w:bottom w:val="none" w:sz="0" w:space="0" w:color="auto"/>
        <w:right w:val="none" w:sz="0" w:space="0" w:color="auto"/>
      </w:divBdr>
    </w:div>
    <w:div w:id="1816794603">
      <w:marLeft w:val="0"/>
      <w:marRight w:val="0"/>
      <w:marTop w:val="0"/>
      <w:marBottom w:val="0"/>
      <w:divBdr>
        <w:top w:val="none" w:sz="0" w:space="0" w:color="auto"/>
        <w:left w:val="none" w:sz="0" w:space="0" w:color="auto"/>
        <w:bottom w:val="none" w:sz="0" w:space="0" w:color="auto"/>
        <w:right w:val="none" w:sz="0" w:space="0" w:color="auto"/>
      </w:divBdr>
    </w:div>
    <w:div w:id="1817139535">
      <w:marLeft w:val="0"/>
      <w:marRight w:val="0"/>
      <w:marTop w:val="0"/>
      <w:marBottom w:val="0"/>
      <w:divBdr>
        <w:top w:val="none" w:sz="0" w:space="0" w:color="auto"/>
        <w:left w:val="none" w:sz="0" w:space="0" w:color="auto"/>
        <w:bottom w:val="none" w:sz="0" w:space="0" w:color="auto"/>
        <w:right w:val="none" w:sz="0" w:space="0" w:color="auto"/>
      </w:divBdr>
    </w:div>
    <w:div w:id="1817405842">
      <w:marLeft w:val="0"/>
      <w:marRight w:val="0"/>
      <w:marTop w:val="0"/>
      <w:marBottom w:val="0"/>
      <w:divBdr>
        <w:top w:val="none" w:sz="0" w:space="0" w:color="auto"/>
        <w:left w:val="none" w:sz="0" w:space="0" w:color="auto"/>
        <w:bottom w:val="none" w:sz="0" w:space="0" w:color="auto"/>
        <w:right w:val="none" w:sz="0" w:space="0" w:color="auto"/>
      </w:divBdr>
    </w:div>
    <w:div w:id="1817867354">
      <w:marLeft w:val="0"/>
      <w:marRight w:val="0"/>
      <w:marTop w:val="0"/>
      <w:marBottom w:val="0"/>
      <w:divBdr>
        <w:top w:val="none" w:sz="0" w:space="0" w:color="auto"/>
        <w:left w:val="none" w:sz="0" w:space="0" w:color="auto"/>
        <w:bottom w:val="none" w:sz="0" w:space="0" w:color="auto"/>
        <w:right w:val="none" w:sz="0" w:space="0" w:color="auto"/>
      </w:divBdr>
    </w:div>
    <w:div w:id="1817986996">
      <w:marLeft w:val="0"/>
      <w:marRight w:val="0"/>
      <w:marTop w:val="0"/>
      <w:marBottom w:val="0"/>
      <w:divBdr>
        <w:top w:val="none" w:sz="0" w:space="0" w:color="auto"/>
        <w:left w:val="none" w:sz="0" w:space="0" w:color="auto"/>
        <w:bottom w:val="none" w:sz="0" w:space="0" w:color="auto"/>
        <w:right w:val="none" w:sz="0" w:space="0" w:color="auto"/>
      </w:divBdr>
    </w:div>
    <w:div w:id="1818185894">
      <w:marLeft w:val="0"/>
      <w:marRight w:val="0"/>
      <w:marTop w:val="0"/>
      <w:marBottom w:val="0"/>
      <w:divBdr>
        <w:top w:val="none" w:sz="0" w:space="0" w:color="auto"/>
        <w:left w:val="none" w:sz="0" w:space="0" w:color="auto"/>
        <w:bottom w:val="none" w:sz="0" w:space="0" w:color="auto"/>
        <w:right w:val="none" w:sz="0" w:space="0" w:color="auto"/>
      </w:divBdr>
    </w:div>
    <w:div w:id="1818837344">
      <w:marLeft w:val="0"/>
      <w:marRight w:val="0"/>
      <w:marTop w:val="0"/>
      <w:marBottom w:val="0"/>
      <w:divBdr>
        <w:top w:val="none" w:sz="0" w:space="0" w:color="auto"/>
        <w:left w:val="none" w:sz="0" w:space="0" w:color="auto"/>
        <w:bottom w:val="none" w:sz="0" w:space="0" w:color="auto"/>
        <w:right w:val="none" w:sz="0" w:space="0" w:color="auto"/>
      </w:divBdr>
    </w:div>
    <w:div w:id="1819684355">
      <w:marLeft w:val="0"/>
      <w:marRight w:val="0"/>
      <w:marTop w:val="0"/>
      <w:marBottom w:val="0"/>
      <w:divBdr>
        <w:top w:val="none" w:sz="0" w:space="0" w:color="auto"/>
        <w:left w:val="none" w:sz="0" w:space="0" w:color="auto"/>
        <w:bottom w:val="none" w:sz="0" w:space="0" w:color="auto"/>
        <w:right w:val="none" w:sz="0" w:space="0" w:color="auto"/>
      </w:divBdr>
    </w:div>
    <w:div w:id="1819957181">
      <w:marLeft w:val="0"/>
      <w:marRight w:val="0"/>
      <w:marTop w:val="0"/>
      <w:marBottom w:val="0"/>
      <w:divBdr>
        <w:top w:val="none" w:sz="0" w:space="0" w:color="auto"/>
        <w:left w:val="none" w:sz="0" w:space="0" w:color="auto"/>
        <w:bottom w:val="none" w:sz="0" w:space="0" w:color="auto"/>
        <w:right w:val="none" w:sz="0" w:space="0" w:color="auto"/>
      </w:divBdr>
    </w:div>
    <w:div w:id="1819960893">
      <w:marLeft w:val="0"/>
      <w:marRight w:val="0"/>
      <w:marTop w:val="0"/>
      <w:marBottom w:val="0"/>
      <w:divBdr>
        <w:top w:val="none" w:sz="0" w:space="0" w:color="auto"/>
        <w:left w:val="none" w:sz="0" w:space="0" w:color="auto"/>
        <w:bottom w:val="none" w:sz="0" w:space="0" w:color="auto"/>
        <w:right w:val="none" w:sz="0" w:space="0" w:color="auto"/>
      </w:divBdr>
    </w:div>
    <w:div w:id="1820534570">
      <w:marLeft w:val="0"/>
      <w:marRight w:val="0"/>
      <w:marTop w:val="0"/>
      <w:marBottom w:val="0"/>
      <w:divBdr>
        <w:top w:val="none" w:sz="0" w:space="0" w:color="auto"/>
        <w:left w:val="none" w:sz="0" w:space="0" w:color="auto"/>
        <w:bottom w:val="none" w:sz="0" w:space="0" w:color="auto"/>
        <w:right w:val="none" w:sz="0" w:space="0" w:color="auto"/>
      </w:divBdr>
    </w:div>
    <w:div w:id="1820535287">
      <w:marLeft w:val="0"/>
      <w:marRight w:val="0"/>
      <w:marTop w:val="0"/>
      <w:marBottom w:val="0"/>
      <w:divBdr>
        <w:top w:val="none" w:sz="0" w:space="0" w:color="auto"/>
        <w:left w:val="none" w:sz="0" w:space="0" w:color="auto"/>
        <w:bottom w:val="none" w:sz="0" w:space="0" w:color="auto"/>
        <w:right w:val="none" w:sz="0" w:space="0" w:color="auto"/>
      </w:divBdr>
    </w:div>
    <w:div w:id="1822771202">
      <w:marLeft w:val="0"/>
      <w:marRight w:val="0"/>
      <w:marTop w:val="0"/>
      <w:marBottom w:val="0"/>
      <w:divBdr>
        <w:top w:val="none" w:sz="0" w:space="0" w:color="auto"/>
        <w:left w:val="none" w:sz="0" w:space="0" w:color="auto"/>
        <w:bottom w:val="none" w:sz="0" w:space="0" w:color="auto"/>
        <w:right w:val="none" w:sz="0" w:space="0" w:color="auto"/>
      </w:divBdr>
    </w:div>
    <w:div w:id="1823152876">
      <w:marLeft w:val="0"/>
      <w:marRight w:val="0"/>
      <w:marTop w:val="0"/>
      <w:marBottom w:val="0"/>
      <w:divBdr>
        <w:top w:val="none" w:sz="0" w:space="0" w:color="auto"/>
        <w:left w:val="none" w:sz="0" w:space="0" w:color="auto"/>
        <w:bottom w:val="none" w:sz="0" w:space="0" w:color="auto"/>
        <w:right w:val="none" w:sz="0" w:space="0" w:color="auto"/>
      </w:divBdr>
    </w:div>
    <w:div w:id="1823309193">
      <w:marLeft w:val="0"/>
      <w:marRight w:val="0"/>
      <w:marTop w:val="0"/>
      <w:marBottom w:val="0"/>
      <w:divBdr>
        <w:top w:val="none" w:sz="0" w:space="0" w:color="auto"/>
        <w:left w:val="none" w:sz="0" w:space="0" w:color="auto"/>
        <w:bottom w:val="none" w:sz="0" w:space="0" w:color="auto"/>
        <w:right w:val="none" w:sz="0" w:space="0" w:color="auto"/>
      </w:divBdr>
    </w:div>
    <w:div w:id="1823934811">
      <w:marLeft w:val="0"/>
      <w:marRight w:val="0"/>
      <w:marTop w:val="0"/>
      <w:marBottom w:val="0"/>
      <w:divBdr>
        <w:top w:val="none" w:sz="0" w:space="0" w:color="auto"/>
        <w:left w:val="none" w:sz="0" w:space="0" w:color="auto"/>
        <w:bottom w:val="none" w:sz="0" w:space="0" w:color="auto"/>
        <w:right w:val="none" w:sz="0" w:space="0" w:color="auto"/>
      </w:divBdr>
    </w:div>
    <w:div w:id="1824855161">
      <w:marLeft w:val="0"/>
      <w:marRight w:val="0"/>
      <w:marTop w:val="0"/>
      <w:marBottom w:val="0"/>
      <w:divBdr>
        <w:top w:val="none" w:sz="0" w:space="0" w:color="auto"/>
        <w:left w:val="none" w:sz="0" w:space="0" w:color="auto"/>
        <w:bottom w:val="none" w:sz="0" w:space="0" w:color="auto"/>
        <w:right w:val="none" w:sz="0" w:space="0" w:color="auto"/>
      </w:divBdr>
    </w:div>
    <w:div w:id="1825465958">
      <w:marLeft w:val="0"/>
      <w:marRight w:val="0"/>
      <w:marTop w:val="0"/>
      <w:marBottom w:val="0"/>
      <w:divBdr>
        <w:top w:val="none" w:sz="0" w:space="0" w:color="auto"/>
        <w:left w:val="none" w:sz="0" w:space="0" w:color="auto"/>
        <w:bottom w:val="none" w:sz="0" w:space="0" w:color="auto"/>
        <w:right w:val="none" w:sz="0" w:space="0" w:color="auto"/>
      </w:divBdr>
    </w:div>
    <w:div w:id="1826311745">
      <w:marLeft w:val="0"/>
      <w:marRight w:val="0"/>
      <w:marTop w:val="0"/>
      <w:marBottom w:val="0"/>
      <w:divBdr>
        <w:top w:val="none" w:sz="0" w:space="0" w:color="auto"/>
        <w:left w:val="none" w:sz="0" w:space="0" w:color="auto"/>
        <w:bottom w:val="none" w:sz="0" w:space="0" w:color="auto"/>
        <w:right w:val="none" w:sz="0" w:space="0" w:color="auto"/>
      </w:divBdr>
    </w:div>
    <w:div w:id="1826893745">
      <w:marLeft w:val="0"/>
      <w:marRight w:val="0"/>
      <w:marTop w:val="0"/>
      <w:marBottom w:val="0"/>
      <w:divBdr>
        <w:top w:val="none" w:sz="0" w:space="0" w:color="auto"/>
        <w:left w:val="none" w:sz="0" w:space="0" w:color="auto"/>
        <w:bottom w:val="none" w:sz="0" w:space="0" w:color="auto"/>
        <w:right w:val="none" w:sz="0" w:space="0" w:color="auto"/>
      </w:divBdr>
    </w:div>
    <w:div w:id="1827933853">
      <w:marLeft w:val="0"/>
      <w:marRight w:val="0"/>
      <w:marTop w:val="0"/>
      <w:marBottom w:val="0"/>
      <w:divBdr>
        <w:top w:val="none" w:sz="0" w:space="0" w:color="auto"/>
        <w:left w:val="none" w:sz="0" w:space="0" w:color="auto"/>
        <w:bottom w:val="none" w:sz="0" w:space="0" w:color="auto"/>
        <w:right w:val="none" w:sz="0" w:space="0" w:color="auto"/>
      </w:divBdr>
    </w:div>
    <w:div w:id="1828394448">
      <w:marLeft w:val="0"/>
      <w:marRight w:val="0"/>
      <w:marTop w:val="0"/>
      <w:marBottom w:val="0"/>
      <w:divBdr>
        <w:top w:val="none" w:sz="0" w:space="0" w:color="auto"/>
        <w:left w:val="none" w:sz="0" w:space="0" w:color="auto"/>
        <w:bottom w:val="none" w:sz="0" w:space="0" w:color="auto"/>
        <w:right w:val="none" w:sz="0" w:space="0" w:color="auto"/>
      </w:divBdr>
    </w:div>
    <w:div w:id="1829176169">
      <w:marLeft w:val="0"/>
      <w:marRight w:val="0"/>
      <w:marTop w:val="0"/>
      <w:marBottom w:val="0"/>
      <w:divBdr>
        <w:top w:val="none" w:sz="0" w:space="0" w:color="auto"/>
        <w:left w:val="none" w:sz="0" w:space="0" w:color="auto"/>
        <w:bottom w:val="none" w:sz="0" w:space="0" w:color="auto"/>
        <w:right w:val="none" w:sz="0" w:space="0" w:color="auto"/>
      </w:divBdr>
    </w:div>
    <w:div w:id="1829246537">
      <w:marLeft w:val="0"/>
      <w:marRight w:val="0"/>
      <w:marTop w:val="0"/>
      <w:marBottom w:val="0"/>
      <w:divBdr>
        <w:top w:val="none" w:sz="0" w:space="0" w:color="auto"/>
        <w:left w:val="none" w:sz="0" w:space="0" w:color="auto"/>
        <w:bottom w:val="none" w:sz="0" w:space="0" w:color="auto"/>
        <w:right w:val="none" w:sz="0" w:space="0" w:color="auto"/>
      </w:divBdr>
    </w:div>
    <w:div w:id="1829444993">
      <w:marLeft w:val="0"/>
      <w:marRight w:val="0"/>
      <w:marTop w:val="0"/>
      <w:marBottom w:val="0"/>
      <w:divBdr>
        <w:top w:val="none" w:sz="0" w:space="0" w:color="auto"/>
        <w:left w:val="none" w:sz="0" w:space="0" w:color="auto"/>
        <w:bottom w:val="none" w:sz="0" w:space="0" w:color="auto"/>
        <w:right w:val="none" w:sz="0" w:space="0" w:color="auto"/>
      </w:divBdr>
    </w:div>
    <w:div w:id="1829637222">
      <w:marLeft w:val="0"/>
      <w:marRight w:val="0"/>
      <w:marTop w:val="0"/>
      <w:marBottom w:val="0"/>
      <w:divBdr>
        <w:top w:val="none" w:sz="0" w:space="0" w:color="auto"/>
        <w:left w:val="none" w:sz="0" w:space="0" w:color="auto"/>
        <w:bottom w:val="none" w:sz="0" w:space="0" w:color="auto"/>
        <w:right w:val="none" w:sz="0" w:space="0" w:color="auto"/>
      </w:divBdr>
    </w:div>
    <w:div w:id="1829856698">
      <w:marLeft w:val="0"/>
      <w:marRight w:val="0"/>
      <w:marTop w:val="0"/>
      <w:marBottom w:val="0"/>
      <w:divBdr>
        <w:top w:val="none" w:sz="0" w:space="0" w:color="auto"/>
        <w:left w:val="none" w:sz="0" w:space="0" w:color="auto"/>
        <w:bottom w:val="none" w:sz="0" w:space="0" w:color="auto"/>
        <w:right w:val="none" w:sz="0" w:space="0" w:color="auto"/>
      </w:divBdr>
    </w:div>
    <w:div w:id="1830511361">
      <w:marLeft w:val="0"/>
      <w:marRight w:val="0"/>
      <w:marTop w:val="0"/>
      <w:marBottom w:val="0"/>
      <w:divBdr>
        <w:top w:val="none" w:sz="0" w:space="0" w:color="auto"/>
        <w:left w:val="none" w:sz="0" w:space="0" w:color="auto"/>
        <w:bottom w:val="none" w:sz="0" w:space="0" w:color="auto"/>
        <w:right w:val="none" w:sz="0" w:space="0" w:color="auto"/>
      </w:divBdr>
    </w:div>
    <w:div w:id="1830707895">
      <w:marLeft w:val="0"/>
      <w:marRight w:val="0"/>
      <w:marTop w:val="0"/>
      <w:marBottom w:val="0"/>
      <w:divBdr>
        <w:top w:val="none" w:sz="0" w:space="0" w:color="auto"/>
        <w:left w:val="none" w:sz="0" w:space="0" w:color="auto"/>
        <w:bottom w:val="none" w:sz="0" w:space="0" w:color="auto"/>
        <w:right w:val="none" w:sz="0" w:space="0" w:color="auto"/>
      </w:divBdr>
    </w:div>
    <w:div w:id="1831410564">
      <w:marLeft w:val="0"/>
      <w:marRight w:val="0"/>
      <w:marTop w:val="0"/>
      <w:marBottom w:val="0"/>
      <w:divBdr>
        <w:top w:val="none" w:sz="0" w:space="0" w:color="auto"/>
        <w:left w:val="none" w:sz="0" w:space="0" w:color="auto"/>
        <w:bottom w:val="none" w:sz="0" w:space="0" w:color="auto"/>
        <w:right w:val="none" w:sz="0" w:space="0" w:color="auto"/>
      </w:divBdr>
    </w:div>
    <w:div w:id="1832135582">
      <w:marLeft w:val="0"/>
      <w:marRight w:val="0"/>
      <w:marTop w:val="0"/>
      <w:marBottom w:val="0"/>
      <w:divBdr>
        <w:top w:val="none" w:sz="0" w:space="0" w:color="auto"/>
        <w:left w:val="none" w:sz="0" w:space="0" w:color="auto"/>
        <w:bottom w:val="none" w:sz="0" w:space="0" w:color="auto"/>
        <w:right w:val="none" w:sz="0" w:space="0" w:color="auto"/>
      </w:divBdr>
    </w:div>
    <w:div w:id="1832671593">
      <w:marLeft w:val="0"/>
      <w:marRight w:val="0"/>
      <w:marTop w:val="0"/>
      <w:marBottom w:val="0"/>
      <w:divBdr>
        <w:top w:val="none" w:sz="0" w:space="0" w:color="auto"/>
        <w:left w:val="none" w:sz="0" w:space="0" w:color="auto"/>
        <w:bottom w:val="none" w:sz="0" w:space="0" w:color="auto"/>
        <w:right w:val="none" w:sz="0" w:space="0" w:color="auto"/>
      </w:divBdr>
    </w:div>
    <w:div w:id="1832671741">
      <w:marLeft w:val="0"/>
      <w:marRight w:val="0"/>
      <w:marTop w:val="0"/>
      <w:marBottom w:val="0"/>
      <w:divBdr>
        <w:top w:val="none" w:sz="0" w:space="0" w:color="auto"/>
        <w:left w:val="none" w:sz="0" w:space="0" w:color="auto"/>
        <w:bottom w:val="none" w:sz="0" w:space="0" w:color="auto"/>
        <w:right w:val="none" w:sz="0" w:space="0" w:color="auto"/>
      </w:divBdr>
    </w:div>
    <w:div w:id="1832718495">
      <w:marLeft w:val="0"/>
      <w:marRight w:val="0"/>
      <w:marTop w:val="0"/>
      <w:marBottom w:val="0"/>
      <w:divBdr>
        <w:top w:val="none" w:sz="0" w:space="0" w:color="auto"/>
        <w:left w:val="none" w:sz="0" w:space="0" w:color="auto"/>
        <w:bottom w:val="none" w:sz="0" w:space="0" w:color="auto"/>
        <w:right w:val="none" w:sz="0" w:space="0" w:color="auto"/>
      </w:divBdr>
    </w:div>
    <w:div w:id="1832790658">
      <w:marLeft w:val="0"/>
      <w:marRight w:val="0"/>
      <w:marTop w:val="0"/>
      <w:marBottom w:val="0"/>
      <w:divBdr>
        <w:top w:val="none" w:sz="0" w:space="0" w:color="auto"/>
        <w:left w:val="none" w:sz="0" w:space="0" w:color="auto"/>
        <w:bottom w:val="none" w:sz="0" w:space="0" w:color="auto"/>
        <w:right w:val="none" w:sz="0" w:space="0" w:color="auto"/>
      </w:divBdr>
    </w:div>
    <w:div w:id="1833175459">
      <w:marLeft w:val="0"/>
      <w:marRight w:val="0"/>
      <w:marTop w:val="0"/>
      <w:marBottom w:val="0"/>
      <w:divBdr>
        <w:top w:val="none" w:sz="0" w:space="0" w:color="auto"/>
        <w:left w:val="none" w:sz="0" w:space="0" w:color="auto"/>
        <w:bottom w:val="none" w:sz="0" w:space="0" w:color="auto"/>
        <w:right w:val="none" w:sz="0" w:space="0" w:color="auto"/>
      </w:divBdr>
    </w:div>
    <w:div w:id="1833836623">
      <w:marLeft w:val="0"/>
      <w:marRight w:val="0"/>
      <w:marTop w:val="0"/>
      <w:marBottom w:val="0"/>
      <w:divBdr>
        <w:top w:val="none" w:sz="0" w:space="0" w:color="auto"/>
        <w:left w:val="none" w:sz="0" w:space="0" w:color="auto"/>
        <w:bottom w:val="none" w:sz="0" w:space="0" w:color="auto"/>
        <w:right w:val="none" w:sz="0" w:space="0" w:color="auto"/>
      </w:divBdr>
    </w:div>
    <w:div w:id="1833989323">
      <w:marLeft w:val="0"/>
      <w:marRight w:val="0"/>
      <w:marTop w:val="0"/>
      <w:marBottom w:val="0"/>
      <w:divBdr>
        <w:top w:val="none" w:sz="0" w:space="0" w:color="auto"/>
        <w:left w:val="none" w:sz="0" w:space="0" w:color="auto"/>
        <w:bottom w:val="none" w:sz="0" w:space="0" w:color="auto"/>
        <w:right w:val="none" w:sz="0" w:space="0" w:color="auto"/>
      </w:divBdr>
    </w:div>
    <w:div w:id="1835874503">
      <w:marLeft w:val="0"/>
      <w:marRight w:val="0"/>
      <w:marTop w:val="0"/>
      <w:marBottom w:val="0"/>
      <w:divBdr>
        <w:top w:val="none" w:sz="0" w:space="0" w:color="auto"/>
        <w:left w:val="none" w:sz="0" w:space="0" w:color="auto"/>
        <w:bottom w:val="none" w:sz="0" w:space="0" w:color="auto"/>
        <w:right w:val="none" w:sz="0" w:space="0" w:color="auto"/>
      </w:divBdr>
    </w:div>
    <w:div w:id="1836264152">
      <w:marLeft w:val="0"/>
      <w:marRight w:val="0"/>
      <w:marTop w:val="0"/>
      <w:marBottom w:val="0"/>
      <w:divBdr>
        <w:top w:val="none" w:sz="0" w:space="0" w:color="auto"/>
        <w:left w:val="none" w:sz="0" w:space="0" w:color="auto"/>
        <w:bottom w:val="none" w:sz="0" w:space="0" w:color="auto"/>
        <w:right w:val="none" w:sz="0" w:space="0" w:color="auto"/>
      </w:divBdr>
    </w:div>
    <w:div w:id="1836528558">
      <w:marLeft w:val="0"/>
      <w:marRight w:val="0"/>
      <w:marTop w:val="0"/>
      <w:marBottom w:val="0"/>
      <w:divBdr>
        <w:top w:val="none" w:sz="0" w:space="0" w:color="auto"/>
        <w:left w:val="none" w:sz="0" w:space="0" w:color="auto"/>
        <w:bottom w:val="none" w:sz="0" w:space="0" w:color="auto"/>
        <w:right w:val="none" w:sz="0" w:space="0" w:color="auto"/>
      </w:divBdr>
    </w:div>
    <w:div w:id="1836919272">
      <w:marLeft w:val="0"/>
      <w:marRight w:val="0"/>
      <w:marTop w:val="0"/>
      <w:marBottom w:val="0"/>
      <w:divBdr>
        <w:top w:val="none" w:sz="0" w:space="0" w:color="auto"/>
        <w:left w:val="none" w:sz="0" w:space="0" w:color="auto"/>
        <w:bottom w:val="none" w:sz="0" w:space="0" w:color="auto"/>
        <w:right w:val="none" w:sz="0" w:space="0" w:color="auto"/>
      </w:divBdr>
    </w:div>
    <w:div w:id="1837189143">
      <w:marLeft w:val="0"/>
      <w:marRight w:val="0"/>
      <w:marTop w:val="0"/>
      <w:marBottom w:val="0"/>
      <w:divBdr>
        <w:top w:val="none" w:sz="0" w:space="0" w:color="auto"/>
        <w:left w:val="none" w:sz="0" w:space="0" w:color="auto"/>
        <w:bottom w:val="none" w:sz="0" w:space="0" w:color="auto"/>
        <w:right w:val="none" w:sz="0" w:space="0" w:color="auto"/>
      </w:divBdr>
    </w:div>
    <w:div w:id="1837498662">
      <w:marLeft w:val="0"/>
      <w:marRight w:val="0"/>
      <w:marTop w:val="0"/>
      <w:marBottom w:val="0"/>
      <w:divBdr>
        <w:top w:val="none" w:sz="0" w:space="0" w:color="auto"/>
        <w:left w:val="none" w:sz="0" w:space="0" w:color="auto"/>
        <w:bottom w:val="none" w:sz="0" w:space="0" w:color="auto"/>
        <w:right w:val="none" w:sz="0" w:space="0" w:color="auto"/>
      </w:divBdr>
    </w:div>
    <w:div w:id="1837569659">
      <w:marLeft w:val="0"/>
      <w:marRight w:val="0"/>
      <w:marTop w:val="0"/>
      <w:marBottom w:val="0"/>
      <w:divBdr>
        <w:top w:val="none" w:sz="0" w:space="0" w:color="auto"/>
        <w:left w:val="none" w:sz="0" w:space="0" w:color="auto"/>
        <w:bottom w:val="none" w:sz="0" w:space="0" w:color="auto"/>
        <w:right w:val="none" w:sz="0" w:space="0" w:color="auto"/>
      </w:divBdr>
    </w:div>
    <w:div w:id="1837651617">
      <w:marLeft w:val="0"/>
      <w:marRight w:val="0"/>
      <w:marTop w:val="0"/>
      <w:marBottom w:val="0"/>
      <w:divBdr>
        <w:top w:val="none" w:sz="0" w:space="0" w:color="auto"/>
        <w:left w:val="none" w:sz="0" w:space="0" w:color="auto"/>
        <w:bottom w:val="none" w:sz="0" w:space="0" w:color="auto"/>
        <w:right w:val="none" w:sz="0" w:space="0" w:color="auto"/>
      </w:divBdr>
    </w:div>
    <w:div w:id="1838374609">
      <w:marLeft w:val="0"/>
      <w:marRight w:val="0"/>
      <w:marTop w:val="0"/>
      <w:marBottom w:val="0"/>
      <w:divBdr>
        <w:top w:val="none" w:sz="0" w:space="0" w:color="auto"/>
        <w:left w:val="none" w:sz="0" w:space="0" w:color="auto"/>
        <w:bottom w:val="none" w:sz="0" w:space="0" w:color="auto"/>
        <w:right w:val="none" w:sz="0" w:space="0" w:color="auto"/>
      </w:divBdr>
    </w:div>
    <w:div w:id="1839227754">
      <w:marLeft w:val="0"/>
      <w:marRight w:val="0"/>
      <w:marTop w:val="0"/>
      <w:marBottom w:val="0"/>
      <w:divBdr>
        <w:top w:val="none" w:sz="0" w:space="0" w:color="auto"/>
        <w:left w:val="none" w:sz="0" w:space="0" w:color="auto"/>
        <w:bottom w:val="none" w:sz="0" w:space="0" w:color="auto"/>
        <w:right w:val="none" w:sz="0" w:space="0" w:color="auto"/>
      </w:divBdr>
    </w:div>
    <w:div w:id="1839887039">
      <w:marLeft w:val="0"/>
      <w:marRight w:val="0"/>
      <w:marTop w:val="0"/>
      <w:marBottom w:val="0"/>
      <w:divBdr>
        <w:top w:val="none" w:sz="0" w:space="0" w:color="auto"/>
        <w:left w:val="none" w:sz="0" w:space="0" w:color="auto"/>
        <w:bottom w:val="none" w:sz="0" w:space="0" w:color="auto"/>
        <w:right w:val="none" w:sz="0" w:space="0" w:color="auto"/>
      </w:divBdr>
    </w:div>
    <w:div w:id="1839927049">
      <w:marLeft w:val="0"/>
      <w:marRight w:val="0"/>
      <w:marTop w:val="0"/>
      <w:marBottom w:val="0"/>
      <w:divBdr>
        <w:top w:val="none" w:sz="0" w:space="0" w:color="auto"/>
        <w:left w:val="none" w:sz="0" w:space="0" w:color="auto"/>
        <w:bottom w:val="none" w:sz="0" w:space="0" w:color="auto"/>
        <w:right w:val="none" w:sz="0" w:space="0" w:color="auto"/>
      </w:divBdr>
    </w:div>
    <w:div w:id="1840928828">
      <w:marLeft w:val="0"/>
      <w:marRight w:val="0"/>
      <w:marTop w:val="0"/>
      <w:marBottom w:val="0"/>
      <w:divBdr>
        <w:top w:val="none" w:sz="0" w:space="0" w:color="auto"/>
        <w:left w:val="none" w:sz="0" w:space="0" w:color="auto"/>
        <w:bottom w:val="none" w:sz="0" w:space="0" w:color="auto"/>
        <w:right w:val="none" w:sz="0" w:space="0" w:color="auto"/>
      </w:divBdr>
    </w:div>
    <w:div w:id="1841122294">
      <w:marLeft w:val="0"/>
      <w:marRight w:val="0"/>
      <w:marTop w:val="0"/>
      <w:marBottom w:val="0"/>
      <w:divBdr>
        <w:top w:val="none" w:sz="0" w:space="0" w:color="auto"/>
        <w:left w:val="none" w:sz="0" w:space="0" w:color="auto"/>
        <w:bottom w:val="none" w:sz="0" w:space="0" w:color="auto"/>
        <w:right w:val="none" w:sz="0" w:space="0" w:color="auto"/>
      </w:divBdr>
    </w:div>
    <w:div w:id="1842044743">
      <w:marLeft w:val="0"/>
      <w:marRight w:val="0"/>
      <w:marTop w:val="0"/>
      <w:marBottom w:val="0"/>
      <w:divBdr>
        <w:top w:val="none" w:sz="0" w:space="0" w:color="auto"/>
        <w:left w:val="none" w:sz="0" w:space="0" w:color="auto"/>
        <w:bottom w:val="none" w:sz="0" w:space="0" w:color="auto"/>
        <w:right w:val="none" w:sz="0" w:space="0" w:color="auto"/>
      </w:divBdr>
    </w:div>
    <w:div w:id="1842306981">
      <w:marLeft w:val="0"/>
      <w:marRight w:val="0"/>
      <w:marTop w:val="0"/>
      <w:marBottom w:val="0"/>
      <w:divBdr>
        <w:top w:val="none" w:sz="0" w:space="0" w:color="auto"/>
        <w:left w:val="none" w:sz="0" w:space="0" w:color="auto"/>
        <w:bottom w:val="none" w:sz="0" w:space="0" w:color="auto"/>
        <w:right w:val="none" w:sz="0" w:space="0" w:color="auto"/>
      </w:divBdr>
    </w:div>
    <w:div w:id="1842965750">
      <w:marLeft w:val="0"/>
      <w:marRight w:val="0"/>
      <w:marTop w:val="0"/>
      <w:marBottom w:val="0"/>
      <w:divBdr>
        <w:top w:val="none" w:sz="0" w:space="0" w:color="auto"/>
        <w:left w:val="none" w:sz="0" w:space="0" w:color="auto"/>
        <w:bottom w:val="none" w:sz="0" w:space="0" w:color="auto"/>
        <w:right w:val="none" w:sz="0" w:space="0" w:color="auto"/>
      </w:divBdr>
    </w:div>
    <w:div w:id="1843274703">
      <w:marLeft w:val="0"/>
      <w:marRight w:val="0"/>
      <w:marTop w:val="0"/>
      <w:marBottom w:val="0"/>
      <w:divBdr>
        <w:top w:val="none" w:sz="0" w:space="0" w:color="auto"/>
        <w:left w:val="none" w:sz="0" w:space="0" w:color="auto"/>
        <w:bottom w:val="none" w:sz="0" w:space="0" w:color="auto"/>
        <w:right w:val="none" w:sz="0" w:space="0" w:color="auto"/>
      </w:divBdr>
    </w:div>
    <w:div w:id="1844934713">
      <w:marLeft w:val="0"/>
      <w:marRight w:val="0"/>
      <w:marTop w:val="0"/>
      <w:marBottom w:val="0"/>
      <w:divBdr>
        <w:top w:val="none" w:sz="0" w:space="0" w:color="auto"/>
        <w:left w:val="none" w:sz="0" w:space="0" w:color="auto"/>
        <w:bottom w:val="none" w:sz="0" w:space="0" w:color="auto"/>
        <w:right w:val="none" w:sz="0" w:space="0" w:color="auto"/>
      </w:divBdr>
    </w:div>
    <w:div w:id="1848013185">
      <w:marLeft w:val="0"/>
      <w:marRight w:val="0"/>
      <w:marTop w:val="0"/>
      <w:marBottom w:val="0"/>
      <w:divBdr>
        <w:top w:val="none" w:sz="0" w:space="0" w:color="auto"/>
        <w:left w:val="none" w:sz="0" w:space="0" w:color="auto"/>
        <w:bottom w:val="none" w:sz="0" w:space="0" w:color="auto"/>
        <w:right w:val="none" w:sz="0" w:space="0" w:color="auto"/>
      </w:divBdr>
    </w:div>
    <w:div w:id="1848136608">
      <w:marLeft w:val="0"/>
      <w:marRight w:val="0"/>
      <w:marTop w:val="0"/>
      <w:marBottom w:val="0"/>
      <w:divBdr>
        <w:top w:val="none" w:sz="0" w:space="0" w:color="auto"/>
        <w:left w:val="none" w:sz="0" w:space="0" w:color="auto"/>
        <w:bottom w:val="none" w:sz="0" w:space="0" w:color="auto"/>
        <w:right w:val="none" w:sz="0" w:space="0" w:color="auto"/>
      </w:divBdr>
    </w:div>
    <w:div w:id="1849447834">
      <w:marLeft w:val="0"/>
      <w:marRight w:val="0"/>
      <w:marTop w:val="0"/>
      <w:marBottom w:val="0"/>
      <w:divBdr>
        <w:top w:val="none" w:sz="0" w:space="0" w:color="auto"/>
        <w:left w:val="none" w:sz="0" w:space="0" w:color="auto"/>
        <w:bottom w:val="none" w:sz="0" w:space="0" w:color="auto"/>
        <w:right w:val="none" w:sz="0" w:space="0" w:color="auto"/>
      </w:divBdr>
    </w:div>
    <w:div w:id="1849521813">
      <w:marLeft w:val="0"/>
      <w:marRight w:val="0"/>
      <w:marTop w:val="0"/>
      <w:marBottom w:val="0"/>
      <w:divBdr>
        <w:top w:val="none" w:sz="0" w:space="0" w:color="auto"/>
        <w:left w:val="none" w:sz="0" w:space="0" w:color="auto"/>
        <w:bottom w:val="none" w:sz="0" w:space="0" w:color="auto"/>
        <w:right w:val="none" w:sz="0" w:space="0" w:color="auto"/>
      </w:divBdr>
    </w:div>
    <w:div w:id="1850678225">
      <w:marLeft w:val="0"/>
      <w:marRight w:val="0"/>
      <w:marTop w:val="0"/>
      <w:marBottom w:val="0"/>
      <w:divBdr>
        <w:top w:val="none" w:sz="0" w:space="0" w:color="auto"/>
        <w:left w:val="none" w:sz="0" w:space="0" w:color="auto"/>
        <w:bottom w:val="none" w:sz="0" w:space="0" w:color="auto"/>
        <w:right w:val="none" w:sz="0" w:space="0" w:color="auto"/>
      </w:divBdr>
    </w:div>
    <w:div w:id="1851601544">
      <w:marLeft w:val="0"/>
      <w:marRight w:val="0"/>
      <w:marTop w:val="0"/>
      <w:marBottom w:val="0"/>
      <w:divBdr>
        <w:top w:val="none" w:sz="0" w:space="0" w:color="auto"/>
        <w:left w:val="none" w:sz="0" w:space="0" w:color="auto"/>
        <w:bottom w:val="none" w:sz="0" w:space="0" w:color="auto"/>
        <w:right w:val="none" w:sz="0" w:space="0" w:color="auto"/>
      </w:divBdr>
    </w:div>
    <w:div w:id="1852795627">
      <w:marLeft w:val="0"/>
      <w:marRight w:val="0"/>
      <w:marTop w:val="0"/>
      <w:marBottom w:val="0"/>
      <w:divBdr>
        <w:top w:val="none" w:sz="0" w:space="0" w:color="auto"/>
        <w:left w:val="none" w:sz="0" w:space="0" w:color="auto"/>
        <w:bottom w:val="none" w:sz="0" w:space="0" w:color="auto"/>
        <w:right w:val="none" w:sz="0" w:space="0" w:color="auto"/>
      </w:divBdr>
    </w:div>
    <w:div w:id="1854419938">
      <w:marLeft w:val="0"/>
      <w:marRight w:val="0"/>
      <w:marTop w:val="0"/>
      <w:marBottom w:val="0"/>
      <w:divBdr>
        <w:top w:val="none" w:sz="0" w:space="0" w:color="auto"/>
        <w:left w:val="none" w:sz="0" w:space="0" w:color="auto"/>
        <w:bottom w:val="none" w:sz="0" w:space="0" w:color="auto"/>
        <w:right w:val="none" w:sz="0" w:space="0" w:color="auto"/>
      </w:divBdr>
    </w:div>
    <w:div w:id="1855260837">
      <w:marLeft w:val="0"/>
      <w:marRight w:val="0"/>
      <w:marTop w:val="0"/>
      <w:marBottom w:val="0"/>
      <w:divBdr>
        <w:top w:val="none" w:sz="0" w:space="0" w:color="auto"/>
        <w:left w:val="none" w:sz="0" w:space="0" w:color="auto"/>
        <w:bottom w:val="none" w:sz="0" w:space="0" w:color="auto"/>
        <w:right w:val="none" w:sz="0" w:space="0" w:color="auto"/>
      </w:divBdr>
    </w:div>
    <w:div w:id="1856728081">
      <w:marLeft w:val="0"/>
      <w:marRight w:val="0"/>
      <w:marTop w:val="0"/>
      <w:marBottom w:val="0"/>
      <w:divBdr>
        <w:top w:val="none" w:sz="0" w:space="0" w:color="auto"/>
        <w:left w:val="none" w:sz="0" w:space="0" w:color="auto"/>
        <w:bottom w:val="none" w:sz="0" w:space="0" w:color="auto"/>
        <w:right w:val="none" w:sz="0" w:space="0" w:color="auto"/>
      </w:divBdr>
    </w:div>
    <w:div w:id="1857111593">
      <w:marLeft w:val="0"/>
      <w:marRight w:val="0"/>
      <w:marTop w:val="0"/>
      <w:marBottom w:val="0"/>
      <w:divBdr>
        <w:top w:val="none" w:sz="0" w:space="0" w:color="auto"/>
        <w:left w:val="none" w:sz="0" w:space="0" w:color="auto"/>
        <w:bottom w:val="none" w:sz="0" w:space="0" w:color="auto"/>
        <w:right w:val="none" w:sz="0" w:space="0" w:color="auto"/>
      </w:divBdr>
    </w:div>
    <w:div w:id="1857576639">
      <w:marLeft w:val="0"/>
      <w:marRight w:val="0"/>
      <w:marTop w:val="0"/>
      <w:marBottom w:val="0"/>
      <w:divBdr>
        <w:top w:val="none" w:sz="0" w:space="0" w:color="auto"/>
        <w:left w:val="none" w:sz="0" w:space="0" w:color="auto"/>
        <w:bottom w:val="none" w:sz="0" w:space="0" w:color="auto"/>
        <w:right w:val="none" w:sz="0" w:space="0" w:color="auto"/>
      </w:divBdr>
    </w:div>
    <w:div w:id="1859539483">
      <w:marLeft w:val="0"/>
      <w:marRight w:val="0"/>
      <w:marTop w:val="0"/>
      <w:marBottom w:val="0"/>
      <w:divBdr>
        <w:top w:val="none" w:sz="0" w:space="0" w:color="auto"/>
        <w:left w:val="none" w:sz="0" w:space="0" w:color="auto"/>
        <w:bottom w:val="none" w:sz="0" w:space="0" w:color="auto"/>
        <w:right w:val="none" w:sz="0" w:space="0" w:color="auto"/>
      </w:divBdr>
    </w:div>
    <w:div w:id="1859614141">
      <w:marLeft w:val="0"/>
      <w:marRight w:val="0"/>
      <w:marTop w:val="0"/>
      <w:marBottom w:val="0"/>
      <w:divBdr>
        <w:top w:val="none" w:sz="0" w:space="0" w:color="auto"/>
        <w:left w:val="none" w:sz="0" w:space="0" w:color="auto"/>
        <w:bottom w:val="none" w:sz="0" w:space="0" w:color="auto"/>
        <w:right w:val="none" w:sz="0" w:space="0" w:color="auto"/>
      </w:divBdr>
    </w:div>
    <w:div w:id="1860119840">
      <w:marLeft w:val="0"/>
      <w:marRight w:val="0"/>
      <w:marTop w:val="0"/>
      <w:marBottom w:val="0"/>
      <w:divBdr>
        <w:top w:val="none" w:sz="0" w:space="0" w:color="auto"/>
        <w:left w:val="none" w:sz="0" w:space="0" w:color="auto"/>
        <w:bottom w:val="none" w:sz="0" w:space="0" w:color="auto"/>
        <w:right w:val="none" w:sz="0" w:space="0" w:color="auto"/>
      </w:divBdr>
    </w:div>
    <w:div w:id="1861622446">
      <w:marLeft w:val="0"/>
      <w:marRight w:val="0"/>
      <w:marTop w:val="0"/>
      <w:marBottom w:val="0"/>
      <w:divBdr>
        <w:top w:val="none" w:sz="0" w:space="0" w:color="auto"/>
        <w:left w:val="none" w:sz="0" w:space="0" w:color="auto"/>
        <w:bottom w:val="none" w:sz="0" w:space="0" w:color="auto"/>
        <w:right w:val="none" w:sz="0" w:space="0" w:color="auto"/>
      </w:divBdr>
    </w:div>
    <w:div w:id="1862628646">
      <w:marLeft w:val="0"/>
      <w:marRight w:val="0"/>
      <w:marTop w:val="0"/>
      <w:marBottom w:val="0"/>
      <w:divBdr>
        <w:top w:val="none" w:sz="0" w:space="0" w:color="auto"/>
        <w:left w:val="none" w:sz="0" w:space="0" w:color="auto"/>
        <w:bottom w:val="none" w:sz="0" w:space="0" w:color="auto"/>
        <w:right w:val="none" w:sz="0" w:space="0" w:color="auto"/>
      </w:divBdr>
    </w:div>
    <w:div w:id="1862888394">
      <w:marLeft w:val="0"/>
      <w:marRight w:val="0"/>
      <w:marTop w:val="0"/>
      <w:marBottom w:val="0"/>
      <w:divBdr>
        <w:top w:val="none" w:sz="0" w:space="0" w:color="auto"/>
        <w:left w:val="none" w:sz="0" w:space="0" w:color="auto"/>
        <w:bottom w:val="none" w:sz="0" w:space="0" w:color="auto"/>
        <w:right w:val="none" w:sz="0" w:space="0" w:color="auto"/>
      </w:divBdr>
    </w:div>
    <w:div w:id="1862931824">
      <w:marLeft w:val="0"/>
      <w:marRight w:val="0"/>
      <w:marTop w:val="0"/>
      <w:marBottom w:val="0"/>
      <w:divBdr>
        <w:top w:val="none" w:sz="0" w:space="0" w:color="auto"/>
        <w:left w:val="none" w:sz="0" w:space="0" w:color="auto"/>
        <w:bottom w:val="none" w:sz="0" w:space="0" w:color="auto"/>
        <w:right w:val="none" w:sz="0" w:space="0" w:color="auto"/>
      </w:divBdr>
    </w:div>
    <w:div w:id="1863203709">
      <w:marLeft w:val="0"/>
      <w:marRight w:val="0"/>
      <w:marTop w:val="0"/>
      <w:marBottom w:val="0"/>
      <w:divBdr>
        <w:top w:val="none" w:sz="0" w:space="0" w:color="auto"/>
        <w:left w:val="none" w:sz="0" w:space="0" w:color="auto"/>
        <w:bottom w:val="none" w:sz="0" w:space="0" w:color="auto"/>
        <w:right w:val="none" w:sz="0" w:space="0" w:color="auto"/>
      </w:divBdr>
    </w:div>
    <w:div w:id="1864590857">
      <w:marLeft w:val="0"/>
      <w:marRight w:val="0"/>
      <w:marTop w:val="0"/>
      <w:marBottom w:val="0"/>
      <w:divBdr>
        <w:top w:val="none" w:sz="0" w:space="0" w:color="auto"/>
        <w:left w:val="none" w:sz="0" w:space="0" w:color="auto"/>
        <w:bottom w:val="none" w:sz="0" w:space="0" w:color="auto"/>
        <w:right w:val="none" w:sz="0" w:space="0" w:color="auto"/>
      </w:divBdr>
    </w:div>
    <w:div w:id="1865248918">
      <w:marLeft w:val="0"/>
      <w:marRight w:val="0"/>
      <w:marTop w:val="0"/>
      <w:marBottom w:val="0"/>
      <w:divBdr>
        <w:top w:val="none" w:sz="0" w:space="0" w:color="auto"/>
        <w:left w:val="none" w:sz="0" w:space="0" w:color="auto"/>
        <w:bottom w:val="none" w:sz="0" w:space="0" w:color="auto"/>
        <w:right w:val="none" w:sz="0" w:space="0" w:color="auto"/>
      </w:divBdr>
    </w:div>
    <w:div w:id="1865316339">
      <w:marLeft w:val="0"/>
      <w:marRight w:val="0"/>
      <w:marTop w:val="0"/>
      <w:marBottom w:val="0"/>
      <w:divBdr>
        <w:top w:val="none" w:sz="0" w:space="0" w:color="auto"/>
        <w:left w:val="none" w:sz="0" w:space="0" w:color="auto"/>
        <w:bottom w:val="none" w:sz="0" w:space="0" w:color="auto"/>
        <w:right w:val="none" w:sz="0" w:space="0" w:color="auto"/>
      </w:divBdr>
    </w:div>
    <w:div w:id="1865560856">
      <w:marLeft w:val="0"/>
      <w:marRight w:val="0"/>
      <w:marTop w:val="0"/>
      <w:marBottom w:val="0"/>
      <w:divBdr>
        <w:top w:val="none" w:sz="0" w:space="0" w:color="auto"/>
        <w:left w:val="none" w:sz="0" w:space="0" w:color="auto"/>
        <w:bottom w:val="none" w:sz="0" w:space="0" w:color="auto"/>
        <w:right w:val="none" w:sz="0" w:space="0" w:color="auto"/>
      </w:divBdr>
    </w:div>
    <w:div w:id="1865629892">
      <w:marLeft w:val="0"/>
      <w:marRight w:val="0"/>
      <w:marTop w:val="0"/>
      <w:marBottom w:val="0"/>
      <w:divBdr>
        <w:top w:val="none" w:sz="0" w:space="0" w:color="auto"/>
        <w:left w:val="none" w:sz="0" w:space="0" w:color="auto"/>
        <w:bottom w:val="none" w:sz="0" w:space="0" w:color="auto"/>
        <w:right w:val="none" w:sz="0" w:space="0" w:color="auto"/>
      </w:divBdr>
    </w:div>
    <w:div w:id="1866824786">
      <w:marLeft w:val="0"/>
      <w:marRight w:val="0"/>
      <w:marTop w:val="0"/>
      <w:marBottom w:val="0"/>
      <w:divBdr>
        <w:top w:val="none" w:sz="0" w:space="0" w:color="auto"/>
        <w:left w:val="none" w:sz="0" w:space="0" w:color="auto"/>
        <w:bottom w:val="none" w:sz="0" w:space="0" w:color="auto"/>
        <w:right w:val="none" w:sz="0" w:space="0" w:color="auto"/>
      </w:divBdr>
    </w:div>
    <w:div w:id="1867062749">
      <w:marLeft w:val="0"/>
      <w:marRight w:val="0"/>
      <w:marTop w:val="0"/>
      <w:marBottom w:val="0"/>
      <w:divBdr>
        <w:top w:val="none" w:sz="0" w:space="0" w:color="auto"/>
        <w:left w:val="none" w:sz="0" w:space="0" w:color="auto"/>
        <w:bottom w:val="none" w:sz="0" w:space="0" w:color="auto"/>
        <w:right w:val="none" w:sz="0" w:space="0" w:color="auto"/>
      </w:divBdr>
    </w:div>
    <w:div w:id="1867520811">
      <w:marLeft w:val="0"/>
      <w:marRight w:val="0"/>
      <w:marTop w:val="0"/>
      <w:marBottom w:val="0"/>
      <w:divBdr>
        <w:top w:val="none" w:sz="0" w:space="0" w:color="auto"/>
        <w:left w:val="none" w:sz="0" w:space="0" w:color="auto"/>
        <w:bottom w:val="none" w:sz="0" w:space="0" w:color="auto"/>
        <w:right w:val="none" w:sz="0" w:space="0" w:color="auto"/>
      </w:divBdr>
    </w:div>
    <w:div w:id="1867676889">
      <w:marLeft w:val="0"/>
      <w:marRight w:val="0"/>
      <w:marTop w:val="0"/>
      <w:marBottom w:val="0"/>
      <w:divBdr>
        <w:top w:val="none" w:sz="0" w:space="0" w:color="auto"/>
        <w:left w:val="none" w:sz="0" w:space="0" w:color="auto"/>
        <w:bottom w:val="none" w:sz="0" w:space="0" w:color="auto"/>
        <w:right w:val="none" w:sz="0" w:space="0" w:color="auto"/>
      </w:divBdr>
    </w:div>
    <w:div w:id="1867720057">
      <w:marLeft w:val="0"/>
      <w:marRight w:val="0"/>
      <w:marTop w:val="0"/>
      <w:marBottom w:val="0"/>
      <w:divBdr>
        <w:top w:val="none" w:sz="0" w:space="0" w:color="auto"/>
        <w:left w:val="none" w:sz="0" w:space="0" w:color="auto"/>
        <w:bottom w:val="none" w:sz="0" w:space="0" w:color="auto"/>
        <w:right w:val="none" w:sz="0" w:space="0" w:color="auto"/>
      </w:divBdr>
    </w:div>
    <w:div w:id="1867909129">
      <w:marLeft w:val="0"/>
      <w:marRight w:val="0"/>
      <w:marTop w:val="0"/>
      <w:marBottom w:val="0"/>
      <w:divBdr>
        <w:top w:val="none" w:sz="0" w:space="0" w:color="auto"/>
        <w:left w:val="none" w:sz="0" w:space="0" w:color="auto"/>
        <w:bottom w:val="none" w:sz="0" w:space="0" w:color="auto"/>
        <w:right w:val="none" w:sz="0" w:space="0" w:color="auto"/>
      </w:divBdr>
    </w:div>
    <w:div w:id="1869218005">
      <w:marLeft w:val="0"/>
      <w:marRight w:val="0"/>
      <w:marTop w:val="0"/>
      <w:marBottom w:val="0"/>
      <w:divBdr>
        <w:top w:val="none" w:sz="0" w:space="0" w:color="auto"/>
        <w:left w:val="none" w:sz="0" w:space="0" w:color="auto"/>
        <w:bottom w:val="none" w:sz="0" w:space="0" w:color="auto"/>
        <w:right w:val="none" w:sz="0" w:space="0" w:color="auto"/>
      </w:divBdr>
    </w:div>
    <w:div w:id="1869415067">
      <w:marLeft w:val="0"/>
      <w:marRight w:val="0"/>
      <w:marTop w:val="0"/>
      <w:marBottom w:val="0"/>
      <w:divBdr>
        <w:top w:val="none" w:sz="0" w:space="0" w:color="auto"/>
        <w:left w:val="none" w:sz="0" w:space="0" w:color="auto"/>
        <w:bottom w:val="none" w:sz="0" w:space="0" w:color="auto"/>
        <w:right w:val="none" w:sz="0" w:space="0" w:color="auto"/>
      </w:divBdr>
    </w:div>
    <w:div w:id="1870684811">
      <w:marLeft w:val="0"/>
      <w:marRight w:val="0"/>
      <w:marTop w:val="0"/>
      <w:marBottom w:val="0"/>
      <w:divBdr>
        <w:top w:val="none" w:sz="0" w:space="0" w:color="auto"/>
        <w:left w:val="none" w:sz="0" w:space="0" w:color="auto"/>
        <w:bottom w:val="none" w:sz="0" w:space="0" w:color="auto"/>
        <w:right w:val="none" w:sz="0" w:space="0" w:color="auto"/>
      </w:divBdr>
    </w:div>
    <w:div w:id="1872180014">
      <w:marLeft w:val="0"/>
      <w:marRight w:val="0"/>
      <w:marTop w:val="0"/>
      <w:marBottom w:val="0"/>
      <w:divBdr>
        <w:top w:val="none" w:sz="0" w:space="0" w:color="auto"/>
        <w:left w:val="none" w:sz="0" w:space="0" w:color="auto"/>
        <w:bottom w:val="none" w:sz="0" w:space="0" w:color="auto"/>
        <w:right w:val="none" w:sz="0" w:space="0" w:color="auto"/>
      </w:divBdr>
    </w:div>
    <w:div w:id="1872382242">
      <w:marLeft w:val="0"/>
      <w:marRight w:val="0"/>
      <w:marTop w:val="0"/>
      <w:marBottom w:val="0"/>
      <w:divBdr>
        <w:top w:val="none" w:sz="0" w:space="0" w:color="auto"/>
        <w:left w:val="none" w:sz="0" w:space="0" w:color="auto"/>
        <w:bottom w:val="none" w:sz="0" w:space="0" w:color="auto"/>
        <w:right w:val="none" w:sz="0" w:space="0" w:color="auto"/>
      </w:divBdr>
    </w:div>
    <w:div w:id="1872761349">
      <w:marLeft w:val="0"/>
      <w:marRight w:val="0"/>
      <w:marTop w:val="0"/>
      <w:marBottom w:val="0"/>
      <w:divBdr>
        <w:top w:val="none" w:sz="0" w:space="0" w:color="auto"/>
        <w:left w:val="none" w:sz="0" w:space="0" w:color="auto"/>
        <w:bottom w:val="none" w:sz="0" w:space="0" w:color="auto"/>
        <w:right w:val="none" w:sz="0" w:space="0" w:color="auto"/>
      </w:divBdr>
    </w:div>
    <w:div w:id="1873760951">
      <w:marLeft w:val="0"/>
      <w:marRight w:val="0"/>
      <w:marTop w:val="0"/>
      <w:marBottom w:val="0"/>
      <w:divBdr>
        <w:top w:val="none" w:sz="0" w:space="0" w:color="auto"/>
        <w:left w:val="none" w:sz="0" w:space="0" w:color="auto"/>
        <w:bottom w:val="none" w:sz="0" w:space="0" w:color="auto"/>
        <w:right w:val="none" w:sz="0" w:space="0" w:color="auto"/>
      </w:divBdr>
    </w:div>
    <w:div w:id="1873807525">
      <w:marLeft w:val="0"/>
      <w:marRight w:val="0"/>
      <w:marTop w:val="0"/>
      <w:marBottom w:val="0"/>
      <w:divBdr>
        <w:top w:val="none" w:sz="0" w:space="0" w:color="auto"/>
        <w:left w:val="none" w:sz="0" w:space="0" w:color="auto"/>
        <w:bottom w:val="none" w:sz="0" w:space="0" w:color="auto"/>
        <w:right w:val="none" w:sz="0" w:space="0" w:color="auto"/>
      </w:divBdr>
    </w:div>
    <w:div w:id="1874616011">
      <w:marLeft w:val="0"/>
      <w:marRight w:val="0"/>
      <w:marTop w:val="0"/>
      <w:marBottom w:val="0"/>
      <w:divBdr>
        <w:top w:val="none" w:sz="0" w:space="0" w:color="auto"/>
        <w:left w:val="none" w:sz="0" w:space="0" w:color="auto"/>
        <w:bottom w:val="none" w:sz="0" w:space="0" w:color="auto"/>
        <w:right w:val="none" w:sz="0" w:space="0" w:color="auto"/>
      </w:divBdr>
    </w:div>
    <w:div w:id="1874807166">
      <w:marLeft w:val="0"/>
      <w:marRight w:val="0"/>
      <w:marTop w:val="0"/>
      <w:marBottom w:val="0"/>
      <w:divBdr>
        <w:top w:val="none" w:sz="0" w:space="0" w:color="auto"/>
        <w:left w:val="none" w:sz="0" w:space="0" w:color="auto"/>
        <w:bottom w:val="none" w:sz="0" w:space="0" w:color="auto"/>
        <w:right w:val="none" w:sz="0" w:space="0" w:color="auto"/>
      </w:divBdr>
    </w:div>
    <w:div w:id="1875272023">
      <w:marLeft w:val="0"/>
      <w:marRight w:val="0"/>
      <w:marTop w:val="0"/>
      <w:marBottom w:val="0"/>
      <w:divBdr>
        <w:top w:val="none" w:sz="0" w:space="0" w:color="auto"/>
        <w:left w:val="none" w:sz="0" w:space="0" w:color="auto"/>
        <w:bottom w:val="none" w:sz="0" w:space="0" w:color="auto"/>
        <w:right w:val="none" w:sz="0" w:space="0" w:color="auto"/>
      </w:divBdr>
    </w:div>
    <w:div w:id="1877350209">
      <w:marLeft w:val="0"/>
      <w:marRight w:val="0"/>
      <w:marTop w:val="0"/>
      <w:marBottom w:val="0"/>
      <w:divBdr>
        <w:top w:val="none" w:sz="0" w:space="0" w:color="auto"/>
        <w:left w:val="none" w:sz="0" w:space="0" w:color="auto"/>
        <w:bottom w:val="none" w:sz="0" w:space="0" w:color="auto"/>
        <w:right w:val="none" w:sz="0" w:space="0" w:color="auto"/>
      </w:divBdr>
    </w:div>
    <w:div w:id="1877422297">
      <w:marLeft w:val="0"/>
      <w:marRight w:val="0"/>
      <w:marTop w:val="0"/>
      <w:marBottom w:val="0"/>
      <w:divBdr>
        <w:top w:val="none" w:sz="0" w:space="0" w:color="auto"/>
        <w:left w:val="none" w:sz="0" w:space="0" w:color="auto"/>
        <w:bottom w:val="none" w:sz="0" w:space="0" w:color="auto"/>
        <w:right w:val="none" w:sz="0" w:space="0" w:color="auto"/>
      </w:divBdr>
    </w:div>
    <w:div w:id="1877544509">
      <w:marLeft w:val="0"/>
      <w:marRight w:val="0"/>
      <w:marTop w:val="0"/>
      <w:marBottom w:val="0"/>
      <w:divBdr>
        <w:top w:val="none" w:sz="0" w:space="0" w:color="auto"/>
        <w:left w:val="none" w:sz="0" w:space="0" w:color="auto"/>
        <w:bottom w:val="none" w:sz="0" w:space="0" w:color="auto"/>
        <w:right w:val="none" w:sz="0" w:space="0" w:color="auto"/>
      </w:divBdr>
    </w:div>
    <w:div w:id="1877815405">
      <w:marLeft w:val="0"/>
      <w:marRight w:val="0"/>
      <w:marTop w:val="0"/>
      <w:marBottom w:val="0"/>
      <w:divBdr>
        <w:top w:val="none" w:sz="0" w:space="0" w:color="auto"/>
        <w:left w:val="none" w:sz="0" w:space="0" w:color="auto"/>
        <w:bottom w:val="none" w:sz="0" w:space="0" w:color="auto"/>
        <w:right w:val="none" w:sz="0" w:space="0" w:color="auto"/>
      </w:divBdr>
    </w:div>
    <w:div w:id="1878424869">
      <w:marLeft w:val="0"/>
      <w:marRight w:val="0"/>
      <w:marTop w:val="0"/>
      <w:marBottom w:val="0"/>
      <w:divBdr>
        <w:top w:val="none" w:sz="0" w:space="0" w:color="auto"/>
        <w:left w:val="none" w:sz="0" w:space="0" w:color="auto"/>
        <w:bottom w:val="none" w:sz="0" w:space="0" w:color="auto"/>
        <w:right w:val="none" w:sz="0" w:space="0" w:color="auto"/>
      </w:divBdr>
    </w:div>
    <w:div w:id="1878425408">
      <w:marLeft w:val="0"/>
      <w:marRight w:val="0"/>
      <w:marTop w:val="0"/>
      <w:marBottom w:val="0"/>
      <w:divBdr>
        <w:top w:val="none" w:sz="0" w:space="0" w:color="auto"/>
        <w:left w:val="none" w:sz="0" w:space="0" w:color="auto"/>
        <w:bottom w:val="none" w:sz="0" w:space="0" w:color="auto"/>
        <w:right w:val="none" w:sz="0" w:space="0" w:color="auto"/>
      </w:divBdr>
    </w:div>
    <w:div w:id="1879052538">
      <w:marLeft w:val="0"/>
      <w:marRight w:val="0"/>
      <w:marTop w:val="0"/>
      <w:marBottom w:val="0"/>
      <w:divBdr>
        <w:top w:val="none" w:sz="0" w:space="0" w:color="auto"/>
        <w:left w:val="none" w:sz="0" w:space="0" w:color="auto"/>
        <w:bottom w:val="none" w:sz="0" w:space="0" w:color="auto"/>
        <w:right w:val="none" w:sz="0" w:space="0" w:color="auto"/>
      </w:divBdr>
    </w:div>
    <w:div w:id="1879120141">
      <w:marLeft w:val="0"/>
      <w:marRight w:val="0"/>
      <w:marTop w:val="0"/>
      <w:marBottom w:val="0"/>
      <w:divBdr>
        <w:top w:val="none" w:sz="0" w:space="0" w:color="auto"/>
        <w:left w:val="none" w:sz="0" w:space="0" w:color="auto"/>
        <w:bottom w:val="none" w:sz="0" w:space="0" w:color="auto"/>
        <w:right w:val="none" w:sz="0" w:space="0" w:color="auto"/>
      </w:divBdr>
    </w:div>
    <w:div w:id="1879514251">
      <w:marLeft w:val="0"/>
      <w:marRight w:val="0"/>
      <w:marTop w:val="0"/>
      <w:marBottom w:val="0"/>
      <w:divBdr>
        <w:top w:val="none" w:sz="0" w:space="0" w:color="auto"/>
        <w:left w:val="none" w:sz="0" w:space="0" w:color="auto"/>
        <w:bottom w:val="none" w:sz="0" w:space="0" w:color="auto"/>
        <w:right w:val="none" w:sz="0" w:space="0" w:color="auto"/>
      </w:divBdr>
    </w:div>
    <w:div w:id="1879852500">
      <w:marLeft w:val="0"/>
      <w:marRight w:val="0"/>
      <w:marTop w:val="0"/>
      <w:marBottom w:val="0"/>
      <w:divBdr>
        <w:top w:val="none" w:sz="0" w:space="0" w:color="auto"/>
        <w:left w:val="none" w:sz="0" w:space="0" w:color="auto"/>
        <w:bottom w:val="none" w:sz="0" w:space="0" w:color="auto"/>
        <w:right w:val="none" w:sz="0" w:space="0" w:color="auto"/>
      </w:divBdr>
    </w:div>
    <w:div w:id="1879854071">
      <w:marLeft w:val="0"/>
      <w:marRight w:val="0"/>
      <w:marTop w:val="0"/>
      <w:marBottom w:val="0"/>
      <w:divBdr>
        <w:top w:val="none" w:sz="0" w:space="0" w:color="auto"/>
        <w:left w:val="none" w:sz="0" w:space="0" w:color="auto"/>
        <w:bottom w:val="none" w:sz="0" w:space="0" w:color="auto"/>
        <w:right w:val="none" w:sz="0" w:space="0" w:color="auto"/>
      </w:divBdr>
    </w:div>
    <w:div w:id="1879925084">
      <w:marLeft w:val="0"/>
      <w:marRight w:val="0"/>
      <w:marTop w:val="0"/>
      <w:marBottom w:val="0"/>
      <w:divBdr>
        <w:top w:val="none" w:sz="0" w:space="0" w:color="auto"/>
        <w:left w:val="none" w:sz="0" w:space="0" w:color="auto"/>
        <w:bottom w:val="none" w:sz="0" w:space="0" w:color="auto"/>
        <w:right w:val="none" w:sz="0" w:space="0" w:color="auto"/>
      </w:divBdr>
    </w:div>
    <w:div w:id="1880240262">
      <w:marLeft w:val="0"/>
      <w:marRight w:val="0"/>
      <w:marTop w:val="0"/>
      <w:marBottom w:val="0"/>
      <w:divBdr>
        <w:top w:val="none" w:sz="0" w:space="0" w:color="auto"/>
        <w:left w:val="none" w:sz="0" w:space="0" w:color="auto"/>
        <w:bottom w:val="none" w:sz="0" w:space="0" w:color="auto"/>
        <w:right w:val="none" w:sz="0" w:space="0" w:color="auto"/>
      </w:divBdr>
    </w:div>
    <w:div w:id="1880508212">
      <w:marLeft w:val="0"/>
      <w:marRight w:val="0"/>
      <w:marTop w:val="0"/>
      <w:marBottom w:val="0"/>
      <w:divBdr>
        <w:top w:val="none" w:sz="0" w:space="0" w:color="auto"/>
        <w:left w:val="none" w:sz="0" w:space="0" w:color="auto"/>
        <w:bottom w:val="none" w:sz="0" w:space="0" w:color="auto"/>
        <w:right w:val="none" w:sz="0" w:space="0" w:color="auto"/>
      </w:divBdr>
    </w:div>
    <w:div w:id="1881087825">
      <w:marLeft w:val="0"/>
      <w:marRight w:val="0"/>
      <w:marTop w:val="0"/>
      <w:marBottom w:val="0"/>
      <w:divBdr>
        <w:top w:val="none" w:sz="0" w:space="0" w:color="auto"/>
        <w:left w:val="none" w:sz="0" w:space="0" w:color="auto"/>
        <w:bottom w:val="none" w:sz="0" w:space="0" w:color="auto"/>
        <w:right w:val="none" w:sz="0" w:space="0" w:color="auto"/>
      </w:divBdr>
    </w:div>
    <w:div w:id="1881283640">
      <w:marLeft w:val="0"/>
      <w:marRight w:val="0"/>
      <w:marTop w:val="0"/>
      <w:marBottom w:val="0"/>
      <w:divBdr>
        <w:top w:val="none" w:sz="0" w:space="0" w:color="auto"/>
        <w:left w:val="none" w:sz="0" w:space="0" w:color="auto"/>
        <w:bottom w:val="none" w:sz="0" w:space="0" w:color="auto"/>
        <w:right w:val="none" w:sz="0" w:space="0" w:color="auto"/>
      </w:divBdr>
    </w:div>
    <w:div w:id="1882092867">
      <w:marLeft w:val="0"/>
      <w:marRight w:val="0"/>
      <w:marTop w:val="0"/>
      <w:marBottom w:val="0"/>
      <w:divBdr>
        <w:top w:val="none" w:sz="0" w:space="0" w:color="auto"/>
        <w:left w:val="none" w:sz="0" w:space="0" w:color="auto"/>
        <w:bottom w:val="none" w:sz="0" w:space="0" w:color="auto"/>
        <w:right w:val="none" w:sz="0" w:space="0" w:color="auto"/>
      </w:divBdr>
    </w:div>
    <w:div w:id="1883900990">
      <w:marLeft w:val="0"/>
      <w:marRight w:val="0"/>
      <w:marTop w:val="0"/>
      <w:marBottom w:val="0"/>
      <w:divBdr>
        <w:top w:val="none" w:sz="0" w:space="0" w:color="auto"/>
        <w:left w:val="none" w:sz="0" w:space="0" w:color="auto"/>
        <w:bottom w:val="none" w:sz="0" w:space="0" w:color="auto"/>
        <w:right w:val="none" w:sz="0" w:space="0" w:color="auto"/>
      </w:divBdr>
    </w:div>
    <w:div w:id="1884708812">
      <w:marLeft w:val="0"/>
      <w:marRight w:val="0"/>
      <w:marTop w:val="0"/>
      <w:marBottom w:val="0"/>
      <w:divBdr>
        <w:top w:val="none" w:sz="0" w:space="0" w:color="auto"/>
        <w:left w:val="none" w:sz="0" w:space="0" w:color="auto"/>
        <w:bottom w:val="none" w:sz="0" w:space="0" w:color="auto"/>
        <w:right w:val="none" w:sz="0" w:space="0" w:color="auto"/>
      </w:divBdr>
    </w:div>
    <w:div w:id="1884750303">
      <w:marLeft w:val="0"/>
      <w:marRight w:val="0"/>
      <w:marTop w:val="0"/>
      <w:marBottom w:val="0"/>
      <w:divBdr>
        <w:top w:val="none" w:sz="0" w:space="0" w:color="auto"/>
        <w:left w:val="none" w:sz="0" w:space="0" w:color="auto"/>
        <w:bottom w:val="none" w:sz="0" w:space="0" w:color="auto"/>
        <w:right w:val="none" w:sz="0" w:space="0" w:color="auto"/>
      </w:divBdr>
    </w:div>
    <w:div w:id="1884752366">
      <w:marLeft w:val="0"/>
      <w:marRight w:val="0"/>
      <w:marTop w:val="0"/>
      <w:marBottom w:val="0"/>
      <w:divBdr>
        <w:top w:val="none" w:sz="0" w:space="0" w:color="auto"/>
        <w:left w:val="none" w:sz="0" w:space="0" w:color="auto"/>
        <w:bottom w:val="none" w:sz="0" w:space="0" w:color="auto"/>
        <w:right w:val="none" w:sz="0" w:space="0" w:color="auto"/>
      </w:divBdr>
    </w:div>
    <w:div w:id="1885214329">
      <w:marLeft w:val="0"/>
      <w:marRight w:val="0"/>
      <w:marTop w:val="0"/>
      <w:marBottom w:val="0"/>
      <w:divBdr>
        <w:top w:val="none" w:sz="0" w:space="0" w:color="auto"/>
        <w:left w:val="none" w:sz="0" w:space="0" w:color="auto"/>
        <w:bottom w:val="none" w:sz="0" w:space="0" w:color="auto"/>
        <w:right w:val="none" w:sz="0" w:space="0" w:color="auto"/>
      </w:divBdr>
    </w:div>
    <w:div w:id="1886868232">
      <w:marLeft w:val="0"/>
      <w:marRight w:val="0"/>
      <w:marTop w:val="0"/>
      <w:marBottom w:val="0"/>
      <w:divBdr>
        <w:top w:val="none" w:sz="0" w:space="0" w:color="auto"/>
        <w:left w:val="none" w:sz="0" w:space="0" w:color="auto"/>
        <w:bottom w:val="none" w:sz="0" w:space="0" w:color="auto"/>
        <w:right w:val="none" w:sz="0" w:space="0" w:color="auto"/>
      </w:divBdr>
    </w:div>
    <w:div w:id="1887062771">
      <w:marLeft w:val="0"/>
      <w:marRight w:val="0"/>
      <w:marTop w:val="0"/>
      <w:marBottom w:val="0"/>
      <w:divBdr>
        <w:top w:val="none" w:sz="0" w:space="0" w:color="auto"/>
        <w:left w:val="none" w:sz="0" w:space="0" w:color="auto"/>
        <w:bottom w:val="none" w:sz="0" w:space="0" w:color="auto"/>
        <w:right w:val="none" w:sz="0" w:space="0" w:color="auto"/>
      </w:divBdr>
    </w:div>
    <w:div w:id="1887451243">
      <w:marLeft w:val="0"/>
      <w:marRight w:val="0"/>
      <w:marTop w:val="0"/>
      <w:marBottom w:val="0"/>
      <w:divBdr>
        <w:top w:val="none" w:sz="0" w:space="0" w:color="auto"/>
        <w:left w:val="none" w:sz="0" w:space="0" w:color="auto"/>
        <w:bottom w:val="none" w:sz="0" w:space="0" w:color="auto"/>
        <w:right w:val="none" w:sz="0" w:space="0" w:color="auto"/>
      </w:divBdr>
    </w:div>
    <w:div w:id="1888879358">
      <w:marLeft w:val="0"/>
      <w:marRight w:val="0"/>
      <w:marTop w:val="0"/>
      <w:marBottom w:val="0"/>
      <w:divBdr>
        <w:top w:val="none" w:sz="0" w:space="0" w:color="auto"/>
        <w:left w:val="none" w:sz="0" w:space="0" w:color="auto"/>
        <w:bottom w:val="none" w:sz="0" w:space="0" w:color="auto"/>
        <w:right w:val="none" w:sz="0" w:space="0" w:color="auto"/>
      </w:divBdr>
    </w:div>
    <w:div w:id="1889297212">
      <w:marLeft w:val="0"/>
      <w:marRight w:val="0"/>
      <w:marTop w:val="0"/>
      <w:marBottom w:val="0"/>
      <w:divBdr>
        <w:top w:val="none" w:sz="0" w:space="0" w:color="auto"/>
        <w:left w:val="none" w:sz="0" w:space="0" w:color="auto"/>
        <w:bottom w:val="none" w:sz="0" w:space="0" w:color="auto"/>
        <w:right w:val="none" w:sz="0" w:space="0" w:color="auto"/>
      </w:divBdr>
    </w:div>
    <w:div w:id="1889534746">
      <w:marLeft w:val="0"/>
      <w:marRight w:val="0"/>
      <w:marTop w:val="0"/>
      <w:marBottom w:val="0"/>
      <w:divBdr>
        <w:top w:val="none" w:sz="0" w:space="0" w:color="auto"/>
        <w:left w:val="none" w:sz="0" w:space="0" w:color="auto"/>
        <w:bottom w:val="none" w:sz="0" w:space="0" w:color="auto"/>
        <w:right w:val="none" w:sz="0" w:space="0" w:color="auto"/>
      </w:divBdr>
    </w:div>
    <w:div w:id="1889949663">
      <w:marLeft w:val="0"/>
      <w:marRight w:val="0"/>
      <w:marTop w:val="0"/>
      <w:marBottom w:val="0"/>
      <w:divBdr>
        <w:top w:val="none" w:sz="0" w:space="0" w:color="auto"/>
        <w:left w:val="none" w:sz="0" w:space="0" w:color="auto"/>
        <w:bottom w:val="none" w:sz="0" w:space="0" w:color="auto"/>
        <w:right w:val="none" w:sz="0" w:space="0" w:color="auto"/>
      </w:divBdr>
    </w:div>
    <w:div w:id="1891073798">
      <w:marLeft w:val="0"/>
      <w:marRight w:val="0"/>
      <w:marTop w:val="0"/>
      <w:marBottom w:val="0"/>
      <w:divBdr>
        <w:top w:val="none" w:sz="0" w:space="0" w:color="auto"/>
        <w:left w:val="none" w:sz="0" w:space="0" w:color="auto"/>
        <w:bottom w:val="none" w:sz="0" w:space="0" w:color="auto"/>
        <w:right w:val="none" w:sz="0" w:space="0" w:color="auto"/>
      </w:divBdr>
    </w:div>
    <w:div w:id="1891184018">
      <w:marLeft w:val="0"/>
      <w:marRight w:val="0"/>
      <w:marTop w:val="0"/>
      <w:marBottom w:val="0"/>
      <w:divBdr>
        <w:top w:val="none" w:sz="0" w:space="0" w:color="auto"/>
        <w:left w:val="none" w:sz="0" w:space="0" w:color="auto"/>
        <w:bottom w:val="none" w:sz="0" w:space="0" w:color="auto"/>
        <w:right w:val="none" w:sz="0" w:space="0" w:color="auto"/>
      </w:divBdr>
    </w:div>
    <w:div w:id="1891308732">
      <w:marLeft w:val="0"/>
      <w:marRight w:val="0"/>
      <w:marTop w:val="0"/>
      <w:marBottom w:val="0"/>
      <w:divBdr>
        <w:top w:val="none" w:sz="0" w:space="0" w:color="auto"/>
        <w:left w:val="none" w:sz="0" w:space="0" w:color="auto"/>
        <w:bottom w:val="none" w:sz="0" w:space="0" w:color="auto"/>
        <w:right w:val="none" w:sz="0" w:space="0" w:color="auto"/>
      </w:divBdr>
    </w:div>
    <w:div w:id="1891334889">
      <w:marLeft w:val="0"/>
      <w:marRight w:val="0"/>
      <w:marTop w:val="0"/>
      <w:marBottom w:val="0"/>
      <w:divBdr>
        <w:top w:val="none" w:sz="0" w:space="0" w:color="auto"/>
        <w:left w:val="none" w:sz="0" w:space="0" w:color="auto"/>
        <w:bottom w:val="none" w:sz="0" w:space="0" w:color="auto"/>
        <w:right w:val="none" w:sz="0" w:space="0" w:color="auto"/>
      </w:divBdr>
    </w:div>
    <w:div w:id="1891650147">
      <w:marLeft w:val="0"/>
      <w:marRight w:val="0"/>
      <w:marTop w:val="0"/>
      <w:marBottom w:val="0"/>
      <w:divBdr>
        <w:top w:val="none" w:sz="0" w:space="0" w:color="auto"/>
        <w:left w:val="none" w:sz="0" w:space="0" w:color="auto"/>
        <w:bottom w:val="none" w:sz="0" w:space="0" w:color="auto"/>
        <w:right w:val="none" w:sz="0" w:space="0" w:color="auto"/>
      </w:divBdr>
    </w:div>
    <w:div w:id="1892495241">
      <w:marLeft w:val="0"/>
      <w:marRight w:val="0"/>
      <w:marTop w:val="0"/>
      <w:marBottom w:val="0"/>
      <w:divBdr>
        <w:top w:val="none" w:sz="0" w:space="0" w:color="auto"/>
        <w:left w:val="none" w:sz="0" w:space="0" w:color="auto"/>
        <w:bottom w:val="none" w:sz="0" w:space="0" w:color="auto"/>
        <w:right w:val="none" w:sz="0" w:space="0" w:color="auto"/>
      </w:divBdr>
    </w:div>
    <w:div w:id="1892882727">
      <w:marLeft w:val="0"/>
      <w:marRight w:val="0"/>
      <w:marTop w:val="0"/>
      <w:marBottom w:val="0"/>
      <w:divBdr>
        <w:top w:val="none" w:sz="0" w:space="0" w:color="auto"/>
        <w:left w:val="none" w:sz="0" w:space="0" w:color="auto"/>
        <w:bottom w:val="none" w:sz="0" w:space="0" w:color="auto"/>
        <w:right w:val="none" w:sz="0" w:space="0" w:color="auto"/>
      </w:divBdr>
    </w:div>
    <w:div w:id="1893074585">
      <w:marLeft w:val="0"/>
      <w:marRight w:val="0"/>
      <w:marTop w:val="0"/>
      <w:marBottom w:val="0"/>
      <w:divBdr>
        <w:top w:val="none" w:sz="0" w:space="0" w:color="auto"/>
        <w:left w:val="none" w:sz="0" w:space="0" w:color="auto"/>
        <w:bottom w:val="none" w:sz="0" w:space="0" w:color="auto"/>
        <w:right w:val="none" w:sz="0" w:space="0" w:color="auto"/>
      </w:divBdr>
    </w:div>
    <w:div w:id="1893543292">
      <w:marLeft w:val="0"/>
      <w:marRight w:val="0"/>
      <w:marTop w:val="0"/>
      <w:marBottom w:val="0"/>
      <w:divBdr>
        <w:top w:val="none" w:sz="0" w:space="0" w:color="auto"/>
        <w:left w:val="none" w:sz="0" w:space="0" w:color="auto"/>
        <w:bottom w:val="none" w:sz="0" w:space="0" w:color="auto"/>
        <w:right w:val="none" w:sz="0" w:space="0" w:color="auto"/>
      </w:divBdr>
    </w:div>
    <w:div w:id="1894266296">
      <w:marLeft w:val="0"/>
      <w:marRight w:val="0"/>
      <w:marTop w:val="0"/>
      <w:marBottom w:val="0"/>
      <w:divBdr>
        <w:top w:val="none" w:sz="0" w:space="0" w:color="auto"/>
        <w:left w:val="none" w:sz="0" w:space="0" w:color="auto"/>
        <w:bottom w:val="none" w:sz="0" w:space="0" w:color="auto"/>
        <w:right w:val="none" w:sz="0" w:space="0" w:color="auto"/>
      </w:divBdr>
    </w:div>
    <w:div w:id="1894389986">
      <w:marLeft w:val="0"/>
      <w:marRight w:val="0"/>
      <w:marTop w:val="0"/>
      <w:marBottom w:val="0"/>
      <w:divBdr>
        <w:top w:val="none" w:sz="0" w:space="0" w:color="auto"/>
        <w:left w:val="none" w:sz="0" w:space="0" w:color="auto"/>
        <w:bottom w:val="none" w:sz="0" w:space="0" w:color="auto"/>
        <w:right w:val="none" w:sz="0" w:space="0" w:color="auto"/>
      </w:divBdr>
    </w:div>
    <w:div w:id="1895042897">
      <w:marLeft w:val="0"/>
      <w:marRight w:val="0"/>
      <w:marTop w:val="0"/>
      <w:marBottom w:val="0"/>
      <w:divBdr>
        <w:top w:val="none" w:sz="0" w:space="0" w:color="auto"/>
        <w:left w:val="none" w:sz="0" w:space="0" w:color="auto"/>
        <w:bottom w:val="none" w:sz="0" w:space="0" w:color="auto"/>
        <w:right w:val="none" w:sz="0" w:space="0" w:color="auto"/>
      </w:divBdr>
    </w:div>
    <w:div w:id="1895307308">
      <w:marLeft w:val="0"/>
      <w:marRight w:val="0"/>
      <w:marTop w:val="0"/>
      <w:marBottom w:val="0"/>
      <w:divBdr>
        <w:top w:val="none" w:sz="0" w:space="0" w:color="auto"/>
        <w:left w:val="none" w:sz="0" w:space="0" w:color="auto"/>
        <w:bottom w:val="none" w:sz="0" w:space="0" w:color="auto"/>
        <w:right w:val="none" w:sz="0" w:space="0" w:color="auto"/>
      </w:divBdr>
    </w:div>
    <w:div w:id="1895313252">
      <w:marLeft w:val="0"/>
      <w:marRight w:val="0"/>
      <w:marTop w:val="0"/>
      <w:marBottom w:val="0"/>
      <w:divBdr>
        <w:top w:val="none" w:sz="0" w:space="0" w:color="auto"/>
        <w:left w:val="none" w:sz="0" w:space="0" w:color="auto"/>
        <w:bottom w:val="none" w:sz="0" w:space="0" w:color="auto"/>
        <w:right w:val="none" w:sz="0" w:space="0" w:color="auto"/>
      </w:divBdr>
    </w:div>
    <w:div w:id="1895389838">
      <w:marLeft w:val="0"/>
      <w:marRight w:val="0"/>
      <w:marTop w:val="0"/>
      <w:marBottom w:val="0"/>
      <w:divBdr>
        <w:top w:val="none" w:sz="0" w:space="0" w:color="auto"/>
        <w:left w:val="none" w:sz="0" w:space="0" w:color="auto"/>
        <w:bottom w:val="none" w:sz="0" w:space="0" w:color="auto"/>
        <w:right w:val="none" w:sz="0" w:space="0" w:color="auto"/>
      </w:divBdr>
    </w:div>
    <w:div w:id="1895846101">
      <w:marLeft w:val="0"/>
      <w:marRight w:val="0"/>
      <w:marTop w:val="0"/>
      <w:marBottom w:val="0"/>
      <w:divBdr>
        <w:top w:val="none" w:sz="0" w:space="0" w:color="auto"/>
        <w:left w:val="none" w:sz="0" w:space="0" w:color="auto"/>
        <w:bottom w:val="none" w:sz="0" w:space="0" w:color="auto"/>
        <w:right w:val="none" w:sz="0" w:space="0" w:color="auto"/>
      </w:divBdr>
    </w:div>
    <w:div w:id="1896232930">
      <w:marLeft w:val="0"/>
      <w:marRight w:val="0"/>
      <w:marTop w:val="0"/>
      <w:marBottom w:val="0"/>
      <w:divBdr>
        <w:top w:val="none" w:sz="0" w:space="0" w:color="auto"/>
        <w:left w:val="none" w:sz="0" w:space="0" w:color="auto"/>
        <w:bottom w:val="none" w:sz="0" w:space="0" w:color="auto"/>
        <w:right w:val="none" w:sz="0" w:space="0" w:color="auto"/>
      </w:divBdr>
    </w:div>
    <w:div w:id="1896308447">
      <w:marLeft w:val="0"/>
      <w:marRight w:val="0"/>
      <w:marTop w:val="0"/>
      <w:marBottom w:val="0"/>
      <w:divBdr>
        <w:top w:val="none" w:sz="0" w:space="0" w:color="auto"/>
        <w:left w:val="none" w:sz="0" w:space="0" w:color="auto"/>
        <w:bottom w:val="none" w:sz="0" w:space="0" w:color="auto"/>
        <w:right w:val="none" w:sz="0" w:space="0" w:color="auto"/>
      </w:divBdr>
    </w:div>
    <w:div w:id="1896967644">
      <w:marLeft w:val="0"/>
      <w:marRight w:val="0"/>
      <w:marTop w:val="0"/>
      <w:marBottom w:val="0"/>
      <w:divBdr>
        <w:top w:val="none" w:sz="0" w:space="0" w:color="auto"/>
        <w:left w:val="none" w:sz="0" w:space="0" w:color="auto"/>
        <w:bottom w:val="none" w:sz="0" w:space="0" w:color="auto"/>
        <w:right w:val="none" w:sz="0" w:space="0" w:color="auto"/>
      </w:divBdr>
    </w:div>
    <w:div w:id="1898323264">
      <w:marLeft w:val="0"/>
      <w:marRight w:val="0"/>
      <w:marTop w:val="0"/>
      <w:marBottom w:val="0"/>
      <w:divBdr>
        <w:top w:val="none" w:sz="0" w:space="0" w:color="auto"/>
        <w:left w:val="none" w:sz="0" w:space="0" w:color="auto"/>
        <w:bottom w:val="none" w:sz="0" w:space="0" w:color="auto"/>
        <w:right w:val="none" w:sz="0" w:space="0" w:color="auto"/>
      </w:divBdr>
    </w:div>
    <w:div w:id="1899048527">
      <w:marLeft w:val="0"/>
      <w:marRight w:val="0"/>
      <w:marTop w:val="0"/>
      <w:marBottom w:val="0"/>
      <w:divBdr>
        <w:top w:val="none" w:sz="0" w:space="0" w:color="auto"/>
        <w:left w:val="none" w:sz="0" w:space="0" w:color="auto"/>
        <w:bottom w:val="none" w:sz="0" w:space="0" w:color="auto"/>
        <w:right w:val="none" w:sz="0" w:space="0" w:color="auto"/>
      </w:divBdr>
    </w:div>
    <w:div w:id="1899707880">
      <w:marLeft w:val="0"/>
      <w:marRight w:val="0"/>
      <w:marTop w:val="0"/>
      <w:marBottom w:val="0"/>
      <w:divBdr>
        <w:top w:val="none" w:sz="0" w:space="0" w:color="auto"/>
        <w:left w:val="none" w:sz="0" w:space="0" w:color="auto"/>
        <w:bottom w:val="none" w:sz="0" w:space="0" w:color="auto"/>
        <w:right w:val="none" w:sz="0" w:space="0" w:color="auto"/>
      </w:divBdr>
    </w:div>
    <w:div w:id="1899827770">
      <w:marLeft w:val="0"/>
      <w:marRight w:val="0"/>
      <w:marTop w:val="0"/>
      <w:marBottom w:val="0"/>
      <w:divBdr>
        <w:top w:val="none" w:sz="0" w:space="0" w:color="auto"/>
        <w:left w:val="none" w:sz="0" w:space="0" w:color="auto"/>
        <w:bottom w:val="none" w:sz="0" w:space="0" w:color="auto"/>
        <w:right w:val="none" w:sz="0" w:space="0" w:color="auto"/>
      </w:divBdr>
    </w:div>
    <w:div w:id="1900942330">
      <w:marLeft w:val="0"/>
      <w:marRight w:val="0"/>
      <w:marTop w:val="0"/>
      <w:marBottom w:val="0"/>
      <w:divBdr>
        <w:top w:val="none" w:sz="0" w:space="0" w:color="auto"/>
        <w:left w:val="none" w:sz="0" w:space="0" w:color="auto"/>
        <w:bottom w:val="none" w:sz="0" w:space="0" w:color="auto"/>
        <w:right w:val="none" w:sz="0" w:space="0" w:color="auto"/>
      </w:divBdr>
    </w:div>
    <w:div w:id="1901088646">
      <w:marLeft w:val="0"/>
      <w:marRight w:val="0"/>
      <w:marTop w:val="0"/>
      <w:marBottom w:val="0"/>
      <w:divBdr>
        <w:top w:val="none" w:sz="0" w:space="0" w:color="auto"/>
        <w:left w:val="none" w:sz="0" w:space="0" w:color="auto"/>
        <w:bottom w:val="none" w:sz="0" w:space="0" w:color="auto"/>
        <w:right w:val="none" w:sz="0" w:space="0" w:color="auto"/>
      </w:divBdr>
    </w:div>
    <w:div w:id="1902477003">
      <w:marLeft w:val="0"/>
      <w:marRight w:val="0"/>
      <w:marTop w:val="0"/>
      <w:marBottom w:val="0"/>
      <w:divBdr>
        <w:top w:val="none" w:sz="0" w:space="0" w:color="auto"/>
        <w:left w:val="none" w:sz="0" w:space="0" w:color="auto"/>
        <w:bottom w:val="none" w:sz="0" w:space="0" w:color="auto"/>
        <w:right w:val="none" w:sz="0" w:space="0" w:color="auto"/>
      </w:divBdr>
    </w:div>
    <w:div w:id="1902522756">
      <w:marLeft w:val="0"/>
      <w:marRight w:val="0"/>
      <w:marTop w:val="0"/>
      <w:marBottom w:val="0"/>
      <w:divBdr>
        <w:top w:val="none" w:sz="0" w:space="0" w:color="auto"/>
        <w:left w:val="none" w:sz="0" w:space="0" w:color="auto"/>
        <w:bottom w:val="none" w:sz="0" w:space="0" w:color="auto"/>
        <w:right w:val="none" w:sz="0" w:space="0" w:color="auto"/>
      </w:divBdr>
    </w:div>
    <w:div w:id="1902785655">
      <w:marLeft w:val="0"/>
      <w:marRight w:val="0"/>
      <w:marTop w:val="0"/>
      <w:marBottom w:val="0"/>
      <w:divBdr>
        <w:top w:val="none" w:sz="0" w:space="0" w:color="auto"/>
        <w:left w:val="none" w:sz="0" w:space="0" w:color="auto"/>
        <w:bottom w:val="none" w:sz="0" w:space="0" w:color="auto"/>
        <w:right w:val="none" w:sz="0" w:space="0" w:color="auto"/>
      </w:divBdr>
    </w:div>
    <w:div w:id="1903903506">
      <w:marLeft w:val="0"/>
      <w:marRight w:val="0"/>
      <w:marTop w:val="0"/>
      <w:marBottom w:val="0"/>
      <w:divBdr>
        <w:top w:val="none" w:sz="0" w:space="0" w:color="auto"/>
        <w:left w:val="none" w:sz="0" w:space="0" w:color="auto"/>
        <w:bottom w:val="none" w:sz="0" w:space="0" w:color="auto"/>
        <w:right w:val="none" w:sz="0" w:space="0" w:color="auto"/>
      </w:divBdr>
    </w:div>
    <w:div w:id="1904027780">
      <w:marLeft w:val="0"/>
      <w:marRight w:val="0"/>
      <w:marTop w:val="0"/>
      <w:marBottom w:val="0"/>
      <w:divBdr>
        <w:top w:val="none" w:sz="0" w:space="0" w:color="auto"/>
        <w:left w:val="none" w:sz="0" w:space="0" w:color="auto"/>
        <w:bottom w:val="none" w:sz="0" w:space="0" w:color="auto"/>
        <w:right w:val="none" w:sz="0" w:space="0" w:color="auto"/>
      </w:divBdr>
    </w:div>
    <w:div w:id="1905026775">
      <w:marLeft w:val="0"/>
      <w:marRight w:val="0"/>
      <w:marTop w:val="0"/>
      <w:marBottom w:val="0"/>
      <w:divBdr>
        <w:top w:val="none" w:sz="0" w:space="0" w:color="auto"/>
        <w:left w:val="none" w:sz="0" w:space="0" w:color="auto"/>
        <w:bottom w:val="none" w:sz="0" w:space="0" w:color="auto"/>
        <w:right w:val="none" w:sz="0" w:space="0" w:color="auto"/>
      </w:divBdr>
    </w:div>
    <w:div w:id="1905066173">
      <w:marLeft w:val="0"/>
      <w:marRight w:val="0"/>
      <w:marTop w:val="0"/>
      <w:marBottom w:val="0"/>
      <w:divBdr>
        <w:top w:val="none" w:sz="0" w:space="0" w:color="auto"/>
        <w:left w:val="none" w:sz="0" w:space="0" w:color="auto"/>
        <w:bottom w:val="none" w:sz="0" w:space="0" w:color="auto"/>
        <w:right w:val="none" w:sz="0" w:space="0" w:color="auto"/>
      </w:divBdr>
    </w:div>
    <w:div w:id="1906454200">
      <w:marLeft w:val="0"/>
      <w:marRight w:val="0"/>
      <w:marTop w:val="0"/>
      <w:marBottom w:val="0"/>
      <w:divBdr>
        <w:top w:val="none" w:sz="0" w:space="0" w:color="auto"/>
        <w:left w:val="none" w:sz="0" w:space="0" w:color="auto"/>
        <w:bottom w:val="none" w:sz="0" w:space="0" w:color="auto"/>
        <w:right w:val="none" w:sz="0" w:space="0" w:color="auto"/>
      </w:divBdr>
    </w:div>
    <w:div w:id="1906915822">
      <w:marLeft w:val="0"/>
      <w:marRight w:val="0"/>
      <w:marTop w:val="0"/>
      <w:marBottom w:val="0"/>
      <w:divBdr>
        <w:top w:val="none" w:sz="0" w:space="0" w:color="auto"/>
        <w:left w:val="none" w:sz="0" w:space="0" w:color="auto"/>
        <w:bottom w:val="none" w:sz="0" w:space="0" w:color="auto"/>
        <w:right w:val="none" w:sz="0" w:space="0" w:color="auto"/>
      </w:divBdr>
    </w:div>
    <w:div w:id="1908564012">
      <w:marLeft w:val="0"/>
      <w:marRight w:val="0"/>
      <w:marTop w:val="0"/>
      <w:marBottom w:val="0"/>
      <w:divBdr>
        <w:top w:val="none" w:sz="0" w:space="0" w:color="auto"/>
        <w:left w:val="none" w:sz="0" w:space="0" w:color="auto"/>
        <w:bottom w:val="none" w:sz="0" w:space="0" w:color="auto"/>
        <w:right w:val="none" w:sz="0" w:space="0" w:color="auto"/>
      </w:divBdr>
    </w:div>
    <w:div w:id="1908808261">
      <w:marLeft w:val="0"/>
      <w:marRight w:val="0"/>
      <w:marTop w:val="0"/>
      <w:marBottom w:val="0"/>
      <w:divBdr>
        <w:top w:val="none" w:sz="0" w:space="0" w:color="auto"/>
        <w:left w:val="none" w:sz="0" w:space="0" w:color="auto"/>
        <w:bottom w:val="none" w:sz="0" w:space="0" w:color="auto"/>
        <w:right w:val="none" w:sz="0" w:space="0" w:color="auto"/>
      </w:divBdr>
    </w:div>
    <w:div w:id="1909029534">
      <w:marLeft w:val="0"/>
      <w:marRight w:val="0"/>
      <w:marTop w:val="0"/>
      <w:marBottom w:val="0"/>
      <w:divBdr>
        <w:top w:val="none" w:sz="0" w:space="0" w:color="auto"/>
        <w:left w:val="none" w:sz="0" w:space="0" w:color="auto"/>
        <w:bottom w:val="none" w:sz="0" w:space="0" w:color="auto"/>
        <w:right w:val="none" w:sz="0" w:space="0" w:color="auto"/>
      </w:divBdr>
    </w:div>
    <w:div w:id="1909073847">
      <w:marLeft w:val="0"/>
      <w:marRight w:val="0"/>
      <w:marTop w:val="0"/>
      <w:marBottom w:val="0"/>
      <w:divBdr>
        <w:top w:val="none" w:sz="0" w:space="0" w:color="auto"/>
        <w:left w:val="none" w:sz="0" w:space="0" w:color="auto"/>
        <w:bottom w:val="none" w:sz="0" w:space="0" w:color="auto"/>
        <w:right w:val="none" w:sz="0" w:space="0" w:color="auto"/>
      </w:divBdr>
    </w:div>
    <w:div w:id="1909416929">
      <w:marLeft w:val="0"/>
      <w:marRight w:val="0"/>
      <w:marTop w:val="0"/>
      <w:marBottom w:val="0"/>
      <w:divBdr>
        <w:top w:val="none" w:sz="0" w:space="0" w:color="auto"/>
        <w:left w:val="none" w:sz="0" w:space="0" w:color="auto"/>
        <w:bottom w:val="none" w:sz="0" w:space="0" w:color="auto"/>
        <w:right w:val="none" w:sz="0" w:space="0" w:color="auto"/>
      </w:divBdr>
    </w:div>
    <w:div w:id="1909461598">
      <w:marLeft w:val="0"/>
      <w:marRight w:val="0"/>
      <w:marTop w:val="0"/>
      <w:marBottom w:val="0"/>
      <w:divBdr>
        <w:top w:val="none" w:sz="0" w:space="0" w:color="auto"/>
        <w:left w:val="none" w:sz="0" w:space="0" w:color="auto"/>
        <w:bottom w:val="none" w:sz="0" w:space="0" w:color="auto"/>
        <w:right w:val="none" w:sz="0" w:space="0" w:color="auto"/>
      </w:divBdr>
    </w:div>
    <w:div w:id="1909487233">
      <w:marLeft w:val="0"/>
      <w:marRight w:val="0"/>
      <w:marTop w:val="0"/>
      <w:marBottom w:val="0"/>
      <w:divBdr>
        <w:top w:val="none" w:sz="0" w:space="0" w:color="auto"/>
        <w:left w:val="none" w:sz="0" w:space="0" w:color="auto"/>
        <w:bottom w:val="none" w:sz="0" w:space="0" w:color="auto"/>
        <w:right w:val="none" w:sz="0" w:space="0" w:color="auto"/>
      </w:divBdr>
    </w:div>
    <w:div w:id="1909488252">
      <w:marLeft w:val="0"/>
      <w:marRight w:val="0"/>
      <w:marTop w:val="0"/>
      <w:marBottom w:val="0"/>
      <w:divBdr>
        <w:top w:val="none" w:sz="0" w:space="0" w:color="auto"/>
        <w:left w:val="none" w:sz="0" w:space="0" w:color="auto"/>
        <w:bottom w:val="none" w:sz="0" w:space="0" w:color="auto"/>
        <w:right w:val="none" w:sz="0" w:space="0" w:color="auto"/>
      </w:divBdr>
    </w:div>
    <w:div w:id="1910457648">
      <w:marLeft w:val="0"/>
      <w:marRight w:val="0"/>
      <w:marTop w:val="0"/>
      <w:marBottom w:val="0"/>
      <w:divBdr>
        <w:top w:val="none" w:sz="0" w:space="0" w:color="auto"/>
        <w:left w:val="none" w:sz="0" w:space="0" w:color="auto"/>
        <w:bottom w:val="none" w:sz="0" w:space="0" w:color="auto"/>
        <w:right w:val="none" w:sz="0" w:space="0" w:color="auto"/>
      </w:divBdr>
    </w:div>
    <w:div w:id="1911041994">
      <w:marLeft w:val="0"/>
      <w:marRight w:val="0"/>
      <w:marTop w:val="0"/>
      <w:marBottom w:val="0"/>
      <w:divBdr>
        <w:top w:val="none" w:sz="0" w:space="0" w:color="auto"/>
        <w:left w:val="none" w:sz="0" w:space="0" w:color="auto"/>
        <w:bottom w:val="none" w:sz="0" w:space="0" w:color="auto"/>
        <w:right w:val="none" w:sz="0" w:space="0" w:color="auto"/>
      </w:divBdr>
    </w:div>
    <w:div w:id="1911499012">
      <w:marLeft w:val="0"/>
      <w:marRight w:val="0"/>
      <w:marTop w:val="0"/>
      <w:marBottom w:val="0"/>
      <w:divBdr>
        <w:top w:val="none" w:sz="0" w:space="0" w:color="auto"/>
        <w:left w:val="none" w:sz="0" w:space="0" w:color="auto"/>
        <w:bottom w:val="none" w:sz="0" w:space="0" w:color="auto"/>
        <w:right w:val="none" w:sz="0" w:space="0" w:color="auto"/>
      </w:divBdr>
    </w:div>
    <w:div w:id="1911962051">
      <w:marLeft w:val="0"/>
      <w:marRight w:val="0"/>
      <w:marTop w:val="0"/>
      <w:marBottom w:val="0"/>
      <w:divBdr>
        <w:top w:val="none" w:sz="0" w:space="0" w:color="auto"/>
        <w:left w:val="none" w:sz="0" w:space="0" w:color="auto"/>
        <w:bottom w:val="none" w:sz="0" w:space="0" w:color="auto"/>
        <w:right w:val="none" w:sz="0" w:space="0" w:color="auto"/>
      </w:divBdr>
    </w:div>
    <w:div w:id="1912158883">
      <w:marLeft w:val="0"/>
      <w:marRight w:val="0"/>
      <w:marTop w:val="0"/>
      <w:marBottom w:val="0"/>
      <w:divBdr>
        <w:top w:val="none" w:sz="0" w:space="0" w:color="auto"/>
        <w:left w:val="none" w:sz="0" w:space="0" w:color="auto"/>
        <w:bottom w:val="none" w:sz="0" w:space="0" w:color="auto"/>
        <w:right w:val="none" w:sz="0" w:space="0" w:color="auto"/>
      </w:divBdr>
    </w:div>
    <w:div w:id="1912351171">
      <w:marLeft w:val="0"/>
      <w:marRight w:val="0"/>
      <w:marTop w:val="0"/>
      <w:marBottom w:val="0"/>
      <w:divBdr>
        <w:top w:val="none" w:sz="0" w:space="0" w:color="auto"/>
        <w:left w:val="none" w:sz="0" w:space="0" w:color="auto"/>
        <w:bottom w:val="none" w:sz="0" w:space="0" w:color="auto"/>
        <w:right w:val="none" w:sz="0" w:space="0" w:color="auto"/>
      </w:divBdr>
    </w:div>
    <w:div w:id="1914507711">
      <w:marLeft w:val="0"/>
      <w:marRight w:val="0"/>
      <w:marTop w:val="0"/>
      <w:marBottom w:val="0"/>
      <w:divBdr>
        <w:top w:val="none" w:sz="0" w:space="0" w:color="auto"/>
        <w:left w:val="none" w:sz="0" w:space="0" w:color="auto"/>
        <w:bottom w:val="none" w:sz="0" w:space="0" w:color="auto"/>
        <w:right w:val="none" w:sz="0" w:space="0" w:color="auto"/>
      </w:divBdr>
    </w:div>
    <w:div w:id="1914703048">
      <w:marLeft w:val="0"/>
      <w:marRight w:val="0"/>
      <w:marTop w:val="0"/>
      <w:marBottom w:val="0"/>
      <w:divBdr>
        <w:top w:val="none" w:sz="0" w:space="0" w:color="auto"/>
        <w:left w:val="none" w:sz="0" w:space="0" w:color="auto"/>
        <w:bottom w:val="none" w:sz="0" w:space="0" w:color="auto"/>
        <w:right w:val="none" w:sz="0" w:space="0" w:color="auto"/>
      </w:divBdr>
    </w:div>
    <w:div w:id="1916164192">
      <w:marLeft w:val="0"/>
      <w:marRight w:val="0"/>
      <w:marTop w:val="0"/>
      <w:marBottom w:val="0"/>
      <w:divBdr>
        <w:top w:val="none" w:sz="0" w:space="0" w:color="auto"/>
        <w:left w:val="none" w:sz="0" w:space="0" w:color="auto"/>
        <w:bottom w:val="none" w:sz="0" w:space="0" w:color="auto"/>
        <w:right w:val="none" w:sz="0" w:space="0" w:color="auto"/>
      </w:divBdr>
    </w:div>
    <w:div w:id="1917132958">
      <w:marLeft w:val="0"/>
      <w:marRight w:val="0"/>
      <w:marTop w:val="0"/>
      <w:marBottom w:val="0"/>
      <w:divBdr>
        <w:top w:val="none" w:sz="0" w:space="0" w:color="auto"/>
        <w:left w:val="none" w:sz="0" w:space="0" w:color="auto"/>
        <w:bottom w:val="none" w:sz="0" w:space="0" w:color="auto"/>
        <w:right w:val="none" w:sz="0" w:space="0" w:color="auto"/>
      </w:divBdr>
    </w:div>
    <w:div w:id="1917207191">
      <w:marLeft w:val="0"/>
      <w:marRight w:val="0"/>
      <w:marTop w:val="0"/>
      <w:marBottom w:val="0"/>
      <w:divBdr>
        <w:top w:val="none" w:sz="0" w:space="0" w:color="auto"/>
        <w:left w:val="none" w:sz="0" w:space="0" w:color="auto"/>
        <w:bottom w:val="none" w:sz="0" w:space="0" w:color="auto"/>
        <w:right w:val="none" w:sz="0" w:space="0" w:color="auto"/>
      </w:divBdr>
    </w:div>
    <w:div w:id="1917548084">
      <w:marLeft w:val="0"/>
      <w:marRight w:val="0"/>
      <w:marTop w:val="0"/>
      <w:marBottom w:val="0"/>
      <w:divBdr>
        <w:top w:val="none" w:sz="0" w:space="0" w:color="auto"/>
        <w:left w:val="none" w:sz="0" w:space="0" w:color="auto"/>
        <w:bottom w:val="none" w:sz="0" w:space="0" w:color="auto"/>
        <w:right w:val="none" w:sz="0" w:space="0" w:color="auto"/>
      </w:divBdr>
    </w:div>
    <w:div w:id="1917591111">
      <w:marLeft w:val="0"/>
      <w:marRight w:val="0"/>
      <w:marTop w:val="0"/>
      <w:marBottom w:val="0"/>
      <w:divBdr>
        <w:top w:val="none" w:sz="0" w:space="0" w:color="auto"/>
        <w:left w:val="none" w:sz="0" w:space="0" w:color="auto"/>
        <w:bottom w:val="none" w:sz="0" w:space="0" w:color="auto"/>
        <w:right w:val="none" w:sz="0" w:space="0" w:color="auto"/>
      </w:divBdr>
    </w:div>
    <w:div w:id="1917782084">
      <w:marLeft w:val="0"/>
      <w:marRight w:val="0"/>
      <w:marTop w:val="0"/>
      <w:marBottom w:val="0"/>
      <w:divBdr>
        <w:top w:val="none" w:sz="0" w:space="0" w:color="auto"/>
        <w:left w:val="none" w:sz="0" w:space="0" w:color="auto"/>
        <w:bottom w:val="none" w:sz="0" w:space="0" w:color="auto"/>
        <w:right w:val="none" w:sz="0" w:space="0" w:color="auto"/>
      </w:divBdr>
    </w:div>
    <w:div w:id="1917855744">
      <w:marLeft w:val="0"/>
      <w:marRight w:val="0"/>
      <w:marTop w:val="0"/>
      <w:marBottom w:val="0"/>
      <w:divBdr>
        <w:top w:val="none" w:sz="0" w:space="0" w:color="auto"/>
        <w:left w:val="none" w:sz="0" w:space="0" w:color="auto"/>
        <w:bottom w:val="none" w:sz="0" w:space="0" w:color="auto"/>
        <w:right w:val="none" w:sz="0" w:space="0" w:color="auto"/>
      </w:divBdr>
    </w:div>
    <w:div w:id="1918199431">
      <w:marLeft w:val="0"/>
      <w:marRight w:val="0"/>
      <w:marTop w:val="0"/>
      <w:marBottom w:val="0"/>
      <w:divBdr>
        <w:top w:val="none" w:sz="0" w:space="0" w:color="auto"/>
        <w:left w:val="none" w:sz="0" w:space="0" w:color="auto"/>
        <w:bottom w:val="none" w:sz="0" w:space="0" w:color="auto"/>
        <w:right w:val="none" w:sz="0" w:space="0" w:color="auto"/>
      </w:divBdr>
    </w:div>
    <w:div w:id="1918398874">
      <w:marLeft w:val="0"/>
      <w:marRight w:val="0"/>
      <w:marTop w:val="0"/>
      <w:marBottom w:val="0"/>
      <w:divBdr>
        <w:top w:val="none" w:sz="0" w:space="0" w:color="auto"/>
        <w:left w:val="none" w:sz="0" w:space="0" w:color="auto"/>
        <w:bottom w:val="none" w:sz="0" w:space="0" w:color="auto"/>
        <w:right w:val="none" w:sz="0" w:space="0" w:color="auto"/>
      </w:divBdr>
    </w:div>
    <w:div w:id="1918705809">
      <w:marLeft w:val="0"/>
      <w:marRight w:val="0"/>
      <w:marTop w:val="0"/>
      <w:marBottom w:val="0"/>
      <w:divBdr>
        <w:top w:val="none" w:sz="0" w:space="0" w:color="auto"/>
        <w:left w:val="none" w:sz="0" w:space="0" w:color="auto"/>
        <w:bottom w:val="none" w:sz="0" w:space="0" w:color="auto"/>
        <w:right w:val="none" w:sz="0" w:space="0" w:color="auto"/>
      </w:divBdr>
    </w:div>
    <w:div w:id="1918711027">
      <w:marLeft w:val="0"/>
      <w:marRight w:val="0"/>
      <w:marTop w:val="0"/>
      <w:marBottom w:val="0"/>
      <w:divBdr>
        <w:top w:val="none" w:sz="0" w:space="0" w:color="auto"/>
        <w:left w:val="none" w:sz="0" w:space="0" w:color="auto"/>
        <w:bottom w:val="none" w:sz="0" w:space="0" w:color="auto"/>
        <w:right w:val="none" w:sz="0" w:space="0" w:color="auto"/>
      </w:divBdr>
    </w:div>
    <w:div w:id="1919511285">
      <w:marLeft w:val="0"/>
      <w:marRight w:val="0"/>
      <w:marTop w:val="0"/>
      <w:marBottom w:val="0"/>
      <w:divBdr>
        <w:top w:val="none" w:sz="0" w:space="0" w:color="auto"/>
        <w:left w:val="none" w:sz="0" w:space="0" w:color="auto"/>
        <w:bottom w:val="none" w:sz="0" w:space="0" w:color="auto"/>
        <w:right w:val="none" w:sz="0" w:space="0" w:color="auto"/>
      </w:divBdr>
    </w:div>
    <w:div w:id="1919750393">
      <w:marLeft w:val="0"/>
      <w:marRight w:val="0"/>
      <w:marTop w:val="0"/>
      <w:marBottom w:val="0"/>
      <w:divBdr>
        <w:top w:val="none" w:sz="0" w:space="0" w:color="auto"/>
        <w:left w:val="none" w:sz="0" w:space="0" w:color="auto"/>
        <w:bottom w:val="none" w:sz="0" w:space="0" w:color="auto"/>
        <w:right w:val="none" w:sz="0" w:space="0" w:color="auto"/>
      </w:divBdr>
    </w:div>
    <w:div w:id="1920401814">
      <w:marLeft w:val="0"/>
      <w:marRight w:val="0"/>
      <w:marTop w:val="0"/>
      <w:marBottom w:val="0"/>
      <w:divBdr>
        <w:top w:val="none" w:sz="0" w:space="0" w:color="auto"/>
        <w:left w:val="none" w:sz="0" w:space="0" w:color="auto"/>
        <w:bottom w:val="none" w:sz="0" w:space="0" w:color="auto"/>
        <w:right w:val="none" w:sz="0" w:space="0" w:color="auto"/>
      </w:divBdr>
    </w:div>
    <w:div w:id="1920627068">
      <w:marLeft w:val="0"/>
      <w:marRight w:val="0"/>
      <w:marTop w:val="0"/>
      <w:marBottom w:val="0"/>
      <w:divBdr>
        <w:top w:val="none" w:sz="0" w:space="0" w:color="auto"/>
        <w:left w:val="none" w:sz="0" w:space="0" w:color="auto"/>
        <w:bottom w:val="none" w:sz="0" w:space="0" w:color="auto"/>
        <w:right w:val="none" w:sz="0" w:space="0" w:color="auto"/>
      </w:divBdr>
    </w:div>
    <w:div w:id="1920867684">
      <w:marLeft w:val="0"/>
      <w:marRight w:val="0"/>
      <w:marTop w:val="0"/>
      <w:marBottom w:val="0"/>
      <w:divBdr>
        <w:top w:val="none" w:sz="0" w:space="0" w:color="auto"/>
        <w:left w:val="none" w:sz="0" w:space="0" w:color="auto"/>
        <w:bottom w:val="none" w:sz="0" w:space="0" w:color="auto"/>
        <w:right w:val="none" w:sz="0" w:space="0" w:color="auto"/>
      </w:divBdr>
    </w:div>
    <w:div w:id="1921016693">
      <w:marLeft w:val="0"/>
      <w:marRight w:val="0"/>
      <w:marTop w:val="0"/>
      <w:marBottom w:val="0"/>
      <w:divBdr>
        <w:top w:val="none" w:sz="0" w:space="0" w:color="auto"/>
        <w:left w:val="none" w:sz="0" w:space="0" w:color="auto"/>
        <w:bottom w:val="none" w:sz="0" w:space="0" w:color="auto"/>
        <w:right w:val="none" w:sz="0" w:space="0" w:color="auto"/>
      </w:divBdr>
    </w:div>
    <w:div w:id="1921521103">
      <w:marLeft w:val="0"/>
      <w:marRight w:val="0"/>
      <w:marTop w:val="0"/>
      <w:marBottom w:val="0"/>
      <w:divBdr>
        <w:top w:val="none" w:sz="0" w:space="0" w:color="auto"/>
        <w:left w:val="none" w:sz="0" w:space="0" w:color="auto"/>
        <w:bottom w:val="none" w:sz="0" w:space="0" w:color="auto"/>
        <w:right w:val="none" w:sz="0" w:space="0" w:color="auto"/>
      </w:divBdr>
    </w:div>
    <w:div w:id="1922249328">
      <w:marLeft w:val="0"/>
      <w:marRight w:val="0"/>
      <w:marTop w:val="0"/>
      <w:marBottom w:val="0"/>
      <w:divBdr>
        <w:top w:val="none" w:sz="0" w:space="0" w:color="auto"/>
        <w:left w:val="none" w:sz="0" w:space="0" w:color="auto"/>
        <w:bottom w:val="none" w:sz="0" w:space="0" w:color="auto"/>
        <w:right w:val="none" w:sz="0" w:space="0" w:color="auto"/>
      </w:divBdr>
    </w:div>
    <w:div w:id="1922791186">
      <w:marLeft w:val="0"/>
      <w:marRight w:val="0"/>
      <w:marTop w:val="0"/>
      <w:marBottom w:val="0"/>
      <w:divBdr>
        <w:top w:val="none" w:sz="0" w:space="0" w:color="auto"/>
        <w:left w:val="none" w:sz="0" w:space="0" w:color="auto"/>
        <w:bottom w:val="none" w:sz="0" w:space="0" w:color="auto"/>
        <w:right w:val="none" w:sz="0" w:space="0" w:color="auto"/>
      </w:divBdr>
    </w:div>
    <w:div w:id="1923290795">
      <w:marLeft w:val="0"/>
      <w:marRight w:val="0"/>
      <w:marTop w:val="0"/>
      <w:marBottom w:val="0"/>
      <w:divBdr>
        <w:top w:val="none" w:sz="0" w:space="0" w:color="auto"/>
        <w:left w:val="none" w:sz="0" w:space="0" w:color="auto"/>
        <w:bottom w:val="none" w:sz="0" w:space="0" w:color="auto"/>
        <w:right w:val="none" w:sz="0" w:space="0" w:color="auto"/>
      </w:divBdr>
    </w:div>
    <w:div w:id="1923566245">
      <w:marLeft w:val="0"/>
      <w:marRight w:val="0"/>
      <w:marTop w:val="0"/>
      <w:marBottom w:val="0"/>
      <w:divBdr>
        <w:top w:val="none" w:sz="0" w:space="0" w:color="auto"/>
        <w:left w:val="none" w:sz="0" w:space="0" w:color="auto"/>
        <w:bottom w:val="none" w:sz="0" w:space="0" w:color="auto"/>
        <w:right w:val="none" w:sz="0" w:space="0" w:color="auto"/>
      </w:divBdr>
    </w:div>
    <w:div w:id="1924604369">
      <w:marLeft w:val="0"/>
      <w:marRight w:val="0"/>
      <w:marTop w:val="0"/>
      <w:marBottom w:val="0"/>
      <w:divBdr>
        <w:top w:val="none" w:sz="0" w:space="0" w:color="auto"/>
        <w:left w:val="none" w:sz="0" w:space="0" w:color="auto"/>
        <w:bottom w:val="none" w:sz="0" w:space="0" w:color="auto"/>
        <w:right w:val="none" w:sz="0" w:space="0" w:color="auto"/>
      </w:divBdr>
    </w:div>
    <w:div w:id="1925186075">
      <w:marLeft w:val="0"/>
      <w:marRight w:val="0"/>
      <w:marTop w:val="0"/>
      <w:marBottom w:val="0"/>
      <w:divBdr>
        <w:top w:val="none" w:sz="0" w:space="0" w:color="auto"/>
        <w:left w:val="none" w:sz="0" w:space="0" w:color="auto"/>
        <w:bottom w:val="none" w:sz="0" w:space="0" w:color="auto"/>
        <w:right w:val="none" w:sz="0" w:space="0" w:color="auto"/>
      </w:divBdr>
    </w:div>
    <w:div w:id="1925648685">
      <w:marLeft w:val="0"/>
      <w:marRight w:val="0"/>
      <w:marTop w:val="0"/>
      <w:marBottom w:val="0"/>
      <w:divBdr>
        <w:top w:val="none" w:sz="0" w:space="0" w:color="auto"/>
        <w:left w:val="none" w:sz="0" w:space="0" w:color="auto"/>
        <w:bottom w:val="none" w:sz="0" w:space="0" w:color="auto"/>
        <w:right w:val="none" w:sz="0" w:space="0" w:color="auto"/>
      </w:divBdr>
    </w:div>
    <w:div w:id="1926302324">
      <w:marLeft w:val="0"/>
      <w:marRight w:val="0"/>
      <w:marTop w:val="0"/>
      <w:marBottom w:val="0"/>
      <w:divBdr>
        <w:top w:val="none" w:sz="0" w:space="0" w:color="auto"/>
        <w:left w:val="none" w:sz="0" w:space="0" w:color="auto"/>
        <w:bottom w:val="none" w:sz="0" w:space="0" w:color="auto"/>
        <w:right w:val="none" w:sz="0" w:space="0" w:color="auto"/>
      </w:divBdr>
    </w:div>
    <w:div w:id="1926382231">
      <w:marLeft w:val="0"/>
      <w:marRight w:val="0"/>
      <w:marTop w:val="0"/>
      <w:marBottom w:val="0"/>
      <w:divBdr>
        <w:top w:val="none" w:sz="0" w:space="0" w:color="auto"/>
        <w:left w:val="none" w:sz="0" w:space="0" w:color="auto"/>
        <w:bottom w:val="none" w:sz="0" w:space="0" w:color="auto"/>
        <w:right w:val="none" w:sz="0" w:space="0" w:color="auto"/>
      </w:divBdr>
    </w:div>
    <w:div w:id="1926844727">
      <w:marLeft w:val="0"/>
      <w:marRight w:val="0"/>
      <w:marTop w:val="0"/>
      <w:marBottom w:val="0"/>
      <w:divBdr>
        <w:top w:val="none" w:sz="0" w:space="0" w:color="auto"/>
        <w:left w:val="none" w:sz="0" w:space="0" w:color="auto"/>
        <w:bottom w:val="none" w:sz="0" w:space="0" w:color="auto"/>
        <w:right w:val="none" w:sz="0" w:space="0" w:color="auto"/>
      </w:divBdr>
    </w:div>
    <w:div w:id="1926844950">
      <w:marLeft w:val="0"/>
      <w:marRight w:val="0"/>
      <w:marTop w:val="0"/>
      <w:marBottom w:val="0"/>
      <w:divBdr>
        <w:top w:val="none" w:sz="0" w:space="0" w:color="auto"/>
        <w:left w:val="none" w:sz="0" w:space="0" w:color="auto"/>
        <w:bottom w:val="none" w:sz="0" w:space="0" w:color="auto"/>
        <w:right w:val="none" w:sz="0" w:space="0" w:color="auto"/>
      </w:divBdr>
    </w:div>
    <w:div w:id="1927954532">
      <w:marLeft w:val="0"/>
      <w:marRight w:val="0"/>
      <w:marTop w:val="0"/>
      <w:marBottom w:val="0"/>
      <w:divBdr>
        <w:top w:val="none" w:sz="0" w:space="0" w:color="auto"/>
        <w:left w:val="none" w:sz="0" w:space="0" w:color="auto"/>
        <w:bottom w:val="none" w:sz="0" w:space="0" w:color="auto"/>
        <w:right w:val="none" w:sz="0" w:space="0" w:color="auto"/>
      </w:divBdr>
    </w:div>
    <w:div w:id="1928228368">
      <w:marLeft w:val="0"/>
      <w:marRight w:val="0"/>
      <w:marTop w:val="0"/>
      <w:marBottom w:val="0"/>
      <w:divBdr>
        <w:top w:val="none" w:sz="0" w:space="0" w:color="auto"/>
        <w:left w:val="none" w:sz="0" w:space="0" w:color="auto"/>
        <w:bottom w:val="none" w:sz="0" w:space="0" w:color="auto"/>
        <w:right w:val="none" w:sz="0" w:space="0" w:color="auto"/>
      </w:divBdr>
    </w:div>
    <w:div w:id="1928267729">
      <w:marLeft w:val="0"/>
      <w:marRight w:val="0"/>
      <w:marTop w:val="0"/>
      <w:marBottom w:val="0"/>
      <w:divBdr>
        <w:top w:val="none" w:sz="0" w:space="0" w:color="auto"/>
        <w:left w:val="none" w:sz="0" w:space="0" w:color="auto"/>
        <w:bottom w:val="none" w:sz="0" w:space="0" w:color="auto"/>
        <w:right w:val="none" w:sz="0" w:space="0" w:color="auto"/>
      </w:divBdr>
    </w:div>
    <w:div w:id="1928341636">
      <w:marLeft w:val="0"/>
      <w:marRight w:val="0"/>
      <w:marTop w:val="0"/>
      <w:marBottom w:val="0"/>
      <w:divBdr>
        <w:top w:val="none" w:sz="0" w:space="0" w:color="auto"/>
        <w:left w:val="none" w:sz="0" w:space="0" w:color="auto"/>
        <w:bottom w:val="none" w:sz="0" w:space="0" w:color="auto"/>
        <w:right w:val="none" w:sz="0" w:space="0" w:color="auto"/>
      </w:divBdr>
    </w:div>
    <w:div w:id="1928885137">
      <w:marLeft w:val="0"/>
      <w:marRight w:val="0"/>
      <w:marTop w:val="0"/>
      <w:marBottom w:val="0"/>
      <w:divBdr>
        <w:top w:val="none" w:sz="0" w:space="0" w:color="auto"/>
        <w:left w:val="none" w:sz="0" w:space="0" w:color="auto"/>
        <w:bottom w:val="none" w:sz="0" w:space="0" w:color="auto"/>
        <w:right w:val="none" w:sz="0" w:space="0" w:color="auto"/>
      </w:divBdr>
    </w:div>
    <w:div w:id="1928952856">
      <w:marLeft w:val="0"/>
      <w:marRight w:val="0"/>
      <w:marTop w:val="0"/>
      <w:marBottom w:val="0"/>
      <w:divBdr>
        <w:top w:val="none" w:sz="0" w:space="0" w:color="auto"/>
        <w:left w:val="none" w:sz="0" w:space="0" w:color="auto"/>
        <w:bottom w:val="none" w:sz="0" w:space="0" w:color="auto"/>
        <w:right w:val="none" w:sz="0" w:space="0" w:color="auto"/>
      </w:divBdr>
    </w:div>
    <w:div w:id="1930119952">
      <w:marLeft w:val="0"/>
      <w:marRight w:val="0"/>
      <w:marTop w:val="0"/>
      <w:marBottom w:val="0"/>
      <w:divBdr>
        <w:top w:val="none" w:sz="0" w:space="0" w:color="auto"/>
        <w:left w:val="none" w:sz="0" w:space="0" w:color="auto"/>
        <w:bottom w:val="none" w:sz="0" w:space="0" w:color="auto"/>
        <w:right w:val="none" w:sz="0" w:space="0" w:color="auto"/>
      </w:divBdr>
    </w:div>
    <w:div w:id="1930580292">
      <w:marLeft w:val="0"/>
      <w:marRight w:val="0"/>
      <w:marTop w:val="0"/>
      <w:marBottom w:val="0"/>
      <w:divBdr>
        <w:top w:val="none" w:sz="0" w:space="0" w:color="auto"/>
        <w:left w:val="none" w:sz="0" w:space="0" w:color="auto"/>
        <w:bottom w:val="none" w:sz="0" w:space="0" w:color="auto"/>
        <w:right w:val="none" w:sz="0" w:space="0" w:color="auto"/>
      </w:divBdr>
    </w:div>
    <w:div w:id="1931353836">
      <w:marLeft w:val="0"/>
      <w:marRight w:val="0"/>
      <w:marTop w:val="0"/>
      <w:marBottom w:val="0"/>
      <w:divBdr>
        <w:top w:val="none" w:sz="0" w:space="0" w:color="auto"/>
        <w:left w:val="none" w:sz="0" w:space="0" w:color="auto"/>
        <w:bottom w:val="none" w:sz="0" w:space="0" w:color="auto"/>
        <w:right w:val="none" w:sz="0" w:space="0" w:color="auto"/>
      </w:divBdr>
    </w:div>
    <w:div w:id="1931767725">
      <w:marLeft w:val="0"/>
      <w:marRight w:val="0"/>
      <w:marTop w:val="0"/>
      <w:marBottom w:val="0"/>
      <w:divBdr>
        <w:top w:val="none" w:sz="0" w:space="0" w:color="auto"/>
        <w:left w:val="none" w:sz="0" w:space="0" w:color="auto"/>
        <w:bottom w:val="none" w:sz="0" w:space="0" w:color="auto"/>
        <w:right w:val="none" w:sz="0" w:space="0" w:color="auto"/>
      </w:divBdr>
    </w:div>
    <w:div w:id="1931962822">
      <w:marLeft w:val="0"/>
      <w:marRight w:val="0"/>
      <w:marTop w:val="0"/>
      <w:marBottom w:val="0"/>
      <w:divBdr>
        <w:top w:val="none" w:sz="0" w:space="0" w:color="auto"/>
        <w:left w:val="none" w:sz="0" w:space="0" w:color="auto"/>
        <w:bottom w:val="none" w:sz="0" w:space="0" w:color="auto"/>
        <w:right w:val="none" w:sz="0" w:space="0" w:color="auto"/>
      </w:divBdr>
    </w:div>
    <w:div w:id="1932658070">
      <w:marLeft w:val="0"/>
      <w:marRight w:val="0"/>
      <w:marTop w:val="0"/>
      <w:marBottom w:val="0"/>
      <w:divBdr>
        <w:top w:val="none" w:sz="0" w:space="0" w:color="auto"/>
        <w:left w:val="none" w:sz="0" w:space="0" w:color="auto"/>
        <w:bottom w:val="none" w:sz="0" w:space="0" w:color="auto"/>
        <w:right w:val="none" w:sz="0" w:space="0" w:color="auto"/>
      </w:divBdr>
    </w:div>
    <w:div w:id="1933005048">
      <w:marLeft w:val="0"/>
      <w:marRight w:val="0"/>
      <w:marTop w:val="0"/>
      <w:marBottom w:val="0"/>
      <w:divBdr>
        <w:top w:val="none" w:sz="0" w:space="0" w:color="auto"/>
        <w:left w:val="none" w:sz="0" w:space="0" w:color="auto"/>
        <w:bottom w:val="none" w:sz="0" w:space="0" w:color="auto"/>
        <w:right w:val="none" w:sz="0" w:space="0" w:color="auto"/>
      </w:divBdr>
    </w:div>
    <w:div w:id="1933389058">
      <w:marLeft w:val="0"/>
      <w:marRight w:val="0"/>
      <w:marTop w:val="0"/>
      <w:marBottom w:val="0"/>
      <w:divBdr>
        <w:top w:val="none" w:sz="0" w:space="0" w:color="auto"/>
        <w:left w:val="none" w:sz="0" w:space="0" w:color="auto"/>
        <w:bottom w:val="none" w:sz="0" w:space="0" w:color="auto"/>
        <w:right w:val="none" w:sz="0" w:space="0" w:color="auto"/>
      </w:divBdr>
    </w:div>
    <w:div w:id="1934312690">
      <w:marLeft w:val="0"/>
      <w:marRight w:val="0"/>
      <w:marTop w:val="0"/>
      <w:marBottom w:val="0"/>
      <w:divBdr>
        <w:top w:val="none" w:sz="0" w:space="0" w:color="auto"/>
        <w:left w:val="none" w:sz="0" w:space="0" w:color="auto"/>
        <w:bottom w:val="none" w:sz="0" w:space="0" w:color="auto"/>
        <w:right w:val="none" w:sz="0" w:space="0" w:color="auto"/>
      </w:divBdr>
    </w:div>
    <w:div w:id="1934629602">
      <w:marLeft w:val="0"/>
      <w:marRight w:val="0"/>
      <w:marTop w:val="0"/>
      <w:marBottom w:val="0"/>
      <w:divBdr>
        <w:top w:val="none" w:sz="0" w:space="0" w:color="auto"/>
        <w:left w:val="none" w:sz="0" w:space="0" w:color="auto"/>
        <w:bottom w:val="none" w:sz="0" w:space="0" w:color="auto"/>
        <w:right w:val="none" w:sz="0" w:space="0" w:color="auto"/>
      </w:divBdr>
    </w:div>
    <w:div w:id="1934891956">
      <w:marLeft w:val="0"/>
      <w:marRight w:val="0"/>
      <w:marTop w:val="0"/>
      <w:marBottom w:val="0"/>
      <w:divBdr>
        <w:top w:val="none" w:sz="0" w:space="0" w:color="auto"/>
        <w:left w:val="none" w:sz="0" w:space="0" w:color="auto"/>
        <w:bottom w:val="none" w:sz="0" w:space="0" w:color="auto"/>
        <w:right w:val="none" w:sz="0" w:space="0" w:color="auto"/>
      </w:divBdr>
    </w:div>
    <w:div w:id="1935016731">
      <w:marLeft w:val="0"/>
      <w:marRight w:val="0"/>
      <w:marTop w:val="0"/>
      <w:marBottom w:val="0"/>
      <w:divBdr>
        <w:top w:val="none" w:sz="0" w:space="0" w:color="auto"/>
        <w:left w:val="none" w:sz="0" w:space="0" w:color="auto"/>
        <w:bottom w:val="none" w:sz="0" w:space="0" w:color="auto"/>
        <w:right w:val="none" w:sz="0" w:space="0" w:color="auto"/>
      </w:divBdr>
    </w:div>
    <w:div w:id="1935167133">
      <w:marLeft w:val="0"/>
      <w:marRight w:val="0"/>
      <w:marTop w:val="0"/>
      <w:marBottom w:val="0"/>
      <w:divBdr>
        <w:top w:val="none" w:sz="0" w:space="0" w:color="auto"/>
        <w:left w:val="none" w:sz="0" w:space="0" w:color="auto"/>
        <w:bottom w:val="none" w:sz="0" w:space="0" w:color="auto"/>
        <w:right w:val="none" w:sz="0" w:space="0" w:color="auto"/>
      </w:divBdr>
    </w:div>
    <w:div w:id="1935703319">
      <w:marLeft w:val="0"/>
      <w:marRight w:val="0"/>
      <w:marTop w:val="0"/>
      <w:marBottom w:val="0"/>
      <w:divBdr>
        <w:top w:val="none" w:sz="0" w:space="0" w:color="auto"/>
        <w:left w:val="none" w:sz="0" w:space="0" w:color="auto"/>
        <w:bottom w:val="none" w:sz="0" w:space="0" w:color="auto"/>
        <w:right w:val="none" w:sz="0" w:space="0" w:color="auto"/>
      </w:divBdr>
    </w:div>
    <w:div w:id="1936400455">
      <w:marLeft w:val="0"/>
      <w:marRight w:val="0"/>
      <w:marTop w:val="0"/>
      <w:marBottom w:val="0"/>
      <w:divBdr>
        <w:top w:val="none" w:sz="0" w:space="0" w:color="auto"/>
        <w:left w:val="none" w:sz="0" w:space="0" w:color="auto"/>
        <w:bottom w:val="none" w:sz="0" w:space="0" w:color="auto"/>
        <w:right w:val="none" w:sz="0" w:space="0" w:color="auto"/>
      </w:divBdr>
    </w:div>
    <w:div w:id="1936471888">
      <w:marLeft w:val="0"/>
      <w:marRight w:val="0"/>
      <w:marTop w:val="0"/>
      <w:marBottom w:val="0"/>
      <w:divBdr>
        <w:top w:val="none" w:sz="0" w:space="0" w:color="auto"/>
        <w:left w:val="none" w:sz="0" w:space="0" w:color="auto"/>
        <w:bottom w:val="none" w:sz="0" w:space="0" w:color="auto"/>
        <w:right w:val="none" w:sz="0" w:space="0" w:color="auto"/>
      </w:divBdr>
    </w:div>
    <w:div w:id="1937786139">
      <w:marLeft w:val="0"/>
      <w:marRight w:val="0"/>
      <w:marTop w:val="0"/>
      <w:marBottom w:val="0"/>
      <w:divBdr>
        <w:top w:val="none" w:sz="0" w:space="0" w:color="auto"/>
        <w:left w:val="none" w:sz="0" w:space="0" w:color="auto"/>
        <w:bottom w:val="none" w:sz="0" w:space="0" w:color="auto"/>
        <w:right w:val="none" w:sz="0" w:space="0" w:color="auto"/>
      </w:divBdr>
    </w:div>
    <w:div w:id="1937791296">
      <w:marLeft w:val="0"/>
      <w:marRight w:val="0"/>
      <w:marTop w:val="0"/>
      <w:marBottom w:val="0"/>
      <w:divBdr>
        <w:top w:val="none" w:sz="0" w:space="0" w:color="auto"/>
        <w:left w:val="none" w:sz="0" w:space="0" w:color="auto"/>
        <w:bottom w:val="none" w:sz="0" w:space="0" w:color="auto"/>
        <w:right w:val="none" w:sz="0" w:space="0" w:color="auto"/>
      </w:divBdr>
    </w:div>
    <w:div w:id="1937902063">
      <w:marLeft w:val="0"/>
      <w:marRight w:val="0"/>
      <w:marTop w:val="0"/>
      <w:marBottom w:val="0"/>
      <w:divBdr>
        <w:top w:val="none" w:sz="0" w:space="0" w:color="auto"/>
        <w:left w:val="none" w:sz="0" w:space="0" w:color="auto"/>
        <w:bottom w:val="none" w:sz="0" w:space="0" w:color="auto"/>
        <w:right w:val="none" w:sz="0" w:space="0" w:color="auto"/>
      </w:divBdr>
    </w:div>
    <w:div w:id="1938438412">
      <w:marLeft w:val="0"/>
      <w:marRight w:val="0"/>
      <w:marTop w:val="0"/>
      <w:marBottom w:val="0"/>
      <w:divBdr>
        <w:top w:val="none" w:sz="0" w:space="0" w:color="auto"/>
        <w:left w:val="none" w:sz="0" w:space="0" w:color="auto"/>
        <w:bottom w:val="none" w:sz="0" w:space="0" w:color="auto"/>
        <w:right w:val="none" w:sz="0" w:space="0" w:color="auto"/>
      </w:divBdr>
    </w:div>
    <w:div w:id="1938521310">
      <w:marLeft w:val="0"/>
      <w:marRight w:val="0"/>
      <w:marTop w:val="0"/>
      <w:marBottom w:val="0"/>
      <w:divBdr>
        <w:top w:val="none" w:sz="0" w:space="0" w:color="auto"/>
        <w:left w:val="none" w:sz="0" w:space="0" w:color="auto"/>
        <w:bottom w:val="none" w:sz="0" w:space="0" w:color="auto"/>
        <w:right w:val="none" w:sz="0" w:space="0" w:color="auto"/>
      </w:divBdr>
    </w:div>
    <w:div w:id="1938556303">
      <w:marLeft w:val="0"/>
      <w:marRight w:val="0"/>
      <w:marTop w:val="0"/>
      <w:marBottom w:val="0"/>
      <w:divBdr>
        <w:top w:val="none" w:sz="0" w:space="0" w:color="auto"/>
        <w:left w:val="none" w:sz="0" w:space="0" w:color="auto"/>
        <w:bottom w:val="none" w:sz="0" w:space="0" w:color="auto"/>
        <w:right w:val="none" w:sz="0" w:space="0" w:color="auto"/>
      </w:divBdr>
    </w:div>
    <w:div w:id="1938827380">
      <w:marLeft w:val="0"/>
      <w:marRight w:val="0"/>
      <w:marTop w:val="0"/>
      <w:marBottom w:val="0"/>
      <w:divBdr>
        <w:top w:val="none" w:sz="0" w:space="0" w:color="auto"/>
        <w:left w:val="none" w:sz="0" w:space="0" w:color="auto"/>
        <w:bottom w:val="none" w:sz="0" w:space="0" w:color="auto"/>
        <w:right w:val="none" w:sz="0" w:space="0" w:color="auto"/>
      </w:divBdr>
    </w:div>
    <w:div w:id="1939093864">
      <w:marLeft w:val="0"/>
      <w:marRight w:val="0"/>
      <w:marTop w:val="0"/>
      <w:marBottom w:val="0"/>
      <w:divBdr>
        <w:top w:val="none" w:sz="0" w:space="0" w:color="auto"/>
        <w:left w:val="none" w:sz="0" w:space="0" w:color="auto"/>
        <w:bottom w:val="none" w:sz="0" w:space="0" w:color="auto"/>
        <w:right w:val="none" w:sz="0" w:space="0" w:color="auto"/>
      </w:divBdr>
    </w:div>
    <w:div w:id="1939605368">
      <w:marLeft w:val="0"/>
      <w:marRight w:val="0"/>
      <w:marTop w:val="0"/>
      <w:marBottom w:val="0"/>
      <w:divBdr>
        <w:top w:val="none" w:sz="0" w:space="0" w:color="auto"/>
        <w:left w:val="none" w:sz="0" w:space="0" w:color="auto"/>
        <w:bottom w:val="none" w:sz="0" w:space="0" w:color="auto"/>
        <w:right w:val="none" w:sz="0" w:space="0" w:color="auto"/>
      </w:divBdr>
    </w:div>
    <w:div w:id="1939825581">
      <w:marLeft w:val="0"/>
      <w:marRight w:val="0"/>
      <w:marTop w:val="0"/>
      <w:marBottom w:val="0"/>
      <w:divBdr>
        <w:top w:val="none" w:sz="0" w:space="0" w:color="auto"/>
        <w:left w:val="none" w:sz="0" w:space="0" w:color="auto"/>
        <w:bottom w:val="none" w:sz="0" w:space="0" w:color="auto"/>
        <w:right w:val="none" w:sz="0" w:space="0" w:color="auto"/>
      </w:divBdr>
    </w:div>
    <w:div w:id="1940985518">
      <w:marLeft w:val="0"/>
      <w:marRight w:val="0"/>
      <w:marTop w:val="0"/>
      <w:marBottom w:val="0"/>
      <w:divBdr>
        <w:top w:val="none" w:sz="0" w:space="0" w:color="auto"/>
        <w:left w:val="none" w:sz="0" w:space="0" w:color="auto"/>
        <w:bottom w:val="none" w:sz="0" w:space="0" w:color="auto"/>
        <w:right w:val="none" w:sz="0" w:space="0" w:color="auto"/>
      </w:divBdr>
    </w:div>
    <w:div w:id="1942180842">
      <w:marLeft w:val="0"/>
      <w:marRight w:val="0"/>
      <w:marTop w:val="0"/>
      <w:marBottom w:val="0"/>
      <w:divBdr>
        <w:top w:val="none" w:sz="0" w:space="0" w:color="auto"/>
        <w:left w:val="none" w:sz="0" w:space="0" w:color="auto"/>
        <w:bottom w:val="none" w:sz="0" w:space="0" w:color="auto"/>
        <w:right w:val="none" w:sz="0" w:space="0" w:color="auto"/>
      </w:divBdr>
    </w:div>
    <w:div w:id="1942253362">
      <w:marLeft w:val="0"/>
      <w:marRight w:val="0"/>
      <w:marTop w:val="0"/>
      <w:marBottom w:val="0"/>
      <w:divBdr>
        <w:top w:val="none" w:sz="0" w:space="0" w:color="auto"/>
        <w:left w:val="none" w:sz="0" w:space="0" w:color="auto"/>
        <w:bottom w:val="none" w:sz="0" w:space="0" w:color="auto"/>
        <w:right w:val="none" w:sz="0" w:space="0" w:color="auto"/>
      </w:divBdr>
    </w:div>
    <w:div w:id="1943495288">
      <w:marLeft w:val="0"/>
      <w:marRight w:val="0"/>
      <w:marTop w:val="0"/>
      <w:marBottom w:val="0"/>
      <w:divBdr>
        <w:top w:val="none" w:sz="0" w:space="0" w:color="auto"/>
        <w:left w:val="none" w:sz="0" w:space="0" w:color="auto"/>
        <w:bottom w:val="none" w:sz="0" w:space="0" w:color="auto"/>
        <w:right w:val="none" w:sz="0" w:space="0" w:color="auto"/>
      </w:divBdr>
    </w:div>
    <w:div w:id="1943611617">
      <w:marLeft w:val="0"/>
      <w:marRight w:val="0"/>
      <w:marTop w:val="0"/>
      <w:marBottom w:val="0"/>
      <w:divBdr>
        <w:top w:val="none" w:sz="0" w:space="0" w:color="auto"/>
        <w:left w:val="none" w:sz="0" w:space="0" w:color="auto"/>
        <w:bottom w:val="none" w:sz="0" w:space="0" w:color="auto"/>
        <w:right w:val="none" w:sz="0" w:space="0" w:color="auto"/>
      </w:divBdr>
    </w:div>
    <w:div w:id="1943757633">
      <w:marLeft w:val="0"/>
      <w:marRight w:val="0"/>
      <w:marTop w:val="0"/>
      <w:marBottom w:val="0"/>
      <w:divBdr>
        <w:top w:val="none" w:sz="0" w:space="0" w:color="auto"/>
        <w:left w:val="none" w:sz="0" w:space="0" w:color="auto"/>
        <w:bottom w:val="none" w:sz="0" w:space="0" w:color="auto"/>
        <w:right w:val="none" w:sz="0" w:space="0" w:color="auto"/>
      </w:divBdr>
    </w:div>
    <w:div w:id="1943949185">
      <w:marLeft w:val="0"/>
      <w:marRight w:val="0"/>
      <w:marTop w:val="0"/>
      <w:marBottom w:val="0"/>
      <w:divBdr>
        <w:top w:val="none" w:sz="0" w:space="0" w:color="auto"/>
        <w:left w:val="none" w:sz="0" w:space="0" w:color="auto"/>
        <w:bottom w:val="none" w:sz="0" w:space="0" w:color="auto"/>
        <w:right w:val="none" w:sz="0" w:space="0" w:color="auto"/>
      </w:divBdr>
    </w:div>
    <w:div w:id="1944848317">
      <w:marLeft w:val="0"/>
      <w:marRight w:val="0"/>
      <w:marTop w:val="0"/>
      <w:marBottom w:val="0"/>
      <w:divBdr>
        <w:top w:val="none" w:sz="0" w:space="0" w:color="auto"/>
        <w:left w:val="none" w:sz="0" w:space="0" w:color="auto"/>
        <w:bottom w:val="none" w:sz="0" w:space="0" w:color="auto"/>
        <w:right w:val="none" w:sz="0" w:space="0" w:color="auto"/>
      </w:divBdr>
    </w:div>
    <w:div w:id="1944992662">
      <w:marLeft w:val="0"/>
      <w:marRight w:val="0"/>
      <w:marTop w:val="0"/>
      <w:marBottom w:val="0"/>
      <w:divBdr>
        <w:top w:val="none" w:sz="0" w:space="0" w:color="auto"/>
        <w:left w:val="none" w:sz="0" w:space="0" w:color="auto"/>
        <w:bottom w:val="none" w:sz="0" w:space="0" w:color="auto"/>
        <w:right w:val="none" w:sz="0" w:space="0" w:color="auto"/>
      </w:divBdr>
    </w:div>
    <w:div w:id="1945073341">
      <w:marLeft w:val="0"/>
      <w:marRight w:val="0"/>
      <w:marTop w:val="0"/>
      <w:marBottom w:val="0"/>
      <w:divBdr>
        <w:top w:val="none" w:sz="0" w:space="0" w:color="auto"/>
        <w:left w:val="none" w:sz="0" w:space="0" w:color="auto"/>
        <w:bottom w:val="none" w:sz="0" w:space="0" w:color="auto"/>
        <w:right w:val="none" w:sz="0" w:space="0" w:color="auto"/>
      </w:divBdr>
    </w:div>
    <w:div w:id="1945112308">
      <w:marLeft w:val="0"/>
      <w:marRight w:val="0"/>
      <w:marTop w:val="0"/>
      <w:marBottom w:val="0"/>
      <w:divBdr>
        <w:top w:val="none" w:sz="0" w:space="0" w:color="auto"/>
        <w:left w:val="none" w:sz="0" w:space="0" w:color="auto"/>
        <w:bottom w:val="none" w:sz="0" w:space="0" w:color="auto"/>
        <w:right w:val="none" w:sz="0" w:space="0" w:color="auto"/>
      </w:divBdr>
    </w:div>
    <w:div w:id="1945796083">
      <w:marLeft w:val="0"/>
      <w:marRight w:val="0"/>
      <w:marTop w:val="0"/>
      <w:marBottom w:val="0"/>
      <w:divBdr>
        <w:top w:val="none" w:sz="0" w:space="0" w:color="auto"/>
        <w:left w:val="none" w:sz="0" w:space="0" w:color="auto"/>
        <w:bottom w:val="none" w:sz="0" w:space="0" w:color="auto"/>
        <w:right w:val="none" w:sz="0" w:space="0" w:color="auto"/>
      </w:divBdr>
    </w:div>
    <w:div w:id="1945914574">
      <w:marLeft w:val="0"/>
      <w:marRight w:val="0"/>
      <w:marTop w:val="0"/>
      <w:marBottom w:val="0"/>
      <w:divBdr>
        <w:top w:val="none" w:sz="0" w:space="0" w:color="auto"/>
        <w:left w:val="none" w:sz="0" w:space="0" w:color="auto"/>
        <w:bottom w:val="none" w:sz="0" w:space="0" w:color="auto"/>
        <w:right w:val="none" w:sz="0" w:space="0" w:color="auto"/>
      </w:divBdr>
      <w:divsChild>
        <w:div w:id="1054282143">
          <w:marLeft w:val="0"/>
          <w:marRight w:val="0"/>
          <w:marTop w:val="0"/>
          <w:marBottom w:val="0"/>
          <w:divBdr>
            <w:top w:val="none" w:sz="0" w:space="0" w:color="auto"/>
            <w:left w:val="none" w:sz="0" w:space="0" w:color="auto"/>
            <w:bottom w:val="none" w:sz="0" w:space="0" w:color="auto"/>
            <w:right w:val="none" w:sz="0" w:space="0" w:color="auto"/>
          </w:divBdr>
        </w:div>
        <w:div w:id="2131125084">
          <w:marLeft w:val="0"/>
          <w:marRight w:val="0"/>
          <w:marTop w:val="0"/>
          <w:marBottom w:val="0"/>
          <w:divBdr>
            <w:top w:val="none" w:sz="0" w:space="0" w:color="auto"/>
            <w:left w:val="none" w:sz="0" w:space="0" w:color="auto"/>
            <w:bottom w:val="none" w:sz="0" w:space="0" w:color="auto"/>
            <w:right w:val="none" w:sz="0" w:space="0" w:color="auto"/>
          </w:divBdr>
        </w:div>
        <w:div w:id="1523712520">
          <w:marLeft w:val="0"/>
          <w:marRight w:val="0"/>
          <w:marTop w:val="0"/>
          <w:marBottom w:val="0"/>
          <w:divBdr>
            <w:top w:val="none" w:sz="0" w:space="0" w:color="auto"/>
            <w:left w:val="none" w:sz="0" w:space="0" w:color="auto"/>
            <w:bottom w:val="none" w:sz="0" w:space="0" w:color="auto"/>
            <w:right w:val="none" w:sz="0" w:space="0" w:color="auto"/>
          </w:divBdr>
        </w:div>
        <w:div w:id="1877741584">
          <w:marLeft w:val="0"/>
          <w:marRight w:val="0"/>
          <w:marTop w:val="0"/>
          <w:marBottom w:val="0"/>
          <w:divBdr>
            <w:top w:val="none" w:sz="0" w:space="0" w:color="auto"/>
            <w:left w:val="none" w:sz="0" w:space="0" w:color="auto"/>
            <w:bottom w:val="none" w:sz="0" w:space="0" w:color="auto"/>
            <w:right w:val="none" w:sz="0" w:space="0" w:color="auto"/>
          </w:divBdr>
        </w:div>
        <w:div w:id="1092899174">
          <w:marLeft w:val="0"/>
          <w:marRight w:val="0"/>
          <w:marTop w:val="0"/>
          <w:marBottom w:val="0"/>
          <w:divBdr>
            <w:top w:val="none" w:sz="0" w:space="0" w:color="auto"/>
            <w:left w:val="none" w:sz="0" w:space="0" w:color="auto"/>
            <w:bottom w:val="none" w:sz="0" w:space="0" w:color="auto"/>
            <w:right w:val="none" w:sz="0" w:space="0" w:color="auto"/>
          </w:divBdr>
        </w:div>
        <w:div w:id="1291402358">
          <w:marLeft w:val="0"/>
          <w:marRight w:val="0"/>
          <w:marTop w:val="0"/>
          <w:marBottom w:val="0"/>
          <w:divBdr>
            <w:top w:val="none" w:sz="0" w:space="0" w:color="auto"/>
            <w:left w:val="none" w:sz="0" w:space="0" w:color="auto"/>
            <w:bottom w:val="none" w:sz="0" w:space="0" w:color="auto"/>
            <w:right w:val="none" w:sz="0" w:space="0" w:color="auto"/>
          </w:divBdr>
        </w:div>
        <w:div w:id="99688745">
          <w:marLeft w:val="0"/>
          <w:marRight w:val="0"/>
          <w:marTop w:val="0"/>
          <w:marBottom w:val="0"/>
          <w:divBdr>
            <w:top w:val="none" w:sz="0" w:space="0" w:color="auto"/>
            <w:left w:val="none" w:sz="0" w:space="0" w:color="auto"/>
            <w:bottom w:val="none" w:sz="0" w:space="0" w:color="auto"/>
            <w:right w:val="none" w:sz="0" w:space="0" w:color="auto"/>
          </w:divBdr>
        </w:div>
        <w:div w:id="941260290">
          <w:marLeft w:val="0"/>
          <w:marRight w:val="0"/>
          <w:marTop w:val="0"/>
          <w:marBottom w:val="0"/>
          <w:divBdr>
            <w:top w:val="none" w:sz="0" w:space="0" w:color="auto"/>
            <w:left w:val="none" w:sz="0" w:space="0" w:color="auto"/>
            <w:bottom w:val="none" w:sz="0" w:space="0" w:color="auto"/>
            <w:right w:val="none" w:sz="0" w:space="0" w:color="auto"/>
          </w:divBdr>
        </w:div>
        <w:div w:id="1353216609">
          <w:marLeft w:val="0"/>
          <w:marRight w:val="0"/>
          <w:marTop w:val="0"/>
          <w:marBottom w:val="0"/>
          <w:divBdr>
            <w:top w:val="none" w:sz="0" w:space="0" w:color="auto"/>
            <w:left w:val="none" w:sz="0" w:space="0" w:color="auto"/>
            <w:bottom w:val="none" w:sz="0" w:space="0" w:color="auto"/>
            <w:right w:val="none" w:sz="0" w:space="0" w:color="auto"/>
          </w:divBdr>
        </w:div>
      </w:divsChild>
    </w:div>
    <w:div w:id="1946183189">
      <w:marLeft w:val="0"/>
      <w:marRight w:val="0"/>
      <w:marTop w:val="0"/>
      <w:marBottom w:val="0"/>
      <w:divBdr>
        <w:top w:val="none" w:sz="0" w:space="0" w:color="auto"/>
        <w:left w:val="none" w:sz="0" w:space="0" w:color="auto"/>
        <w:bottom w:val="none" w:sz="0" w:space="0" w:color="auto"/>
        <w:right w:val="none" w:sz="0" w:space="0" w:color="auto"/>
      </w:divBdr>
    </w:div>
    <w:div w:id="1946233173">
      <w:marLeft w:val="0"/>
      <w:marRight w:val="0"/>
      <w:marTop w:val="0"/>
      <w:marBottom w:val="0"/>
      <w:divBdr>
        <w:top w:val="none" w:sz="0" w:space="0" w:color="auto"/>
        <w:left w:val="none" w:sz="0" w:space="0" w:color="auto"/>
        <w:bottom w:val="none" w:sz="0" w:space="0" w:color="auto"/>
        <w:right w:val="none" w:sz="0" w:space="0" w:color="auto"/>
      </w:divBdr>
    </w:div>
    <w:div w:id="1946427353">
      <w:marLeft w:val="0"/>
      <w:marRight w:val="0"/>
      <w:marTop w:val="0"/>
      <w:marBottom w:val="0"/>
      <w:divBdr>
        <w:top w:val="none" w:sz="0" w:space="0" w:color="auto"/>
        <w:left w:val="none" w:sz="0" w:space="0" w:color="auto"/>
        <w:bottom w:val="none" w:sz="0" w:space="0" w:color="auto"/>
        <w:right w:val="none" w:sz="0" w:space="0" w:color="auto"/>
      </w:divBdr>
    </w:div>
    <w:div w:id="1946571708">
      <w:marLeft w:val="0"/>
      <w:marRight w:val="0"/>
      <w:marTop w:val="0"/>
      <w:marBottom w:val="0"/>
      <w:divBdr>
        <w:top w:val="none" w:sz="0" w:space="0" w:color="auto"/>
        <w:left w:val="none" w:sz="0" w:space="0" w:color="auto"/>
        <w:bottom w:val="none" w:sz="0" w:space="0" w:color="auto"/>
        <w:right w:val="none" w:sz="0" w:space="0" w:color="auto"/>
      </w:divBdr>
    </w:div>
    <w:div w:id="1947611280">
      <w:marLeft w:val="0"/>
      <w:marRight w:val="0"/>
      <w:marTop w:val="0"/>
      <w:marBottom w:val="0"/>
      <w:divBdr>
        <w:top w:val="none" w:sz="0" w:space="0" w:color="auto"/>
        <w:left w:val="none" w:sz="0" w:space="0" w:color="auto"/>
        <w:bottom w:val="none" w:sz="0" w:space="0" w:color="auto"/>
        <w:right w:val="none" w:sz="0" w:space="0" w:color="auto"/>
      </w:divBdr>
    </w:div>
    <w:div w:id="1948073030">
      <w:marLeft w:val="0"/>
      <w:marRight w:val="0"/>
      <w:marTop w:val="0"/>
      <w:marBottom w:val="0"/>
      <w:divBdr>
        <w:top w:val="none" w:sz="0" w:space="0" w:color="auto"/>
        <w:left w:val="none" w:sz="0" w:space="0" w:color="auto"/>
        <w:bottom w:val="none" w:sz="0" w:space="0" w:color="auto"/>
        <w:right w:val="none" w:sz="0" w:space="0" w:color="auto"/>
      </w:divBdr>
    </w:div>
    <w:div w:id="1948124683">
      <w:marLeft w:val="0"/>
      <w:marRight w:val="0"/>
      <w:marTop w:val="0"/>
      <w:marBottom w:val="0"/>
      <w:divBdr>
        <w:top w:val="none" w:sz="0" w:space="0" w:color="auto"/>
        <w:left w:val="none" w:sz="0" w:space="0" w:color="auto"/>
        <w:bottom w:val="none" w:sz="0" w:space="0" w:color="auto"/>
        <w:right w:val="none" w:sz="0" w:space="0" w:color="auto"/>
      </w:divBdr>
    </w:div>
    <w:div w:id="1948271662">
      <w:marLeft w:val="0"/>
      <w:marRight w:val="0"/>
      <w:marTop w:val="0"/>
      <w:marBottom w:val="0"/>
      <w:divBdr>
        <w:top w:val="none" w:sz="0" w:space="0" w:color="auto"/>
        <w:left w:val="none" w:sz="0" w:space="0" w:color="auto"/>
        <w:bottom w:val="none" w:sz="0" w:space="0" w:color="auto"/>
        <w:right w:val="none" w:sz="0" w:space="0" w:color="auto"/>
      </w:divBdr>
    </w:div>
    <w:div w:id="1948466534">
      <w:marLeft w:val="0"/>
      <w:marRight w:val="0"/>
      <w:marTop w:val="0"/>
      <w:marBottom w:val="0"/>
      <w:divBdr>
        <w:top w:val="none" w:sz="0" w:space="0" w:color="auto"/>
        <w:left w:val="none" w:sz="0" w:space="0" w:color="auto"/>
        <w:bottom w:val="none" w:sz="0" w:space="0" w:color="auto"/>
        <w:right w:val="none" w:sz="0" w:space="0" w:color="auto"/>
      </w:divBdr>
    </w:div>
    <w:div w:id="1948809645">
      <w:marLeft w:val="0"/>
      <w:marRight w:val="0"/>
      <w:marTop w:val="0"/>
      <w:marBottom w:val="0"/>
      <w:divBdr>
        <w:top w:val="none" w:sz="0" w:space="0" w:color="auto"/>
        <w:left w:val="none" w:sz="0" w:space="0" w:color="auto"/>
        <w:bottom w:val="none" w:sz="0" w:space="0" w:color="auto"/>
        <w:right w:val="none" w:sz="0" w:space="0" w:color="auto"/>
      </w:divBdr>
    </w:div>
    <w:div w:id="1951887484">
      <w:marLeft w:val="0"/>
      <w:marRight w:val="0"/>
      <w:marTop w:val="0"/>
      <w:marBottom w:val="0"/>
      <w:divBdr>
        <w:top w:val="none" w:sz="0" w:space="0" w:color="auto"/>
        <w:left w:val="none" w:sz="0" w:space="0" w:color="auto"/>
        <w:bottom w:val="none" w:sz="0" w:space="0" w:color="auto"/>
        <w:right w:val="none" w:sz="0" w:space="0" w:color="auto"/>
      </w:divBdr>
    </w:div>
    <w:div w:id="1952086712">
      <w:marLeft w:val="0"/>
      <w:marRight w:val="0"/>
      <w:marTop w:val="0"/>
      <w:marBottom w:val="0"/>
      <w:divBdr>
        <w:top w:val="none" w:sz="0" w:space="0" w:color="auto"/>
        <w:left w:val="none" w:sz="0" w:space="0" w:color="auto"/>
        <w:bottom w:val="none" w:sz="0" w:space="0" w:color="auto"/>
        <w:right w:val="none" w:sz="0" w:space="0" w:color="auto"/>
      </w:divBdr>
    </w:div>
    <w:div w:id="1953440332">
      <w:marLeft w:val="0"/>
      <w:marRight w:val="0"/>
      <w:marTop w:val="0"/>
      <w:marBottom w:val="0"/>
      <w:divBdr>
        <w:top w:val="none" w:sz="0" w:space="0" w:color="auto"/>
        <w:left w:val="none" w:sz="0" w:space="0" w:color="auto"/>
        <w:bottom w:val="none" w:sz="0" w:space="0" w:color="auto"/>
        <w:right w:val="none" w:sz="0" w:space="0" w:color="auto"/>
      </w:divBdr>
    </w:div>
    <w:div w:id="1953512095">
      <w:marLeft w:val="0"/>
      <w:marRight w:val="0"/>
      <w:marTop w:val="0"/>
      <w:marBottom w:val="0"/>
      <w:divBdr>
        <w:top w:val="none" w:sz="0" w:space="0" w:color="auto"/>
        <w:left w:val="none" w:sz="0" w:space="0" w:color="auto"/>
        <w:bottom w:val="none" w:sz="0" w:space="0" w:color="auto"/>
        <w:right w:val="none" w:sz="0" w:space="0" w:color="auto"/>
      </w:divBdr>
    </w:div>
    <w:div w:id="1954095208">
      <w:marLeft w:val="0"/>
      <w:marRight w:val="0"/>
      <w:marTop w:val="0"/>
      <w:marBottom w:val="0"/>
      <w:divBdr>
        <w:top w:val="none" w:sz="0" w:space="0" w:color="auto"/>
        <w:left w:val="none" w:sz="0" w:space="0" w:color="auto"/>
        <w:bottom w:val="none" w:sz="0" w:space="0" w:color="auto"/>
        <w:right w:val="none" w:sz="0" w:space="0" w:color="auto"/>
      </w:divBdr>
    </w:div>
    <w:div w:id="1954169001">
      <w:marLeft w:val="0"/>
      <w:marRight w:val="0"/>
      <w:marTop w:val="0"/>
      <w:marBottom w:val="0"/>
      <w:divBdr>
        <w:top w:val="none" w:sz="0" w:space="0" w:color="auto"/>
        <w:left w:val="none" w:sz="0" w:space="0" w:color="auto"/>
        <w:bottom w:val="none" w:sz="0" w:space="0" w:color="auto"/>
        <w:right w:val="none" w:sz="0" w:space="0" w:color="auto"/>
      </w:divBdr>
    </w:div>
    <w:div w:id="1954247971">
      <w:marLeft w:val="0"/>
      <w:marRight w:val="0"/>
      <w:marTop w:val="0"/>
      <w:marBottom w:val="0"/>
      <w:divBdr>
        <w:top w:val="none" w:sz="0" w:space="0" w:color="auto"/>
        <w:left w:val="none" w:sz="0" w:space="0" w:color="auto"/>
        <w:bottom w:val="none" w:sz="0" w:space="0" w:color="auto"/>
        <w:right w:val="none" w:sz="0" w:space="0" w:color="auto"/>
      </w:divBdr>
    </w:div>
    <w:div w:id="1957128807">
      <w:marLeft w:val="0"/>
      <w:marRight w:val="0"/>
      <w:marTop w:val="0"/>
      <w:marBottom w:val="0"/>
      <w:divBdr>
        <w:top w:val="none" w:sz="0" w:space="0" w:color="auto"/>
        <w:left w:val="none" w:sz="0" w:space="0" w:color="auto"/>
        <w:bottom w:val="none" w:sz="0" w:space="0" w:color="auto"/>
        <w:right w:val="none" w:sz="0" w:space="0" w:color="auto"/>
      </w:divBdr>
    </w:div>
    <w:div w:id="1957441918">
      <w:marLeft w:val="0"/>
      <w:marRight w:val="0"/>
      <w:marTop w:val="0"/>
      <w:marBottom w:val="0"/>
      <w:divBdr>
        <w:top w:val="none" w:sz="0" w:space="0" w:color="auto"/>
        <w:left w:val="none" w:sz="0" w:space="0" w:color="auto"/>
        <w:bottom w:val="none" w:sz="0" w:space="0" w:color="auto"/>
        <w:right w:val="none" w:sz="0" w:space="0" w:color="auto"/>
      </w:divBdr>
    </w:div>
    <w:div w:id="1957447253">
      <w:marLeft w:val="0"/>
      <w:marRight w:val="0"/>
      <w:marTop w:val="0"/>
      <w:marBottom w:val="0"/>
      <w:divBdr>
        <w:top w:val="none" w:sz="0" w:space="0" w:color="auto"/>
        <w:left w:val="none" w:sz="0" w:space="0" w:color="auto"/>
        <w:bottom w:val="none" w:sz="0" w:space="0" w:color="auto"/>
        <w:right w:val="none" w:sz="0" w:space="0" w:color="auto"/>
      </w:divBdr>
    </w:div>
    <w:div w:id="1957783882">
      <w:marLeft w:val="0"/>
      <w:marRight w:val="0"/>
      <w:marTop w:val="0"/>
      <w:marBottom w:val="0"/>
      <w:divBdr>
        <w:top w:val="none" w:sz="0" w:space="0" w:color="auto"/>
        <w:left w:val="none" w:sz="0" w:space="0" w:color="auto"/>
        <w:bottom w:val="none" w:sz="0" w:space="0" w:color="auto"/>
        <w:right w:val="none" w:sz="0" w:space="0" w:color="auto"/>
      </w:divBdr>
    </w:div>
    <w:div w:id="1957829935">
      <w:marLeft w:val="0"/>
      <w:marRight w:val="0"/>
      <w:marTop w:val="0"/>
      <w:marBottom w:val="0"/>
      <w:divBdr>
        <w:top w:val="none" w:sz="0" w:space="0" w:color="auto"/>
        <w:left w:val="none" w:sz="0" w:space="0" w:color="auto"/>
        <w:bottom w:val="none" w:sz="0" w:space="0" w:color="auto"/>
        <w:right w:val="none" w:sz="0" w:space="0" w:color="auto"/>
      </w:divBdr>
    </w:div>
    <w:div w:id="1958221549">
      <w:marLeft w:val="0"/>
      <w:marRight w:val="0"/>
      <w:marTop w:val="0"/>
      <w:marBottom w:val="0"/>
      <w:divBdr>
        <w:top w:val="none" w:sz="0" w:space="0" w:color="auto"/>
        <w:left w:val="none" w:sz="0" w:space="0" w:color="auto"/>
        <w:bottom w:val="none" w:sz="0" w:space="0" w:color="auto"/>
        <w:right w:val="none" w:sz="0" w:space="0" w:color="auto"/>
      </w:divBdr>
    </w:div>
    <w:div w:id="1958640539">
      <w:marLeft w:val="0"/>
      <w:marRight w:val="0"/>
      <w:marTop w:val="0"/>
      <w:marBottom w:val="0"/>
      <w:divBdr>
        <w:top w:val="none" w:sz="0" w:space="0" w:color="auto"/>
        <w:left w:val="none" w:sz="0" w:space="0" w:color="auto"/>
        <w:bottom w:val="none" w:sz="0" w:space="0" w:color="auto"/>
        <w:right w:val="none" w:sz="0" w:space="0" w:color="auto"/>
      </w:divBdr>
    </w:div>
    <w:div w:id="1959096644">
      <w:marLeft w:val="0"/>
      <w:marRight w:val="0"/>
      <w:marTop w:val="0"/>
      <w:marBottom w:val="0"/>
      <w:divBdr>
        <w:top w:val="none" w:sz="0" w:space="0" w:color="auto"/>
        <w:left w:val="none" w:sz="0" w:space="0" w:color="auto"/>
        <w:bottom w:val="none" w:sz="0" w:space="0" w:color="auto"/>
        <w:right w:val="none" w:sz="0" w:space="0" w:color="auto"/>
      </w:divBdr>
    </w:div>
    <w:div w:id="1961717150">
      <w:marLeft w:val="0"/>
      <w:marRight w:val="0"/>
      <w:marTop w:val="0"/>
      <w:marBottom w:val="0"/>
      <w:divBdr>
        <w:top w:val="none" w:sz="0" w:space="0" w:color="auto"/>
        <w:left w:val="none" w:sz="0" w:space="0" w:color="auto"/>
        <w:bottom w:val="none" w:sz="0" w:space="0" w:color="auto"/>
        <w:right w:val="none" w:sz="0" w:space="0" w:color="auto"/>
      </w:divBdr>
    </w:div>
    <w:div w:id="1962491736">
      <w:marLeft w:val="0"/>
      <w:marRight w:val="0"/>
      <w:marTop w:val="0"/>
      <w:marBottom w:val="0"/>
      <w:divBdr>
        <w:top w:val="none" w:sz="0" w:space="0" w:color="auto"/>
        <w:left w:val="none" w:sz="0" w:space="0" w:color="auto"/>
        <w:bottom w:val="none" w:sz="0" w:space="0" w:color="auto"/>
        <w:right w:val="none" w:sz="0" w:space="0" w:color="auto"/>
      </w:divBdr>
    </w:div>
    <w:div w:id="1963070961">
      <w:marLeft w:val="0"/>
      <w:marRight w:val="0"/>
      <w:marTop w:val="0"/>
      <w:marBottom w:val="0"/>
      <w:divBdr>
        <w:top w:val="none" w:sz="0" w:space="0" w:color="auto"/>
        <w:left w:val="none" w:sz="0" w:space="0" w:color="auto"/>
        <w:bottom w:val="none" w:sz="0" w:space="0" w:color="auto"/>
        <w:right w:val="none" w:sz="0" w:space="0" w:color="auto"/>
      </w:divBdr>
    </w:div>
    <w:div w:id="1963924273">
      <w:marLeft w:val="0"/>
      <w:marRight w:val="0"/>
      <w:marTop w:val="0"/>
      <w:marBottom w:val="0"/>
      <w:divBdr>
        <w:top w:val="none" w:sz="0" w:space="0" w:color="auto"/>
        <w:left w:val="none" w:sz="0" w:space="0" w:color="auto"/>
        <w:bottom w:val="none" w:sz="0" w:space="0" w:color="auto"/>
        <w:right w:val="none" w:sz="0" w:space="0" w:color="auto"/>
      </w:divBdr>
    </w:div>
    <w:div w:id="1964189700">
      <w:marLeft w:val="0"/>
      <w:marRight w:val="0"/>
      <w:marTop w:val="0"/>
      <w:marBottom w:val="0"/>
      <w:divBdr>
        <w:top w:val="none" w:sz="0" w:space="0" w:color="auto"/>
        <w:left w:val="none" w:sz="0" w:space="0" w:color="auto"/>
        <w:bottom w:val="none" w:sz="0" w:space="0" w:color="auto"/>
        <w:right w:val="none" w:sz="0" w:space="0" w:color="auto"/>
      </w:divBdr>
    </w:div>
    <w:div w:id="1964379981">
      <w:marLeft w:val="0"/>
      <w:marRight w:val="0"/>
      <w:marTop w:val="0"/>
      <w:marBottom w:val="0"/>
      <w:divBdr>
        <w:top w:val="none" w:sz="0" w:space="0" w:color="auto"/>
        <w:left w:val="none" w:sz="0" w:space="0" w:color="auto"/>
        <w:bottom w:val="none" w:sz="0" w:space="0" w:color="auto"/>
        <w:right w:val="none" w:sz="0" w:space="0" w:color="auto"/>
      </w:divBdr>
    </w:div>
    <w:div w:id="1964653215">
      <w:marLeft w:val="0"/>
      <w:marRight w:val="0"/>
      <w:marTop w:val="0"/>
      <w:marBottom w:val="0"/>
      <w:divBdr>
        <w:top w:val="none" w:sz="0" w:space="0" w:color="auto"/>
        <w:left w:val="none" w:sz="0" w:space="0" w:color="auto"/>
        <w:bottom w:val="none" w:sz="0" w:space="0" w:color="auto"/>
        <w:right w:val="none" w:sz="0" w:space="0" w:color="auto"/>
      </w:divBdr>
    </w:div>
    <w:div w:id="1964657003">
      <w:marLeft w:val="0"/>
      <w:marRight w:val="0"/>
      <w:marTop w:val="0"/>
      <w:marBottom w:val="0"/>
      <w:divBdr>
        <w:top w:val="none" w:sz="0" w:space="0" w:color="auto"/>
        <w:left w:val="none" w:sz="0" w:space="0" w:color="auto"/>
        <w:bottom w:val="none" w:sz="0" w:space="0" w:color="auto"/>
        <w:right w:val="none" w:sz="0" w:space="0" w:color="auto"/>
      </w:divBdr>
    </w:div>
    <w:div w:id="1964996927">
      <w:marLeft w:val="0"/>
      <w:marRight w:val="0"/>
      <w:marTop w:val="0"/>
      <w:marBottom w:val="0"/>
      <w:divBdr>
        <w:top w:val="none" w:sz="0" w:space="0" w:color="auto"/>
        <w:left w:val="none" w:sz="0" w:space="0" w:color="auto"/>
        <w:bottom w:val="none" w:sz="0" w:space="0" w:color="auto"/>
        <w:right w:val="none" w:sz="0" w:space="0" w:color="auto"/>
      </w:divBdr>
    </w:div>
    <w:div w:id="1965691822">
      <w:marLeft w:val="0"/>
      <w:marRight w:val="0"/>
      <w:marTop w:val="0"/>
      <w:marBottom w:val="0"/>
      <w:divBdr>
        <w:top w:val="none" w:sz="0" w:space="0" w:color="auto"/>
        <w:left w:val="none" w:sz="0" w:space="0" w:color="auto"/>
        <w:bottom w:val="none" w:sz="0" w:space="0" w:color="auto"/>
        <w:right w:val="none" w:sz="0" w:space="0" w:color="auto"/>
      </w:divBdr>
    </w:div>
    <w:div w:id="1966037495">
      <w:marLeft w:val="0"/>
      <w:marRight w:val="0"/>
      <w:marTop w:val="0"/>
      <w:marBottom w:val="0"/>
      <w:divBdr>
        <w:top w:val="none" w:sz="0" w:space="0" w:color="auto"/>
        <w:left w:val="none" w:sz="0" w:space="0" w:color="auto"/>
        <w:bottom w:val="none" w:sz="0" w:space="0" w:color="auto"/>
        <w:right w:val="none" w:sz="0" w:space="0" w:color="auto"/>
      </w:divBdr>
    </w:div>
    <w:div w:id="1966228710">
      <w:marLeft w:val="0"/>
      <w:marRight w:val="0"/>
      <w:marTop w:val="0"/>
      <w:marBottom w:val="0"/>
      <w:divBdr>
        <w:top w:val="none" w:sz="0" w:space="0" w:color="auto"/>
        <w:left w:val="none" w:sz="0" w:space="0" w:color="auto"/>
        <w:bottom w:val="none" w:sz="0" w:space="0" w:color="auto"/>
        <w:right w:val="none" w:sz="0" w:space="0" w:color="auto"/>
      </w:divBdr>
    </w:div>
    <w:div w:id="1966767802">
      <w:marLeft w:val="0"/>
      <w:marRight w:val="0"/>
      <w:marTop w:val="0"/>
      <w:marBottom w:val="0"/>
      <w:divBdr>
        <w:top w:val="none" w:sz="0" w:space="0" w:color="auto"/>
        <w:left w:val="none" w:sz="0" w:space="0" w:color="auto"/>
        <w:bottom w:val="none" w:sz="0" w:space="0" w:color="auto"/>
        <w:right w:val="none" w:sz="0" w:space="0" w:color="auto"/>
      </w:divBdr>
    </w:div>
    <w:div w:id="1967157508">
      <w:marLeft w:val="0"/>
      <w:marRight w:val="0"/>
      <w:marTop w:val="0"/>
      <w:marBottom w:val="0"/>
      <w:divBdr>
        <w:top w:val="none" w:sz="0" w:space="0" w:color="auto"/>
        <w:left w:val="none" w:sz="0" w:space="0" w:color="auto"/>
        <w:bottom w:val="none" w:sz="0" w:space="0" w:color="auto"/>
        <w:right w:val="none" w:sz="0" w:space="0" w:color="auto"/>
      </w:divBdr>
    </w:div>
    <w:div w:id="1968000918">
      <w:marLeft w:val="0"/>
      <w:marRight w:val="0"/>
      <w:marTop w:val="0"/>
      <w:marBottom w:val="0"/>
      <w:divBdr>
        <w:top w:val="none" w:sz="0" w:space="0" w:color="auto"/>
        <w:left w:val="none" w:sz="0" w:space="0" w:color="auto"/>
        <w:bottom w:val="none" w:sz="0" w:space="0" w:color="auto"/>
        <w:right w:val="none" w:sz="0" w:space="0" w:color="auto"/>
      </w:divBdr>
    </w:div>
    <w:div w:id="1968581310">
      <w:marLeft w:val="0"/>
      <w:marRight w:val="0"/>
      <w:marTop w:val="0"/>
      <w:marBottom w:val="0"/>
      <w:divBdr>
        <w:top w:val="none" w:sz="0" w:space="0" w:color="auto"/>
        <w:left w:val="none" w:sz="0" w:space="0" w:color="auto"/>
        <w:bottom w:val="none" w:sz="0" w:space="0" w:color="auto"/>
        <w:right w:val="none" w:sz="0" w:space="0" w:color="auto"/>
      </w:divBdr>
    </w:div>
    <w:div w:id="1969847417">
      <w:marLeft w:val="0"/>
      <w:marRight w:val="0"/>
      <w:marTop w:val="0"/>
      <w:marBottom w:val="0"/>
      <w:divBdr>
        <w:top w:val="none" w:sz="0" w:space="0" w:color="auto"/>
        <w:left w:val="none" w:sz="0" w:space="0" w:color="auto"/>
        <w:bottom w:val="none" w:sz="0" w:space="0" w:color="auto"/>
        <w:right w:val="none" w:sz="0" w:space="0" w:color="auto"/>
      </w:divBdr>
    </w:div>
    <w:div w:id="1970209107">
      <w:marLeft w:val="0"/>
      <w:marRight w:val="0"/>
      <w:marTop w:val="0"/>
      <w:marBottom w:val="0"/>
      <w:divBdr>
        <w:top w:val="none" w:sz="0" w:space="0" w:color="auto"/>
        <w:left w:val="none" w:sz="0" w:space="0" w:color="auto"/>
        <w:bottom w:val="none" w:sz="0" w:space="0" w:color="auto"/>
        <w:right w:val="none" w:sz="0" w:space="0" w:color="auto"/>
      </w:divBdr>
    </w:div>
    <w:div w:id="1970285364">
      <w:marLeft w:val="0"/>
      <w:marRight w:val="0"/>
      <w:marTop w:val="0"/>
      <w:marBottom w:val="0"/>
      <w:divBdr>
        <w:top w:val="none" w:sz="0" w:space="0" w:color="auto"/>
        <w:left w:val="none" w:sz="0" w:space="0" w:color="auto"/>
        <w:bottom w:val="none" w:sz="0" w:space="0" w:color="auto"/>
        <w:right w:val="none" w:sz="0" w:space="0" w:color="auto"/>
      </w:divBdr>
    </w:div>
    <w:div w:id="1971207565">
      <w:marLeft w:val="0"/>
      <w:marRight w:val="0"/>
      <w:marTop w:val="0"/>
      <w:marBottom w:val="0"/>
      <w:divBdr>
        <w:top w:val="none" w:sz="0" w:space="0" w:color="auto"/>
        <w:left w:val="none" w:sz="0" w:space="0" w:color="auto"/>
        <w:bottom w:val="none" w:sz="0" w:space="0" w:color="auto"/>
        <w:right w:val="none" w:sz="0" w:space="0" w:color="auto"/>
      </w:divBdr>
    </w:div>
    <w:div w:id="1971326399">
      <w:marLeft w:val="0"/>
      <w:marRight w:val="0"/>
      <w:marTop w:val="0"/>
      <w:marBottom w:val="0"/>
      <w:divBdr>
        <w:top w:val="none" w:sz="0" w:space="0" w:color="auto"/>
        <w:left w:val="none" w:sz="0" w:space="0" w:color="auto"/>
        <w:bottom w:val="none" w:sz="0" w:space="0" w:color="auto"/>
        <w:right w:val="none" w:sz="0" w:space="0" w:color="auto"/>
      </w:divBdr>
    </w:div>
    <w:div w:id="1971588596">
      <w:marLeft w:val="0"/>
      <w:marRight w:val="0"/>
      <w:marTop w:val="0"/>
      <w:marBottom w:val="0"/>
      <w:divBdr>
        <w:top w:val="none" w:sz="0" w:space="0" w:color="auto"/>
        <w:left w:val="none" w:sz="0" w:space="0" w:color="auto"/>
        <w:bottom w:val="none" w:sz="0" w:space="0" w:color="auto"/>
        <w:right w:val="none" w:sz="0" w:space="0" w:color="auto"/>
      </w:divBdr>
    </w:div>
    <w:div w:id="1971738879">
      <w:marLeft w:val="0"/>
      <w:marRight w:val="0"/>
      <w:marTop w:val="0"/>
      <w:marBottom w:val="0"/>
      <w:divBdr>
        <w:top w:val="none" w:sz="0" w:space="0" w:color="auto"/>
        <w:left w:val="none" w:sz="0" w:space="0" w:color="auto"/>
        <w:bottom w:val="none" w:sz="0" w:space="0" w:color="auto"/>
        <w:right w:val="none" w:sz="0" w:space="0" w:color="auto"/>
      </w:divBdr>
    </w:div>
    <w:div w:id="1972243772">
      <w:marLeft w:val="0"/>
      <w:marRight w:val="0"/>
      <w:marTop w:val="0"/>
      <w:marBottom w:val="0"/>
      <w:divBdr>
        <w:top w:val="none" w:sz="0" w:space="0" w:color="auto"/>
        <w:left w:val="none" w:sz="0" w:space="0" w:color="auto"/>
        <w:bottom w:val="none" w:sz="0" w:space="0" w:color="auto"/>
        <w:right w:val="none" w:sz="0" w:space="0" w:color="auto"/>
      </w:divBdr>
    </w:div>
    <w:div w:id="1972518867">
      <w:marLeft w:val="0"/>
      <w:marRight w:val="0"/>
      <w:marTop w:val="0"/>
      <w:marBottom w:val="0"/>
      <w:divBdr>
        <w:top w:val="none" w:sz="0" w:space="0" w:color="auto"/>
        <w:left w:val="none" w:sz="0" w:space="0" w:color="auto"/>
        <w:bottom w:val="none" w:sz="0" w:space="0" w:color="auto"/>
        <w:right w:val="none" w:sz="0" w:space="0" w:color="auto"/>
      </w:divBdr>
    </w:div>
    <w:div w:id="1972519839">
      <w:marLeft w:val="0"/>
      <w:marRight w:val="0"/>
      <w:marTop w:val="0"/>
      <w:marBottom w:val="0"/>
      <w:divBdr>
        <w:top w:val="none" w:sz="0" w:space="0" w:color="auto"/>
        <w:left w:val="none" w:sz="0" w:space="0" w:color="auto"/>
        <w:bottom w:val="none" w:sz="0" w:space="0" w:color="auto"/>
        <w:right w:val="none" w:sz="0" w:space="0" w:color="auto"/>
      </w:divBdr>
    </w:div>
    <w:div w:id="1972633845">
      <w:marLeft w:val="0"/>
      <w:marRight w:val="0"/>
      <w:marTop w:val="0"/>
      <w:marBottom w:val="0"/>
      <w:divBdr>
        <w:top w:val="none" w:sz="0" w:space="0" w:color="auto"/>
        <w:left w:val="none" w:sz="0" w:space="0" w:color="auto"/>
        <w:bottom w:val="none" w:sz="0" w:space="0" w:color="auto"/>
        <w:right w:val="none" w:sz="0" w:space="0" w:color="auto"/>
      </w:divBdr>
    </w:div>
    <w:div w:id="1973057640">
      <w:marLeft w:val="0"/>
      <w:marRight w:val="0"/>
      <w:marTop w:val="0"/>
      <w:marBottom w:val="0"/>
      <w:divBdr>
        <w:top w:val="none" w:sz="0" w:space="0" w:color="auto"/>
        <w:left w:val="none" w:sz="0" w:space="0" w:color="auto"/>
        <w:bottom w:val="none" w:sz="0" w:space="0" w:color="auto"/>
        <w:right w:val="none" w:sz="0" w:space="0" w:color="auto"/>
      </w:divBdr>
    </w:div>
    <w:div w:id="1973320042">
      <w:marLeft w:val="0"/>
      <w:marRight w:val="0"/>
      <w:marTop w:val="0"/>
      <w:marBottom w:val="0"/>
      <w:divBdr>
        <w:top w:val="none" w:sz="0" w:space="0" w:color="auto"/>
        <w:left w:val="none" w:sz="0" w:space="0" w:color="auto"/>
        <w:bottom w:val="none" w:sz="0" w:space="0" w:color="auto"/>
        <w:right w:val="none" w:sz="0" w:space="0" w:color="auto"/>
      </w:divBdr>
    </w:div>
    <w:div w:id="1973361739">
      <w:marLeft w:val="0"/>
      <w:marRight w:val="0"/>
      <w:marTop w:val="0"/>
      <w:marBottom w:val="0"/>
      <w:divBdr>
        <w:top w:val="none" w:sz="0" w:space="0" w:color="auto"/>
        <w:left w:val="none" w:sz="0" w:space="0" w:color="auto"/>
        <w:bottom w:val="none" w:sz="0" w:space="0" w:color="auto"/>
        <w:right w:val="none" w:sz="0" w:space="0" w:color="auto"/>
      </w:divBdr>
    </w:div>
    <w:div w:id="1974749457">
      <w:marLeft w:val="0"/>
      <w:marRight w:val="0"/>
      <w:marTop w:val="0"/>
      <w:marBottom w:val="0"/>
      <w:divBdr>
        <w:top w:val="none" w:sz="0" w:space="0" w:color="auto"/>
        <w:left w:val="none" w:sz="0" w:space="0" w:color="auto"/>
        <w:bottom w:val="none" w:sz="0" w:space="0" w:color="auto"/>
        <w:right w:val="none" w:sz="0" w:space="0" w:color="auto"/>
      </w:divBdr>
    </w:div>
    <w:div w:id="1975135156">
      <w:marLeft w:val="0"/>
      <w:marRight w:val="0"/>
      <w:marTop w:val="0"/>
      <w:marBottom w:val="0"/>
      <w:divBdr>
        <w:top w:val="none" w:sz="0" w:space="0" w:color="auto"/>
        <w:left w:val="none" w:sz="0" w:space="0" w:color="auto"/>
        <w:bottom w:val="none" w:sz="0" w:space="0" w:color="auto"/>
        <w:right w:val="none" w:sz="0" w:space="0" w:color="auto"/>
      </w:divBdr>
    </w:div>
    <w:div w:id="1975403942">
      <w:marLeft w:val="0"/>
      <w:marRight w:val="0"/>
      <w:marTop w:val="0"/>
      <w:marBottom w:val="0"/>
      <w:divBdr>
        <w:top w:val="none" w:sz="0" w:space="0" w:color="auto"/>
        <w:left w:val="none" w:sz="0" w:space="0" w:color="auto"/>
        <w:bottom w:val="none" w:sz="0" w:space="0" w:color="auto"/>
        <w:right w:val="none" w:sz="0" w:space="0" w:color="auto"/>
      </w:divBdr>
    </w:div>
    <w:div w:id="1976056749">
      <w:marLeft w:val="0"/>
      <w:marRight w:val="0"/>
      <w:marTop w:val="0"/>
      <w:marBottom w:val="0"/>
      <w:divBdr>
        <w:top w:val="none" w:sz="0" w:space="0" w:color="auto"/>
        <w:left w:val="none" w:sz="0" w:space="0" w:color="auto"/>
        <w:bottom w:val="none" w:sz="0" w:space="0" w:color="auto"/>
        <w:right w:val="none" w:sz="0" w:space="0" w:color="auto"/>
      </w:divBdr>
    </w:div>
    <w:div w:id="1976400878">
      <w:marLeft w:val="0"/>
      <w:marRight w:val="0"/>
      <w:marTop w:val="0"/>
      <w:marBottom w:val="0"/>
      <w:divBdr>
        <w:top w:val="none" w:sz="0" w:space="0" w:color="auto"/>
        <w:left w:val="none" w:sz="0" w:space="0" w:color="auto"/>
        <w:bottom w:val="none" w:sz="0" w:space="0" w:color="auto"/>
        <w:right w:val="none" w:sz="0" w:space="0" w:color="auto"/>
      </w:divBdr>
    </w:div>
    <w:div w:id="1976566969">
      <w:marLeft w:val="0"/>
      <w:marRight w:val="0"/>
      <w:marTop w:val="0"/>
      <w:marBottom w:val="0"/>
      <w:divBdr>
        <w:top w:val="none" w:sz="0" w:space="0" w:color="auto"/>
        <w:left w:val="none" w:sz="0" w:space="0" w:color="auto"/>
        <w:bottom w:val="none" w:sz="0" w:space="0" w:color="auto"/>
        <w:right w:val="none" w:sz="0" w:space="0" w:color="auto"/>
      </w:divBdr>
    </w:div>
    <w:div w:id="1976793375">
      <w:marLeft w:val="0"/>
      <w:marRight w:val="0"/>
      <w:marTop w:val="0"/>
      <w:marBottom w:val="0"/>
      <w:divBdr>
        <w:top w:val="none" w:sz="0" w:space="0" w:color="auto"/>
        <w:left w:val="none" w:sz="0" w:space="0" w:color="auto"/>
        <w:bottom w:val="none" w:sz="0" w:space="0" w:color="auto"/>
        <w:right w:val="none" w:sz="0" w:space="0" w:color="auto"/>
      </w:divBdr>
    </w:div>
    <w:div w:id="1977181510">
      <w:marLeft w:val="0"/>
      <w:marRight w:val="0"/>
      <w:marTop w:val="0"/>
      <w:marBottom w:val="0"/>
      <w:divBdr>
        <w:top w:val="none" w:sz="0" w:space="0" w:color="auto"/>
        <w:left w:val="none" w:sz="0" w:space="0" w:color="auto"/>
        <w:bottom w:val="none" w:sz="0" w:space="0" w:color="auto"/>
        <w:right w:val="none" w:sz="0" w:space="0" w:color="auto"/>
      </w:divBdr>
    </w:div>
    <w:div w:id="1977296061">
      <w:marLeft w:val="0"/>
      <w:marRight w:val="0"/>
      <w:marTop w:val="0"/>
      <w:marBottom w:val="0"/>
      <w:divBdr>
        <w:top w:val="none" w:sz="0" w:space="0" w:color="auto"/>
        <w:left w:val="none" w:sz="0" w:space="0" w:color="auto"/>
        <w:bottom w:val="none" w:sz="0" w:space="0" w:color="auto"/>
        <w:right w:val="none" w:sz="0" w:space="0" w:color="auto"/>
      </w:divBdr>
    </w:div>
    <w:div w:id="1978408404">
      <w:marLeft w:val="0"/>
      <w:marRight w:val="0"/>
      <w:marTop w:val="0"/>
      <w:marBottom w:val="0"/>
      <w:divBdr>
        <w:top w:val="none" w:sz="0" w:space="0" w:color="auto"/>
        <w:left w:val="none" w:sz="0" w:space="0" w:color="auto"/>
        <w:bottom w:val="none" w:sz="0" w:space="0" w:color="auto"/>
        <w:right w:val="none" w:sz="0" w:space="0" w:color="auto"/>
      </w:divBdr>
    </w:div>
    <w:div w:id="1978609883">
      <w:marLeft w:val="0"/>
      <w:marRight w:val="0"/>
      <w:marTop w:val="0"/>
      <w:marBottom w:val="0"/>
      <w:divBdr>
        <w:top w:val="none" w:sz="0" w:space="0" w:color="auto"/>
        <w:left w:val="none" w:sz="0" w:space="0" w:color="auto"/>
        <w:bottom w:val="none" w:sz="0" w:space="0" w:color="auto"/>
        <w:right w:val="none" w:sz="0" w:space="0" w:color="auto"/>
      </w:divBdr>
    </w:div>
    <w:div w:id="1979452576">
      <w:marLeft w:val="0"/>
      <w:marRight w:val="0"/>
      <w:marTop w:val="0"/>
      <w:marBottom w:val="0"/>
      <w:divBdr>
        <w:top w:val="none" w:sz="0" w:space="0" w:color="auto"/>
        <w:left w:val="none" w:sz="0" w:space="0" w:color="auto"/>
        <w:bottom w:val="none" w:sz="0" w:space="0" w:color="auto"/>
        <w:right w:val="none" w:sz="0" w:space="0" w:color="auto"/>
      </w:divBdr>
    </w:div>
    <w:div w:id="1980645764">
      <w:marLeft w:val="0"/>
      <w:marRight w:val="0"/>
      <w:marTop w:val="0"/>
      <w:marBottom w:val="0"/>
      <w:divBdr>
        <w:top w:val="none" w:sz="0" w:space="0" w:color="auto"/>
        <w:left w:val="none" w:sz="0" w:space="0" w:color="auto"/>
        <w:bottom w:val="none" w:sz="0" w:space="0" w:color="auto"/>
        <w:right w:val="none" w:sz="0" w:space="0" w:color="auto"/>
      </w:divBdr>
    </w:div>
    <w:div w:id="1980722390">
      <w:marLeft w:val="0"/>
      <w:marRight w:val="0"/>
      <w:marTop w:val="0"/>
      <w:marBottom w:val="0"/>
      <w:divBdr>
        <w:top w:val="none" w:sz="0" w:space="0" w:color="auto"/>
        <w:left w:val="none" w:sz="0" w:space="0" w:color="auto"/>
        <w:bottom w:val="none" w:sz="0" w:space="0" w:color="auto"/>
        <w:right w:val="none" w:sz="0" w:space="0" w:color="auto"/>
      </w:divBdr>
    </w:div>
    <w:div w:id="1981374251">
      <w:marLeft w:val="0"/>
      <w:marRight w:val="0"/>
      <w:marTop w:val="0"/>
      <w:marBottom w:val="0"/>
      <w:divBdr>
        <w:top w:val="none" w:sz="0" w:space="0" w:color="auto"/>
        <w:left w:val="none" w:sz="0" w:space="0" w:color="auto"/>
        <w:bottom w:val="none" w:sz="0" w:space="0" w:color="auto"/>
        <w:right w:val="none" w:sz="0" w:space="0" w:color="auto"/>
      </w:divBdr>
    </w:div>
    <w:div w:id="1981571911">
      <w:marLeft w:val="0"/>
      <w:marRight w:val="0"/>
      <w:marTop w:val="0"/>
      <w:marBottom w:val="0"/>
      <w:divBdr>
        <w:top w:val="none" w:sz="0" w:space="0" w:color="auto"/>
        <w:left w:val="none" w:sz="0" w:space="0" w:color="auto"/>
        <w:bottom w:val="none" w:sz="0" w:space="0" w:color="auto"/>
        <w:right w:val="none" w:sz="0" w:space="0" w:color="auto"/>
      </w:divBdr>
    </w:div>
    <w:div w:id="1981878043">
      <w:marLeft w:val="0"/>
      <w:marRight w:val="0"/>
      <w:marTop w:val="0"/>
      <w:marBottom w:val="0"/>
      <w:divBdr>
        <w:top w:val="none" w:sz="0" w:space="0" w:color="auto"/>
        <w:left w:val="none" w:sz="0" w:space="0" w:color="auto"/>
        <w:bottom w:val="none" w:sz="0" w:space="0" w:color="auto"/>
        <w:right w:val="none" w:sz="0" w:space="0" w:color="auto"/>
      </w:divBdr>
    </w:div>
    <w:div w:id="1982028747">
      <w:marLeft w:val="0"/>
      <w:marRight w:val="0"/>
      <w:marTop w:val="0"/>
      <w:marBottom w:val="0"/>
      <w:divBdr>
        <w:top w:val="none" w:sz="0" w:space="0" w:color="auto"/>
        <w:left w:val="none" w:sz="0" w:space="0" w:color="auto"/>
        <w:bottom w:val="none" w:sz="0" w:space="0" w:color="auto"/>
        <w:right w:val="none" w:sz="0" w:space="0" w:color="auto"/>
      </w:divBdr>
    </w:div>
    <w:div w:id="1982540527">
      <w:marLeft w:val="0"/>
      <w:marRight w:val="0"/>
      <w:marTop w:val="0"/>
      <w:marBottom w:val="0"/>
      <w:divBdr>
        <w:top w:val="none" w:sz="0" w:space="0" w:color="auto"/>
        <w:left w:val="none" w:sz="0" w:space="0" w:color="auto"/>
        <w:bottom w:val="none" w:sz="0" w:space="0" w:color="auto"/>
        <w:right w:val="none" w:sz="0" w:space="0" w:color="auto"/>
      </w:divBdr>
    </w:div>
    <w:div w:id="1982999330">
      <w:marLeft w:val="0"/>
      <w:marRight w:val="0"/>
      <w:marTop w:val="0"/>
      <w:marBottom w:val="0"/>
      <w:divBdr>
        <w:top w:val="none" w:sz="0" w:space="0" w:color="auto"/>
        <w:left w:val="none" w:sz="0" w:space="0" w:color="auto"/>
        <w:bottom w:val="none" w:sz="0" w:space="0" w:color="auto"/>
        <w:right w:val="none" w:sz="0" w:space="0" w:color="auto"/>
      </w:divBdr>
    </w:div>
    <w:div w:id="1983659666">
      <w:marLeft w:val="0"/>
      <w:marRight w:val="0"/>
      <w:marTop w:val="0"/>
      <w:marBottom w:val="0"/>
      <w:divBdr>
        <w:top w:val="none" w:sz="0" w:space="0" w:color="auto"/>
        <w:left w:val="none" w:sz="0" w:space="0" w:color="auto"/>
        <w:bottom w:val="none" w:sz="0" w:space="0" w:color="auto"/>
        <w:right w:val="none" w:sz="0" w:space="0" w:color="auto"/>
      </w:divBdr>
    </w:div>
    <w:div w:id="1984118686">
      <w:marLeft w:val="0"/>
      <w:marRight w:val="0"/>
      <w:marTop w:val="0"/>
      <w:marBottom w:val="0"/>
      <w:divBdr>
        <w:top w:val="none" w:sz="0" w:space="0" w:color="auto"/>
        <w:left w:val="none" w:sz="0" w:space="0" w:color="auto"/>
        <w:bottom w:val="none" w:sz="0" w:space="0" w:color="auto"/>
        <w:right w:val="none" w:sz="0" w:space="0" w:color="auto"/>
      </w:divBdr>
    </w:div>
    <w:div w:id="1984190930">
      <w:marLeft w:val="0"/>
      <w:marRight w:val="0"/>
      <w:marTop w:val="0"/>
      <w:marBottom w:val="0"/>
      <w:divBdr>
        <w:top w:val="none" w:sz="0" w:space="0" w:color="auto"/>
        <w:left w:val="none" w:sz="0" w:space="0" w:color="auto"/>
        <w:bottom w:val="none" w:sz="0" w:space="0" w:color="auto"/>
        <w:right w:val="none" w:sz="0" w:space="0" w:color="auto"/>
      </w:divBdr>
    </w:div>
    <w:div w:id="1984652319">
      <w:marLeft w:val="0"/>
      <w:marRight w:val="0"/>
      <w:marTop w:val="0"/>
      <w:marBottom w:val="0"/>
      <w:divBdr>
        <w:top w:val="none" w:sz="0" w:space="0" w:color="auto"/>
        <w:left w:val="none" w:sz="0" w:space="0" w:color="auto"/>
        <w:bottom w:val="none" w:sz="0" w:space="0" w:color="auto"/>
        <w:right w:val="none" w:sz="0" w:space="0" w:color="auto"/>
      </w:divBdr>
    </w:div>
    <w:div w:id="1986081933">
      <w:marLeft w:val="0"/>
      <w:marRight w:val="0"/>
      <w:marTop w:val="0"/>
      <w:marBottom w:val="0"/>
      <w:divBdr>
        <w:top w:val="none" w:sz="0" w:space="0" w:color="auto"/>
        <w:left w:val="none" w:sz="0" w:space="0" w:color="auto"/>
        <w:bottom w:val="none" w:sz="0" w:space="0" w:color="auto"/>
        <w:right w:val="none" w:sz="0" w:space="0" w:color="auto"/>
      </w:divBdr>
    </w:div>
    <w:div w:id="1986156270">
      <w:marLeft w:val="0"/>
      <w:marRight w:val="0"/>
      <w:marTop w:val="0"/>
      <w:marBottom w:val="0"/>
      <w:divBdr>
        <w:top w:val="none" w:sz="0" w:space="0" w:color="auto"/>
        <w:left w:val="none" w:sz="0" w:space="0" w:color="auto"/>
        <w:bottom w:val="none" w:sz="0" w:space="0" w:color="auto"/>
        <w:right w:val="none" w:sz="0" w:space="0" w:color="auto"/>
      </w:divBdr>
    </w:div>
    <w:div w:id="1986203098">
      <w:marLeft w:val="0"/>
      <w:marRight w:val="0"/>
      <w:marTop w:val="0"/>
      <w:marBottom w:val="0"/>
      <w:divBdr>
        <w:top w:val="none" w:sz="0" w:space="0" w:color="auto"/>
        <w:left w:val="none" w:sz="0" w:space="0" w:color="auto"/>
        <w:bottom w:val="none" w:sz="0" w:space="0" w:color="auto"/>
        <w:right w:val="none" w:sz="0" w:space="0" w:color="auto"/>
      </w:divBdr>
    </w:div>
    <w:div w:id="1986349856">
      <w:marLeft w:val="0"/>
      <w:marRight w:val="0"/>
      <w:marTop w:val="0"/>
      <w:marBottom w:val="0"/>
      <w:divBdr>
        <w:top w:val="none" w:sz="0" w:space="0" w:color="auto"/>
        <w:left w:val="none" w:sz="0" w:space="0" w:color="auto"/>
        <w:bottom w:val="none" w:sz="0" w:space="0" w:color="auto"/>
        <w:right w:val="none" w:sz="0" w:space="0" w:color="auto"/>
      </w:divBdr>
    </w:div>
    <w:div w:id="1986541734">
      <w:marLeft w:val="0"/>
      <w:marRight w:val="0"/>
      <w:marTop w:val="0"/>
      <w:marBottom w:val="0"/>
      <w:divBdr>
        <w:top w:val="none" w:sz="0" w:space="0" w:color="auto"/>
        <w:left w:val="none" w:sz="0" w:space="0" w:color="auto"/>
        <w:bottom w:val="none" w:sz="0" w:space="0" w:color="auto"/>
        <w:right w:val="none" w:sz="0" w:space="0" w:color="auto"/>
      </w:divBdr>
    </w:div>
    <w:div w:id="1986734736">
      <w:marLeft w:val="0"/>
      <w:marRight w:val="0"/>
      <w:marTop w:val="0"/>
      <w:marBottom w:val="0"/>
      <w:divBdr>
        <w:top w:val="none" w:sz="0" w:space="0" w:color="auto"/>
        <w:left w:val="none" w:sz="0" w:space="0" w:color="auto"/>
        <w:bottom w:val="none" w:sz="0" w:space="0" w:color="auto"/>
        <w:right w:val="none" w:sz="0" w:space="0" w:color="auto"/>
      </w:divBdr>
    </w:div>
    <w:div w:id="1986808942">
      <w:marLeft w:val="0"/>
      <w:marRight w:val="0"/>
      <w:marTop w:val="0"/>
      <w:marBottom w:val="0"/>
      <w:divBdr>
        <w:top w:val="none" w:sz="0" w:space="0" w:color="auto"/>
        <w:left w:val="none" w:sz="0" w:space="0" w:color="auto"/>
        <w:bottom w:val="none" w:sz="0" w:space="0" w:color="auto"/>
        <w:right w:val="none" w:sz="0" w:space="0" w:color="auto"/>
      </w:divBdr>
    </w:div>
    <w:div w:id="1988312800">
      <w:marLeft w:val="0"/>
      <w:marRight w:val="0"/>
      <w:marTop w:val="0"/>
      <w:marBottom w:val="0"/>
      <w:divBdr>
        <w:top w:val="none" w:sz="0" w:space="0" w:color="auto"/>
        <w:left w:val="none" w:sz="0" w:space="0" w:color="auto"/>
        <w:bottom w:val="none" w:sz="0" w:space="0" w:color="auto"/>
        <w:right w:val="none" w:sz="0" w:space="0" w:color="auto"/>
      </w:divBdr>
    </w:div>
    <w:div w:id="1988320897">
      <w:marLeft w:val="0"/>
      <w:marRight w:val="0"/>
      <w:marTop w:val="0"/>
      <w:marBottom w:val="0"/>
      <w:divBdr>
        <w:top w:val="none" w:sz="0" w:space="0" w:color="auto"/>
        <w:left w:val="none" w:sz="0" w:space="0" w:color="auto"/>
        <w:bottom w:val="none" w:sz="0" w:space="0" w:color="auto"/>
        <w:right w:val="none" w:sz="0" w:space="0" w:color="auto"/>
      </w:divBdr>
    </w:div>
    <w:div w:id="1988588950">
      <w:marLeft w:val="0"/>
      <w:marRight w:val="0"/>
      <w:marTop w:val="0"/>
      <w:marBottom w:val="0"/>
      <w:divBdr>
        <w:top w:val="none" w:sz="0" w:space="0" w:color="auto"/>
        <w:left w:val="none" w:sz="0" w:space="0" w:color="auto"/>
        <w:bottom w:val="none" w:sz="0" w:space="0" w:color="auto"/>
        <w:right w:val="none" w:sz="0" w:space="0" w:color="auto"/>
      </w:divBdr>
    </w:div>
    <w:div w:id="1989169111">
      <w:marLeft w:val="0"/>
      <w:marRight w:val="0"/>
      <w:marTop w:val="0"/>
      <w:marBottom w:val="0"/>
      <w:divBdr>
        <w:top w:val="none" w:sz="0" w:space="0" w:color="auto"/>
        <w:left w:val="none" w:sz="0" w:space="0" w:color="auto"/>
        <w:bottom w:val="none" w:sz="0" w:space="0" w:color="auto"/>
        <w:right w:val="none" w:sz="0" w:space="0" w:color="auto"/>
      </w:divBdr>
    </w:div>
    <w:div w:id="1989281648">
      <w:marLeft w:val="0"/>
      <w:marRight w:val="0"/>
      <w:marTop w:val="0"/>
      <w:marBottom w:val="0"/>
      <w:divBdr>
        <w:top w:val="none" w:sz="0" w:space="0" w:color="auto"/>
        <w:left w:val="none" w:sz="0" w:space="0" w:color="auto"/>
        <w:bottom w:val="none" w:sz="0" w:space="0" w:color="auto"/>
        <w:right w:val="none" w:sz="0" w:space="0" w:color="auto"/>
      </w:divBdr>
    </w:div>
    <w:div w:id="1990474165">
      <w:marLeft w:val="0"/>
      <w:marRight w:val="0"/>
      <w:marTop w:val="0"/>
      <w:marBottom w:val="0"/>
      <w:divBdr>
        <w:top w:val="none" w:sz="0" w:space="0" w:color="auto"/>
        <w:left w:val="none" w:sz="0" w:space="0" w:color="auto"/>
        <w:bottom w:val="none" w:sz="0" w:space="0" w:color="auto"/>
        <w:right w:val="none" w:sz="0" w:space="0" w:color="auto"/>
      </w:divBdr>
    </w:div>
    <w:div w:id="1990553709">
      <w:marLeft w:val="0"/>
      <w:marRight w:val="0"/>
      <w:marTop w:val="0"/>
      <w:marBottom w:val="0"/>
      <w:divBdr>
        <w:top w:val="none" w:sz="0" w:space="0" w:color="auto"/>
        <w:left w:val="none" w:sz="0" w:space="0" w:color="auto"/>
        <w:bottom w:val="none" w:sz="0" w:space="0" w:color="auto"/>
        <w:right w:val="none" w:sz="0" w:space="0" w:color="auto"/>
      </w:divBdr>
    </w:div>
    <w:div w:id="1990744118">
      <w:marLeft w:val="0"/>
      <w:marRight w:val="0"/>
      <w:marTop w:val="0"/>
      <w:marBottom w:val="0"/>
      <w:divBdr>
        <w:top w:val="none" w:sz="0" w:space="0" w:color="auto"/>
        <w:left w:val="none" w:sz="0" w:space="0" w:color="auto"/>
        <w:bottom w:val="none" w:sz="0" w:space="0" w:color="auto"/>
        <w:right w:val="none" w:sz="0" w:space="0" w:color="auto"/>
      </w:divBdr>
    </w:div>
    <w:div w:id="1993026299">
      <w:marLeft w:val="0"/>
      <w:marRight w:val="0"/>
      <w:marTop w:val="0"/>
      <w:marBottom w:val="0"/>
      <w:divBdr>
        <w:top w:val="none" w:sz="0" w:space="0" w:color="auto"/>
        <w:left w:val="none" w:sz="0" w:space="0" w:color="auto"/>
        <w:bottom w:val="none" w:sz="0" w:space="0" w:color="auto"/>
        <w:right w:val="none" w:sz="0" w:space="0" w:color="auto"/>
      </w:divBdr>
    </w:div>
    <w:div w:id="1993094870">
      <w:marLeft w:val="0"/>
      <w:marRight w:val="0"/>
      <w:marTop w:val="0"/>
      <w:marBottom w:val="0"/>
      <w:divBdr>
        <w:top w:val="none" w:sz="0" w:space="0" w:color="auto"/>
        <w:left w:val="none" w:sz="0" w:space="0" w:color="auto"/>
        <w:bottom w:val="none" w:sz="0" w:space="0" w:color="auto"/>
        <w:right w:val="none" w:sz="0" w:space="0" w:color="auto"/>
      </w:divBdr>
    </w:div>
    <w:div w:id="1993291159">
      <w:marLeft w:val="0"/>
      <w:marRight w:val="0"/>
      <w:marTop w:val="0"/>
      <w:marBottom w:val="0"/>
      <w:divBdr>
        <w:top w:val="none" w:sz="0" w:space="0" w:color="auto"/>
        <w:left w:val="none" w:sz="0" w:space="0" w:color="auto"/>
        <w:bottom w:val="none" w:sz="0" w:space="0" w:color="auto"/>
        <w:right w:val="none" w:sz="0" w:space="0" w:color="auto"/>
      </w:divBdr>
    </w:div>
    <w:div w:id="1993824214">
      <w:marLeft w:val="0"/>
      <w:marRight w:val="0"/>
      <w:marTop w:val="0"/>
      <w:marBottom w:val="0"/>
      <w:divBdr>
        <w:top w:val="none" w:sz="0" w:space="0" w:color="auto"/>
        <w:left w:val="none" w:sz="0" w:space="0" w:color="auto"/>
        <w:bottom w:val="none" w:sz="0" w:space="0" w:color="auto"/>
        <w:right w:val="none" w:sz="0" w:space="0" w:color="auto"/>
      </w:divBdr>
    </w:div>
    <w:div w:id="1994796835">
      <w:marLeft w:val="0"/>
      <w:marRight w:val="0"/>
      <w:marTop w:val="0"/>
      <w:marBottom w:val="0"/>
      <w:divBdr>
        <w:top w:val="none" w:sz="0" w:space="0" w:color="auto"/>
        <w:left w:val="none" w:sz="0" w:space="0" w:color="auto"/>
        <w:bottom w:val="none" w:sz="0" w:space="0" w:color="auto"/>
        <w:right w:val="none" w:sz="0" w:space="0" w:color="auto"/>
      </w:divBdr>
    </w:div>
    <w:div w:id="1994874977">
      <w:marLeft w:val="0"/>
      <w:marRight w:val="0"/>
      <w:marTop w:val="0"/>
      <w:marBottom w:val="0"/>
      <w:divBdr>
        <w:top w:val="none" w:sz="0" w:space="0" w:color="auto"/>
        <w:left w:val="none" w:sz="0" w:space="0" w:color="auto"/>
        <w:bottom w:val="none" w:sz="0" w:space="0" w:color="auto"/>
        <w:right w:val="none" w:sz="0" w:space="0" w:color="auto"/>
      </w:divBdr>
    </w:div>
    <w:div w:id="1995790269">
      <w:marLeft w:val="0"/>
      <w:marRight w:val="0"/>
      <w:marTop w:val="0"/>
      <w:marBottom w:val="0"/>
      <w:divBdr>
        <w:top w:val="none" w:sz="0" w:space="0" w:color="auto"/>
        <w:left w:val="none" w:sz="0" w:space="0" w:color="auto"/>
        <w:bottom w:val="none" w:sz="0" w:space="0" w:color="auto"/>
        <w:right w:val="none" w:sz="0" w:space="0" w:color="auto"/>
      </w:divBdr>
    </w:div>
    <w:div w:id="1995990394">
      <w:marLeft w:val="0"/>
      <w:marRight w:val="0"/>
      <w:marTop w:val="0"/>
      <w:marBottom w:val="0"/>
      <w:divBdr>
        <w:top w:val="none" w:sz="0" w:space="0" w:color="auto"/>
        <w:left w:val="none" w:sz="0" w:space="0" w:color="auto"/>
        <w:bottom w:val="none" w:sz="0" w:space="0" w:color="auto"/>
        <w:right w:val="none" w:sz="0" w:space="0" w:color="auto"/>
      </w:divBdr>
    </w:div>
    <w:div w:id="1996642764">
      <w:marLeft w:val="0"/>
      <w:marRight w:val="0"/>
      <w:marTop w:val="0"/>
      <w:marBottom w:val="0"/>
      <w:divBdr>
        <w:top w:val="none" w:sz="0" w:space="0" w:color="auto"/>
        <w:left w:val="none" w:sz="0" w:space="0" w:color="auto"/>
        <w:bottom w:val="none" w:sz="0" w:space="0" w:color="auto"/>
        <w:right w:val="none" w:sz="0" w:space="0" w:color="auto"/>
      </w:divBdr>
    </w:div>
    <w:div w:id="1997680011">
      <w:marLeft w:val="0"/>
      <w:marRight w:val="0"/>
      <w:marTop w:val="0"/>
      <w:marBottom w:val="0"/>
      <w:divBdr>
        <w:top w:val="none" w:sz="0" w:space="0" w:color="auto"/>
        <w:left w:val="none" w:sz="0" w:space="0" w:color="auto"/>
        <w:bottom w:val="none" w:sz="0" w:space="0" w:color="auto"/>
        <w:right w:val="none" w:sz="0" w:space="0" w:color="auto"/>
      </w:divBdr>
    </w:div>
    <w:div w:id="1997804696">
      <w:marLeft w:val="0"/>
      <w:marRight w:val="0"/>
      <w:marTop w:val="0"/>
      <w:marBottom w:val="0"/>
      <w:divBdr>
        <w:top w:val="none" w:sz="0" w:space="0" w:color="auto"/>
        <w:left w:val="none" w:sz="0" w:space="0" w:color="auto"/>
        <w:bottom w:val="none" w:sz="0" w:space="0" w:color="auto"/>
        <w:right w:val="none" w:sz="0" w:space="0" w:color="auto"/>
      </w:divBdr>
    </w:div>
    <w:div w:id="1997957448">
      <w:marLeft w:val="0"/>
      <w:marRight w:val="0"/>
      <w:marTop w:val="0"/>
      <w:marBottom w:val="0"/>
      <w:divBdr>
        <w:top w:val="none" w:sz="0" w:space="0" w:color="auto"/>
        <w:left w:val="none" w:sz="0" w:space="0" w:color="auto"/>
        <w:bottom w:val="none" w:sz="0" w:space="0" w:color="auto"/>
        <w:right w:val="none" w:sz="0" w:space="0" w:color="auto"/>
      </w:divBdr>
    </w:div>
    <w:div w:id="1998532594">
      <w:marLeft w:val="0"/>
      <w:marRight w:val="0"/>
      <w:marTop w:val="0"/>
      <w:marBottom w:val="0"/>
      <w:divBdr>
        <w:top w:val="none" w:sz="0" w:space="0" w:color="auto"/>
        <w:left w:val="none" w:sz="0" w:space="0" w:color="auto"/>
        <w:bottom w:val="none" w:sz="0" w:space="0" w:color="auto"/>
        <w:right w:val="none" w:sz="0" w:space="0" w:color="auto"/>
      </w:divBdr>
    </w:div>
    <w:div w:id="1998605436">
      <w:marLeft w:val="0"/>
      <w:marRight w:val="0"/>
      <w:marTop w:val="0"/>
      <w:marBottom w:val="0"/>
      <w:divBdr>
        <w:top w:val="none" w:sz="0" w:space="0" w:color="auto"/>
        <w:left w:val="none" w:sz="0" w:space="0" w:color="auto"/>
        <w:bottom w:val="none" w:sz="0" w:space="0" w:color="auto"/>
        <w:right w:val="none" w:sz="0" w:space="0" w:color="auto"/>
      </w:divBdr>
    </w:div>
    <w:div w:id="1998992669">
      <w:marLeft w:val="0"/>
      <w:marRight w:val="0"/>
      <w:marTop w:val="0"/>
      <w:marBottom w:val="0"/>
      <w:divBdr>
        <w:top w:val="none" w:sz="0" w:space="0" w:color="auto"/>
        <w:left w:val="none" w:sz="0" w:space="0" w:color="auto"/>
        <w:bottom w:val="none" w:sz="0" w:space="0" w:color="auto"/>
        <w:right w:val="none" w:sz="0" w:space="0" w:color="auto"/>
      </w:divBdr>
    </w:div>
    <w:div w:id="2000453465">
      <w:marLeft w:val="0"/>
      <w:marRight w:val="0"/>
      <w:marTop w:val="0"/>
      <w:marBottom w:val="0"/>
      <w:divBdr>
        <w:top w:val="none" w:sz="0" w:space="0" w:color="auto"/>
        <w:left w:val="none" w:sz="0" w:space="0" w:color="auto"/>
        <w:bottom w:val="none" w:sz="0" w:space="0" w:color="auto"/>
        <w:right w:val="none" w:sz="0" w:space="0" w:color="auto"/>
      </w:divBdr>
    </w:div>
    <w:div w:id="2001155225">
      <w:marLeft w:val="0"/>
      <w:marRight w:val="0"/>
      <w:marTop w:val="0"/>
      <w:marBottom w:val="0"/>
      <w:divBdr>
        <w:top w:val="none" w:sz="0" w:space="0" w:color="auto"/>
        <w:left w:val="none" w:sz="0" w:space="0" w:color="auto"/>
        <w:bottom w:val="none" w:sz="0" w:space="0" w:color="auto"/>
        <w:right w:val="none" w:sz="0" w:space="0" w:color="auto"/>
      </w:divBdr>
    </w:div>
    <w:div w:id="2004703694">
      <w:marLeft w:val="0"/>
      <w:marRight w:val="0"/>
      <w:marTop w:val="0"/>
      <w:marBottom w:val="0"/>
      <w:divBdr>
        <w:top w:val="none" w:sz="0" w:space="0" w:color="auto"/>
        <w:left w:val="none" w:sz="0" w:space="0" w:color="auto"/>
        <w:bottom w:val="none" w:sz="0" w:space="0" w:color="auto"/>
        <w:right w:val="none" w:sz="0" w:space="0" w:color="auto"/>
      </w:divBdr>
    </w:div>
    <w:div w:id="2004813890">
      <w:marLeft w:val="0"/>
      <w:marRight w:val="0"/>
      <w:marTop w:val="0"/>
      <w:marBottom w:val="0"/>
      <w:divBdr>
        <w:top w:val="none" w:sz="0" w:space="0" w:color="auto"/>
        <w:left w:val="none" w:sz="0" w:space="0" w:color="auto"/>
        <w:bottom w:val="none" w:sz="0" w:space="0" w:color="auto"/>
        <w:right w:val="none" w:sz="0" w:space="0" w:color="auto"/>
      </w:divBdr>
    </w:div>
    <w:div w:id="2005083612">
      <w:marLeft w:val="0"/>
      <w:marRight w:val="0"/>
      <w:marTop w:val="0"/>
      <w:marBottom w:val="0"/>
      <w:divBdr>
        <w:top w:val="none" w:sz="0" w:space="0" w:color="auto"/>
        <w:left w:val="none" w:sz="0" w:space="0" w:color="auto"/>
        <w:bottom w:val="none" w:sz="0" w:space="0" w:color="auto"/>
        <w:right w:val="none" w:sz="0" w:space="0" w:color="auto"/>
      </w:divBdr>
    </w:div>
    <w:div w:id="2005468307">
      <w:marLeft w:val="0"/>
      <w:marRight w:val="0"/>
      <w:marTop w:val="0"/>
      <w:marBottom w:val="0"/>
      <w:divBdr>
        <w:top w:val="none" w:sz="0" w:space="0" w:color="auto"/>
        <w:left w:val="none" w:sz="0" w:space="0" w:color="auto"/>
        <w:bottom w:val="none" w:sz="0" w:space="0" w:color="auto"/>
        <w:right w:val="none" w:sz="0" w:space="0" w:color="auto"/>
      </w:divBdr>
    </w:div>
    <w:div w:id="2005694500">
      <w:marLeft w:val="0"/>
      <w:marRight w:val="0"/>
      <w:marTop w:val="0"/>
      <w:marBottom w:val="0"/>
      <w:divBdr>
        <w:top w:val="none" w:sz="0" w:space="0" w:color="auto"/>
        <w:left w:val="none" w:sz="0" w:space="0" w:color="auto"/>
        <w:bottom w:val="none" w:sz="0" w:space="0" w:color="auto"/>
        <w:right w:val="none" w:sz="0" w:space="0" w:color="auto"/>
      </w:divBdr>
    </w:div>
    <w:div w:id="2007127699">
      <w:marLeft w:val="0"/>
      <w:marRight w:val="0"/>
      <w:marTop w:val="0"/>
      <w:marBottom w:val="0"/>
      <w:divBdr>
        <w:top w:val="none" w:sz="0" w:space="0" w:color="auto"/>
        <w:left w:val="none" w:sz="0" w:space="0" w:color="auto"/>
        <w:bottom w:val="none" w:sz="0" w:space="0" w:color="auto"/>
        <w:right w:val="none" w:sz="0" w:space="0" w:color="auto"/>
      </w:divBdr>
    </w:div>
    <w:div w:id="2007393565">
      <w:marLeft w:val="0"/>
      <w:marRight w:val="0"/>
      <w:marTop w:val="0"/>
      <w:marBottom w:val="0"/>
      <w:divBdr>
        <w:top w:val="none" w:sz="0" w:space="0" w:color="auto"/>
        <w:left w:val="none" w:sz="0" w:space="0" w:color="auto"/>
        <w:bottom w:val="none" w:sz="0" w:space="0" w:color="auto"/>
        <w:right w:val="none" w:sz="0" w:space="0" w:color="auto"/>
      </w:divBdr>
    </w:div>
    <w:div w:id="2007781188">
      <w:marLeft w:val="0"/>
      <w:marRight w:val="0"/>
      <w:marTop w:val="0"/>
      <w:marBottom w:val="0"/>
      <w:divBdr>
        <w:top w:val="none" w:sz="0" w:space="0" w:color="auto"/>
        <w:left w:val="none" w:sz="0" w:space="0" w:color="auto"/>
        <w:bottom w:val="none" w:sz="0" w:space="0" w:color="auto"/>
        <w:right w:val="none" w:sz="0" w:space="0" w:color="auto"/>
      </w:divBdr>
    </w:div>
    <w:div w:id="2008048330">
      <w:marLeft w:val="0"/>
      <w:marRight w:val="0"/>
      <w:marTop w:val="0"/>
      <w:marBottom w:val="0"/>
      <w:divBdr>
        <w:top w:val="none" w:sz="0" w:space="0" w:color="auto"/>
        <w:left w:val="none" w:sz="0" w:space="0" w:color="auto"/>
        <w:bottom w:val="none" w:sz="0" w:space="0" w:color="auto"/>
        <w:right w:val="none" w:sz="0" w:space="0" w:color="auto"/>
      </w:divBdr>
    </w:div>
    <w:div w:id="2009482319">
      <w:marLeft w:val="0"/>
      <w:marRight w:val="0"/>
      <w:marTop w:val="0"/>
      <w:marBottom w:val="0"/>
      <w:divBdr>
        <w:top w:val="none" w:sz="0" w:space="0" w:color="auto"/>
        <w:left w:val="none" w:sz="0" w:space="0" w:color="auto"/>
        <w:bottom w:val="none" w:sz="0" w:space="0" w:color="auto"/>
        <w:right w:val="none" w:sz="0" w:space="0" w:color="auto"/>
      </w:divBdr>
    </w:div>
    <w:div w:id="2009863470">
      <w:marLeft w:val="0"/>
      <w:marRight w:val="0"/>
      <w:marTop w:val="0"/>
      <w:marBottom w:val="0"/>
      <w:divBdr>
        <w:top w:val="none" w:sz="0" w:space="0" w:color="auto"/>
        <w:left w:val="none" w:sz="0" w:space="0" w:color="auto"/>
        <w:bottom w:val="none" w:sz="0" w:space="0" w:color="auto"/>
        <w:right w:val="none" w:sz="0" w:space="0" w:color="auto"/>
      </w:divBdr>
    </w:div>
    <w:div w:id="2010013888">
      <w:marLeft w:val="0"/>
      <w:marRight w:val="0"/>
      <w:marTop w:val="0"/>
      <w:marBottom w:val="0"/>
      <w:divBdr>
        <w:top w:val="none" w:sz="0" w:space="0" w:color="auto"/>
        <w:left w:val="none" w:sz="0" w:space="0" w:color="auto"/>
        <w:bottom w:val="none" w:sz="0" w:space="0" w:color="auto"/>
        <w:right w:val="none" w:sz="0" w:space="0" w:color="auto"/>
      </w:divBdr>
    </w:div>
    <w:div w:id="2010980145">
      <w:marLeft w:val="0"/>
      <w:marRight w:val="0"/>
      <w:marTop w:val="0"/>
      <w:marBottom w:val="0"/>
      <w:divBdr>
        <w:top w:val="none" w:sz="0" w:space="0" w:color="auto"/>
        <w:left w:val="none" w:sz="0" w:space="0" w:color="auto"/>
        <w:bottom w:val="none" w:sz="0" w:space="0" w:color="auto"/>
        <w:right w:val="none" w:sz="0" w:space="0" w:color="auto"/>
      </w:divBdr>
    </w:div>
    <w:div w:id="2011642954">
      <w:marLeft w:val="0"/>
      <w:marRight w:val="0"/>
      <w:marTop w:val="0"/>
      <w:marBottom w:val="0"/>
      <w:divBdr>
        <w:top w:val="none" w:sz="0" w:space="0" w:color="auto"/>
        <w:left w:val="none" w:sz="0" w:space="0" w:color="auto"/>
        <w:bottom w:val="none" w:sz="0" w:space="0" w:color="auto"/>
        <w:right w:val="none" w:sz="0" w:space="0" w:color="auto"/>
      </w:divBdr>
    </w:div>
    <w:div w:id="2012678416">
      <w:marLeft w:val="0"/>
      <w:marRight w:val="0"/>
      <w:marTop w:val="0"/>
      <w:marBottom w:val="0"/>
      <w:divBdr>
        <w:top w:val="none" w:sz="0" w:space="0" w:color="auto"/>
        <w:left w:val="none" w:sz="0" w:space="0" w:color="auto"/>
        <w:bottom w:val="none" w:sz="0" w:space="0" w:color="auto"/>
        <w:right w:val="none" w:sz="0" w:space="0" w:color="auto"/>
      </w:divBdr>
    </w:div>
    <w:div w:id="2013483148">
      <w:marLeft w:val="0"/>
      <w:marRight w:val="0"/>
      <w:marTop w:val="0"/>
      <w:marBottom w:val="0"/>
      <w:divBdr>
        <w:top w:val="none" w:sz="0" w:space="0" w:color="auto"/>
        <w:left w:val="none" w:sz="0" w:space="0" w:color="auto"/>
        <w:bottom w:val="none" w:sz="0" w:space="0" w:color="auto"/>
        <w:right w:val="none" w:sz="0" w:space="0" w:color="auto"/>
      </w:divBdr>
    </w:div>
    <w:div w:id="2014143987">
      <w:marLeft w:val="0"/>
      <w:marRight w:val="0"/>
      <w:marTop w:val="0"/>
      <w:marBottom w:val="0"/>
      <w:divBdr>
        <w:top w:val="none" w:sz="0" w:space="0" w:color="auto"/>
        <w:left w:val="none" w:sz="0" w:space="0" w:color="auto"/>
        <w:bottom w:val="none" w:sz="0" w:space="0" w:color="auto"/>
        <w:right w:val="none" w:sz="0" w:space="0" w:color="auto"/>
      </w:divBdr>
    </w:div>
    <w:div w:id="2014648536">
      <w:marLeft w:val="0"/>
      <w:marRight w:val="0"/>
      <w:marTop w:val="0"/>
      <w:marBottom w:val="0"/>
      <w:divBdr>
        <w:top w:val="none" w:sz="0" w:space="0" w:color="auto"/>
        <w:left w:val="none" w:sz="0" w:space="0" w:color="auto"/>
        <w:bottom w:val="none" w:sz="0" w:space="0" w:color="auto"/>
        <w:right w:val="none" w:sz="0" w:space="0" w:color="auto"/>
      </w:divBdr>
    </w:div>
    <w:div w:id="2015184144">
      <w:marLeft w:val="0"/>
      <w:marRight w:val="0"/>
      <w:marTop w:val="0"/>
      <w:marBottom w:val="0"/>
      <w:divBdr>
        <w:top w:val="none" w:sz="0" w:space="0" w:color="auto"/>
        <w:left w:val="none" w:sz="0" w:space="0" w:color="auto"/>
        <w:bottom w:val="none" w:sz="0" w:space="0" w:color="auto"/>
        <w:right w:val="none" w:sz="0" w:space="0" w:color="auto"/>
      </w:divBdr>
    </w:div>
    <w:div w:id="2015380480">
      <w:marLeft w:val="0"/>
      <w:marRight w:val="0"/>
      <w:marTop w:val="0"/>
      <w:marBottom w:val="0"/>
      <w:divBdr>
        <w:top w:val="none" w:sz="0" w:space="0" w:color="auto"/>
        <w:left w:val="none" w:sz="0" w:space="0" w:color="auto"/>
        <w:bottom w:val="none" w:sz="0" w:space="0" w:color="auto"/>
        <w:right w:val="none" w:sz="0" w:space="0" w:color="auto"/>
      </w:divBdr>
    </w:div>
    <w:div w:id="2015843468">
      <w:marLeft w:val="0"/>
      <w:marRight w:val="0"/>
      <w:marTop w:val="0"/>
      <w:marBottom w:val="0"/>
      <w:divBdr>
        <w:top w:val="none" w:sz="0" w:space="0" w:color="auto"/>
        <w:left w:val="none" w:sz="0" w:space="0" w:color="auto"/>
        <w:bottom w:val="none" w:sz="0" w:space="0" w:color="auto"/>
        <w:right w:val="none" w:sz="0" w:space="0" w:color="auto"/>
      </w:divBdr>
    </w:div>
    <w:div w:id="2016375776">
      <w:marLeft w:val="0"/>
      <w:marRight w:val="0"/>
      <w:marTop w:val="0"/>
      <w:marBottom w:val="0"/>
      <w:divBdr>
        <w:top w:val="none" w:sz="0" w:space="0" w:color="auto"/>
        <w:left w:val="none" w:sz="0" w:space="0" w:color="auto"/>
        <w:bottom w:val="none" w:sz="0" w:space="0" w:color="auto"/>
        <w:right w:val="none" w:sz="0" w:space="0" w:color="auto"/>
      </w:divBdr>
    </w:div>
    <w:div w:id="2016423474">
      <w:marLeft w:val="0"/>
      <w:marRight w:val="0"/>
      <w:marTop w:val="0"/>
      <w:marBottom w:val="0"/>
      <w:divBdr>
        <w:top w:val="none" w:sz="0" w:space="0" w:color="auto"/>
        <w:left w:val="none" w:sz="0" w:space="0" w:color="auto"/>
        <w:bottom w:val="none" w:sz="0" w:space="0" w:color="auto"/>
        <w:right w:val="none" w:sz="0" w:space="0" w:color="auto"/>
      </w:divBdr>
    </w:div>
    <w:div w:id="2017226929">
      <w:marLeft w:val="0"/>
      <w:marRight w:val="0"/>
      <w:marTop w:val="0"/>
      <w:marBottom w:val="0"/>
      <w:divBdr>
        <w:top w:val="none" w:sz="0" w:space="0" w:color="auto"/>
        <w:left w:val="none" w:sz="0" w:space="0" w:color="auto"/>
        <w:bottom w:val="none" w:sz="0" w:space="0" w:color="auto"/>
        <w:right w:val="none" w:sz="0" w:space="0" w:color="auto"/>
      </w:divBdr>
    </w:div>
    <w:div w:id="2018145689">
      <w:marLeft w:val="0"/>
      <w:marRight w:val="0"/>
      <w:marTop w:val="0"/>
      <w:marBottom w:val="0"/>
      <w:divBdr>
        <w:top w:val="none" w:sz="0" w:space="0" w:color="auto"/>
        <w:left w:val="none" w:sz="0" w:space="0" w:color="auto"/>
        <w:bottom w:val="none" w:sz="0" w:space="0" w:color="auto"/>
        <w:right w:val="none" w:sz="0" w:space="0" w:color="auto"/>
      </w:divBdr>
    </w:div>
    <w:div w:id="2019037140">
      <w:marLeft w:val="0"/>
      <w:marRight w:val="0"/>
      <w:marTop w:val="0"/>
      <w:marBottom w:val="0"/>
      <w:divBdr>
        <w:top w:val="none" w:sz="0" w:space="0" w:color="auto"/>
        <w:left w:val="none" w:sz="0" w:space="0" w:color="auto"/>
        <w:bottom w:val="none" w:sz="0" w:space="0" w:color="auto"/>
        <w:right w:val="none" w:sz="0" w:space="0" w:color="auto"/>
      </w:divBdr>
    </w:div>
    <w:div w:id="2019119377">
      <w:marLeft w:val="0"/>
      <w:marRight w:val="0"/>
      <w:marTop w:val="0"/>
      <w:marBottom w:val="0"/>
      <w:divBdr>
        <w:top w:val="none" w:sz="0" w:space="0" w:color="auto"/>
        <w:left w:val="none" w:sz="0" w:space="0" w:color="auto"/>
        <w:bottom w:val="none" w:sz="0" w:space="0" w:color="auto"/>
        <w:right w:val="none" w:sz="0" w:space="0" w:color="auto"/>
      </w:divBdr>
    </w:div>
    <w:div w:id="2019887977">
      <w:marLeft w:val="0"/>
      <w:marRight w:val="0"/>
      <w:marTop w:val="0"/>
      <w:marBottom w:val="0"/>
      <w:divBdr>
        <w:top w:val="none" w:sz="0" w:space="0" w:color="auto"/>
        <w:left w:val="none" w:sz="0" w:space="0" w:color="auto"/>
        <w:bottom w:val="none" w:sz="0" w:space="0" w:color="auto"/>
        <w:right w:val="none" w:sz="0" w:space="0" w:color="auto"/>
      </w:divBdr>
    </w:div>
    <w:div w:id="2020085241">
      <w:marLeft w:val="0"/>
      <w:marRight w:val="0"/>
      <w:marTop w:val="0"/>
      <w:marBottom w:val="0"/>
      <w:divBdr>
        <w:top w:val="none" w:sz="0" w:space="0" w:color="auto"/>
        <w:left w:val="none" w:sz="0" w:space="0" w:color="auto"/>
        <w:bottom w:val="none" w:sz="0" w:space="0" w:color="auto"/>
        <w:right w:val="none" w:sz="0" w:space="0" w:color="auto"/>
      </w:divBdr>
    </w:div>
    <w:div w:id="2020615608">
      <w:marLeft w:val="0"/>
      <w:marRight w:val="0"/>
      <w:marTop w:val="0"/>
      <w:marBottom w:val="0"/>
      <w:divBdr>
        <w:top w:val="none" w:sz="0" w:space="0" w:color="auto"/>
        <w:left w:val="none" w:sz="0" w:space="0" w:color="auto"/>
        <w:bottom w:val="none" w:sz="0" w:space="0" w:color="auto"/>
        <w:right w:val="none" w:sz="0" w:space="0" w:color="auto"/>
      </w:divBdr>
    </w:div>
    <w:div w:id="2020884523">
      <w:marLeft w:val="0"/>
      <w:marRight w:val="0"/>
      <w:marTop w:val="0"/>
      <w:marBottom w:val="0"/>
      <w:divBdr>
        <w:top w:val="none" w:sz="0" w:space="0" w:color="auto"/>
        <w:left w:val="none" w:sz="0" w:space="0" w:color="auto"/>
        <w:bottom w:val="none" w:sz="0" w:space="0" w:color="auto"/>
        <w:right w:val="none" w:sz="0" w:space="0" w:color="auto"/>
      </w:divBdr>
    </w:div>
    <w:div w:id="2020886492">
      <w:marLeft w:val="0"/>
      <w:marRight w:val="0"/>
      <w:marTop w:val="0"/>
      <w:marBottom w:val="0"/>
      <w:divBdr>
        <w:top w:val="none" w:sz="0" w:space="0" w:color="auto"/>
        <w:left w:val="none" w:sz="0" w:space="0" w:color="auto"/>
        <w:bottom w:val="none" w:sz="0" w:space="0" w:color="auto"/>
        <w:right w:val="none" w:sz="0" w:space="0" w:color="auto"/>
      </w:divBdr>
    </w:div>
    <w:div w:id="2020887325">
      <w:marLeft w:val="0"/>
      <w:marRight w:val="0"/>
      <w:marTop w:val="0"/>
      <w:marBottom w:val="0"/>
      <w:divBdr>
        <w:top w:val="none" w:sz="0" w:space="0" w:color="auto"/>
        <w:left w:val="none" w:sz="0" w:space="0" w:color="auto"/>
        <w:bottom w:val="none" w:sz="0" w:space="0" w:color="auto"/>
        <w:right w:val="none" w:sz="0" w:space="0" w:color="auto"/>
      </w:divBdr>
    </w:div>
    <w:div w:id="2021852513">
      <w:marLeft w:val="0"/>
      <w:marRight w:val="0"/>
      <w:marTop w:val="0"/>
      <w:marBottom w:val="0"/>
      <w:divBdr>
        <w:top w:val="none" w:sz="0" w:space="0" w:color="auto"/>
        <w:left w:val="none" w:sz="0" w:space="0" w:color="auto"/>
        <w:bottom w:val="none" w:sz="0" w:space="0" w:color="auto"/>
        <w:right w:val="none" w:sz="0" w:space="0" w:color="auto"/>
      </w:divBdr>
    </w:div>
    <w:div w:id="2022124725">
      <w:marLeft w:val="0"/>
      <w:marRight w:val="0"/>
      <w:marTop w:val="0"/>
      <w:marBottom w:val="0"/>
      <w:divBdr>
        <w:top w:val="none" w:sz="0" w:space="0" w:color="auto"/>
        <w:left w:val="none" w:sz="0" w:space="0" w:color="auto"/>
        <w:bottom w:val="none" w:sz="0" w:space="0" w:color="auto"/>
        <w:right w:val="none" w:sz="0" w:space="0" w:color="auto"/>
      </w:divBdr>
    </w:div>
    <w:div w:id="2022395139">
      <w:marLeft w:val="0"/>
      <w:marRight w:val="0"/>
      <w:marTop w:val="0"/>
      <w:marBottom w:val="0"/>
      <w:divBdr>
        <w:top w:val="none" w:sz="0" w:space="0" w:color="auto"/>
        <w:left w:val="none" w:sz="0" w:space="0" w:color="auto"/>
        <w:bottom w:val="none" w:sz="0" w:space="0" w:color="auto"/>
        <w:right w:val="none" w:sz="0" w:space="0" w:color="auto"/>
      </w:divBdr>
    </w:div>
    <w:div w:id="2023240786">
      <w:marLeft w:val="0"/>
      <w:marRight w:val="0"/>
      <w:marTop w:val="0"/>
      <w:marBottom w:val="0"/>
      <w:divBdr>
        <w:top w:val="none" w:sz="0" w:space="0" w:color="auto"/>
        <w:left w:val="none" w:sz="0" w:space="0" w:color="auto"/>
        <w:bottom w:val="none" w:sz="0" w:space="0" w:color="auto"/>
        <w:right w:val="none" w:sz="0" w:space="0" w:color="auto"/>
      </w:divBdr>
    </w:div>
    <w:div w:id="2025134716">
      <w:marLeft w:val="0"/>
      <w:marRight w:val="0"/>
      <w:marTop w:val="0"/>
      <w:marBottom w:val="0"/>
      <w:divBdr>
        <w:top w:val="none" w:sz="0" w:space="0" w:color="auto"/>
        <w:left w:val="none" w:sz="0" w:space="0" w:color="auto"/>
        <w:bottom w:val="none" w:sz="0" w:space="0" w:color="auto"/>
        <w:right w:val="none" w:sz="0" w:space="0" w:color="auto"/>
      </w:divBdr>
    </w:div>
    <w:div w:id="2025203349">
      <w:marLeft w:val="0"/>
      <w:marRight w:val="0"/>
      <w:marTop w:val="0"/>
      <w:marBottom w:val="0"/>
      <w:divBdr>
        <w:top w:val="none" w:sz="0" w:space="0" w:color="auto"/>
        <w:left w:val="none" w:sz="0" w:space="0" w:color="auto"/>
        <w:bottom w:val="none" w:sz="0" w:space="0" w:color="auto"/>
        <w:right w:val="none" w:sz="0" w:space="0" w:color="auto"/>
      </w:divBdr>
    </w:div>
    <w:div w:id="2025859562">
      <w:marLeft w:val="0"/>
      <w:marRight w:val="0"/>
      <w:marTop w:val="0"/>
      <w:marBottom w:val="0"/>
      <w:divBdr>
        <w:top w:val="none" w:sz="0" w:space="0" w:color="auto"/>
        <w:left w:val="none" w:sz="0" w:space="0" w:color="auto"/>
        <w:bottom w:val="none" w:sz="0" w:space="0" w:color="auto"/>
        <w:right w:val="none" w:sz="0" w:space="0" w:color="auto"/>
      </w:divBdr>
    </w:div>
    <w:div w:id="2025983175">
      <w:marLeft w:val="0"/>
      <w:marRight w:val="0"/>
      <w:marTop w:val="0"/>
      <w:marBottom w:val="0"/>
      <w:divBdr>
        <w:top w:val="none" w:sz="0" w:space="0" w:color="auto"/>
        <w:left w:val="none" w:sz="0" w:space="0" w:color="auto"/>
        <w:bottom w:val="none" w:sz="0" w:space="0" w:color="auto"/>
        <w:right w:val="none" w:sz="0" w:space="0" w:color="auto"/>
      </w:divBdr>
    </w:div>
    <w:div w:id="2026636676">
      <w:marLeft w:val="0"/>
      <w:marRight w:val="0"/>
      <w:marTop w:val="0"/>
      <w:marBottom w:val="0"/>
      <w:divBdr>
        <w:top w:val="none" w:sz="0" w:space="0" w:color="auto"/>
        <w:left w:val="none" w:sz="0" w:space="0" w:color="auto"/>
        <w:bottom w:val="none" w:sz="0" w:space="0" w:color="auto"/>
        <w:right w:val="none" w:sz="0" w:space="0" w:color="auto"/>
      </w:divBdr>
    </w:div>
    <w:div w:id="2026664161">
      <w:marLeft w:val="0"/>
      <w:marRight w:val="0"/>
      <w:marTop w:val="0"/>
      <w:marBottom w:val="0"/>
      <w:divBdr>
        <w:top w:val="none" w:sz="0" w:space="0" w:color="auto"/>
        <w:left w:val="none" w:sz="0" w:space="0" w:color="auto"/>
        <w:bottom w:val="none" w:sz="0" w:space="0" w:color="auto"/>
        <w:right w:val="none" w:sz="0" w:space="0" w:color="auto"/>
      </w:divBdr>
    </w:div>
    <w:div w:id="2026905725">
      <w:marLeft w:val="0"/>
      <w:marRight w:val="0"/>
      <w:marTop w:val="0"/>
      <w:marBottom w:val="0"/>
      <w:divBdr>
        <w:top w:val="none" w:sz="0" w:space="0" w:color="auto"/>
        <w:left w:val="none" w:sz="0" w:space="0" w:color="auto"/>
        <w:bottom w:val="none" w:sz="0" w:space="0" w:color="auto"/>
        <w:right w:val="none" w:sz="0" w:space="0" w:color="auto"/>
      </w:divBdr>
    </w:div>
    <w:div w:id="2027712197">
      <w:marLeft w:val="0"/>
      <w:marRight w:val="0"/>
      <w:marTop w:val="0"/>
      <w:marBottom w:val="0"/>
      <w:divBdr>
        <w:top w:val="none" w:sz="0" w:space="0" w:color="auto"/>
        <w:left w:val="none" w:sz="0" w:space="0" w:color="auto"/>
        <w:bottom w:val="none" w:sz="0" w:space="0" w:color="auto"/>
        <w:right w:val="none" w:sz="0" w:space="0" w:color="auto"/>
      </w:divBdr>
    </w:div>
    <w:div w:id="2028211275">
      <w:marLeft w:val="0"/>
      <w:marRight w:val="0"/>
      <w:marTop w:val="0"/>
      <w:marBottom w:val="0"/>
      <w:divBdr>
        <w:top w:val="none" w:sz="0" w:space="0" w:color="auto"/>
        <w:left w:val="none" w:sz="0" w:space="0" w:color="auto"/>
        <w:bottom w:val="none" w:sz="0" w:space="0" w:color="auto"/>
        <w:right w:val="none" w:sz="0" w:space="0" w:color="auto"/>
      </w:divBdr>
    </w:div>
    <w:div w:id="2028217645">
      <w:marLeft w:val="0"/>
      <w:marRight w:val="0"/>
      <w:marTop w:val="0"/>
      <w:marBottom w:val="0"/>
      <w:divBdr>
        <w:top w:val="none" w:sz="0" w:space="0" w:color="auto"/>
        <w:left w:val="none" w:sz="0" w:space="0" w:color="auto"/>
        <w:bottom w:val="none" w:sz="0" w:space="0" w:color="auto"/>
        <w:right w:val="none" w:sz="0" w:space="0" w:color="auto"/>
      </w:divBdr>
    </w:div>
    <w:div w:id="2029021748">
      <w:marLeft w:val="0"/>
      <w:marRight w:val="0"/>
      <w:marTop w:val="0"/>
      <w:marBottom w:val="0"/>
      <w:divBdr>
        <w:top w:val="none" w:sz="0" w:space="0" w:color="auto"/>
        <w:left w:val="none" w:sz="0" w:space="0" w:color="auto"/>
        <w:bottom w:val="none" w:sz="0" w:space="0" w:color="auto"/>
        <w:right w:val="none" w:sz="0" w:space="0" w:color="auto"/>
      </w:divBdr>
    </w:div>
    <w:div w:id="2029480661">
      <w:marLeft w:val="0"/>
      <w:marRight w:val="0"/>
      <w:marTop w:val="0"/>
      <w:marBottom w:val="0"/>
      <w:divBdr>
        <w:top w:val="none" w:sz="0" w:space="0" w:color="auto"/>
        <w:left w:val="none" w:sz="0" w:space="0" w:color="auto"/>
        <w:bottom w:val="none" w:sz="0" w:space="0" w:color="auto"/>
        <w:right w:val="none" w:sz="0" w:space="0" w:color="auto"/>
      </w:divBdr>
    </w:div>
    <w:div w:id="2029598129">
      <w:marLeft w:val="0"/>
      <w:marRight w:val="0"/>
      <w:marTop w:val="0"/>
      <w:marBottom w:val="0"/>
      <w:divBdr>
        <w:top w:val="none" w:sz="0" w:space="0" w:color="auto"/>
        <w:left w:val="none" w:sz="0" w:space="0" w:color="auto"/>
        <w:bottom w:val="none" w:sz="0" w:space="0" w:color="auto"/>
        <w:right w:val="none" w:sz="0" w:space="0" w:color="auto"/>
      </w:divBdr>
    </w:div>
    <w:div w:id="2030137483">
      <w:marLeft w:val="0"/>
      <w:marRight w:val="0"/>
      <w:marTop w:val="0"/>
      <w:marBottom w:val="0"/>
      <w:divBdr>
        <w:top w:val="none" w:sz="0" w:space="0" w:color="auto"/>
        <w:left w:val="none" w:sz="0" w:space="0" w:color="auto"/>
        <w:bottom w:val="none" w:sz="0" w:space="0" w:color="auto"/>
        <w:right w:val="none" w:sz="0" w:space="0" w:color="auto"/>
      </w:divBdr>
    </w:div>
    <w:div w:id="2031638058">
      <w:marLeft w:val="0"/>
      <w:marRight w:val="0"/>
      <w:marTop w:val="0"/>
      <w:marBottom w:val="0"/>
      <w:divBdr>
        <w:top w:val="none" w:sz="0" w:space="0" w:color="auto"/>
        <w:left w:val="none" w:sz="0" w:space="0" w:color="auto"/>
        <w:bottom w:val="none" w:sz="0" w:space="0" w:color="auto"/>
        <w:right w:val="none" w:sz="0" w:space="0" w:color="auto"/>
      </w:divBdr>
    </w:div>
    <w:div w:id="2031950879">
      <w:marLeft w:val="0"/>
      <w:marRight w:val="0"/>
      <w:marTop w:val="0"/>
      <w:marBottom w:val="0"/>
      <w:divBdr>
        <w:top w:val="none" w:sz="0" w:space="0" w:color="auto"/>
        <w:left w:val="none" w:sz="0" w:space="0" w:color="auto"/>
        <w:bottom w:val="none" w:sz="0" w:space="0" w:color="auto"/>
        <w:right w:val="none" w:sz="0" w:space="0" w:color="auto"/>
      </w:divBdr>
    </w:div>
    <w:div w:id="2032560608">
      <w:marLeft w:val="0"/>
      <w:marRight w:val="0"/>
      <w:marTop w:val="0"/>
      <w:marBottom w:val="0"/>
      <w:divBdr>
        <w:top w:val="none" w:sz="0" w:space="0" w:color="auto"/>
        <w:left w:val="none" w:sz="0" w:space="0" w:color="auto"/>
        <w:bottom w:val="none" w:sz="0" w:space="0" w:color="auto"/>
        <w:right w:val="none" w:sz="0" w:space="0" w:color="auto"/>
      </w:divBdr>
    </w:div>
    <w:div w:id="2032754820">
      <w:marLeft w:val="0"/>
      <w:marRight w:val="0"/>
      <w:marTop w:val="0"/>
      <w:marBottom w:val="0"/>
      <w:divBdr>
        <w:top w:val="none" w:sz="0" w:space="0" w:color="auto"/>
        <w:left w:val="none" w:sz="0" w:space="0" w:color="auto"/>
        <w:bottom w:val="none" w:sz="0" w:space="0" w:color="auto"/>
        <w:right w:val="none" w:sz="0" w:space="0" w:color="auto"/>
      </w:divBdr>
    </w:div>
    <w:div w:id="2033217781">
      <w:marLeft w:val="0"/>
      <w:marRight w:val="0"/>
      <w:marTop w:val="0"/>
      <w:marBottom w:val="0"/>
      <w:divBdr>
        <w:top w:val="none" w:sz="0" w:space="0" w:color="auto"/>
        <w:left w:val="none" w:sz="0" w:space="0" w:color="auto"/>
        <w:bottom w:val="none" w:sz="0" w:space="0" w:color="auto"/>
        <w:right w:val="none" w:sz="0" w:space="0" w:color="auto"/>
      </w:divBdr>
    </w:div>
    <w:div w:id="2033602069">
      <w:marLeft w:val="0"/>
      <w:marRight w:val="0"/>
      <w:marTop w:val="0"/>
      <w:marBottom w:val="0"/>
      <w:divBdr>
        <w:top w:val="none" w:sz="0" w:space="0" w:color="auto"/>
        <w:left w:val="none" w:sz="0" w:space="0" w:color="auto"/>
        <w:bottom w:val="none" w:sz="0" w:space="0" w:color="auto"/>
        <w:right w:val="none" w:sz="0" w:space="0" w:color="auto"/>
      </w:divBdr>
    </w:div>
    <w:div w:id="2033651771">
      <w:marLeft w:val="0"/>
      <w:marRight w:val="0"/>
      <w:marTop w:val="0"/>
      <w:marBottom w:val="0"/>
      <w:divBdr>
        <w:top w:val="none" w:sz="0" w:space="0" w:color="auto"/>
        <w:left w:val="none" w:sz="0" w:space="0" w:color="auto"/>
        <w:bottom w:val="none" w:sz="0" w:space="0" w:color="auto"/>
        <w:right w:val="none" w:sz="0" w:space="0" w:color="auto"/>
      </w:divBdr>
    </w:div>
    <w:div w:id="2035229356">
      <w:marLeft w:val="0"/>
      <w:marRight w:val="0"/>
      <w:marTop w:val="0"/>
      <w:marBottom w:val="0"/>
      <w:divBdr>
        <w:top w:val="none" w:sz="0" w:space="0" w:color="auto"/>
        <w:left w:val="none" w:sz="0" w:space="0" w:color="auto"/>
        <w:bottom w:val="none" w:sz="0" w:space="0" w:color="auto"/>
        <w:right w:val="none" w:sz="0" w:space="0" w:color="auto"/>
      </w:divBdr>
    </w:div>
    <w:div w:id="2035301854">
      <w:marLeft w:val="0"/>
      <w:marRight w:val="0"/>
      <w:marTop w:val="0"/>
      <w:marBottom w:val="0"/>
      <w:divBdr>
        <w:top w:val="none" w:sz="0" w:space="0" w:color="auto"/>
        <w:left w:val="none" w:sz="0" w:space="0" w:color="auto"/>
        <w:bottom w:val="none" w:sz="0" w:space="0" w:color="auto"/>
        <w:right w:val="none" w:sz="0" w:space="0" w:color="auto"/>
      </w:divBdr>
    </w:div>
    <w:div w:id="2035449855">
      <w:marLeft w:val="0"/>
      <w:marRight w:val="0"/>
      <w:marTop w:val="0"/>
      <w:marBottom w:val="0"/>
      <w:divBdr>
        <w:top w:val="none" w:sz="0" w:space="0" w:color="auto"/>
        <w:left w:val="none" w:sz="0" w:space="0" w:color="auto"/>
        <w:bottom w:val="none" w:sz="0" w:space="0" w:color="auto"/>
        <w:right w:val="none" w:sz="0" w:space="0" w:color="auto"/>
      </w:divBdr>
    </w:div>
    <w:div w:id="2036076825">
      <w:marLeft w:val="0"/>
      <w:marRight w:val="0"/>
      <w:marTop w:val="0"/>
      <w:marBottom w:val="0"/>
      <w:divBdr>
        <w:top w:val="none" w:sz="0" w:space="0" w:color="auto"/>
        <w:left w:val="none" w:sz="0" w:space="0" w:color="auto"/>
        <w:bottom w:val="none" w:sz="0" w:space="0" w:color="auto"/>
        <w:right w:val="none" w:sz="0" w:space="0" w:color="auto"/>
      </w:divBdr>
    </w:div>
    <w:div w:id="2036468031">
      <w:marLeft w:val="0"/>
      <w:marRight w:val="0"/>
      <w:marTop w:val="0"/>
      <w:marBottom w:val="0"/>
      <w:divBdr>
        <w:top w:val="none" w:sz="0" w:space="0" w:color="auto"/>
        <w:left w:val="none" w:sz="0" w:space="0" w:color="auto"/>
        <w:bottom w:val="none" w:sz="0" w:space="0" w:color="auto"/>
        <w:right w:val="none" w:sz="0" w:space="0" w:color="auto"/>
      </w:divBdr>
    </w:div>
    <w:div w:id="2037003751">
      <w:marLeft w:val="0"/>
      <w:marRight w:val="0"/>
      <w:marTop w:val="0"/>
      <w:marBottom w:val="0"/>
      <w:divBdr>
        <w:top w:val="none" w:sz="0" w:space="0" w:color="auto"/>
        <w:left w:val="none" w:sz="0" w:space="0" w:color="auto"/>
        <w:bottom w:val="none" w:sz="0" w:space="0" w:color="auto"/>
        <w:right w:val="none" w:sz="0" w:space="0" w:color="auto"/>
      </w:divBdr>
    </w:div>
    <w:div w:id="2037195387">
      <w:marLeft w:val="0"/>
      <w:marRight w:val="0"/>
      <w:marTop w:val="0"/>
      <w:marBottom w:val="0"/>
      <w:divBdr>
        <w:top w:val="none" w:sz="0" w:space="0" w:color="auto"/>
        <w:left w:val="none" w:sz="0" w:space="0" w:color="auto"/>
        <w:bottom w:val="none" w:sz="0" w:space="0" w:color="auto"/>
        <w:right w:val="none" w:sz="0" w:space="0" w:color="auto"/>
      </w:divBdr>
    </w:div>
    <w:div w:id="2037340862">
      <w:marLeft w:val="0"/>
      <w:marRight w:val="0"/>
      <w:marTop w:val="0"/>
      <w:marBottom w:val="0"/>
      <w:divBdr>
        <w:top w:val="none" w:sz="0" w:space="0" w:color="auto"/>
        <w:left w:val="none" w:sz="0" w:space="0" w:color="auto"/>
        <w:bottom w:val="none" w:sz="0" w:space="0" w:color="auto"/>
        <w:right w:val="none" w:sz="0" w:space="0" w:color="auto"/>
      </w:divBdr>
    </w:div>
    <w:div w:id="2038039826">
      <w:marLeft w:val="0"/>
      <w:marRight w:val="0"/>
      <w:marTop w:val="0"/>
      <w:marBottom w:val="0"/>
      <w:divBdr>
        <w:top w:val="none" w:sz="0" w:space="0" w:color="auto"/>
        <w:left w:val="none" w:sz="0" w:space="0" w:color="auto"/>
        <w:bottom w:val="none" w:sz="0" w:space="0" w:color="auto"/>
        <w:right w:val="none" w:sz="0" w:space="0" w:color="auto"/>
      </w:divBdr>
    </w:div>
    <w:div w:id="2038505012">
      <w:marLeft w:val="0"/>
      <w:marRight w:val="0"/>
      <w:marTop w:val="0"/>
      <w:marBottom w:val="0"/>
      <w:divBdr>
        <w:top w:val="none" w:sz="0" w:space="0" w:color="auto"/>
        <w:left w:val="none" w:sz="0" w:space="0" w:color="auto"/>
        <w:bottom w:val="none" w:sz="0" w:space="0" w:color="auto"/>
        <w:right w:val="none" w:sz="0" w:space="0" w:color="auto"/>
      </w:divBdr>
    </w:div>
    <w:div w:id="2038777493">
      <w:marLeft w:val="0"/>
      <w:marRight w:val="0"/>
      <w:marTop w:val="0"/>
      <w:marBottom w:val="0"/>
      <w:divBdr>
        <w:top w:val="none" w:sz="0" w:space="0" w:color="auto"/>
        <w:left w:val="none" w:sz="0" w:space="0" w:color="auto"/>
        <w:bottom w:val="none" w:sz="0" w:space="0" w:color="auto"/>
        <w:right w:val="none" w:sz="0" w:space="0" w:color="auto"/>
      </w:divBdr>
    </w:div>
    <w:div w:id="2039312728">
      <w:marLeft w:val="0"/>
      <w:marRight w:val="0"/>
      <w:marTop w:val="0"/>
      <w:marBottom w:val="0"/>
      <w:divBdr>
        <w:top w:val="none" w:sz="0" w:space="0" w:color="auto"/>
        <w:left w:val="none" w:sz="0" w:space="0" w:color="auto"/>
        <w:bottom w:val="none" w:sz="0" w:space="0" w:color="auto"/>
        <w:right w:val="none" w:sz="0" w:space="0" w:color="auto"/>
      </w:divBdr>
    </w:div>
    <w:div w:id="2040012611">
      <w:marLeft w:val="0"/>
      <w:marRight w:val="0"/>
      <w:marTop w:val="0"/>
      <w:marBottom w:val="0"/>
      <w:divBdr>
        <w:top w:val="none" w:sz="0" w:space="0" w:color="auto"/>
        <w:left w:val="none" w:sz="0" w:space="0" w:color="auto"/>
        <w:bottom w:val="none" w:sz="0" w:space="0" w:color="auto"/>
        <w:right w:val="none" w:sz="0" w:space="0" w:color="auto"/>
      </w:divBdr>
    </w:div>
    <w:div w:id="2040082275">
      <w:marLeft w:val="0"/>
      <w:marRight w:val="0"/>
      <w:marTop w:val="0"/>
      <w:marBottom w:val="0"/>
      <w:divBdr>
        <w:top w:val="none" w:sz="0" w:space="0" w:color="auto"/>
        <w:left w:val="none" w:sz="0" w:space="0" w:color="auto"/>
        <w:bottom w:val="none" w:sz="0" w:space="0" w:color="auto"/>
        <w:right w:val="none" w:sz="0" w:space="0" w:color="auto"/>
      </w:divBdr>
    </w:div>
    <w:div w:id="2040661702">
      <w:marLeft w:val="0"/>
      <w:marRight w:val="0"/>
      <w:marTop w:val="0"/>
      <w:marBottom w:val="0"/>
      <w:divBdr>
        <w:top w:val="none" w:sz="0" w:space="0" w:color="auto"/>
        <w:left w:val="none" w:sz="0" w:space="0" w:color="auto"/>
        <w:bottom w:val="none" w:sz="0" w:space="0" w:color="auto"/>
        <w:right w:val="none" w:sz="0" w:space="0" w:color="auto"/>
      </w:divBdr>
    </w:div>
    <w:div w:id="2040885004">
      <w:marLeft w:val="0"/>
      <w:marRight w:val="0"/>
      <w:marTop w:val="0"/>
      <w:marBottom w:val="0"/>
      <w:divBdr>
        <w:top w:val="none" w:sz="0" w:space="0" w:color="auto"/>
        <w:left w:val="none" w:sz="0" w:space="0" w:color="auto"/>
        <w:bottom w:val="none" w:sz="0" w:space="0" w:color="auto"/>
        <w:right w:val="none" w:sz="0" w:space="0" w:color="auto"/>
      </w:divBdr>
    </w:div>
    <w:div w:id="2040888064">
      <w:marLeft w:val="0"/>
      <w:marRight w:val="0"/>
      <w:marTop w:val="0"/>
      <w:marBottom w:val="0"/>
      <w:divBdr>
        <w:top w:val="none" w:sz="0" w:space="0" w:color="auto"/>
        <w:left w:val="none" w:sz="0" w:space="0" w:color="auto"/>
        <w:bottom w:val="none" w:sz="0" w:space="0" w:color="auto"/>
        <w:right w:val="none" w:sz="0" w:space="0" w:color="auto"/>
      </w:divBdr>
    </w:div>
    <w:div w:id="2041591064">
      <w:marLeft w:val="0"/>
      <w:marRight w:val="0"/>
      <w:marTop w:val="0"/>
      <w:marBottom w:val="0"/>
      <w:divBdr>
        <w:top w:val="none" w:sz="0" w:space="0" w:color="auto"/>
        <w:left w:val="none" w:sz="0" w:space="0" w:color="auto"/>
        <w:bottom w:val="none" w:sz="0" w:space="0" w:color="auto"/>
        <w:right w:val="none" w:sz="0" w:space="0" w:color="auto"/>
      </w:divBdr>
    </w:div>
    <w:div w:id="2041737157">
      <w:marLeft w:val="0"/>
      <w:marRight w:val="0"/>
      <w:marTop w:val="0"/>
      <w:marBottom w:val="0"/>
      <w:divBdr>
        <w:top w:val="none" w:sz="0" w:space="0" w:color="auto"/>
        <w:left w:val="none" w:sz="0" w:space="0" w:color="auto"/>
        <w:bottom w:val="none" w:sz="0" w:space="0" w:color="auto"/>
        <w:right w:val="none" w:sz="0" w:space="0" w:color="auto"/>
      </w:divBdr>
    </w:div>
    <w:div w:id="2041860830">
      <w:marLeft w:val="0"/>
      <w:marRight w:val="0"/>
      <w:marTop w:val="0"/>
      <w:marBottom w:val="0"/>
      <w:divBdr>
        <w:top w:val="none" w:sz="0" w:space="0" w:color="auto"/>
        <w:left w:val="none" w:sz="0" w:space="0" w:color="auto"/>
        <w:bottom w:val="none" w:sz="0" w:space="0" w:color="auto"/>
        <w:right w:val="none" w:sz="0" w:space="0" w:color="auto"/>
      </w:divBdr>
    </w:div>
    <w:div w:id="2042390666">
      <w:marLeft w:val="0"/>
      <w:marRight w:val="0"/>
      <w:marTop w:val="0"/>
      <w:marBottom w:val="0"/>
      <w:divBdr>
        <w:top w:val="none" w:sz="0" w:space="0" w:color="auto"/>
        <w:left w:val="none" w:sz="0" w:space="0" w:color="auto"/>
        <w:bottom w:val="none" w:sz="0" w:space="0" w:color="auto"/>
        <w:right w:val="none" w:sz="0" w:space="0" w:color="auto"/>
      </w:divBdr>
    </w:div>
    <w:div w:id="2042436599">
      <w:marLeft w:val="0"/>
      <w:marRight w:val="0"/>
      <w:marTop w:val="0"/>
      <w:marBottom w:val="0"/>
      <w:divBdr>
        <w:top w:val="none" w:sz="0" w:space="0" w:color="auto"/>
        <w:left w:val="none" w:sz="0" w:space="0" w:color="auto"/>
        <w:bottom w:val="none" w:sz="0" w:space="0" w:color="auto"/>
        <w:right w:val="none" w:sz="0" w:space="0" w:color="auto"/>
      </w:divBdr>
    </w:div>
    <w:div w:id="2042630983">
      <w:marLeft w:val="0"/>
      <w:marRight w:val="0"/>
      <w:marTop w:val="0"/>
      <w:marBottom w:val="0"/>
      <w:divBdr>
        <w:top w:val="none" w:sz="0" w:space="0" w:color="auto"/>
        <w:left w:val="none" w:sz="0" w:space="0" w:color="auto"/>
        <w:bottom w:val="none" w:sz="0" w:space="0" w:color="auto"/>
        <w:right w:val="none" w:sz="0" w:space="0" w:color="auto"/>
      </w:divBdr>
    </w:div>
    <w:div w:id="2042776928">
      <w:marLeft w:val="0"/>
      <w:marRight w:val="0"/>
      <w:marTop w:val="0"/>
      <w:marBottom w:val="0"/>
      <w:divBdr>
        <w:top w:val="none" w:sz="0" w:space="0" w:color="auto"/>
        <w:left w:val="none" w:sz="0" w:space="0" w:color="auto"/>
        <w:bottom w:val="none" w:sz="0" w:space="0" w:color="auto"/>
        <w:right w:val="none" w:sz="0" w:space="0" w:color="auto"/>
      </w:divBdr>
    </w:div>
    <w:div w:id="2043244899">
      <w:marLeft w:val="0"/>
      <w:marRight w:val="0"/>
      <w:marTop w:val="0"/>
      <w:marBottom w:val="0"/>
      <w:divBdr>
        <w:top w:val="none" w:sz="0" w:space="0" w:color="auto"/>
        <w:left w:val="none" w:sz="0" w:space="0" w:color="auto"/>
        <w:bottom w:val="none" w:sz="0" w:space="0" w:color="auto"/>
        <w:right w:val="none" w:sz="0" w:space="0" w:color="auto"/>
      </w:divBdr>
    </w:div>
    <w:div w:id="2043287908">
      <w:marLeft w:val="0"/>
      <w:marRight w:val="0"/>
      <w:marTop w:val="0"/>
      <w:marBottom w:val="0"/>
      <w:divBdr>
        <w:top w:val="none" w:sz="0" w:space="0" w:color="auto"/>
        <w:left w:val="none" w:sz="0" w:space="0" w:color="auto"/>
        <w:bottom w:val="none" w:sz="0" w:space="0" w:color="auto"/>
        <w:right w:val="none" w:sz="0" w:space="0" w:color="auto"/>
      </w:divBdr>
    </w:div>
    <w:div w:id="2044400886">
      <w:marLeft w:val="0"/>
      <w:marRight w:val="0"/>
      <w:marTop w:val="0"/>
      <w:marBottom w:val="0"/>
      <w:divBdr>
        <w:top w:val="none" w:sz="0" w:space="0" w:color="auto"/>
        <w:left w:val="none" w:sz="0" w:space="0" w:color="auto"/>
        <w:bottom w:val="none" w:sz="0" w:space="0" w:color="auto"/>
        <w:right w:val="none" w:sz="0" w:space="0" w:color="auto"/>
      </w:divBdr>
    </w:div>
    <w:div w:id="2044818891">
      <w:marLeft w:val="0"/>
      <w:marRight w:val="0"/>
      <w:marTop w:val="0"/>
      <w:marBottom w:val="0"/>
      <w:divBdr>
        <w:top w:val="none" w:sz="0" w:space="0" w:color="auto"/>
        <w:left w:val="none" w:sz="0" w:space="0" w:color="auto"/>
        <w:bottom w:val="none" w:sz="0" w:space="0" w:color="auto"/>
        <w:right w:val="none" w:sz="0" w:space="0" w:color="auto"/>
      </w:divBdr>
    </w:div>
    <w:div w:id="2046565854">
      <w:marLeft w:val="0"/>
      <w:marRight w:val="0"/>
      <w:marTop w:val="0"/>
      <w:marBottom w:val="0"/>
      <w:divBdr>
        <w:top w:val="none" w:sz="0" w:space="0" w:color="auto"/>
        <w:left w:val="none" w:sz="0" w:space="0" w:color="auto"/>
        <w:bottom w:val="none" w:sz="0" w:space="0" w:color="auto"/>
        <w:right w:val="none" w:sz="0" w:space="0" w:color="auto"/>
      </w:divBdr>
    </w:div>
    <w:div w:id="2046639753">
      <w:marLeft w:val="0"/>
      <w:marRight w:val="0"/>
      <w:marTop w:val="0"/>
      <w:marBottom w:val="0"/>
      <w:divBdr>
        <w:top w:val="none" w:sz="0" w:space="0" w:color="auto"/>
        <w:left w:val="none" w:sz="0" w:space="0" w:color="auto"/>
        <w:bottom w:val="none" w:sz="0" w:space="0" w:color="auto"/>
        <w:right w:val="none" w:sz="0" w:space="0" w:color="auto"/>
      </w:divBdr>
    </w:div>
    <w:div w:id="2046901618">
      <w:marLeft w:val="0"/>
      <w:marRight w:val="0"/>
      <w:marTop w:val="0"/>
      <w:marBottom w:val="0"/>
      <w:divBdr>
        <w:top w:val="none" w:sz="0" w:space="0" w:color="auto"/>
        <w:left w:val="none" w:sz="0" w:space="0" w:color="auto"/>
        <w:bottom w:val="none" w:sz="0" w:space="0" w:color="auto"/>
        <w:right w:val="none" w:sz="0" w:space="0" w:color="auto"/>
      </w:divBdr>
    </w:div>
    <w:div w:id="2047362299">
      <w:marLeft w:val="0"/>
      <w:marRight w:val="0"/>
      <w:marTop w:val="0"/>
      <w:marBottom w:val="0"/>
      <w:divBdr>
        <w:top w:val="none" w:sz="0" w:space="0" w:color="auto"/>
        <w:left w:val="none" w:sz="0" w:space="0" w:color="auto"/>
        <w:bottom w:val="none" w:sz="0" w:space="0" w:color="auto"/>
        <w:right w:val="none" w:sz="0" w:space="0" w:color="auto"/>
      </w:divBdr>
    </w:div>
    <w:div w:id="2047558493">
      <w:marLeft w:val="0"/>
      <w:marRight w:val="0"/>
      <w:marTop w:val="0"/>
      <w:marBottom w:val="0"/>
      <w:divBdr>
        <w:top w:val="none" w:sz="0" w:space="0" w:color="auto"/>
        <w:left w:val="none" w:sz="0" w:space="0" w:color="auto"/>
        <w:bottom w:val="none" w:sz="0" w:space="0" w:color="auto"/>
        <w:right w:val="none" w:sz="0" w:space="0" w:color="auto"/>
      </w:divBdr>
    </w:div>
    <w:div w:id="2047825930">
      <w:marLeft w:val="0"/>
      <w:marRight w:val="0"/>
      <w:marTop w:val="0"/>
      <w:marBottom w:val="0"/>
      <w:divBdr>
        <w:top w:val="none" w:sz="0" w:space="0" w:color="auto"/>
        <w:left w:val="none" w:sz="0" w:space="0" w:color="auto"/>
        <w:bottom w:val="none" w:sz="0" w:space="0" w:color="auto"/>
        <w:right w:val="none" w:sz="0" w:space="0" w:color="auto"/>
      </w:divBdr>
    </w:div>
    <w:div w:id="2048136378">
      <w:marLeft w:val="0"/>
      <w:marRight w:val="0"/>
      <w:marTop w:val="0"/>
      <w:marBottom w:val="0"/>
      <w:divBdr>
        <w:top w:val="none" w:sz="0" w:space="0" w:color="auto"/>
        <w:left w:val="none" w:sz="0" w:space="0" w:color="auto"/>
        <w:bottom w:val="none" w:sz="0" w:space="0" w:color="auto"/>
        <w:right w:val="none" w:sz="0" w:space="0" w:color="auto"/>
      </w:divBdr>
    </w:div>
    <w:div w:id="2048336275">
      <w:marLeft w:val="0"/>
      <w:marRight w:val="0"/>
      <w:marTop w:val="0"/>
      <w:marBottom w:val="0"/>
      <w:divBdr>
        <w:top w:val="none" w:sz="0" w:space="0" w:color="auto"/>
        <w:left w:val="none" w:sz="0" w:space="0" w:color="auto"/>
        <w:bottom w:val="none" w:sz="0" w:space="0" w:color="auto"/>
        <w:right w:val="none" w:sz="0" w:space="0" w:color="auto"/>
      </w:divBdr>
    </w:div>
    <w:div w:id="2048485381">
      <w:marLeft w:val="0"/>
      <w:marRight w:val="0"/>
      <w:marTop w:val="0"/>
      <w:marBottom w:val="0"/>
      <w:divBdr>
        <w:top w:val="none" w:sz="0" w:space="0" w:color="auto"/>
        <w:left w:val="none" w:sz="0" w:space="0" w:color="auto"/>
        <w:bottom w:val="none" w:sz="0" w:space="0" w:color="auto"/>
        <w:right w:val="none" w:sz="0" w:space="0" w:color="auto"/>
      </w:divBdr>
    </w:div>
    <w:div w:id="2049839770">
      <w:marLeft w:val="0"/>
      <w:marRight w:val="0"/>
      <w:marTop w:val="0"/>
      <w:marBottom w:val="0"/>
      <w:divBdr>
        <w:top w:val="none" w:sz="0" w:space="0" w:color="auto"/>
        <w:left w:val="none" w:sz="0" w:space="0" w:color="auto"/>
        <w:bottom w:val="none" w:sz="0" w:space="0" w:color="auto"/>
        <w:right w:val="none" w:sz="0" w:space="0" w:color="auto"/>
      </w:divBdr>
    </w:div>
    <w:div w:id="2050569007">
      <w:marLeft w:val="0"/>
      <w:marRight w:val="0"/>
      <w:marTop w:val="0"/>
      <w:marBottom w:val="0"/>
      <w:divBdr>
        <w:top w:val="none" w:sz="0" w:space="0" w:color="auto"/>
        <w:left w:val="none" w:sz="0" w:space="0" w:color="auto"/>
        <w:bottom w:val="none" w:sz="0" w:space="0" w:color="auto"/>
        <w:right w:val="none" w:sz="0" w:space="0" w:color="auto"/>
      </w:divBdr>
    </w:div>
    <w:div w:id="2050689178">
      <w:marLeft w:val="0"/>
      <w:marRight w:val="0"/>
      <w:marTop w:val="0"/>
      <w:marBottom w:val="0"/>
      <w:divBdr>
        <w:top w:val="none" w:sz="0" w:space="0" w:color="auto"/>
        <w:left w:val="none" w:sz="0" w:space="0" w:color="auto"/>
        <w:bottom w:val="none" w:sz="0" w:space="0" w:color="auto"/>
        <w:right w:val="none" w:sz="0" w:space="0" w:color="auto"/>
      </w:divBdr>
    </w:div>
    <w:div w:id="2051108312">
      <w:marLeft w:val="0"/>
      <w:marRight w:val="0"/>
      <w:marTop w:val="0"/>
      <w:marBottom w:val="0"/>
      <w:divBdr>
        <w:top w:val="none" w:sz="0" w:space="0" w:color="auto"/>
        <w:left w:val="none" w:sz="0" w:space="0" w:color="auto"/>
        <w:bottom w:val="none" w:sz="0" w:space="0" w:color="auto"/>
        <w:right w:val="none" w:sz="0" w:space="0" w:color="auto"/>
      </w:divBdr>
    </w:div>
    <w:div w:id="2051223446">
      <w:marLeft w:val="0"/>
      <w:marRight w:val="0"/>
      <w:marTop w:val="0"/>
      <w:marBottom w:val="0"/>
      <w:divBdr>
        <w:top w:val="none" w:sz="0" w:space="0" w:color="auto"/>
        <w:left w:val="none" w:sz="0" w:space="0" w:color="auto"/>
        <w:bottom w:val="none" w:sz="0" w:space="0" w:color="auto"/>
        <w:right w:val="none" w:sz="0" w:space="0" w:color="auto"/>
      </w:divBdr>
    </w:div>
    <w:div w:id="2051493067">
      <w:marLeft w:val="0"/>
      <w:marRight w:val="0"/>
      <w:marTop w:val="0"/>
      <w:marBottom w:val="0"/>
      <w:divBdr>
        <w:top w:val="none" w:sz="0" w:space="0" w:color="auto"/>
        <w:left w:val="none" w:sz="0" w:space="0" w:color="auto"/>
        <w:bottom w:val="none" w:sz="0" w:space="0" w:color="auto"/>
        <w:right w:val="none" w:sz="0" w:space="0" w:color="auto"/>
      </w:divBdr>
    </w:div>
    <w:div w:id="2051761781">
      <w:marLeft w:val="0"/>
      <w:marRight w:val="0"/>
      <w:marTop w:val="0"/>
      <w:marBottom w:val="0"/>
      <w:divBdr>
        <w:top w:val="none" w:sz="0" w:space="0" w:color="auto"/>
        <w:left w:val="none" w:sz="0" w:space="0" w:color="auto"/>
        <w:bottom w:val="none" w:sz="0" w:space="0" w:color="auto"/>
        <w:right w:val="none" w:sz="0" w:space="0" w:color="auto"/>
      </w:divBdr>
    </w:div>
    <w:div w:id="2052993138">
      <w:marLeft w:val="0"/>
      <w:marRight w:val="0"/>
      <w:marTop w:val="0"/>
      <w:marBottom w:val="0"/>
      <w:divBdr>
        <w:top w:val="none" w:sz="0" w:space="0" w:color="auto"/>
        <w:left w:val="none" w:sz="0" w:space="0" w:color="auto"/>
        <w:bottom w:val="none" w:sz="0" w:space="0" w:color="auto"/>
        <w:right w:val="none" w:sz="0" w:space="0" w:color="auto"/>
      </w:divBdr>
    </w:div>
    <w:div w:id="2053191326">
      <w:marLeft w:val="0"/>
      <w:marRight w:val="0"/>
      <w:marTop w:val="0"/>
      <w:marBottom w:val="0"/>
      <w:divBdr>
        <w:top w:val="none" w:sz="0" w:space="0" w:color="auto"/>
        <w:left w:val="none" w:sz="0" w:space="0" w:color="auto"/>
        <w:bottom w:val="none" w:sz="0" w:space="0" w:color="auto"/>
        <w:right w:val="none" w:sz="0" w:space="0" w:color="auto"/>
      </w:divBdr>
    </w:div>
    <w:div w:id="2053840118">
      <w:marLeft w:val="0"/>
      <w:marRight w:val="0"/>
      <w:marTop w:val="0"/>
      <w:marBottom w:val="0"/>
      <w:divBdr>
        <w:top w:val="none" w:sz="0" w:space="0" w:color="auto"/>
        <w:left w:val="none" w:sz="0" w:space="0" w:color="auto"/>
        <w:bottom w:val="none" w:sz="0" w:space="0" w:color="auto"/>
        <w:right w:val="none" w:sz="0" w:space="0" w:color="auto"/>
      </w:divBdr>
    </w:div>
    <w:div w:id="2053846007">
      <w:marLeft w:val="0"/>
      <w:marRight w:val="0"/>
      <w:marTop w:val="0"/>
      <w:marBottom w:val="0"/>
      <w:divBdr>
        <w:top w:val="none" w:sz="0" w:space="0" w:color="auto"/>
        <w:left w:val="none" w:sz="0" w:space="0" w:color="auto"/>
        <w:bottom w:val="none" w:sz="0" w:space="0" w:color="auto"/>
        <w:right w:val="none" w:sz="0" w:space="0" w:color="auto"/>
      </w:divBdr>
    </w:div>
    <w:div w:id="2054036405">
      <w:marLeft w:val="0"/>
      <w:marRight w:val="0"/>
      <w:marTop w:val="0"/>
      <w:marBottom w:val="0"/>
      <w:divBdr>
        <w:top w:val="none" w:sz="0" w:space="0" w:color="auto"/>
        <w:left w:val="none" w:sz="0" w:space="0" w:color="auto"/>
        <w:bottom w:val="none" w:sz="0" w:space="0" w:color="auto"/>
        <w:right w:val="none" w:sz="0" w:space="0" w:color="auto"/>
      </w:divBdr>
    </w:div>
    <w:div w:id="2054112391">
      <w:marLeft w:val="0"/>
      <w:marRight w:val="0"/>
      <w:marTop w:val="0"/>
      <w:marBottom w:val="0"/>
      <w:divBdr>
        <w:top w:val="none" w:sz="0" w:space="0" w:color="auto"/>
        <w:left w:val="none" w:sz="0" w:space="0" w:color="auto"/>
        <w:bottom w:val="none" w:sz="0" w:space="0" w:color="auto"/>
        <w:right w:val="none" w:sz="0" w:space="0" w:color="auto"/>
      </w:divBdr>
    </w:div>
    <w:div w:id="2054572392">
      <w:marLeft w:val="0"/>
      <w:marRight w:val="0"/>
      <w:marTop w:val="0"/>
      <w:marBottom w:val="0"/>
      <w:divBdr>
        <w:top w:val="none" w:sz="0" w:space="0" w:color="auto"/>
        <w:left w:val="none" w:sz="0" w:space="0" w:color="auto"/>
        <w:bottom w:val="none" w:sz="0" w:space="0" w:color="auto"/>
        <w:right w:val="none" w:sz="0" w:space="0" w:color="auto"/>
      </w:divBdr>
    </w:div>
    <w:div w:id="2055035995">
      <w:marLeft w:val="0"/>
      <w:marRight w:val="0"/>
      <w:marTop w:val="0"/>
      <w:marBottom w:val="0"/>
      <w:divBdr>
        <w:top w:val="none" w:sz="0" w:space="0" w:color="auto"/>
        <w:left w:val="none" w:sz="0" w:space="0" w:color="auto"/>
        <w:bottom w:val="none" w:sz="0" w:space="0" w:color="auto"/>
        <w:right w:val="none" w:sz="0" w:space="0" w:color="auto"/>
      </w:divBdr>
    </w:div>
    <w:div w:id="2055232340">
      <w:marLeft w:val="0"/>
      <w:marRight w:val="0"/>
      <w:marTop w:val="0"/>
      <w:marBottom w:val="0"/>
      <w:divBdr>
        <w:top w:val="none" w:sz="0" w:space="0" w:color="auto"/>
        <w:left w:val="none" w:sz="0" w:space="0" w:color="auto"/>
        <w:bottom w:val="none" w:sz="0" w:space="0" w:color="auto"/>
        <w:right w:val="none" w:sz="0" w:space="0" w:color="auto"/>
      </w:divBdr>
    </w:div>
    <w:div w:id="2056149391">
      <w:marLeft w:val="0"/>
      <w:marRight w:val="0"/>
      <w:marTop w:val="0"/>
      <w:marBottom w:val="0"/>
      <w:divBdr>
        <w:top w:val="none" w:sz="0" w:space="0" w:color="auto"/>
        <w:left w:val="none" w:sz="0" w:space="0" w:color="auto"/>
        <w:bottom w:val="none" w:sz="0" w:space="0" w:color="auto"/>
        <w:right w:val="none" w:sz="0" w:space="0" w:color="auto"/>
      </w:divBdr>
    </w:div>
    <w:div w:id="2056273031">
      <w:marLeft w:val="0"/>
      <w:marRight w:val="0"/>
      <w:marTop w:val="0"/>
      <w:marBottom w:val="0"/>
      <w:divBdr>
        <w:top w:val="none" w:sz="0" w:space="0" w:color="auto"/>
        <w:left w:val="none" w:sz="0" w:space="0" w:color="auto"/>
        <w:bottom w:val="none" w:sz="0" w:space="0" w:color="auto"/>
        <w:right w:val="none" w:sz="0" w:space="0" w:color="auto"/>
      </w:divBdr>
    </w:div>
    <w:div w:id="2057968711">
      <w:marLeft w:val="0"/>
      <w:marRight w:val="0"/>
      <w:marTop w:val="0"/>
      <w:marBottom w:val="0"/>
      <w:divBdr>
        <w:top w:val="none" w:sz="0" w:space="0" w:color="auto"/>
        <w:left w:val="none" w:sz="0" w:space="0" w:color="auto"/>
        <w:bottom w:val="none" w:sz="0" w:space="0" w:color="auto"/>
        <w:right w:val="none" w:sz="0" w:space="0" w:color="auto"/>
      </w:divBdr>
    </w:div>
    <w:div w:id="2058310700">
      <w:marLeft w:val="0"/>
      <w:marRight w:val="0"/>
      <w:marTop w:val="0"/>
      <w:marBottom w:val="0"/>
      <w:divBdr>
        <w:top w:val="none" w:sz="0" w:space="0" w:color="auto"/>
        <w:left w:val="none" w:sz="0" w:space="0" w:color="auto"/>
        <w:bottom w:val="none" w:sz="0" w:space="0" w:color="auto"/>
        <w:right w:val="none" w:sz="0" w:space="0" w:color="auto"/>
      </w:divBdr>
    </w:div>
    <w:div w:id="2059010354">
      <w:marLeft w:val="0"/>
      <w:marRight w:val="0"/>
      <w:marTop w:val="0"/>
      <w:marBottom w:val="0"/>
      <w:divBdr>
        <w:top w:val="none" w:sz="0" w:space="0" w:color="auto"/>
        <w:left w:val="none" w:sz="0" w:space="0" w:color="auto"/>
        <w:bottom w:val="none" w:sz="0" w:space="0" w:color="auto"/>
        <w:right w:val="none" w:sz="0" w:space="0" w:color="auto"/>
      </w:divBdr>
    </w:div>
    <w:div w:id="2059738543">
      <w:marLeft w:val="0"/>
      <w:marRight w:val="0"/>
      <w:marTop w:val="0"/>
      <w:marBottom w:val="0"/>
      <w:divBdr>
        <w:top w:val="none" w:sz="0" w:space="0" w:color="auto"/>
        <w:left w:val="none" w:sz="0" w:space="0" w:color="auto"/>
        <w:bottom w:val="none" w:sz="0" w:space="0" w:color="auto"/>
        <w:right w:val="none" w:sz="0" w:space="0" w:color="auto"/>
      </w:divBdr>
    </w:div>
    <w:div w:id="2059888136">
      <w:marLeft w:val="0"/>
      <w:marRight w:val="0"/>
      <w:marTop w:val="0"/>
      <w:marBottom w:val="0"/>
      <w:divBdr>
        <w:top w:val="none" w:sz="0" w:space="0" w:color="auto"/>
        <w:left w:val="none" w:sz="0" w:space="0" w:color="auto"/>
        <w:bottom w:val="none" w:sz="0" w:space="0" w:color="auto"/>
        <w:right w:val="none" w:sz="0" w:space="0" w:color="auto"/>
      </w:divBdr>
    </w:div>
    <w:div w:id="2060198972">
      <w:marLeft w:val="0"/>
      <w:marRight w:val="0"/>
      <w:marTop w:val="0"/>
      <w:marBottom w:val="0"/>
      <w:divBdr>
        <w:top w:val="none" w:sz="0" w:space="0" w:color="auto"/>
        <w:left w:val="none" w:sz="0" w:space="0" w:color="auto"/>
        <w:bottom w:val="none" w:sz="0" w:space="0" w:color="auto"/>
        <w:right w:val="none" w:sz="0" w:space="0" w:color="auto"/>
      </w:divBdr>
    </w:div>
    <w:div w:id="2060280492">
      <w:marLeft w:val="0"/>
      <w:marRight w:val="0"/>
      <w:marTop w:val="0"/>
      <w:marBottom w:val="0"/>
      <w:divBdr>
        <w:top w:val="none" w:sz="0" w:space="0" w:color="auto"/>
        <w:left w:val="none" w:sz="0" w:space="0" w:color="auto"/>
        <w:bottom w:val="none" w:sz="0" w:space="0" w:color="auto"/>
        <w:right w:val="none" w:sz="0" w:space="0" w:color="auto"/>
      </w:divBdr>
    </w:div>
    <w:div w:id="2060665965">
      <w:marLeft w:val="0"/>
      <w:marRight w:val="0"/>
      <w:marTop w:val="0"/>
      <w:marBottom w:val="0"/>
      <w:divBdr>
        <w:top w:val="none" w:sz="0" w:space="0" w:color="auto"/>
        <w:left w:val="none" w:sz="0" w:space="0" w:color="auto"/>
        <w:bottom w:val="none" w:sz="0" w:space="0" w:color="auto"/>
        <w:right w:val="none" w:sz="0" w:space="0" w:color="auto"/>
      </w:divBdr>
    </w:div>
    <w:div w:id="2061513592">
      <w:marLeft w:val="0"/>
      <w:marRight w:val="0"/>
      <w:marTop w:val="0"/>
      <w:marBottom w:val="0"/>
      <w:divBdr>
        <w:top w:val="none" w:sz="0" w:space="0" w:color="auto"/>
        <w:left w:val="none" w:sz="0" w:space="0" w:color="auto"/>
        <w:bottom w:val="none" w:sz="0" w:space="0" w:color="auto"/>
        <w:right w:val="none" w:sz="0" w:space="0" w:color="auto"/>
      </w:divBdr>
    </w:div>
    <w:div w:id="2061703827">
      <w:marLeft w:val="0"/>
      <w:marRight w:val="0"/>
      <w:marTop w:val="0"/>
      <w:marBottom w:val="0"/>
      <w:divBdr>
        <w:top w:val="none" w:sz="0" w:space="0" w:color="auto"/>
        <w:left w:val="none" w:sz="0" w:space="0" w:color="auto"/>
        <w:bottom w:val="none" w:sz="0" w:space="0" w:color="auto"/>
        <w:right w:val="none" w:sz="0" w:space="0" w:color="auto"/>
      </w:divBdr>
    </w:div>
    <w:div w:id="2061975308">
      <w:marLeft w:val="0"/>
      <w:marRight w:val="0"/>
      <w:marTop w:val="0"/>
      <w:marBottom w:val="0"/>
      <w:divBdr>
        <w:top w:val="none" w:sz="0" w:space="0" w:color="auto"/>
        <w:left w:val="none" w:sz="0" w:space="0" w:color="auto"/>
        <w:bottom w:val="none" w:sz="0" w:space="0" w:color="auto"/>
        <w:right w:val="none" w:sz="0" w:space="0" w:color="auto"/>
      </w:divBdr>
    </w:div>
    <w:div w:id="2062822937">
      <w:marLeft w:val="0"/>
      <w:marRight w:val="0"/>
      <w:marTop w:val="0"/>
      <w:marBottom w:val="0"/>
      <w:divBdr>
        <w:top w:val="none" w:sz="0" w:space="0" w:color="auto"/>
        <w:left w:val="none" w:sz="0" w:space="0" w:color="auto"/>
        <w:bottom w:val="none" w:sz="0" w:space="0" w:color="auto"/>
        <w:right w:val="none" w:sz="0" w:space="0" w:color="auto"/>
      </w:divBdr>
    </w:div>
    <w:div w:id="2064330501">
      <w:marLeft w:val="0"/>
      <w:marRight w:val="0"/>
      <w:marTop w:val="0"/>
      <w:marBottom w:val="0"/>
      <w:divBdr>
        <w:top w:val="none" w:sz="0" w:space="0" w:color="auto"/>
        <w:left w:val="none" w:sz="0" w:space="0" w:color="auto"/>
        <w:bottom w:val="none" w:sz="0" w:space="0" w:color="auto"/>
        <w:right w:val="none" w:sz="0" w:space="0" w:color="auto"/>
      </w:divBdr>
    </w:div>
    <w:div w:id="2064716760">
      <w:marLeft w:val="0"/>
      <w:marRight w:val="0"/>
      <w:marTop w:val="0"/>
      <w:marBottom w:val="0"/>
      <w:divBdr>
        <w:top w:val="none" w:sz="0" w:space="0" w:color="auto"/>
        <w:left w:val="none" w:sz="0" w:space="0" w:color="auto"/>
        <w:bottom w:val="none" w:sz="0" w:space="0" w:color="auto"/>
        <w:right w:val="none" w:sz="0" w:space="0" w:color="auto"/>
      </w:divBdr>
    </w:div>
    <w:div w:id="2065636616">
      <w:marLeft w:val="0"/>
      <w:marRight w:val="0"/>
      <w:marTop w:val="0"/>
      <w:marBottom w:val="0"/>
      <w:divBdr>
        <w:top w:val="none" w:sz="0" w:space="0" w:color="auto"/>
        <w:left w:val="none" w:sz="0" w:space="0" w:color="auto"/>
        <w:bottom w:val="none" w:sz="0" w:space="0" w:color="auto"/>
        <w:right w:val="none" w:sz="0" w:space="0" w:color="auto"/>
      </w:divBdr>
    </w:div>
    <w:div w:id="2067415235">
      <w:marLeft w:val="0"/>
      <w:marRight w:val="0"/>
      <w:marTop w:val="0"/>
      <w:marBottom w:val="0"/>
      <w:divBdr>
        <w:top w:val="none" w:sz="0" w:space="0" w:color="auto"/>
        <w:left w:val="none" w:sz="0" w:space="0" w:color="auto"/>
        <w:bottom w:val="none" w:sz="0" w:space="0" w:color="auto"/>
        <w:right w:val="none" w:sz="0" w:space="0" w:color="auto"/>
      </w:divBdr>
    </w:div>
    <w:div w:id="2067559985">
      <w:marLeft w:val="0"/>
      <w:marRight w:val="0"/>
      <w:marTop w:val="0"/>
      <w:marBottom w:val="0"/>
      <w:divBdr>
        <w:top w:val="none" w:sz="0" w:space="0" w:color="auto"/>
        <w:left w:val="none" w:sz="0" w:space="0" w:color="auto"/>
        <w:bottom w:val="none" w:sz="0" w:space="0" w:color="auto"/>
        <w:right w:val="none" w:sz="0" w:space="0" w:color="auto"/>
      </w:divBdr>
    </w:div>
    <w:div w:id="2068020744">
      <w:marLeft w:val="0"/>
      <w:marRight w:val="0"/>
      <w:marTop w:val="0"/>
      <w:marBottom w:val="0"/>
      <w:divBdr>
        <w:top w:val="none" w:sz="0" w:space="0" w:color="auto"/>
        <w:left w:val="none" w:sz="0" w:space="0" w:color="auto"/>
        <w:bottom w:val="none" w:sz="0" w:space="0" w:color="auto"/>
        <w:right w:val="none" w:sz="0" w:space="0" w:color="auto"/>
      </w:divBdr>
    </w:div>
    <w:div w:id="2070182911">
      <w:marLeft w:val="0"/>
      <w:marRight w:val="0"/>
      <w:marTop w:val="0"/>
      <w:marBottom w:val="0"/>
      <w:divBdr>
        <w:top w:val="none" w:sz="0" w:space="0" w:color="auto"/>
        <w:left w:val="none" w:sz="0" w:space="0" w:color="auto"/>
        <w:bottom w:val="none" w:sz="0" w:space="0" w:color="auto"/>
        <w:right w:val="none" w:sz="0" w:space="0" w:color="auto"/>
      </w:divBdr>
    </w:div>
    <w:div w:id="2070692268">
      <w:marLeft w:val="0"/>
      <w:marRight w:val="0"/>
      <w:marTop w:val="0"/>
      <w:marBottom w:val="0"/>
      <w:divBdr>
        <w:top w:val="none" w:sz="0" w:space="0" w:color="auto"/>
        <w:left w:val="none" w:sz="0" w:space="0" w:color="auto"/>
        <w:bottom w:val="none" w:sz="0" w:space="0" w:color="auto"/>
        <w:right w:val="none" w:sz="0" w:space="0" w:color="auto"/>
      </w:divBdr>
    </w:div>
    <w:div w:id="2071029886">
      <w:marLeft w:val="0"/>
      <w:marRight w:val="0"/>
      <w:marTop w:val="0"/>
      <w:marBottom w:val="0"/>
      <w:divBdr>
        <w:top w:val="none" w:sz="0" w:space="0" w:color="auto"/>
        <w:left w:val="none" w:sz="0" w:space="0" w:color="auto"/>
        <w:bottom w:val="none" w:sz="0" w:space="0" w:color="auto"/>
        <w:right w:val="none" w:sz="0" w:space="0" w:color="auto"/>
      </w:divBdr>
    </w:div>
    <w:div w:id="2072118472">
      <w:marLeft w:val="0"/>
      <w:marRight w:val="0"/>
      <w:marTop w:val="0"/>
      <w:marBottom w:val="0"/>
      <w:divBdr>
        <w:top w:val="none" w:sz="0" w:space="0" w:color="auto"/>
        <w:left w:val="none" w:sz="0" w:space="0" w:color="auto"/>
        <w:bottom w:val="none" w:sz="0" w:space="0" w:color="auto"/>
        <w:right w:val="none" w:sz="0" w:space="0" w:color="auto"/>
      </w:divBdr>
    </w:div>
    <w:div w:id="2073963063">
      <w:marLeft w:val="0"/>
      <w:marRight w:val="0"/>
      <w:marTop w:val="0"/>
      <w:marBottom w:val="0"/>
      <w:divBdr>
        <w:top w:val="none" w:sz="0" w:space="0" w:color="auto"/>
        <w:left w:val="none" w:sz="0" w:space="0" w:color="auto"/>
        <w:bottom w:val="none" w:sz="0" w:space="0" w:color="auto"/>
        <w:right w:val="none" w:sz="0" w:space="0" w:color="auto"/>
      </w:divBdr>
    </w:div>
    <w:div w:id="2074235509">
      <w:marLeft w:val="0"/>
      <w:marRight w:val="0"/>
      <w:marTop w:val="0"/>
      <w:marBottom w:val="0"/>
      <w:divBdr>
        <w:top w:val="none" w:sz="0" w:space="0" w:color="auto"/>
        <w:left w:val="none" w:sz="0" w:space="0" w:color="auto"/>
        <w:bottom w:val="none" w:sz="0" w:space="0" w:color="auto"/>
        <w:right w:val="none" w:sz="0" w:space="0" w:color="auto"/>
      </w:divBdr>
    </w:div>
    <w:div w:id="2074236475">
      <w:marLeft w:val="0"/>
      <w:marRight w:val="0"/>
      <w:marTop w:val="0"/>
      <w:marBottom w:val="0"/>
      <w:divBdr>
        <w:top w:val="none" w:sz="0" w:space="0" w:color="auto"/>
        <w:left w:val="none" w:sz="0" w:space="0" w:color="auto"/>
        <w:bottom w:val="none" w:sz="0" w:space="0" w:color="auto"/>
        <w:right w:val="none" w:sz="0" w:space="0" w:color="auto"/>
      </w:divBdr>
    </w:div>
    <w:div w:id="2074692682">
      <w:marLeft w:val="0"/>
      <w:marRight w:val="0"/>
      <w:marTop w:val="0"/>
      <w:marBottom w:val="0"/>
      <w:divBdr>
        <w:top w:val="none" w:sz="0" w:space="0" w:color="auto"/>
        <w:left w:val="none" w:sz="0" w:space="0" w:color="auto"/>
        <w:bottom w:val="none" w:sz="0" w:space="0" w:color="auto"/>
        <w:right w:val="none" w:sz="0" w:space="0" w:color="auto"/>
      </w:divBdr>
    </w:div>
    <w:div w:id="2074884559">
      <w:marLeft w:val="0"/>
      <w:marRight w:val="0"/>
      <w:marTop w:val="0"/>
      <w:marBottom w:val="0"/>
      <w:divBdr>
        <w:top w:val="none" w:sz="0" w:space="0" w:color="auto"/>
        <w:left w:val="none" w:sz="0" w:space="0" w:color="auto"/>
        <w:bottom w:val="none" w:sz="0" w:space="0" w:color="auto"/>
        <w:right w:val="none" w:sz="0" w:space="0" w:color="auto"/>
      </w:divBdr>
    </w:div>
    <w:div w:id="2075201779">
      <w:marLeft w:val="0"/>
      <w:marRight w:val="0"/>
      <w:marTop w:val="0"/>
      <w:marBottom w:val="0"/>
      <w:divBdr>
        <w:top w:val="none" w:sz="0" w:space="0" w:color="auto"/>
        <w:left w:val="none" w:sz="0" w:space="0" w:color="auto"/>
        <w:bottom w:val="none" w:sz="0" w:space="0" w:color="auto"/>
        <w:right w:val="none" w:sz="0" w:space="0" w:color="auto"/>
      </w:divBdr>
    </w:div>
    <w:div w:id="2075932016">
      <w:marLeft w:val="0"/>
      <w:marRight w:val="0"/>
      <w:marTop w:val="0"/>
      <w:marBottom w:val="0"/>
      <w:divBdr>
        <w:top w:val="none" w:sz="0" w:space="0" w:color="auto"/>
        <w:left w:val="none" w:sz="0" w:space="0" w:color="auto"/>
        <w:bottom w:val="none" w:sz="0" w:space="0" w:color="auto"/>
        <w:right w:val="none" w:sz="0" w:space="0" w:color="auto"/>
      </w:divBdr>
    </w:div>
    <w:div w:id="2076000891">
      <w:marLeft w:val="0"/>
      <w:marRight w:val="0"/>
      <w:marTop w:val="0"/>
      <w:marBottom w:val="0"/>
      <w:divBdr>
        <w:top w:val="none" w:sz="0" w:space="0" w:color="auto"/>
        <w:left w:val="none" w:sz="0" w:space="0" w:color="auto"/>
        <w:bottom w:val="none" w:sz="0" w:space="0" w:color="auto"/>
        <w:right w:val="none" w:sz="0" w:space="0" w:color="auto"/>
      </w:divBdr>
    </w:div>
    <w:div w:id="2076512053">
      <w:marLeft w:val="0"/>
      <w:marRight w:val="0"/>
      <w:marTop w:val="0"/>
      <w:marBottom w:val="0"/>
      <w:divBdr>
        <w:top w:val="none" w:sz="0" w:space="0" w:color="auto"/>
        <w:left w:val="none" w:sz="0" w:space="0" w:color="auto"/>
        <w:bottom w:val="none" w:sz="0" w:space="0" w:color="auto"/>
        <w:right w:val="none" w:sz="0" w:space="0" w:color="auto"/>
      </w:divBdr>
    </w:div>
    <w:div w:id="2077240505">
      <w:marLeft w:val="0"/>
      <w:marRight w:val="0"/>
      <w:marTop w:val="0"/>
      <w:marBottom w:val="0"/>
      <w:divBdr>
        <w:top w:val="none" w:sz="0" w:space="0" w:color="auto"/>
        <w:left w:val="none" w:sz="0" w:space="0" w:color="auto"/>
        <w:bottom w:val="none" w:sz="0" w:space="0" w:color="auto"/>
        <w:right w:val="none" w:sz="0" w:space="0" w:color="auto"/>
      </w:divBdr>
    </w:div>
    <w:div w:id="2077775318">
      <w:marLeft w:val="0"/>
      <w:marRight w:val="0"/>
      <w:marTop w:val="0"/>
      <w:marBottom w:val="0"/>
      <w:divBdr>
        <w:top w:val="none" w:sz="0" w:space="0" w:color="auto"/>
        <w:left w:val="none" w:sz="0" w:space="0" w:color="auto"/>
        <w:bottom w:val="none" w:sz="0" w:space="0" w:color="auto"/>
        <w:right w:val="none" w:sz="0" w:space="0" w:color="auto"/>
      </w:divBdr>
    </w:div>
    <w:div w:id="2077783010">
      <w:marLeft w:val="0"/>
      <w:marRight w:val="0"/>
      <w:marTop w:val="0"/>
      <w:marBottom w:val="0"/>
      <w:divBdr>
        <w:top w:val="none" w:sz="0" w:space="0" w:color="auto"/>
        <w:left w:val="none" w:sz="0" w:space="0" w:color="auto"/>
        <w:bottom w:val="none" w:sz="0" w:space="0" w:color="auto"/>
        <w:right w:val="none" w:sz="0" w:space="0" w:color="auto"/>
      </w:divBdr>
    </w:div>
    <w:div w:id="2078169511">
      <w:marLeft w:val="0"/>
      <w:marRight w:val="0"/>
      <w:marTop w:val="0"/>
      <w:marBottom w:val="0"/>
      <w:divBdr>
        <w:top w:val="none" w:sz="0" w:space="0" w:color="auto"/>
        <w:left w:val="none" w:sz="0" w:space="0" w:color="auto"/>
        <w:bottom w:val="none" w:sz="0" w:space="0" w:color="auto"/>
        <w:right w:val="none" w:sz="0" w:space="0" w:color="auto"/>
      </w:divBdr>
    </w:div>
    <w:div w:id="2079136161">
      <w:marLeft w:val="0"/>
      <w:marRight w:val="0"/>
      <w:marTop w:val="0"/>
      <w:marBottom w:val="0"/>
      <w:divBdr>
        <w:top w:val="none" w:sz="0" w:space="0" w:color="auto"/>
        <w:left w:val="none" w:sz="0" w:space="0" w:color="auto"/>
        <w:bottom w:val="none" w:sz="0" w:space="0" w:color="auto"/>
        <w:right w:val="none" w:sz="0" w:space="0" w:color="auto"/>
      </w:divBdr>
    </w:div>
    <w:div w:id="2079857266">
      <w:marLeft w:val="0"/>
      <w:marRight w:val="0"/>
      <w:marTop w:val="0"/>
      <w:marBottom w:val="0"/>
      <w:divBdr>
        <w:top w:val="none" w:sz="0" w:space="0" w:color="auto"/>
        <w:left w:val="none" w:sz="0" w:space="0" w:color="auto"/>
        <w:bottom w:val="none" w:sz="0" w:space="0" w:color="auto"/>
        <w:right w:val="none" w:sz="0" w:space="0" w:color="auto"/>
      </w:divBdr>
    </w:div>
    <w:div w:id="2082362700">
      <w:marLeft w:val="0"/>
      <w:marRight w:val="0"/>
      <w:marTop w:val="0"/>
      <w:marBottom w:val="0"/>
      <w:divBdr>
        <w:top w:val="none" w:sz="0" w:space="0" w:color="auto"/>
        <w:left w:val="none" w:sz="0" w:space="0" w:color="auto"/>
        <w:bottom w:val="none" w:sz="0" w:space="0" w:color="auto"/>
        <w:right w:val="none" w:sz="0" w:space="0" w:color="auto"/>
      </w:divBdr>
    </w:div>
    <w:div w:id="2082680995">
      <w:marLeft w:val="0"/>
      <w:marRight w:val="0"/>
      <w:marTop w:val="0"/>
      <w:marBottom w:val="0"/>
      <w:divBdr>
        <w:top w:val="none" w:sz="0" w:space="0" w:color="auto"/>
        <w:left w:val="none" w:sz="0" w:space="0" w:color="auto"/>
        <w:bottom w:val="none" w:sz="0" w:space="0" w:color="auto"/>
        <w:right w:val="none" w:sz="0" w:space="0" w:color="auto"/>
      </w:divBdr>
    </w:div>
    <w:div w:id="2083483483">
      <w:marLeft w:val="0"/>
      <w:marRight w:val="0"/>
      <w:marTop w:val="0"/>
      <w:marBottom w:val="0"/>
      <w:divBdr>
        <w:top w:val="none" w:sz="0" w:space="0" w:color="auto"/>
        <w:left w:val="none" w:sz="0" w:space="0" w:color="auto"/>
        <w:bottom w:val="none" w:sz="0" w:space="0" w:color="auto"/>
        <w:right w:val="none" w:sz="0" w:space="0" w:color="auto"/>
      </w:divBdr>
    </w:div>
    <w:div w:id="2083672759">
      <w:marLeft w:val="0"/>
      <w:marRight w:val="0"/>
      <w:marTop w:val="0"/>
      <w:marBottom w:val="0"/>
      <w:divBdr>
        <w:top w:val="none" w:sz="0" w:space="0" w:color="auto"/>
        <w:left w:val="none" w:sz="0" w:space="0" w:color="auto"/>
        <w:bottom w:val="none" w:sz="0" w:space="0" w:color="auto"/>
        <w:right w:val="none" w:sz="0" w:space="0" w:color="auto"/>
      </w:divBdr>
    </w:div>
    <w:div w:id="2083679453">
      <w:marLeft w:val="0"/>
      <w:marRight w:val="0"/>
      <w:marTop w:val="0"/>
      <w:marBottom w:val="0"/>
      <w:divBdr>
        <w:top w:val="none" w:sz="0" w:space="0" w:color="auto"/>
        <w:left w:val="none" w:sz="0" w:space="0" w:color="auto"/>
        <w:bottom w:val="none" w:sz="0" w:space="0" w:color="auto"/>
        <w:right w:val="none" w:sz="0" w:space="0" w:color="auto"/>
      </w:divBdr>
    </w:div>
    <w:div w:id="2084175878">
      <w:marLeft w:val="0"/>
      <w:marRight w:val="0"/>
      <w:marTop w:val="0"/>
      <w:marBottom w:val="0"/>
      <w:divBdr>
        <w:top w:val="none" w:sz="0" w:space="0" w:color="auto"/>
        <w:left w:val="none" w:sz="0" w:space="0" w:color="auto"/>
        <w:bottom w:val="none" w:sz="0" w:space="0" w:color="auto"/>
        <w:right w:val="none" w:sz="0" w:space="0" w:color="auto"/>
      </w:divBdr>
    </w:div>
    <w:div w:id="2085254946">
      <w:marLeft w:val="0"/>
      <w:marRight w:val="0"/>
      <w:marTop w:val="0"/>
      <w:marBottom w:val="0"/>
      <w:divBdr>
        <w:top w:val="none" w:sz="0" w:space="0" w:color="auto"/>
        <w:left w:val="none" w:sz="0" w:space="0" w:color="auto"/>
        <w:bottom w:val="none" w:sz="0" w:space="0" w:color="auto"/>
        <w:right w:val="none" w:sz="0" w:space="0" w:color="auto"/>
      </w:divBdr>
    </w:div>
    <w:div w:id="2086296379">
      <w:marLeft w:val="0"/>
      <w:marRight w:val="0"/>
      <w:marTop w:val="0"/>
      <w:marBottom w:val="0"/>
      <w:divBdr>
        <w:top w:val="none" w:sz="0" w:space="0" w:color="auto"/>
        <w:left w:val="none" w:sz="0" w:space="0" w:color="auto"/>
        <w:bottom w:val="none" w:sz="0" w:space="0" w:color="auto"/>
        <w:right w:val="none" w:sz="0" w:space="0" w:color="auto"/>
      </w:divBdr>
    </w:div>
    <w:div w:id="2086367147">
      <w:marLeft w:val="0"/>
      <w:marRight w:val="0"/>
      <w:marTop w:val="0"/>
      <w:marBottom w:val="0"/>
      <w:divBdr>
        <w:top w:val="none" w:sz="0" w:space="0" w:color="auto"/>
        <w:left w:val="none" w:sz="0" w:space="0" w:color="auto"/>
        <w:bottom w:val="none" w:sz="0" w:space="0" w:color="auto"/>
        <w:right w:val="none" w:sz="0" w:space="0" w:color="auto"/>
      </w:divBdr>
    </w:div>
    <w:div w:id="2087988866">
      <w:marLeft w:val="0"/>
      <w:marRight w:val="0"/>
      <w:marTop w:val="0"/>
      <w:marBottom w:val="0"/>
      <w:divBdr>
        <w:top w:val="none" w:sz="0" w:space="0" w:color="auto"/>
        <w:left w:val="none" w:sz="0" w:space="0" w:color="auto"/>
        <w:bottom w:val="none" w:sz="0" w:space="0" w:color="auto"/>
        <w:right w:val="none" w:sz="0" w:space="0" w:color="auto"/>
      </w:divBdr>
    </w:div>
    <w:div w:id="2087994257">
      <w:marLeft w:val="0"/>
      <w:marRight w:val="0"/>
      <w:marTop w:val="0"/>
      <w:marBottom w:val="0"/>
      <w:divBdr>
        <w:top w:val="none" w:sz="0" w:space="0" w:color="auto"/>
        <w:left w:val="none" w:sz="0" w:space="0" w:color="auto"/>
        <w:bottom w:val="none" w:sz="0" w:space="0" w:color="auto"/>
        <w:right w:val="none" w:sz="0" w:space="0" w:color="auto"/>
      </w:divBdr>
    </w:div>
    <w:div w:id="2088267149">
      <w:marLeft w:val="0"/>
      <w:marRight w:val="0"/>
      <w:marTop w:val="0"/>
      <w:marBottom w:val="0"/>
      <w:divBdr>
        <w:top w:val="none" w:sz="0" w:space="0" w:color="auto"/>
        <w:left w:val="none" w:sz="0" w:space="0" w:color="auto"/>
        <w:bottom w:val="none" w:sz="0" w:space="0" w:color="auto"/>
        <w:right w:val="none" w:sz="0" w:space="0" w:color="auto"/>
      </w:divBdr>
    </w:div>
    <w:div w:id="2088847221">
      <w:marLeft w:val="0"/>
      <w:marRight w:val="0"/>
      <w:marTop w:val="0"/>
      <w:marBottom w:val="0"/>
      <w:divBdr>
        <w:top w:val="none" w:sz="0" w:space="0" w:color="auto"/>
        <w:left w:val="none" w:sz="0" w:space="0" w:color="auto"/>
        <w:bottom w:val="none" w:sz="0" w:space="0" w:color="auto"/>
        <w:right w:val="none" w:sz="0" w:space="0" w:color="auto"/>
      </w:divBdr>
    </w:div>
    <w:div w:id="2089383662">
      <w:marLeft w:val="0"/>
      <w:marRight w:val="0"/>
      <w:marTop w:val="0"/>
      <w:marBottom w:val="0"/>
      <w:divBdr>
        <w:top w:val="none" w:sz="0" w:space="0" w:color="auto"/>
        <w:left w:val="none" w:sz="0" w:space="0" w:color="auto"/>
        <w:bottom w:val="none" w:sz="0" w:space="0" w:color="auto"/>
        <w:right w:val="none" w:sz="0" w:space="0" w:color="auto"/>
      </w:divBdr>
    </w:div>
    <w:div w:id="2089687723">
      <w:marLeft w:val="0"/>
      <w:marRight w:val="0"/>
      <w:marTop w:val="0"/>
      <w:marBottom w:val="0"/>
      <w:divBdr>
        <w:top w:val="none" w:sz="0" w:space="0" w:color="auto"/>
        <w:left w:val="none" w:sz="0" w:space="0" w:color="auto"/>
        <w:bottom w:val="none" w:sz="0" w:space="0" w:color="auto"/>
        <w:right w:val="none" w:sz="0" w:space="0" w:color="auto"/>
      </w:divBdr>
    </w:div>
    <w:div w:id="2090299562">
      <w:marLeft w:val="0"/>
      <w:marRight w:val="0"/>
      <w:marTop w:val="0"/>
      <w:marBottom w:val="0"/>
      <w:divBdr>
        <w:top w:val="none" w:sz="0" w:space="0" w:color="auto"/>
        <w:left w:val="none" w:sz="0" w:space="0" w:color="auto"/>
        <w:bottom w:val="none" w:sz="0" w:space="0" w:color="auto"/>
        <w:right w:val="none" w:sz="0" w:space="0" w:color="auto"/>
      </w:divBdr>
    </w:div>
    <w:div w:id="2090301810">
      <w:marLeft w:val="0"/>
      <w:marRight w:val="0"/>
      <w:marTop w:val="0"/>
      <w:marBottom w:val="0"/>
      <w:divBdr>
        <w:top w:val="none" w:sz="0" w:space="0" w:color="auto"/>
        <w:left w:val="none" w:sz="0" w:space="0" w:color="auto"/>
        <w:bottom w:val="none" w:sz="0" w:space="0" w:color="auto"/>
        <w:right w:val="none" w:sz="0" w:space="0" w:color="auto"/>
      </w:divBdr>
    </w:div>
    <w:div w:id="2091729913">
      <w:marLeft w:val="0"/>
      <w:marRight w:val="0"/>
      <w:marTop w:val="0"/>
      <w:marBottom w:val="0"/>
      <w:divBdr>
        <w:top w:val="none" w:sz="0" w:space="0" w:color="auto"/>
        <w:left w:val="none" w:sz="0" w:space="0" w:color="auto"/>
        <w:bottom w:val="none" w:sz="0" w:space="0" w:color="auto"/>
        <w:right w:val="none" w:sz="0" w:space="0" w:color="auto"/>
      </w:divBdr>
    </w:div>
    <w:div w:id="2092121575">
      <w:marLeft w:val="0"/>
      <w:marRight w:val="0"/>
      <w:marTop w:val="0"/>
      <w:marBottom w:val="0"/>
      <w:divBdr>
        <w:top w:val="none" w:sz="0" w:space="0" w:color="auto"/>
        <w:left w:val="none" w:sz="0" w:space="0" w:color="auto"/>
        <w:bottom w:val="none" w:sz="0" w:space="0" w:color="auto"/>
        <w:right w:val="none" w:sz="0" w:space="0" w:color="auto"/>
      </w:divBdr>
    </w:div>
    <w:div w:id="2092924237">
      <w:marLeft w:val="0"/>
      <w:marRight w:val="0"/>
      <w:marTop w:val="0"/>
      <w:marBottom w:val="0"/>
      <w:divBdr>
        <w:top w:val="none" w:sz="0" w:space="0" w:color="auto"/>
        <w:left w:val="none" w:sz="0" w:space="0" w:color="auto"/>
        <w:bottom w:val="none" w:sz="0" w:space="0" w:color="auto"/>
        <w:right w:val="none" w:sz="0" w:space="0" w:color="auto"/>
      </w:divBdr>
    </w:div>
    <w:div w:id="2093775420">
      <w:marLeft w:val="0"/>
      <w:marRight w:val="0"/>
      <w:marTop w:val="0"/>
      <w:marBottom w:val="0"/>
      <w:divBdr>
        <w:top w:val="none" w:sz="0" w:space="0" w:color="auto"/>
        <w:left w:val="none" w:sz="0" w:space="0" w:color="auto"/>
        <w:bottom w:val="none" w:sz="0" w:space="0" w:color="auto"/>
        <w:right w:val="none" w:sz="0" w:space="0" w:color="auto"/>
      </w:divBdr>
    </w:div>
    <w:div w:id="2094281248">
      <w:marLeft w:val="0"/>
      <w:marRight w:val="0"/>
      <w:marTop w:val="0"/>
      <w:marBottom w:val="0"/>
      <w:divBdr>
        <w:top w:val="none" w:sz="0" w:space="0" w:color="auto"/>
        <w:left w:val="none" w:sz="0" w:space="0" w:color="auto"/>
        <w:bottom w:val="none" w:sz="0" w:space="0" w:color="auto"/>
        <w:right w:val="none" w:sz="0" w:space="0" w:color="auto"/>
      </w:divBdr>
    </w:div>
    <w:div w:id="2095927910">
      <w:marLeft w:val="0"/>
      <w:marRight w:val="0"/>
      <w:marTop w:val="0"/>
      <w:marBottom w:val="0"/>
      <w:divBdr>
        <w:top w:val="none" w:sz="0" w:space="0" w:color="auto"/>
        <w:left w:val="none" w:sz="0" w:space="0" w:color="auto"/>
        <w:bottom w:val="none" w:sz="0" w:space="0" w:color="auto"/>
        <w:right w:val="none" w:sz="0" w:space="0" w:color="auto"/>
      </w:divBdr>
    </w:div>
    <w:div w:id="2096705965">
      <w:marLeft w:val="0"/>
      <w:marRight w:val="0"/>
      <w:marTop w:val="0"/>
      <w:marBottom w:val="0"/>
      <w:divBdr>
        <w:top w:val="none" w:sz="0" w:space="0" w:color="auto"/>
        <w:left w:val="none" w:sz="0" w:space="0" w:color="auto"/>
        <w:bottom w:val="none" w:sz="0" w:space="0" w:color="auto"/>
        <w:right w:val="none" w:sz="0" w:space="0" w:color="auto"/>
      </w:divBdr>
    </w:div>
    <w:div w:id="2097432227">
      <w:marLeft w:val="0"/>
      <w:marRight w:val="0"/>
      <w:marTop w:val="0"/>
      <w:marBottom w:val="0"/>
      <w:divBdr>
        <w:top w:val="none" w:sz="0" w:space="0" w:color="auto"/>
        <w:left w:val="none" w:sz="0" w:space="0" w:color="auto"/>
        <w:bottom w:val="none" w:sz="0" w:space="0" w:color="auto"/>
        <w:right w:val="none" w:sz="0" w:space="0" w:color="auto"/>
      </w:divBdr>
    </w:div>
    <w:div w:id="2097825581">
      <w:marLeft w:val="0"/>
      <w:marRight w:val="0"/>
      <w:marTop w:val="0"/>
      <w:marBottom w:val="0"/>
      <w:divBdr>
        <w:top w:val="none" w:sz="0" w:space="0" w:color="auto"/>
        <w:left w:val="none" w:sz="0" w:space="0" w:color="auto"/>
        <w:bottom w:val="none" w:sz="0" w:space="0" w:color="auto"/>
        <w:right w:val="none" w:sz="0" w:space="0" w:color="auto"/>
      </w:divBdr>
    </w:div>
    <w:div w:id="2097902718">
      <w:marLeft w:val="0"/>
      <w:marRight w:val="0"/>
      <w:marTop w:val="0"/>
      <w:marBottom w:val="0"/>
      <w:divBdr>
        <w:top w:val="none" w:sz="0" w:space="0" w:color="auto"/>
        <w:left w:val="none" w:sz="0" w:space="0" w:color="auto"/>
        <w:bottom w:val="none" w:sz="0" w:space="0" w:color="auto"/>
        <w:right w:val="none" w:sz="0" w:space="0" w:color="auto"/>
      </w:divBdr>
    </w:div>
    <w:div w:id="2098284703">
      <w:marLeft w:val="0"/>
      <w:marRight w:val="0"/>
      <w:marTop w:val="0"/>
      <w:marBottom w:val="0"/>
      <w:divBdr>
        <w:top w:val="none" w:sz="0" w:space="0" w:color="auto"/>
        <w:left w:val="none" w:sz="0" w:space="0" w:color="auto"/>
        <w:bottom w:val="none" w:sz="0" w:space="0" w:color="auto"/>
        <w:right w:val="none" w:sz="0" w:space="0" w:color="auto"/>
      </w:divBdr>
    </w:div>
    <w:div w:id="2098552289">
      <w:marLeft w:val="0"/>
      <w:marRight w:val="0"/>
      <w:marTop w:val="0"/>
      <w:marBottom w:val="0"/>
      <w:divBdr>
        <w:top w:val="none" w:sz="0" w:space="0" w:color="auto"/>
        <w:left w:val="none" w:sz="0" w:space="0" w:color="auto"/>
        <w:bottom w:val="none" w:sz="0" w:space="0" w:color="auto"/>
        <w:right w:val="none" w:sz="0" w:space="0" w:color="auto"/>
      </w:divBdr>
    </w:div>
    <w:div w:id="2098865398">
      <w:marLeft w:val="0"/>
      <w:marRight w:val="0"/>
      <w:marTop w:val="0"/>
      <w:marBottom w:val="0"/>
      <w:divBdr>
        <w:top w:val="none" w:sz="0" w:space="0" w:color="auto"/>
        <w:left w:val="none" w:sz="0" w:space="0" w:color="auto"/>
        <w:bottom w:val="none" w:sz="0" w:space="0" w:color="auto"/>
        <w:right w:val="none" w:sz="0" w:space="0" w:color="auto"/>
      </w:divBdr>
    </w:div>
    <w:div w:id="2099011776">
      <w:marLeft w:val="0"/>
      <w:marRight w:val="0"/>
      <w:marTop w:val="0"/>
      <w:marBottom w:val="0"/>
      <w:divBdr>
        <w:top w:val="none" w:sz="0" w:space="0" w:color="auto"/>
        <w:left w:val="none" w:sz="0" w:space="0" w:color="auto"/>
        <w:bottom w:val="none" w:sz="0" w:space="0" w:color="auto"/>
        <w:right w:val="none" w:sz="0" w:space="0" w:color="auto"/>
      </w:divBdr>
    </w:div>
    <w:div w:id="2099013623">
      <w:marLeft w:val="0"/>
      <w:marRight w:val="0"/>
      <w:marTop w:val="0"/>
      <w:marBottom w:val="0"/>
      <w:divBdr>
        <w:top w:val="none" w:sz="0" w:space="0" w:color="auto"/>
        <w:left w:val="none" w:sz="0" w:space="0" w:color="auto"/>
        <w:bottom w:val="none" w:sz="0" w:space="0" w:color="auto"/>
        <w:right w:val="none" w:sz="0" w:space="0" w:color="auto"/>
      </w:divBdr>
    </w:div>
    <w:div w:id="2100179720">
      <w:marLeft w:val="0"/>
      <w:marRight w:val="0"/>
      <w:marTop w:val="0"/>
      <w:marBottom w:val="0"/>
      <w:divBdr>
        <w:top w:val="none" w:sz="0" w:space="0" w:color="auto"/>
        <w:left w:val="none" w:sz="0" w:space="0" w:color="auto"/>
        <w:bottom w:val="none" w:sz="0" w:space="0" w:color="auto"/>
        <w:right w:val="none" w:sz="0" w:space="0" w:color="auto"/>
      </w:divBdr>
    </w:div>
    <w:div w:id="2100590662">
      <w:marLeft w:val="0"/>
      <w:marRight w:val="0"/>
      <w:marTop w:val="0"/>
      <w:marBottom w:val="0"/>
      <w:divBdr>
        <w:top w:val="none" w:sz="0" w:space="0" w:color="auto"/>
        <w:left w:val="none" w:sz="0" w:space="0" w:color="auto"/>
        <w:bottom w:val="none" w:sz="0" w:space="0" w:color="auto"/>
        <w:right w:val="none" w:sz="0" w:space="0" w:color="auto"/>
      </w:divBdr>
    </w:div>
    <w:div w:id="2100829285">
      <w:marLeft w:val="0"/>
      <w:marRight w:val="0"/>
      <w:marTop w:val="0"/>
      <w:marBottom w:val="0"/>
      <w:divBdr>
        <w:top w:val="none" w:sz="0" w:space="0" w:color="auto"/>
        <w:left w:val="none" w:sz="0" w:space="0" w:color="auto"/>
        <w:bottom w:val="none" w:sz="0" w:space="0" w:color="auto"/>
        <w:right w:val="none" w:sz="0" w:space="0" w:color="auto"/>
      </w:divBdr>
    </w:div>
    <w:div w:id="2101369639">
      <w:marLeft w:val="0"/>
      <w:marRight w:val="0"/>
      <w:marTop w:val="0"/>
      <w:marBottom w:val="0"/>
      <w:divBdr>
        <w:top w:val="none" w:sz="0" w:space="0" w:color="auto"/>
        <w:left w:val="none" w:sz="0" w:space="0" w:color="auto"/>
        <w:bottom w:val="none" w:sz="0" w:space="0" w:color="auto"/>
        <w:right w:val="none" w:sz="0" w:space="0" w:color="auto"/>
      </w:divBdr>
    </w:div>
    <w:div w:id="2102144363">
      <w:marLeft w:val="0"/>
      <w:marRight w:val="0"/>
      <w:marTop w:val="0"/>
      <w:marBottom w:val="0"/>
      <w:divBdr>
        <w:top w:val="none" w:sz="0" w:space="0" w:color="auto"/>
        <w:left w:val="none" w:sz="0" w:space="0" w:color="auto"/>
        <w:bottom w:val="none" w:sz="0" w:space="0" w:color="auto"/>
        <w:right w:val="none" w:sz="0" w:space="0" w:color="auto"/>
      </w:divBdr>
    </w:div>
    <w:div w:id="2102294420">
      <w:marLeft w:val="0"/>
      <w:marRight w:val="0"/>
      <w:marTop w:val="0"/>
      <w:marBottom w:val="0"/>
      <w:divBdr>
        <w:top w:val="none" w:sz="0" w:space="0" w:color="auto"/>
        <w:left w:val="none" w:sz="0" w:space="0" w:color="auto"/>
        <w:bottom w:val="none" w:sz="0" w:space="0" w:color="auto"/>
        <w:right w:val="none" w:sz="0" w:space="0" w:color="auto"/>
      </w:divBdr>
    </w:div>
    <w:div w:id="2102329741">
      <w:marLeft w:val="0"/>
      <w:marRight w:val="0"/>
      <w:marTop w:val="0"/>
      <w:marBottom w:val="0"/>
      <w:divBdr>
        <w:top w:val="none" w:sz="0" w:space="0" w:color="auto"/>
        <w:left w:val="none" w:sz="0" w:space="0" w:color="auto"/>
        <w:bottom w:val="none" w:sz="0" w:space="0" w:color="auto"/>
        <w:right w:val="none" w:sz="0" w:space="0" w:color="auto"/>
      </w:divBdr>
    </w:div>
    <w:div w:id="2103064322">
      <w:marLeft w:val="0"/>
      <w:marRight w:val="0"/>
      <w:marTop w:val="0"/>
      <w:marBottom w:val="0"/>
      <w:divBdr>
        <w:top w:val="none" w:sz="0" w:space="0" w:color="auto"/>
        <w:left w:val="none" w:sz="0" w:space="0" w:color="auto"/>
        <w:bottom w:val="none" w:sz="0" w:space="0" w:color="auto"/>
        <w:right w:val="none" w:sz="0" w:space="0" w:color="auto"/>
      </w:divBdr>
    </w:div>
    <w:div w:id="2104111572">
      <w:marLeft w:val="0"/>
      <w:marRight w:val="0"/>
      <w:marTop w:val="0"/>
      <w:marBottom w:val="0"/>
      <w:divBdr>
        <w:top w:val="none" w:sz="0" w:space="0" w:color="auto"/>
        <w:left w:val="none" w:sz="0" w:space="0" w:color="auto"/>
        <w:bottom w:val="none" w:sz="0" w:space="0" w:color="auto"/>
        <w:right w:val="none" w:sz="0" w:space="0" w:color="auto"/>
      </w:divBdr>
    </w:div>
    <w:div w:id="2104492482">
      <w:marLeft w:val="0"/>
      <w:marRight w:val="0"/>
      <w:marTop w:val="0"/>
      <w:marBottom w:val="0"/>
      <w:divBdr>
        <w:top w:val="none" w:sz="0" w:space="0" w:color="auto"/>
        <w:left w:val="none" w:sz="0" w:space="0" w:color="auto"/>
        <w:bottom w:val="none" w:sz="0" w:space="0" w:color="auto"/>
        <w:right w:val="none" w:sz="0" w:space="0" w:color="auto"/>
      </w:divBdr>
    </w:div>
    <w:div w:id="2105033397">
      <w:marLeft w:val="0"/>
      <w:marRight w:val="0"/>
      <w:marTop w:val="0"/>
      <w:marBottom w:val="0"/>
      <w:divBdr>
        <w:top w:val="none" w:sz="0" w:space="0" w:color="auto"/>
        <w:left w:val="none" w:sz="0" w:space="0" w:color="auto"/>
        <w:bottom w:val="none" w:sz="0" w:space="0" w:color="auto"/>
        <w:right w:val="none" w:sz="0" w:space="0" w:color="auto"/>
      </w:divBdr>
    </w:div>
    <w:div w:id="2105683167">
      <w:marLeft w:val="0"/>
      <w:marRight w:val="0"/>
      <w:marTop w:val="0"/>
      <w:marBottom w:val="0"/>
      <w:divBdr>
        <w:top w:val="none" w:sz="0" w:space="0" w:color="auto"/>
        <w:left w:val="none" w:sz="0" w:space="0" w:color="auto"/>
        <w:bottom w:val="none" w:sz="0" w:space="0" w:color="auto"/>
        <w:right w:val="none" w:sz="0" w:space="0" w:color="auto"/>
      </w:divBdr>
    </w:div>
    <w:div w:id="2106219768">
      <w:marLeft w:val="0"/>
      <w:marRight w:val="0"/>
      <w:marTop w:val="0"/>
      <w:marBottom w:val="0"/>
      <w:divBdr>
        <w:top w:val="none" w:sz="0" w:space="0" w:color="auto"/>
        <w:left w:val="none" w:sz="0" w:space="0" w:color="auto"/>
        <w:bottom w:val="none" w:sz="0" w:space="0" w:color="auto"/>
        <w:right w:val="none" w:sz="0" w:space="0" w:color="auto"/>
      </w:divBdr>
    </w:div>
    <w:div w:id="2106534692">
      <w:marLeft w:val="0"/>
      <w:marRight w:val="0"/>
      <w:marTop w:val="0"/>
      <w:marBottom w:val="0"/>
      <w:divBdr>
        <w:top w:val="none" w:sz="0" w:space="0" w:color="auto"/>
        <w:left w:val="none" w:sz="0" w:space="0" w:color="auto"/>
        <w:bottom w:val="none" w:sz="0" w:space="0" w:color="auto"/>
        <w:right w:val="none" w:sz="0" w:space="0" w:color="auto"/>
      </w:divBdr>
    </w:div>
    <w:div w:id="2106680555">
      <w:marLeft w:val="0"/>
      <w:marRight w:val="0"/>
      <w:marTop w:val="0"/>
      <w:marBottom w:val="0"/>
      <w:divBdr>
        <w:top w:val="none" w:sz="0" w:space="0" w:color="auto"/>
        <w:left w:val="none" w:sz="0" w:space="0" w:color="auto"/>
        <w:bottom w:val="none" w:sz="0" w:space="0" w:color="auto"/>
        <w:right w:val="none" w:sz="0" w:space="0" w:color="auto"/>
      </w:divBdr>
    </w:div>
    <w:div w:id="2106800012">
      <w:marLeft w:val="0"/>
      <w:marRight w:val="0"/>
      <w:marTop w:val="0"/>
      <w:marBottom w:val="0"/>
      <w:divBdr>
        <w:top w:val="none" w:sz="0" w:space="0" w:color="auto"/>
        <w:left w:val="none" w:sz="0" w:space="0" w:color="auto"/>
        <w:bottom w:val="none" w:sz="0" w:space="0" w:color="auto"/>
        <w:right w:val="none" w:sz="0" w:space="0" w:color="auto"/>
      </w:divBdr>
    </w:div>
    <w:div w:id="2107730422">
      <w:marLeft w:val="0"/>
      <w:marRight w:val="0"/>
      <w:marTop w:val="0"/>
      <w:marBottom w:val="0"/>
      <w:divBdr>
        <w:top w:val="none" w:sz="0" w:space="0" w:color="auto"/>
        <w:left w:val="none" w:sz="0" w:space="0" w:color="auto"/>
        <w:bottom w:val="none" w:sz="0" w:space="0" w:color="auto"/>
        <w:right w:val="none" w:sz="0" w:space="0" w:color="auto"/>
      </w:divBdr>
    </w:div>
    <w:div w:id="2108381764">
      <w:marLeft w:val="0"/>
      <w:marRight w:val="0"/>
      <w:marTop w:val="0"/>
      <w:marBottom w:val="0"/>
      <w:divBdr>
        <w:top w:val="none" w:sz="0" w:space="0" w:color="auto"/>
        <w:left w:val="none" w:sz="0" w:space="0" w:color="auto"/>
        <w:bottom w:val="none" w:sz="0" w:space="0" w:color="auto"/>
        <w:right w:val="none" w:sz="0" w:space="0" w:color="auto"/>
      </w:divBdr>
    </w:div>
    <w:div w:id="2108848040">
      <w:marLeft w:val="0"/>
      <w:marRight w:val="0"/>
      <w:marTop w:val="0"/>
      <w:marBottom w:val="0"/>
      <w:divBdr>
        <w:top w:val="none" w:sz="0" w:space="0" w:color="auto"/>
        <w:left w:val="none" w:sz="0" w:space="0" w:color="auto"/>
        <w:bottom w:val="none" w:sz="0" w:space="0" w:color="auto"/>
        <w:right w:val="none" w:sz="0" w:space="0" w:color="auto"/>
      </w:divBdr>
    </w:div>
    <w:div w:id="2111586489">
      <w:marLeft w:val="0"/>
      <w:marRight w:val="0"/>
      <w:marTop w:val="0"/>
      <w:marBottom w:val="0"/>
      <w:divBdr>
        <w:top w:val="none" w:sz="0" w:space="0" w:color="auto"/>
        <w:left w:val="none" w:sz="0" w:space="0" w:color="auto"/>
        <w:bottom w:val="none" w:sz="0" w:space="0" w:color="auto"/>
        <w:right w:val="none" w:sz="0" w:space="0" w:color="auto"/>
      </w:divBdr>
    </w:div>
    <w:div w:id="2112312286">
      <w:marLeft w:val="0"/>
      <w:marRight w:val="0"/>
      <w:marTop w:val="0"/>
      <w:marBottom w:val="0"/>
      <w:divBdr>
        <w:top w:val="none" w:sz="0" w:space="0" w:color="auto"/>
        <w:left w:val="none" w:sz="0" w:space="0" w:color="auto"/>
        <w:bottom w:val="none" w:sz="0" w:space="0" w:color="auto"/>
        <w:right w:val="none" w:sz="0" w:space="0" w:color="auto"/>
      </w:divBdr>
    </w:div>
    <w:div w:id="2113086993">
      <w:marLeft w:val="0"/>
      <w:marRight w:val="0"/>
      <w:marTop w:val="0"/>
      <w:marBottom w:val="0"/>
      <w:divBdr>
        <w:top w:val="none" w:sz="0" w:space="0" w:color="auto"/>
        <w:left w:val="none" w:sz="0" w:space="0" w:color="auto"/>
        <w:bottom w:val="none" w:sz="0" w:space="0" w:color="auto"/>
        <w:right w:val="none" w:sz="0" w:space="0" w:color="auto"/>
      </w:divBdr>
    </w:div>
    <w:div w:id="2113159888">
      <w:marLeft w:val="0"/>
      <w:marRight w:val="0"/>
      <w:marTop w:val="0"/>
      <w:marBottom w:val="0"/>
      <w:divBdr>
        <w:top w:val="none" w:sz="0" w:space="0" w:color="auto"/>
        <w:left w:val="none" w:sz="0" w:space="0" w:color="auto"/>
        <w:bottom w:val="none" w:sz="0" w:space="0" w:color="auto"/>
        <w:right w:val="none" w:sz="0" w:space="0" w:color="auto"/>
      </w:divBdr>
    </w:div>
    <w:div w:id="2114131489">
      <w:marLeft w:val="0"/>
      <w:marRight w:val="0"/>
      <w:marTop w:val="0"/>
      <w:marBottom w:val="0"/>
      <w:divBdr>
        <w:top w:val="none" w:sz="0" w:space="0" w:color="auto"/>
        <w:left w:val="none" w:sz="0" w:space="0" w:color="auto"/>
        <w:bottom w:val="none" w:sz="0" w:space="0" w:color="auto"/>
        <w:right w:val="none" w:sz="0" w:space="0" w:color="auto"/>
      </w:divBdr>
    </w:div>
    <w:div w:id="2114978087">
      <w:marLeft w:val="0"/>
      <w:marRight w:val="0"/>
      <w:marTop w:val="0"/>
      <w:marBottom w:val="0"/>
      <w:divBdr>
        <w:top w:val="none" w:sz="0" w:space="0" w:color="auto"/>
        <w:left w:val="none" w:sz="0" w:space="0" w:color="auto"/>
        <w:bottom w:val="none" w:sz="0" w:space="0" w:color="auto"/>
        <w:right w:val="none" w:sz="0" w:space="0" w:color="auto"/>
      </w:divBdr>
    </w:div>
    <w:div w:id="2115398041">
      <w:marLeft w:val="0"/>
      <w:marRight w:val="0"/>
      <w:marTop w:val="0"/>
      <w:marBottom w:val="0"/>
      <w:divBdr>
        <w:top w:val="none" w:sz="0" w:space="0" w:color="auto"/>
        <w:left w:val="none" w:sz="0" w:space="0" w:color="auto"/>
        <w:bottom w:val="none" w:sz="0" w:space="0" w:color="auto"/>
        <w:right w:val="none" w:sz="0" w:space="0" w:color="auto"/>
      </w:divBdr>
    </w:div>
    <w:div w:id="2116055082">
      <w:marLeft w:val="0"/>
      <w:marRight w:val="0"/>
      <w:marTop w:val="0"/>
      <w:marBottom w:val="0"/>
      <w:divBdr>
        <w:top w:val="none" w:sz="0" w:space="0" w:color="auto"/>
        <w:left w:val="none" w:sz="0" w:space="0" w:color="auto"/>
        <w:bottom w:val="none" w:sz="0" w:space="0" w:color="auto"/>
        <w:right w:val="none" w:sz="0" w:space="0" w:color="auto"/>
      </w:divBdr>
    </w:div>
    <w:div w:id="2116904311">
      <w:marLeft w:val="0"/>
      <w:marRight w:val="0"/>
      <w:marTop w:val="0"/>
      <w:marBottom w:val="0"/>
      <w:divBdr>
        <w:top w:val="none" w:sz="0" w:space="0" w:color="auto"/>
        <w:left w:val="none" w:sz="0" w:space="0" w:color="auto"/>
        <w:bottom w:val="none" w:sz="0" w:space="0" w:color="auto"/>
        <w:right w:val="none" w:sz="0" w:space="0" w:color="auto"/>
      </w:divBdr>
    </w:div>
    <w:div w:id="2116944914">
      <w:marLeft w:val="0"/>
      <w:marRight w:val="0"/>
      <w:marTop w:val="0"/>
      <w:marBottom w:val="0"/>
      <w:divBdr>
        <w:top w:val="none" w:sz="0" w:space="0" w:color="auto"/>
        <w:left w:val="none" w:sz="0" w:space="0" w:color="auto"/>
        <w:bottom w:val="none" w:sz="0" w:space="0" w:color="auto"/>
        <w:right w:val="none" w:sz="0" w:space="0" w:color="auto"/>
      </w:divBdr>
    </w:div>
    <w:div w:id="2118988586">
      <w:marLeft w:val="0"/>
      <w:marRight w:val="0"/>
      <w:marTop w:val="0"/>
      <w:marBottom w:val="0"/>
      <w:divBdr>
        <w:top w:val="none" w:sz="0" w:space="0" w:color="auto"/>
        <w:left w:val="none" w:sz="0" w:space="0" w:color="auto"/>
        <w:bottom w:val="none" w:sz="0" w:space="0" w:color="auto"/>
        <w:right w:val="none" w:sz="0" w:space="0" w:color="auto"/>
      </w:divBdr>
    </w:div>
    <w:div w:id="2119137703">
      <w:marLeft w:val="0"/>
      <w:marRight w:val="0"/>
      <w:marTop w:val="0"/>
      <w:marBottom w:val="0"/>
      <w:divBdr>
        <w:top w:val="none" w:sz="0" w:space="0" w:color="auto"/>
        <w:left w:val="none" w:sz="0" w:space="0" w:color="auto"/>
        <w:bottom w:val="none" w:sz="0" w:space="0" w:color="auto"/>
        <w:right w:val="none" w:sz="0" w:space="0" w:color="auto"/>
      </w:divBdr>
    </w:div>
    <w:div w:id="2119448781">
      <w:marLeft w:val="0"/>
      <w:marRight w:val="0"/>
      <w:marTop w:val="0"/>
      <w:marBottom w:val="0"/>
      <w:divBdr>
        <w:top w:val="none" w:sz="0" w:space="0" w:color="auto"/>
        <w:left w:val="none" w:sz="0" w:space="0" w:color="auto"/>
        <w:bottom w:val="none" w:sz="0" w:space="0" w:color="auto"/>
        <w:right w:val="none" w:sz="0" w:space="0" w:color="auto"/>
      </w:divBdr>
    </w:div>
    <w:div w:id="2119988676">
      <w:marLeft w:val="0"/>
      <w:marRight w:val="0"/>
      <w:marTop w:val="0"/>
      <w:marBottom w:val="0"/>
      <w:divBdr>
        <w:top w:val="none" w:sz="0" w:space="0" w:color="auto"/>
        <w:left w:val="none" w:sz="0" w:space="0" w:color="auto"/>
        <w:bottom w:val="none" w:sz="0" w:space="0" w:color="auto"/>
        <w:right w:val="none" w:sz="0" w:space="0" w:color="auto"/>
      </w:divBdr>
    </w:div>
    <w:div w:id="2122189522">
      <w:marLeft w:val="0"/>
      <w:marRight w:val="0"/>
      <w:marTop w:val="0"/>
      <w:marBottom w:val="0"/>
      <w:divBdr>
        <w:top w:val="none" w:sz="0" w:space="0" w:color="auto"/>
        <w:left w:val="none" w:sz="0" w:space="0" w:color="auto"/>
        <w:bottom w:val="none" w:sz="0" w:space="0" w:color="auto"/>
        <w:right w:val="none" w:sz="0" w:space="0" w:color="auto"/>
      </w:divBdr>
    </w:div>
    <w:div w:id="2122525165">
      <w:marLeft w:val="0"/>
      <w:marRight w:val="0"/>
      <w:marTop w:val="0"/>
      <w:marBottom w:val="0"/>
      <w:divBdr>
        <w:top w:val="none" w:sz="0" w:space="0" w:color="auto"/>
        <w:left w:val="none" w:sz="0" w:space="0" w:color="auto"/>
        <w:bottom w:val="none" w:sz="0" w:space="0" w:color="auto"/>
        <w:right w:val="none" w:sz="0" w:space="0" w:color="auto"/>
      </w:divBdr>
    </w:div>
    <w:div w:id="2123452600">
      <w:marLeft w:val="0"/>
      <w:marRight w:val="0"/>
      <w:marTop w:val="0"/>
      <w:marBottom w:val="0"/>
      <w:divBdr>
        <w:top w:val="none" w:sz="0" w:space="0" w:color="auto"/>
        <w:left w:val="none" w:sz="0" w:space="0" w:color="auto"/>
        <w:bottom w:val="none" w:sz="0" w:space="0" w:color="auto"/>
        <w:right w:val="none" w:sz="0" w:space="0" w:color="auto"/>
      </w:divBdr>
    </w:div>
    <w:div w:id="2124031444">
      <w:marLeft w:val="0"/>
      <w:marRight w:val="0"/>
      <w:marTop w:val="0"/>
      <w:marBottom w:val="0"/>
      <w:divBdr>
        <w:top w:val="none" w:sz="0" w:space="0" w:color="auto"/>
        <w:left w:val="none" w:sz="0" w:space="0" w:color="auto"/>
        <w:bottom w:val="none" w:sz="0" w:space="0" w:color="auto"/>
        <w:right w:val="none" w:sz="0" w:space="0" w:color="auto"/>
      </w:divBdr>
    </w:div>
    <w:div w:id="2124221972">
      <w:marLeft w:val="0"/>
      <w:marRight w:val="0"/>
      <w:marTop w:val="0"/>
      <w:marBottom w:val="0"/>
      <w:divBdr>
        <w:top w:val="none" w:sz="0" w:space="0" w:color="auto"/>
        <w:left w:val="none" w:sz="0" w:space="0" w:color="auto"/>
        <w:bottom w:val="none" w:sz="0" w:space="0" w:color="auto"/>
        <w:right w:val="none" w:sz="0" w:space="0" w:color="auto"/>
      </w:divBdr>
    </w:div>
    <w:div w:id="2124377130">
      <w:marLeft w:val="0"/>
      <w:marRight w:val="0"/>
      <w:marTop w:val="0"/>
      <w:marBottom w:val="0"/>
      <w:divBdr>
        <w:top w:val="none" w:sz="0" w:space="0" w:color="auto"/>
        <w:left w:val="none" w:sz="0" w:space="0" w:color="auto"/>
        <w:bottom w:val="none" w:sz="0" w:space="0" w:color="auto"/>
        <w:right w:val="none" w:sz="0" w:space="0" w:color="auto"/>
      </w:divBdr>
    </w:div>
    <w:div w:id="2124421017">
      <w:marLeft w:val="0"/>
      <w:marRight w:val="0"/>
      <w:marTop w:val="0"/>
      <w:marBottom w:val="0"/>
      <w:divBdr>
        <w:top w:val="none" w:sz="0" w:space="0" w:color="auto"/>
        <w:left w:val="none" w:sz="0" w:space="0" w:color="auto"/>
        <w:bottom w:val="none" w:sz="0" w:space="0" w:color="auto"/>
        <w:right w:val="none" w:sz="0" w:space="0" w:color="auto"/>
      </w:divBdr>
    </w:div>
    <w:div w:id="2125226425">
      <w:marLeft w:val="0"/>
      <w:marRight w:val="0"/>
      <w:marTop w:val="0"/>
      <w:marBottom w:val="0"/>
      <w:divBdr>
        <w:top w:val="none" w:sz="0" w:space="0" w:color="auto"/>
        <w:left w:val="none" w:sz="0" w:space="0" w:color="auto"/>
        <w:bottom w:val="none" w:sz="0" w:space="0" w:color="auto"/>
        <w:right w:val="none" w:sz="0" w:space="0" w:color="auto"/>
      </w:divBdr>
    </w:div>
    <w:div w:id="2125492748">
      <w:marLeft w:val="0"/>
      <w:marRight w:val="0"/>
      <w:marTop w:val="0"/>
      <w:marBottom w:val="0"/>
      <w:divBdr>
        <w:top w:val="none" w:sz="0" w:space="0" w:color="auto"/>
        <w:left w:val="none" w:sz="0" w:space="0" w:color="auto"/>
        <w:bottom w:val="none" w:sz="0" w:space="0" w:color="auto"/>
        <w:right w:val="none" w:sz="0" w:space="0" w:color="auto"/>
      </w:divBdr>
    </w:div>
    <w:div w:id="2125495000">
      <w:marLeft w:val="0"/>
      <w:marRight w:val="0"/>
      <w:marTop w:val="0"/>
      <w:marBottom w:val="0"/>
      <w:divBdr>
        <w:top w:val="none" w:sz="0" w:space="0" w:color="auto"/>
        <w:left w:val="none" w:sz="0" w:space="0" w:color="auto"/>
        <w:bottom w:val="none" w:sz="0" w:space="0" w:color="auto"/>
        <w:right w:val="none" w:sz="0" w:space="0" w:color="auto"/>
      </w:divBdr>
    </w:div>
    <w:div w:id="2125727029">
      <w:marLeft w:val="0"/>
      <w:marRight w:val="0"/>
      <w:marTop w:val="0"/>
      <w:marBottom w:val="0"/>
      <w:divBdr>
        <w:top w:val="none" w:sz="0" w:space="0" w:color="auto"/>
        <w:left w:val="none" w:sz="0" w:space="0" w:color="auto"/>
        <w:bottom w:val="none" w:sz="0" w:space="0" w:color="auto"/>
        <w:right w:val="none" w:sz="0" w:space="0" w:color="auto"/>
      </w:divBdr>
    </w:div>
    <w:div w:id="2125954707">
      <w:marLeft w:val="0"/>
      <w:marRight w:val="0"/>
      <w:marTop w:val="0"/>
      <w:marBottom w:val="0"/>
      <w:divBdr>
        <w:top w:val="none" w:sz="0" w:space="0" w:color="auto"/>
        <w:left w:val="none" w:sz="0" w:space="0" w:color="auto"/>
        <w:bottom w:val="none" w:sz="0" w:space="0" w:color="auto"/>
        <w:right w:val="none" w:sz="0" w:space="0" w:color="auto"/>
      </w:divBdr>
    </w:div>
    <w:div w:id="2125994703">
      <w:marLeft w:val="0"/>
      <w:marRight w:val="0"/>
      <w:marTop w:val="0"/>
      <w:marBottom w:val="0"/>
      <w:divBdr>
        <w:top w:val="none" w:sz="0" w:space="0" w:color="auto"/>
        <w:left w:val="none" w:sz="0" w:space="0" w:color="auto"/>
        <w:bottom w:val="none" w:sz="0" w:space="0" w:color="auto"/>
        <w:right w:val="none" w:sz="0" w:space="0" w:color="auto"/>
      </w:divBdr>
    </w:div>
    <w:div w:id="2126001425">
      <w:marLeft w:val="0"/>
      <w:marRight w:val="0"/>
      <w:marTop w:val="0"/>
      <w:marBottom w:val="0"/>
      <w:divBdr>
        <w:top w:val="none" w:sz="0" w:space="0" w:color="auto"/>
        <w:left w:val="none" w:sz="0" w:space="0" w:color="auto"/>
        <w:bottom w:val="none" w:sz="0" w:space="0" w:color="auto"/>
        <w:right w:val="none" w:sz="0" w:space="0" w:color="auto"/>
      </w:divBdr>
    </w:div>
    <w:div w:id="2126002573">
      <w:marLeft w:val="0"/>
      <w:marRight w:val="0"/>
      <w:marTop w:val="0"/>
      <w:marBottom w:val="0"/>
      <w:divBdr>
        <w:top w:val="none" w:sz="0" w:space="0" w:color="auto"/>
        <w:left w:val="none" w:sz="0" w:space="0" w:color="auto"/>
        <w:bottom w:val="none" w:sz="0" w:space="0" w:color="auto"/>
        <w:right w:val="none" w:sz="0" w:space="0" w:color="auto"/>
      </w:divBdr>
    </w:div>
    <w:div w:id="2126578811">
      <w:marLeft w:val="0"/>
      <w:marRight w:val="0"/>
      <w:marTop w:val="0"/>
      <w:marBottom w:val="0"/>
      <w:divBdr>
        <w:top w:val="none" w:sz="0" w:space="0" w:color="auto"/>
        <w:left w:val="none" w:sz="0" w:space="0" w:color="auto"/>
        <w:bottom w:val="none" w:sz="0" w:space="0" w:color="auto"/>
        <w:right w:val="none" w:sz="0" w:space="0" w:color="auto"/>
      </w:divBdr>
    </w:div>
    <w:div w:id="2126923791">
      <w:marLeft w:val="0"/>
      <w:marRight w:val="0"/>
      <w:marTop w:val="0"/>
      <w:marBottom w:val="0"/>
      <w:divBdr>
        <w:top w:val="none" w:sz="0" w:space="0" w:color="auto"/>
        <w:left w:val="none" w:sz="0" w:space="0" w:color="auto"/>
        <w:bottom w:val="none" w:sz="0" w:space="0" w:color="auto"/>
        <w:right w:val="none" w:sz="0" w:space="0" w:color="auto"/>
      </w:divBdr>
    </w:div>
    <w:div w:id="2127844334">
      <w:marLeft w:val="0"/>
      <w:marRight w:val="0"/>
      <w:marTop w:val="0"/>
      <w:marBottom w:val="0"/>
      <w:divBdr>
        <w:top w:val="none" w:sz="0" w:space="0" w:color="auto"/>
        <w:left w:val="none" w:sz="0" w:space="0" w:color="auto"/>
        <w:bottom w:val="none" w:sz="0" w:space="0" w:color="auto"/>
        <w:right w:val="none" w:sz="0" w:space="0" w:color="auto"/>
      </w:divBdr>
    </w:div>
    <w:div w:id="2127844838">
      <w:marLeft w:val="0"/>
      <w:marRight w:val="0"/>
      <w:marTop w:val="0"/>
      <w:marBottom w:val="0"/>
      <w:divBdr>
        <w:top w:val="none" w:sz="0" w:space="0" w:color="auto"/>
        <w:left w:val="none" w:sz="0" w:space="0" w:color="auto"/>
        <w:bottom w:val="none" w:sz="0" w:space="0" w:color="auto"/>
        <w:right w:val="none" w:sz="0" w:space="0" w:color="auto"/>
      </w:divBdr>
    </w:div>
    <w:div w:id="2128504011">
      <w:marLeft w:val="0"/>
      <w:marRight w:val="0"/>
      <w:marTop w:val="0"/>
      <w:marBottom w:val="0"/>
      <w:divBdr>
        <w:top w:val="none" w:sz="0" w:space="0" w:color="auto"/>
        <w:left w:val="none" w:sz="0" w:space="0" w:color="auto"/>
        <w:bottom w:val="none" w:sz="0" w:space="0" w:color="auto"/>
        <w:right w:val="none" w:sz="0" w:space="0" w:color="auto"/>
      </w:divBdr>
    </w:div>
    <w:div w:id="2129079391">
      <w:marLeft w:val="0"/>
      <w:marRight w:val="0"/>
      <w:marTop w:val="0"/>
      <w:marBottom w:val="0"/>
      <w:divBdr>
        <w:top w:val="none" w:sz="0" w:space="0" w:color="auto"/>
        <w:left w:val="none" w:sz="0" w:space="0" w:color="auto"/>
        <w:bottom w:val="none" w:sz="0" w:space="0" w:color="auto"/>
        <w:right w:val="none" w:sz="0" w:space="0" w:color="auto"/>
      </w:divBdr>
    </w:div>
    <w:div w:id="2129155362">
      <w:marLeft w:val="0"/>
      <w:marRight w:val="0"/>
      <w:marTop w:val="0"/>
      <w:marBottom w:val="0"/>
      <w:divBdr>
        <w:top w:val="none" w:sz="0" w:space="0" w:color="auto"/>
        <w:left w:val="none" w:sz="0" w:space="0" w:color="auto"/>
        <w:bottom w:val="none" w:sz="0" w:space="0" w:color="auto"/>
        <w:right w:val="none" w:sz="0" w:space="0" w:color="auto"/>
      </w:divBdr>
    </w:div>
    <w:div w:id="2129158981">
      <w:marLeft w:val="0"/>
      <w:marRight w:val="0"/>
      <w:marTop w:val="0"/>
      <w:marBottom w:val="0"/>
      <w:divBdr>
        <w:top w:val="none" w:sz="0" w:space="0" w:color="auto"/>
        <w:left w:val="none" w:sz="0" w:space="0" w:color="auto"/>
        <w:bottom w:val="none" w:sz="0" w:space="0" w:color="auto"/>
        <w:right w:val="none" w:sz="0" w:space="0" w:color="auto"/>
      </w:divBdr>
    </w:div>
    <w:div w:id="2129690255">
      <w:marLeft w:val="0"/>
      <w:marRight w:val="0"/>
      <w:marTop w:val="0"/>
      <w:marBottom w:val="0"/>
      <w:divBdr>
        <w:top w:val="none" w:sz="0" w:space="0" w:color="auto"/>
        <w:left w:val="none" w:sz="0" w:space="0" w:color="auto"/>
        <w:bottom w:val="none" w:sz="0" w:space="0" w:color="auto"/>
        <w:right w:val="none" w:sz="0" w:space="0" w:color="auto"/>
      </w:divBdr>
    </w:div>
    <w:div w:id="2130276003">
      <w:marLeft w:val="0"/>
      <w:marRight w:val="0"/>
      <w:marTop w:val="0"/>
      <w:marBottom w:val="0"/>
      <w:divBdr>
        <w:top w:val="none" w:sz="0" w:space="0" w:color="auto"/>
        <w:left w:val="none" w:sz="0" w:space="0" w:color="auto"/>
        <w:bottom w:val="none" w:sz="0" w:space="0" w:color="auto"/>
        <w:right w:val="none" w:sz="0" w:space="0" w:color="auto"/>
      </w:divBdr>
    </w:div>
    <w:div w:id="2131393747">
      <w:marLeft w:val="0"/>
      <w:marRight w:val="0"/>
      <w:marTop w:val="0"/>
      <w:marBottom w:val="0"/>
      <w:divBdr>
        <w:top w:val="none" w:sz="0" w:space="0" w:color="auto"/>
        <w:left w:val="none" w:sz="0" w:space="0" w:color="auto"/>
        <w:bottom w:val="none" w:sz="0" w:space="0" w:color="auto"/>
        <w:right w:val="none" w:sz="0" w:space="0" w:color="auto"/>
      </w:divBdr>
    </w:div>
    <w:div w:id="2131703823">
      <w:marLeft w:val="0"/>
      <w:marRight w:val="0"/>
      <w:marTop w:val="0"/>
      <w:marBottom w:val="0"/>
      <w:divBdr>
        <w:top w:val="none" w:sz="0" w:space="0" w:color="auto"/>
        <w:left w:val="none" w:sz="0" w:space="0" w:color="auto"/>
        <w:bottom w:val="none" w:sz="0" w:space="0" w:color="auto"/>
        <w:right w:val="none" w:sz="0" w:space="0" w:color="auto"/>
      </w:divBdr>
    </w:div>
    <w:div w:id="2132086067">
      <w:marLeft w:val="0"/>
      <w:marRight w:val="0"/>
      <w:marTop w:val="0"/>
      <w:marBottom w:val="0"/>
      <w:divBdr>
        <w:top w:val="none" w:sz="0" w:space="0" w:color="auto"/>
        <w:left w:val="none" w:sz="0" w:space="0" w:color="auto"/>
        <w:bottom w:val="none" w:sz="0" w:space="0" w:color="auto"/>
        <w:right w:val="none" w:sz="0" w:space="0" w:color="auto"/>
      </w:divBdr>
    </w:div>
    <w:div w:id="2132550771">
      <w:marLeft w:val="0"/>
      <w:marRight w:val="0"/>
      <w:marTop w:val="0"/>
      <w:marBottom w:val="0"/>
      <w:divBdr>
        <w:top w:val="none" w:sz="0" w:space="0" w:color="auto"/>
        <w:left w:val="none" w:sz="0" w:space="0" w:color="auto"/>
        <w:bottom w:val="none" w:sz="0" w:space="0" w:color="auto"/>
        <w:right w:val="none" w:sz="0" w:space="0" w:color="auto"/>
      </w:divBdr>
    </w:div>
    <w:div w:id="2134057498">
      <w:marLeft w:val="0"/>
      <w:marRight w:val="0"/>
      <w:marTop w:val="0"/>
      <w:marBottom w:val="0"/>
      <w:divBdr>
        <w:top w:val="none" w:sz="0" w:space="0" w:color="auto"/>
        <w:left w:val="none" w:sz="0" w:space="0" w:color="auto"/>
        <w:bottom w:val="none" w:sz="0" w:space="0" w:color="auto"/>
        <w:right w:val="none" w:sz="0" w:space="0" w:color="auto"/>
      </w:divBdr>
    </w:div>
    <w:div w:id="2134249994">
      <w:marLeft w:val="0"/>
      <w:marRight w:val="0"/>
      <w:marTop w:val="0"/>
      <w:marBottom w:val="0"/>
      <w:divBdr>
        <w:top w:val="none" w:sz="0" w:space="0" w:color="auto"/>
        <w:left w:val="none" w:sz="0" w:space="0" w:color="auto"/>
        <w:bottom w:val="none" w:sz="0" w:space="0" w:color="auto"/>
        <w:right w:val="none" w:sz="0" w:space="0" w:color="auto"/>
      </w:divBdr>
    </w:div>
    <w:div w:id="2134402694">
      <w:marLeft w:val="0"/>
      <w:marRight w:val="0"/>
      <w:marTop w:val="0"/>
      <w:marBottom w:val="0"/>
      <w:divBdr>
        <w:top w:val="none" w:sz="0" w:space="0" w:color="auto"/>
        <w:left w:val="none" w:sz="0" w:space="0" w:color="auto"/>
        <w:bottom w:val="none" w:sz="0" w:space="0" w:color="auto"/>
        <w:right w:val="none" w:sz="0" w:space="0" w:color="auto"/>
      </w:divBdr>
    </w:div>
    <w:div w:id="2135125854">
      <w:marLeft w:val="0"/>
      <w:marRight w:val="0"/>
      <w:marTop w:val="0"/>
      <w:marBottom w:val="0"/>
      <w:divBdr>
        <w:top w:val="none" w:sz="0" w:space="0" w:color="auto"/>
        <w:left w:val="none" w:sz="0" w:space="0" w:color="auto"/>
        <w:bottom w:val="none" w:sz="0" w:space="0" w:color="auto"/>
        <w:right w:val="none" w:sz="0" w:space="0" w:color="auto"/>
      </w:divBdr>
    </w:div>
    <w:div w:id="2135170204">
      <w:marLeft w:val="0"/>
      <w:marRight w:val="0"/>
      <w:marTop w:val="0"/>
      <w:marBottom w:val="0"/>
      <w:divBdr>
        <w:top w:val="none" w:sz="0" w:space="0" w:color="auto"/>
        <w:left w:val="none" w:sz="0" w:space="0" w:color="auto"/>
        <w:bottom w:val="none" w:sz="0" w:space="0" w:color="auto"/>
        <w:right w:val="none" w:sz="0" w:space="0" w:color="auto"/>
      </w:divBdr>
    </w:div>
    <w:div w:id="2135446266">
      <w:marLeft w:val="0"/>
      <w:marRight w:val="0"/>
      <w:marTop w:val="0"/>
      <w:marBottom w:val="0"/>
      <w:divBdr>
        <w:top w:val="none" w:sz="0" w:space="0" w:color="auto"/>
        <w:left w:val="none" w:sz="0" w:space="0" w:color="auto"/>
        <w:bottom w:val="none" w:sz="0" w:space="0" w:color="auto"/>
        <w:right w:val="none" w:sz="0" w:space="0" w:color="auto"/>
      </w:divBdr>
    </w:div>
    <w:div w:id="2137141352">
      <w:marLeft w:val="0"/>
      <w:marRight w:val="0"/>
      <w:marTop w:val="0"/>
      <w:marBottom w:val="0"/>
      <w:divBdr>
        <w:top w:val="none" w:sz="0" w:space="0" w:color="auto"/>
        <w:left w:val="none" w:sz="0" w:space="0" w:color="auto"/>
        <w:bottom w:val="none" w:sz="0" w:space="0" w:color="auto"/>
        <w:right w:val="none" w:sz="0" w:space="0" w:color="auto"/>
      </w:divBdr>
    </w:div>
    <w:div w:id="2137403646">
      <w:marLeft w:val="0"/>
      <w:marRight w:val="0"/>
      <w:marTop w:val="0"/>
      <w:marBottom w:val="0"/>
      <w:divBdr>
        <w:top w:val="none" w:sz="0" w:space="0" w:color="auto"/>
        <w:left w:val="none" w:sz="0" w:space="0" w:color="auto"/>
        <w:bottom w:val="none" w:sz="0" w:space="0" w:color="auto"/>
        <w:right w:val="none" w:sz="0" w:space="0" w:color="auto"/>
      </w:divBdr>
    </w:div>
    <w:div w:id="2137409587">
      <w:marLeft w:val="0"/>
      <w:marRight w:val="0"/>
      <w:marTop w:val="0"/>
      <w:marBottom w:val="0"/>
      <w:divBdr>
        <w:top w:val="none" w:sz="0" w:space="0" w:color="auto"/>
        <w:left w:val="none" w:sz="0" w:space="0" w:color="auto"/>
        <w:bottom w:val="none" w:sz="0" w:space="0" w:color="auto"/>
        <w:right w:val="none" w:sz="0" w:space="0" w:color="auto"/>
      </w:divBdr>
    </w:div>
    <w:div w:id="2137479294">
      <w:marLeft w:val="0"/>
      <w:marRight w:val="0"/>
      <w:marTop w:val="0"/>
      <w:marBottom w:val="0"/>
      <w:divBdr>
        <w:top w:val="none" w:sz="0" w:space="0" w:color="auto"/>
        <w:left w:val="none" w:sz="0" w:space="0" w:color="auto"/>
        <w:bottom w:val="none" w:sz="0" w:space="0" w:color="auto"/>
        <w:right w:val="none" w:sz="0" w:space="0" w:color="auto"/>
      </w:divBdr>
    </w:div>
    <w:div w:id="2137793298">
      <w:marLeft w:val="0"/>
      <w:marRight w:val="0"/>
      <w:marTop w:val="0"/>
      <w:marBottom w:val="0"/>
      <w:divBdr>
        <w:top w:val="none" w:sz="0" w:space="0" w:color="auto"/>
        <w:left w:val="none" w:sz="0" w:space="0" w:color="auto"/>
        <w:bottom w:val="none" w:sz="0" w:space="0" w:color="auto"/>
        <w:right w:val="none" w:sz="0" w:space="0" w:color="auto"/>
      </w:divBdr>
    </w:div>
    <w:div w:id="2137865107">
      <w:marLeft w:val="0"/>
      <w:marRight w:val="0"/>
      <w:marTop w:val="0"/>
      <w:marBottom w:val="0"/>
      <w:divBdr>
        <w:top w:val="none" w:sz="0" w:space="0" w:color="auto"/>
        <w:left w:val="none" w:sz="0" w:space="0" w:color="auto"/>
        <w:bottom w:val="none" w:sz="0" w:space="0" w:color="auto"/>
        <w:right w:val="none" w:sz="0" w:space="0" w:color="auto"/>
      </w:divBdr>
    </w:div>
    <w:div w:id="2138984118">
      <w:marLeft w:val="0"/>
      <w:marRight w:val="0"/>
      <w:marTop w:val="0"/>
      <w:marBottom w:val="0"/>
      <w:divBdr>
        <w:top w:val="none" w:sz="0" w:space="0" w:color="auto"/>
        <w:left w:val="none" w:sz="0" w:space="0" w:color="auto"/>
        <w:bottom w:val="none" w:sz="0" w:space="0" w:color="auto"/>
        <w:right w:val="none" w:sz="0" w:space="0" w:color="auto"/>
      </w:divBdr>
    </w:div>
    <w:div w:id="2139106604">
      <w:marLeft w:val="0"/>
      <w:marRight w:val="0"/>
      <w:marTop w:val="0"/>
      <w:marBottom w:val="0"/>
      <w:divBdr>
        <w:top w:val="none" w:sz="0" w:space="0" w:color="auto"/>
        <w:left w:val="none" w:sz="0" w:space="0" w:color="auto"/>
        <w:bottom w:val="none" w:sz="0" w:space="0" w:color="auto"/>
        <w:right w:val="none" w:sz="0" w:space="0" w:color="auto"/>
      </w:divBdr>
    </w:div>
    <w:div w:id="2140150336">
      <w:marLeft w:val="0"/>
      <w:marRight w:val="0"/>
      <w:marTop w:val="0"/>
      <w:marBottom w:val="0"/>
      <w:divBdr>
        <w:top w:val="none" w:sz="0" w:space="0" w:color="auto"/>
        <w:left w:val="none" w:sz="0" w:space="0" w:color="auto"/>
        <w:bottom w:val="none" w:sz="0" w:space="0" w:color="auto"/>
        <w:right w:val="none" w:sz="0" w:space="0" w:color="auto"/>
      </w:divBdr>
    </w:div>
    <w:div w:id="2140758515">
      <w:marLeft w:val="0"/>
      <w:marRight w:val="0"/>
      <w:marTop w:val="0"/>
      <w:marBottom w:val="0"/>
      <w:divBdr>
        <w:top w:val="none" w:sz="0" w:space="0" w:color="auto"/>
        <w:left w:val="none" w:sz="0" w:space="0" w:color="auto"/>
        <w:bottom w:val="none" w:sz="0" w:space="0" w:color="auto"/>
        <w:right w:val="none" w:sz="0" w:space="0" w:color="auto"/>
      </w:divBdr>
    </w:div>
    <w:div w:id="2140761169">
      <w:marLeft w:val="0"/>
      <w:marRight w:val="0"/>
      <w:marTop w:val="0"/>
      <w:marBottom w:val="0"/>
      <w:divBdr>
        <w:top w:val="none" w:sz="0" w:space="0" w:color="auto"/>
        <w:left w:val="none" w:sz="0" w:space="0" w:color="auto"/>
        <w:bottom w:val="none" w:sz="0" w:space="0" w:color="auto"/>
        <w:right w:val="none" w:sz="0" w:space="0" w:color="auto"/>
      </w:divBdr>
    </w:div>
    <w:div w:id="2140879352">
      <w:marLeft w:val="0"/>
      <w:marRight w:val="0"/>
      <w:marTop w:val="0"/>
      <w:marBottom w:val="0"/>
      <w:divBdr>
        <w:top w:val="none" w:sz="0" w:space="0" w:color="auto"/>
        <w:left w:val="none" w:sz="0" w:space="0" w:color="auto"/>
        <w:bottom w:val="none" w:sz="0" w:space="0" w:color="auto"/>
        <w:right w:val="none" w:sz="0" w:space="0" w:color="auto"/>
      </w:divBdr>
    </w:div>
    <w:div w:id="2141068848">
      <w:marLeft w:val="0"/>
      <w:marRight w:val="0"/>
      <w:marTop w:val="0"/>
      <w:marBottom w:val="0"/>
      <w:divBdr>
        <w:top w:val="none" w:sz="0" w:space="0" w:color="auto"/>
        <w:left w:val="none" w:sz="0" w:space="0" w:color="auto"/>
        <w:bottom w:val="none" w:sz="0" w:space="0" w:color="auto"/>
        <w:right w:val="none" w:sz="0" w:space="0" w:color="auto"/>
      </w:divBdr>
    </w:div>
    <w:div w:id="2141726276">
      <w:marLeft w:val="0"/>
      <w:marRight w:val="0"/>
      <w:marTop w:val="0"/>
      <w:marBottom w:val="0"/>
      <w:divBdr>
        <w:top w:val="none" w:sz="0" w:space="0" w:color="auto"/>
        <w:left w:val="none" w:sz="0" w:space="0" w:color="auto"/>
        <w:bottom w:val="none" w:sz="0" w:space="0" w:color="auto"/>
        <w:right w:val="none" w:sz="0" w:space="0" w:color="auto"/>
      </w:divBdr>
    </w:div>
    <w:div w:id="2141993774">
      <w:marLeft w:val="0"/>
      <w:marRight w:val="0"/>
      <w:marTop w:val="0"/>
      <w:marBottom w:val="0"/>
      <w:divBdr>
        <w:top w:val="none" w:sz="0" w:space="0" w:color="auto"/>
        <w:left w:val="none" w:sz="0" w:space="0" w:color="auto"/>
        <w:bottom w:val="none" w:sz="0" w:space="0" w:color="auto"/>
        <w:right w:val="none" w:sz="0" w:space="0" w:color="auto"/>
      </w:divBdr>
    </w:div>
    <w:div w:id="2142570601">
      <w:marLeft w:val="0"/>
      <w:marRight w:val="0"/>
      <w:marTop w:val="0"/>
      <w:marBottom w:val="0"/>
      <w:divBdr>
        <w:top w:val="none" w:sz="0" w:space="0" w:color="auto"/>
        <w:left w:val="none" w:sz="0" w:space="0" w:color="auto"/>
        <w:bottom w:val="none" w:sz="0" w:space="0" w:color="auto"/>
        <w:right w:val="none" w:sz="0" w:space="0" w:color="auto"/>
      </w:divBdr>
    </w:div>
    <w:div w:id="2143107725">
      <w:marLeft w:val="0"/>
      <w:marRight w:val="0"/>
      <w:marTop w:val="0"/>
      <w:marBottom w:val="0"/>
      <w:divBdr>
        <w:top w:val="none" w:sz="0" w:space="0" w:color="auto"/>
        <w:left w:val="none" w:sz="0" w:space="0" w:color="auto"/>
        <w:bottom w:val="none" w:sz="0" w:space="0" w:color="auto"/>
        <w:right w:val="none" w:sz="0" w:space="0" w:color="auto"/>
      </w:divBdr>
    </w:div>
    <w:div w:id="2143383917">
      <w:marLeft w:val="0"/>
      <w:marRight w:val="0"/>
      <w:marTop w:val="0"/>
      <w:marBottom w:val="0"/>
      <w:divBdr>
        <w:top w:val="none" w:sz="0" w:space="0" w:color="auto"/>
        <w:left w:val="none" w:sz="0" w:space="0" w:color="auto"/>
        <w:bottom w:val="none" w:sz="0" w:space="0" w:color="auto"/>
        <w:right w:val="none" w:sz="0" w:space="0" w:color="auto"/>
      </w:divBdr>
    </w:div>
    <w:div w:id="2144156165">
      <w:marLeft w:val="0"/>
      <w:marRight w:val="0"/>
      <w:marTop w:val="0"/>
      <w:marBottom w:val="0"/>
      <w:divBdr>
        <w:top w:val="none" w:sz="0" w:space="0" w:color="auto"/>
        <w:left w:val="none" w:sz="0" w:space="0" w:color="auto"/>
        <w:bottom w:val="none" w:sz="0" w:space="0" w:color="auto"/>
        <w:right w:val="none" w:sz="0" w:space="0" w:color="auto"/>
      </w:divBdr>
    </w:div>
    <w:div w:id="2144349521">
      <w:marLeft w:val="0"/>
      <w:marRight w:val="0"/>
      <w:marTop w:val="0"/>
      <w:marBottom w:val="0"/>
      <w:divBdr>
        <w:top w:val="none" w:sz="0" w:space="0" w:color="auto"/>
        <w:left w:val="none" w:sz="0" w:space="0" w:color="auto"/>
        <w:bottom w:val="none" w:sz="0" w:space="0" w:color="auto"/>
        <w:right w:val="none" w:sz="0" w:space="0" w:color="auto"/>
      </w:divBdr>
    </w:div>
    <w:div w:id="2144809558">
      <w:marLeft w:val="0"/>
      <w:marRight w:val="0"/>
      <w:marTop w:val="0"/>
      <w:marBottom w:val="0"/>
      <w:divBdr>
        <w:top w:val="none" w:sz="0" w:space="0" w:color="auto"/>
        <w:left w:val="none" w:sz="0" w:space="0" w:color="auto"/>
        <w:bottom w:val="none" w:sz="0" w:space="0" w:color="auto"/>
        <w:right w:val="none" w:sz="0" w:space="0" w:color="auto"/>
      </w:divBdr>
    </w:div>
    <w:div w:id="2144884134">
      <w:marLeft w:val="0"/>
      <w:marRight w:val="0"/>
      <w:marTop w:val="0"/>
      <w:marBottom w:val="0"/>
      <w:divBdr>
        <w:top w:val="none" w:sz="0" w:space="0" w:color="auto"/>
        <w:left w:val="none" w:sz="0" w:space="0" w:color="auto"/>
        <w:bottom w:val="none" w:sz="0" w:space="0" w:color="auto"/>
        <w:right w:val="none" w:sz="0" w:space="0" w:color="auto"/>
      </w:divBdr>
    </w:div>
    <w:div w:id="2145268916">
      <w:marLeft w:val="0"/>
      <w:marRight w:val="0"/>
      <w:marTop w:val="0"/>
      <w:marBottom w:val="0"/>
      <w:divBdr>
        <w:top w:val="none" w:sz="0" w:space="0" w:color="auto"/>
        <w:left w:val="none" w:sz="0" w:space="0" w:color="auto"/>
        <w:bottom w:val="none" w:sz="0" w:space="0" w:color="auto"/>
        <w:right w:val="none" w:sz="0" w:space="0" w:color="auto"/>
      </w:divBdr>
    </w:div>
    <w:div w:id="2145847282">
      <w:marLeft w:val="0"/>
      <w:marRight w:val="0"/>
      <w:marTop w:val="0"/>
      <w:marBottom w:val="0"/>
      <w:divBdr>
        <w:top w:val="none" w:sz="0" w:space="0" w:color="auto"/>
        <w:left w:val="none" w:sz="0" w:space="0" w:color="auto"/>
        <w:bottom w:val="none" w:sz="0" w:space="0" w:color="auto"/>
        <w:right w:val="none" w:sz="0" w:space="0" w:color="auto"/>
      </w:divBdr>
    </w:div>
    <w:div w:id="2146464932">
      <w:marLeft w:val="0"/>
      <w:marRight w:val="0"/>
      <w:marTop w:val="0"/>
      <w:marBottom w:val="0"/>
      <w:divBdr>
        <w:top w:val="none" w:sz="0" w:space="0" w:color="auto"/>
        <w:left w:val="none" w:sz="0" w:space="0" w:color="auto"/>
        <w:bottom w:val="none" w:sz="0" w:space="0" w:color="auto"/>
        <w:right w:val="none" w:sz="0" w:space="0" w:color="auto"/>
      </w:divBdr>
    </w:div>
    <w:div w:id="214738431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IUCLID-S\Desktop\index.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file:///C:\Users\IUCLID-S\Desktop\index.html"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DBBD3-E3BA-468C-9EE1-CBBBF9DC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D5263A51.dotm</Template>
  <TotalTime>9</TotalTime>
  <Pages>187</Pages>
  <Words>36135</Words>
  <Characters>205976</Characters>
  <Application>Microsoft Office Word</Application>
  <DocSecurity>0</DocSecurity>
  <Lines>1716</Lines>
  <Paragraphs>483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241628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IUCLID-S</dc:creator>
  <cp:lastModifiedBy>ANDREADAKIS Johanna</cp:lastModifiedBy>
  <cp:revision>4</cp:revision>
  <dcterms:created xsi:type="dcterms:W3CDTF">2013-08-28T09:15:00Z</dcterms:created>
  <dcterms:modified xsi:type="dcterms:W3CDTF">2013-08-28T10:30:00Z</dcterms:modified>
</cp:coreProperties>
</file>