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83B" w:rsidRPr="00E8483B" w:rsidRDefault="00E8483B" w:rsidP="00AD535A">
      <w:pPr>
        <w:widowControl/>
        <w:tabs>
          <w:tab w:val="left" w:pos="3119"/>
          <w:tab w:val="left" w:pos="3402"/>
          <w:tab w:val="left" w:pos="4678"/>
          <w:tab w:val="left" w:pos="4962"/>
        </w:tabs>
        <w:spacing w:before="240" w:after="240" w:line="360" w:lineRule="auto"/>
        <w:jc w:val="center"/>
        <w:rPr>
          <w:rFonts w:ascii="Arial" w:eastAsia="Times New Roman" w:hAnsi="Arial" w:cs="Arial"/>
          <w:b/>
          <w:bCs/>
          <w:kern w:val="0"/>
          <w:sz w:val="72"/>
          <w:szCs w:val="72"/>
          <w:lang w:eastAsia="en-US" w:bidi="en-US"/>
        </w:rPr>
      </w:pPr>
      <w:bookmarkStart w:id="0" w:name="_GoBack"/>
      <w:bookmarkEnd w:id="0"/>
      <w:r w:rsidRPr="00E8483B">
        <w:rPr>
          <w:rFonts w:ascii="Arial" w:eastAsia="Times New Roman" w:hAnsi="Arial" w:cs="Arial"/>
          <w:b/>
          <w:bCs/>
          <w:kern w:val="0"/>
          <w:sz w:val="72"/>
          <w:szCs w:val="72"/>
          <w:lang w:eastAsia="en-US" w:bidi="en-US"/>
        </w:rPr>
        <w:t>SIDS Dossier</w:t>
      </w:r>
    </w:p>
    <w:p w:rsidR="00E8483B" w:rsidRPr="00C150B2" w:rsidRDefault="00E8483B" w:rsidP="00AD535A">
      <w:pPr>
        <w:widowControl/>
        <w:tabs>
          <w:tab w:val="left" w:pos="851"/>
          <w:tab w:val="left" w:pos="1191"/>
          <w:tab w:val="left" w:pos="1531"/>
        </w:tabs>
        <w:spacing w:before="240" w:after="240"/>
        <w:jc w:val="center"/>
        <w:rPr>
          <w:rFonts w:ascii="Helvetica" w:eastAsia="Times New Roman" w:hAnsi="Helvetica" w:cs="Helvetica"/>
          <w:b/>
          <w:kern w:val="0"/>
          <w:sz w:val="24"/>
          <w:szCs w:val="24"/>
          <w:lang w:val="en-GB" w:eastAsia="zh-CN"/>
        </w:rPr>
      </w:pPr>
      <w:r w:rsidRPr="00C150B2">
        <w:rPr>
          <w:rFonts w:ascii="Helvetica" w:eastAsia="Times New Roman" w:hAnsi="Helvetica" w:cs="Helvetica"/>
          <w:b/>
          <w:kern w:val="0"/>
          <w:sz w:val="24"/>
          <w:szCs w:val="24"/>
          <w:lang w:eastAsia="zh-CN"/>
        </w:rPr>
        <w:t xml:space="preserve">OECD HPV Chemical Programme, SIDS Dossier, </w:t>
      </w:r>
      <w:r w:rsidRPr="00C150B2">
        <w:rPr>
          <w:rFonts w:ascii="Helvetica" w:eastAsia="Times New Roman" w:hAnsi="Helvetica" w:cs="Helvetica"/>
          <w:b/>
          <w:kern w:val="0"/>
          <w:sz w:val="24"/>
          <w:szCs w:val="24"/>
          <w:lang w:val="en-GB" w:eastAsia="zh-CN"/>
        </w:rPr>
        <w:t>approved at CoCAM 3 (16/10/2012)</w:t>
      </w:r>
    </w:p>
    <w:p w:rsidR="00C150B2" w:rsidRPr="00C150B2" w:rsidRDefault="00C150B2" w:rsidP="00C150B2">
      <w:pPr>
        <w:widowControl/>
        <w:tabs>
          <w:tab w:val="left" w:pos="851"/>
          <w:tab w:val="left" w:pos="1191"/>
          <w:tab w:val="left" w:pos="1531"/>
        </w:tabs>
        <w:spacing w:after="240"/>
        <w:jc w:val="center"/>
        <w:rPr>
          <w:rFonts w:ascii="Helvetica Condensed" w:eastAsia="Times New Roman" w:hAnsi="Helvetica Condensed" w:cs="Times New Roman"/>
          <w:b/>
          <w:kern w:val="0"/>
          <w:sz w:val="24"/>
          <w:szCs w:val="24"/>
          <w:lang w:val="en-GB" w:eastAsia="zh-CN"/>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6"/>
        <w:gridCol w:w="190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2013-02-06 15:21:53 JST </w:t>
            </w:r>
          </w:p>
        </w:tc>
      </w:tr>
    </w:tbl>
    <w:p w:rsidR="0007714F" w:rsidRPr="0007714F" w:rsidRDefault="0007714F" w:rsidP="0007714F">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5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00775636"/>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Restriction of specific regulatory purposes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Confidentiality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07714F">
      <w:pPr>
        <w:widowControl/>
        <w:jc w:val="left"/>
        <w:rPr>
          <w:rFonts w:ascii="MS PGothic" w:eastAsia="MS PGothic" w:hAnsi="MS PGothic" w:cs="MS PGothic"/>
          <w:vanish/>
          <w:kern w:val="0"/>
          <w:sz w:val="24"/>
          <w:szCs w:val="24"/>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95"/>
        <w:gridCol w:w="379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(JP_CoCAM3) 3,4-Dimethylaniline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National Institute of Health Sciences / Tokyo / Japan </w:t>
            </w:r>
          </w:p>
        </w:tc>
      </w:tr>
    </w:tbl>
    <w:p w:rsidR="0007714F" w:rsidRPr="0007714F" w:rsidRDefault="0007714F" w:rsidP="00AD535A">
      <w:pPr>
        <w:pStyle w:val="Heading1"/>
        <w:widowControl/>
        <w:spacing w:before="360"/>
        <w:rPr>
          <w:b/>
          <w:sz w:val="32"/>
          <w:szCs w:val="32"/>
          <w:u w:val="single"/>
        </w:rPr>
      </w:pPr>
      <w:bookmarkStart w:id="1" w:name="IUC5-2265ada2-c834-493f-8afa-4ef1ecd1c18"/>
      <w:r w:rsidRPr="0007714F">
        <w:rPr>
          <w:b/>
          <w:sz w:val="32"/>
          <w:szCs w:val="32"/>
          <w:u w:val="single"/>
        </w:rPr>
        <w:t xml:space="preserve">Substance: (JP_CoCAM3) 3,4-Dimethylaniline </w:t>
      </w:r>
      <w:bookmarkEnd w:id="1"/>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63136623"/>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IUC5-2265ada2-c834-493f-8afa-4ef1ecd1c189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15:21:46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0 Related Information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0.1 Templates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0.2 Categories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0.3 Mixtures </w:t>
      </w:r>
    </w:p>
    <w:p w:rsidR="004062BA" w:rsidRPr="004062BA" w:rsidRDefault="004062BA" w:rsidP="00AD535A">
      <w:pPr>
        <w:pStyle w:val="Heading1"/>
        <w:widowControl/>
        <w:spacing w:before="360"/>
        <w:rPr>
          <w:b/>
          <w:sz w:val="32"/>
          <w:szCs w:val="32"/>
        </w:rPr>
      </w:pPr>
      <w:r w:rsidRPr="004062BA">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1 General Information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1.1 Identification </w:t>
      </w:r>
    </w:p>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Substance identification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4"/>
        <w:gridCol w:w="379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(JP_CoCAM3) 3,4-Dimethylaniline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07714F" w:rsidRPr="0007714F" w:rsidRDefault="00284AD0" w:rsidP="0007714F">
            <w:pPr>
              <w:widowControl/>
              <w:jc w:val="left"/>
              <w:rPr>
                <w:rFonts w:ascii="Helvetica" w:eastAsia="MS PGothic" w:hAnsi="Helvetica" w:cs="Helvetica"/>
                <w:kern w:val="0"/>
                <w:sz w:val="16"/>
                <w:szCs w:val="16"/>
              </w:rPr>
            </w:pPr>
            <w:hyperlink r:id="rId8" w:anchor="IUC4-b036ff75-0f3c-323b-b200-ed5f46cf5101/0" w:history="1">
              <w:r w:rsidR="0007714F" w:rsidRPr="0007714F">
                <w:rPr>
                  <w:rFonts w:ascii="Helvetica" w:eastAsia="MS PGothic" w:hAnsi="Helvetica" w:cs="Helvetica"/>
                  <w:color w:val="0000FF"/>
                  <w:kern w:val="0"/>
                  <w:sz w:val="16"/>
                  <w:szCs w:val="16"/>
                  <w:u w:val="single"/>
                </w:rPr>
                <w:t xml:space="preserve">National Institute of Health Sciences / Tokyo / Japan </w:t>
              </w:r>
            </w:hyperlink>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2962"/>
        <w:gridCol w:w="6"/>
      </w:tblGrid>
      <w:tr w:rsidR="0007714F" w:rsidRPr="0007714F">
        <w:trPr>
          <w:tblCellSpacing w:w="0" w:type="dxa"/>
        </w:trPr>
        <w:tc>
          <w:tcPr>
            <w:tcW w:w="0" w:type="auto"/>
            <w:tcBorders>
              <w:top w:val="nil"/>
              <w:left w:val="nil"/>
              <w:bottom w:val="nil"/>
              <w:right w:val="nil"/>
            </w:tcBorders>
            <w:hideMark/>
          </w:tcPr>
          <w:p w:rsidR="0007714F" w:rsidRPr="0007714F" w:rsidRDefault="00284AD0" w:rsidP="0007714F">
            <w:pPr>
              <w:widowControl/>
              <w:jc w:val="left"/>
              <w:divId w:val="407189469"/>
              <w:rPr>
                <w:rFonts w:ascii="Helvetica" w:eastAsia="MS PGothic" w:hAnsi="Helvetica" w:cs="Helvetica"/>
                <w:kern w:val="0"/>
                <w:sz w:val="16"/>
                <w:szCs w:val="16"/>
              </w:rPr>
            </w:pPr>
            <w:hyperlink r:id="rId9" w:anchor="ECB5-944a4c04-2fa8-4dc5-923e-b3cd048e325d/0" w:history="1">
              <w:r w:rsidR="0007714F" w:rsidRPr="0007714F">
                <w:rPr>
                  <w:rFonts w:ascii="Helvetica" w:eastAsia="MS PGothic" w:hAnsi="Helvetica" w:cs="Helvetica"/>
                  <w:color w:val="0000FF"/>
                  <w:kern w:val="0"/>
                  <w:sz w:val="16"/>
                  <w:szCs w:val="16"/>
                  <w:u w:val="single"/>
                </w:rPr>
                <w:t xml:space="preserve">3,4-xylidine / 3,4-dimethylaniline / 95-64-7 </w:t>
              </w:r>
            </w:hyperlink>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0" w:type="dxa"/>
        </w:trPr>
        <w:tc>
          <w:tcPr>
            <w:tcW w:w="0" w:type="auto"/>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900"/>
            </w:tblGrid>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EC name </w:t>
                  </w:r>
                </w:p>
              </w:tc>
            </w:tr>
            <w:tr w:rsidR="0007714F" w:rsidRPr="0007714F" w:rsidTr="0007714F">
              <w:trPr>
                <w:tblCellSpacing w:w="6" w:type="dxa"/>
              </w:trPr>
              <w:tc>
                <w:tcPr>
                  <w:tcW w:w="0" w:type="auto"/>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c>
                <w:tcPr>
                  <w:tcW w:w="0" w:type="auto"/>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CAS name </w:t>
                  </w:r>
                </w:p>
              </w:tc>
            </w:tr>
            <w:tr w:rsidR="0007714F" w:rsidRPr="0007714F" w:rsidTr="0007714F">
              <w:trPr>
                <w:tblCellSpacing w:w="6" w:type="dxa"/>
              </w:trPr>
              <w:tc>
                <w:tcPr>
                  <w:tcW w:w="0" w:type="auto"/>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c>
                <w:tcPr>
                  <w:tcW w:w="0" w:type="auto"/>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rsidT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IUPAC name </w:t>
                  </w:r>
                </w:p>
              </w:tc>
            </w:tr>
            <w:tr w:rsidR="0007714F" w:rsidRPr="0007714F" w:rsidTr="0007714F">
              <w:trPr>
                <w:tblCellSpacing w:w="6" w:type="dxa"/>
              </w:trPr>
              <w:tc>
                <w:tcPr>
                  <w:tcW w:w="0" w:type="auto"/>
                  <w:gridSpan w:val="2"/>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07714F">
            <w:pPr>
              <w:widowControl/>
              <w:jc w:val="left"/>
              <w:rPr>
                <w:rFonts w:ascii="Helvetica" w:eastAsia="MS PGothic" w:hAnsi="Helvetica" w:cs="Helvetica"/>
                <w:kern w:val="0"/>
                <w:sz w:val="16"/>
                <w:szCs w:val="16"/>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Type of substance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8"/>
        <w:gridCol w:w="20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mono constituent substance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organic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1.2 Composition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1.3 Identifiers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1.4 Analytical information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1.5 Joint submission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1.6 Sponsors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1.7 Suppliers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1.8 Recipients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1.9 Product and process oriented research and development </w:t>
      </w:r>
    </w:p>
    <w:p w:rsidR="004062BA" w:rsidRDefault="004062BA" w:rsidP="00AD535A">
      <w:pPr>
        <w:pStyle w:val="Heading1"/>
        <w:widowControl/>
        <w:spacing w:before="360"/>
        <w:rPr>
          <w:b/>
          <w:sz w:val="32"/>
          <w:szCs w:val="32"/>
          <w:u w:val="single"/>
        </w:rPr>
      </w:pPr>
      <w:r>
        <w:rPr>
          <w:b/>
          <w:sz w:val="32"/>
          <w:szCs w:val="32"/>
          <w:u w:val="single"/>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2 Classification &amp; Labelling and PBT assessment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2.1 GHS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2.2 DSD - DPD </w:t>
      </w:r>
    </w:p>
    <w:p w:rsidR="0007714F" w:rsidRPr="004062BA" w:rsidRDefault="0007714F">
      <w:pPr>
        <w:widowControl/>
        <w:jc w:val="left"/>
        <w:rPr>
          <w:rFonts w:asciiTheme="majorHAnsi" w:eastAsiaTheme="majorEastAsia" w:hAnsiTheme="majorHAnsi" w:cstheme="majorBidi"/>
          <w:b/>
          <w:sz w:val="32"/>
          <w:szCs w:val="32"/>
        </w:rPr>
      </w:pPr>
      <w:r w:rsidRPr="004062BA">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3 Manufacture, use and exposure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3.1 Technological process </w:t>
      </w:r>
    </w:p>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Technological process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07714F" w:rsidRPr="0007714F">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4"/>
              <w:gridCol w:w="4870"/>
            </w:tblGrid>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Methods of manufacture of substance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is produced by either nitration of o-xylene followed by reduction or bromination of o-xylene followed by reaction with ammonia . </w:t>
                  </w:r>
                </w:p>
              </w:tc>
            </w:tr>
          </w:tbl>
          <w:p w:rsidR="0007714F" w:rsidRPr="0007714F" w:rsidRDefault="0007714F" w:rsidP="0007714F">
            <w:pPr>
              <w:widowControl/>
              <w:jc w:val="left"/>
              <w:rPr>
                <w:rFonts w:ascii="Helvetica" w:eastAsia="MS PGothic" w:hAnsi="Helvetica" w:cs="Helvetica"/>
                <w:kern w:val="0"/>
                <w:sz w:val="16"/>
                <w:szCs w:val="16"/>
              </w:rPr>
            </w:pP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3.2 Estimated quantities </w:t>
      </w:r>
    </w:p>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Estimated quantities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07714F" w:rsidRPr="0007714F">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54"/>
            </w:tblGrid>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Remarks </w:t>
                  </w:r>
                </w:p>
              </w:tc>
            </w:tr>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Annual volumes of production and import on 3,4-dimethylaniline in Japan were 200 tonnes and 200 tonnes respectively around 1997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xml:space="preserve"> 1998 (MOE, Japan, 2009c). According to the notification based on the Chemical Substances Control Law in Japan, the total volume of production and import on this chemical in fiscal year 2009 was less than 100 tonnes (NITE, 2012). Worldwide production volume is not available. </w:t>
                  </w:r>
                </w:p>
              </w:tc>
            </w:tr>
          </w:tbl>
          <w:p w:rsidR="0007714F" w:rsidRPr="0007714F" w:rsidRDefault="0007714F" w:rsidP="0007714F">
            <w:pPr>
              <w:widowControl/>
              <w:jc w:val="left"/>
              <w:rPr>
                <w:rFonts w:ascii="Helvetica" w:eastAsia="MS PGothic" w:hAnsi="Helvetica" w:cs="Helvetica"/>
                <w:kern w:val="0"/>
                <w:sz w:val="16"/>
                <w:szCs w:val="16"/>
              </w:rPr>
            </w:pP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3.3 Sites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3.4 Information on mixtures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3.5 Life Cycle description </w:t>
      </w:r>
    </w:p>
    <w:p w:rsidR="0007714F" w:rsidRPr="0007714F" w:rsidRDefault="0007714F" w:rsidP="004062BA">
      <w:pPr>
        <w:keepNext/>
        <w:widowControl/>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Identified uses </w:t>
      </w:r>
    </w:p>
    <w:p w:rsidR="0007714F" w:rsidRPr="0007714F" w:rsidRDefault="0007714F" w:rsidP="0007714F">
      <w:pPr>
        <w:widowControl/>
        <w:jc w:val="left"/>
        <w:rPr>
          <w:rFonts w:ascii="Helvetica" w:eastAsia="MS PGothic" w:hAnsi="Helvetica" w:cs="Helvetica"/>
          <w:b/>
          <w:bCs/>
          <w:kern w:val="0"/>
          <w:sz w:val="22"/>
        </w:rPr>
      </w:pPr>
      <w:r w:rsidRPr="0007714F">
        <w:rPr>
          <w:rFonts w:ascii="Helvetica" w:eastAsia="MS PGothic" w:hAnsi="Helvetica" w:cs="Helvetica"/>
          <w:b/>
          <w:bCs/>
          <w:kern w:val="0"/>
          <w:sz w:val="22"/>
        </w:rPr>
        <w:t xml:space="preserve">Uses at industrial sites </w:t>
      </w:r>
    </w:p>
    <w:tbl>
      <w:tblPr>
        <w:tblW w:w="6750" w:type="dxa"/>
        <w:tblCellSpacing w:w="6"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750"/>
      </w:tblGrid>
      <w:tr w:rsidR="0007714F" w:rsidRPr="0007714F">
        <w:trPr>
          <w:tblCellSpacing w:w="6" w:type="dxa"/>
        </w:trPr>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97"/>
              <w:gridCol w:w="4157"/>
            </w:tblGrid>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59176543"/>
                    <w:rPr>
                      <w:rFonts w:ascii="Helvetica" w:eastAsia="MS PGothic" w:hAnsi="Helvetica" w:cs="Helvetica"/>
                      <w:b/>
                      <w:bCs/>
                      <w:kern w:val="0"/>
                      <w:sz w:val="16"/>
                      <w:szCs w:val="16"/>
                    </w:rPr>
                  </w:pPr>
                  <w:bookmarkStart w:id="2" w:name="L-5b14525a-c9ca-43ba-b27f-5646b881951d"/>
                  <w:r w:rsidRPr="0007714F">
                    <w:rPr>
                      <w:rFonts w:ascii="Helvetica" w:eastAsia="MS PGothic" w:hAnsi="Helvetica" w:cs="Helvetica"/>
                      <w:b/>
                      <w:bCs/>
                      <w:kern w:val="0"/>
                      <w:sz w:val="16"/>
                      <w:szCs w:val="16"/>
                    </w:rPr>
                    <w:t xml:space="preserve">Identified Use number </w:t>
                  </w:r>
                </w:p>
              </w:tc>
              <w:bookmarkEnd w:id="2"/>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Identified Use name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is used as a chemical intermediate for the synthesis of riboflavin. </w:t>
                  </w:r>
                </w:p>
              </w:tc>
            </w:tr>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Subsequent service life relevant for that use?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07714F">
            <w:pPr>
              <w:widowControl/>
              <w:jc w:val="left"/>
              <w:rPr>
                <w:rFonts w:ascii="Helvetica" w:eastAsia="MS PGothic" w:hAnsi="Helvetica" w:cs="Helvetica"/>
                <w:kern w:val="0"/>
                <w:sz w:val="16"/>
                <w:szCs w:val="16"/>
              </w:rPr>
            </w:pPr>
          </w:p>
        </w:tc>
      </w:tr>
    </w:tbl>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3.6 Uses advised against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3.7 Exposure Scenarios, exposure and risk assessment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3.7.2 Environmental assessment for aggregated sources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3.7.3 Generic exposure potential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3.8 Biocidal information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3.10 Application for authorisation of uses </w:t>
      </w:r>
    </w:p>
    <w:p w:rsidR="0007714F" w:rsidRPr="004062BA" w:rsidRDefault="0007714F">
      <w:pPr>
        <w:widowControl/>
        <w:jc w:val="left"/>
        <w:rPr>
          <w:rFonts w:asciiTheme="majorHAnsi" w:eastAsiaTheme="majorEastAsia" w:hAnsiTheme="majorHAnsi" w:cstheme="majorBidi"/>
          <w:b/>
          <w:sz w:val="32"/>
          <w:szCs w:val="32"/>
        </w:rPr>
      </w:pPr>
      <w:r w:rsidRPr="004062BA">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4 Physical and chemical properties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4.1 Appearance/physical state/colour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84225727"/>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IUC5-38e87599-c17d-4925-8308-f2914a00b71c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20:26:53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2"/>
        <w:gridCol w:w="742"/>
        <w:gridCol w:w="428"/>
        <w:gridCol w:w="1800"/>
        <w:gridCol w:w="1270"/>
        <w:gridCol w:w="1043"/>
        <w:gridCol w:w="675"/>
        <w:gridCol w:w="942"/>
        <w:gridCol w:w="1033"/>
        <w:gridCol w:w="70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4132250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Form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9722749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plates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8405917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organic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4711858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is plates.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73861910"/>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IUC5-ad8feddf-c89d-4f00-b630-1cd605bd27d5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20:28:33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17"/>
        <w:gridCol w:w="707"/>
        <w:gridCol w:w="428"/>
        <w:gridCol w:w="2084"/>
        <w:gridCol w:w="1236"/>
        <w:gridCol w:w="1007"/>
        <w:gridCol w:w="659"/>
        <w:gridCol w:w="910"/>
        <w:gridCol w:w="989"/>
        <w:gridCol w:w="68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8621505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Physical state at 20°C and 1013 hPa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6679171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solid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Substance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2668186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organic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3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2478042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is solid.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4.2 Melting point/freezing point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0"/>
      </w:tblGrid>
      <w:tr w:rsidR="0007714F" w:rsidRPr="00284AD0">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21661959"/>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E8483B" w:rsidRDefault="0007714F" w:rsidP="0007714F">
            <w:pPr>
              <w:widowControl/>
              <w:jc w:val="left"/>
              <w:rPr>
                <w:rFonts w:ascii="Helvetica" w:eastAsia="MS PGothic" w:hAnsi="Helvetica" w:cs="Helvetica"/>
                <w:color w:val="0000B2"/>
                <w:kern w:val="0"/>
                <w:sz w:val="16"/>
                <w:szCs w:val="16"/>
                <w:lang w:val="fr-FR"/>
              </w:rPr>
            </w:pPr>
            <w:r w:rsidRPr="00E8483B">
              <w:rPr>
                <w:rFonts w:ascii="Helvetica" w:eastAsia="MS PGothic" w:hAnsi="Helvetica" w:cs="Helvetica"/>
                <w:color w:val="0000B2"/>
                <w:kern w:val="0"/>
                <w:sz w:val="16"/>
                <w:szCs w:val="16"/>
                <w:lang w:val="fr-FR"/>
              </w:rPr>
              <w:t xml:space="preserve">IUC5-fe909342-ce08-4050-9b74-9ea9cdb93f08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18:34:23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2"/>
        <w:gridCol w:w="742"/>
        <w:gridCol w:w="428"/>
        <w:gridCol w:w="1800"/>
        <w:gridCol w:w="1270"/>
        <w:gridCol w:w="1043"/>
        <w:gridCol w:w="675"/>
        <w:gridCol w:w="942"/>
        <w:gridCol w:w="1033"/>
        <w:gridCol w:w="70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5167741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51 °C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9679111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Melting point is 51 degree C.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47243936"/>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IUC5-7d8ee76c-eae4-4c8e-b36b-b014911b40fd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20:06:59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21"/>
        <w:gridCol w:w="731"/>
        <w:gridCol w:w="428"/>
        <w:gridCol w:w="1665"/>
        <w:gridCol w:w="1289"/>
        <w:gridCol w:w="1065"/>
        <w:gridCol w:w="685"/>
        <w:gridCol w:w="960"/>
        <w:gridCol w:w="1059"/>
        <w:gridCol w:w="715"/>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2660966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51 °C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536455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Melting point is 51 degree C.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34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86287498"/>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IUC5-4374a43d-c1fe-4ee3-bde7-982491954a1d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20:46:06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17"/>
        <w:gridCol w:w="707"/>
        <w:gridCol w:w="428"/>
        <w:gridCol w:w="2084"/>
        <w:gridCol w:w="1236"/>
        <w:gridCol w:w="1007"/>
        <w:gridCol w:w="659"/>
        <w:gridCol w:w="910"/>
        <w:gridCol w:w="989"/>
        <w:gridCol w:w="68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8352287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4"/>
        <w:gridCol w:w="1148"/>
        <w:gridCol w:w="1228"/>
        <w:gridCol w:w="1219"/>
        <w:gridCol w:w="988"/>
        <w:gridCol w:w="935"/>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Melt./Freez. pt.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Subl.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51 °C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9770867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Melting point is 51 degree C.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4.3 Boiling point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3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61025075"/>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IUC5-87d9b81a-d323-4b07-be97-24cc3df74e50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18:35:53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2"/>
        <w:gridCol w:w="742"/>
        <w:gridCol w:w="428"/>
        <w:gridCol w:w="1800"/>
        <w:gridCol w:w="1270"/>
        <w:gridCol w:w="1043"/>
        <w:gridCol w:w="675"/>
        <w:gridCol w:w="942"/>
        <w:gridCol w:w="1033"/>
        <w:gridCol w:w="70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4069021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228 °C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9702096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boiling point is 228 degree C.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-2 </w:t>
      </w:r>
    </w:p>
    <w:tbl>
      <w:tblPr>
        <w:tblW w:w="0" w:type="auto"/>
        <w:tblCellSpacing w:w="6" w:type="dxa"/>
        <w:tblCellMar>
          <w:left w:w="0" w:type="dxa"/>
          <w:right w:w="0" w:type="dxa"/>
        </w:tblCellMar>
        <w:tblLook w:val="04A0" w:firstRow="1" w:lastRow="0" w:firstColumn="1" w:lastColumn="0" w:noHBand="0" w:noVBand="1"/>
      </w:tblPr>
      <w:tblGrid>
        <w:gridCol w:w="1041"/>
        <w:gridCol w:w="18"/>
        <w:gridCol w:w="3488"/>
      </w:tblGrid>
      <w:tr w:rsidR="0007714F" w:rsidRPr="00284AD0">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633013"/>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E8483B" w:rsidRDefault="0007714F" w:rsidP="0007714F">
            <w:pPr>
              <w:widowControl/>
              <w:jc w:val="left"/>
              <w:rPr>
                <w:rFonts w:ascii="Helvetica" w:eastAsia="MS PGothic" w:hAnsi="Helvetica" w:cs="Helvetica"/>
                <w:color w:val="0000B2"/>
                <w:kern w:val="0"/>
                <w:sz w:val="16"/>
                <w:szCs w:val="16"/>
                <w:lang w:val="fr-FR"/>
              </w:rPr>
            </w:pPr>
            <w:r w:rsidRPr="00E8483B">
              <w:rPr>
                <w:rFonts w:ascii="Helvetica" w:eastAsia="MS PGothic" w:hAnsi="Helvetica" w:cs="Helvetica"/>
                <w:color w:val="0000B2"/>
                <w:kern w:val="0"/>
                <w:sz w:val="16"/>
                <w:szCs w:val="16"/>
                <w:lang w:val="fr-FR"/>
              </w:rPr>
              <w:t xml:space="preserve">IUC5-b2892881-3a55-485e-a211-5e0c546749de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20:08:23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21"/>
        <w:gridCol w:w="731"/>
        <w:gridCol w:w="428"/>
        <w:gridCol w:w="1665"/>
        <w:gridCol w:w="1289"/>
        <w:gridCol w:w="1065"/>
        <w:gridCol w:w="685"/>
        <w:gridCol w:w="960"/>
        <w:gridCol w:w="1059"/>
        <w:gridCol w:w="715"/>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4301135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228 °C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4337610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Boiling point is 228 degree C.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-3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14489011"/>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IUC5-ebaa0a74-a9ba-42a3-964a-0f2325558746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20:47:46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17"/>
        <w:gridCol w:w="707"/>
        <w:gridCol w:w="428"/>
        <w:gridCol w:w="2084"/>
        <w:gridCol w:w="1236"/>
        <w:gridCol w:w="1007"/>
        <w:gridCol w:w="659"/>
        <w:gridCol w:w="910"/>
        <w:gridCol w:w="989"/>
        <w:gridCol w:w="68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Seidel A. (ed)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2004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Kirk-Othmer Encyclopedia of Chemical Technology, fifth edition, volume 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206179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148"/>
        <w:gridCol w:w="1228"/>
        <w:gridCol w:w="1219"/>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Decomp. 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226 °C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8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626626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Boiling point is 226 degree C.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4.4 Density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2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04169597"/>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IUC5-65848830-846c-4448-989a-806e2e5bc8cf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18:40:03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182"/>
        <w:gridCol w:w="742"/>
        <w:gridCol w:w="428"/>
        <w:gridCol w:w="1800"/>
        <w:gridCol w:w="1270"/>
        <w:gridCol w:w="1043"/>
        <w:gridCol w:w="675"/>
        <w:gridCol w:w="942"/>
        <w:gridCol w:w="1033"/>
        <w:gridCol w:w="70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5440242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579"/>
        <w:gridCol w:w="917"/>
        <w:gridCol w:w="544"/>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1.076 g/cm³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18 °C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8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8302294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Density is 1.076 g/m3 at 18 degree C.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4.6 Vapour pressure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43008804"/>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IUC5-c1977d94-c1b5-49a4-acfb-9ab3d000959c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CERI_S.MIYACHI / Chemicals Evaluation and Research Institute (CERI)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2012-11-02 22:44:08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4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paper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1486"/>
        <w:gridCol w:w="428"/>
        <w:gridCol w:w="1931"/>
        <w:gridCol w:w="1164"/>
        <w:gridCol w:w="929"/>
        <w:gridCol w:w="622"/>
        <w:gridCol w:w="841"/>
        <w:gridCol w:w="892"/>
        <w:gridCol w:w="63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Dudley S. Jayasinghe, Bruce J. Brownawell, Hua Chen, and John C. Westall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Determination of Henry's Constants of Organice Compounds of Low Volatility: Methylanilines in Methanol - Water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4256727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5898987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Vapour pressure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7854339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3.72 Pa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25 °C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79798685"/>
              <w:rPr>
                <w:rFonts w:ascii="Helvetica" w:eastAsia="MS PGothic" w:hAnsi="Helvetica" w:cs="Helvetica"/>
                <w:kern w:val="0"/>
                <w:sz w:val="16"/>
                <w:szCs w:val="16"/>
              </w:rPr>
            </w:pPr>
            <w:r w:rsidRPr="0007714F">
              <w:rPr>
                <w:rFonts w:ascii="Helvetica" w:eastAsia="MS PGothic" w:hAnsi="Helvetica" w:cs="Helvetica"/>
                <w:kern w:val="0"/>
                <w:sz w:val="16"/>
                <w:szCs w:val="16"/>
              </w:rPr>
              <w:t>Vapour pressure is 3.72 Pa at 25 degree C.</w:t>
            </w:r>
            <w:r>
              <w:rPr>
                <w:rFonts w:ascii="Helvetica" w:eastAsia="MS PGothic" w:hAnsi="Helvetica" w:cs="Helvetica"/>
                <w:kern w:val="0"/>
                <w:sz w:val="16"/>
                <w:szCs w:val="16"/>
              </w:rPr>
              <w:br/>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4.7 Partition coefficient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09387802"/>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IUC5-c28574b9-a17b-4e85-b02f-e12ec02d5763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CERI_S.MIYACHI / Chemicals Evaluation and Research Institute (CERI)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2012-11-02 22:43:49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4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paper </w:t>
            </w:r>
          </w:p>
        </w:tc>
      </w:tr>
    </w:tbl>
    <w:p w:rsidR="0007714F" w:rsidRPr="0007714F" w:rsidRDefault="0007714F" w:rsidP="004062B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4062B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1486"/>
        <w:gridCol w:w="428"/>
        <w:gridCol w:w="1931"/>
        <w:gridCol w:w="1164"/>
        <w:gridCol w:w="929"/>
        <w:gridCol w:w="622"/>
        <w:gridCol w:w="841"/>
        <w:gridCol w:w="892"/>
        <w:gridCol w:w="63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Dudley S. Jayasinghe, Bruce J. Brownawell, Hua Chen, and John C. Westall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Determination of Henry's Constants of Organice Compounds of Low Volatility: Methylanilines in Methanol - Water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3447326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Partition coefficient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9037737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octanol-water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055952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42"/>
        <w:gridCol w:w="1566"/>
        <w:gridCol w:w="544"/>
        <w:gridCol w:w="286"/>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1.84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1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7502176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Partition Coefficient between 1-octanol and water (Log Kow) is 1.84. </w:t>
            </w:r>
          </w:p>
        </w:tc>
      </w:tr>
    </w:tbl>
    <w:p w:rsidR="0007714F" w:rsidRPr="0007714F" w:rsidRDefault="0007714F" w:rsidP="004062BA">
      <w:pPr>
        <w:pStyle w:val="Heading1"/>
        <w:keepLines/>
        <w:widowControl/>
        <w:spacing w:before="360"/>
        <w:rPr>
          <w:b/>
          <w:sz w:val="32"/>
          <w:szCs w:val="32"/>
          <w:u w:val="single"/>
        </w:rPr>
      </w:pPr>
      <w:r w:rsidRPr="0007714F">
        <w:rPr>
          <w:b/>
          <w:sz w:val="32"/>
          <w:szCs w:val="32"/>
          <w:u w:val="single"/>
        </w:rPr>
        <w:lastRenderedPageBreak/>
        <w:t xml:space="preserve">4.8 Water solubility </w:t>
      </w:r>
    </w:p>
    <w:p w:rsidR="0007714F" w:rsidRPr="0007714F" w:rsidRDefault="0007714F" w:rsidP="004062BA">
      <w:pPr>
        <w:pStyle w:val="Heading2"/>
        <w:keepLines/>
        <w:widowControl/>
        <w:spacing w:before="240"/>
        <w:rPr>
          <w:b/>
          <w:i/>
          <w:sz w:val="28"/>
          <w:szCs w:val="28"/>
        </w:rPr>
      </w:pPr>
      <w:r w:rsidRPr="0007714F">
        <w:rPr>
          <w:b/>
          <w:i/>
          <w:sz w:val="28"/>
          <w:szCs w:val="28"/>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divId w:val="1537159046"/>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IUC5-7a305651-080d-4b1a-a743-dde7279aed82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CERI_S.MIYACHI / Chemicals Evaluation and Research Institute (CERI)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2012-11-02 23:13:48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577"/>
        <w:gridCol w:w="205"/>
        <w:gridCol w:w="21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QSAR method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8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6066419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Water solublity is calculated by WSKOW (version 1.41a) with melting point of 51 °C and log Kow of 1.84.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202362866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2457 mg/L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25 °C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1739027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soluble (1000-10000 mg/L)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126789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Water solubility is 2457 mg/L at 25 degree C. </w:t>
            </w:r>
          </w:p>
        </w:tc>
      </w:tr>
    </w:tbl>
    <w:p w:rsidR="0007714F" w:rsidRPr="0007714F" w:rsidRDefault="0007714F" w:rsidP="004062BA">
      <w:pPr>
        <w:pStyle w:val="Heading2"/>
        <w:keepLines/>
        <w:widowControl/>
        <w:spacing w:before="240"/>
        <w:rPr>
          <w:b/>
          <w:i/>
          <w:sz w:val="28"/>
          <w:szCs w:val="28"/>
        </w:rPr>
      </w:pPr>
      <w:r w:rsidRPr="0007714F">
        <w:rPr>
          <w:b/>
          <w:i/>
          <w:sz w:val="28"/>
          <w:szCs w:val="28"/>
        </w:rPr>
        <w:lastRenderedPageBreak/>
        <w:t xml:space="preserve">Endpoint study record: Literature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divId w:val="1817449997"/>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IUC5-f7973f93-67df-436d-bd53-41a203b7986a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CERI_S.MIYACHI / Chemicals Evaluation and Research Institute (CERI)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2012-11-08 11:40:32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9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handbook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513"/>
        <w:gridCol w:w="597"/>
        <w:gridCol w:w="419"/>
        <w:gridCol w:w="677"/>
        <w:gridCol w:w="1442"/>
        <w:gridCol w:w="1228"/>
        <w:gridCol w:w="761"/>
        <w:gridCol w:w="1105"/>
        <w:gridCol w:w="1261"/>
        <w:gridCol w:w="815"/>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Beilstein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solubility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492"/>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182939662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3800 vol%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22 °C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5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85145400"/>
              <w:rPr>
                <w:rFonts w:ascii="Helvetica" w:eastAsia="MS PGothic" w:hAnsi="Helvetica" w:cs="Helvetica"/>
                <w:kern w:val="0"/>
                <w:sz w:val="16"/>
                <w:szCs w:val="16"/>
              </w:rPr>
            </w:pPr>
            <w:r w:rsidRPr="0007714F">
              <w:rPr>
                <w:rFonts w:ascii="Helvetica" w:eastAsia="MS PGothic" w:hAnsi="Helvetica" w:cs="Helvetica"/>
                <w:kern w:val="0"/>
                <w:sz w:val="16"/>
                <w:szCs w:val="16"/>
              </w:rPr>
              <w:t>Orginal reference:</w:t>
            </w:r>
            <w:r>
              <w:rPr>
                <w:rFonts w:ascii="Helvetica" w:eastAsia="MS PGothic" w:hAnsi="Helvetica" w:cs="Helvetica"/>
                <w:kern w:val="0"/>
                <w:sz w:val="16"/>
                <w:szCs w:val="16"/>
              </w:rPr>
              <w:br/>
            </w:r>
            <w:r w:rsidRPr="0007714F">
              <w:rPr>
                <w:rFonts w:ascii="Helvetica" w:eastAsia="MS PGothic" w:hAnsi="Helvetica" w:cs="Helvetica"/>
                <w:kern w:val="0"/>
                <w:sz w:val="16"/>
                <w:szCs w:val="16"/>
              </w:rPr>
              <w:t>Beale, Journal of the Chemical Society, JCSOA9, 4494, 4496 (1954)</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0.38 % at 22 degree C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4378765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soluble (1000-10000 mg/L)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5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4960416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Water solubililty is 3.8 g/L at 22 degree C.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4.21 Dissociation constant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42645126"/>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IUC5-b4736924-4da4-4dca-9b68-0184f239e6f8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21:06:08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4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21"/>
        <w:gridCol w:w="731"/>
        <w:gridCol w:w="428"/>
        <w:gridCol w:w="1665"/>
        <w:gridCol w:w="1289"/>
        <w:gridCol w:w="1065"/>
        <w:gridCol w:w="685"/>
        <w:gridCol w:w="960"/>
        <w:gridCol w:w="1059"/>
        <w:gridCol w:w="715"/>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Speight J.G.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Lange's Handbook of Chemistry, 16th edition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8161744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Dissociating properties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3862736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0"/>
        <w:gridCol w:w="384"/>
        <w:gridCol w:w="474"/>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5.17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7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7395495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Dissociaton constant in water (pKa) is 5.17 at 25 degree C. </w:t>
            </w:r>
          </w:p>
        </w:tc>
      </w:tr>
    </w:tbl>
    <w:p w:rsidR="0007714F" w:rsidRPr="004062BA" w:rsidRDefault="0007714F">
      <w:pPr>
        <w:widowControl/>
        <w:jc w:val="left"/>
        <w:rPr>
          <w:rFonts w:asciiTheme="majorHAnsi" w:eastAsiaTheme="majorEastAsia" w:hAnsiTheme="majorHAnsi" w:cstheme="majorBidi"/>
          <w:b/>
          <w:sz w:val="32"/>
          <w:szCs w:val="32"/>
        </w:rPr>
      </w:pPr>
      <w:r w:rsidRPr="004062BA">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5 Environmental fate and pathways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5.1 Stability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5.1.1 Phototransformation in air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AOPWIN </w:t>
      </w:r>
    </w:p>
    <w:tbl>
      <w:tblPr>
        <w:tblW w:w="0" w:type="auto"/>
        <w:tblCellSpacing w:w="6" w:type="dxa"/>
        <w:tblCellMar>
          <w:left w:w="0" w:type="dxa"/>
          <w:right w:w="0" w:type="dxa"/>
        </w:tblCellMar>
        <w:tblLook w:val="04A0" w:firstRow="1" w:lastRow="0" w:firstColumn="1" w:lastColumn="0" w:noHBand="0" w:noVBand="1"/>
      </w:tblPr>
      <w:tblGrid>
        <w:gridCol w:w="1041"/>
        <w:gridCol w:w="18"/>
        <w:gridCol w:w="348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45164386"/>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IUC5-8e124b2b-99ae-474e-ad8e-c53de4e756d8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2012-06-29 13:17:20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644"/>
        <w:gridCol w:w="1062"/>
        <w:gridCol w:w="4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2012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QSAR method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3741123"/>
              <w:rPr>
                <w:rFonts w:ascii="Helvetica" w:eastAsia="MS PGothic" w:hAnsi="Helvetica" w:cs="Helvetica"/>
                <w:kern w:val="0"/>
                <w:sz w:val="16"/>
                <w:szCs w:val="16"/>
              </w:rPr>
            </w:pPr>
            <w:r w:rsidRPr="0007714F">
              <w:rPr>
                <w:rFonts w:ascii="Helvetica" w:eastAsia="MS PGothic" w:hAnsi="Helvetica" w:cs="Helvetica"/>
                <w:kern w:val="0"/>
                <w:sz w:val="16"/>
                <w:szCs w:val="16"/>
              </w:rPr>
              <w:t>QSAR calculation by AOPWIN (version 1.92)</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Indirect photo-oxidation by OH radicals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3972795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9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Overall OH rate constat = 200.3E-12 cm3/molecule.sec</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OH concentration = 1.5E6 OH/cm3 (12 hours irradiation)</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Half-life time = 0.053 days</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5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2885291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Half-life time of 3,4-dimethylaniline by reaction with hydroxyl radicals in air is calculated to be 0.053 days by AOPWIN (version 1.92).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5.2 Biodegradation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5.2.1 Biodegradation in water: screening tests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97140424"/>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IUC5-21498f00-d2c1-486e-a299-224b08fcb3cd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2012-02-27 13:35:54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17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17/12/1976 - 26/3/1977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was conducted similar to OECD test guideline </w:t>
            </w:r>
          </w:p>
        </w:tc>
      </w:tr>
    </w:tbl>
    <w:p w:rsidR="0007714F" w:rsidRPr="0007714F" w:rsidRDefault="0007714F" w:rsidP="004062B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4062B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1"/>
        <w:gridCol w:w="1257"/>
        <w:gridCol w:w="428"/>
        <w:gridCol w:w="1725"/>
        <w:gridCol w:w="1179"/>
        <w:gridCol w:w="1287"/>
        <w:gridCol w:w="630"/>
        <w:gridCol w:w="855"/>
        <w:gridCol w:w="913"/>
        <w:gridCol w:w="64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of Biodegradation on 3,4-Dimethylaniline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6519820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8499224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ready biodegradability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530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OECD Guideline 302 C (Inherent Biodegradability: Modified MITI Test (II))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1807702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7700602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4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2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89977223"/>
              <w:rPr>
                <w:rFonts w:ascii="Helvetica" w:eastAsia="MS PGothic" w:hAnsi="Helvetica" w:cs="Helvetica"/>
                <w:kern w:val="0"/>
                <w:sz w:val="16"/>
                <w:szCs w:val="16"/>
              </w:rPr>
            </w:pPr>
            <w:r w:rsidRPr="0007714F">
              <w:rPr>
                <w:rFonts w:ascii="Helvetica" w:eastAsia="MS PGothic" w:hAnsi="Helvetica" w:cs="Helvetica"/>
                <w:kern w:val="0"/>
                <w:sz w:val="16"/>
                <w:szCs w:val="16"/>
              </w:rPr>
              <w:t>- Name of test material (as cited in study report): 3,4-Dimethylaniline</w:t>
            </w:r>
            <w:r>
              <w:rPr>
                <w:rFonts w:ascii="Helvetica" w:eastAsia="MS PGothic" w:hAnsi="Helvetica" w:cs="Helvetica"/>
                <w:kern w:val="0"/>
                <w:sz w:val="16"/>
                <w:szCs w:val="16"/>
              </w:rPr>
              <w:br/>
            </w:r>
            <w:r w:rsidRPr="0007714F">
              <w:rPr>
                <w:rFonts w:ascii="Helvetica" w:eastAsia="MS PGothic" w:hAnsi="Helvetica" w:cs="Helvetica"/>
                <w:kern w:val="0"/>
                <w:sz w:val="16"/>
                <w:szCs w:val="16"/>
              </w:rPr>
              <w:t>- Substance type: Organic substance</w:t>
            </w:r>
            <w:r>
              <w:rPr>
                <w:rFonts w:ascii="Helvetica" w:eastAsia="MS PGothic" w:hAnsi="Helvetica" w:cs="Helvetica"/>
                <w:kern w:val="0"/>
                <w:sz w:val="16"/>
                <w:szCs w:val="16"/>
              </w:rPr>
              <w:br/>
            </w:r>
            <w:r w:rsidRPr="0007714F">
              <w:rPr>
                <w:rFonts w:ascii="Helvetica" w:eastAsia="MS PGothic" w:hAnsi="Helvetica" w:cs="Helvetica"/>
                <w:kern w:val="0"/>
                <w:sz w:val="16"/>
                <w:szCs w:val="16"/>
              </w:rPr>
              <w:t>- Physical state: Solid</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Analytical purity: &gt; 99.89 %</w:t>
            </w:r>
            <w:r>
              <w:rPr>
                <w:rFonts w:ascii="Helvetica" w:eastAsia="MS PGothic" w:hAnsi="Helvetica" w:cs="Helvetica"/>
                <w:kern w:val="0"/>
                <w:sz w:val="16"/>
                <w:szCs w:val="16"/>
              </w:rPr>
              <w:br/>
            </w:r>
            <w:r w:rsidRPr="0007714F">
              <w:rPr>
                <w:rFonts w:ascii="Helvetica" w:eastAsia="MS PGothic" w:hAnsi="Helvetica" w:cs="Helvetica"/>
                <w:kern w:val="0"/>
                <w:sz w:val="16"/>
                <w:szCs w:val="16"/>
              </w:rPr>
              <w:t>- Impurities (identity and concentrations): 2,3-xylidine(0.02%)</w:t>
            </w:r>
            <w:r>
              <w:rPr>
                <w:rFonts w:ascii="Helvetica" w:eastAsia="MS PGothic" w:hAnsi="Helvetica" w:cs="Helvetica"/>
                <w:kern w:val="0"/>
                <w:sz w:val="16"/>
                <w:szCs w:val="16"/>
              </w:rPr>
              <w:br/>
            </w:r>
            <w:r w:rsidRPr="0007714F">
              <w:rPr>
                <w:rFonts w:ascii="Helvetica" w:eastAsia="MS PGothic" w:hAnsi="Helvetica" w:cs="Helvetica"/>
                <w:kern w:val="0"/>
                <w:sz w:val="16"/>
                <w:szCs w:val="16"/>
              </w:rPr>
              <w:t>- Purity test date: Not known</w:t>
            </w:r>
            <w:r>
              <w:rPr>
                <w:rFonts w:ascii="Helvetica" w:eastAsia="MS PGothic" w:hAnsi="Helvetica" w:cs="Helvetica"/>
                <w:kern w:val="0"/>
                <w:sz w:val="16"/>
                <w:szCs w:val="16"/>
              </w:rPr>
              <w:br/>
            </w:r>
            <w:r w:rsidRPr="0007714F">
              <w:rPr>
                <w:rFonts w:ascii="Helvetica" w:eastAsia="MS PGothic" w:hAnsi="Helvetica" w:cs="Helvetica"/>
                <w:kern w:val="0"/>
                <w:sz w:val="16"/>
                <w:szCs w:val="16"/>
              </w:rPr>
              <w:t>- Lot/batch No.:Not known</w:t>
            </w:r>
            <w:r>
              <w:rPr>
                <w:rFonts w:ascii="Helvetica" w:eastAsia="MS PGothic" w:hAnsi="Helvetica" w:cs="Helvetica"/>
                <w:kern w:val="0"/>
                <w:sz w:val="16"/>
                <w:szCs w:val="16"/>
              </w:rPr>
              <w:br/>
            </w:r>
            <w:r w:rsidRPr="0007714F">
              <w:rPr>
                <w:rFonts w:ascii="Helvetica" w:eastAsia="MS PGothic" w:hAnsi="Helvetica" w:cs="Helvetica"/>
                <w:kern w:val="0"/>
                <w:sz w:val="16"/>
                <w:szCs w:val="16"/>
              </w:rPr>
              <w:t>- Expiration date of the lot/batch: Not known</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Storage condition of test material: Dark cool place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Oxygen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2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6331396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aerobic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Inoculum or test system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6192042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activated sludge, non-adapted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inoculum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39969532"/>
              <w:rPr>
                <w:rFonts w:ascii="Helvetica" w:eastAsia="MS PGothic" w:hAnsi="Helvetica" w:cs="Helvetica"/>
                <w:kern w:val="0"/>
                <w:sz w:val="16"/>
                <w:szCs w:val="16"/>
              </w:rPr>
            </w:pPr>
            <w:r w:rsidRPr="0007714F">
              <w:rPr>
                <w:rFonts w:ascii="Helvetica" w:eastAsia="MS PGothic" w:hAnsi="Helvetica" w:cs="Helvetica"/>
                <w:kern w:val="0"/>
                <w:sz w:val="16"/>
                <w:szCs w:val="16"/>
              </w:rPr>
              <w:t>Preparation of sludge:Sludge and surface water including surface soil were collected from ten different places in Japan which includes water treatment plants, rivers, lake and inner bays. These sludges and water/soil were mixed and cultivated with glucose and peptone as nutrient in a testing laboratory.</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Concentration of the activated sludge for testing: 100 mg/L as suspended solid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Duration of test (contact time)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8161763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wk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53"/>
        <w:gridCol w:w="79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Based on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30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divId w:val="73940904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BOD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25603441"/>
              <w:rPr>
                <w:rFonts w:ascii="Helvetica" w:eastAsia="MS PGothic" w:hAnsi="Helvetica" w:cs="Helvetica"/>
                <w:kern w:val="0"/>
                <w:sz w:val="16"/>
                <w:szCs w:val="16"/>
              </w:rPr>
            </w:pPr>
            <w:r w:rsidRPr="0007714F">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07714F">
              <w:rPr>
                <w:rFonts w:ascii="Helvetica" w:eastAsia="MS PGothic" w:hAnsi="Helvetica" w:cs="Helvetica"/>
                <w:kern w:val="0"/>
                <w:sz w:val="16"/>
                <w:szCs w:val="16"/>
              </w:rPr>
              <w:t>After the cultivation period, some of the test substance was taken out. Then this test solution was filtrated, and then analyzed with TOC and GC.</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IDENTIFICATION AND QUANTIFICATION OF PARENT COMPOUND</w:t>
            </w:r>
            <w:r>
              <w:rPr>
                <w:rFonts w:ascii="Helvetica" w:eastAsia="MS PGothic" w:hAnsi="Helvetica" w:cs="Helvetica"/>
                <w:kern w:val="0"/>
                <w:sz w:val="16"/>
                <w:szCs w:val="16"/>
              </w:rPr>
              <w:br/>
            </w:r>
            <w:r w:rsidRPr="0007714F">
              <w:rPr>
                <w:rFonts w:ascii="Helvetica" w:eastAsia="MS PGothic" w:hAnsi="Helvetica" w:cs="Helvetica"/>
                <w:kern w:val="0"/>
                <w:sz w:val="16"/>
                <w:szCs w:val="16"/>
              </w:rPr>
              <w:t>GC</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Separation method (e.g. HPLC, GC): GC</w:t>
            </w:r>
            <w:r>
              <w:rPr>
                <w:rFonts w:ascii="Helvetica" w:eastAsia="MS PGothic" w:hAnsi="Helvetica" w:cs="Helvetica"/>
                <w:kern w:val="0"/>
                <w:sz w:val="16"/>
                <w:szCs w:val="16"/>
              </w:rPr>
              <w:br/>
            </w:r>
            <w:r w:rsidRPr="0007714F">
              <w:rPr>
                <w:rFonts w:ascii="Helvetica" w:eastAsia="MS PGothic" w:hAnsi="Helvetica" w:cs="Helvetica"/>
                <w:kern w:val="0"/>
                <w:sz w:val="16"/>
                <w:szCs w:val="16"/>
              </w:rPr>
              <w:t>- Conditions (column, mobile phase, etc.):</w:t>
            </w:r>
            <w:r>
              <w:rPr>
                <w:rFonts w:ascii="Helvetica" w:eastAsia="MS PGothic" w:hAnsi="Helvetica" w:cs="Helvetica"/>
                <w:kern w:val="0"/>
                <w:sz w:val="16"/>
                <w:szCs w:val="16"/>
              </w:rPr>
              <w:br/>
            </w:r>
            <w:r w:rsidRPr="0007714F">
              <w:rPr>
                <w:rFonts w:ascii="Helvetica" w:eastAsia="MS PGothic" w:hAnsi="Helvetica" w:cs="Helvetica"/>
                <w:kern w:val="0"/>
                <w:sz w:val="16"/>
                <w:szCs w:val="16"/>
              </w:rPr>
              <w:t>Column: Apiezon/Chromosorb W C18, 2 m x 2 mm I.D.</w:t>
            </w:r>
            <w:r>
              <w:rPr>
                <w:rFonts w:ascii="Helvetica" w:eastAsia="MS PGothic" w:hAnsi="Helvetica" w:cs="Helvetica"/>
                <w:kern w:val="0"/>
                <w:sz w:val="16"/>
                <w:szCs w:val="16"/>
              </w:rPr>
              <w:br/>
            </w:r>
            <w:r w:rsidRPr="0007714F">
              <w:rPr>
                <w:rFonts w:ascii="Helvetica" w:eastAsia="MS PGothic" w:hAnsi="Helvetica" w:cs="Helvetica"/>
                <w:kern w:val="0"/>
                <w:sz w:val="16"/>
                <w:szCs w:val="16"/>
              </w:rPr>
              <w:t>Carrier gas: Nitrogen gas</w:t>
            </w:r>
            <w:r>
              <w:rPr>
                <w:rFonts w:ascii="Helvetica" w:eastAsia="MS PGothic" w:hAnsi="Helvetica" w:cs="Helvetica"/>
                <w:kern w:val="0"/>
                <w:sz w:val="16"/>
                <w:szCs w:val="16"/>
              </w:rPr>
              <w:br/>
            </w:r>
            <w:r w:rsidRPr="0007714F">
              <w:rPr>
                <w:rFonts w:ascii="Helvetica" w:eastAsia="MS PGothic" w:hAnsi="Helvetica" w:cs="Helvetica"/>
                <w:kern w:val="0"/>
                <w:sz w:val="16"/>
                <w:szCs w:val="16"/>
              </w:rPr>
              <w:t>Column temperature: 120 degree C</w:t>
            </w:r>
            <w:r>
              <w:rPr>
                <w:rFonts w:ascii="Helvetica" w:eastAsia="MS PGothic" w:hAnsi="Helvetica" w:cs="Helvetica"/>
                <w:kern w:val="0"/>
                <w:sz w:val="16"/>
                <w:szCs w:val="16"/>
              </w:rPr>
              <w:br/>
            </w:r>
            <w:r w:rsidRPr="0007714F">
              <w:rPr>
                <w:rFonts w:ascii="Helvetica" w:eastAsia="MS PGothic" w:hAnsi="Helvetica" w:cs="Helvetica"/>
                <w:kern w:val="0"/>
                <w:sz w:val="16"/>
                <w:szCs w:val="16"/>
              </w:rPr>
              <w:t>- Detection method (e.g. ECD, UV, MS, ICP-AES, ICP-MS): FID</w:t>
            </w:r>
            <w:r>
              <w:rPr>
                <w:rFonts w:ascii="Helvetica" w:eastAsia="MS PGothic" w:hAnsi="Helvetica" w:cs="Helvetica"/>
                <w:kern w:val="0"/>
                <w:sz w:val="16"/>
                <w:szCs w:val="16"/>
              </w:rPr>
              <w:br/>
            </w:r>
            <w:r w:rsidRPr="0007714F">
              <w:rPr>
                <w:rFonts w:ascii="Helvetica" w:eastAsia="MS PGothic" w:hAnsi="Helvetica" w:cs="Helvetica"/>
                <w:kern w:val="0"/>
                <w:sz w:val="16"/>
                <w:szCs w:val="16"/>
              </w:rPr>
              <w:t>- Internal or external calibration: External calibration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Method of confirmation of identity of measured compound: Elution time</w:t>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51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88377693"/>
              <w:rPr>
                <w:rFonts w:ascii="Helvetica" w:eastAsia="MS PGothic" w:hAnsi="Helvetica" w:cs="Helvetica"/>
                <w:kern w:val="0"/>
                <w:sz w:val="16"/>
                <w:szCs w:val="16"/>
              </w:rPr>
            </w:pPr>
            <w:r w:rsidRPr="0007714F">
              <w:rPr>
                <w:rFonts w:ascii="Helvetica" w:eastAsia="MS PGothic" w:hAnsi="Helvetica" w:cs="Helvetica"/>
                <w:kern w:val="0"/>
                <w:sz w:val="16"/>
                <w:szCs w:val="16"/>
              </w:rPr>
              <w:t>TEST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Solubilising agent (type and concentration if used): No</w:t>
            </w:r>
            <w:r>
              <w:rPr>
                <w:rFonts w:ascii="Helvetica" w:eastAsia="MS PGothic" w:hAnsi="Helvetica" w:cs="Helvetica"/>
                <w:kern w:val="0"/>
                <w:sz w:val="16"/>
                <w:szCs w:val="16"/>
              </w:rPr>
              <w:br/>
            </w:r>
            <w:r w:rsidRPr="0007714F">
              <w:rPr>
                <w:rFonts w:ascii="Helvetica" w:eastAsia="MS PGothic" w:hAnsi="Helvetica" w:cs="Helvetica"/>
                <w:kern w:val="0"/>
                <w:sz w:val="16"/>
                <w:szCs w:val="16"/>
              </w:rPr>
              <w:t>- Suspended solids concentration: 100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Continuous darkness: yes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SAMPLING</w:t>
            </w:r>
            <w:r>
              <w:rPr>
                <w:rFonts w:ascii="Helvetica" w:eastAsia="MS PGothic" w:hAnsi="Helvetica" w:cs="Helvetica"/>
                <w:kern w:val="0"/>
                <w:sz w:val="16"/>
                <w:szCs w:val="16"/>
              </w:rPr>
              <w:br/>
            </w:r>
            <w:r w:rsidRPr="0007714F">
              <w:rPr>
                <w:rFonts w:ascii="Helvetica" w:eastAsia="MS PGothic" w:hAnsi="Helvetica" w:cs="Helvetica"/>
                <w:kern w:val="0"/>
                <w:sz w:val="16"/>
                <w:szCs w:val="16"/>
              </w:rPr>
              <w:t>- Sampling frequency: BOD was continueously measured. GC analysis and TOC analysis were conducted after the cultivation period.</w:t>
            </w:r>
            <w:r>
              <w:rPr>
                <w:rFonts w:ascii="Helvetica" w:eastAsia="MS PGothic" w:hAnsi="Helvetica" w:cs="Helvetica"/>
                <w:kern w:val="0"/>
                <w:sz w:val="16"/>
                <w:szCs w:val="16"/>
              </w:rPr>
              <w:br/>
            </w:r>
            <w:r w:rsidRPr="0007714F">
              <w:rPr>
                <w:rFonts w:ascii="Helvetica" w:eastAsia="MS PGothic" w:hAnsi="Helvetica" w:cs="Helvetica"/>
                <w:kern w:val="0"/>
                <w:sz w:val="16"/>
                <w:szCs w:val="16"/>
              </w:rPr>
              <w:t>- Sample storage before analysis: Analysis was conduted right after the sampling.</w:t>
            </w:r>
            <w:r>
              <w:rPr>
                <w:rFonts w:ascii="Helvetica" w:eastAsia="MS PGothic" w:hAnsi="Helvetica" w:cs="Helvetica"/>
                <w:kern w:val="0"/>
                <w:sz w:val="16"/>
                <w:szCs w:val="16"/>
              </w:rPr>
              <w:br/>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24"/>
        <w:gridCol w:w="642"/>
        <w:gridCol w:w="873"/>
        <w:gridCol w:w="1166"/>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7.1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BOD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wk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Overall remarks, attachments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Remarks on results including tables and figures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8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7"/>
                <w:szCs w:val="27"/>
              </w:rPr>
              <w:t>Bodegradability is as follows.</w:t>
            </w:r>
          </w:p>
          <w:tbl>
            <w:tblPr>
              <w:tblW w:w="4140" w:type="dxa"/>
              <w:tblCellSpacing w:w="0" w:type="dxa"/>
              <w:tblInd w:w="128" w:type="dxa"/>
              <w:tblCellMar>
                <w:left w:w="0" w:type="dxa"/>
                <w:right w:w="0" w:type="dxa"/>
              </w:tblCellMar>
              <w:tblLook w:val="04A0" w:firstRow="1" w:lastRow="0" w:firstColumn="1" w:lastColumn="0" w:noHBand="0" w:noVBand="1"/>
            </w:tblPr>
            <w:tblGrid>
              <w:gridCol w:w="1701"/>
              <w:gridCol w:w="2439"/>
            </w:tblGrid>
            <w:tr w:rsidR="0007714F" w:rsidRPr="0007714F">
              <w:trPr>
                <w:tblCellSpacing w:w="0" w:type="dxa"/>
              </w:trPr>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3 0慣誰" w:eastAsia="-3 0慣誰" w:hAnsi="MS PGothic" w:cs="MS PGothic" w:hint="eastAsia"/>
                      <w:kern w:val="0"/>
                      <w:sz w:val="22"/>
                    </w:rPr>
                    <w:t>-</w:t>
                  </w:r>
                </w:p>
              </w:tc>
              <w:tc>
                <w:tcPr>
                  <w:tcW w:w="24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3 0慣誰" w:eastAsia="-3 0慣誰" w:hAnsi="MS PGothic" w:cs="MS PGothic" w:hint="eastAsia"/>
                      <w:kern w:val="0"/>
                      <w:sz w:val="22"/>
                    </w:rPr>
                    <w:t>Biodegradability</w:t>
                  </w:r>
                </w:p>
              </w:tc>
            </w:tr>
            <w:tr w:rsidR="0007714F" w:rsidRPr="0007714F">
              <w:trPr>
                <w:trHeight w:val="464"/>
                <w:tblCellSpacing w:w="0" w:type="dxa"/>
              </w:trPr>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3 0慣誰" w:eastAsia="-3 0慣誰" w:hAnsi="MS PGothic" w:cs="MS PGothic" w:hint="eastAsia"/>
                      <w:kern w:val="0"/>
                      <w:sz w:val="22"/>
                    </w:rPr>
                    <w:t>Result</w:t>
                  </w:r>
                </w:p>
                <w:p w:rsidR="0007714F" w:rsidRPr="0007714F" w:rsidRDefault="0007714F" w:rsidP="0007714F">
                  <w:pPr>
                    <w:widowControl/>
                    <w:jc w:val="center"/>
                    <w:rPr>
                      <w:rFonts w:ascii="MS PGothic" w:eastAsia="MS PGothic" w:hAnsi="MS PGothic" w:cs="MS PGothic"/>
                      <w:kern w:val="0"/>
                      <w:sz w:val="24"/>
                      <w:szCs w:val="24"/>
                    </w:rPr>
                  </w:pPr>
                  <w:r w:rsidRPr="0007714F">
                    <w:rPr>
                      <w:rFonts w:ascii="-3 0慣誰" w:eastAsia="-3 0慣誰" w:hAnsi="MS PGothic" w:cs="MS PGothic" w:hint="eastAsia"/>
                      <w:kern w:val="0"/>
                      <w:sz w:val="22"/>
                    </w:rPr>
                    <w:t>by BOD</w:t>
                  </w:r>
                </w:p>
              </w:tc>
              <w:tc>
                <w:tcPr>
                  <w:tcW w:w="2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3 0慣誰" w:eastAsia="-3 0慣誰" w:hAnsi="MS PGothic" w:cs="MS PGothic" w:hint="eastAsia"/>
                      <w:kern w:val="0"/>
                      <w:sz w:val="22"/>
                    </w:rPr>
                    <w:t>7.1 %</w:t>
                  </w:r>
                </w:p>
              </w:tc>
            </w:tr>
            <w:tr w:rsidR="0007714F" w:rsidRPr="0007714F">
              <w:trPr>
                <w:trHeight w:val="464"/>
                <w:tblCellSpacing w:w="0" w:type="dxa"/>
              </w:trPr>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3 0慣誰" w:eastAsia="-3 0慣誰" w:hAnsi="MS PGothic" w:cs="MS PGothic" w:hint="eastAsia"/>
                      <w:kern w:val="0"/>
                      <w:sz w:val="22"/>
                    </w:rPr>
                    <w:t>Result</w:t>
                  </w:r>
                </w:p>
                <w:p w:rsidR="0007714F" w:rsidRPr="0007714F" w:rsidRDefault="0007714F" w:rsidP="0007714F">
                  <w:pPr>
                    <w:widowControl/>
                    <w:jc w:val="center"/>
                    <w:rPr>
                      <w:rFonts w:ascii="MS PGothic" w:eastAsia="MS PGothic" w:hAnsi="MS PGothic" w:cs="MS PGothic"/>
                      <w:kern w:val="0"/>
                      <w:sz w:val="24"/>
                      <w:szCs w:val="24"/>
                    </w:rPr>
                  </w:pPr>
                  <w:r w:rsidRPr="0007714F">
                    <w:rPr>
                      <w:rFonts w:ascii="-3 0慣誰" w:eastAsia="-3 0慣誰" w:hAnsi="MS PGothic" w:cs="MS PGothic" w:hint="eastAsia"/>
                      <w:kern w:val="0"/>
                      <w:sz w:val="22"/>
                    </w:rPr>
                    <w:t>by HPLC</w:t>
                  </w:r>
                </w:p>
              </w:tc>
              <w:tc>
                <w:tcPr>
                  <w:tcW w:w="2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3 0慣誰" w:eastAsia="-3 0慣誰" w:hAnsi="MS PGothic" w:cs="MS PGothic" w:hint="eastAsia"/>
                      <w:kern w:val="0"/>
                      <w:sz w:val="22"/>
                    </w:rPr>
                    <w:t>4.8 %</w:t>
                  </w:r>
                </w:p>
              </w:tc>
            </w:tr>
          </w:tbl>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0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2039346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under test conditions no biodegradation observed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7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9480514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was not biodegradated under the test condition.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5.3 Bioaccumulation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5.3.1 Bioaccumulation: aquatic / sediment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Experiment </w:t>
      </w:r>
    </w:p>
    <w:tbl>
      <w:tblPr>
        <w:tblW w:w="0" w:type="auto"/>
        <w:tblCellSpacing w:w="6" w:type="dxa"/>
        <w:tblCellMar>
          <w:left w:w="0" w:type="dxa"/>
          <w:right w:w="0" w:type="dxa"/>
        </w:tblCellMar>
        <w:tblLook w:val="04A0" w:firstRow="1" w:lastRow="0" w:firstColumn="1" w:lastColumn="0" w:noHBand="0" w:noVBand="1"/>
      </w:tblPr>
      <w:tblGrid>
        <w:gridCol w:w="1041"/>
        <w:gridCol w:w="18"/>
        <w:gridCol w:w="330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04079235"/>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IUC5-b0cfddac-4f85-43ff-a960-87049809654e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2012-07-02 14:04:25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165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13/8/1977-26/11/1977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was conducted squivalent to OECD test guideline. </w:t>
            </w:r>
          </w:p>
        </w:tc>
      </w:tr>
    </w:tbl>
    <w:p w:rsidR="0007714F" w:rsidRPr="0007714F" w:rsidRDefault="0007714F" w:rsidP="00AD535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2"/>
        <w:gridCol w:w="1260"/>
        <w:gridCol w:w="428"/>
        <w:gridCol w:w="1716"/>
        <w:gridCol w:w="1180"/>
        <w:gridCol w:w="1290"/>
        <w:gridCol w:w="630"/>
        <w:gridCol w:w="856"/>
        <w:gridCol w:w="913"/>
        <w:gridCol w:w="64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of bio-concentration of 3,4-dimethylaniline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0280641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4635"/>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OECD Guideline 305 (Bioconcentration: Flow-through Fish Test)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396450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5588068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2477308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60235256"/>
              <w:rPr>
                <w:rFonts w:ascii="Helvetica" w:eastAsia="MS PGothic" w:hAnsi="Helvetica" w:cs="Helvetica"/>
                <w:kern w:val="0"/>
                <w:sz w:val="16"/>
                <w:szCs w:val="16"/>
              </w:rPr>
            </w:pPr>
            <w:r w:rsidRPr="0007714F">
              <w:rPr>
                <w:rFonts w:ascii="Helvetica" w:eastAsia="MS PGothic" w:hAnsi="Helvetica" w:cs="Helvetica"/>
                <w:kern w:val="0"/>
                <w:sz w:val="16"/>
                <w:szCs w:val="16"/>
              </w:rPr>
              <w:t>- Name of test material (as cited in study report):3,4-dimethylaniline</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Structural formula attached as image file (if other than submission substance): see Fig.</w:t>
            </w:r>
            <w:r>
              <w:rPr>
                <w:rFonts w:ascii="Helvetica" w:eastAsia="MS PGothic" w:hAnsi="Helvetica" w:cs="Helvetica"/>
                <w:kern w:val="0"/>
                <w:sz w:val="16"/>
                <w:szCs w:val="16"/>
              </w:rPr>
              <w:br/>
            </w:r>
            <w:r w:rsidRPr="0007714F">
              <w:rPr>
                <w:rFonts w:ascii="Helvetica" w:eastAsia="MS PGothic" w:hAnsi="Helvetica" w:cs="Helvetica"/>
                <w:kern w:val="0"/>
                <w:sz w:val="16"/>
                <w:szCs w:val="16"/>
              </w:rPr>
              <w:t>- Substance type:Organic</w:t>
            </w:r>
            <w:r>
              <w:rPr>
                <w:rFonts w:ascii="Helvetica" w:eastAsia="MS PGothic" w:hAnsi="Helvetica" w:cs="Helvetica"/>
                <w:kern w:val="0"/>
                <w:sz w:val="16"/>
                <w:szCs w:val="16"/>
              </w:rPr>
              <w:br/>
            </w:r>
            <w:r w:rsidRPr="0007714F">
              <w:rPr>
                <w:rFonts w:ascii="Helvetica" w:eastAsia="MS PGothic" w:hAnsi="Helvetica" w:cs="Helvetica"/>
                <w:kern w:val="0"/>
                <w:sz w:val="16"/>
                <w:szCs w:val="16"/>
              </w:rPr>
              <w:t>- Physical state:plate</w:t>
            </w:r>
            <w:r>
              <w:rPr>
                <w:rFonts w:ascii="Helvetica" w:eastAsia="MS PGothic" w:hAnsi="Helvetica" w:cs="Helvetica"/>
                <w:kern w:val="0"/>
                <w:sz w:val="16"/>
                <w:szCs w:val="16"/>
              </w:rPr>
              <w:br/>
            </w:r>
            <w:r w:rsidRPr="0007714F">
              <w:rPr>
                <w:rFonts w:ascii="Helvetica" w:eastAsia="MS PGothic" w:hAnsi="Helvetica" w:cs="Helvetica"/>
                <w:kern w:val="0"/>
                <w:sz w:val="16"/>
                <w:szCs w:val="16"/>
              </w:rPr>
              <w:t>- Analytical purity:99.89%</w:t>
            </w:r>
            <w:r>
              <w:rPr>
                <w:rFonts w:ascii="Helvetica" w:eastAsia="MS PGothic" w:hAnsi="Helvetica" w:cs="Helvetica"/>
                <w:kern w:val="0"/>
                <w:sz w:val="16"/>
                <w:szCs w:val="16"/>
              </w:rPr>
              <w:br/>
            </w:r>
            <w:r w:rsidRPr="0007714F">
              <w:rPr>
                <w:rFonts w:ascii="Helvetica" w:eastAsia="MS PGothic" w:hAnsi="Helvetica" w:cs="Helvetica"/>
                <w:kern w:val="0"/>
                <w:sz w:val="16"/>
                <w:szCs w:val="16"/>
              </w:rPr>
              <w:t>- Storage condition of test material: In dark cool place</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0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3085227"/>
              <w:rPr>
                <w:rFonts w:ascii="Helvetica" w:eastAsia="MS PGothic" w:hAnsi="Helvetica" w:cs="Helvetica"/>
                <w:kern w:val="0"/>
                <w:sz w:val="16"/>
                <w:szCs w:val="16"/>
              </w:rPr>
            </w:pPr>
            <w:r w:rsidRPr="0007714F">
              <w:rPr>
                <w:rFonts w:ascii="Helvetica" w:eastAsia="MS PGothic" w:hAnsi="Helvetica" w:cs="Helvetica"/>
                <w:kern w:val="0"/>
                <w:sz w:val="16"/>
                <w:szCs w:val="16"/>
              </w:rPr>
              <w:t>- Sampling intervals/frequency for test organisms: 2,3,4 and 6 week after starting point of study</w:t>
            </w:r>
            <w:r>
              <w:rPr>
                <w:rFonts w:ascii="Helvetica" w:eastAsia="MS PGothic" w:hAnsi="Helvetica" w:cs="Helvetica"/>
                <w:kern w:val="0"/>
                <w:sz w:val="16"/>
                <w:szCs w:val="16"/>
              </w:rPr>
              <w:br/>
            </w:r>
            <w:r w:rsidRPr="0007714F">
              <w:rPr>
                <w:rFonts w:ascii="Helvetica" w:eastAsia="MS PGothic" w:hAnsi="Helvetica" w:cs="Helvetica"/>
                <w:kern w:val="0"/>
                <w:sz w:val="16"/>
                <w:szCs w:val="16"/>
              </w:rPr>
              <w:t>- Sample storage conditions before analysis: Analysis was conduted right after the sampling.</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3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56004436"/>
              <w:rPr>
                <w:rFonts w:ascii="Helvetica" w:eastAsia="MS PGothic" w:hAnsi="Helvetica" w:cs="Helvetica"/>
                <w:kern w:val="0"/>
                <w:sz w:val="16"/>
                <w:szCs w:val="16"/>
              </w:rPr>
            </w:pPr>
            <w:r w:rsidRPr="0007714F">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07714F">
              <w:rPr>
                <w:rFonts w:ascii="Helvetica" w:eastAsia="MS PGothic" w:hAnsi="Helvetica" w:cs="Helvetica"/>
                <w:kern w:val="0"/>
                <w:sz w:val="16"/>
                <w:szCs w:val="16"/>
              </w:rPr>
              <w:t>- Extraction (solvent used, method: e.g. liquid-liquid, SPE):liquid-liquid with hexane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07714F">
              <w:rPr>
                <w:rFonts w:ascii="Helvetica" w:eastAsia="MS PGothic" w:hAnsi="Helvetica" w:cs="Helvetica"/>
                <w:kern w:val="0"/>
                <w:sz w:val="16"/>
                <w:szCs w:val="16"/>
              </w:rPr>
              <w:t>- Separation method (e.g. HPLC, GC):GC</w:t>
            </w:r>
            <w:r>
              <w:rPr>
                <w:rFonts w:ascii="Helvetica" w:eastAsia="MS PGothic" w:hAnsi="Helvetica" w:cs="Helvetica"/>
                <w:kern w:val="0"/>
                <w:sz w:val="16"/>
                <w:szCs w:val="16"/>
              </w:rPr>
              <w:br/>
            </w:r>
            <w:r w:rsidRPr="0007714F">
              <w:rPr>
                <w:rFonts w:ascii="Helvetica" w:eastAsia="MS PGothic" w:hAnsi="Helvetica" w:cs="Helvetica"/>
                <w:kern w:val="0"/>
                <w:sz w:val="16"/>
                <w:szCs w:val="16"/>
              </w:rPr>
              <w:t>- Conditions (column, mobile phase, etc.):</w:t>
            </w:r>
            <w:r>
              <w:rPr>
                <w:rFonts w:ascii="Helvetica" w:eastAsia="MS PGothic" w:hAnsi="Helvetica" w:cs="Helvetica"/>
                <w:kern w:val="0"/>
                <w:sz w:val="16"/>
                <w:szCs w:val="16"/>
              </w:rPr>
              <w:br/>
            </w:r>
            <w:r w:rsidRPr="0007714F">
              <w:rPr>
                <w:rFonts w:ascii="Helvetica" w:eastAsia="MS PGothic" w:hAnsi="Helvetica" w:cs="Helvetica"/>
                <w:kern w:val="0"/>
                <w:sz w:val="16"/>
                <w:szCs w:val="16"/>
              </w:rPr>
              <w:t>Column: PEG-20M 20% / Chromosorb-W AW-DMCS(80-100 mesh)</w:t>
            </w:r>
            <w:r>
              <w:rPr>
                <w:rFonts w:ascii="Helvetica" w:eastAsia="MS PGothic" w:hAnsi="Helvetica" w:cs="Helvetica"/>
                <w:kern w:val="0"/>
                <w:sz w:val="16"/>
                <w:szCs w:val="16"/>
              </w:rPr>
              <w:br/>
            </w:r>
            <w:r w:rsidRPr="0007714F">
              <w:rPr>
                <w:rFonts w:ascii="Helvetica" w:eastAsia="MS PGothic" w:hAnsi="Helvetica" w:cs="Helvetica"/>
                <w:kern w:val="0"/>
                <w:sz w:val="16"/>
                <w:szCs w:val="16"/>
              </w:rPr>
              <w:t>i.d.; 2mm, length; 1m</w:t>
            </w:r>
            <w:r>
              <w:rPr>
                <w:rFonts w:ascii="Helvetica" w:eastAsia="MS PGothic" w:hAnsi="Helvetica" w:cs="Helvetica"/>
                <w:kern w:val="0"/>
                <w:sz w:val="16"/>
                <w:szCs w:val="16"/>
              </w:rPr>
              <w:br/>
            </w:r>
            <w:r w:rsidRPr="0007714F">
              <w:rPr>
                <w:rFonts w:ascii="Helvetica" w:eastAsia="MS PGothic" w:hAnsi="Helvetica" w:cs="Helvetica"/>
                <w:kern w:val="0"/>
                <w:sz w:val="16"/>
                <w:szCs w:val="16"/>
              </w:rPr>
              <w:t>Carrier gas : Nitrogen</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Column temp.: 140 degree C </w:t>
            </w:r>
            <w:r>
              <w:rPr>
                <w:rFonts w:ascii="Helvetica" w:eastAsia="MS PGothic" w:hAnsi="Helvetica" w:cs="Helvetica"/>
                <w:kern w:val="0"/>
                <w:sz w:val="16"/>
                <w:szCs w:val="16"/>
              </w:rPr>
              <w:br/>
            </w:r>
            <w:r w:rsidRPr="0007714F">
              <w:rPr>
                <w:rFonts w:ascii="Helvetica" w:eastAsia="MS PGothic" w:hAnsi="Helvetica" w:cs="Helvetica"/>
                <w:kern w:val="0"/>
                <w:sz w:val="16"/>
                <w:szCs w:val="16"/>
              </w:rPr>
              <w:t>- Detection method (e.g. ECD, UV, MS, ICP-AES, ICP-MS):FID</w:t>
            </w:r>
            <w:r>
              <w:rPr>
                <w:rFonts w:ascii="Helvetica" w:eastAsia="MS PGothic" w:hAnsi="Helvetica" w:cs="Helvetica"/>
                <w:kern w:val="0"/>
                <w:sz w:val="16"/>
                <w:szCs w:val="16"/>
              </w:rPr>
              <w:br/>
            </w:r>
            <w:r w:rsidRPr="0007714F">
              <w:rPr>
                <w:rFonts w:ascii="Helvetica" w:eastAsia="MS PGothic" w:hAnsi="Helvetica" w:cs="Helvetica"/>
                <w:kern w:val="0"/>
                <w:sz w:val="16"/>
                <w:szCs w:val="16"/>
              </w:rPr>
              <w:t>- Internal or external calibration: External calibration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Method of confirmation of identity of measured compound:Elution time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1116572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7738933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Cyprinus carpio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1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95481985"/>
              <w:rPr>
                <w:rFonts w:ascii="Helvetica" w:eastAsia="MS PGothic" w:hAnsi="Helvetica" w:cs="Helvetica"/>
                <w:kern w:val="0"/>
                <w:sz w:val="16"/>
                <w:szCs w:val="16"/>
              </w:rPr>
            </w:pPr>
            <w:r w:rsidRPr="0007714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07714F">
              <w:rPr>
                <w:rFonts w:ascii="Helvetica" w:eastAsia="MS PGothic" w:hAnsi="Helvetica" w:cs="Helvetica"/>
                <w:kern w:val="0"/>
                <w:sz w:val="16"/>
                <w:szCs w:val="16"/>
              </w:rPr>
              <w:t>- Length at study initiation (lenght definition, mean, range and SD):mean : approximately 10 cm</w:t>
            </w:r>
            <w:r>
              <w:rPr>
                <w:rFonts w:ascii="Helvetica" w:eastAsia="MS PGothic" w:hAnsi="Helvetica" w:cs="Helvetica"/>
                <w:kern w:val="0"/>
                <w:sz w:val="16"/>
                <w:szCs w:val="16"/>
              </w:rPr>
              <w:br/>
            </w:r>
            <w:r w:rsidRPr="0007714F">
              <w:rPr>
                <w:rFonts w:ascii="Helvetica" w:eastAsia="MS PGothic" w:hAnsi="Helvetica" w:cs="Helvetica"/>
                <w:kern w:val="0"/>
                <w:sz w:val="16"/>
                <w:szCs w:val="16"/>
              </w:rPr>
              <w:t>- Weight at study initiation (mean and range, SD):mean : approximately 28 g</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ACCLIMATION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period:21 days</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conditions (same as test or not): 25 degree C</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4821355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aqueous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112058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flow-through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0643549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freshwater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 uptake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1671919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6 wk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2051707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25 degree 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0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05212995"/>
              <w:rPr>
                <w:rFonts w:ascii="Helvetica" w:eastAsia="MS PGothic" w:hAnsi="Helvetica" w:cs="Helvetica"/>
                <w:kern w:val="0"/>
                <w:sz w:val="16"/>
                <w:szCs w:val="16"/>
              </w:rPr>
            </w:pPr>
            <w:r w:rsidRPr="0007714F">
              <w:rPr>
                <w:rFonts w:ascii="Helvetica" w:eastAsia="MS PGothic" w:hAnsi="Helvetica" w:cs="Helvetica"/>
                <w:kern w:val="0"/>
                <w:sz w:val="16"/>
                <w:szCs w:val="16"/>
              </w:rPr>
              <w:t>-1st concentration group: Nominal = 1.0 mg/L, Measured=0.885-0.939(1-day - 6-week)</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-2nd concentration group: Nominal =0.1 mg/L, Measured=0.0883-0.0925(1-day - 6-week)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69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1871195"/>
              <w:rPr>
                <w:rFonts w:ascii="Helvetica" w:eastAsia="MS PGothic" w:hAnsi="Helvetica" w:cs="Helvetica"/>
                <w:kern w:val="0"/>
                <w:sz w:val="16"/>
                <w:szCs w:val="16"/>
              </w:rPr>
            </w:pPr>
            <w:r w:rsidRPr="0007714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vessel: 100L</w:t>
            </w:r>
            <w:r>
              <w:rPr>
                <w:rFonts w:ascii="Helvetica" w:eastAsia="MS PGothic" w:hAnsi="Helvetica" w:cs="Helvetica"/>
                <w:kern w:val="0"/>
                <w:sz w:val="16"/>
                <w:szCs w:val="16"/>
              </w:rPr>
              <w:br/>
            </w:r>
            <w:r w:rsidRPr="0007714F">
              <w:rPr>
                <w:rFonts w:ascii="Helvetica" w:eastAsia="MS PGothic" w:hAnsi="Helvetica" w:cs="Helvetica"/>
                <w:kern w:val="0"/>
                <w:sz w:val="16"/>
                <w:szCs w:val="16"/>
              </w:rPr>
              <w:t>- Renewal rate of test solution (frequency/flow rate):579L/d</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RANGE-FINDING / PRELIMINARY STUDY</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concentrations: 2500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Results used to determine the conditions for the definitive study: 48h-TLM value = 121 mg/L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2215"/>
        <w:gridCol w:w="446"/>
        <w:gridCol w:w="766"/>
        <w:gridCol w:w="1246"/>
        <w:gridCol w:w="1246"/>
        <w:gridCol w:w="1388"/>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1.0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 — 3.3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0.1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&lt; 10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whole body w.w.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33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Bio-concentrated factor</w:t>
            </w:r>
          </w:p>
          <w:tbl>
            <w:tblPr>
              <w:tblW w:w="0" w:type="auto"/>
              <w:tblCellSpacing w:w="0" w:type="dxa"/>
              <w:tblCellMar>
                <w:left w:w="0" w:type="dxa"/>
                <w:right w:w="0" w:type="dxa"/>
              </w:tblCellMar>
              <w:tblLook w:val="04A0" w:firstRow="1" w:lastRow="0" w:firstColumn="1" w:lastColumn="0" w:noHBand="0" w:noVBand="1"/>
            </w:tblPr>
            <w:tblGrid>
              <w:gridCol w:w="1740"/>
              <w:gridCol w:w="1369"/>
              <w:gridCol w:w="1369"/>
              <w:gridCol w:w="1369"/>
              <w:gridCol w:w="1369"/>
            </w:tblGrid>
            <w:tr w:rsidR="0007714F" w:rsidRPr="0007714F">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w:t>
                  </w:r>
                  <w:r w:rsidRPr="0007714F">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3</w:t>
                  </w:r>
                  <w:r w:rsidRPr="0007714F">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4</w:t>
                  </w:r>
                  <w:r w:rsidRPr="0007714F">
                    <w:rPr>
                      <w:rFonts w:ascii="-3" w:eastAsia="MS PGothic" w:hAnsi="-3" w:cs="MS PGothic"/>
                      <w:kern w:val="0"/>
                      <w:sz w:val="24"/>
                      <w:szCs w:val="24"/>
                    </w:rPr>
                    <w:t>ｗ</w:t>
                  </w:r>
                </w:p>
              </w:tc>
              <w:tc>
                <w:tcPr>
                  <w:tcW w:w="13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6</w:t>
                  </w:r>
                  <w:r w:rsidRPr="0007714F">
                    <w:rPr>
                      <w:rFonts w:ascii="-3" w:eastAsia="MS PGothic" w:hAnsi="-3" w:cs="MS PGothic"/>
                      <w:kern w:val="0"/>
                      <w:sz w:val="24"/>
                      <w:szCs w:val="24"/>
                    </w:rPr>
                    <w:t>ｗ</w:t>
                  </w:r>
                </w:p>
              </w:tc>
            </w:tr>
            <w:tr w:rsidR="0007714F" w:rsidRPr="0007714F">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1 mg/L</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2.2</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2.3</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3.3</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2.3</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2.5</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3.1</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2.8</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1.9</w:t>
                  </w:r>
                </w:p>
              </w:tc>
            </w:tr>
            <w:tr w:rsidR="0007714F" w:rsidRPr="0007714F">
              <w:trPr>
                <w:tblCellSpacing w:w="0" w:type="dxa"/>
              </w:trPr>
              <w:tc>
                <w:tcPr>
                  <w:tcW w:w="17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0.1 mg/L</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&lt;10</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&lt;10</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&lt;10</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&lt;10</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&lt;10</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&lt;10</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&lt;10</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&lt;10</w:t>
                  </w:r>
                </w:p>
              </w:tc>
            </w:tr>
          </w:tbl>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9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8753131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Bio-concentrated factor of 3,4-dimethylaniline is 1.9 - &lt;10.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5.4 Transport and distribution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5.4.1 Adsorption / desorption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8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20148059"/>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IUC5-acbcf1c9-4131-407b-a215-b9b89d491f15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22:04:29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927"/>
        <w:gridCol w:w="248"/>
        <w:gridCol w:w="25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QSAR method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9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791047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Soil adsorption coefficeint is esmated by KOCWIN (version 2.00) with log Kow of 1.84.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606"/>
        <w:gridCol w:w="499"/>
        <w:gridCol w:w="1042"/>
        <w:gridCol w:w="1166"/>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9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260785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Soil adsorption coefficeint (log Koc) of 1.9.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5.4.2 Henry's Law constant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QSAR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40528248"/>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IUC5-a514d44a-0822-4303-848f-37ac36725bf2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22:21:07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325"/>
        <w:gridCol w:w="298"/>
        <w:gridCol w:w="30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QSAR method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5423472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Henry's Law Constant is calculated by HENRYWIN (version 3.20) with bond contribution method.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264"/>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0.235 Pa m³/mol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25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5761152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Henry's Law Constant is 0.235 Pa.m3/mol at 25 degree C.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Estimation -1 </w:t>
      </w:r>
    </w:p>
    <w:tbl>
      <w:tblPr>
        <w:tblW w:w="0" w:type="auto"/>
        <w:tblCellSpacing w:w="6" w:type="dxa"/>
        <w:tblCellMar>
          <w:left w:w="0" w:type="dxa"/>
          <w:right w:w="0" w:type="dxa"/>
        </w:tblCellMar>
        <w:tblLook w:val="04A0" w:firstRow="1" w:lastRow="0" w:firstColumn="1" w:lastColumn="0" w:noHBand="0" w:noVBand="1"/>
      </w:tblPr>
      <w:tblGrid>
        <w:gridCol w:w="1041"/>
        <w:gridCol w:w="18"/>
        <w:gridCol w:w="342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7379459"/>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IUC5-929d2a0c-2ad4-46fe-aa8c-534b5c6d48d3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2011-02-17 22:36:03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291"/>
        <w:gridCol w:w="540"/>
        <w:gridCol w:w="5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Estimation with reliable vapour pressure and water solubility.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4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007202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Henry’s Law Constant is estimated with vapour pressure of 3.72 Pa 25 °C divided by water solubility of 2.5 g/L at 25 °C.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175"/>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0.18 Pa m³/mol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693560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Henry's Law Constant is 0.18 Pa.m3/mol at 25 degree C.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Literature-1 </w:t>
      </w:r>
    </w:p>
    <w:tbl>
      <w:tblPr>
        <w:tblW w:w="0" w:type="auto"/>
        <w:tblCellSpacing w:w="6" w:type="dxa"/>
        <w:tblCellMar>
          <w:left w:w="0" w:type="dxa"/>
          <w:right w:w="0" w:type="dxa"/>
        </w:tblCellMar>
        <w:tblLook w:val="04A0" w:firstRow="1" w:lastRow="0" w:firstColumn="1" w:lastColumn="0" w:noHBand="0" w:noVBand="1"/>
      </w:tblPr>
      <w:tblGrid>
        <w:gridCol w:w="1041"/>
        <w:gridCol w:w="18"/>
        <w:gridCol w:w="629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56373303"/>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IUC5-1d794013-7f8c-49ed-a1fc-dfdf7462f9d5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CERI_S.MIYACHI / Chemicals Evaluation and Research Institute (CERI)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2012-11-06 18:01:57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4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paper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1486"/>
        <w:gridCol w:w="428"/>
        <w:gridCol w:w="1931"/>
        <w:gridCol w:w="1164"/>
        <w:gridCol w:w="929"/>
        <w:gridCol w:w="622"/>
        <w:gridCol w:w="841"/>
        <w:gridCol w:w="892"/>
        <w:gridCol w:w="63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Dudley S. Jayasinghe, Bruce J. Brownawell, Hua Chen, and John C. Westall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Determination of Henry's Constants of Organice Compounds of Low Volatility: Methylanilines in Methanol - Water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808239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Henry's Law constant 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2"/>
        <w:gridCol w:w="1264"/>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0.188 Pa m³/mol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Temp. (°C)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25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0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Original valu in the literature:</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Log (Dimensionless Henry's Law Constant) = -4.12</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9342807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Henry's Law Constant is 0.188 Pa.m3/mol at 25 degree C.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5.4.3 Distribution modelling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Calculation </w:t>
      </w:r>
    </w:p>
    <w:tbl>
      <w:tblPr>
        <w:tblW w:w="0" w:type="auto"/>
        <w:tblCellSpacing w:w="6" w:type="dxa"/>
        <w:tblCellMar>
          <w:left w:w="0" w:type="dxa"/>
          <w:right w:w="0" w:type="dxa"/>
        </w:tblCellMar>
        <w:tblLook w:val="04A0" w:firstRow="1" w:lastRow="0" w:firstColumn="1" w:lastColumn="0" w:noHBand="0" w:noVBand="1"/>
      </w:tblPr>
      <w:tblGrid>
        <w:gridCol w:w="1041"/>
        <w:gridCol w:w="18"/>
        <w:gridCol w:w="339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38801920"/>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IUC5-04d0787f-0809-43ba-b412-e7acc32fa3db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2012-06-29 14:23:52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792"/>
        <w:gridCol w:w="1062"/>
        <w:gridCol w:w="4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estimated by calculation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2012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Reliable calculation method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Model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4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4368986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Calculation according to Mackay, Level III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Calculation programme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1840006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EPIWIN (version 4.00)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Release year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6795294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2008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7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7993249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Air-Water-Soil-Sediment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3107365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Input parameters are as follows.</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Melting point: 51 °C</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Boiling point: 228 °C</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Water solubility: 2500 mg/L</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Vapour pressure: 0.028 mmHg</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Partition coefficient between octanol and water: 1.84</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Henry’s Law constant: 2.32×10-6atm.m3/mole at 25 °C</w:t>
            </w:r>
          </w:p>
        </w:tc>
      </w:tr>
    </w:tbl>
    <w:p w:rsidR="0007714F" w:rsidRPr="0007714F" w:rsidRDefault="0007714F" w:rsidP="004062B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4062BA">
      <w:pPr>
        <w:keepNext/>
        <w:keepLines/>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Percent distribution in media </w:t>
      </w:r>
    </w:p>
    <w:p w:rsidR="0007714F" w:rsidRPr="0007714F" w:rsidRDefault="0007714F" w:rsidP="004062B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39"/>
      </w:tblGrid>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Distributions of 3,4 -dimethylaniline in each environmental compartment are as follows.</w:t>
            </w:r>
          </w:p>
          <w:tbl>
            <w:tblPr>
              <w:tblW w:w="0" w:type="auto"/>
              <w:tblCellSpacing w:w="0" w:type="dxa"/>
              <w:tblInd w:w="423" w:type="dxa"/>
              <w:tblCellMar>
                <w:left w:w="0" w:type="dxa"/>
                <w:right w:w="0" w:type="dxa"/>
              </w:tblCellMar>
              <w:tblLook w:val="04A0" w:firstRow="1" w:lastRow="0" w:firstColumn="1" w:lastColumn="0" w:noHBand="0" w:noVBand="1"/>
            </w:tblPr>
            <w:tblGrid>
              <w:gridCol w:w="2561"/>
              <w:gridCol w:w="1744"/>
              <w:gridCol w:w="1365"/>
              <w:gridCol w:w="1301"/>
              <w:gridCol w:w="1429"/>
            </w:tblGrid>
            <w:tr w:rsidR="0007714F" w:rsidRPr="0007714F">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3,4-Dimethylaniline</w:t>
                  </w:r>
                </w:p>
              </w:tc>
              <w:tc>
                <w:tcPr>
                  <w:tcW w:w="1744"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 xml:space="preserve">Release to air, water and soil </w:t>
                  </w:r>
                </w:p>
              </w:tc>
              <w:tc>
                <w:tcPr>
                  <w:tcW w:w="1365"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Release to air</w:t>
                  </w:r>
                </w:p>
              </w:tc>
              <w:tc>
                <w:tcPr>
                  <w:tcW w:w="1301"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Release to water</w:t>
                  </w:r>
                </w:p>
              </w:tc>
              <w:tc>
                <w:tcPr>
                  <w:tcW w:w="1429" w:type="dxa"/>
                  <w:tcBorders>
                    <w:top w:val="double" w:sz="12" w:space="0" w:color="auto"/>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Release to soil</w:t>
                  </w:r>
                </w:p>
              </w:tc>
            </w:tr>
            <w:tr w:rsidR="0007714F" w:rsidRPr="0007714F">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Air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0.07 %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26.6 %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0.004 %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0.002 %</w:t>
                  </w:r>
                </w:p>
              </w:tc>
            </w:tr>
            <w:tr w:rsidR="0007714F" w:rsidRPr="0007714F">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Water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21.8 %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10.8 %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98.9 %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2.87 %</w:t>
                  </w:r>
                </w:p>
              </w:tc>
            </w:tr>
            <w:tr w:rsidR="0007714F" w:rsidRPr="0007714F">
              <w:trPr>
                <w:tblCellSpacing w:w="0" w:type="dxa"/>
              </w:trPr>
              <w:tc>
                <w:tcPr>
                  <w:tcW w:w="25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Soil compartment</w:t>
                  </w:r>
                </w:p>
              </w:tc>
              <w:tc>
                <w:tcPr>
                  <w:tcW w:w="17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77.9 %</w:t>
                  </w:r>
                </w:p>
              </w:tc>
              <w:tc>
                <w:tcPr>
                  <w:tcW w:w="13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62.5 %</w:t>
                  </w:r>
                </w:p>
              </w:tc>
              <w:tc>
                <w:tcPr>
                  <w:tcW w:w="13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0.01 %</w:t>
                  </w:r>
                </w:p>
              </w:tc>
              <w:tc>
                <w:tcPr>
                  <w:tcW w:w="14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97.1 %</w:t>
                  </w:r>
                </w:p>
              </w:tc>
            </w:tr>
            <w:tr w:rsidR="0007714F" w:rsidRPr="0007714F">
              <w:trPr>
                <w:tblCellSpacing w:w="0" w:type="dxa"/>
              </w:trPr>
              <w:tc>
                <w:tcPr>
                  <w:tcW w:w="2561" w:type="dxa"/>
                  <w:tcBorders>
                    <w:top w:val="nil"/>
                    <w:left w:val="single" w:sz="8" w:space="0" w:color="auto"/>
                    <w:bottom w:val="double" w:sz="12"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Sediment compartment</w:t>
                  </w:r>
                </w:p>
              </w:tc>
              <w:tc>
                <w:tcPr>
                  <w:tcW w:w="1744"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0.24 %</w:t>
                  </w:r>
                </w:p>
              </w:tc>
              <w:tc>
                <w:tcPr>
                  <w:tcW w:w="1365"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0.12 %</w:t>
                  </w:r>
                </w:p>
              </w:tc>
              <w:tc>
                <w:tcPr>
                  <w:tcW w:w="1301"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1.1 %</w:t>
                  </w:r>
                </w:p>
              </w:tc>
              <w:tc>
                <w:tcPr>
                  <w:tcW w:w="1429" w:type="dxa"/>
                  <w:tcBorders>
                    <w:top w:val="nil"/>
                    <w:left w:val="nil"/>
                    <w:bottom w:val="double" w:sz="12" w:space="0" w:color="auto"/>
                    <w:right w:val="single" w:sz="8" w:space="0" w:color="auto"/>
                  </w:tcBorders>
                  <w:tcMar>
                    <w:top w:w="0" w:type="dxa"/>
                    <w:left w:w="108" w:type="dxa"/>
                    <w:bottom w:w="0" w:type="dxa"/>
                    <w:right w:w="108" w:type="dxa"/>
                  </w:tcMar>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0.03 %</w:t>
                  </w:r>
                </w:p>
              </w:tc>
            </w:tr>
          </w:tbl>
          <w:p w:rsidR="0007714F" w:rsidRPr="0007714F" w:rsidRDefault="0007714F" w:rsidP="004062BA">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5577107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Fugacity level III calculations show that 3,4-dimethylaniline is mainly distributed to the water compartment (21.8 %) and soil compartment (77.9 %) if equally and continuously released to the air, soil and water. </w:t>
            </w:r>
          </w:p>
        </w:tc>
      </w:tr>
    </w:tbl>
    <w:p w:rsidR="0007714F" w:rsidRPr="0007714F" w:rsidRDefault="0007714F" w:rsidP="00AD535A">
      <w:pPr>
        <w:pStyle w:val="Heading1"/>
        <w:keepLines/>
        <w:widowControl/>
        <w:spacing w:before="360"/>
        <w:rPr>
          <w:b/>
          <w:sz w:val="32"/>
          <w:szCs w:val="32"/>
          <w:u w:val="single"/>
        </w:rPr>
      </w:pPr>
      <w:r w:rsidRPr="0007714F">
        <w:rPr>
          <w:b/>
          <w:sz w:val="32"/>
          <w:szCs w:val="32"/>
          <w:u w:val="single"/>
        </w:rPr>
        <w:t xml:space="preserve">5.5 Environmental data </w:t>
      </w:r>
    </w:p>
    <w:p w:rsidR="0007714F" w:rsidRPr="0007714F" w:rsidRDefault="0007714F" w:rsidP="00AD535A">
      <w:pPr>
        <w:pStyle w:val="Heading1"/>
        <w:keepLines/>
        <w:widowControl/>
        <w:spacing w:before="360"/>
        <w:rPr>
          <w:b/>
          <w:sz w:val="32"/>
          <w:szCs w:val="32"/>
          <w:u w:val="single"/>
        </w:rPr>
      </w:pPr>
      <w:r w:rsidRPr="0007714F">
        <w:rPr>
          <w:b/>
          <w:sz w:val="32"/>
          <w:szCs w:val="32"/>
          <w:u w:val="single"/>
        </w:rPr>
        <w:t xml:space="preserve">5.5.1 Monitoring data </w:t>
      </w:r>
    </w:p>
    <w:p w:rsidR="0007714F" w:rsidRPr="0007714F" w:rsidRDefault="0007714F" w:rsidP="00AD535A">
      <w:pPr>
        <w:pStyle w:val="Heading2"/>
        <w:keepLines/>
        <w:widowControl/>
        <w:spacing w:before="240"/>
        <w:rPr>
          <w:b/>
          <w:i/>
          <w:sz w:val="28"/>
          <w:szCs w:val="28"/>
        </w:rPr>
      </w:pPr>
      <w:r w:rsidRPr="0007714F">
        <w:rPr>
          <w:b/>
          <w:i/>
          <w:sz w:val="28"/>
          <w:szCs w:val="28"/>
        </w:rPr>
        <w:t xml:space="preserve">Endpoint study record: Monitoring data.(MOE)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07714F" w:rsidRPr="0007714F">
        <w:trPr>
          <w:tblCellSpacing w:w="6" w:type="dxa"/>
        </w:trPr>
        <w:tc>
          <w:tcPr>
            <w:tcW w:w="0" w:type="auto"/>
            <w:tcBorders>
              <w:top w:val="nil"/>
              <w:left w:val="nil"/>
              <w:bottom w:val="nil"/>
              <w:right w:val="nil"/>
            </w:tcBorders>
            <w:hideMark/>
          </w:tcPr>
          <w:p w:rsidR="0007714F" w:rsidRPr="0007714F" w:rsidRDefault="0007714F" w:rsidP="00E8483B">
            <w:pPr>
              <w:keepNext/>
              <w:keepLines/>
              <w:widowControl/>
              <w:jc w:val="left"/>
              <w:divId w:val="1906064012"/>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E8483B">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IUC5-ed71a6bc-7f7d-40fe-86f6-1e84cc51d7d4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E8483B">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E8483B">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E8483B">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E8483B">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CERI_M.SEKIZAWA / Chemicals Evaluation and Research Institute (CERI)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E8483B">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E8483B">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2012-11-26 15:40:11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E8483B">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E8483B">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2352"/>
        <w:gridCol w:w="1062"/>
        <w:gridCol w:w="133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Environmental monitoring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1976, 1977, 2005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5"/>
        <w:gridCol w:w="1289"/>
        <w:gridCol w:w="428"/>
        <w:gridCol w:w="1813"/>
        <w:gridCol w:w="1215"/>
        <w:gridCol w:w="984"/>
        <w:gridCol w:w="648"/>
        <w:gridCol w:w="889"/>
        <w:gridCol w:w="960"/>
        <w:gridCol w:w="66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Japanese Ministry of Environment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2011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Report on Environmental Survey and Monitoring of Chemicals.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3302272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Media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6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4017952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Surface water and Sediment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4688095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8820332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results from the Report on Environmental Survey and Wildlife Monitoring of Chemicals compiled by the Ministry of the Environment are summarized in Table 1. This survey is carried out for water, bottom sediments, fishes, air, etc., at the sampling points set up around the country.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Times New Roman" w:eastAsia="MS PGothic" w:hAnsi="Times New Roman" w:cs="Times New Roman"/>
                <w:kern w:val="0"/>
                <w:szCs w:val="21"/>
              </w:rPr>
              <w:t>Table 1</w:t>
            </w:r>
            <w:r w:rsidRPr="0007714F">
              <w:rPr>
                <w:rFonts w:ascii="Helvetica" w:eastAsia="MS PGothic" w:hAnsi="Helvetica" w:cs="Helvetica"/>
                <w:kern w:val="0"/>
                <w:sz w:val="16"/>
                <w:szCs w:val="16"/>
              </w:rPr>
              <w:t>Results of the environmental survey and wildlife monitoring for 3,4-dimethylaniline</w:t>
            </w:r>
          </w:p>
          <w:tbl>
            <w:tblPr>
              <w:tblW w:w="0" w:type="auto"/>
              <w:jc w:val="center"/>
              <w:tblCellSpacing w:w="0" w:type="dxa"/>
              <w:tblCellMar>
                <w:left w:w="0" w:type="dxa"/>
                <w:right w:w="0" w:type="dxa"/>
              </w:tblCellMar>
              <w:tblLook w:val="04A0" w:firstRow="1" w:lastRow="0" w:firstColumn="1" w:lastColumn="0" w:noHBand="0" w:noVBand="1"/>
            </w:tblPr>
            <w:tblGrid>
              <w:gridCol w:w="1378"/>
              <w:gridCol w:w="787"/>
              <w:gridCol w:w="2038"/>
              <w:gridCol w:w="2041"/>
              <w:gridCol w:w="1741"/>
              <w:gridCol w:w="1741"/>
            </w:tblGrid>
            <w:tr w:rsidR="0007714F" w:rsidRPr="0007714F">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Media</w:t>
                  </w:r>
                </w:p>
              </w:tc>
              <w:tc>
                <w:tcPr>
                  <w:tcW w:w="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Fiscal Year</w:t>
                  </w:r>
                </w:p>
              </w:tc>
              <w:tc>
                <w:tcPr>
                  <w:tcW w:w="18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Number of detections/Number of samples</w:t>
                  </w:r>
                </w:p>
              </w:tc>
              <w:tc>
                <w:tcPr>
                  <w:tcW w:w="2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Number of detection stations/Number of sampling stations</w:t>
                  </w:r>
                </w:p>
              </w:tc>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Range of detection</w:t>
                  </w:r>
                </w:p>
              </w:tc>
              <w:tc>
                <w:tcPr>
                  <w:tcW w:w="17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Limit of detection</w:t>
                  </w:r>
                </w:p>
              </w:tc>
            </w:tr>
            <w:tr w:rsidR="0007714F" w:rsidRPr="0007714F">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Surface water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2005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0/12</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0/4</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0.0072</w:t>
                  </w:r>
                  <w:r w:rsidRPr="0007714F">
                    <w:rPr>
                      <w:rFonts w:ascii="Times New Roman" w:eastAsia="MS PGothic" w:hAnsi="Times New Roman" w:cs="Times New Roman"/>
                      <w:kern w:val="0"/>
                      <w:szCs w:val="21"/>
                    </w:rPr>
                    <w:t>μ</w:t>
                  </w:r>
                  <w:r w:rsidRPr="0007714F">
                    <w:rPr>
                      <w:rFonts w:ascii="MS PGothic" w:eastAsia="MS PGothic" w:hAnsi="MS PGothic" w:cs="MS PGothic"/>
                      <w:kern w:val="0"/>
                      <w:sz w:val="22"/>
                    </w:rPr>
                    <w:t>g/L</w:t>
                  </w:r>
                </w:p>
              </w:tc>
            </w:tr>
            <w:tr w:rsidR="0007714F" w:rsidRPr="0007714F">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Surface water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1977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0/6</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0/2</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1-20</w:t>
                  </w:r>
                  <w:r w:rsidRPr="0007714F">
                    <w:rPr>
                      <w:rFonts w:ascii="Times New Roman" w:eastAsia="MS PGothic" w:hAnsi="Times New Roman" w:cs="Times New Roman"/>
                      <w:kern w:val="0"/>
                      <w:szCs w:val="21"/>
                    </w:rPr>
                    <w:t>μ</w:t>
                  </w:r>
                  <w:r w:rsidRPr="0007714F">
                    <w:rPr>
                      <w:rFonts w:ascii="MS PGothic" w:eastAsia="MS PGothic" w:hAnsi="MS PGothic" w:cs="MS PGothic"/>
                      <w:kern w:val="0"/>
                      <w:sz w:val="22"/>
                    </w:rPr>
                    <w:t>g/L</w:t>
                  </w:r>
                </w:p>
              </w:tc>
            </w:tr>
            <w:tr w:rsidR="0007714F" w:rsidRPr="0007714F">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Surface water</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1976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0/68</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0/20</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0.06-0.7</w:t>
                  </w:r>
                  <w:r w:rsidRPr="0007714F">
                    <w:rPr>
                      <w:rFonts w:ascii="Times New Roman" w:eastAsia="MS PGothic" w:hAnsi="Times New Roman" w:cs="Times New Roman"/>
                      <w:kern w:val="0"/>
                      <w:szCs w:val="21"/>
                    </w:rPr>
                    <w:t>μ</w:t>
                  </w:r>
                  <w:r w:rsidRPr="0007714F">
                    <w:rPr>
                      <w:rFonts w:ascii="MS PGothic" w:eastAsia="MS PGothic" w:hAnsi="MS PGothic" w:cs="MS PGothic"/>
                      <w:kern w:val="0"/>
                      <w:sz w:val="22"/>
                    </w:rPr>
                    <w:t>g/L</w:t>
                  </w:r>
                </w:p>
              </w:tc>
            </w:tr>
            <w:tr w:rsidR="0007714F" w:rsidRPr="0007714F">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Sediment</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2005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0/9</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0/3</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0.0007</w:t>
                  </w:r>
                  <w:r w:rsidRPr="0007714F">
                    <w:rPr>
                      <w:rFonts w:ascii="Times New Roman" w:eastAsia="MS PGothic" w:hAnsi="Times New Roman" w:cs="Times New Roman"/>
                      <w:kern w:val="0"/>
                      <w:szCs w:val="21"/>
                    </w:rPr>
                    <w:t>μ</w:t>
                  </w:r>
                  <w:r w:rsidRPr="0007714F">
                    <w:rPr>
                      <w:rFonts w:ascii="MS PGothic" w:eastAsia="MS PGothic" w:hAnsi="MS PGothic" w:cs="MS PGothic"/>
                      <w:kern w:val="0"/>
                      <w:sz w:val="22"/>
                    </w:rPr>
                    <w:t>g/g dry</w:t>
                  </w:r>
                </w:p>
              </w:tc>
            </w:tr>
            <w:tr w:rsidR="0007714F" w:rsidRPr="0007714F">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Sediment</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1977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0/6</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0/2</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0.25-4</w:t>
                  </w:r>
                  <w:r w:rsidRPr="0007714F">
                    <w:rPr>
                      <w:rFonts w:ascii="Times New Roman" w:eastAsia="MS PGothic" w:hAnsi="Times New Roman" w:cs="Times New Roman"/>
                      <w:kern w:val="0"/>
                      <w:szCs w:val="21"/>
                    </w:rPr>
                    <w:t>μ</w:t>
                  </w:r>
                  <w:r w:rsidRPr="0007714F">
                    <w:rPr>
                      <w:rFonts w:ascii="MS PGothic" w:eastAsia="MS PGothic" w:hAnsi="MS PGothic" w:cs="MS PGothic"/>
                      <w:kern w:val="0"/>
                      <w:sz w:val="22"/>
                    </w:rPr>
                    <w:t>g/g dry</w:t>
                  </w:r>
                </w:p>
              </w:tc>
            </w:tr>
            <w:tr w:rsidR="0007714F" w:rsidRPr="0007714F">
              <w:trPr>
                <w:tblCellSpacing w:w="0" w:type="dxa"/>
                <w:jc w:val="center"/>
              </w:trPr>
              <w:tc>
                <w:tcPr>
                  <w:tcW w:w="15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Sediment</w:t>
                  </w:r>
                </w:p>
              </w:tc>
              <w:tc>
                <w:tcPr>
                  <w:tcW w:w="7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1976</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8/68</w:t>
                  </w:r>
                </w:p>
              </w:tc>
              <w:tc>
                <w:tcPr>
                  <w:tcW w:w="21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4/20</w:t>
                  </w:r>
                </w:p>
              </w:tc>
              <w:tc>
                <w:tcPr>
                  <w:tcW w:w="15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0.001-0.043</w:t>
                  </w:r>
                  <w:r w:rsidRPr="0007714F">
                    <w:rPr>
                      <w:rFonts w:ascii="Times New Roman" w:eastAsia="MS PGothic" w:hAnsi="Times New Roman" w:cs="Times New Roman"/>
                      <w:kern w:val="0"/>
                      <w:szCs w:val="21"/>
                    </w:rPr>
                    <w:t>μ</w:t>
                  </w:r>
                  <w:r w:rsidRPr="0007714F">
                    <w:rPr>
                      <w:rFonts w:ascii="MS PGothic" w:eastAsia="MS PGothic" w:hAnsi="MS PGothic" w:cs="MS PGothic"/>
                      <w:kern w:val="0"/>
                      <w:sz w:val="22"/>
                    </w:rPr>
                    <w:t>g/g dry</w:t>
                  </w:r>
                </w:p>
              </w:tc>
              <w:tc>
                <w:tcPr>
                  <w:tcW w:w="170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MS PGothic" w:eastAsia="MS PGothic" w:hAnsi="MS PGothic" w:cs="MS PGothic"/>
                      <w:kern w:val="0"/>
                      <w:sz w:val="22"/>
                    </w:rPr>
                    <w:t>0.001-0.004</w:t>
                  </w:r>
                  <w:r w:rsidRPr="0007714F">
                    <w:rPr>
                      <w:rFonts w:ascii="Times New Roman" w:eastAsia="MS PGothic" w:hAnsi="Times New Roman" w:cs="Times New Roman"/>
                      <w:kern w:val="0"/>
                      <w:szCs w:val="21"/>
                    </w:rPr>
                    <w:t>μ</w:t>
                  </w:r>
                  <w:r w:rsidRPr="0007714F">
                    <w:rPr>
                      <w:rFonts w:ascii="MS PGothic" w:eastAsia="MS PGothic" w:hAnsi="MS PGothic" w:cs="MS PGothic"/>
                      <w:kern w:val="0"/>
                      <w:sz w:val="22"/>
                    </w:rPr>
                    <w:t>g/g dry</w:t>
                  </w:r>
                </w:p>
              </w:tc>
            </w:tr>
          </w:tbl>
          <w:p w:rsidR="0007714F" w:rsidRPr="0007714F" w:rsidRDefault="0007714F" w:rsidP="0007714F">
            <w:pPr>
              <w:widowControl/>
              <w:jc w:val="center"/>
              <w:rPr>
                <w:rFonts w:ascii="Helvetica" w:eastAsia="MS PGothic" w:hAnsi="Helvetica" w:cs="Helvetica"/>
                <w:kern w:val="0"/>
                <w:sz w:val="16"/>
                <w:szCs w:val="16"/>
              </w:rPr>
            </w:pPr>
          </w:p>
        </w:tc>
      </w:tr>
    </w:tbl>
    <w:p w:rsidR="0007714F" w:rsidRDefault="0007714F" w:rsidP="00AD535A">
      <w:pPr>
        <w:pStyle w:val="Heading1"/>
        <w:widowControl/>
        <w:spacing w:before="360"/>
        <w:rPr>
          <w:b/>
          <w:sz w:val="32"/>
          <w:szCs w:val="32"/>
          <w:u w:val="single"/>
        </w:rPr>
      </w:pPr>
    </w:p>
    <w:p w:rsidR="0007714F" w:rsidRPr="004062BA" w:rsidRDefault="0007714F">
      <w:pPr>
        <w:widowControl/>
        <w:jc w:val="left"/>
        <w:rPr>
          <w:rFonts w:asciiTheme="majorHAnsi" w:eastAsiaTheme="majorEastAsia" w:hAnsiTheme="majorHAnsi" w:cstheme="majorBidi"/>
          <w:b/>
          <w:sz w:val="32"/>
          <w:szCs w:val="32"/>
        </w:rPr>
      </w:pPr>
      <w:r w:rsidRPr="004062BA">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6 Ecotoxicological Information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6.1 Aquatic toxicity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6.1.1 Short-term toxicity to fish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MOE, 2005a (Short-term toxicity to fish) </w:t>
      </w:r>
    </w:p>
    <w:tbl>
      <w:tblPr>
        <w:tblW w:w="0" w:type="auto"/>
        <w:tblCellSpacing w:w="6" w:type="dxa"/>
        <w:tblCellMar>
          <w:left w:w="0" w:type="dxa"/>
          <w:right w:w="0" w:type="dxa"/>
        </w:tblCellMar>
        <w:tblLook w:val="04A0" w:firstRow="1" w:lastRow="0" w:firstColumn="1" w:lastColumn="0" w:noHBand="0" w:noVBand="1"/>
      </w:tblPr>
      <w:tblGrid>
        <w:gridCol w:w="1041"/>
        <w:gridCol w:w="18"/>
        <w:gridCol w:w="335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43583407"/>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IUC5-25eb84aa-7d17-41c6-8f02-b9a3bf2b09f9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2012-02-27 12:12:10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20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18 March 2005 - 20 July 2005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 (reliable without restriction)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Nationl Guideline study under GLP conditions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9"/>
        <w:gridCol w:w="1242"/>
        <w:gridCol w:w="428"/>
        <w:gridCol w:w="1544"/>
        <w:gridCol w:w="1115"/>
        <w:gridCol w:w="1242"/>
        <w:gridCol w:w="598"/>
        <w:gridCol w:w="1069"/>
        <w:gridCol w:w="828"/>
        <w:gridCol w:w="89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Fish (Oryzias latipes), Acute Toxicity Test of 3,4-Dimethylaniline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2004-83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2005-07-20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6779"/>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Chemical Substances Control Law, Japan (equivalent to OECD Guideline 203)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5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041555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 Chemical Substances Control Law, Japan (2003)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32754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13401848"/>
              <w:rPr>
                <w:rFonts w:ascii="Helvetica" w:eastAsia="MS PGothic" w:hAnsi="Helvetica" w:cs="Helvetica"/>
                <w:kern w:val="0"/>
                <w:sz w:val="16"/>
                <w:szCs w:val="16"/>
              </w:rPr>
            </w:pPr>
            <w:r w:rsidRPr="0007714F">
              <w:rPr>
                <w:rFonts w:ascii="Helvetica" w:eastAsia="MS PGothic" w:hAnsi="Helvetica" w:cs="Helvetica"/>
                <w:kern w:val="0"/>
                <w:sz w:val="16"/>
                <w:szCs w:val="16"/>
              </w:rPr>
              <w:t>- Appearance: slightly bluish brown crystal</w:t>
            </w:r>
            <w:r>
              <w:rPr>
                <w:rFonts w:ascii="Helvetica" w:eastAsia="MS PGothic" w:hAnsi="Helvetica" w:cs="Helvetica"/>
                <w:kern w:val="0"/>
                <w:sz w:val="16"/>
                <w:szCs w:val="16"/>
              </w:rPr>
              <w:br/>
            </w:r>
            <w:r w:rsidRPr="0007714F">
              <w:rPr>
                <w:rFonts w:ascii="Helvetica" w:eastAsia="MS PGothic" w:hAnsi="Helvetica" w:cs="Helvetica"/>
                <w:kern w:val="0"/>
                <w:sz w:val="16"/>
                <w:szCs w:val="16"/>
              </w:rPr>
              <w:t>- Purity: 100.0%</w:t>
            </w:r>
            <w:r>
              <w:rPr>
                <w:rFonts w:ascii="Helvetica" w:eastAsia="MS PGothic" w:hAnsi="Helvetica" w:cs="Helvetica"/>
                <w:kern w:val="0"/>
                <w:sz w:val="16"/>
                <w:szCs w:val="16"/>
              </w:rPr>
              <w:br/>
            </w:r>
            <w:r w:rsidRPr="0007714F">
              <w:rPr>
                <w:rFonts w:ascii="Helvetica" w:eastAsia="MS PGothic" w:hAnsi="Helvetica" w:cs="Helvetica"/>
                <w:kern w:val="0"/>
                <w:sz w:val="16"/>
                <w:szCs w:val="16"/>
              </w:rPr>
              <w:t>- Lot/batch No.: CEN0677</w:t>
            </w:r>
            <w:r>
              <w:rPr>
                <w:rFonts w:ascii="Helvetica" w:eastAsia="MS PGothic" w:hAnsi="Helvetica" w:cs="Helvetica"/>
                <w:kern w:val="0"/>
                <w:sz w:val="16"/>
                <w:szCs w:val="16"/>
              </w:rPr>
              <w:br/>
            </w:r>
            <w:r w:rsidRPr="0007714F">
              <w:rPr>
                <w:rFonts w:ascii="Helvetica" w:eastAsia="MS PGothic" w:hAnsi="Helvetica" w:cs="Helvetica"/>
                <w:kern w:val="0"/>
                <w:sz w:val="16"/>
                <w:szCs w:val="16"/>
              </w:rPr>
              <w:t>- Storage condition of test material: In a refrigerator</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128540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92697223"/>
              <w:rPr>
                <w:rFonts w:ascii="Helvetica" w:eastAsia="MS PGothic" w:hAnsi="Helvetica" w:cs="Helvetica"/>
                <w:kern w:val="0"/>
                <w:sz w:val="16"/>
                <w:szCs w:val="16"/>
              </w:rPr>
            </w:pPr>
            <w:r w:rsidRPr="0007714F">
              <w:rPr>
                <w:rFonts w:ascii="Helvetica" w:eastAsia="MS PGothic" w:hAnsi="Helvetica" w:cs="Helvetica"/>
                <w:kern w:val="0"/>
                <w:sz w:val="16"/>
                <w:szCs w:val="16"/>
              </w:rPr>
              <w:t>- Frequency: at the start of the exposure (0 hour), before renewal of water (48 hours after exposure) and at the termination of the exposure</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Sampling volume: 13mL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87414095"/>
              <w:rPr>
                <w:rFonts w:ascii="Helvetica" w:eastAsia="MS PGothic" w:hAnsi="Helvetica" w:cs="Helvetica"/>
                <w:kern w:val="0"/>
                <w:sz w:val="16"/>
                <w:szCs w:val="16"/>
              </w:rPr>
            </w:pPr>
            <w:r w:rsidRPr="0007714F">
              <w:rPr>
                <w:rFonts w:ascii="Helvetica" w:eastAsia="MS PGothic" w:hAnsi="Helvetica" w:cs="Helvetica"/>
                <w:kern w:val="0"/>
                <w:sz w:val="16"/>
                <w:szCs w:val="16"/>
              </w:rPr>
              <w:t>PRETREATMENT OF TEST SOLUTION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Samples were diluted with pure water.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Instrument: HPLC-UV</w:t>
            </w:r>
            <w:r>
              <w:rPr>
                <w:rFonts w:ascii="Helvetica" w:eastAsia="MS PGothic" w:hAnsi="Helvetica" w:cs="Helvetica"/>
                <w:kern w:val="0"/>
                <w:sz w:val="16"/>
                <w:szCs w:val="16"/>
              </w:rPr>
              <w:br/>
            </w:r>
            <w:r w:rsidRPr="0007714F">
              <w:rPr>
                <w:rFonts w:ascii="Helvetica" w:eastAsia="MS PGothic" w:hAnsi="Helvetica" w:cs="Helvetica"/>
                <w:kern w:val="0"/>
                <w:sz w:val="16"/>
                <w:szCs w:val="16"/>
              </w:rPr>
              <w:t>- Column: Mightysil RP-18GP (150mm×4.6mm I.D.)</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Column temp.: 40 degree C</w:t>
            </w:r>
            <w:r>
              <w:rPr>
                <w:rFonts w:ascii="Helvetica" w:eastAsia="MS PGothic" w:hAnsi="Helvetica" w:cs="Helvetica"/>
                <w:kern w:val="0"/>
                <w:sz w:val="16"/>
                <w:szCs w:val="16"/>
              </w:rPr>
              <w:br/>
            </w:r>
            <w:r w:rsidRPr="0007714F">
              <w:rPr>
                <w:rFonts w:ascii="Helvetica" w:eastAsia="MS PGothic" w:hAnsi="Helvetica" w:cs="Helvetica"/>
                <w:kern w:val="0"/>
                <w:sz w:val="16"/>
                <w:szCs w:val="16"/>
              </w:rPr>
              <w:t>- Eluent: Acetonitril/Pure water (65/35)</w:t>
            </w:r>
            <w:r>
              <w:rPr>
                <w:rFonts w:ascii="Helvetica" w:eastAsia="MS PGothic" w:hAnsi="Helvetica" w:cs="Helvetica"/>
                <w:kern w:val="0"/>
                <w:sz w:val="16"/>
                <w:szCs w:val="16"/>
              </w:rPr>
              <w:br/>
            </w:r>
            <w:r w:rsidRPr="0007714F">
              <w:rPr>
                <w:rFonts w:ascii="Helvetica" w:eastAsia="MS PGothic" w:hAnsi="Helvetica" w:cs="Helvetica"/>
                <w:kern w:val="0"/>
                <w:sz w:val="16"/>
                <w:szCs w:val="16"/>
              </w:rPr>
              <w:t>- Flow rate: 1.0 mL/min</w:t>
            </w:r>
            <w:r>
              <w:rPr>
                <w:rFonts w:ascii="Helvetica" w:eastAsia="MS PGothic" w:hAnsi="Helvetica" w:cs="Helvetica"/>
                <w:kern w:val="0"/>
                <w:sz w:val="16"/>
                <w:szCs w:val="16"/>
              </w:rPr>
              <w:br/>
            </w:r>
            <w:r w:rsidRPr="0007714F">
              <w:rPr>
                <w:rFonts w:ascii="Helvetica" w:eastAsia="MS PGothic" w:hAnsi="Helvetica" w:cs="Helvetica"/>
                <w:kern w:val="0"/>
                <w:sz w:val="16"/>
                <w:szCs w:val="16"/>
              </w:rPr>
              <w:t>- Measurement wavelength: UV 210 nm</w:t>
            </w:r>
            <w:r>
              <w:rPr>
                <w:rFonts w:ascii="Helvetica" w:eastAsia="MS PGothic" w:hAnsi="Helvetica" w:cs="Helvetica"/>
                <w:kern w:val="0"/>
                <w:sz w:val="16"/>
                <w:szCs w:val="16"/>
              </w:rPr>
              <w:br/>
            </w:r>
            <w:r w:rsidRPr="0007714F">
              <w:rPr>
                <w:rFonts w:ascii="Helvetica" w:eastAsia="MS PGothic" w:hAnsi="Helvetica" w:cs="Helvetica"/>
                <w:kern w:val="0"/>
                <w:sz w:val="16"/>
                <w:szCs w:val="16"/>
              </w:rPr>
              <w:t>- Injection volume: 50 μL</w:t>
            </w:r>
            <w:r>
              <w:rPr>
                <w:rFonts w:ascii="Helvetica" w:eastAsia="MS PGothic" w:hAnsi="Helvetica" w:cs="Helvetica"/>
                <w:kern w:val="0"/>
                <w:sz w:val="16"/>
                <w:szCs w:val="16"/>
              </w:rPr>
              <w:br/>
            </w:r>
            <w:r w:rsidRPr="0007714F">
              <w:rPr>
                <w:rFonts w:ascii="Helvetica" w:eastAsia="MS PGothic" w:hAnsi="Helvetica" w:cs="Helvetica"/>
                <w:kern w:val="0"/>
                <w:sz w:val="16"/>
                <w:szCs w:val="16"/>
              </w:rPr>
              <w:t>- Determination limit: 0.03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Detection limit: 0.009 mg/L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4029034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8263371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1000mg of the test substance was dissolved with dilution water by stirring to produce a stock solution of 1000 mg/L . Test solution was prepared in each test vessel by mixing the appropriate volume of the stock solution with dilution water.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Dilution water was used for the control group.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4012606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Oryzias latipes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0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01425014"/>
              <w:rPr>
                <w:rFonts w:ascii="Helvetica" w:eastAsia="MS PGothic" w:hAnsi="Helvetica" w:cs="Helvetica"/>
                <w:kern w:val="0"/>
                <w:sz w:val="16"/>
                <w:szCs w:val="16"/>
              </w:rPr>
            </w:pPr>
            <w:r w:rsidRPr="0007714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 Laboratory-bred</w:t>
            </w:r>
            <w:r>
              <w:rPr>
                <w:rFonts w:ascii="Helvetica" w:eastAsia="MS PGothic" w:hAnsi="Helvetica" w:cs="Helvetica"/>
                <w:kern w:val="0"/>
                <w:sz w:val="16"/>
                <w:szCs w:val="16"/>
              </w:rPr>
              <w:br/>
            </w:r>
            <w:r w:rsidRPr="0007714F">
              <w:rPr>
                <w:rFonts w:ascii="Helvetica" w:eastAsia="MS PGothic" w:hAnsi="Helvetica" w:cs="Helvetica"/>
                <w:kern w:val="0"/>
                <w:sz w:val="16"/>
                <w:szCs w:val="16"/>
              </w:rPr>
              <w:t>- Length at study initiation: 2.5 cm (2.4-2.7 cm), n=10</w:t>
            </w:r>
            <w:r>
              <w:rPr>
                <w:rFonts w:ascii="Helvetica" w:eastAsia="MS PGothic" w:hAnsi="Helvetica" w:cs="Helvetica"/>
                <w:kern w:val="0"/>
                <w:sz w:val="16"/>
                <w:szCs w:val="16"/>
              </w:rPr>
              <w:br/>
            </w:r>
            <w:r w:rsidRPr="0007714F">
              <w:rPr>
                <w:rFonts w:ascii="Helvetica" w:eastAsia="MS PGothic" w:hAnsi="Helvetica" w:cs="Helvetica"/>
                <w:kern w:val="0"/>
                <w:sz w:val="16"/>
                <w:szCs w:val="16"/>
              </w:rPr>
              <w:t>- Weight at study initiation: 0.13 g (0.10-0.16 g), n=10</w:t>
            </w:r>
            <w:r>
              <w:rPr>
                <w:rFonts w:ascii="Helvetica" w:eastAsia="MS PGothic" w:hAnsi="Helvetica" w:cs="Helvetica"/>
                <w:kern w:val="0"/>
                <w:sz w:val="16"/>
                <w:szCs w:val="16"/>
              </w:rPr>
              <w:br/>
            </w:r>
            <w:r w:rsidRPr="0007714F">
              <w:rPr>
                <w:rFonts w:ascii="Helvetica" w:eastAsia="MS PGothic" w:hAnsi="Helvetica" w:cs="Helvetica"/>
                <w:kern w:val="0"/>
                <w:sz w:val="16"/>
                <w:szCs w:val="16"/>
              </w:rPr>
              <w:t>- Feeding during test: No</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period: 2005/3/1-2005/5/23 (10 months old)</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conditions: Same as test except exposure type (flow-through)</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Type and amount of food: </w:t>
            </w:r>
            <w:r>
              <w:rPr>
                <w:rFonts w:ascii="Helvetica" w:eastAsia="MS PGothic" w:hAnsi="Helvetica" w:cs="Helvetica"/>
                <w:kern w:val="0"/>
                <w:sz w:val="16"/>
                <w:szCs w:val="16"/>
              </w:rPr>
              <w:br/>
            </w:r>
            <w:r w:rsidRPr="0007714F">
              <w:rPr>
                <w:rFonts w:ascii="Helvetica" w:eastAsia="MS PGothic" w:hAnsi="Helvetica" w:cs="Helvetica"/>
                <w:kern w:val="0"/>
                <w:sz w:val="16"/>
                <w:szCs w:val="16"/>
              </w:rPr>
              <w:t>Type: Commercial fish food "TetraMin"</w:t>
            </w:r>
            <w:r>
              <w:rPr>
                <w:rFonts w:ascii="Helvetica" w:eastAsia="MS PGothic" w:hAnsi="Helvetica" w:cs="Helvetica"/>
                <w:kern w:val="0"/>
                <w:sz w:val="16"/>
                <w:szCs w:val="16"/>
              </w:rPr>
              <w:br/>
            </w:r>
            <w:r w:rsidRPr="0007714F">
              <w:rPr>
                <w:rFonts w:ascii="Helvetica" w:eastAsia="MS PGothic" w:hAnsi="Helvetica" w:cs="Helvetica"/>
                <w:kern w:val="0"/>
                <w:sz w:val="16"/>
                <w:szCs w:val="16"/>
              </w:rPr>
              <w:t>Amount: ca. 2% of body weight/day, Not fed for 24 hours prior to the test</w:t>
            </w:r>
            <w:r>
              <w:rPr>
                <w:rFonts w:ascii="Helvetica" w:eastAsia="MS PGothic" w:hAnsi="Helvetica" w:cs="Helvetica"/>
                <w:kern w:val="0"/>
                <w:sz w:val="16"/>
                <w:szCs w:val="16"/>
              </w:rPr>
              <w:br/>
            </w:r>
            <w:r w:rsidRPr="0007714F">
              <w:rPr>
                <w:rFonts w:ascii="Helvetica" w:eastAsia="MS PGothic" w:hAnsi="Helvetica" w:cs="Helvetica"/>
                <w:kern w:val="0"/>
                <w:sz w:val="16"/>
                <w:szCs w:val="16"/>
              </w:rPr>
              <w:t>- Health during acclimation: Mortality for 7 days prior to the test was 1.1 %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OTHER</w:t>
            </w:r>
            <w:r>
              <w:rPr>
                <w:rFonts w:ascii="Helvetica" w:eastAsia="MS PGothic" w:hAnsi="Helvetica" w:cs="Helvetica"/>
                <w:kern w:val="0"/>
                <w:sz w:val="16"/>
                <w:szCs w:val="16"/>
              </w:rPr>
              <w:br/>
            </w:r>
            <w:r w:rsidRPr="0007714F">
              <w:rPr>
                <w:rFonts w:ascii="Helvetica" w:eastAsia="MS PGothic" w:hAnsi="Helvetica" w:cs="Helvetica"/>
                <w:kern w:val="0"/>
                <w:sz w:val="16"/>
                <w:szCs w:val="16"/>
              </w:rPr>
              <w:t>- Confirming the reproducibility of the test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Reference substance: Copper sulfate (II) pentahydrate (Reagent grade)</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Results: 96h-LC50: 0.27 mg/L (within the acceptable range to background data(0.31 ± 0.11 mg/L, n=19) in this laboratory)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5305762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semi-static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2953722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freshwater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2678207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7772039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96 h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7007211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6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5338539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23.8 - 24.2 degree 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5388761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7.3 - 7.9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2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7361355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5.9 - 8.0 mg/L (higher than 60 % of the O2 saturation conc. (8.25 mg/L at 24.0 degree 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4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91044156"/>
              <w:rPr>
                <w:rFonts w:ascii="Helvetica" w:eastAsia="MS PGothic" w:hAnsi="Helvetica" w:cs="Helvetica"/>
                <w:kern w:val="0"/>
                <w:sz w:val="16"/>
                <w:szCs w:val="16"/>
              </w:rPr>
            </w:pPr>
            <w:r w:rsidRPr="0007714F">
              <w:rPr>
                <w:rFonts w:ascii="Helvetica" w:eastAsia="MS PGothic" w:hAnsi="Helvetica" w:cs="Helvetica"/>
                <w:kern w:val="0"/>
                <w:sz w:val="16"/>
                <w:szCs w:val="16"/>
              </w:rPr>
              <w:t>- Nominal concentrations: 10, 18, 32, 56 and 100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Measured concentrations (arithmetic mean): 9.64, 16.6, 30.4, 55.5 and 97.9 mg/L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38543048"/>
              <w:rPr>
                <w:rFonts w:ascii="Helvetica" w:eastAsia="MS PGothic" w:hAnsi="Helvetica" w:cs="Helvetica"/>
                <w:kern w:val="0"/>
                <w:sz w:val="16"/>
                <w:szCs w:val="16"/>
              </w:rPr>
            </w:pPr>
            <w:r w:rsidRPr="0007714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Type: no data</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Material: Glass</w:t>
            </w:r>
            <w:r>
              <w:rPr>
                <w:rFonts w:ascii="Helvetica" w:eastAsia="MS PGothic" w:hAnsi="Helvetica" w:cs="Helvetica"/>
                <w:kern w:val="0"/>
                <w:sz w:val="16"/>
                <w:szCs w:val="16"/>
              </w:rPr>
              <w:br/>
            </w:r>
            <w:r w:rsidRPr="0007714F">
              <w:rPr>
                <w:rFonts w:ascii="Helvetica" w:eastAsia="MS PGothic" w:hAnsi="Helvetica" w:cs="Helvetica"/>
                <w:kern w:val="0"/>
                <w:sz w:val="16"/>
                <w:szCs w:val="16"/>
              </w:rPr>
              <w:t>- Fill volume: 3L</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solution volume: 3L/vessel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Aeration: No</w:t>
            </w:r>
            <w:r>
              <w:rPr>
                <w:rFonts w:ascii="Helvetica" w:eastAsia="MS PGothic" w:hAnsi="Helvetica" w:cs="Helvetica"/>
                <w:kern w:val="0"/>
                <w:sz w:val="16"/>
                <w:szCs w:val="16"/>
              </w:rPr>
              <w:br/>
            </w:r>
            <w:r w:rsidRPr="0007714F">
              <w:rPr>
                <w:rFonts w:ascii="Helvetica" w:eastAsia="MS PGothic" w:hAnsi="Helvetica" w:cs="Helvetica"/>
                <w:kern w:val="0"/>
                <w:sz w:val="16"/>
                <w:szCs w:val="16"/>
              </w:rPr>
              <w:t>- Renewal rate of test solution: 48 hours after the start of exposure, the whole quantity</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organisms per vessel: 10</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vessels per concentration (replicates): 1</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vessels per control (replicates): 1</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Source/preparation of dilution water: Dechlorinated water (water from the water facility, removed the residual chlorine with the activated carbon and aerated sufficiently)</w:t>
            </w:r>
            <w:r>
              <w:rPr>
                <w:rFonts w:ascii="Helvetica" w:eastAsia="MS PGothic" w:hAnsi="Helvetica" w:cs="Helvetica"/>
                <w:kern w:val="0"/>
                <w:sz w:val="16"/>
                <w:szCs w:val="16"/>
              </w:rPr>
              <w:br/>
            </w:r>
            <w:r w:rsidRPr="0007714F">
              <w:rPr>
                <w:rFonts w:ascii="Helvetica" w:eastAsia="MS PGothic" w:hAnsi="Helvetica" w:cs="Helvetica"/>
                <w:kern w:val="0"/>
                <w:sz w:val="16"/>
                <w:szCs w:val="16"/>
              </w:rPr>
              <w:t>- Hardness: 31 mg/L (as CaCO3)</w:t>
            </w:r>
            <w:r>
              <w:rPr>
                <w:rFonts w:ascii="Helvetica" w:eastAsia="MS PGothic" w:hAnsi="Helvetica" w:cs="Helvetica"/>
                <w:kern w:val="0"/>
                <w:sz w:val="16"/>
                <w:szCs w:val="16"/>
              </w:rPr>
              <w:br/>
            </w:r>
            <w:r w:rsidRPr="0007714F">
              <w:rPr>
                <w:rFonts w:ascii="Helvetica" w:eastAsia="MS PGothic" w:hAnsi="Helvetica" w:cs="Helvetica"/>
                <w:kern w:val="0"/>
                <w:sz w:val="16"/>
                <w:szCs w:val="16"/>
              </w:rPr>
              <w:t>- pH: 7.8</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Adjustment of pH: No</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16 hours light / 8 hours dark</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Light intensity: Room light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OBSERVATION AND MEASUREMENTS</w:t>
            </w:r>
            <w:r>
              <w:rPr>
                <w:rFonts w:ascii="Helvetica" w:eastAsia="MS PGothic" w:hAnsi="Helvetica" w:cs="Helvetica"/>
                <w:kern w:val="0"/>
                <w:sz w:val="16"/>
                <w:szCs w:val="16"/>
              </w:rPr>
              <w:br/>
            </w:r>
            <w:r w:rsidRPr="0007714F">
              <w:rPr>
                <w:rFonts w:ascii="Helvetica" w:eastAsia="MS PGothic" w:hAnsi="Helvetica" w:cs="Helvetica"/>
                <w:kern w:val="0"/>
                <w:sz w:val="16"/>
                <w:szCs w:val="16"/>
              </w:rPr>
              <w:t>- Fish: Mortality and visible abnormality were observed at 0, 24, 48, 72 and 96 hours.</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solutions: Temperature, pH and Dissolved oxygen concentration were measured at the start of the exposure and every 24 hours (before and after renewal of water).</w:t>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694190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4062B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t>Table 1. Measured Concentration of the Test Substance in the Test Water</w:t>
            </w:r>
          </w:p>
          <w:tbl>
            <w:tblPr>
              <w:tblW w:w="85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1327"/>
              <w:gridCol w:w="1327"/>
              <w:gridCol w:w="1327"/>
              <w:gridCol w:w="1395"/>
              <w:gridCol w:w="1625"/>
            </w:tblGrid>
            <w:tr w:rsidR="0007714F" w:rsidRPr="0007714F">
              <w:trPr>
                <w:trHeight w:val="1249"/>
                <w:tblCellSpacing w:w="0"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 Concentration (mg/L)</w:t>
                  </w:r>
                </w:p>
              </w:tc>
              <w:tc>
                <w:tcPr>
                  <w:tcW w:w="190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Measured Concentration,mg/L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(Percent of Nominal)</w:t>
                  </w:r>
                </w:p>
              </w:tc>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 Concentration (mg/L)</w:t>
                  </w:r>
                </w:p>
              </w:tc>
            </w:tr>
            <w:tr w:rsidR="0007714F" w:rsidRPr="0007714F">
              <w:trPr>
                <w:trHeight w:val="124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p>
              </w:tc>
              <w:tc>
                <w:tcPr>
                  <w:tcW w:w="190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48hours</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96hours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r>
            <w:tr w:rsidR="0007714F" w:rsidRPr="0007714F">
              <w:trPr>
                <w:trHeight w:val="124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r>
            <w:tr w:rsidR="0007714F" w:rsidRPr="0007714F">
              <w:trPr>
                <w:trHeight w:val="1249"/>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&lt;0.03 </w:t>
                  </w:r>
                  <w:r w:rsidRPr="0007714F">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&lt;0.03 </w:t>
                  </w:r>
                  <w:r w:rsidRPr="0007714F">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&lt;0.03 </w:t>
                  </w:r>
                  <w:r w:rsidRPr="0007714F">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&lt;0.03 </w:t>
                  </w:r>
                  <w:r w:rsidRPr="0007714F">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trPr>
                <w:trHeight w:val="1249"/>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10.8 (108)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9.63 ( 96)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9.25 ( 93)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8.89 ( 89)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9.64</w:t>
                  </w:r>
                </w:p>
              </w:tc>
            </w:tr>
            <w:tr w:rsidR="0007714F" w:rsidRPr="0007714F">
              <w:trPr>
                <w:trHeight w:val="1249"/>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19.2 (107)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16.7 ( 93)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14.7 ( 82)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15.8 ( 88)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16.6</w:t>
                  </w:r>
                </w:p>
              </w:tc>
            </w:tr>
            <w:tr w:rsidR="0007714F" w:rsidRPr="0007714F">
              <w:trPr>
                <w:trHeight w:val="1249"/>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34.1 (107)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29.8 ( 93)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27.0 ( 84)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30.5 ( 95)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r>
            <w:tr w:rsidR="0007714F" w:rsidRPr="0007714F">
              <w:trPr>
                <w:trHeight w:val="1249"/>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58.9 (105)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55.9 (100)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49.1 ( 88)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57.9 (103)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55.5</w:t>
                  </w:r>
                </w:p>
              </w:tc>
            </w:tr>
            <w:tr w:rsidR="0007714F" w:rsidRPr="0007714F">
              <w:trPr>
                <w:trHeight w:val="1249"/>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104 (104)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99.6 (100)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85.9 ( 86)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102 (102)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r>
          </w:tbl>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Freshly prepared test solutions, old: Test solutions after 48 hour exposure,</w:t>
            </w:r>
          </w:p>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a: Arithmetic mean</w:t>
            </w:r>
          </w:p>
          <w:p w:rsidR="0007714F" w:rsidRPr="0007714F" w:rsidRDefault="0007714F" w:rsidP="004062BA">
            <w:pPr>
              <w:keepNext/>
              <w:keepLines/>
              <w:widowControl/>
              <w:spacing w:before="450"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lastRenderedPageBreak/>
              <w:t>Table 2. Temperature</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47"/>
              <w:gridCol w:w="1550"/>
              <w:gridCol w:w="1056"/>
              <w:gridCol w:w="1105"/>
              <w:gridCol w:w="1035"/>
              <w:gridCol w:w="1035"/>
              <w:gridCol w:w="1105"/>
              <w:gridCol w:w="1105"/>
            </w:tblGrid>
            <w:tr w:rsidR="0007714F" w:rsidRPr="0007714F" w:rsidTr="00E8483B">
              <w:trPr>
                <w:trHeight w:val="957"/>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08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Temperature,</w:t>
                  </w:r>
                  <w:r w:rsidRPr="0007714F">
                    <w:rPr>
                      <w:rFonts w:ascii="MS Gothic" w:eastAsia="MS Gothic" w:hAnsi="MS Gothic" w:cs="MS Gothic"/>
                      <w:kern w:val="0"/>
                      <w:sz w:val="16"/>
                      <w:szCs w:val="16"/>
                    </w:rPr>
                    <w:t>℃</w:t>
                  </w:r>
                </w:p>
              </w:tc>
            </w:tr>
            <w:tr w:rsidR="0007714F" w:rsidRPr="0007714F" w:rsidTr="00E8483B">
              <w:trPr>
                <w:trHeight w:val="957"/>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 Hours</w:t>
                  </w:r>
                </w:p>
              </w:tc>
              <w:tc>
                <w:tcPr>
                  <w:tcW w:w="20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 Hours</w:t>
                  </w:r>
                </w:p>
              </w:tc>
            </w:tr>
            <w:tr w:rsidR="0007714F" w:rsidRPr="0007714F" w:rsidTr="00E8483B">
              <w:trPr>
                <w:trHeight w:val="957"/>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r>
            <w:tr w:rsidR="0007714F" w:rsidRPr="0007714F" w:rsidTr="00E8483B">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r>
            <w:tr w:rsidR="0007714F" w:rsidRPr="0007714F" w:rsidTr="00E8483B">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r>
            <w:tr w:rsidR="0007714F" w:rsidRPr="0007714F" w:rsidTr="00E8483B">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r>
            <w:tr w:rsidR="0007714F" w:rsidRPr="0007714F" w:rsidTr="00E8483B">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r>
            <w:tr w:rsidR="0007714F" w:rsidRPr="0007714F" w:rsidTr="00E8483B">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r>
            <w:tr w:rsidR="0007714F" w:rsidRPr="0007714F" w:rsidTr="00E8483B">
              <w:trPr>
                <w:trHeight w:val="957"/>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r>
          </w:tbl>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 Freshly prepared test solution, old : Test solution after 48 hours exposure, a:Arithmetic Mean, -: Not calculated</w:t>
            </w:r>
          </w:p>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t>Table 3. Dissolved Oxygen Concentration</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1"/>
              <w:gridCol w:w="1780"/>
              <w:gridCol w:w="895"/>
              <w:gridCol w:w="1182"/>
              <w:gridCol w:w="503"/>
              <w:gridCol w:w="633"/>
              <w:gridCol w:w="1182"/>
              <w:gridCol w:w="1182"/>
            </w:tblGrid>
            <w:tr w:rsidR="0007714F" w:rsidRPr="0007714F" w:rsidTr="00E8483B">
              <w:trPr>
                <w:trHeight w:val="319"/>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636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Dissolved Oxygen Concentration, mg/L</w:t>
                  </w:r>
                </w:p>
              </w:tc>
            </w:tr>
            <w:tr w:rsidR="0007714F" w:rsidRPr="0007714F" w:rsidTr="00E8483B">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 Hours</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 Hours</w:t>
                  </w:r>
                </w:p>
              </w:tc>
            </w:tr>
            <w:tr w:rsidR="0007714F" w:rsidRPr="0007714F" w:rsidTr="00E8483B">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6.3</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6.4</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6.5</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6.5</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6.7</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5.9</w:t>
                  </w:r>
                </w:p>
              </w:tc>
            </w:tr>
          </w:tbl>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 Freshly prepared test solution, old : Test solution after 48 hours exposure, a:Arithmetic Mean, -: Not calculated</w:t>
            </w:r>
          </w:p>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t>Table 4. pH Values</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1"/>
              <w:gridCol w:w="1780"/>
              <w:gridCol w:w="895"/>
              <w:gridCol w:w="1182"/>
              <w:gridCol w:w="503"/>
              <w:gridCol w:w="633"/>
              <w:gridCol w:w="1182"/>
              <w:gridCol w:w="1182"/>
            </w:tblGrid>
            <w:tr w:rsidR="0007714F" w:rsidRPr="0007714F" w:rsidTr="00E8483B">
              <w:trPr>
                <w:trHeight w:val="319"/>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636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pH</w:t>
                  </w:r>
                </w:p>
              </w:tc>
            </w:tr>
            <w:tr w:rsidR="0007714F" w:rsidRPr="0007714F" w:rsidTr="00E8483B">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 Hours</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 Hours</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 Hours</w:t>
                  </w:r>
                </w:p>
              </w:tc>
            </w:tr>
            <w:tr w:rsidR="0007714F" w:rsidRPr="0007714F" w:rsidTr="00E8483B">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7.3</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r>
            <w:tr w:rsidR="0007714F" w:rsidRPr="0007714F" w:rsidTr="00E8483B">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7.4</w:t>
                  </w:r>
                </w:p>
              </w:tc>
            </w:tr>
          </w:tbl>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 Freshly prepared test solution, old : Test solution after 48 hours exposure, a:Arithmetic Mean, -: Not calculated</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228"/>
        <w:gridCol w:w="1798"/>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&gt; 97.9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6617854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The highest concentration of 0% mortality at 96 hours: 55.5 mg/L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The lowest concentration of 100% mortality at 96 hours: &gt; 97.9 mg/L </w:t>
            </w:r>
            <w:r>
              <w:rPr>
                <w:rFonts w:ascii="Helvetica" w:eastAsia="MS PGothic" w:hAnsi="Helvetica" w:cs="Helvetica"/>
                <w:kern w:val="0"/>
                <w:sz w:val="16"/>
                <w:szCs w:val="16"/>
              </w:rPr>
              <w:br/>
            </w:r>
            <w:r w:rsidRPr="0007714F">
              <w:rPr>
                <w:rFonts w:ascii="Helvetica" w:eastAsia="MS PGothic" w:hAnsi="Helvetica" w:cs="Helvetica"/>
                <w:kern w:val="0"/>
                <w:sz w:val="16"/>
                <w:szCs w:val="16"/>
              </w:rPr>
              <w:t>- The No observed effect concentration at 96 hours: 16.6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No toxicological symptom was observed at control, 10 mg/L and 18 mg/L groups. In contrast, at 32 mg/L group, abnormal swimming was observed. At 56 mg/L and 100 mg/L groups, abnormal swimming and innobile were observed.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There were no environmental factors which might have affected the reliability of the test. </w:t>
            </w:r>
          </w:p>
        </w:tc>
      </w:tr>
    </w:tbl>
    <w:p w:rsidR="0007714F" w:rsidRPr="0007714F" w:rsidRDefault="0007714F" w:rsidP="004062B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t>Table 5. The Numbers of Dead Fish (Mortality)</w:t>
            </w:r>
          </w:p>
          <w:tbl>
            <w:tblPr>
              <w:tblW w:w="90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4"/>
              <w:gridCol w:w="1722"/>
              <w:gridCol w:w="1421"/>
              <w:gridCol w:w="1421"/>
              <w:gridCol w:w="1421"/>
              <w:gridCol w:w="1421"/>
            </w:tblGrid>
            <w:tr w:rsidR="0007714F" w:rsidRPr="0007714F">
              <w:trPr>
                <w:trHeight w:val="96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08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Cumulative Mortality(Percent Mortality)</w:t>
                  </w:r>
                </w:p>
              </w:tc>
            </w:tr>
            <w:tr w:rsidR="0007714F" w:rsidRPr="0007714F">
              <w:trPr>
                <w:trHeight w:val="96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 Hours</w:t>
                  </w:r>
                </w:p>
              </w:tc>
            </w:tr>
            <w:tr w:rsidR="0007714F" w:rsidRPr="0007714F">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r>
            <w:tr w:rsidR="0007714F" w:rsidRPr="0007714F">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r>
            <w:tr w:rsidR="0007714F" w:rsidRPr="0007714F">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r>
            <w:tr w:rsidR="0007714F" w:rsidRPr="0007714F">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r>
            <w:tr w:rsidR="0007714F" w:rsidRPr="0007714F">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r>
            <w:tr w:rsidR="0007714F" w:rsidRPr="0007714F">
              <w:trPr>
                <w:trHeight w:val="96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4( 40)</w:t>
                  </w:r>
                </w:p>
              </w:tc>
            </w:tr>
          </w:tbl>
          <w:p w:rsidR="0007714F" w:rsidRDefault="0007714F" w:rsidP="004062BA">
            <w:pPr>
              <w:keepNext/>
              <w:keepLines/>
              <w:widowControl/>
              <w:spacing w:after="100" w:afterAutospacing="1"/>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p w:rsidR="004062BA" w:rsidRDefault="004062BA" w:rsidP="004062BA">
            <w:pPr>
              <w:keepNext/>
              <w:keepLines/>
              <w:widowControl/>
              <w:spacing w:after="100" w:afterAutospacing="1"/>
              <w:jc w:val="left"/>
              <w:rPr>
                <w:rFonts w:ascii="Helvetica" w:eastAsia="MS PGothic" w:hAnsi="Helvetica" w:cs="Helvetica"/>
                <w:kern w:val="0"/>
                <w:sz w:val="16"/>
                <w:szCs w:val="16"/>
              </w:rPr>
            </w:pPr>
          </w:p>
          <w:p w:rsidR="004062BA" w:rsidRDefault="004062BA" w:rsidP="004062BA">
            <w:pPr>
              <w:keepNext/>
              <w:keepLines/>
              <w:widowControl/>
              <w:spacing w:after="100" w:afterAutospacing="1"/>
              <w:jc w:val="left"/>
              <w:rPr>
                <w:rFonts w:ascii="Helvetica" w:eastAsia="MS PGothic" w:hAnsi="Helvetica" w:cs="Helvetica"/>
                <w:kern w:val="0"/>
                <w:sz w:val="16"/>
                <w:szCs w:val="16"/>
              </w:rPr>
            </w:pPr>
          </w:p>
          <w:p w:rsidR="004062BA" w:rsidRDefault="004062BA" w:rsidP="004062BA">
            <w:pPr>
              <w:keepNext/>
              <w:keepLines/>
              <w:widowControl/>
              <w:spacing w:after="100" w:afterAutospacing="1"/>
              <w:jc w:val="left"/>
              <w:rPr>
                <w:rFonts w:ascii="Helvetica" w:eastAsia="MS PGothic" w:hAnsi="Helvetica" w:cs="Helvetica"/>
                <w:kern w:val="0"/>
                <w:sz w:val="16"/>
                <w:szCs w:val="16"/>
              </w:rPr>
            </w:pPr>
          </w:p>
          <w:p w:rsidR="004062BA" w:rsidRDefault="004062BA" w:rsidP="004062BA">
            <w:pPr>
              <w:keepNext/>
              <w:keepLines/>
              <w:widowControl/>
              <w:spacing w:after="100" w:afterAutospacing="1"/>
              <w:jc w:val="left"/>
              <w:rPr>
                <w:rFonts w:ascii="Helvetica" w:eastAsia="MS PGothic" w:hAnsi="Helvetica" w:cs="Helvetica"/>
                <w:kern w:val="0"/>
                <w:sz w:val="16"/>
                <w:szCs w:val="16"/>
              </w:rPr>
            </w:pPr>
          </w:p>
          <w:p w:rsidR="004062BA" w:rsidRDefault="004062BA" w:rsidP="004062BA">
            <w:pPr>
              <w:keepNext/>
              <w:keepLines/>
              <w:widowControl/>
              <w:spacing w:after="100" w:afterAutospacing="1"/>
              <w:jc w:val="left"/>
              <w:rPr>
                <w:rFonts w:ascii="Helvetica" w:eastAsia="MS PGothic" w:hAnsi="Helvetica" w:cs="Helvetica"/>
                <w:kern w:val="0"/>
                <w:sz w:val="16"/>
                <w:szCs w:val="16"/>
              </w:rPr>
            </w:pPr>
          </w:p>
          <w:p w:rsidR="004062BA" w:rsidRPr="0007714F" w:rsidRDefault="004062BA" w:rsidP="004062BA">
            <w:pPr>
              <w:keepNext/>
              <w:keepLines/>
              <w:widowControl/>
              <w:spacing w:after="100" w:afterAutospacing="1"/>
              <w:jc w:val="left"/>
              <w:rPr>
                <w:rFonts w:ascii="MS PGothic" w:eastAsia="MS PGothic" w:hAnsi="MS PGothic" w:cs="MS PGothic"/>
                <w:kern w:val="0"/>
                <w:sz w:val="24"/>
                <w:szCs w:val="24"/>
              </w:rPr>
            </w:pPr>
          </w:p>
          <w:p w:rsidR="0007714F" w:rsidRPr="0007714F" w:rsidRDefault="0007714F" w:rsidP="004062BA">
            <w:pPr>
              <w:keepNext/>
              <w:keepLines/>
              <w:widowControl/>
              <w:spacing w:before="450"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lastRenderedPageBreak/>
              <w:t>Table 6. The Highest Concentration in 0% Mortality, the Lowest Concentration in 100% Mortality and No observed Effect Concentration</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16"/>
              <w:gridCol w:w="2374"/>
              <w:gridCol w:w="2374"/>
              <w:gridCol w:w="2374"/>
            </w:tblGrid>
            <w:tr w:rsidR="0007714F" w:rsidRPr="0007714F" w:rsidTr="00E8483B">
              <w:trPr>
                <w:trHeight w:val="960"/>
                <w:tblCellSpacing w:w="0" w:type="dxa"/>
              </w:trPr>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Exposure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(Hours)</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Highest Concentration in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0 % Mortality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Lowest Concentration in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100 % Mortality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 Observed Effect</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r>
            <w:tr w:rsidR="0007714F" w:rsidRPr="0007714F" w:rsidTr="00E8483B">
              <w:trPr>
                <w:trHeight w:val="960"/>
                <w:tblCellSpacing w:w="0" w:type="dxa"/>
              </w:trPr>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&gt;97.9</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r>
            <w:tr w:rsidR="0007714F" w:rsidRPr="0007714F" w:rsidTr="00E8483B">
              <w:trPr>
                <w:trHeight w:val="960"/>
                <w:tblCellSpacing w:w="0" w:type="dxa"/>
              </w:trPr>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&gt;97.9</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r>
            <w:tr w:rsidR="0007714F" w:rsidRPr="0007714F" w:rsidTr="00E8483B">
              <w:trPr>
                <w:trHeight w:val="960"/>
                <w:tblCellSpacing w:w="0" w:type="dxa"/>
              </w:trPr>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&gt;97.9</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r>
            <w:tr w:rsidR="0007714F" w:rsidRPr="0007714F" w:rsidTr="00E8483B">
              <w:trPr>
                <w:trHeight w:val="960"/>
                <w:tblCellSpacing w:w="0" w:type="dxa"/>
              </w:trPr>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55.5</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&gt;97.9</w:t>
                  </w:r>
                </w:p>
              </w:tc>
              <w:tc>
                <w:tcPr>
                  <w:tcW w:w="26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r>
          </w:tbl>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:Fish at 30.4 mg/L were recovered from the toxicological symptom at the 3 hour</w:t>
            </w: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260207" w:rsidRDefault="00260207" w:rsidP="004062BA">
            <w:pPr>
              <w:keepNext/>
              <w:keepLines/>
              <w:widowControl/>
              <w:spacing w:after="100" w:afterAutospacing="1"/>
              <w:jc w:val="left"/>
              <w:rPr>
                <w:rFonts w:ascii="Helvetica" w:eastAsia="MS PGothic" w:hAnsi="Helvetica" w:cs="Helvetica"/>
                <w:kern w:val="0"/>
                <w:sz w:val="16"/>
                <w:szCs w:val="16"/>
                <w:shd w:val="clear" w:color="auto" w:fill="FFFFFF"/>
              </w:rPr>
            </w:pPr>
          </w:p>
          <w:p w:rsidR="0007714F" w:rsidRPr="0007714F" w:rsidRDefault="0007714F" w:rsidP="004062BA">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lastRenderedPageBreak/>
              <w:t>Table 7. Observed Toxicological Symptoms</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78"/>
              <w:gridCol w:w="1492"/>
              <w:gridCol w:w="1144"/>
              <w:gridCol w:w="996"/>
              <w:gridCol w:w="1144"/>
              <w:gridCol w:w="1144"/>
              <w:gridCol w:w="1144"/>
              <w:gridCol w:w="996"/>
            </w:tblGrid>
            <w:tr w:rsidR="0007714F" w:rsidRPr="0007714F" w:rsidTr="00E8483B">
              <w:trPr>
                <w:trHeight w:val="144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08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Symptoms</w:t>
                  </w:r>
                </w:p>
              </w:tc>
            </w:tr>
            <w:tr w:rsidR="0007714F" w:rsidRPr="0007714F" w:rsidTr="00E8483B">
              <w:trPr>
                <w:trHeight w:val="144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208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Observation Time</w:t>
                  </w:r>
                </w:p>
              </w:tc>
            </w:tr>
            <w:tr w:rsidR="0007714F" w:rsidRPr="0007714F" w:rsidTr="00E8483B">
              <w:trPr>
                <w:trHeight w:val="144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4062BA">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 Hours</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 Hours</w:t>
                  </w:r>
                </w:p>
              </w:tc>
            </w:tr>
            <w:tr w:rsidR="0007714F" w:rsidRPr="0007714F" w:rsidTr="00E8483B">
              <w:trPr>
                <w:trHeight w:val="144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r>
            <w:tr w:rsidR="0007714F" w:rsidRPr="0007714F" w:rsidTr="00E8483B">
              <w:trPr>
                <w:trHeight w:val="144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r>
            <w:tr w:rsidR="0007714F" w:rsidRPr="0007714F" w:rsidTr="00E8483B">
              <w:trPr>
                <w:trHeight w:val="144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r>
            <w:tr w:rsidR="0007714F" w:rsidRPr="0007714F" w:rsidTr="00E8483B">
              <w:trPr>
                <w:trHeight w:val="144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w:t>
                  </w:r>
                </w:p>
              </w:tc>
            </w:tr>
            <w:tr w:rsidR="0007714F" w:rsidRPr="0007714F" w:rsidTr="00E8483B">
              <w:trPr>
                <w:trHeight w:val="144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AS(7)</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AS(1)</w:t>
                  </w:r>
                </w:p>
              </w:tc>
            </w:tr>
            <w:tr w:rsidR="0007714F" w:rsidRPr="0007714F" w:rsidTr="00E8483B">
              <w:trPr>
                <w:trHeight w:val="1440"/>
                <w:tblCellSpacing w:w="0" w:type="dxa"/>
              </w:trPr>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100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AS(9)I(1)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AS(7)I(1)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AS(3)I(4)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AS(4)I(4)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4062BA">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AS(5)</w:t>
                  </w:r>
                </w:p>
              </w:tc>
            </w:tr>
          </w:tbl>
          <w:p w:rsidR="0007714F" w:rsidRPr="0007714F" w:rsidRDefault="0007714F" w:rsidP="004062BA">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N: No toxicological symptom was observed, AS: Abnormal swimming, I: Immobile, 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6.1.3 Short-term toxicity to aquatic invertebrates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MOE, 2005b (Short-term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7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74899832"/>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IUC5-34c1a6de-8660-458e-a7a0-1114a5e36dce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2012-02-27 13:15:51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20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18 March 2005 - 20 July 2005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 (reliable without restriction)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Nationl Guideline study under GLP conditions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0"/>
        <w:gridCol w:w="1241"/>
        <w:gridCol w:w="428"/>
        <w:gridCol w:w="1547"/>
        <w:gridCol w:w="1115"/>
        <w:gridCol w:w="1241"/>
        <w:gridCol w:w="598"/>
        <w:gridCol w:w="1068"/>
        <w:gridCol w:w="827"/>
        <w:gridCol w:w="89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Daphnia magna, Acute Immobilisation Test of 3,4-Dimethylaniline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2004-81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2005-07-20 </w:t>
            </w:r>
          </w:p>
        </w:tc>
      </w:tr>
    </w:tbl>
    <w:p w:rsidR="0007714F" w:rsidRPr="0007714F" w:rsidRDefault="0007714F" w:rsidP="004062B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Materials and methods </w:t>
      </w:r>
    </w:p>
    <w:p w:rsidR="0007714F" w:rsidRPr="0007714F" w:rsidRDefault="0007714F" w:rsidP="004062B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6779"/>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Chemical Substances Control Law, Japan (equivalent to OECD Guideline 202)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4062BA">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10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0937037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 Chemical Substances Control Law, Japan (2003) )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4809737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95792735"/>
              <w:rPr>
                <w:rFonts w:ascii="Helvetica" w:eastAsia="MS PGothic" w:hAnsi="Helvetica" w:cs="Helvetica"/>
                <w:kern w:val="0"/>
                <w:sz w:val="16"/>
                <w:szCs w:val="16"/>
              </w:rPr>
            </w:pPr>
            <w:r w:rsidRPr="0007714F">
              <w:rPr>
                <w:rFonts w:ascii="Helvetica" w:eastAsia="MS PGothic" w:hAnsi="Helvetica" w:cs="Helvetica"/>
                <w:kern w:val="0"/>
                <w:sz w:val="16"/>
                <w:szCs w:val="16"/>
              </w:rPr>
              <w:t>- Appearance: slightly bluish brown crystal</w:t>
            </w:r>
            <w:r>
              <w:rPr>
                <w:rFonts w:ascii="Helvetica" w:eastAsia="MS PGothic" w:hAnsi="Helvetica" w:cs="Helvetica"/>
                <w:kern w:val="0"/>
                <w:sz w:val="16"/>
                <w:szCs w:val="16"/>
              </w:rPr>
              <w:br/>
            </w:r>
            <w:r w:rsidRPr="0007714F">
              <w:rPr>
                <w:rFonts w:ascii="Helvetica" w:eastAsia="MS PGothic" w:hAnsi="Helvetica" w:cs="Helvetica"/>
                <w:kern w:val="0"/>
                <w:sz w:val="16"/>
                <w:szCs w:val="16"/>
              </w:rPr>
              <w:t>- Purity: 100.0%</w:t>
            </w:r>
            <w:r>
              <w:rPr>
                <w:rFonts w:ascii="Helvetica" w:eastAsia="MS PGothic" w:hAnsi="Helvetica" w:cs="Helvetica"/>
                <w:kern w:val="0"/>
                <w:sz w:val="16"/>
                <w:szCs w:val="16"/>
              </w:rPr>
              <w:br/>
            </w:r>
            <w:r w:rsidRPr="0007714F">
              <w:rPr>
                <w:rFonts w:ascii="Helvetica" w:eastAsia="MS PGothic" w:hAnsi="Helvetica" w:cs="Helvetica"/>
                <w:kern w:val="0"/>
                <w:sz w:val="16"/>
                <w:szCs w:val="16"/>
              </w:rPr>
              <w:t>- Lot/batch No.: CEN0677</w:t>
            </w:r>
            <w:r>
              <w:rPr>
                <w:rFonts w:ascii="Helvetica" w:eastAsia="MS PGothic" w:hAnsi="Helvetica" w:cs="Helvetica"/>
                <w:kern w:val="0"/>
                <w:sz w:val="16"/>
                <w:szCs w:val="16"/>
              </w:rPr>
              <w:br/>
            </w:r>
            <w:r w:rsidRPr="0007714F">
              <w:rPr>
                <w:rFonts w:ascii="Helvetica" w:eastAsia="MS PGothic" w:hAnsi="Helvetica" w:cs="Helvetica"/>
                <w:kern w:val="0"/>
                <w:sz w:val="16"/>
                <w:szCs w:val="16"/>
              </w:rPr>
              <w:t>- Storage condition of test material: In a refrigerator</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9674542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12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88969862"/>
              <w:rPr>
                <w:rFonts w:ascii="Helvetica" w:eastAsia="MS PGothic" w:hAnsi="Helvetica" w:cs="Helvetica"/>
                <w:kern w:val="0"/>
                <w:sz w:val="16"/>
                <w:szCs w:val="16"/>
              </w:rPr>
            </w:pPr>
            <w:r w:rsidRPr="0007714F">
              <w:rPr>
                <w:rFonts w:ascii="Helvetica" w:eastAsia="MS PGothic" w:hAnsi="Helvetica" w:cs="Helvetica"/>
                <w:kern w:val="0"/>
                <w:sz w:val="16"/>
                <w:szCs w:val="16"/>
              </w:rPr>
              <w:t>- Frequency: at the start of the exposure (0 hour) and at the termination of the exposure (48 hours after exposure)</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Sampling volume: 13 mL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19578112"/>
              <w:rPr>
                <w:rFonts w:ascii="Helvetica" w:eastAsia="MS PGothic" w:hAnsi="Helvetica" w:cs="Helvetica"/>
                <w:kern w:val="0"/>
                <w:sz w:val="16"/>
                <w:szCs w:val="16"/>
              </w:rPr>
            </w:pPr>
            <w:r w:rsidRPr="0007714F">
              <w:rPr>
                <w:rFonts w:ascii="Helvetica" w:eastAsia="MS PGothic" w:hAnsi="Helvetica" w:cs="Helvetica"/>
                <w:kern w:val="0"/>
                <w:sz w:val="16"/>
                <w:szCs w:val="16"/>
              </w:rPr>
              <w:t>PRETREATMENT OF TEST SOLUTION</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Samples were diluted with pure water.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Instrument: HPLC-UV</w:t>
            </w:r>
            <w:r>
              <w:rPr>
                <w:rFonts w:ascii="Helvetica" w:eastAsia="MS PGothic" w:hAnsi="Helvetica" w:cs="Helvetica"/>
                <w:kern w:val="0"/>
                <w:sz w:val="16"/>
                <w:szCs w:val="16"/>
              </w:rPr>
              <w:br/>
            </w:r>
            <w:r w:rsidRPr="0007714F">
              <w:rPr>
                <w:rFonts w:ascii="Helvetica" w:eastAsia="MS PGothic" w:hAnsi="Helvetica" w:cs="Helvetica"/>
                <w:kern w:val="0"/>
                <w:sz w:val="16"/>
                <w:szCs w:val="16"/>
              </w:rPr>
              <w:t>- Column: Mightysil RP-18GP (150mm×4.6mm I.D.)</w:t>
            </w:r>
            <w:r>
              <w:rPr>
                <w:rFonts w:ascii="Helvetica" w:eastAsia="MS PGothic" w:hAnsi="Helvetica" w:cs="Helvetica"/>
                <w:kern w:val="0"/>
                <w:sz w:val="16"/>
                <w:szCs w:val="16"/>
              </w:rPr>
              <w:br/>
            </w:r>
            <w:r w:rsidRPr="0007714F">
              <w:rPr>
                <w:rFonts w:ascii="Helvetica" w:eastAsia="MS PGothic" w:hAnsi="Helvetica" w:cs="Helvetica"/>
                <w:kern w:val="0"/>
                <w:sz w:val="16"/>
                <w:szCs w:val="16"/>
              </w:rPr>
              <w:t>- Column temp.: 40 degreeC</w:t>
            </w:r>
            <w:r>
              <w:rPr>
                <w:rFonts w:ascii="Helvetica" w:eastAsia="MS PGothic" w:hAnsi="Helvetica" w:cs="Helvetica"/>
                <w:kern w:val="0"/>
                <w:sz w:val="16"/>
                <w:szCs w:val="16"/>
              </w:rPr>
              <w:br/>
            </w:r>
            <w:r w:rsidRPr="0007714F">
              <w:rPr>
                <w:rFonts w:ascii="Helvetica" w:eastAsia="MS PGothic" w:hAnsi="Helvetica" w:cs="Helvetica"/>
                <w:kern w:val="0"/>
                <w:sz w:val="16"/>
                <w:szCs w:val="16"/>
              </w:rPr>
              <w:t>- Eluent: Acetonitril/Pure water (65/35)</w:t>
            </w:r>
            <w:r>
              <w:rPr>
                <w:rFonts w:ascii="Helvetica" w:eastAsia="MS PGothic" w:hAnsi="Helvetica" w:cs="Helvetica"/>
                <w:kern w:val="0"/>
                <w:sz w:val="16"/>
                <w:szCs w:val="16"/>
              </w:rPr>
              <w:br/>
            </w:r>
            <w:r w:rsidRPr="0007714F">
              <w:rPr>
                <w:rFonts w:ascii="Helvetica" w:eastAsia="MS PGothic" w:hAnsi="Helvetica" w:cs="Helvetica"/>
                <w:kern w:val="0"/>
                <w:sz w:val="16"/>
                <w:szCs w:val="16"/>
              </w:rPr>
              <w:t>- Flow rate: 1.0 mL/min</w:t>
            </w:r>
            <w:r>
              <w:rPr>
                <w:rFonts w:ascii="Helvetica" w:eastAsia="MS PGothic" w:hAnsi="Helvetica" w:cs="Helvetica"/>
                <w:kern w:val="0"/>
                <w:sz w:val="16"/>
                <w:szCs w:val="16"/>
              </w:rPr>
              <w:br/>
            </w:r>
            <w:r w:rsidRPr="0007714F">
              <w:rPr>
                <w:rFonts w:ascii="Helvetica" w:eastAsia="MS PGothic" w:hAnsi="Helvetica" w:cs="Helvetica"/>
                <w:kern w:val="0"/>
                <w:sz w:val="16"/>
                <w:szCs w:val="16"/>
              </w:rPr>
              <w:t>- Measurement wavelength: UV 210 nm</w:t>
            </w:r>
            <w:r>
              <w:rPr>
                <w:rFonts w:ascii="Helvetica" w:eastAsia="MS PGothic" w:hAnsi="Helvetica" w:cs="Helvetica"/>
                <w:kern w:val="0"/>
                <w:sz w:val="16"/>
                <w:szCs w:val="16"/>
              </w:rPr>
              <w:br/>
            </w:r>
            <w:r w:rsidRPr="0007714F">
              <w:rPr>
                <w:rFonts w:ascii="Helvetica" w:eastAsia="MS PGothic" w:hAnsi="Helvetica" w:cs="Helvetica"/>
                <w:kern w:val="0"/>
                <w:sz w:val="16"/>
                <w:szCs w:val="16"/>
              </w:rPr>
              <w:t>- Injection volume: 50 μL</w:t>
            </w:r>
            <w:r>
              <w:rPr>
                <w:rFonts w:ascii="Helvetica" w:eastAsia="MS PGothic" w:hAnsi="Helvetica" w:cs="Helvetica"/>
                <w:kern w:val="0"/>
                <w:sz w:val="16"/>
                <w:szCs w:val="16"/>
              </w:rPr>
              <w:br/>
            </w:r>
            <w:r w:rsidRPr="0007714F">
              <w:rPr>
                <w:rFonts w:ascii="Helvetica" w:eastAsia="MS PGothic" w:hAnsi="Helvetica" w:cs="Helvetica"/>
                <w:kern w:val="0"/>
                <w:sz w:val="16"/>
                <w:szCs w:val="16"/>
              </w:rPr>
              <w:t>- Determination limit: 0.03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Detection limit: 0.009 mg/L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4497834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4285618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20mg of the test substance was dissolved with dilution water to produce a stock solution of 100 mg/L . Test solution was prepared in each test vessel by mixing the appropriate volume of the stock solution with dilution water.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Dilution water was used for the control group.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0672254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Daphnia magna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40343878"/>
              <w:rPr>
                <w:rFonts w:ascii="Helvetica" w:eastAsia="MS PGothic" w:hAnsi="Helvetica" w:cs="Helvetica"/>
                <w:kern w:val="0"/>
                <w:sz w:val="16"/>
                <w:szCs w:val="16"/>
              </w:rPr>
            </w:pPr>
            <w:r w:rsidRPr="0007714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07714F">
              <w:rPr>
                <w:rFonts w:ascii="Helvetica" w:eastAsia="MS PGothic" w:hAnsi="Helvetica" w:cs="Helvetica"/>
                <w:kern w:val="0"/>
                <w:sz w:val="16"/>
                <w:szCs w:val="16"/>
              </w:rPr>
              <w:t>- Common name: Water flea</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 Subcultured in the testing laboratory, Originally from the National Institute for Environmental Studies (Japan) on 5 February 1997</w:t>
            </w:r>
            <w:r>
              <w:rPr>
                <w:rFonts w:ascii="Helvetica" w:eastAsia="MS PGothic" w:hAnsi="Helvetica" w:cs="Helvetica"/>
                <w:kern w:val="0"/>
                <w:sz w:val="16"/>
                <w:szCs w:val="16"/>
              </w:rPr>
              <w:br/>
            </w:r>
            <w:r w:rsidRPr="0007714F">
              <w:rPr>
                <w:rFonts w:ascii="Helvetica" w:eastAsia="MS PGothic" w:hAnsi="Helvetica" w:cs="Helvetica"/>
                <w:kern w:val="0"/>
                <w:sz w:val="16"/>
                <w:szCs w:val="16"/>
              </w:rPr>
              <w:t>- Age at study initiation: less than 24 hours old</w:t>
            </w:r>
            <w:r>
              <w:rPr>
                <w:rFonts w:ascii="Helvetica" w:eastAsia="MS PGothic" w:hAnsi="Helvetica" w:cs="Helvetica"/>
                <w:kern w:val="0"/>
                <w:sz w:val="16"/>
                <w:szCs w:val="16"/>
              </w:rPr>
              <w:br/>
            </w:r>
            <w:r w:rsidRPr="0007714F">
              <w:rPr>
                <w:rFonts w:ascii="Helvetica" w:eastAsia="MS PGothic" w:hAnsi="Helvetica" w:cs="Helvetica"/>
                <w:kern w:val="0"/>
                <w:sz w:val="16"/>
                <w:szCs w:val="16"/>
              </w:rPr>
              <w:t>- Feeding during test: No</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ACCLIMATION OF PARENTAL DAPHNIDS</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period: 2005/4/12-2005/5/9 (27 days-old)</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conditions: See below</w:t>
            </w:r>
            <w:r>
              <w:rPr>
                <w:rFonts w:ascii="Helvetica" w:eastAsia="MS PGothic" w:hAnsi="Helvetica" w:cs="Helvetica"/>
                <w:kern w:val="0"/>
                <w:sz w:val="16"/>
                <w:szCs w:val="16"/>
              </w:rPr>
              <w:br/>
            </w:r>
            <w:r w:rsidRPr="0007714F">
              <w:rPr>
                <w:rFonts w:ascii="Helvetica" w:eastAsia="MS PGothic" w:hAnsi="Helvetica" w:cs="Helvetica"/>
                <w:kern w:val="0"/>
                <w:sz w:val="16"/>
                <w:szCs w:val="16"/>
              </w:rPr>
              <w:t>- Breeding water: Dilution water</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Population density: 30 daphnids/2 L breeding water</w:t>
            </w:r>
            <w:r>
              <w:rPr>
                <w:rFonts w:ascii="Helvetica" w:eastAsia="MS PGothic" w:hAnsi="Helvetica" w:cs="Helvetica"/>
                <w:kern w:val="0"/>
                <w:sz w:val="16"/>
                <w:szCs w:val="16"/>
              </w:rPr>
              <w:br/>
            </w:r>
            <w:r w:rsidRPr="0007714F">
              <w:rPr>
                <w:rFonts w:ascii="Helvetica" w:eastAsia="MS PGothic" w:hAnsi="Helvetica" w:cs="Helvetica"/>
                <w:kern w:val="0"/>
                <w:sz w:val="16"/>
                <w:szCs w:val="16"/>
              </w:rPr>
              <w:t>- Temperature: 20+/-1 degreeC</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16-hr Light / 8-hr Dark, Room light</w:t>
            </w:r>
            <w:r>
              <w:rPr>
                <w:rFonts w:ascii="Helvetica" w:eastAsia="MS PGothic" w:hAnsi="Helvetica" w:cs="Helvetica"/>
                <w:kern w:val="0"/>
                <w:sz w:val="16"/>
                <w:szCs w:val="16"/>
              </w:rPr>
              <w:br/>
            </w:r>
            <w:r w:rsidRPr="0007714F">
              <w:rPr>
                <w:rFonts w:ascii="Helvetica" w:eastAsia="MS PGothic" w:hAnsi="Helvetica" w:cs="Helvetica"/>
                <w:kern w:val="0"/>
                <w:sz w:val="16"/>
                <w:szCs w:val="16"/>
              </w:rPr>
              <w:t>- Type and amount of food:</w:t>
            </w:r>
            <w:r>
              <w:rPr>
                <w:rFonts w:ascii="Helvetica" w:eastAsia="MS PGothic" w:hAnsi="Helvetica" w:cs="Helvetica"/>
                <w:kern w:val="0"/>
                <w:sz w:val="16"/>
                <w:szCs w:val="16"/>
              </w:rPr>
              <w:br/>
            </w:r>
            <w:r w:rsidRPr="0007714F">
              <w:rPr>
                <w:rFonts w:ascii="Helvetica" w:eastAsia="MS PGothic" w:hAnsi="Helvetica" w:cs="Helvetica"/>
                <w:kern w:val="0"/>
                <w:sz w:val="16"/>
                <w:szCs w:val="16"/>
              </w:rPr>
              <w:t>Type: Chlorella vulgaris</w:t>
            </w:r>
            <w:r>
              <w:rPr>
                <w:rFonts w:ascii="Helvetica" w:eastAsia="MS PGothic" w:hAnsi="Helvetica" w:cs="Helvetica"/>
                <w:kern w:val="0"/>
                <w:sz w:val="16"/>
                <w:szCs w:val="16"/>
              </w:rPr>
              <w:br/>
            </w:r>
            <w:r w:rsidRPr="0007714F">
              <w:rPr>
                <w:rFonts w:ascii="Helvetica" w:eastAsia="MS PGothic" w:hAnsi="Helvetica" w:cs="Helvetica"/>
                <w:kern w:val="0"/>
                <w:sz w:val="16"/>
                <w:szCs w:val="16"/>
              </w:rPr>
              <w:t>Amount: 0.15-0.2 mgC(Organic Carbon)/animal/day</w:t>
            </w:r>
            <w:r>
              <w:rPr>
                <w:rFonts w:ascii="Helvetica" w:eastAsia="MS PGothic" w:hAnsi="Helvetica" w:cs="Helvetica"/>
                <w:kern w:val="0"/>
                <w:sz w:val="16"/>
                <w:szCs w:val="16"/>
              </w:rPr>
              <w:br/>
            </w:r>
            <w:r w:rsidRPr="0007714F">
              <w:rPr>
                <w:rFonts w:ascii="Helvetica" w:eastAsia="MS PGothic" w:hAnsi="Helvetica" w:cs="Helvetica"/>
                <w:kern w:val="0"/>
                <w:sz w:val="16"/>
                <w:szCs w:val="16"/>
              </w:rPr>
              <w:t>- Presence of male and ephippia were not observed.</w:t>
            </w:r>
            <w:r>
              <w:rPr>
                <w:rFonts w:ascii="Helvetica" w:eastAsia="MS PGothic" w:hAnsi="Helvetica" w:cs="Helvetica"/>
                <w:kern w:val="0"/>
                <w:sz w:val="16"/>
                <w:szCs w:val="16"/>
              </w:rPr>
              <w:br/>
            </w:r>
            <w:r w:rsidRPr="0007714F">
              <w:rPr>
                <w:rFonts w:ascii="Helvetica" w:eastAsia="MS PGothic" w:hAnsi="Helvetica" w:cs="Helvetica"/>
                <w:kern w:val="0"/>
                <w:sz w:val="16"/>
                <w:szCs w:val="16"/>
              </w:rPr>
              <w:t>- Health during acclimation: Mortality of parental daphnids for 2 weeks prior to the test were less than 5 %.</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OTHER</w:t>
            </w:r>
            <w:r>
              <w:rPr>
                <w:rFonts w:ascii="Helvetica" w:eastAsia="MS PGothic" w:hAnsi="Helvetica" w:cs="Helvetica"/>
                <w:kern w:val="0"/>
                <w:sz w:val="16"/>
                <w:szCs w:val="16"/>
              </w:rPr>
              <w:br/>
            </w:r>
            <w:r w:rsidRPr="0007714F">
              <w:rPr>
                <w:rFonts w:ascii="Helvetica" w:eastAsia="MS PGothic" w:hAnsi="Helvetica" w:cs="Helvetica"/>
                <w:kern w:val="0"/>
                <w:sz w:val="16"/>
                <w:szCs w:val="16"/>
              </w:rPr>
              <w:t>- Confirming the reproducibility of the test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Reference substance: pottasium dichromate, reagent chemical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Results: 48h EC50: 0.97 mg/L (background data in this laboratory: 0.87+/-0.23 mg/L, n=14 )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1335621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static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8574898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freshwater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65491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212666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48 h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7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1492464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246 - 252 mg/L (as CaCO3)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745849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20.2 - 20.3 degreeC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0110268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8.0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7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7534334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8.5 mg/L (greater than 60 % of the O2 saturation conc. (8.84 mg/L at 20.0 degreeC))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45016942"/>
              <w:rPr>
                <w:rFonts w:ascii="Helvetica" w:eastAsia="MS PGothic" w:hAnsi="Helvetica" w:cs="Helvetica"/>
                <w:kern w:val="0"/>
                <w:sz w:val="16"/>
                <w:szCs w:val="16"/>
              </w:rPr>
            </w:pPr>
            <w:r w:rsidRPr="0007714F">
              <w:rPr>
                <w:rFonts w:ascii="Helvetica" w:eastAsia="MS PGothic" w:hAnsi="Helvetica" w:cs="Helvetica"/>
                <w:kern w:val="0"/>
                <w:sz w:val="16"/>
                <w:szCs w:val="16"/>
              </w:rPr>
              <w:t>- Nominal concentrations: 0.56, 1.0, 1.3, 1.8 and 3.2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Measured concentrations (arithmetic mean): 0.542, 0.960, 1.24, 1.73 and 3.10 mg/L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260207">
            <w:pPr>
              <w:widowControl/>
              <w:jc w:val="left"/>
              <w:divId w:val="1790128509"/>
              <w:rPr>
                <w:rFonts w:ascii="Helvetica" w:eastAsia="MS PGothic" w:hAnsi="Helvetica" w:cs="Helvetica"/>
                <w:kern w:val="0"/>
                <w:sz w:val="16"/>
                <w:szCs w:val="16"/>
              </w:rPr>
            </w:pPr>
            <w:r w:rsidRPr="0007714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Material: Glass</w:t>
            </w:r>
            <w:r>
              <w:rPr>
                <w:rFonts w:ascii="Helvetica" w:eastAsia="MS PGothic" w:hAnsi="Helvetica" w:cs="Helvetica"/>
                <w:kern w:val="0"/>
                <w:sz w:val="16"/>
                <w:szCs w:val="16"/>
              </w:rPr>
              <w:br/>
            </w:r>
            <w:r w:rsidRPr="0007714F">
              <w:rPr>
                <w:rFonts w:ascii="Helvetica" w:eastAsia="MS PGothic" w:hAnsi="Helvetica" w:cs="Helvetica"/>
                <w:kern w:val="0"/>
                <w:sz w:val="16"/>
                <w:szCs w:val="16"/>
              </w:rPr>
              <w:t>- Fill volume: 100 mL</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solution volume: 100 mL/vessel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organisms per vessel: 5</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vessels per concentration (replicates): 4</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vessels per control (replicates): 4</w:t>
            </w:r>
            <w:r>
              <w:rPr>
                <w:rFonts w:ascii="Helvetica" w:eastAsia="MS PGothic" w:hAnsi="Helvetica" w:cs="Helvetica"/>
                <w:kern w:val="0"/>
                <w:sz w:val="16"/>
                <w:szCs w:val="16"/>
              </w:rPr>
              <w:br/>
            </w:r>
            <w:r w:rsidRPr="0007714F">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Source/preparation of dilution water: Elendt M4 Medium recommended by OECD Guideline 211 used as dilution water</w:t>
            </w:r>
            <w:r>
              <w:rPr>
                <w:rFonts w:ascii="Helvetica" w:eastAsia="MS PGothic" w:hAnsi="Helvetica" w:cs="Helvetica"/>
                <w:kern w:val="0"/>
                <w:sz w:val="16"/>
                <w:szCs w:val="16"/>
              </w:rPr>
              <w:br/>
            </w:r>
            <w:r w:rsidRPr="0007714F">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Adjustment of pH: No</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16 hours light / 8 hours dark</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Light intensity: Room light </w:t>
            </w:r>
            <w:r>
              <w:rPr>
                <w:rFonts w:ascii="Helvetica" w:eastAsia="MS PGothic" w:hAnsi="Helvetica" w:cs="Helvetica"/>
                <w:kern w:val="0"/>
                <w:sz w:val="16"/>
                <w:szCs w:val="16"/>
              </w:rPr>
              <w:br/>
            </w:r>
            <w:r w:rsidRPr="0007714F">
              <w:rPr>
                <w:rFonts w:ascii="Helvetica" w:eastAsia="MS PGothic" w:hAnsi="Helvetica" w:cs="Helvetica"/>
                <w:kern w:val="0"/>
                <w:sz w:val="16"/>
                <w:szCs w:val="16"/>
              </w:rPr>
              <w:t>OBSERVATION AND MEASUREMENTS</w:t>
            </w:r>
            <w:r>
              <w:rPr>
                <w:rFonts w:ascii="Helvetica" w:eastAsia="MS PGothic" w:hAnsi="Helvetica" w:cs="Helvetica"/>
                <w:kern w:val="0"/>
                <w:sz w:val="16"/>
                <w:szCs w:val="16"/>
              </w:rPr>
              <w:br/>
            </w:r>
            <w:r w:rsidRPr="0007714F">
              <w:rPr>
                <w:rFonts w:ascii="Helvetica" w:eastAsia="MS PGothic" w:hAnsi="Helvetica" w:cs="Helvetica"/>
                <w:kern w:val="0"/>
                <w:sz w:val="16"/>
                <w:szCs w:val="16"/>
              </w:rPr>
              <w:t>- Daphnids: Immobility was observed at 24 and 48 hours. Daphnids were considered immobile if they were not able to swim within 15 seconds after gentle agitation of the test 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Test solutions: Dissolved oxygen concentration, pH and water temperature of the test solutions were measured at the start and the end of the exposure. The concentration of Ca and Mg were measured by ICP method at the start and the end of the exposure.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1364473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72"/>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t>Table 1. Measured Concentrations of the Test Substance in the Test Water</w:t>
            </w:r>
          </w:p>
          <w:tbl>
            <w:tblPr>
              <w:tblW w:w="856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8"/>
              <w:gridCol w:w="1312"/>
              <w:gridCol w:w="1385"/>
              <w:gridCol w:w="1312"/>
              <w:gridCol w:w="1385"/>
              <w:gridCol w:w="1618"/>
            </w:tblGrid>
            <w:tr w:rsidR="0007714F" w:rsidRPr="0007714F">
              <w:trPr>
                <w:trHeight w:val="1155"/>
                <w:tblCellSpacing w:w="0"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 Concentration (mg/L)</w:t>
                  </w:r>
                </w:p>
              </w:tc>
              <w:tc>
                <w:tcPr>
                  <w:tcW w:w="1900" w:type="dxa"/>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Measured Concentration (mg/L)</w:t>
                  </w:r>
                  <w:r>
                    <w:rPr>
                      <w:rFonts w:ascii="Helvetica" w:eastAsia="MS PGothic" w:hAnsi="Helvetica" w:cs="Helvetica"/>
                      <w:kern w:val="0"/>
                      <w:sz w:val="16"/>
                      <w:szCs w:val="16"/>
                    </w:rPr>
                    <w:br/>
                  </w:r>
                  <w:r>
                    <w:rPr>
                      <w:rFonts w:ascii="Helvetica" w:eastAsia="MS PGothic" w:hAnsi="Helvetica" w:cs="Helvetica"/>
                      <w:kern w:val="0"/>
                      <w:sz w:val="16"/>
                      <w:szCs w:val="16"/>
                    </w:rPr>
                    <w:br/>
                  </w:r>
                </w:p>
              </w:tc>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 Concentration (mg/L)</w:t>
                  </w:r>
                </w:p>
              </w:tc>
            </w:tr>
            <w:tr w:rsidR="0007714F" w:rsidRPr="0007714F">
              <w:trPr>
                <w:trHeight w:val="115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new</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Percent of Nominal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old</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Percent of Nominal</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trPr>
                <w:trHeight w:val="1155"/>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trPr>
                <w:trHeight w:val="1155"/>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0.534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0.542</w:t>
                  </w:r>
                </w:p>
              </w:tc>
            </w:tr>
            <w:tr w:rsidR="0007714F" w:rsidRPr="0007714F">
              <w:trPr>
                <w:trHeight w:val="1155"/>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0.980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0.940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0.960</w:t>
                  </w:r>
                </w:p>
              </w:tc>
            </w:tr>
            <w:tr w:rsidR="0007714F" w:rsidRPr="0007714F">
              <w:trPr>
                <w:trHeight w:val="1155"/>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1.24</w:t>
                  </w:r>
                </w:p>
              </w:tc>
            </w:tr>
            <w:tr w:rsidR="0007714F" w:rsidRPr="0007714F">
              <w:trPr>
                <w:trHeight w:val="1155"/>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1.73</w:t>
                  </w:r>
                </w:p>
              </w:tc>
            </w:tr>
            <w:tr w:rsidR="0007714F" w:rsidRPr="0007714F">
              <w:trPr>
                <w:trHeight w:val="1155"/>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3.10</w:t>
                  </w:r>
                </w:p>
              </w:tc>
            </w:tr>
          </w:tbl>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Freshly prepared test solutions, old: Test solutions after 48 hour exposure</w:t>
            </w:r>
          </w:p>
          <w:p w:rsidR="0007714F" w:rsidRDefault="0007714F" w:rsidP="002E057C">
            <w:pPr>
              <w:keepNext/>
              <w:keepLines/>
              <w:widowControl/>
              <w:spacing w:after="100" w:afterAutospacing="1"/>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p w:rsidR="002E057C" w:rsidRDefault="002E057C" w:rsidP="002E057C">
            <w:pPr>
              <w:keepNext/>
              <w:keepLines/>
              <w:widowControl/>
              <w:spacing w:after="100" w:afterAutospacing="1"/>
              <w:jc w:val="left"/>
              <w:rPr>
                <w:rFonts w:ascii="Helvetica" w:eastAsia="MS PGothic" w:hAnsi="Helvetica" w:cs="Helvetica"/>
                <w:kern w:val="0"/>
                <w:sz w:val="16"/>
                <w:szCs w:val="16"/>
              </w:rPr>
            </w:pPr>
          </w:p>
          <w:p w:rsidR="002E057C" w:rsidRDefault="002E057C" w:rsidP="002E057C">
            <w:pPr>
              <w:keepNext/>
              <w:keepLines/>
              <w:widowControl/>
              <w:spacing w:after="100" w:afterAutospacing="1"/>
              <w:jc w:val="left"/>
              <w:rPr>
                <w:rFonts w:ascii="Helvetica" w:eastAsia="MS PGothic" w:hAnsi="Helvetica" w:cs="Helvetica"/>
                <w:kern w:val="0"/>
                <w:sz w:val="16"/>
                <w:szCs w:val="16"/>
              </w:rPr>
            </w:pPr>
          </w:p>
          <w:p w:rsidR="002E057C" w:rsidRPr="0007714F" w:rsidRDefault="002E057C" w:rsidP="002E057C">
            <w:pPr>
              <w:keepNext/>
              <w:keepLines/>
              <w:widowControl/>
              <w:spacing w:after="100" w:afterAutospacing="1"/>
              <w:jc w:val="left"/>
              <w:rPr>
                <w:rFonts w:ascii="MS PGothic" w:eastAsia="MS PGothic" w:hAnsi="MS PGothic" w:cs="MS PGothic"/>
                <w:kern w:val="0"/>
                <w:sz w:val="24"/>
                <w:szCs w:val="24"/>
              </w:rPr>
            </w:pPr>
          </w:p>
          <w:p w:rsidR="0007714F" w:rsidRPr="0007714F" w:rsidRDefault="0007714F" w:rsidP="002E057C">
            <w:pPr>
              <w:keepNext/>
              <w:keepLines/>
              <w:widowControl/>
              <w:spacing w:before="450"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lastRenderedPageBreak/>
              <w:t>Table 2. Temperature</w:t>
            </w:r>
          </w:p>
          <w:tbl>
            <w:tblPr>
              <w:tblW w:w="5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0"/>
              <w:gridCol w:w="1780"/>
              <w:gridCol w:w="1060"/>
              <w:gridCol w:w="1060"/>
            </w:tblGrid>
            <w:tr w:rsidR="0007714F" w:rsidRPr="0007714F">
              <w:trPr>
                <w:trHeight w:val="435"/>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12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Temperature ,</w:t>
                  </w:r>
                  <w:r w:rsidRPr="0007714F">
                    <w:rPr>
                      <w:rFonts w:ascii="MS Gothic" w:eastAsia="MS Gothic" w:hAnsi="MS Gothic" w:cs="MS Gothic"/>
                      <w:kern w:val="0"/>
                      <w:sz w:val="16"/>
                      <w:szCs w:val="16"/>
                    </w:rPr>
                    <w:t>℃</w:t>
                  </w:r>
                </w:p>
              </w:tc>
            </w:tr>
            <w:tr w:rsidR="0007714F" w:rsidRPr="0007714F">
              <w:trPr>
                <w:trHeight w:val="6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10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new</w:t>
                  </w:r>
                </w:p>
              </w:tc>
              <w:tc>
                <w:tcPr>
                  <w:tcW w:w="106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old</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r>
          </w:tbl>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Freshly prepared test solutions, old: Test solutions after 48 hour exposure</w:t>
            </w:r>
          </w:p>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p w:rsidR="0007714F" w:rsidRPr="0007714F" w:rsidRDefault="0007714F" w:rsidP="002E057C">
            <w:pPr>
              <w:keepNext/>
              <w:keepLines/>
              <w:widowControl/>
              <w:spacing w:before="450"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t>Table 3. Dissolved Oxygen Concentrations</w:t>
            </w:r>
          </w:p>
          <w:tbl>
            <w:tblPr>
              <w:tblW w:w="85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820"/>
              <w:gridCol w:w="1820"/>
              <w:gridCol w:w="2440"/>
              <w:gridCol w:w="2440"/>
            </w:tblGrid>
            <w:tr w:rsidR="0007714F" w:rsidRPr="0007714F">
              <w:trPr>
                <w:trHeight w:val="570"/>
                <w:tblCellSpacing w:w="0" w:type="dxa"/>
              </w:trPr>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48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Dissolved Oxygen Concentration ,mg/L</w:t>
                  </w:r>
                </w:p>
              </w:tc>
            </w:tr>
            <w:tr w:rsidR="0007714F" w:rsidRPr="0007714F">
              <w:trPr>
                <w:trHeight w:val="57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24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new</w:t>
                  </w:r>
                </w:p>
              </w:tc>
              <w:tc>
                <w:tcPr>
                  <w:tcW w:w="24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old</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r>
          </w:tbl>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Freshly prepared test solutions, old: Test solutions after 48 hour exposure</w:t>
            </w:r>
          </w:p>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p w:rsidR="00260207" w:rsidRDefault="00260207" w:rsidP="002E057C">
            <w:pPr>
              <w:keepNext/>
              <w:keepLines/>
              <w:widowControl/>
              <w:spacing w:before="450" w:after="100" w:afterAutospacing="1"/>
              <w:jc w:val="left"/>
              <w:rPr>
                <w:rFonts w:ascii="Helvetica" w:eastAsia="MS PGothic" w:hAnsi="Helvetica" w:cs="Helvetica"/>
                <w:kern w:val="0"/>
                <w:sz w:val="16"/>
                <w:szCs w:val="16"/>
                <w:shd w:val="clear" w:color="auto" w:fill="FFFFFF"/>
              </w:rPr>
            </w:pPr>
          </w:p>
          <w:p w:rsidR="0007714F" w:rsidRPr="0007714F" w:rsidRDefault="0007714F" w:rsidP="002E057C">
            <w:pPr>
              <w:keepNext/>
              <w:keepLines/>
              <w:widowControl/>
              <w:spacing w:before="450"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lastRenderedPageBreak/>
              <w:t>Table 4. pH Values</w:t>
            </w:r>
          </w:p>
          <w:tbl>
            <w:tblPr>
              <w:tblW w:w="5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0"/>
              <w:gridCol w:w="1780"/>
              <w:gridCol w:w="910"/>
              <w:gridCol w:w="1210"/>
            </w:tblGrid>
            <w:tr w:rsidR="0007714F" w:rsidRPr="0007714F">
              <w:trPr>
                <w:trHeight w:val="319"/>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12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pH</w:t>
                  </w:r>
                </w:p>
              </w:tc>
            </w:tr>
            <w:tr w:rsidR="0007714F" w:rsidRPr="0007714F">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p>
              </w:tc>
            </w:tr>
            <w:tr w:rsidR="0007714F" w:rsidRPr="0007714F">
              <w:trPr>
                <w:trHeight w:val="319"/>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bl>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Freshly prepared test solutions, old: Test solutions after 48 hour exposure</w:t>
            </w:r>
          </w:p>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p w:rsidR="0007714F" w:rsidRPr="0007714F" w:rsidRDefault="0007714F" w:rsidP="002E057C">
            <w:pPr>
              <w:keepNext/>
              <w:keepLines/>
              <w:widowControl/>
              <w:spacing w:before="450"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t>Table 5. Total Hardness (as CaCO3)</w:t>
            </w:r>
          </w:p>
          <w:tbl>
            <w:tblPr>
              <w:tblW w:w="77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80"/>
              <w:gridCol w:w="1780"/>
              <w:gridCol w:w="1940"/>
              <w:gridCol w:w="1940"/>
            </w:tblGrid>
            <w:tr w:rsidR="0007714F" w:rsidRPr="0007714F">
              <w:trPr>
                <w:trHeight w:val="435"/>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MS PGothic" w:eastAsia="MS PGothic" w:hAnsi="MS PGothic" w:cs="MS PGothic"/>
                      <w:kern w:val="0"/>
                      <w:sz w:val="24"/>
                      <w:szCs w:val="24"/>
                    </w:rPr>
                    <w:t>N</w:t>
                  </w:r>
                  <w:r w:rsidRPr="0007714F">
                    <w:rPr>
                      <w:rFonts w:ascii="Helvetica" w:eastAsia="MS PGothic" w:hAnsi="Helvetica" w:cs="Helvetica"/>
                      <w:kern w:val="0"/>
                      <w:sz w:val="16"/>
                      <w:szCs w:val="16"/>
                    </w:rPr>
                    <w:t>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38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Total Hardness(as CaCO</w:t>
                  </w:r>
                  <w:r w:rsidRPr="0007714F">
                    <w:rPr>
                      <w:rFonts w:ascii="Helvetica" w:eastAsia="MS PGothic" w:hAnsi="Helvetica" w:cs="Helvetica"/>
                      <w:kern w:val="0"/>
                      <w:sz w:val="16"/>
                      <w:szCs w:val="16"/>
                      <w:vertAlign w:val="subscript"/>
                    </w:rPr>
                    <w:t>3</w:t>
                  </w:r>
                  <w:r w:rsidRPr="0007714F">
                    <w:rPr>
                      <w:rFonts w:ascii="Helvetica" w:eastAsia="MS PGothic" w:hAnsi="Helvetica" w:cs="Helvetica"/>
                      <w:kern w:val="0"/>
                      <w:sz w:val="16"/>
                      <w:szCs w:val="16"/>
                    </w:rPr>
                    <w:t>),mg/L</w:t>
                  </w:r>
                </w:p>
              </w:tc>
            </w:tr>
            <w:tr w:rsidR="0007714F" w:rsidRPr="0007714F">
              <w:trPr>
                <w:trHeight w:val="6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1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new</w:t>
                  </w:r>
                </w:p>
              </w:tc>
              <w:tc>
                <w:tcPr>
                  <w:tcW w:w="1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old</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248</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249</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250</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246</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246</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250</w:t>
                  </w:r>
                </w:p>
              </w:tc>
            </w:tr>
          </w:tbl>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new: Freshly prepared test solutions, old: Test solutions after 48 hour exposure</w:t>
            </w:r>
          </w:p>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tc>
      </w:tr>
    </w:tbl>
    <w:p w:rsidR="002E057C" w:rsidRDefault="002E057C" w:rsidP="002E057C">
      <w:pPr>
        <w:keepNext/>
        <w:keepLines/>
        <w:widowControl/>
        <w:spacing w:before="320"/>
        <w:jc w:val="left"/>
        <w:rPr>
          <w:rFonts w:ascii="Helvetica" w:eastAsia="MS PGothic" w:hAnsi="Helvetica" w:cs="Helvetica"/>
          <w:b/>
          <w:bCs/>
          <w:kern w:val="0"/>
          <w:sz w:val="28"/>
          <w:szCs w:val="28"/>
        </w:rPr>
      </w:pPr>
    </w:p>
    <w:p w:rsidR="002E057C" w:rsidRDefault="002E057C" w:rsidP="002E057C">
      <w:pPr>
        <w:keepNext/>
        <w:keepLines/>
        <w:widowControl/>
        <w:spacing w:before="320"/>
        <w:jc w:val="left"/>
        <w:rPr>
          <w:rFonts w:ascii="Helvetica" w:eastAsia="MS PGothic" w:hAnsi="Helvetica" w:cs="Helvetica"/>
          <w:b/>
          <w:bCs/>
          <w:kern w:val="0"/>
          <w:sz w:val="28"/>
          <w:szCs w:val="28"/>
        </w:rPr>
      </w:pPr>
    </w:p>
    <w:p w:rsidR="0007714F" w:rsidRPr="0007714F" w:rsidRDefault="0007714F" w:rsidP="002E057C">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228"/>
        <w:gridCol w:w="228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&gt; 3.1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1.09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95%CL: 0.959-1.22 mg/L, Logit </w:t>
            </w:r>
          </w:p>
        </w:tc>
      </w:tr>
    </w:tbl>
    <w:p w:rsidR="0007714F" w:rsidRPr="0007714F" w:rsidRDefault="0007714F" w:rsidP="002E057C">
      <w:pPr>
        <w:keepNext/>
        <w:keepLines/>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41"/>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divId w:val="1499997758"/>
              <w:rPr>
                <w:rFonts w:ascii="Helvetica" w:eastAsia="MS PGothic" w:hAnsi="Helvetica" w:cs="Helvetica"/>
                <w:kern w:val="0"/>
                <w:sz w:val="16"/>
                <w:szCs w:val="16"/>
              </w:rPr>
            </w:pPr>
            <w:r w:rsidRPr="0007714F">
              <w:rPr>
                <w:rFonts w:ascii="Helvetica" w:eastAsia="MS PGothic" w:hAnsi="Helvetica" w:cs="Helvetica"/>
                <w:kern w:val="0"/>
                <w:sz w:val="16"/>
                <w:szCs w:val="16"/>
              </w:rPr>
              <w:t>- The lowest concentration of 100% immobility: at 24 hours; higher than 3.10 mg/L, at 48 hours 3.10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The Highest concentration of 0% immobility: at 24 hours; 1.24 mg/L, at 48 hours 0.542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Immobility of control was 0 %.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There were no factors which might have affected the reliability of the test </w:t>
            </w:r>
          </w:p>
        </w:tc>
      </w:tr>
    </w:tbl>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260207">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shd w:val="clear" w:color="auto" w:fill="FFFFFF"/>
              </w:rPr>
              <w:t>Table 6. The Numbers of Immobile Daphnia</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08"/>
              <w:gridCol w:w="1334"/>
              <w:gridCol w:w="913"/>
              <w:gridCol w:w="540"/>
              <w:gridCol w:w="540"/>
              <w:gridCol w:w="540"/>
              <w:gridCol w:w="540"/>
              <w:gridCol w:w="782"/>
              <w:gridCol w:w="540"/>
              <w:gridCol w:w="540"/>
              <w:gridCol w:w="540"/>
              <w:gridCol w:w="540"/>
              <w:gridCol w:w="881"/>
            </w:tblGrid>
            <w:tr w:rsidR="0007714F" w:rsidRPr="0007714F" w:rsidTr="00260207">
              <w:trPr>
                <w:trHeight w:val="154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Number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of</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Daphnia</w:t>
                  </w:r>
                </w:p>
              </w:tc>
              <w:tc>
                <w:tcPr>
                  <w:tcW w:w="1720" w:type="dxa"/>
                  <w:gridSpan w:val="10"/>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Cumulative Numbers of ImmobilizedDaphnia</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(Percent Immobility)</w:t>
                  </w:r>
                </w:p>
              </w:tc>
            </w:tr>
            <w:tr w:rsidR="0007714F" w:rsidRPr="0007714F" w:rsidTr="00260207">
              <w:trPr>
                <w:trHeight w:val="15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172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 Hours</w:t>
                  </w:r>
                </w:p>
              </w:tc>
              <w:tc>
                <w:tcPr>
                  <w:tcW w:w="172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p>
              </w:tc>
            </w:tr>
            <w:tr w:rsidR="0007714F" w:rsidRPr="0007714F" w:rsidTr="00260207">
              <w:trPr>
                <w:trHeight w:val="15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Total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Total</w:t>
                  </w:r>
                </w:p>
              </w:tc>
            </w:tr>
            <w:tr w:rsidR="0007714F" w:rsidRPr="0007714F" w:rsidTr="00260207">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r>
            <w:tr w:rsidR="0007714F" w:rsidRPr="0007714F" w:rsidTr="00260207">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r>
            <w:tr w:rsidR="0007714F" w:rsidRPr="0007714F" w:rsidTr="00260207">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7( 35)</w:t>
                  </w:r>
                </w:p>
              </w:tc>
            </w:tr>
            <w:tr w:rsidR="0007714F" w:rsidRPr="0007714F" w:rsidTr="00260207">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13( 65)</w:t>
                  </w:r>
                </w:p>
              </w:tc>
            </w:tr>
            <w:tr w:rsidR="0007714F" w:rsidRPr="0007714F" w:rsidTr="00260207">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6( 30)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19( 95)</w:t>
                  </w:r>
                </w:p>
              </w:tc>
            </w:tr>
            <w:tr w:rsidR="0007714F" w:rsidRPr="0007714F" w:rsidTr="00260207">
              <w:trPr>
                <w:trHeight w:val="15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5( 25)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20(100)</w:t>
                  </w:r>
                </w:p>
              </w:tc>
            </w:tr>
          </w:tbl>
          <w:p w:rsidR="0007714F" w:rsidRPr="0007714F" w:rsidRDefault="0007714F" w:rsidP="00260207">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xml:space="preserve"> Not calculated</w:t>
            </w:r>
          </w:p>
        </w:tc>
      </w:tr>
    </w:tbl>
    <w:p w:rsidR="0007714F" w:rsidRPr="0007714F" w:rsidRDefault="0007714F" w:rsidP="00AD535A">
      <w:pPr>
        <w:pStyle w:val="Heading2"/>
        <w:widowControl/>
        <w:spacing w:before="240"/>
        <w:rPr>
          <w:b/>
          <w:i/>
          <w:sz w:val="28"/>
          <w:szCs w:val="28"/>
        </w:rPr>
      </w:pPr>
      <w:r w:rsidRPr="0007714F">
        <w:rPr>
          <w:b/>
          <w:i/>
          <w:sz w:val="28"/>
          <w:szCs w:val="28"/>
        </w:rPr>
        <w:lastRenderedPageBreak/>
        <w:t xml:space="preserve">Endpoint study record: Kuhn et al., 1989b (Short-term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3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57972126"/>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IUC5-2b2bef6d-798f-4a0c-b7c4-536121cb3f9b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2012-04-26 14:57:37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935"/>
        <w:gridCol w:w="227"/>
        <w:gridCol w:w="2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(not assignable)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details are not described. Only EC50 values are listed. </w:t>
            </w:r>
          </w:p>
        </w:tc>
      </w:tr>
    </w:tbl>
    <w:p w:rsidR="0007714F" w:rsidRPr="0007714F" w:rsidRDefault="0007714F" w:rsidP="002E057C">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9"/>
        <w:gridCol w:w="1123"/>
        <w:gridCol w:w="428"/>
        <w:gridCol w:w="2081"/>
        <w:gridCol w:w="1235"/>
        <w:gridCol w:w="959"/>
        <w:gridCol w:w="636"/>
        <w:gridCol w:w="867"/>
        <w:gridCol w:w="929"/>
        <w:gridCol w:w="65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Kuhn, R., M. Pattard, K.D. Pernak, and A. Winter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Results of the Harmful Effects of Water Pollutants to Daphnia magna in the 21 Day Reproduction Test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Water Res. 23(4):501-510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4388559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5359421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9044119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Daphnia magna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24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2.9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2E057C">
      <w:pPr>
        <w:pStyle w:val="Heading1"/>
        <w:keepLines/>
        <w:widowControl/>
        <w:spacing w:before="360"/>
        <w:rPr>
          <w:b/>
          <w:sz w:val="32"/>
          <w:szCs w:val="32"/>
          <w:u w:val="single"/>
        </w:rPr>
      </w:pPr>
      <w:r w:rsidRPr="0007714F">
        <w:rPr>
          <w:b/>
          <w:sz w:val="32"/>
          <w:szCs w:val="32"/>
          <w:u w:val="single"/>
        </w:rPr>
        <w:lastRenderedPageBreak/>
        <w:t xml:space="preserve">6.1.4 Long-term toxicity to aquatic invertebrates </w:t>
      </w:r>
    </w:p>
    <w:p w:rsidR="0007714F" w:rsidRPr="0007714F" w:rsidRDefault="0007714F" w:rsidP="002E057C">
      <w:pPr>
        <w:pStyle w:val="Heading2"/>
        <w:keepLines/>
        <w:widowControl/>
        <w:spacing w:before="240"/>
        <w:rPr>
          <w:b/>
          <w:i/>
          <w:sz w:val="28"/>
          <w:szCs w:val="28"/>
        </w:rPr>
      </w:pPr>
      <w:r w:rsidRPr="0007714F">
        <w:rPr>
          <w:b/>
          <w:i/>
          <w:sz w:val="28"/>
          <w:szCs w:val="28"/>
        </w:rPr>
        <w:t xml:space="preserve">Endpoint study record: MOE, 2005d (Long-term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divId w:val="658537777"/>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IUC5-a6612e67-3f1b-457b-9668-5ae3b15a1a8d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2012-02-27 13:33:49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20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18 March 2005 - 20 July 2005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 (reliable without restriction)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OECD Guideline study under GLP conditions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1"/>
        <w:gridCol w:w="1250"/>
        <w:gridCol w:w="428"/>
        <w:gridCol w:w="1514"/>
        <w:gridCol w:w="1117"/>
        <w:gridCol w:w="1250"/>
        <w:gridCol w:w="599"/>
        <w:gridCol w:w="1074"/>
        <w:gridCol w:w="831"/>
        <w:gridCol w:w="894"/>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Daphnia magna, Reproduction Test of 3,4-dimethylaniline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2004-82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2005-07-20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4199"/>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OECD Guideline 211 (Daphnia magna Reproduction Test)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3065667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8248098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04886477"/>
              <w:rPr>
                <w:rFonts w:ascii="Helvetica" w:eastAsia="MS PGothic" w:hAnsi="Helvetica" w:cs="Helvetica"/>
                <w:kern w:val="0"/>
                <w:sz w:val="16"/>
                <w:szCs w:val="16"/>
              </w:rPr>
            </w:pPr>
            <w:r w:rsidRPr="0007714F">
              <w:rPr>
                <w:rFonts w:ascii="Helvetica" w:eastAsia="MS PGothic" w:hAnsi="Helvetica" w:cs="Helvetica"/>
                <w:kern w:val="0"/>
                <w:sz w:val="16"/>
                <w:szCs w:val="16"/>
              </w:rPr>
              <w:t>- Appearance: slightly bluish brown crystal</w:t>
            </w:r>
            <w:r>
              <w:rPr>
                <w:rFonts w:ascii="Helvetica" w:eastAsia="MS PGothic" w:hAnsi="Helvetica" w:cs="Helvetica"/>
                <w:kern w:val="0"/>
                <w:sz w:val="16"/>
                <w:szCs w:val="16"/>
              </w:rPr>
              <w:br/>
            </w:r>
            <w:r w:rsidRPr="0007714F">
              <w:rPr>
                <w:rFonts w:ascii="Helvetica" w:eastAsia="MS PGothic" w:hAnsi="Helvetica" w:cs="Helvetica"/>
                <w:kern w:val="0"/>
                <w:sz w:val="16"/>
                <w:szCs w:val="16"/>
              </w:rPr>
              <w:t>- Purity: 100.0%</w:t>
            </w:r>
            <w:r>
              <w:rPr>
                <w:rFonts w:ascii="Helvetica" w:eastAsia="MS PGothic" w:hAnsi="Helvetica" w:cs="Helvetica"/>
                <w:kern w:val="0"/>
                <w:sz w:val="16"/>
                <w:szCs w:val="16"/>
              </w:rPr>
              <w:br/>
            </w:r>
            <w:r w:rsidRPr="0007714F">
              <w:rPr>
                <w:rFonts w:ascii="Helvetica" w:eastAsia="MS PGothic" w:hAnsi="Helvetica" w:cs="Helvetica"/>
                <w:kern w:val="0"/>
                <w:sz w:val="16"/>
                <w:szCs w:val="16"/>
              </w:rPr>
              <w:t>- Lot/batch No.: CEN0677</w:t>
            </w:r>
            <w:r>
              <w:rPr>
                <w:rFonts w:ascii="Helvetica" w:eastAsia="MS PGothic" w:hAnsi="Helvetica" w:cs="Helvetica"/>
                <w:kern w:val="0"/>
                <w:sz w:val="16"/>
                <w:szCs w:val="16"/>
              </w:rPr>
              <w:br/>
            </w:r>
            <w:r w:rsidRPr="0007714F">
              <w:rPr>
                <w:rFonts w:ascii="Helvetica" w:eastAsia="MS PGothic" w:hAnsi="Helvetica" w:cs="Helvetica"/>
                <w:kern w:val="0"/>
                <w:sz w:val="16"/>
                <w:szCs w:val="16"/>
              </w:rPr>
              <w:t>- Storage condition of test material: In a refrigerator</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Stability under the storage conditions: The test substance was stable under the storage conditions, because IR spectra of the test substance before and after the study were identical.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9983745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2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0890984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Frequency: At before and after renewal of water, total 6 times during exposure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Sampling volume: 13 mL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79892598"/>
              <w:rPr>
                <w:rFonts w:ascii="Helvetica" w:eastAsia="MS PGothic" w:hAnsi="Helvetica" w:cs="Helvetica"/>
                <w:kern w:val="0"/>
                <w:sz w:val="16"/>
                <w:szCs w:val="16"/>
              </w:rPr>
            </w:pPr>
            <w:r w:rsidRPr="0007714F">
              <w:rPr>
                <w:rFonts w:ascii="Helvetica" w:eastAsia="MS PGothic" w:hAnsi="Helvetica" w:cs="Helvetica"/>
                <w:kern w:val="0"/>
                <w:sz w:val="16"/>
                <w:szCs w:val="16"/>
              </w:rPr>
              <w:t>PRETREATMENT OF TEST SOLUTION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Samples were diluted with pure water.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Instrument: HPLC-UV</w:t>
            </w:r>
            <w:r>
              <w:rPr>
                <w:rFonts w:ascii="Helvetica" w:eastAsia="MS PGothic" w:hAnsi="Helvetica" w:cs="Helvetica"/>
                <w:kern w:val="0"/>
                <w:sz w:val="16"/>
                <w:szCs w:val="16"/>
              </w:rPr>
              <w:br/>
            </w:r>
            <w:r w:rsidRPr="0007714F">
              <w:rPr>
                <w:rFonts w:ascii="Helvetica" w:eastAsia="MS PGothic" w:hAnsi="Helvetica" w:cs="Helvetica"/>
                <w:kern w:val="0"/>
                <w:sz w:val="16"/>
                <w:szCs w:val="16"/>
              </w:rPr>
              <w:t>- Column: Mightysil RP-18GP (150mm×4.6mm I.D.)</w:t>
            </w:r>
            <w:r>
              <w:rPr>
                <w:rFonts w:ascii="Helvetica" w:eastAsia="MS PGothic" w:hAnsi="Helvetica" w:cs="Helvetica"/>
                <w:kern w:val="0"/>
                <w:sz w:val="16"/>
                <w:szCs w:val="16"/>
              </w:rPr>
              <w:br/>
            </w:r>
            <w:r w:rsidRPr="0007714F">
              <w:rPr>
                <w:rFonts w:ascii="Helvetica" w:eastAsia="MS PGothic" w:hAnsi="Helvetica" w:cs="Helvetica"/>
                <w:kern w:val="0"/>
                <w:sz w:val="16"/>
                <w:szCs w:val="16"/>
              </w:rPr>
              <w:t>- Column temp.: 40 degreeC</w:t>
            </w:r>
            <w:r>
              <w:rPr>
                <w:rFonts w:ascii="Helvetica" w:eastAsia="MS PGothic" w:hAnsi="Helvetica" w:cs="Helvetica"/>
                <w:kern w:val="0"/>
                <w:sz w:val="16"/>
                <w:szCs w:val="16"/>
              </w:rPr>
              <w:br/>
            </w:r>
            <w:r w:rsidRPr="0007714F">
              <w:rPr>
                <w:rFonts w:ascii="Helvetica" w:eastAsia="MS PGothic" w:hAnsi="Helvetica" w:cs="Helvetica"/>
                <w:kern w:val="0"/>
                <w:sz w:val="16"/>
                <w:szCs w:val="16"/>
              </w:rPr>
              <w:t>- Eluent: Acetonitril/Pure water (65/35)</w:t>
            </w:r>
            <w:r>
              <w:rPr>
                <w:rFonts w:ascii="Helvetica" w:eastAsia="MS PGothic" w:hAnsi="Helvetica" w:cs="Helvetica"/>
                <w:kern w:val="0"/>
                <w:sz w:val="16"/>
                <w:szCs w:val="16"/>
              </w:rPr>
              <w:br/>
            </w:r>
            <w:r w:rsidRPr="0007714F">
              <w:rPr>
                <w:rFonts w:ascii="Helvetica" w:eastAsia="MS PGothic" w:hAnsi="Helvetica" w:cs="Helvetica"/>
                <w:kern w:val="0"/>
                <w:sz w:val="16"/>
                <w:szCs w:val="16"/>
              </w:rPr>
              <w:t>- Flow rate: 1.0 mL/min</w:t>
            </w:r>
            <w:r>
              <w:rPr>
                <w:rFonts w:ascii="Helvetica" w:eastAsia="MS PGothic" w:hAnsi="Helvetica" w:cs="Helvetica"/>
                <w:kern w:val="0"/>
                <w:sz w:val="16"/>
                <w:szCs w:val="16"/>
              </w:rPr>
              <w:br/>
            </w:r>
            <w:r w:rsidRPr="0007714F">
              <w:rPr>
                <w:rFonts w:ascii="Helvetica" w:eastAsia="MS PGothic" w:hAnsi="Helvetica" w:cs="Helvetica"/>
                <w:kern w:val="0"/>
                <w:sz w:val="16"/>
                <w:szCs w:val="16"/>
              </w:rPr>
              <w:t>- Measurement wavelength: UV 210 nm</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Injection volume: 50 μL</w:t>
            </w:r>
            <w:r>
              <w:rPr>
                <w:rFonts w:ascii="Helvetica" w:eastAsia="MS PGothic" w:hAnsi="Helvetica" w:cs="Helvetica"/>
                <w:kern w:val="0"/>
                <w:sz w:val="16"/>
                <w:szCs w:val="16"/>
              </w:rPr>
              <w:br/>
            </w:r>
            <w:r w:rsidRPr="0007714F">
              <w:rPr>
                <w:rFonts w:ascii="Helvetica" w:eastAsia="MS PGothic" w:hAnsi="Helvetica" w:cs="Helvetica"/>
                <w:kern w:val="0"/>
                <w:sz w:val="16"/>
                <w:szCs w:val="16"/>
              </w:rPr>
              <w:t>- Determination limit: 0.02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Detection limit: 0.0004 mg/L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1924622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7653460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20mg of the test substance was dissolved with dilution water to produce a stock solution of 100 mg/L . Test solution was prepared in each test vessel by mixing the appropriate volume of the stock solution with dilution water.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Dilution water was used for the control group.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14335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Daphnia magna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05668285"/>
              <w:rPr>
                <w:rFonts w:ascii="Helvetica" w:eastAsia="MS PGothic" w:hAnsi="Helvetica" w:cs="Helvetica"/>
                <w:kern w:val="0"/>
                <w:sz w:val="16"/>
                <w:szCs w:val="16"/>
              </w:rPr>
            </w:pPr>
            <w:r w:rsidRPr="0007714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07714F">
              <w:rPr>
                <w:rFonts w:ascii="Helvetica" w:eastAsia="MS PGothic" w:hAnsi="Helvetica" w:cs="Helvetica"/>
                <w:kern w:val="0"/>
                <w:sz w:val="16"/>
                <w:szCs w:val="16"/>
              </w:rPr>
              <w:t>- Common name: Water flea</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 Subcultured in the testing laboratory, Originally from the National Institute for Environmental Studies (Japan) on 5 February 1997</w:t>
            </w:r>
            <w:r>
              <w:rPr>
                <w:rFonts w:ascii="Helvetica" w:eastAsia="MS PGothic" w:hAnsi="Helvetica" w:cs="Helvetica"/>
                <w:kern w:val="0"/>
                <w:sz w:val="16"/>
                <w:szCs w:val="16"/>
              </w:rPr>
              <w:br/>
            </w:r>
            <w:r w:rsidRPr="0007714F">
              <w:rPr>
                <w:rFonts w:ascii="Helvetica" w:eastAsia="MS PGothic" w:hAnsi="Helvetica" w:cs="Helvetica"/>
                <w:kern w:val="0"/>
                <w:sz w:val="16"/>
                <w:szCs w:val="16"/>
              </w:rPr>
              <w:t>- Age at study initiation: less than 24 hours old</w:t>
            </w:r>
            <w:r>
              <w:rPr>
                <w:rFonts w:ascii="Helvetica" w:eastAsia="MS PGothic" w:hAnsi="Helvetica" w:cs="Helvetica"/>
                <w:kern w:val="0"/>
                <w:sz w:val="16"/>
                <w:szCs w:val="16"/>
              </w:rPr>
              <w:br/>
            </w:r>
            <w:r w:rsidRPr="0007714F">
              <w:rPr>
                <w:rFonts w:ascii="Helvetica" w:eastAsia="MS PGothic" w:hAnsi="Helvetica" w:cs="Helvetica"/>
                <w:kern w:val="0"/>
                <w:sz w:val="16"/>
                <w:szCs w:val="16"/>
              </w:rPr>
              <w:t>- Feeding during test</w:t>
            </w:r>
            <w:r>
              <w:rPr>
                <w:rFonts w:ascii="Helvetica" w:eastAsia="MS PGothic" w:hAnsi="Helvetica" w:cs="Helvetica"/>
                <w:kern w:val="0"/>
                <w:sz w:val="16"/>
                <w:szCs w:val="16"/>
              </w:rPr>
              <w:br/>
            </w:r>
            <w:r w:rsidRPr="0007714F">
              <w:rPr>
                <w:rFonts w:ascii="Helvetica" w:eastAsia="MS PGothic" w:hAnsi="Helvetica" w:cs="Helvetica"/>
                <w:kern w:val="0"/>
                <w:sz w:val="16"/>
                <w:szCs w:val="16"/>
              </w:rPr>
              <w:t>Food type: Chlorella vulgaris</w:t>
            </w:r>
            <w:r>
              <w:rPr>
                <w:rFonts w:ascii="Helvetica" w:eastAsia="MS PGothic" w:hAnsi="Helvetica" w:cs="Helvetica"/>
                <w:kern w:val="0"/>
                <w:sz w:val="16"/>
                <w:szCs w:val="16"/>
              </w:rPr>
              <w:br/>
            </w:r>
            <w:r w:rsidRPr="0007714F">
              <w:rPr>
                <w:rFonts w:ascii="Helvetica" w:eastAsia="MS PGothic" w:hAnsi="Helvetica" w:cs="Helvetica"/>
                <w:kern w:val="0"/>
                <w:sz w:val="16"/>
                <w:szCs w:val="16"/>
              </w:rPr>
              <w:t>Amount: 0.15 - 0.2 mg C (Organic Carbon)/ day / animal</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ACCLIMATION OF PARENTAL DAPHNIDS</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period: 2005/5/23-2005/6/15 (23 days-old)</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conditions: See below</w:t>
            </w:r>
            <w:r>
              <w:rPr>
                <w:rFonts w:ascii="Helvetica" w:eastAsia="MS PGothic" w:hAnsi="Helvetica" w:cs="Helvetica"/>
                <w:kern w:val="0"/>
                <w:sz w:val="16"/>
                <w:szCs w:val="16"/>
              </w:rPr>
              <w:br/>
            </w:r>
            <w:r w:rsidRPr="0007714F">
              <w:rPr>
                <w:rFonts w:ascii="Helvetica" w:eastAsia="MS PGothic" w:hAnsi="Helvetica" w:cs="Helvetica"/>
                <w:kern w:val="0"/>
                <w:sz w:val="16"/>
                <w:szCs w:val="16"/>
              </w:rPr>
              <w:t>- Breeding water: Dilution water</w:t>
            </w:r>
            <w:r>
              <w:rPr>
                <w:rFonts w:ascii="Helvetica" w:eastAsia="MS PGothic" w:hAnsi="Helvetica" w:cs="Helvetica"/>
                <w:kern w:val="0"/>
                <w:sz w:val="16"/>
                <w:szCs w:val="16"/>
              </w:rPr>
              <w:br/>
            </w:r>
            <w:r w:rsidRPr="0007714F">
              <w:rPr>
                <w:rFonts w:ascii="Helvetica" w:eastAsia="MS PGothic" w:hAnsi="Helvetica" w:cs="Helvetica"/>
                <w:kern w:val="0"/>
                <w:sz w:val="16"/>
                <w:szCs w:val="16"/>
              </w:rPr>
              <w:t>- Population density: 30 daphnids/2 L breeding water</w:t>
            </w:r>
            <w:r>
              <w:rPr>
                <w:rFonts w:ascii="Helvetica" w:eastAsia="MS PGothic" w:hAnsi="Helvetica" w:cs="Helvetica"/>
                <w:kern w:val="0"/>
                <w:sz w:val="16"/>
                <w:szCs w:val="16"/>
              </w:rPr>
              <w:br/>
            </w:r>
            <w:r w:rsidRPr="0007714F">
              <w:rPr>
                <w:rFonts w:ascii="Helvetica" w:eastAsia="MS PGothic" w:hAnsi="Helvetica" w:cs="Helvetica"/>
                <w:kern w:val="0"/>
                <w:sz w:val="16"/>
                <w:szCs w:val="16"/>
              </w:rPr>
              <w:t>- Temperature: 20+/-1 degreeC</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16-hr Light / 8-hr Dark, Room light</w:t>
            </w:r>
            <w:r>
              <w:rPr>
                <w:rFonts w:ascii="Helvetica" w:eastAsia="MS PGothic" w:hAnsi="Helvetica" w:cs="Helvetica"/>
                <w:kern w:val="0"/>
                <w:sz w:val="16"/>
                <w:szCs w:val="16"/>
              </w:rPr>
              <w:br/>
            </w:r>
            <w:r w:rsidRPr="0007714F">
              <w:rPr>
                <w:rFonts w:ascii="Helvetica" w:eastAsia="MS PGothic" w:hAnsi="Helvetica" w:cs="Helvetica"/>
                <w:kern w:val="0"/>
                <w:sz w:val="16"/>
                <w:szCs w:val="16"/>
              </w:rPr>
              <w:t>- Type and amount of food:</w:t>
            </w:r>
            <w:r>
              <w:rPr>
                <w:rFonts w:ascii="Helvetica" w:eastAsia="MS PGothic" w:hAnsi="Helvetica" w:cs="Helvetica"/>
                <w:kern w:val="0"/>
                <w:sz w:val="16"/>
                <w:szCs w:val="16"/>
              </w:rPr>
              <w:br/>
            </w:r>
            <w:r w:rsidRPr="0007714F">
              <w:rPr>
                <w:rFonts w:ascii="Helvetica" w:eastAsia="MS PGothic" w:hAnsi="Helvetica" w:cs="Helvetica"/>
                <w:kern w:val="0"/>
                <w:sz w:val="16"/>
                <w:szCs w:val="16"/>
              </w:rPr>
              <w:t>Type: Chlorella vulgaris</w:t>
            </w:r>
            <w:r>
              <w:rPr>
                <w:rFonts w:ascii="Helvetica" w:eastAsia="MS PGothic" w:hAnsi="Helvetica" w:cs="Helvetica"/>
                <w:kern w:val="0"/>
                <w:sz w:val="16"/>
                <w:szCs w:val="16"/>
              </w:rPr>
              <w:br/>
            </w:r>
            <w:r w:rsidRPr="0007714F">
              <w:rPr>
                <w:rFonts w:ascii="Helvetica" w:eastAsia="MS PGothic" w:hAnsi="Helvetica" w:cs="Helvetica"/>
                <w:kern w:val="0"/>
                <w:sz w:val="16"/>
                <w:szCs w:val="16"/>
              </w:rPr>
              <w:t>Amount: 0.15-0.2 mgC(Organic Carbon)/animal/day</w:t>
            </w:r>
            <w:r>
              <w:rPr>
                <w:rFonts w:ascii="Helvetica" w:eastAsia="MS PGothic" w:hAnsi="Helvetica" w:cs="Helvetica"/>
                <w:kern w:val="0"/>
                <w:sz w:val="16"/>
                <w:szCs w:val="16"/>
              </w:rPr>
              <w:br/>
            </w:r>
            <w:r w:rsidRPr="0007714F">
              <w:rPr>
                <w:rFonts w:ascii="Helvetica" w:eastAsia="MS PGothic" w:hAnsi="Helvetica" w:cs="Helvetica"/>
                <w:kern w:val="0"/>
                <w:sz w:val="16"/>
                <w:szCs w:val="16"/>
              </w:rPr>
              <w:t>- Presence of male and ephippia were not observed.</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xml:space="preserve">- Health during acclimation: Mortality of parental daphnids for 2 weeks prior to the test were less than 5 %.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1922790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semi-static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9368186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freshwater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1503193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287534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21 d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Hardness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7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0108071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232 - 247 mg/L (as CaCO3)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2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7756402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20.2 - 20.4 degreeC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3730098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7.6 - 8.0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Dissolved oxygen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8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9192453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7.5 - 8.4 mg/L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76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41285747"/>
              <w:rPr>
                <w:rFonts w:ascii="Helvetica" w:eastAsia="MS PGothic" w:hAnsi="Helvetica" w:cs="Helvetica"/>
                <w:kern w:val="0"/>
                <w:sz w:val="16"/>
                <w:szCs w:val="16"/>
              </w:rPr>
            </w:pPr>
            <w:r w:rsidRPr="0007714F">
              <w:rPr>
                <w:rFonts w:ascii="Helvetica" w:eastAsia="MS PGothic" w:hAnsi="Helvetica" w:cs="Helvetica"/>
                <w:kern w:val="0"/>
                <w:sz w:val="16"/>
                <w:szCs w:val="16"/>
              </w:rPr>
              <w:t>- Nominal concentrations: 0, 0.010, 0.032, 0.10, 0.32 and 1.0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Measured concentrations (Arithmetic mean): 0, 0.0095, 0.0297, 0.0988, 0.324 and 1.03 mg/L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12691933"/>
              <w:rPr>
                <w:rFonts w:ascii="Helvetica" w:eastAsia="MS PGothic" w:hAnsi="Helvetica" w:cs="Helvetica"/>
                <w:kern w:val="0"/>
                <w:sz w:val="16"/>
                <w:szCs w:val="16"/>
              </w:rPr>
            </w:pPr>
            <w:r w:rsidRPr="0007714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Type: closed</w:t>
            </w:r>
            <w:r>
              <w:rPr>
                <w:rFonts w:ascii="Helvetica" w:eastAsia="MS PGothic" w:hAnsi="Helvetica" w:cs="Helvetica"/>
                <w:kern w:val="0"/>
                <w:sz w:val="16"/>
                <w:szCs w:val="16"/>
              </w:rPr>
              <w:br/>
            </w:r>
            <w:r w:rsidRPr="0007714F">
              <w:rPr>
                <w:rFonts w:ascii="Helvetica" w:eastAsia="MS PGothic" w:hAnsi="Helvetica" w:cs="Helvetica"/>
                <w:kern w:val="0"/>
                <w:sz w:val="16"/>
                <w:szCs w:val="16"/>
              </w:rPr>
              <w:t>- Material: Glass</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Fill volume: 110 mL</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solution volume: 80 mL/vessel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organisms per vessel: 1</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vessels per concentration (replicates): 10</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vessels per control (replicates): 10</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Source/preparation of dilution water: Elendt M4 Medium recommended by OECD Guideline 211 used as dilution water</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Adjustment of pH: No</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16 hours light / 8 hours dark</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Light intensity: Room light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OBSERVATION AND MEASUREMENTS</w:t>
            </w:r>
            <w:r>
              <w:rPr>
                <w:rFonts w:ascii="Helvetica" w:eastAsia="MS PGothic" w:hAnsi="Helvetica" w:cs="Helvetica"/>
                <w:kern w:val="0"/>
                <w:sz w:val="16"/>
                <w:szCs w:val="16"/>
              </w:rPr>
              <w:br/>
            </w:r>
            <w:r w:rsidRPr="0007714F">
              <w:rPr>
                <w:rFonts w:ascii="Helvetica" w:eastAsia="MS PGothic" w:hAnsi="Helvetica" w:cs="Helvetica"/>
                <w:kern w:val="0"/>
                <w:sz w:val="16"/>
                <w:szCs w:val="16"/>
              </w:rPr>
              <w:t>- Parental daphnids: The numbers of the living and the dead parent daphnia and immobility were recorded daily during the exposure.</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Juveniles: </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living and dead juveniles</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aborted eggs and ephippia (observed daily)</w:t>
            </w:r>
            <w:r>
              <w:rPr>
                <w:rFonts w:ascii="Helvetica" w:eastAsia="MS PGothic" w:hAnsi="Helvetica" w:cs="Helvetica"/>
                <w:kern w:val="0"/>
                <w:sz w:val="16"/>
                <w:szCs w:val="16"/>
              </w:rPr>
              <w:br/>
            </w:r>
            <w:r w:rsidRPr="0007714F">
              <w:rPr>
                <w:rFonts w:ascii="Helvetica" w:eastAsia="MS PGothic" w:hAnsi="Helvetica" w:cs="Helvetica"/>
                <w:kern w:val="0"/>
                <w:sz w:val="16"/>
                <w:szCs w:val="16"/>
              </w:rPr>
              <w:t>- Time (day) to the first brood production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Juveniles were removed after recording</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Test solutions: Dissolved oxygen concentration, pH, water temperature and hardness of the test solutions were measured at the before and after renewal of water at once a week (total 3 times).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6858268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1-1 Measured Concentrations of the Test Substance in Test Water during 21-day Exposure Period</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25"/>
              <w:gridCol w:w="752"/>
              <w:gridCol w:w="864"/>
              <w:gridCol w:w="864"/>
              <w:gridCol w:w="864"/>
              <w:gridCol w:w="864"/>
              <w:gridCol w:w="864"/>
              <w:gridCol w:w="864"/>
              <w:gridCol w:w="1346"/>
              <w:gridCol w:w="931"/>
            </w:tblGrid>
            <w:tr w:rsidR="0007714F" w:rsidRPr="0007714F" w:rsidTr="00260207">
              <w:trPr>
                <w:trHeight w:val="94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Date →</w:t>
                  </w:r>
                </w:p>
              </w:tc>
              <w:tc>
                <w:tcPr>
                  <w:tcW w:w="172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Measured Concentration (mg/L)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of</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Nominal</w:t>
                  </w:r>
                </w:p>
              </w:tc>
            </w:tr>
            <w:tr w:rsidR="0007714F" w:rsidRPr="0007714F" w:rsidTr="00260207">
              <w:trPr>
                <w:trHeight w:val="9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rsidTr="00260207">
              <w:trPr>
                <w:trHeight w:val="94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rsidTr="00260207">
              <w:trPr>
                <w:trHeight w:val="9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rsidTr="00260207">
              <w:trPr>
                <w:trHeight w:val="9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0.0089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95</w:t>
                  </w:r>
                </w:p>
              </w:tc>
            </w:tr>
            <w:tr w:rsidR="0007714F" w:rsidRPr="0007714F" w:rsidTr="00260207">
              <w:trPr>
                <w:trHeight w:val="9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0.0301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0.0335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0.0271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93</w:t>
                  </w:r>
                </w:p>
              </w:tc>
            </w:tr>
            <w:tr w:rsidR="0007714F" w:rsidRPr="0007714F" w:rsidTr="00260207">
              <w:trPr>
                <w:trHeight w:val="9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0.0966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0.0996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0.0907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99</w:t>
                  </w:r>
                </w:p>
              </w:tc>
            </w:tr>
            <w:tr w:rsidR="0007714F" w:rsidRPr="0007714F" w:rsidTr="00260207">
              <w:trPr>
                <w:trHeight w:val="9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0.335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0.306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101</w:t>
                  </w:r>
                </w:p>
              </w:tc>
            </w:tr>
            <w:tr w:rsidR="0007714F" w:rsidRPr="0007714F" w:rsidTr="00260207">
              <w:trPr>
                <w:trHeight w:val="94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0.991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r>
          </w:tbl>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new: Freshly prepared test solution, old: Old test solution before renewal, 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 --: All daphnia were dead at this observation time</w:t>
            </w:r>
          </w:p>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1-2 Measured Concentrations as a Percentage of Nominal</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39"/>
              <w:gridCol w:w="1658"/>
              <w:gridCol w:w="792"/>
              <w:gridCol w:w="914"/>
              <w:gridCol w:w="907"/>
              <w:gridCol w:w="914"/>
              <w:gridCol w:w="907"/>
              <w:gridCol w:w="914"/>
              <w:gridCol w:w="893"/>
            </w:tblGrid>
            <w:tr w:rsidR="0007714F" w:rsidRPr="0007714F" w:rsidTr="00260207">
              <w:trPr>
                <w:trHeight w:val="31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94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Date →</w:t>
                  </w:r>
                </w:p>
              </w:tc>
              <w:tc>
                <w:tcPr>
                  <w:tcW w:w="672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Measured Concentration as Percentage of Nominal</w:t>
                  </w:r>
                </w:p>
              </w:tc>
            </w:tr>
            <w:tr w:rsidR="0007714F" w:rsidRPr="0007714F" w:rsidTr="00260207">
              <w:trPr>
                <w:trHeight w:val="31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w:t>
                  </w: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r>
            <w:tr w:rsidR="0007714F" w:rsidRPr="0007714F" w:rsidTr="00260207">
              <w:trPr>
                <w:trHeight w:val="31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r>
            <w:tr w:rsidR="0007714F" w:rsidRPr="0007714F" w:rsidTr="00260207">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92</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0.032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91</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94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11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bl>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new: Freshly prepared test solution, old: Old test solution before renewal, 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 --: All daphnia were dead at this observation time</w:t>
            </w:r>
          </w:p>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2. Temperature</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6"/>
              <w:gridCol w:w="1762"/>
              <w:gridCol w:w="684"/>
              <w:gridCol w:w="666"/>
              <w:gridCol w:w="666"/>
              <w:gridCol w:w="666"/>
              <w:gridCol w:w="666"/>
              <w:gridCol w:w="666"/>
              <w:gridCol w:w="670"/>
              <w:gridCol w:w="666"/>
              <w:gridCol w:w="670"/>
            </w:tblGrid>
            <w:tr w:rsidR="0007714F" w:rsidRPr="0007714F" w:rsidTr="00260207">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6300" w:type="dxa"/>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Temperature(</w:t>
                  </w:r>
                  <w:r w:rsidRPr="0007714F">
                    <w:rPr>
                      <w:rFonts w:ascii="MS Gothic" w:eastAsia="MS Gothic" w:hAnsi="MS Gothic" w:cs="MS Gothic"/>
                      <w:kern w:val="0"/>
                      <w:sz w:val="16"/>
                      <w:szCs w:val="16"/>
                    </w:rPr>
                    <w:t>℃</w:t>
                  </w:r>
                  <w:r w:rsidRPr="0007714F">
                    <w:rPr>
                      <w:rFonts w:ascii="Helvetica" w:eastAsia="MS PGothic" w:hAnsi="Helvetica" w:cs="Helvetica"/>
                      <w:kern w:val="0"/>
                      <w:sz w:val="16"/>
                      <w:szCs w:val="16"/>
                    </w:rPr>
                    <w:t>)</w:t>
                  </w:r>
                </w:p>
              </w:tc>
            </w:tr>
            <w:tr w:rsidR="0007714F" w:rsidRPr="0007714F" w:rsidTr="00260207">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Date→</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Min. </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Max.</w:t>
                  </w:r>
                </w:p>
              </w:tc>
            </w:tr>
            <w:tr w:rsidR="0007714F" w:rsidRPr="0007714F" w:rsidTr="00260207">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rsidTr="00260207">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r>
            <w:tr w:rsidR="0007714F" w:rsidRPr="0007714F" w:rsidTr="00260207">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20.4</w:t>
                  </w:r>
                </w:p>
              </w:tc>
            </w:tr>
          </w:tbl>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new: Freshly prepared test solution, old: Old test solution before renewal, 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 --: All daphnia were dead at this observation time</w:t>
            </w:r>
          </w:p>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3. Dissolved Oxygen Concentration(D.O.)</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7"/>
              <w:gridCol w:w="1765"/>
              <w:gridCol w:w="685"/>
              <w:gridCol w:w="667"/>
              <w:gridCol w:w="660"/>
              <w:gridCol w:w="667"/>
              <w:gridCol w:w="660"/>
              <w:gridCol w:w="667"/>
              <w:gridCol w:w="672"/>
              <w:gridCol w:w="667"/>
              <w:gridCol w:w="671"/>
            </w:tblGrid>
            <w:tr w:rsidR="0007714F" w:rsidRPr="0007714F" w:rsidTr="00260207">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6300" w:type="dxa"/>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D.O. (mg/L)</w:t>
                  </w:r>
                </w:p>
              </w:tc>
            </w:tr>
            <w:tr w:rsidR="0007714F" w:rsidRPr="0007714F" w:rsidTr="00260207">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Date→</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Min. </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Max.</w:t>
                  </w:r>
                </w:p>
              </w:tc>
            </w:tr>
            <w:tr w:rsidR="0007714F" w:rsidRPr="0007714F" w:rsidTr="00260207">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rsidTr="00260207">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r>
            <w:tr w:rsidR="0007714F" w:rsidRPr="0007714F" w:rsidTr="00260207">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r>
          </w:tbl>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new: Freshly prepared test solution, old: Old test solution before renewal, 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 --: All daphnia were dead at this observation time</w:t>
            </w:r>
          </w:p>
          <w:p w:rsidR="0007714F" w:rsidRPr="0007714F" w:rsidRDefault="0007714F" w:rsidP="002E057C">
            <w:pPr>
              <w:keepNext/>
              <w:keepLines/>
              <w:widowControl/>
              <w:spacing w:before="450"/>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Table 4. pH Values</w:t>
            </w:r>
          </w:p>
          <w:tbl>
            <w:tblPr>
              <w:tblW w:w="98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20"/>
              <w:gridCol w:w="1820"/>
              <w:gridCol w:w="700"/>
              <w:gridCol w:w="700"/>
              <w:gridCol w:w="700"/>
              <w:gridCol w:w="700"/>
              <w:gridCol w:w="700"/>
              <w:gridCol w:w="700"/>
              <w:gridCol w:w="700"/>
              <w:gridCol w:w="700"/>
              <w:gridCol w:w="700"/>
            </w:tblGrid>
            <w:tr w:rsidR="0007714F" w:rsidRPr="0007714F">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6300" w:type="dxa"/>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pH</w:t>
                  </w:r>
                </w:p>
              </w:tc>
            </w:tr>
            <w:tr w:rsidR="0007714F" w:rsidRPr="0007714F">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Date→</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Min. </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Max.</w:t>
                  </w:r>
                </w:p>
              </w:tc>
            </w:tr>
            <w:tr w:rsidR="0007714F" w:rsidRPr="0007714F">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bl>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new: Freshly prepared test solution, old: Old test solution before renewal, 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 --: All daphnia were dead at this observation time</w:t>
            </w:r>
          </w:p>
          <w:p w:rsidR="0007714F" w:rsidRPr="0007714F" w:rsidRDefault="0007714F" w:rsidP="002E057C">
            <w:pPr>
              <w:keepNext/>
              <w:keepLines/>
              <w:widowControl/>
              <w:spacing w:before="450"/>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5.Total Hardness(as CaCO3)</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8"/>
              <w:gridCol w:w="1763"/>
              <w:gridCol w:w="684"/>
              <w:gridCol w:w="666"/>
              <w:gridCol w:w="663"/>
              <w:gridCol w:w="666"/>
              <w:gridCol w:w="663"/>
              <w:gridCol w:w="666"/>
              <w:gridCol w:w="671"/>
              <w:gridCol w:w="667"/>
              <w:gridCol w:w="671"/>
            </w:tblGrid>
            <w:tr w:rsidR="0007714F" w:rsidRPr="0007714F" w:rsidTr="00260207">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6300" w:type="dxa"/>
                  <w:gridSpan w:val="9"/>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Total Hardness(as CaCO</w:t>
                  </w:r>
                  <w:r w:rsidRPr="0007714F">
                    <w:rPr>
                      <w:rFonts w:ascii="Helvetica" w:eastAsia="MS PGothic" w:hAnsi="Helvetica" w:cs="Helvetica"/>
                      <w:kern w:val="0"/>
                      <w:sz w:val="16"/>
                      <w:szCs w:val="16"/>
                      <w:vertAlign w:val="subscript"/>
                    </w:rPr>
                    <w:t>3</w:t>
                  </w:r>
                  <w:r w:rsidRPr="0007714F">
                    <w:rPr>
                      <w:rFonts w:ascii="Helvetica" w:eastAsia="MS PGothic" w:hAnsi="Helvetica" w:cs="Helvetica"/>
                      <w:kern w:val="0"/>
                      <w:sz w:val="16"/>
                      <w:szCs w:val="16"/>
                    </w:rPr>
                    <w:t>,mg/L)</w:t>
                  </w:r>
                </w:p>
              </w:tc>
            </w:tr>
            <w:tr w:rsidR="0007714F" w:rsidRPr="0007714F" w:rsidTr="00260207">
              <w:trPr>
                <w:trHeight w:val="58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Date→</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Min. </w:t>
                  </w:r>
                </w:p>
              </w:tc>
              <w:tc>
                <w:tcPr>
                  <w:tcW w:w="7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Max.</w:t>
                  </w:r>
                </w:p>
              </w:tc>
            </w:tr>
            <w:tr w:rsidR="0007714F" w:rsidRPr="0007714F" w:rsidTr="00260207">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new</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old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rsidTr="00260207">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244</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246</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246</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246</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239</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r>
            <w:tr w:rsidR="0007714F" w:rsidRPr="0007714F" w:rsidTr="00260207">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7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r>
            <w:tr w:rsidR="0007714F" w:rsidRPr="0007714F" w:rsidTr="00260207">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Total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E057C">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w:t>
                  </w:r>
                </w:p>
              </w:tc>
            </w:tr>
          </w:tbl>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new: Freshly prepared test solution, old: Old test solution before renewal, 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 --: All daphnia were dead at this observation time</w:t>
            </w:r>
          </w:p>
        </w:tc>
      </w:tr>
    </w:tbl>
    <w:p w:rsidR="002E057C" w:rsidRDefault="002E057C" w:rsidP="002E057C">
      <w:pPr>
        <w:keepNext/>
        <w:keepLines/>
        <w:widowControl/>
        <w:spacing w:before="320"/>
        <w:jc w:val="left"/>
        <w:rPr>
          <w:rFonts w:ascii="Helvetica" w:eastAsia="MS PGothic" w:hAnsi="Helvetica" w:cs="Helvetica"/>
          <w:b/>
          <w:bCs/>
          <w:kern w:val="0"/>
          <w:sz w:val="28"/>
          <w:szCs w:val="28"/>
        </w:rPr>
      </w:pPr>
    </w:p>
    <w:p w:rsidR="002E057C" w:rsidRDefault="002E057C" w:rsidP="002E057C">
      <w:pPr>
        <w:keepNext/>
        <w:keepLines/>
        <w:widowControl/>
        <w:spacing w:before="320"/>
        <w:jc w:val="left"/>
        <w:rPr>
          <w:rFonts w:ascii="Helvetica" w:eastAsia="MS PGothic" w:hAnsi="Helvetica" w:cs="Helvetica"/>
          <w:b/>
          <w:bCs/>
          <w:kern w:val="0"/>
          <w:sz w:val="28"/>
          <w:szCs w:val="28"/>
        </w:rPr>
      </w:pPr>
    </w:p>
    <w:p w:rsidR="0007714F" w:rsidRPr="0007714F" w:rsidRDefault="0007714F" w:rsidP="002E057C">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93"/>
        <w:gridCol w:w="1264"/>
        <w:gridCol w:w="1228"/>
        <w:gridCol w:w="2554"/>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0.0457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95%CL: 0.0412-0.0509 mg/L, Logit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0.0095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0.0297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(arithm.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2E057C">
      <w:pPr>
        <w:keepNext/>
        <w:keepLines/>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divId w:val="92052750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Mortality of parent animals: The mortality of the parent animals in the control was 0% at the end of the test, which meets the criteria for validity of the test (i.e. not more than 20%). </w:t>
            </w:r>
            <w:r>
              <w:rPr>
                <w:rFonts w:ascii="Helvetica" w:eastAsia="MS PGothic" w:hAnsi="Helvetica" w:cs="Helvetica"/>
                <w:kern w:val="0"/>
                <w:sz w:val="16"/>
                <w:szCs w:val="16"/>
              </w:rPr>
              <w:br/>
            </w:r>
            <w:r w:rsidRPr="0007714F">
              <w:rPr>
                <w:rFonts w:ascii="Helvetica" w:eastAsia="MS PGothic" w:hAnsi="Helvetica" w:cs="Helvetica"/>
                <w:kern w:val="0"/>
                <w:sz w:val="16"/>
                <w:szCs w:val="16"/>
              </w:rPr>
              <w:t>- Time to first brood release or time to hatch: 7-9 days at the control group</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The mean cumulative number of juveniles produced per parent animal: 145.5 at the control group (meets the criteria for validity of the test (i.e.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60))</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Ephippia: None. A few aborted eggs and dead offsprings were observed at all exposure groups. </w:t>
            </w:r>
          </w:p>
        </w:tc>
      </w:tr>
    </w:tbl>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260207">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6-1. Cumulative Numbers of Dead Parental Daphnia</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66"/>
              <w:gridCol w:w="1227"/>
              <w:gridCol w:w="207"/>
              <w:gridCol w:w="207"/>
              <w:gridCol w:w="207"/>
              <w:gridCol w:w="206"/>
              <w:gridCol w:w="206"/>
              <w:gridCol w:w="206"/>
              <w:gridCol w:w="206"/>
              <w:gridCol w:w="206"/>
              <w:gridCol w:w="206"/>
              <w:gridCol w:w="206"/>
              <w:gridCol w:w="290"/>
              <w:gridCol w:w="290"/>
              <w:gridCol w:w="290"/>
              <w:gridCol w:w="290"/>
              <w:gridCol w:w="290"/>
              <w:gridCol w:w="290"/>
              <w:gridCol w:w="290"/>
              <w:gridCol w:w="290"/>
              <w:gridCol w:w="290"/>
              <w:gridCol w:w="290"/>
              <w:gridCol w:w="290"/>
              <w:gridCol w:w="1892"/>
            </w:tblGrid>
            <w:tr w:rsidR="0007714F" w:rsidRPr="0007714F" w:rsidTr="00260207">
              <w:trPr>
                <w:trHeight w:val="1080"/>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20" w:type="dxa"/>
                  <w:gridSpan w:val="2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Days</w:t>
                  </w:r>
                </w:p>
              </w:tc>
            </w:tr>
            <w:tr w:rsidR="0007714F" w:rsidRPr="0007714F" w:rsidTr="00260207">
              <w:trPr>
                <w:trHeight w:val="10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r>
            <w:tr w:rsidR="0007714F" w:rsidRPr="0007714F" w:rsidTr="00260207">
              <w:trPr>
                <w:trHeight w:val="108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r>
            <w:tr w:rsidR="0007714F" w:rsidRPr="0007714F" w:rsidTr="00260207">
              <w:trPr>
                <w:trHeight w:val="108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r>
            <w:tr w:rsidR="0007714F" w:rsidRPr="0007714F" w:rsidTr="00260207">
              <w:trPr>
                <w:trHeight w:val="108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r>
            <w:tr w:rsidR="0007714F" w:rsidRPr="0007714F" w:rsidTr="00260207">
              <w:trPr>
                <w:trHeight w:val="108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r>
            <w:tr w:rsidR="0007714F" w:rsidRPr="0007714F" w:rsidTr="00260207">
              <w:trPr>
                <w:trHeight w:val="108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r>
            <w:tr w:rsidR="0007714F" w:rsidRPr="0007714F" w:rsidTr="00260207">
              <w:trPr>
                <w:trHeight w:val="108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r>
          </w:tbl>
          <w:p w:rsidR="0007714F" w:rsidRPr="0007714F" w:rsidRDefault="0007714F" w:rsidP="00260207">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p w:rsidR="0007714F" w:rsidRPr="0007714F" w:rsidRDefault="0007714F" w:rsidP="00260207">
            <w:pPr>
              <w:keepNext/>
              <w:keepLines/>
              <w:widowControl/>
              <w:spacing w:before="450"/>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6-2. Mortality (%) of Parental Daphnia</w:t>
            </w:r>
          </w:p>
          <w:tbl>
            <w:tblPr>
              <w:tblW w:w="73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20"/>
              <w:gridCol w:w="1820"/>
              <w:gridCol w:w="343"/>
              <w:gridCol w:w="597"/>
              <w:gridCol w:w="597"/>
              <w:gridCol w:w="597"/>
              <w:gridCol w:w="853"/>
              <w:gridCol w:w="853"/>
            </w:tblGrid>
            <w:tr w:rsidR="0007714F" w:rsidRPr="0007714F">
              <w:trPr>
                <w:trHeight w:val="58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8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384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Days</w:t>
                  </w:r>
                </w:p>
              </w:tc>
            </w:tr>
            <w:tr w:rsidR="0007714F" w:rsidRPr="0007714F">
              <w:trPr>
                <w:trHeight w:val="4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r>
            <w:tr w:rsidR="0007714F" w:rsidRPr="0007714F">
              <w:trPr>
                <w:trHeight w:val="270"/>
                <w:tblCellSpacing w:w="0" w:type="dxa"/>
              </w:trPr>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40</w:t>
                  </w:r>
                </w:p>
              </w:tc>
            </w:tr>
            <w:tr w:rsidR="0007714F" w:rsidRPr="0007714F">
              <w:trPr>
                <w:trHeight w:val="27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8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0" w:type="auto"/>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r>
          </w:tbl>
          <w:p w:rsid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Pr="0007714F" w:rsidRDefault="002E057C" w:rsidP="00260207">
            <w:pPr>
              <w:keepNext/>
              <w:keepLines/>
              <w:widowControl/>
              <w:jc w:val="left"/>
              <w:rPr>
                <w:rFonts w:ascii="MS PGothic" w:eastAsia="MS PGothic" w:hAnsi="MS PGothic" w:cs="MS PGothic"/>
                <w:kern w:val="0"/>
                <w:sz w:val="24"/>
                <w:szCs w:val="24"/>
              </w:rPr>
            </w:pPr>
          </w:p>
          <w:p w:rsidR="0007714F" w:rsidRPr="0007714F" w:rsidRDefault="0007714F" w:rsidP="00260207">
            <w:pPr>
              <w:keepNext/>
              <w:keepLines/>
              <w:widowControl/>
              <w:spacing w:before="450"/>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Table 7.Time (Days) to First Brood Production</w:t>
            </w:r>
          </w:p>
          <w:tbl>
            <w:tblPr>
              <w:tblW w:w="69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862"/>
              <w:gridCol w:w="993"/>
              <w:gridCol w:w="1042"/>
              <w:gridCol w:w="1042"/>
              <w:gridCol w:w="1042"/>
              <w:gridCol w:w="987"/>
              <w:gridCol w:w="932"/>
            </w:tblGrid>
            <w:tr w:rsidR="0007714F" w:rsidRPr="0007714F">
              <w:trPr>
                <w:trHeight w:val="1650"/>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w:t>
                  </w:r>
                </w:p>
              </w:tc>
              <w:tc>
                <w:tcPr>
                  <w:tcW w:w="1720" w:type="dxa"/>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 Concentration, mg/L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(Meana Measured Concentration, mg/L )</w:t>
                  </w:r>
                </w:p>
              </w:tc>
            </w:tr>
            <w:tr w:rsidR="0007714F" w:rsidRPr="0007714F">
              <w:trPr>
                <w:trHeight w:val="16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r>
            <w:tr w:rsidR="0007714F" w:rsidRPr="0007714F">
              <w:trPr>
                <w:trHeight w:val="165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Min</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trPr>
                <w:trHeight w:val="1650"/>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Max</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bl>
          <w:p w:rsidR="0007714F" w:rsidRPr="0007714F" w:rsidRDefault="0007714F" w:rsidP="00260207">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 D: Parental daphnia was dead, --: Brood production was not observed</w:t>
            </w:r>
          </w:p>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Table 8. Mean Cumulative Numbers of Juveniles Produced per Adult Alive for 21 Days (ΣF1/P)</w:t>
            </w:r>
          </w:p>
          <w:tbl>
            <w:tblPr>
              <w:tblW w:w="4850" w:type="pct"/>
              <w:tblCellSpacing w:w="0" w:type="dxa"/>
              <w:tblInd w:w="17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131"/>
              <w:gridCol w:w="473"/>
              <w:gridCol w:w="473"/>
              <w:gridCol w:w="473"/>
              <w:gridCol w:w="549"/>
              <w:gridCol w:w="549"/>
              <w:gridCol w:w="549"/>
              <w:gridCol w:w="549"/>
              <w:gridCol w:w="549"/>
              <w:gridCol w:w="549"/>
              <w:gridCol w:w="549"/>
              <w:gridCol w:w="549"/>
              <w:gridCol w:w="624"/>
              <w:gridCol w:w="624"/>
              <w:gridCol w:w="624"/>
              <w:gridCol w:w="624"/>
            </w:tblGrid>
            <w:tr w:rsidR="0007714F" w:rsidRPr="0007714F" w:rsidTr="00260207">
              <w:trPr>
                <w:trHeight w:val="1065"/>
                <w:tblCellSpacing w:w="0" w:type="dxa"/>
              </w:trPr>
              <w:tc>
                <w:tcPr>
                  <w:tcW w:w="172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MS PGothic" w:eastAsia="MS PGothic" w:hAnsi="MS PGothic" w:cs="MS PGothic"/>
                      <w:kern w:val="0"/>
                      <w:sz w:val="24"/>
                      <w:szCs w:val="24"/>
                    </w:rPr>
                    <w:t>N</w:t>
                  </w:r>
                  <w:r w:rsidRPr="0007714F">
                    <w:rPr>
                      <w:rFonts w:ascii="Helvetica" w:eastAsia="MS PGothic" w:hAnsi="Helvetica" w:cs="Helvetica"/>
                      <w:kern w:val="0"/>
                      <w:sz w:val="16"/>
                      <w:szCs w:val="16"/>
                    </w:rPr>
                    <w:t>ominal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1720" w:type="dxa"/>
                  <w:gridSpan w:val="1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Days</w:t>
                  </w:r>
                </w:p>
              </w:tc>
            </w:tr>
            <w:tr w:rsidR="0007714F" w:rsidRPr="0007714F" w:rsidTr="00260207">
              <w:trPr>
                <w:trHeight w:val="1065"/>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w:t>
                  </w:r>
                </w:p>
              </w:tc>
            </w:tr>
            <w:tr w:rsidR="0007714F" w:rsidRPr="0007714F" w:rsidTr="00260207">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33.3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50.7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63.3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67.2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99.2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140.9</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145.5</w:t>
                  </w:r>
                </w:p>
              </w:tc>
            </w:tr>
            <w:tr w:rsidR="0007714F" w:rsidRPr="0007714F" w:rsidTr="00260207">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28.4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28.4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61.1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65.4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138.3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138.3</w:t>
                  </w:r>
                </w:p>
              </w:tc>
            </w:tr>
            <w:tr w:rsidR="0007714F" w:rsidRPr="0007714F" w:rsidTr="00260207">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6.7</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8.1</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55.6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58.5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90.6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90.6</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131.0</w:t>
                  </w:r>
                </w:p>
              </w:tc>
            </w:tr>
            <w:tr w:rsidR="0007714F" w:rsidRPr="0007714F" w:rsidTr="00260207">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0.4</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0.4</w:t>
                  </w:r>
                </w:p>
              </w:tc>
            </w:tr>
            <w:tr w:rsidR="0007714F" w:rsidRPr="0007714F" w:rsidTr="00260207">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r>
            <w:tr w:rsidR="0007714F" w:rsidRPr="0007714F" w:rsidTr="00260207">
              <w:trPr>
                <w:trHeight w:val="1065"/>
                <w:tblCellSpacing w:w="0" w:type="dxa"/>
              </w:trPr>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72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bl>
          <w:p w:rsid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w:t>
            </w: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Default="002E057C" w:rsidP="00260207">
            <w:pPr>
              <w:keepNext/>
              <w:keepLines/>
              <w:widowControl/>
              <w:jc w:val="left"/>
              <w:rPr>
                <w:rFonts w:ascii="Helvetica" w:eastAsia="MS PGothic" w:hAnsi="Helvetica" w:cs="Helvetica"/>
                <w:kern w:val="0"/>
                <w:sz w:val="16"/>
                <w:szCs w:val="16"/>
              </w:rPr>
            </w:pPr>
          </w:p>
          <w:p w:rsidR="002E057C" w:rsidRPr="0007714F" w:rsidRDefault="002E057C" w:rsidP="00260207">
            <w:pPr>
              <w:keepNext/>
              <w:keepLines/>
              <w:widowControl/>
              <w:jc w:val="left"/>
              <w:rPr>
                <w:rFonts w:ascii="MS PGothic" w:eastAsia="MS PGothic" w:hAnsi="MS PGothic" w:cs="MS PGothic"/>
                <w:kern w:val="0"/>
                <w:sz w:val="24"/>
                <w:szCs w:val="24"/>
              </w:rPr>
            </w:pPr>
          </w:p>
          <w:p w:rsidR="0007714F" w:rsidRPr="0007714F" w:rsidRDefault="0007714F" w:rsidP="00260207">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9. Cumulative Numbers of Juveniles Produced per Adult Alive for 21 Days in Each Test Vessel and Result of Statistical Comparison of the Mean Values (by Dunnett’s Multicomparison Test)</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390"/>
              <w:gridCol w:w="1392"/>
              <w:gridCol w:w="1390"/>
              <w:gridCol w:w="1389"/>
              <w:gridCol w:w="1389"/>
              <w:gridCol w:w="1389"/>
              <w:gridCol w:w="1391"/>
            </w:tblGrid>
            <w:tr w:rsidR="0007714F" w:rsidRPr="0007714F" w:rsidTr="00C76A02">
              <w:trPr>
                <w:trHeight w:val="1875"/>
                <w:tblCellSpacing w:w="0" w:type="dxa"/>
              </w:trPr>
              <w:tc>
                <w:tcPr>
                  <w:tcW w:w="714"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Vessel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No.</w:t>
                  </w:r>
                </w:p>
              </w:tc>
              <w:tc>
                <w:tcPr>
                  <w:tcW w:w="4286"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 Concentration, mg/L</w:t>
                  </w:r>
                </w:p>
              </w:tc>
            </w:tr>
            <w:tr w:rsidR="0007714F" w:rsidRPr="0007714F" w:rsidTr="00C76A02">
              <w:trPr>
                <w:trHeight w:val="1875"/>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4286" w:type="pct"/>
                  <w:gridSpan w:val="6"/>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(Meana Measured Concentration, mg/L)</w:t>
                  </w:r>
                </w:p>
              </w:tc>
            </w:tr>
            <w:tr w:rsidR="0007714F" w:rsidRPr="0007714F" w:rsidTr="00C76A02">
              <w:trPr>
                <w:trHeight w:val="1875"/>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r>
            <w:tr w:rsidR="0007714F" w:rsidRPr="0007714F" w:rsidTr="00C76A02">
              <w:trPr>
                <w:trHeight w:val="1875"/>
                <w:tblCellSpacing w:w="0" w:type="dxa"/>
              </w:trPr>
              <w:tc>
                <w:tcPr>
                  <w:tcW w:w="714"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(0.0095)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(0.0297)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(0.0988)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(1.03)</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106</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D</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145.5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138.3</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0.4</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rsidTr="00C76A02">
              <w:trPr>
                <w:trHeight w:val="1875"/>
                <w:tblCellSpacing w:w="0" w:type="dxa"/>
              </w:trPr>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Inhibition rate(%)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4.9</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99.7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98.7</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rsidTr="00C76A02">
              <w:trPr>
                <w:trHeight w:val="1875"/>
                <w:tblCellSpacing w:w="0" w:type="dxa"/>
              </w:trPr>
              <w:tc>
                <w:tcPr>
                  <w:tcW w:w="1429"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Significant difference</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N.S</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p&lt;0.01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p&lt;0.01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p&lt;0.01</w:t>
                  </w:r>
                </w:p>
              </w:tc>
              <w:tc>
                <w:tcPr>
                  <w:tcW w:w="71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bl>
          <w:p w:rsidR="0007714F" w:rsidRPr="0007714F" w:rsidRDefault="0007714F" w:rsidP="00260207">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xml:space="preserve">a: Arithmetic mean, </w:t>
            </w:r>
            <w:r w:rsidRPr="0007714F">
              <w:rPr>
                <w:rFonts w:ascii="Helvetica" w:eastAsia="MS PGothic" w:hAnsi="Helvetica" w:cs="Helvetica"/>
                <w:kern w:val="0"/>
                <w:sz w:val="16"/>
                <w:szCs w:val="16"/>
              </w:rPr>
              <w:t>－</w:t>
            </w:r>
            <w:r w:rsidRPr="0007714F">
              <w:rPr>
                <w:rFonts w:ascii="Helvetica" w:eastAsia="MS PGothic" w:hAnsi="Helvetica" w:cs="Helvetica"/>
                <w:kern w:val="0"/>
                <w:sz w:val="16"/>
                <w:szCs w:val="16"/>
              </w:rPr>
              <w:t>: Not calculated, D: Not included for calculation because the parental Daphnia was dead during 21-day testing period.</w:t>
            </w:r>
          </w:p>
          <w:p w:rsidR="0007714F" w:rsidRPr="0007714F" w:rsidRDefault="0007714F" w:rsidP="00260207">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N.S: Indicate no-significant differece</w:t>
            </w:r>
          </w:p>
        </w:tc>
      </w:tr>
    </w:tbl>
    <w:p w:rsidR="0007714F" w:rsidRPr="0007714F" w:rsidRDefault="0007714F" w:rsidP="00AD535A">
      <w:pPr>
        <w:pStyle w:val="Heading2"/>
        <w:widowControl/>
        <w:spacing w:before="240"/>
        <w:rPr>
          <w:b/>
          <w:i/>
          <w:sz w:val="28"/>
          <w:szCs w:val="28"/>
        </w:rPr>
      </w:pPr>
      <w:r w:rsidRPr="0007714F">
        <w:rPr>
          <w:b/>
          <w:i/>
          <w:sz w:val="28"/>
          <w:szCs w:val="28"/>
        </w:rPr>
        <w:lastRenderedPageBreak/>
        <w:t xml:space="preserve">Endpoint study record: Kuhn et al., 1989b (Long-term toxicity to aquatic invertebrates)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07714F" w:rsidRPr="00284AD0">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56394930"/>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E8483B" w:rsidRDefault="0007714F" w:rsidP="0007714F">
            <w:pPr>
              <w:widowControl/>
              <w:jc w:val="left"/>
              <w:rPr>
                <w:rFonts w:ascii="Helvetica" w:eastAsia="MS PGothic" w:hAnsi="Helvetica" w:cs="Helvetica"/>
                <w:color w:val="0000B2"/>
                <w:kern w:val="0"/>
                <w:sz w:val="16"/>
                <w:szCs w:val="16"/>
                <w:lang w:val="fr-FR"/>
              </w:rPr>
            </w:pPr>
            <w:r w:rsidRPr="00E8483B">
              <w:rPr>
                <w:rFonts w:ascii="Helvetica" w:eastAsia="MS PGothic" w:hAnsi="Helvetica" w:cs="Helvetica"/>
                <w:color w:val="0000B2"/>
                <w:kern w:val="0"/>
                <w:sz w:val="16"/>
                <w:szCs w:val="16"/>
                <w:lang w:val="fr-FR"/>
              </w:rPr>
              <w:t xml:space="preserve">IUC5-9050f1e1-c6e8-4594-afc0-25de8d090397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CERI_M.SEKIZAWA / Chemicals Evaluation and Research Institute (CERI)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2012-11-29 15:14:08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71"/>
        <w:gridCol w:w="179"/>
        <w:gridCol w:w="18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procedure according to national standards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2"/>
        <w:gridCol w:w="763"/>
        <w:gridCol w:w="428"/>
        <w:gridCol w:w="2604"/>
        <w:gridCol w:w="1439"/>
        <w:gridCol w:w="882"/>
        <w:gridCol w:w="601"/>
        <w:gridCol w:w="799"/>
        <w:gridCol w:w="835"/>
        <w:gridCol w:w="605"/>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Kuhn, R., M. Pattard, K.D. Pernak, and A. Winter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1989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Results of the Harmful Effects of Water Pollutants to Daphnia magna in the 21 Day Reproduction Test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Water Res. 23(4):501-510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Kuhn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Schadstoffwirkungen von Umweltchemikalien im Daphnien-Reproduktions-Test als Grundlage fr die Bewertung der Umweltgefhrlichkeit in Aquatischen Sys.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Forschungsbericht 10603052, Mrz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7392"/>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Provisional procedure proposed by Federal Environmental Agency (Umweltbundesamt)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8175757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157018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2148697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Daphnia magna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14409161"/>
              <w:rPr>
                <w:rFonts w:ascii="Helvetica" w:eastAsia="MS PGothic" w:hAnsi="Helvetica" w:cs="Helvetica"/>
                <w:kern w:val="0"/>
                <w:sz w:val="16"/>
                <w:szCs w:val="16"/>
              </w:rPr>
            </w:pPr>
            <w:r w:rsidRPr="0007714F">
              <w:rPr>
                <w:rFonts w:ascii="Helvetica" w:eastAsia="MS PGothic" w:hAnsi="Helvetica" w:cs="Helvetica"/>
                <w:kern w:val="0"/>
                <w:sz w:val="16"/>
                <w:szCs w:val="16"/>
              </w:rPr>
              <w:t>- IRCHA strain</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- 24-h old daphnid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6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9319219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semi-static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8430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freshwater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264902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21 d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1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524668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25+/-1 degreeC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7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932597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nominal concentration: between 0.016 and 2.0 mg/L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7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9267401"/>
              <w:rPr>
                <w:rFonts w:ascii="Helvetica" w:eastAsia="MS PGothic" w:hAnsi="Helvetica" w:cs="Helvetica"/>
                <w:kern w:val="0"/>
                <w:sz w:val="16"/>
                <w:szCs w:val="16"/>
              </w:rPr>
            </w:pPr>
            <w:r w:rsidRPr="0007714F">
              <w:rPr>
                <w:rFonts w:ascii="Helvetica" w:eastAsia="MS PGothic" w:hAnsi="Helvetica" w:cs="Helvetica"/>
                <w:kern w:val="0"/>
                <w:sz w:val="16"/>
                <w:szCs w:val="16"/>
              </w:rPr>
              <w:t>- Renewal rate of test solution: 3 times a week</w:t>
            </w:r>
            <w:r>
              <w:rPr>
                <w:rFonts w:ascii="Helvetica" w:eastAsia="MS PGothic" w:hAnsi="Helvetica" w:cs="Helvetica"/>
                <w:kern w:val="0"/>
                <w:sz w:val="16"/>
                <w:szCs w:val="16"/>
              </w:rPr>
              <w:br/>
            </w:r>
            <w:r w:rsidRPr="0007714F">
              <w:rPr>
                <w:rFonts w:ascii="Helvetica" w:eastAsia="MS PGothic" w:hAnsi="Helvetica" w:cs="Helvetica"/>
                <w:kern w:val="0"/>
                <w:sz w:val="16"/>
                <w:szCs w:val="16"/>
              </w:rPr>
              <w:t>- Dead parent animals or those incapable of swimming were removed.</w:t>
            </w:r>
            <w:r>
              <w:rPr>
                <w:rFonts w:ascii="Helvetica" w:eastAsia="MS PGothic" w:hAnsi="Helvetica" w:cs="Helvetica"/>
                <w:kern w:val="0"/>
                <w:sz w:val="16"/>
                <w:szCs w:val="16"/>
              </w:rPr>
              <w:br/>
            </w:r>
            <w:r w:rsidRPr="0007714F">
              <w:rPr>
                <w:rFonts w:ascii="Helvetica" w:eastAsia="MS PGothic" w:hAnsi="Helvetica" w:cs="Helvetica"/>
                <w:kern w:val="0"/>
                <w:sz w:val="16"/>
                <w:szCs w:val="16"/>
              </w:rPr>
              <w:t>- The offspring were counted and the total number for each test vessel was recored.</w:t>
            </w:r>
            <w:r>
              <w:rPr>
                <w:rFonts w:ascii="Helvetica" w:eastAsia="MS PGothic" w:hAnsi="Helvetica" w:cs="Helvetica"/>
                <w:kern w:val="0"/>
                <w:sz w:val="16"/>
                <w:szCs w:val="16"/>
              </w:rPr>
              <w:br/>
            </w:r>
            <w:r w:rsidRPr="0007714F">
              <w:rPr>
                <w:rFonts w:ascii="Helvetica" w:eastAsia="MS PGothic" w:hAnsi="Helvetica" w:cs="Helvetica"/>
                <w:kern w:val="0"/>
                <w:sz w:val="16"/>
                <w:szCs w:val="16"/>
              </w:rPr>
              <w:t>- The pH value and the oxygen concentration were measured in two test vessels per concentration level.</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from 7a.m. to 4p.m.</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Light intensity: fluorescent lamp, Philips TL 40/25W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58"/>
        <w:gridCol w:w="1264"/>
        <w:gridCol w:w="1228"/>
        <w:gridCol w:w="1798"/>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0.01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5535155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Because the chemical analysis showed a loss of test substance of more than 20%, the NOEC were derived based on measured concentrations.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6.1.5 Toxicity to aquatic algae and cyanobacteria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MOE, 2005c (Toxicity to aquatic algae and cyanobacteria) </w:t>
      </w:r>
    </w:p>
    <w:tbl>
      <w:tblPr>
        <w:tblW w:w="0" w:type="auto"/>
        <w:tblCellSpacing w:w="6" w:type="dxa"/>
        <w:tblCellMar>
          <w:left w:w="0" w:type="dxa"/>
          <w:right w:w="0" w:type="dxa"/>
        </w:tblCellMar>
        <w:tblLook w:val="04A0" w:firstRow="1" w:lastRow="0" w:firstColumn="1" w:lastColumn="0" w:noHBand="0" w:noVBand="1"/>
      </w:tblPr>
      <w:tblGrid>
        <w:gridCol w:w="1041"/>
        <w:gridCol w:w="18"/>
        <w:gridCol w:w="345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10465878"/>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IUC5-06a9e9b7-d739-4829-8142-0fe92d713825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2012-02-27 13:42:36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1062"/>
        <w:gridCol w:w="220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key study; robust study summary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18 March 2005 - 20 July 2005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 (reliable without restriction)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Nationl Guideline study under GLP conditions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55"/>
        <w:gridCol w:w="1218"/>
        <w:gridCol w:w="428"/>
        <w:gridCol w:w="1631"/>
        <w:gridCol w:w="1109"/>
        <w:gridCol w:w="1218"/>
        <w:gridCol w:w="595"/>
        <w:gridCol w:w="1052"/>
        <w:gridCol w:w="819"/>
        <w:gridCol w:w="89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Alga (Pseudokirchneriella subcapitata), Growth Inhibition Test of 3,4-dimethylaniline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KUREHA SPECIAL LABORATORY CO.,LTD.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Ministry of the Environment,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2004-80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2005-07-20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673"/>
        <w:gridCol w:w="3683"/>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8965609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2479049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50849000"/>
              <w:rPr>
                <w:rFonts w:ascii="Helvetica" w:eastAsia="MS PGothic" w:hAnsi="Helvetica" w:cs="Helvetica"/>
                <w:kern w:val="0"/>
                <w:sz w:val="16"/>
                <w:szCs w:val="16"/>
              </w:rPr>
            </w:pPr>
            <w:r w:rsidRPr="0007714F">
              <w:rPr>
                <w:rFonts w:ascii="Helvetica" w:eastAsia="MS PGothic" w:hAnsi="Helvetica" w:cs="Helvetica"/>
                <w:kern w:val="0"/>
                <w:sz w:val="16"/>
                <w:szCs w:val="16"/>
              </w:rPr>
              <w:t>- Appearance: slightly bluish brown crystal</w:t>
            </w:r>
            <w:r>
              <w:rPr>
                <w:rFonts w:ascii="Helvetica" w:eastAsia="MS PGothic" w:hAnsi="Helvetica" w:cs="Helvetica"/>
                <w:kern w:val="0"/>
                <w:sz w:val="16"/>
                <w:szCs w:val="16"/>
              </w:rPr>
              <w:br/>
            </w:r>
            <w:r w:rsidRPr="0007714F">
              <w:rPr>
                <w:rFonts w:ascii="Helvetica" w:eastAsia="MS PGothic" w:hAnsi="Helvetica" w:cs="Helvetica"/>
                <w:kern w:val="0"/>
                <w:sz w:val="16"/>
                <w:szCs w:val="16"/>
              </w:rPr>
              <w:t>- Purity: 100.0%</w:t>
            </w:r>
            <w:r>
              <w:rPr>
                <w:rFonts w:ascii="Helvetica" w:eastAsia="MS PGothic" w:hAnsi="Helvetica" w:cs="Helvetica"/>
                <w:kern w:val="0"/>
                <w:sz w:val="16"/>
                <w:szCs w:val="16"/>
              </w:rPr>
              <w:br/>
            </w:r>
            <w:r w:rsidRPr="0007714F">
              <w:rPr>
                <w:rFonts w:ascii="Helvetica" w:eastAsia="MS PGothic" w:hAnsi="Helvetica" w:cs="Helvetica"/>
                <w:kern w:val="0"/>
                <w:sz w:val="16"/>
                <w:szCs w:val="16"/>
              </w:rPr>
              <w:t>- Lot/batch No.: CEN0677</w:t>
            </w:r>
            <w:r>
              <w:rPr>
                <w:rFonts w:ascii="Helvetica" w:eastAsia="MS PGothic" w:hAnsi="Helvetica" w:cs="Helvetica"/>
                <w:kern w:val="0"/>
                <w:sz w:val="16"/>
                <w:szCs w:val="16"/>
              </w:rPr>
              <w:br/>
            </w:r>
            <w:r w:rsidRPr="0007714F">
              <w:rPr>
                <w:rFonts w:ascii="Helvetica" w:eastAsia="MS PGothic" w:hAnsi="Helvetica" w:cs="Helvetica"/>
                <w:kern w:val="0"/>
                <w:sz w:val="16"/>
                <w:szCs w:val="16"/>
              </w:rPr>
              <w:t>- Storage condition of test material: In a refrigerator</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xml:space="preserve">- Stability under the storage conditions: The test substance was stable under the storage conditions, because IR spectra of the test substance before and after the study were identical.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5060814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2414570"/>
              <w:rPr>
                <w:rFonts w:ascii="Helvetica" w:eastAsia="MS PGothic" w:hAnsi="Helvetica" w:cs="Helvetica"/>
                <w:kern w:val="0"/>
                <w:sz w:val="16"/>
                <w:szCs w:val="16"/>
              </w:rPr>
            </w:pPr>
            <w:r w:rsidRPr="0007714F">
              <w:rPr>
                <w:rFonts w:ascii="Helvetica" w:eastAsia="MS PGothic" w:hAnsi="Helvetica" w:cs="Helvetica"/>
                <w:kern w:val="0"/>
                <w:sz w:val="16"/>
                <w:szCs w:val="16"/>
              </w:rPr>
              <w:t>- Frequency: at the start of the exposure (0 hour) and at the termination of the exposure (72 hours after exposure)</w:t>
            </w:r>
            <w:r>
              <w:rPr>
                <w:rFonts w:ascii="Helvetica" w:eastAsia="MS PGothic" w:hAnsi="Helvetica" w:cs="Helvetica"/>
                <w:kern w:val="0"/>
                <w:sz w:val="16"/>
                <w:szCs w:val="16"/>
              </w:rPr>
              <w:br/>
            </w:r>
            <w:r w:rsidRPr="0007714F">
              <w:rPr>
                <w:rFonts w:ascii="Helvetica" w:eastAsia="MS PGothic" w:hAnsi="Helvetica" w:cs="Helvetica"/>
                <w:kern w:val="0"/>
                <w:sz w:val="16"/>
                <w:szCs w:val="16"/>
              </w:rPr>
              <w:t>- Sampling volume:</w:t>
            </w:r>
            <w:r>
              <w:rPr>
                <w:rFonts w:ascii="Helvetica" w:eastAsia="MS PGothic" w:hAnsi="Helvetica" w:cs="Helvetica"/>
                <w:kern w:val="0"/>
                <w:sz w:val="16"/>
                <w:szCs w:val="16"/>
              </w:rPr>
              <w:br/>
            </w:r>
            <w:r w:rsidRPr="0007714F">
              <w:rPr>
                <w:rFonts w:ascii="Helvetica" w:eastAsia="MS PGothic" w:hAnsi="Helvetica" w:cs="Helvetica"/>
                <w:kern w:val="0"/>
                <w:sz w:val="16"/>
                <w:szCs w:val="16"/>
              </w:rPr>
              <w:t>At the start of the exposure: Samples were taken from the container for preparation in each exposure level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At the end of the exposure: Equal volume of samples were taken from each vessels per concentration, and removed algae by centrifugation.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02823134"/>
              <w:rPr>
                <w:rFonts w:ascii="Helvetica" w:eastAsia="MS PGothic" w:hAnsi="Helvetica" w:cs="Helvetica"/>
                <w:kern w:val="0"/>
                <w:sz w:val="16"/>
                <w:szCs w:val="16"/>
              </w:rPr>
            </w:pPr>
            <w:r w:rsidRPr="0007714F">
              <w:rPr>
                <w:rFonts w:ascii="Helvetica" w:eastAsia="MS PGothic" w:hAnsi="Helvetica" w:cs="Helvetica"/>
                <w:kern w:val="0"/>
                <w:sz w:val="16"/>
                <w:szCs w:val="16"/>
              </w:rPr>
              <w:t>PRETREATMENT OF TEST SOLUTION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Samples were diluted with pure water.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ANALYTICAL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Instrument: HPLC-UV</w:t>
            </w:r>
            <w:r>
              <w:rPr>
                <w:rFonts w:ascii="Helvetica" w:eastAsia="MS PGothic" w:hAnsi="Helvetica" w:cs="Helvetica"/>
                <w:kern w:val="0"/>
                <w:sz w:val="16"/>
                <w:szCs w:val="16"/>
              </w:rPr>
              <w:br/>
            </w:r>
            <w:r w:rsidRPr="0007714F">
              <w:rPr>
                <w:rFonts w:ascii="Helvetica" w:eastAsia="MS PGothic" w:hAnsi="Helvetica" w:cs="Helvetica"/>
                <w:kern w:val="0"/>
                <w:sz w:val="16"/>
                <w:szCs w:val="16"/>
              </w:rPr>
              <w:t>- Column: Mightysil RP-18GP (150mm×4.6mm I.D.)</w:t>
            </w:r>
            <w:r>
              <w:rPr>
                <w:rFonts w:ascii="Helvetica" w:eastAsia="MS PGothic" w:hAnsi="Helvetica" w:cs="Helvetica"/>
                <w:kern w:val="0"/>
                <w:sz w:val="16"/>
                <w:szCs w:val="16"/>
              </w:rPr>
              <w:br/>
            </w:r>
            <w:r w:rsidRPr="0007714F">
              <w:rPr>
                <w:rFonts w:ascii="Helvetica" w:eastAsia="MS PGothic" w:hAnsi="Helvetica" w:cs="Helvetica"/>
                <w:kern w:val="0"/>
                <w:sz w:val="16"/>
                <w:szCs w:val="16"/>
              </w:rPr>
              <w:t>- Column temp.: 40 degreeC</w:t>
            </w:r>
            <w:r>
              <w:rPr>
                <w:rFonts w:ascii="Helvetica" w:eastAsia="MS PGothic" w:hAnsi="Helvetica" w:cs="Helvetica"/>
                <w:kern w:val="0"/>
                <w:sz w:val="16"/>
                <w:szCs w:val="16"/>
              </w:rPr>
              <w:br/>
            </w:r>
            <w:r w:rsidRPr="0007714F">
              <w:rPr>
                <w:rFonts w:ascii="Helvetica" w:eastAsia="MS PGothic" w:hAnsi="Helvetica" w:cs="Helvetica"/>
                <w:kern w:val="0"/>
                <w:sz w:val="16"/>
                <w:szCs w:val="16"/>
              </w:rPr>
              <w:t>- Eluent: Acetonitril/Pure water (65/35)</w:t>
            </w:r>
            <w:r>
              <w:rPr>
                <w:rFonts w:ascii="Helvetica" w:eastAsia="MS PGothic" w:hAnsi="Helvetica" w:cs="Helvetica"/>
                <w:kern w:val="0"/>
                <w:sz w:val="16"/>
                <w:szCs w:val="16"/>
              </w:rPr>
              <w:br/>
            </w:r>
            <w:r w:rsidRPr="0007714F">
              <w:rPr>
                <w:rFonts w:ascii="Helvetica" w:eastAsia="MS PGothic" w:hAnsi="Helvetica" w:cs="Helvetica"/>
                <w:kern w:val="0"/>
                <w:sz w:val="16"/>
                <w:szCs w:val="16"/>
              </w:rPr>
              <w:t>- Flow rate: 1.0 mL/min</w:t>
            </w:r>
            <w:r>
              <w:rPr>
                <w:rFonts w:ascii="Helvetica" w:eastAsia="MS PGothic" w:hAnsi="Helvetica" w:cs="Helvetica"/>
                <w:kern w:val="0"/>
                <w:sz w:val="16"/>
                <w:szCs w:val="16"/>
              </w:rPr>
              <w:br/>
            </w:r>
            <w:r w:rsidRPr="0007714F">
              <w:rPr>
                <w:rFonts w:ascii="Helvetica" w:eastAsia="MS PGothic" w:hAnsi="Helvetica" w:cs="Helvetica"/>
                <w:kern w:val="0"/>
                <w:sz w:val="16"/>
                <w:szCs w:val="16"/>
              </w:rPr>
              <w:t>- Measurement wavelength: UV 210 nm</w:t>
            </w:r>
            <w:r>
              <w:rPr>
                <w:rFonts w:ascii="Helvetica" w:eastAsia="MS PGothic" w:hAnsi="Helvetica" w:cs="Helvetica"/>
                <w:kern w:val="0"/>
                <w:sz w:val="16"/>
                <w:szCs w:val="16"/>
              </w:rPr>
              <w:br/>
            </w:r>
            <w:r w:rsidRPr="0007714F">
              <w:rPr>
                <w:rFonts w:ascii="Helvetica" w:eastAsia="MS PGothic" w:hAnsi="Helvetica" w:cs="Helvetica"/>
                <w:kern w:val="0"/>
                <w:sz w:val="16"/>
                <w:szCs w:val="16"/>
              </w:rPr>
              <w:t>- Injection volume: 50 μL</w:t>
            </w:r>
            <w:r>
              <w:rPr>
                <w:rFonts w:ascii="Helvetica" w:eastAsia="MS PGothic" w:hAnsi="Helvetica" w:cs="Helvetica"/>
                <w:kern w:val="0"/>
                <w:sz w:val="16"/>
                <w:szCs w:val="16"/>
              </w:rPr>
              <w:br/>
            </w:r>
            <w:r w:rsidRPr="0007714F">
              <w:rPr>
                <w:rFonts w:ascii="Helvetica" w:eastAsia="MS PGothic" w:hAnsi="Helvetica" w:cs="Helvetica"/>
                <w:kern w:val="0"/>
                <w:sz w:val="16"/>
                <w:szCs w:val="16"/>
              </w:rPr>
              <w:t>- Determination limit: 0.03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Detection limit: 0.009 mg/L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7991102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solutions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1595714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25mg of the test substance was dissolved with dilution water to produce a stock solution of 100 mg/L . Test solution was prepared in each test vessel by mixing the appropriate volume of the stock solution with dilution water.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Dilution water was used for the control group.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2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838102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Pseudokirchnerella subcapitata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5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28214459"/>
              <w:rPr>
                <w:rFonts w:ascii="Helvetica" w:eastAsia="MS PGothic" w:hAnsi="Helvetica" w:cs="Helvetica"/>
                <w:kern w:val="0"/>
                <w:sz w:val="16"/>
                <w:szCs w:val="16"/>
              </w:rPr>
            </w:pPr>
            <w:r w:rsidRPr="0007714F">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07714F">
              <w:rPr>
                <w:rFonts w:ascii="Helvetica" w:eastAsia="MS PGothic" w:hAnsi="Helvetica" w:cs="Helvetica"/>
                <w:kern w:val="0"/>
                <w:sz w:val="16"/>
                <w:szCs w:val="16"/>
              </w:rPr>
              <w:t>- Strain: ATCC22662</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 Originally from American Type Culture Collection on 13 November 1997</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PRECULTURE</w:t>
            </w:r>
            <w:r>
              <w:rPr>
                <w:rFonts w:ascii="Helvetica" w:eastAsia="MS PGothic" w:hAnsi="Helvetica" w:cs="Helvetica"/>
                <w:kern w:val="0"/>
                <w:sz w:val="16"/>
                <w:szCs w:val="16"/>
              </w:rPr>
              <w:br/>
            </w:r>
            <w:r w:rsidRPr="0007714F">
              <w:rPr>
                <w:rFonts w:ascii="Helvetica" w:eastAsia="MS PGothic" w:hAnsi="Helvetica" w:cs="Helvetica"/>
                <w:kern w:val="0"/>
                <w:sz w:val="16"/>
                <w:szCs w:val="16"/>
              </w:rPr>
              <w:t>- Period: from 2005/6/4 to 2005/6/7</w:t>
            </w:r>
            <w:r>
              <w:rPr>
                <w:rFonts w:ascii="Helvetica" w:eastAsia="MS PGothic" w:hAnsi="Helvetica" w:cs="Helvetica"/>
                <w:kern w:val="0"/>
                <w:sz w:val="16"/>
                <w:szCs w:val="16"/>
              </w:rPr>
              <w:br/>
            </w:r>
            <w:r w:rsidRPr="0007714F">
              <w:rPr>
                <w:rFonts w:ascii="Helvetica" w:eastAsia="MS PGothic" w:hAnsi="Helvetica" w:cs="Helvetica"/>
                <w:kern w:val="0"/>
                <w:sz w:val="16"/>
                <w:szCs w:val="16"/>
              </w:rPr>
              <w:t>- Culturing media and conditions: Same as test</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OTHER</w:t>
            </w:r>
            <w:r>
              <w:rPr>
                <w:rFonts w:ascii="Helvetica" w:eastAsia="MS PGothic" w:hAnsi="Helvetica" w:cs="Helvetica"/>
                <w:kern w:val="0"/>
                <w:sz w:val="16"/>
                <w:szCs w:val="16"/>
              </w:rPr>
              <w:br/>
            </w:r>
            <w:r w:rsidRPr="0007714F">
              <w:rPr>
                <w:rFonts w:ascii="Helvetica" w:eastAsia="MS PGothic" w:hAnsi="Helvetica" w:cs="Helvetica"/>
                <w:kern w:val="0"/>
                <w:sz w:val="16"/>
                <w:szCs w:val="16"/>
              </w:rPr>
              <w:t>- Confirming the reproducibility of the test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Reference substance: 3,5-dichlorophenol (purity: 98.0%)</w:t>
            </w:r>
            <w:r>
              <w:rPr>
                <w:rFonts w:ascii="Helvetica" w:eastAsia="MS PGothic" w:hAnsi="Helvetica" w:cs="Helvetica"/>
                <w:kern w:val="0"/>
                <w:sz w:val="16"/>
                <w:szCs w:val="16"/>
              </w:rPr>
              <w:br/>
            </w:r>
            <w:r w:rsidRPr="0007714F">
              <w:rPr>
                <w:rFonts w:ascii="Helvetica" w:eastAsia="MS PGothic" w:hAnsi="Helvetica" w:cs="Helvetica"/>
                <w:kern w:val="0"/>
                <w:sz w:val="16"/>
                <w:szCs w:val="16"/>
              </w:rPr>
              <w:t>- Results: 72-hr ErC50 = 0.86 mg/L ( background data (0.89 mg/L) in this laboratory)</w:t>
            </w:r>
            <w:r>
              <w:rPr>
                <w:rFonts w:ascii="Helvetica" w:eastAsia="MS PGothic" w:hAnsi="Helvetica" w:cs="Helvetica"/>
                <w:kern w:val="0"/>
                <w:sz w:val="16"/>
                <w:szCs w:val="16"/>
              </w:rPr>
              <w:br/>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3508371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static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8542989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freshwater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6146607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807"/>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91181215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72 h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Shake culture (100 rpm)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7405244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23.0 degreeC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22248875"/>
              <w:rPr>
                <w:rFonts w:ascii="Helvetica" w:eastAsia="MS PGothic" w:hAnsi="Helvetica" w:cs="Helvetica"/>
                <w:kern w:val="0"/>
                <w:sz w:val="16"/>
                <w:szCs w:val="16"/>
              </w:rPr>
            </w:pPr>
            <w:r w:rsidRPr="0007714F">
              <w:rPr>
                <w:rFonts w:ascii="Helvetica" w:eastAsia="MS PGothic" w:hAnsi="Helvetica" w:cs="Helvetica"/>
                <w:kern w:val="0"/>
                <w:sz w:val="16"/>
                <w:szCs w:val="16"/>
              </w:rPr>
              <w:t>At the start of exposure: 7.8 - 8.0</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At the end of exposure: 8.0-8.9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7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14379999"/>
              <w:rPr>
                <w:rFonts w:ascii="Helvetica" w:eastAsia="MS PGothic" w:hAnsi="Helvetica" w:cs="Helvetica"/>
                <w:kern w:val="0"/>
                <w:sz w:val="16"/>
                <w:szCs w:val="16"/>
              </w:rPr>
            </w:pPr>
            <w:r w:rsidRPr="0007714F">
              <w:rPr>
                <w:rFonts w:ascii="Helvetica" w:eastAsia="MS PGothic" w:hAnsi="Helvetica" w:cs="Helvetica"/>
                <w:kern w:val="0"/>
                <w:sz w:val="16"/>
                <w:szCs w:val="16"/>
              </w:rPr>
              <w:t>- Nominal concentrations: 0, 1.8, 3.2, 5.6, 10 and 18 mg/L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Measured concentrations (Geometric mean): 0, 1.60, 2.94, 5.18, 9.46 and 16.9 mg/L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53657095"/>
              <w:rPr>
                <w:rFonts w:ascii="Helvetica" w:eastAsia="MS PGothic" w:hAnsi="Helvetica" w:cs="Helvetica"/>
                <w:kern w:val="0"/>
                <w:sz w:val="16"/>
                <w:szCs w:val="16"/>
              </w:rPr>
            </w:pPr>
            <w:r w:rsidRPr="0007714F">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Type: erlenmeyer flask with silicon rubber plug </w:t>
            </w:r>
            <w:r>
              <w:rPr>
                <w:rFonts w:ascii="Helvetica" w:eastAsia="MS PGothic" w:hAnsi="Helvetica" w:cs="Helvetica"/>
                <w:kern w:val="0"/>
                <w:sz w:val="16"/>
                <w:szCs w:val="16"/>
              </w:rPr>
              <w:br/>
            </w:r>
            <w:r w:rsidRPr="0007714F">
              <w:rPr>
                <w:rFonts w:ascii="Helvetica" w:eastAsia="MS PGothic" w:hAnsi="Helvetica" w:cs="Helvetica"/>
                <w:kern w:val="0"/>
                <w:sz w:val="16"/>
                <w:szCs w:val="16"/>
              </w:rPr>
              <w:t>- Fill volume: 300 mL</w:t>
            </w:r>
            <w:r>
              <w:rPr>
                <w:rFonts w:ascii="Helvetica" w:eastAsia="MS PGothic" w:hAnsi="Helvetica" w:cs="Helvetica"/>
                <w:kern w:val="0"/>
                <w:sz w:val="16"/>
                <w:szCs w:val="16"/>
              </w:rPr>
              <w:br/>
            </w:r>
            <w:r w:rsidRPr="0007714F">
              <w:rPr>
                <w:rFonts w:ascii="Helvetica" w:eastAsia="MS PGothic" w:hAnsi="Helvetica" w:cs="Helvetica"/>
                <w:kern w:val="0"/>
                <w:sz w:val="16"/>
                <w:szCs w:val="16"/>
              </w:rPr>
              <w:t>- Test solution volume: 100 mL/vessel</w:t>
            </w:r>
            <w:r>
              <w:rPr>
                <w:rFonts w:ascii="Helvetica" w:eastAsia="MS PGothic" w:hAnsi="Helvetica" w:cs="Helvetica"/>
                <w:kern w:val="0"/>
                <w:sz w:val="16"/>
                <w:szCs w:val="16"/>
              </w:rPr>
              <w:br/>
            </w:r>
            <w:r w:rsidRPr="0007714F">
              <w:rPr>
                <w:rFonts w:ascii="Helvetica" w:eastAsia="MS PGothic" w:hAnsi="Helvetica" w:cs="Helvetica"/>
                <w:kern w:val="0"/>
                <w:sz w:val="16"/>
                <w:szCs w:val="16"/>
              </w:rPr>
              <w:t>- Initial cells density: 0.5 × 10^4 cells/mL</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vessels per concentration: 3</w:t>
            </w:r>
            <w:r>
              <w:rPr>
                <w:rFonts w:ascii="Helvetica" w:eastAsia="MS PGothic" w:hAnsi="Helvetica" w:cs="Helvetica"/>
                <w:kern w:val="0"/>
                <w:sz w:val="16"/>
                <w:szCs w:val="16"/>
              </w:rPr>
              <w:br/>
            </w:r>
            <w:r w:rsidRPr="0007714F">
              <w:rPr>
                <w:rFonts w:ascii="Helvetica" w:eastAsia="MS PGothic" w:hAnsi="Helvetica" w:cs="Helvetica"/>
                <w:kern w:val="0"/>
                <w:sz w:val="16"/>
                <w:szCs w:val="16"/>
              </w:rPr>
              <w:t>- No. of vessels per control: 6</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GROWTH MEDIUM</w:t>
            </w:r>
            <w:r>
              <w:rPr>
                <w:rFonts w:ascii="Helvetica" w:eastAsia="MS PGothic" w:hAnsi="Helvetica" w:cs="Helvetica"/>
                <w:kern w:val="0"/>
                <w:sz w:val="16"/>
                <w:szCs w:val="16"/>
              </w:rPr>
              <w:br/>
            </w:r>
            <w:r w:rsidRPr="0007714F">
              <w:rPr>
                <w:rFonts w:ascii="Helvetica" w:eastAsia="MS PGothic" w:hAnsi="Helvetica" w:cs="Helvetica"/>
                <w:kern w:val="0"/>
                <w:sz w:val="16"/>
                <w:szCs w:val="16"/>
              </w:rPr>
              <w:t>- Standard medium used: yes (Sterile OECD medium)</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Sterile test conditions: yes</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Continuous</w:t>
            </w:r>
            <w:r>
              <w:rPr>
                <w:rFonts w:ascii="Helvetica" w:eastAsia="MS PGothic" w:hAnsi="Helvetica" w:cs="Helvetica"/>
                <w:kern w:val="0"/>
                <w:sz w:val="16"/>
                <w:szCs w:val="16"/>
              </w:rPr>
              <w:br/>
            </w:r>
            <w:r w:rsidRPr="0007714F">
              <w:rPr>
                <w:rFonts w:ascii="Helvetica" w:eastAsia="MS PGothic" w:hAnsi="Helvetica" w:cs="Helvetica"/>
                <w:kern w:val="0"/>
                <w:sz w:val="16"/>
                <w:szCs w:val="16"/>
              </w:rPr>
              <w:t>- Light intensity: 60-120 uE/m2/s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OBSERVATION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Cell density: Counted with a particle counter at 24, 48, and 72 h</w:t>
            </w:r>
            <w:r>
              <w:rPr>
                <w:rFonts w:ascii="Helvetica" w:eastAsia="MS PGothic" w:hAnsi="Helvetica" w:cs="Helvetica"/>
                <w:kern w:val="0"/>
                <w:sz w:val="16"/>
                <w:szCs w:val="16"/>
              </w:rPr>
              <w:br/>
            </w:r>
            <w:r w:rsidRPr="0007714F">
              <w:rPr>
                <w:rFonts w:ascii="Helvetica" w:eastAsia="MS PGothic" w:hAnsi="Helvetica" w:cs="Helvetica"/>
                <w:kern w:val="0"/>
                <w:sz w:val="16"/>
                <w:szCs w:val="16"/>
              </w:rPr>
              <w:t>- Cell condition: Microscopic observation were conducted at 72 h</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Test solutions: The pH of the test solution was measured at the start and the end of the exposure. The temperature in the incubator and light intensity were measured once a day during the exposure.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Reference substance (positive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5987394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432"/>
      </w:tblGrid>
      <w:tr w:rsidR="0007714F" w:rsidRPr="0007714F">
        <w:trPr>
          <w:tblCellSpacing w:w="6" w:type="dxa"/>
        </w:trPr>
        <w:tc>
          <w:tcPr>
            <w:tcW w:w="0" w:type="auto"/>
            <w:tcBorders>
              <w:top w:val="nil"/>
              <w:left w:val="nil"/>
              <w:bottom w:val="nil"/>
              <w:right w:val="nil"/>
            </w:tcBorders>
            <w:hideMark/>
          </w:tcPr>
          <w:p w:rsidR="0007714F" w:rsidRPr="0007714F" w:rsidRDefault="0007714F" w:rsidP="00260207">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1. Measured Concentration of the Test Substance in Test Water</w:t>
            </w:r>
          </w:p>
          <w:tbl>
            <w:tblPr>
              <w:tblW w:w="93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43"/>
              <w:gridCol w:w="1468"/>
              <w:gridCol w:w="1521"/>
              <w:gridCol w:w="1474"/>
              <w:gridCol w:w="1521"/>
              <w:gridCol w:w="1693"/>
            </w:tblGrid>
            <w:tr w:rsidR="0007714F" w:rsidRPr="0007714F">
              <w:trPr>
                <w:trHeight w:val="1080"/>
                <w:tblCellSpacing w:w="0" w:type="dxa"/>
              </w:trPr>
              <w:tc>
                <w:tcPr>
                  <w:tcW w:w="190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 Concentration (mg/L)</w:t>
                  </w:r>
                </w:p>
              </w:tc>
              <w:tc>
                <w:tcPr>
                  <w:tcW w:w="1900"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Measured Concentration (mg/L)</w:t>
                  </w:r>
                </w:p>
              </w:tc>
            </w:tr>
            <w:tr w:rsidR="0007714F" w:rsidRPr="0007714F">
              <w:trPr>
                <w:trHeight w:val="108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Percent of Nominal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 Hours</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Percent of Nominal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 Concentration (mg/L)</w:t>
                  </w:r>
                </w:p>
              </w:tc>
            </w:tr>
            <w:tr w:rsidR="0007714F" w:rsidRPr="0007714F">
              <w:trPr>
                <w:trHeight w:val="108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&lt;0.03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r>
            <w:tr w:rsidR="0007714F" w:rsidRPr="0007714F">
              <w:trPr>
                <w:trHeight w:val="108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1.600</w:t>
                  </w:r>
                </w:p>
              </w:tc>
            </w:tr>
            <w:tr w:rsidR="0007714F" w:rsidRPr="0007714F">
              <w:trPr>
                <w:trHeight w:val="108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2.66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2.94</w:t>
                  </w:r>
                </w:p>
              </w:tc>
            </w:tr>
            <w:tr w:rsidR="0007714F" w:rsidRPr="0007714F">
              <w:trPr>
                <w:trHeight w:val="108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5.43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4.95</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5.18</w:t>
                  </w:r>
                </w:p>
              </w:tc>
            </w:tr>
            <w:tr w:rsidR="0007714F" w:rsidRPr="0007714F">
              <w:trPr>
                <w:trHeight w:val="108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9.32</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9.46</w:t>
                  </w:r>
                </w:p>
              </w:tc>
            </w:tr>
            <w:tr w:rsidR="0007714F" w:rsidRPr="0007714F">
              <w:trPr>
                <w:trHeight w:val="1080"/>
                <w:tblCellSpacing w:w="0" w:type="dxa"/>
              </w:trPr>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17.0</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16.8</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93</w:t>
                  </w:r>
                </w:p>
              </w:tc>
              <w:tc>
                <w:tcPr>
                  <w:tcW w:w="19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16.9</w:t>
                  </w:r>
                </w:p>
              </w:tc>
            </w:tr>
          </w:tbl>
          <w:p w:rsidR="0007714F" w:rsidRPr="0007714F" w:rsidRDefault="0007714F" w:rsidP="00260207">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a: Geometric mean, -: Not calculated</w:t>
            </w:r>
          </w:p>
          <w:p w:rsidR="0007714F" w:rsidRPr="0007714F" w:rsidRDefault="0007714F" w:rsidP="00260207">
            <w:pPr>
              <w:keepNext/>
              <w:keepLines/>
              <w:widowControl/>
              <w:spacing w:before="450"/>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2. Daily Temperature, Light Intensity and Revolution at the Incubation</w:t>
            </w:r>
          </w:p>
          <w:tbl>
            <w:tblPr>
              <w:tblW w:w="802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005"/>
              <w:gridCol w:w="2005"/>
              <w:gridCol w:w="2005"/>
              <w:gridCol w:w="2005"/>
            </w:tblGrid>
            <w:tr w:rsidR="0007714F" w:rsidRPr="0007714F">
              <w:trPr>
                <w:trHeight w:val="540"/>
                <w:tblCellSpacing w:w="0" w:type="dxa"/>
              </w:trPr>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Exposure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(Hours)</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Temperature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w:t>
                  </w:r>
                  <w:r w:rsidRPr="0007714F">
                    <w:rPr>
                      <w:rFonts w:ascii="MS Gothic" w:eastAsia="MS Gothic" w:hAnsi="MS Gothic" w:cs="MS Gothic"/>
                      <w:kern w:val="0"/>
                      <w:sz w:val="16"/>
                      <w:szCs w:val="16"/>
                    </w:rPr>
                    <w:t>℃</w:t>
                  </w:r>
                  <w:r w:rsidRPr="0007714F">
                    <w:rPr>
                      <w:rFonts w:ascii="Helvetica" w:eastAsia="MS PGothic" w:hAnsi="Helvetica" w:cs="Helvetica"/>
                      <w:kern w:val="0"/>
                      <w:sz w:val="16"/>
                      <w:szCs w:val="16"/>
                    </w:rPr>
                    <w:t>)</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Light Intensity*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(μE/m2/s)</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Revolution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(rpm)</w:t>
                  </w:r>
                </w:p>
              </w:tc>
            </w:tr>
            <w:tr w:rsidR="0007714F" w:rsidRPr="0007714F">
              <w:trPr>
                <w:trHeight w:val="540"/>
                <w:tblCellSpacing w:w="0" w:type="dxa"/>
              </w:trPr>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23.0</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66-76</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r>
            <w:tr w:rsidR="0007714F" w:rsidRPr="0007714F">
              <w:trPr>
                <w:trHeight w:val="540"/>
                <w:tblCellSpacing w:w="0" w:type="dxa"/>
              </w:trPr>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23.0</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65-75</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r>
            <w:tr w:rsidR="0007714F" w:rsidRPr="0007714F">
              <w:trPr>
                <w:trHeight w:val="540"/>
                <w:tblCellSpacing w:w="0" w:type="dxa"/>
              </w:trPr>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48</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23.0</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66-76</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r>
            <w:tr w:rsidR="0007714F" w:rsidRPr="0007714F">
              <w:trPr>
                <w:trHeight w:val="540"/>
                <w:tblCellSpacing w:w="0" w:type="dxa"/>
              </w:trPr>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23.0</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66-76</w:t>
                  </w:r>
                </w:p>
              </w:tc>
              <w:tc>
                <w:tcPr>
                  <w:tcW w:w="1940" w:type="dxa"/>
                  <w:tcBorders>
                    <w:top w:val="single" w:sz="6" w:space="0" w:color="333333"/>
                    <w:left w:val="single" w:sz="6" w:space="0" w:color="333333"/>
                    <w:bottom w:val="single" w:sz="6" w:space="0" w:color="333333"/>
                    <w:right w:val="single" w:sz="6" w:space="0" w:color="333333"/>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100</w:t>
                  </w:r>
                </w:p>
              </w:tc>
            </w:tr>
          </w:tbl>
          <w:p w:rsidR="0007714F" w:rsidRPr="0007714F" w:rsidRDefault="0007714F" w:rsidP="00260207">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Calibrated from light-measuring instruments in Lx (factor:0.013)</w:t>
            </w:r>
          </w:p>
          <w:p w:rsidR="0007714F" w:rsidRPr="0007714F" w:rsidRDefault="0007714F" w:rsidP="00260207">
            <w:pPr>
              <w:keepNext/>
              <w:keepLines/>
              <w:widowControl/>
              <w:spacing w:before="450"/>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3. pH Values</w:t>
            </w:r>
          </w:p>
          <w:tbl>
            <w:tblPr>
              <w:tblW w:w="704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89"/>
              <w:gridCol w:w="1670"/>
              <w:gridCol w:w="1168"/>
              <w:gridCol w:w="1288"/>
              <w:gridCol w:w="1325"/>
            </w:tblGrid>
            <w:tr w:rsidR="0007714F" w:rsidRPr="0007714F">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 Concentration (mg/L)</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pH</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 Hours</w:t>
                  </w:r>
                </w:p>
              </w:tc>
            </w:tr>
            <w:tr w:rsidR="0007714F" w:rsidRPr="0007714F">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8.8</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8.8</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8.7</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8.7</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8.8</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8.4</w:t>
                  </w:r>
                </w:p>
              </w:tc>
            </w:tr>
            <w:tr w:rsidR="0007714F" w:rsidRPr="0007714F">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1.60</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8.9</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8.3</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8.7</w:t>
                  </w:r>
                </w:p>
              </w:tc>
            </w:tr>
            <w:tr w:rsidR="0007714F" w:rsidRPr="0007714F">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3.2</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2.94</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8.7</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8.8</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8.7</w:t>
                  </w:r>
                </w:p>
              </w:tc>
            </w:tr>
            <w:tr w:rsidR="0007714F" w:rsidRPr="0007714F">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5.18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8.1</w:t>
                  </w:r>
                </w:p>
              </w:tc>
            </w:tr>
            <w:tr w:rsidR="0007714F" w:rsidRPr="0007714F">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9.46</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990"/>
                <w:tblCellSpacing w:w="0" w:type="dxa"/>
              </w:trPr>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p>
              </w:tc>
              <w:tc>
                <w:tcPr>
                  <w:tcW w:w="208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16.9</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r w:rsidR="0007714F" w:rsidRPr="0007714F">
              <w:trPr>
                <w:trHeight w:val="990"/>
                <w:tblCellSpacing w:w="0" w:type="dxa"/>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p>
              </w:tc>
              <w:tc>
                <w:tcPr>
                  <w:tcW w:w="208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260207">
                  <w:pPr>
                    <w:keepNext/>
                    <w:keepLines/>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w:t>
                  </w:r>
                </w:p>
              </w:tc>
            </w:tr>
          </w:tbl>
          <w:p w:rsidR="0007714F" w:rsidRPr="0007714F" w:rsidRDefault="0007714F" w:rsidP="00260207">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a: Geometric mean, -: Not calculated</w:t>
            </w:r>
          </w:p>
        </w:tc>
      </w:tr>
    </w:tbl>
    <w:p w:rsidR="0007714F" w:rsidRPr="0007714F" w:rsidRDefault="0007714F" w:rsidP="00AD535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49"/>
        <w:gridCol w:w="1264"/>
        <w:gridCol w:w="1228"/>
        <w:gridCol w:w="226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8.59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95%CL: 8.03-9.22 mg/L, Probit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2.94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4.62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95%CL: 4.37-4.88 mg/L, Probit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2.94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(geom. mean)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biomass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32350708"/>
              <w:rPr>
                <w:rFonts w:ascii="Helvetica" w:eastAsia="MS PGothic" w:hAnsi="Helvetica" w:cs="Helvetica"/>
                <w:kern w:val="0"/>
                <w:sz w:val="16"/>
                <w:szCs w:val="16"/>
              </w:rPr>
            </w:pPr>
            <w:r w:rsidRPr="0007714F">
              <w:rPr>
                <w:rFonts w:ascii="Helvetica" w:eastAsia="MS PGothic" w:hAnsi="Helvetica" w:cs="Helvetica"/>
                <w:kern w:val="0"/>
                <w:sz w:val="16"/>
                <w:szCs w:val="16"/>
              </w:rPr>
              <w:t>CELL GROWTH</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Control group: Increased to 390 times of initial cell density at the end of exposure, meets the validity of the test (at least 16 times growth)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3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4.Cell Densities of Pseudokirchneriella subcapitata during the 72-hour Exposure</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766"/>
              <w:gridCol w:w="1586"/>
              <w:gridCol w:w="1537"/>
              <w:gridCol w:w="1537"/>
              <w:gridCol w:w="1537"/>
              <w:gridCol w:w="1557"/>
            </w:tblGrid>
            <w:tr w:rsidR="0007714F" w:rsidRPr="0007714F" w:rsidTr="00C76A02">
              <w:trPr>
                <w:trHeight w:val="960"/>
                <w:tblCellSpacing w:w="0" w:type="dxa"/>
              </w:trPr>
              <w:tc>
                <w:tcPr>
                  <w:tcW w:w="92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Nominal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 Conc.)</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(mg/l)</w:t>
                  </w:r>
                </w:p>
              </w:tc>
              <w:tc>
                <w:tcPr>
                  <w:tcW w:w="833"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Vessel No.</w:t>
                  </w:r>
                </w:p>
              </w:tc>
              <w:tc>
                <w:tcPr>
                  <w:tcW w:w="3239" w:type="pct"/>
                  <w:gridSpan w:val="4"/>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Cell Density (×10</w:t>
                  </w:r>
                  <w:r w:rsidRPr="0007714F">
                    <w:rPr>
                      <w:rFonts w:ascii="Helvetica" w:eastAsia="MS PGothic" w:hAnsi="Helvetica" w:cs="Helvetica"/>
                      <w:kern w:val="0"/>
                      <w:sz w:val="16"/>
                      <w:szCs w:val="16"/>
                      <w:vertAlign w:val="superscript"/>
                    </w:rPr>
                    <w:t>4</w:t>
                  </w:r>
                  <w:r w:rsidRPr="0007714F">
                    <w:rPr>
                      <w:rFonts w:ascii="Helvetica" w:eastAsia="MS PGothic" w:hAnsi="Helvetica" w:cs="Helvetica"/>
                      <w:kern w:val="0"/>
                      <w:sz w:val="16"/>
                      <w:szCs w:val="16"/>
                    </w:rPr>
                    <w:t>cells/mL)</w:t>
                  </w:r>
                </w:p>
              </w:tc>
            </w:tr>
            <w:tr w:rsidR="0007714F" w:rsidRPr="0007714F" w:rsidTr="00C76A02">
              <w:trPr>
                <w:trHeight w:val="960"/>
                <w:tblCellSpacing w:w="0" w:type="dxa"/>
              </w:trPr>
              <w:tc>
                <w:tcPr>
                  <w:tcW w:w="92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 Hour</w:t>
                  </w:r>
                </w:p>
              </w:tc>
              <w:tc>
                <w:tcPr>
                  <w:tcW w:w="833"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 Hours</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48 Hours</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 Hours</w:t>
                  </w:r>
                </w:p>
              </w:tc>
              <w:tc>
                <w:tcPr>
                  <w:tcW w:w="817" w:type="pct"/>
                  <w:vAlign w:val="center"/>
                  <w:hideMark/>
                </w:tcPr>
                <w:p w:rsidR="0007714F" w:rsidRPr="0007714F" w:rsidRDefault="0007714F" w:rsidP="0007714F">
                  <w:pPr>
                    <w:widowControl/>
                    <w:jc w:val="left"/>
                    <w:rPr>
                      <w:rFonts w:ascii="Times New Roman" w:eastAsia="Times New Roman" w:hAnsi="Times New Roman" w:cs="Times New Roman"/>
                      <w:kern w:val="0"/>
                      <w:sz w:val="20"/>
                      <w:szCs w:val="20"/>
                    </w:rPr>
                  </w:pPr>
                </w:p>
              </w:tc>
            </w:tr>
            <w:tr w:rsidR="0007714F" w:rsidRPr="0007714F" w:rsidTr="00C76A02">
              <w:trPr>
                <w:trHeight w:val="960"/>
                <w:tblCellSpacing w:w="0" w:type="dxa"/>
              </w:trPr>
              <w:tc>
                <w:tcPr>
                  <w:tcW w:w="9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3.78</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29.20</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191.00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3.55</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30.15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210.50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3.87</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28.25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186.50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3.51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26.65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201.50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3.39</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26.60</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193.50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3.19</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24.70</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185.50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3.55</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27.59</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194.75</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0.25</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1.99</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9.62</w:t>
                  </w:r>
                </w:p>
              </w:tc>
            </w:tr>
            <w:tr w:rsidR="0007714F" w:rsidRPr="0007714F" w:rsidTr="00C76A02">
              <w:trPr>
                <w:trHeight w:val="960"/>
                <w:tblCellSpacing w:w="0" w:type="dxa"/>
              </w:trPr>
              <w:tc>
                <w:tcPr>
                  <w:tcW w:w="9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(1.60)</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3.48</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28.85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189.00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3.45</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27.40</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202.50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3.16</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24.95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171.50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3.36</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27.07</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187.67</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0.18</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1.97</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15.54</w:t>
                  </w:r>
                </w:p>
              </w:tc>
            </w:tr>
            <w:tr w:rsidR="0007714F" w:rsidRPr="0007714F" w:rsidTr="00C76A02">
              <w:trPr>
                <w:trHeight w:val="960"/>
                <w:tblCellSpacing w:w="0" w:type="dxa"/>
              </w:trPr>
              <w:tc>
                <w:tcPr>
                  <w:tcW w:w="9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(2.94)</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3.29</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27.15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191.50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3.34</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25.65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183.00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3.37</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24.35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179.00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3.33</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25.72</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184.50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0.04</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1.40</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6.38</w:t>
                  </w:r>
                </w:p>
              </w:tc>
            </w:tr>
            <w:tr w:rsidR="0007714F" w:rsidRPr="0007714F" w:rsidTr="00C76A02">
              <w:trPr>
                <w:trHeight w:val="960"/>
                <w:tblCellSpacing w:w="0" w:type="dxa"/>
              </w:trPr>
              <w:tc>
                <w:tcPr>
                  <w:tcW w:w="9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lastRenderedPageBreak/>
                    <w:t>5.6</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(5.18)</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3.04</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13.95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78.95</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7.09</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27.45</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2.97</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11.90</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51.20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10.98</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52.53</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0.17</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3.52</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25.78</w:t>
                  </w:r>
                </w:p>
              </w:tc>
            </w:tr>
            <w:tr w:rsidR="0007714F" w:rsidRPr="0007714F" w:rsidTr="00C76A02">
              <w:trPr>
                <w:trHeight w:val="960"/>
                <w:tblCellSpacing w:w="0" w:type="dxa"/>
              </w:trPr>
              <w:tc>
                <w:tcPr>
                  <w:tcW w:w="9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(9.46)</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1.73</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2.35</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2.43</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2.12</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2.96</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2.96</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1.85</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2.23</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2.51</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2.60</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0.20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0.39</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0.32</w:t>
                  </w:r>
                </w:p>
              </w:tc>
            </w:tr>
            <w:tr w:rsidR="0007714F" w:rsidRPr="0007714F" w:rsidTr="00C76A02">
              <w:trPr>
                <w:trHeight w:val="960"/>
                <w:tblCellSpacing w:w="0" w:type="dxa"/>
              </w:trPr>
              <w:tc>
                <w:tcPr>
                  <w:tcW w:w="9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(16.9)</w:t>
                  </w: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1.57</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2.48</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2.28</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1.47</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1.74</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1.75</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1.82</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2.54</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1.51</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2.01</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2.19</w:t>
                  </w:r>
                </w:p>
              </w:tc>
            </w:tr>
            <w:tr w:rsidR="0007714F" w:rsidRPr="0007714F" w:rsidTr="00C76A02">
              <w:trPr>
                <w:trHeight w:val="960"/>
                <w:tblCellSpacing w:w="0" w:type="dxa"/>
              </w:trPr>
              <w:tc>
                <w:tcPr>
                  <w:tcW w:w="9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3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0.05</w:t>
                  </w:r>
                </w:p>
              </w:tc>
              <w:tc>
                <w:tcPr>
                  <w:tcW w:w="80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0.41</w:t>
                  </w:r>
                </w:p>
              </w:tc>
              <w:tc>
                <w:tcPr>
                  <w:tcW w:w="817"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0.40</w:t>
                  </w:r>
                </w:p>
              </w:tc>
            </w:tr>
          </w:tbl>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SD : Standard deviation, a: Geometri mean, -: Not calculated</w:t>
            </w:r>
          </w:p>
          <w:p w:rsidR="0007714F" w:rsidRPr="0007714F" w:rsidRDefault="0007714F" w:rsidP="0007714F">
            <w:pPr>
              <w:widowControl/>
              <w:spacing w:before="450"/>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5. Percentage Inhibition of Pseudokirchneriella subcapitata</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77"/>
              <w:gridCol w:w="1601"/>
              <w:gridCol w:w="1559"/>
              <w:gridCol w:w="1609"/>
              <w:gridCol w:w="1567"/>
              <w:gridCol w:w="1607"/>
            </w:tblGrid>
            <w:tr w:rsidR="0007714F" w:rsidRPr="0007714F" w:rsidTr="00C76A02">
              <w:trPr>
                <w:trHeight w:val="615"/>
                <w:tblCellSpacing w:w="0" w:type="dxa"/>
              </w:trPr>
              <w:tc>
                <w:tcPr>
                  <w:tcW w:w="1669"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Nominal Concentration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(Mean</w:t>
                  </w:r>
                  <w:r w:rsidRPr="0007714F">
                    <w:rPr>
                      <w:rFonts w:ascii="Helvetica" w:eastAsia="MS PGothic" w:hAnsi="Helvetica" w:cs="Helvetica"/>
                      <w:kern w:val="0"/>
                      <w:sz w:val="16"/>
                      <w:szCs w:val="16"/>
                      <w:vertAlign w:val="superscript"/>
                    </w:rPr>
                    <w:t>a</w:t>
                  </w:r>
                  <w:r w:rsidRPr="0007714F">
                    <w:rPr>
                      <w:rFonts w:ascii="Helvetica" w:eastAsia="MS PGothic" w:hAnsi="Helvetica" w:cs="Helvetica"/>
                      <w:kern w:val="0"/>
                      <w:sz w:val="16"/>
                      <w:szCs w:val="16"/>
                    </w:rPr>
                    <w:t>Measured Conc.)</w:t>
                  </w:r>
                </w:p>
              </w:tc>
              <w:tc>
                <w:tcPr>
                  <w:tcW w:w="1664"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Growth Rate</w:t>
                  </w:r>
                </w:p>
              </w:tc>
              <w:tc>
                <w:tcPr>
                  <w:tcW w:w="1667" w:type="pct"/>
                  <w:gridSpan w:val="2"/>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Area Under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the Growth Curve</w:t>
                  </w:r>
                </w:p>
              </w:tc>
            </w:tr>
            <w:tr w:rsidR="0007714F" w:rsidRPr="0007714F" w:rsidTr="00C76A02">
              <w:trPr>
                <w:trHeight w:val="615"/>
                <w:tblCellSpacing w:w="0" w:type="dxa"/>
              </w:trPr>
              <w:tc>
                <w:tcPr>
                  <w:tcW w:w="828"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mg/L</w:t>
                  </w: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Vessel No.</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Rate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μ(0-72)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Inhibition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(%)*1</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I</w:t>
                  </w:r>
                  <w:r w:rsidRPr="0007714F">
                    <w:rPr>
                      <w:rFonts w:ascii="Helvetica" w:eastAsia="MS PGothic" w:hAnsi="Helvetica" w:cs="Helvetica"/>
                      <w:kern w:val="0"/>
                      <w:sz w:val="16"/>
                      <w:szCs w:val="16"/>
                      <w:vertAlign w:val="subscript"/>
                    </w:rPr>
                    <w:t>μ</w:t>
                  </w:r>
                  <w:r w:rsidRPr="0007714F">
                    <w:rPr>
                      <w:rFonts w:ascii="Helvetica" w:eastAsia="MS PGothic" w:hAnsi="Helvetica" w:cs="Helvetica"/>
                      <w:kern w:val="0"/>
                      <w:sz w:val="16"/>
                      <w:szCs w:val="16"/>
                    </w:rPr>
                    <w:t>(0-72)</w:t>
                  </w: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Area</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A(0-72)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Inhibition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(%)*1</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IA(0-72)</w:t>
                  </w:r>
                </w:p>
              </w:tc>
            </w:tr>
            <w:tr w:rsidR="0007714F" w:rsidRPr="0007714F" w:rsidTr="00C76A02">
              <w:trPr>
                <w:trHeight w:val="615"/>
                <w:tblCellSpacing w:w="0" w:type="dxa"/>
              </w:trPr>
              <w:tc>
                <w:tcPr>
                  <w:tcW w:w="8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Control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w:t>
                  </w: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1.9818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3053.5</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2.0142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3304.8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1.9739</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2978.9</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4</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1.9996</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3111.8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1.9861</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3011.8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1.9721</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2865.4</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1.988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w:t>
                  </w: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3054.4</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0.00</w:t>
                  </w: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0.0162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147.8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(1.60)</w:t>
                  </w: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1.9783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3013.9</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2.0013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3140.4</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1.9459</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2702.6</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1.9752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0.64</w:t>
                  </w: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2952.3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3.34</w:t>
                  </w: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0.0278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225.3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3.2</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(2.94)</w:t>
                  </w: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1.9827</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2998.6</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1.9675</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2861.8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1.9602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2783.3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1.9701</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0.90</w:t>
                  </w: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2881.2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5.67</w:t>
                  </w: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0.0115</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108.9</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5.6</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(5.18)</w:t>
                  </w: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1.6873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1325.2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1.3352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534.6</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1.5430</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941.3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1.5218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23.45**</w:t>
                  </w: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933.7</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69.43**</w:t>
                  </w: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0.1770</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395.3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(9.46)</w:t>
                  </w: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0.527</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97.1</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0.5928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127.4</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0.5229</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96.7</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0.5476</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72.46**</w:t>
                  </w: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107.1</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96.49**</w:t>
                  </w: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0.0392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17.6</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18</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(16.9)</w:t>
                  </w: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0.5058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94.6</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2</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0.4176</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68.0</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3</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0.5418</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80.2</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Average</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0.4884</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75.43**</w:t>
                  </w: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80.9</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97.35**</w:t>
                  </w:r>
                </w:p>
              </w:tc>
            </w:tr>
            <w:tr w:rsidR="0007714F" w:rsidRPr="0007714F" w:rsidTr="00C76A02">
              <w:trPr>
                <w:trHeight w:val="615"/>
                <w:tblCellSpacing w:w="0" w:type="dxa"/>
              </w:trPr>
              <w:tc>
                <w:tcPr>
                  <w:tcW w:w="828" w:type="pct"/>
                  <w:vMerge/>
                  <w:tcBorders>
                    <w:top w:val="single" w:sz="6" w:space="0" w:color="000000"/>
                    <w:left w:val="single" w:sz="6" w:space="0" w:color="000000"/>
                    <w:bottom w:val="single" w:sz="6" w:space="0" w:color="000000"/>
                    <w:right w:val="single" w:sz="6" w:space="0" w:color="000000"/>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c>
                <w:tcPr>
                  <w:tcW w:w="841"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SD</w:t>
                  </w:r>
                </w:p>
              </w:tc>
              <w:tc>
                <w:tcPr>
                  <w:tcW w:w="819"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0.0639</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c>
                <w:tcPr>
                  <w:tcW w:w="823"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6"/>
                      <w:szCs w:val="16"/>
                    </w:rPr>
                    <w:t>13.3</w:t>
                  </w:r>
                </w:p>
              </w:tc>
              <w:tc>
                <w:tcPr>
                  <w:tcW w:w="844" w:type="pc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07714F" w:rsidRPr="0007714F" w:rsidRDefault="0007714F" w:rsidP="0007714F">
                  <w:pPr>
                    <w:widowControl/>
                    <w:jc w:val="center"/>
                    <w:rPr>
                      <w:rFonts w:ascii="MS PGothic" w:eastAsia="MS PGothic" w:hAnsi="MS PGothic" w:cs="MS PGothic"/>
                      <w:kern w:val="0"/>
                      <w:sz w:val="24"/>
                      <w:szCs w:val="24"/>
                    </w:rPr>
                  </w:pPr>
                </w:p>
              </w:tc>
            </w:tr>
          </w:tbl>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*1 Values are the percent inhibition relative to the control.</w:t>
            </w:r>
          </w:p>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SD Standard deviation</w:t>
            </w:r>
          </w:p>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Significant difference p&lt;0.01</w:t>
            </w:r>
          </w:p>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a: Geometric mean</w:t>
            </w:r>
          </w:p>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 Not calculated</w:t>
            </w:r>
          </w:p>
        </w:tc>
      </w:tr>
    </w:tbl>
    <w:p w:rsidR="0007714F" w:rsidRPr="0007714F" w:rsidRDefault="0007714F" w:rsidP="00AD535A">
      <w:pPr>
        <w:pStyle w:val="Heading2"/>
        <w:widowControl/>
        <w:spacing w:before="240"/>
        <w:rPr>
          <w:b/>
          <w:i/>
          <w:sz w:val="28"/>
          <w:szCs w:val="28"/>
        </w:rPr>
      </w:pPr>
      <w:r w:rsidRPr="0007714F">
        <w:rPr>
          <w:b/>
          <w:i/>
          <w:sz w:val="28"/>
          <w:szCs w:val="28"/>
        </w:rPr>
        <w:lastRenderedPageBreak/>
        <w:t xml:space="preserve">Endpoint study record: Kuhn and Pattard, 1990 </w:t>
      </w:r>
    </w:p>
    <w:tbl>
      <w:tblPr>
        <w:tblW w:w="0" w:type="auto"/>
        <w:tblCellSpacing w:w="6" w:type="dxa"/>
        <w:tblCellMar>
          <w:left w:w="0" w:type="dxa"/>
          <w:right w:w="0" w:type="dxa"/>
        </w:tblCellMar>
        <w:tblLook w:val="04A0" w:firstRow="1" w:lastRow="0" w:firstColumn="1" w:lastColumn="0" w:noHBand="0" w:noVBand="1"/>
      </w:tblPr>
      <w:tblGrid>
        <w:gridCol w:w="1041"/>
        <w:gridCol w:w="18"/>
        <w:gridCol w:w="64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98320310"/>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IUC5-41d5683f-d7f6-4d47-a58a-dad173c29c29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CERI_M.SEKIZAWA / Chemicals Evaluation and Research Institute (CERI)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2012-11-29 14:21:45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455"/>
        <w:gridCol w:w="200"/>
        <w:gridCol w:w="20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procedure according to national standards (DIN)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6"/>
        <w:gridCol w:w="794"/>
        <w:gridCol w:w="428"/>
        <w:gridCol w:w="2471"/>
        <w:gridCol w:w="1205"/>
        <w:gridCol w:w="952"/>
        <w:gridCol w:w="633"/>
        <w:gridCol w:w="861"/>
        <w:gridCol w:w="921"/>
        <w:gridCol w:w="64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Kuhn, R., and M. Pattard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Results of the Harmful Effects of Water Pollutants to Green Algae (Scenedesmus subspicatus) in the Cell Multiplication Inhibition Test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Water Res. 24 (1):31-38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3675"/>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DIN 38 412, Part 9 (draft standard)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733122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0625843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006"/>
        <w:gridCol w:w="140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IUPAC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6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5559511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Desmodesmus subspicatus (reported as Scenedesmus subspicatus)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organisms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2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9297094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Strain number: 8681 SAG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2267597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static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Water media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7168278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freshwater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5409202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48 h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4792890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Tested concentration range: 1.6-200 mg/L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6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99632746"/>
              <w:rPr>
                <w:rFonts w:ascii="Helvetica" w:eastAsia="MS PGothic" w:hAnsi="Helvetica" w:cs="Helvetica"/>
                <w:kern w:val="0"/>
                <w:sz w:val="16"/>
                <w:szCs w:val="16"/>
              </w:rPr>
            </w:pPr>
            <w:r w:rsidRPr="0007714F">
              <w:rPr>
                <w:rFonts w:ascii="Helvetica" w:eastAsia="MS PGothic" w:hAnsi="Helvetica" w:cs="Helvetica"/>
                <w:kern w:val="0"/>
                <w:sz w:val="16"/>
                <w:szCs w:val="16"/>
              </w:rPr>
              <w:t>- Test vessel: 300 ml Erlenmeyer flasks with metal caps</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constant lighting</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Light intensity and quality: Osram L25/40 flourescent tubes, irradiance E=17.0 W/m2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495"/>
        <w:gridCol w:w="1264"/>
        <w:gridCol w:w="1228"/>
        <w:gridCol w:w="1798"/>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EC10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17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50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6.1.7 Toxicity to microorganisms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Arnold et al., 1990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30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71047328"/>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IUC5-01f40fd1-bbc1-40a5-af8f-719b28437ca8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2012-06-07 09:51:02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Acceptable, well-documented publication report which meets basic scientific principles. </w:t>
            </w:r>
          </w:p>
        </w:tc>
      </w:tr>
    </w:tbl>
    <w:p w:rsidR="0007714F" w:rsidRPr="0007714F" w:rsidRDefault="0007714F" w:rsidP="002E057C">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5"/>
        <w:gridCol w:w="1162"/>
        <w:gridCol w:w="428"/>
        <w:gridCol w:w="2150"/>
        <w:gridCol w:w="1240"/>
        <w:gridCol w:w="935"/>
        <w:gridCol w:w="625"/>
        <w:gridCol w:w="846"/>
        <w:gridCol w:w="900"/>
        <w:gridCol w:w="63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Arnold, L.M., D.T.Lin, and T.M.Schultz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QSAR for Methyl- and/or Chloro-Substituted Anilines and the Polar Narcosis Mechanism of Toxicity.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Chemosphere. 21, 183-191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2473473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8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1344260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48-h sublethal population growth assay under static conditions for Tetrahymena pyriformis.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5799889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0911564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7533183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Purity &gt;95%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6269452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6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8040864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Sampling time: At 0 and 48 hours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analytical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806989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HPLC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7444155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479186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Tetrahymena pyriformis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7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6068056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static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9864537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48 h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Nominal and measured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9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957261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Nominal concenrations: 5- to 10-step graded concentration series using freshly prepared stock solutions.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58977176"/>
              <w:rPr>
                <w:rFonts w:ascii="Helvetica" w:eastAsia="MS PGothic" w:hAnsi="Helvetica" w:cs="Helvetica"/>
                <w:kern w:val="0"/>
                <w:sz w:val="16"/>
                <w:szCs w:val="16"/>
              </w:rPr>
            </w:pPr>
            <w:r w:rsidRPr="0007714F">
              <w:rPr>
                <w:rFonts w:ascii="Helvetica" w:eastAsia="MS PGothic" w:hAnsi="Helvetica" w:cs="Helvetica"/>
                <w:kern w:val="0"/>
                <w:sz w:val="16"/>
                <w:szCs w:val="16"/>
              </w:rPr>
              <w:t>Test substance was tested in duplicate for minimum of three replicates following range finding experiments.</w:t>
            </w:r>
            <w:r>
              <w:rPr>
                <w:rFonts w:ascii="Helvetica" w:eastAsia="MS PGothic" w:hAnsi="Helvetica" w:cs="Helvetica"/>
                <w:kern w:val="0"/>
                <w:sz w:val="16"/>
                <w:szCs w:val="16"/>
              </w:rPr>
              <w:br/>
            </w:r>
            <w:r w:rsidRPr="0007714F">
              <w:rPr>
                <w:rFonts w:ascii="Helvetica" w:eastAsia="MS PGothic" w:hAnsi="Helvetica" w:cs="Helvetica"/>
                <w:kern w:val="0"/>
                <w:sz w:val="16"/>
                <w:szCs w:val="16"/>
              </w:rPr>
              <w:t>Clutures without test substance served as controls. Cultures were reared in 250 mL Erlenmeyer flasks containing 50 mL of proteose-peptone medium.</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Cell population levels were estimated spectrophotometrically as absorbance at 540 nm. Only replicates with control absorbance values of 0.6-0.9, equivalent to late log-growth-phase, were used in the analyses. The IGC50, 50% growth inhibitory concentration, and 95% fiducial limits were determined for test substance using probit analysis of Statistical Analysis Systems.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989"/>
        <w:gridCol w:w="979"/>
        <w:gridCol w:w="1495"/>
        <w:gridCol w:w="1264"/>
        <w:gridCol w:w="1229"/>
        <w:gridCol w:w="1798"/>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IGC50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235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growth inhibition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284AD0">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3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23147716"/>
              <w:rPr>
                <w:rFonts w:ascii="Helvetica" w:eastAsia="MS PGothic" w:hAnsi="Helvetica" w:cs="Helvetica"/>
                <w:kern w:val="0"/>
                <w:sz w:val="16"/>
                <w:szCs w:val="16"/>
              </w:rPr>
            </w:pPr>
            <w:r w:rsidRPr="0007714F">
              <w:rPr>
                <w:rFonts w:ascii="Helvetica" w:eastAsia="MS PGothic" w:hAnsi="Helvetica" w:cs="Helvetica"/>
                <w:kern w:val="0"/>
                <w:sz w:val="16"/>
                <w:szCs w:val="16"/>
              </w:rPr>
              <w:t>Log IGC50 -1 = -0.287 mmol/L</w:t>
            </w:r>
            <w:r>
              <w:rPr>
                <w:rFonts w:ascii="Helvetica" w:eastAsia="MS PGothic" w:hAnsi="Helvetica" w:cs="Helvetica"/>
                <w:kern w:val="0"/>
                <w:sz w:val="16"/>
                <w:szCs w:val="16"/>
              </w:rPr>
              <w:br/>
            </w:r>
            <w:r w:rsidRPr="0007714F">
              <w:rPr>
                <w:rFonts w:ascii="Helvetica" w:eastAsia="MS PGothic" w:hAnsi="Helvetica" w:cs="Helvetica"/>
                <w:kern w:val="0"/>
                <w:sz w:val="16"/>
                <w:szCs w:val="16"/>
              </w:rPr>
              <w:t>MW=121.18</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xml:space="preserve">IGC50=1.936mmol/L=235 mg/L </w:t>
            </w:r>
          </w:p>
        </w:tc>
      </w:tr>
    </w:tbl>
    <w:p w:rsidR="0007714F" w:rsidRPr="0007714F" w:rsidRDefault="0007714F" w:rsidP="00AD535A">
      <w:pPr>
        <w:pStyle w:val="Heading2"/>
        <w:widowControl/>
        <w:spacing w:before="240"/>
        <w:rPr>
          <w:b/>
          <w:i/>
          <w:sz w:val="28"/>
          <w:szCs w:val="28"/>
        </w:rPr>
      </w:pPr>
      <w:r w:rsidRPr="0007714F">
        <w:rPr>
          <w:b/>
          <w:i/>
          <w:sz w:val="28"/>
          <w:szCs w:val="28"/>
        </w:rPr>
        <w:lastRenderedPageBreak/>
        <w:t xml:space="preserve">Endpoint study record: Kaiser and Palabrica, 1991 (Toxicity to microorganisms) </w:t>
      </w:r>
    </w:p>
    <w:tbl>
      <w:tblPr>
        <w:tblW w:w="0" w:type="auto"/>
        <w:tblCellSpacing w:w="6" w:type="dxa"/>
        <w:tblCellMar>
          <w:left w:w="0" w:type="dxa"/>
          <w:right w:w="0" w:type="dxa"/>
        </w:tblCellMar>
        <w:tblLook w:val="04A0" w:firstRow="1" w:lastRow="0" w:firstColumn="1" w:lastColumn="0" w:noHBand="0" w:noVBand="1"/>
      </w:tblPr>
      <w:tblGrid>
        <w:gridCol w:w="1041"/>
        <w:gridCol w:w="18"/>
        <w:gridCol w:w="3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8137700"/>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IUC5-fb8ea39f-e334-41b6-b917-b875ea1241b3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2012-06-07 13:35:01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5589"/>
        <w:gridCol w:w="316"/>
        <w:gridCol w:w="32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Acceptable, well-documented publication report which meets basic scientific principles.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3"/>
        <w:gridCol w:w="1102"/>
        <w:gridCol w:w="428"/>
        <w:gridCol w:w="1712"/>
        <w:gridCol w:w="1506"/>
        <w:gridCol w:w="984"/>
        <w:gridCol w:w="648"/>
        <w:gridCol w:w="889"/>
        <w:gridCol w:w="960"/>
        <w:gridCol w:w="666"/>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Kaiser, K.L.E., and V.S. Palabrica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Photobacterium phosphoreum Toxicity Data Index.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Water Pollut. Res. J. Can., 26(3), 361-431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16322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0960807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Inhibition luminescence of marine luminescent bacteria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6633696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6487960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495620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Purity: 98%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Analytical monitoring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4914719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organisms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organisms (species)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4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1812600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Photobacterium phosphoreum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Study design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Total exposure duration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7"/>
        <w:gridCol w:w="1282"/>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40927473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30 min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 15 and 30 min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conditions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Test temperature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2449541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15°C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720452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5-9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30"/>
        <w:gridCol w:w="766"/>
        <w:gridCol w:w="979"/>
        <w:gridCol w:w="1558"/>
        <w:gridCol w:w="1264"/>
        <w:gridCol w:w="2180"/>
        <w:gridCol w:w="1798"/>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(e.g. 95% CL)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30 min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0.963 mg/L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luminescence inhibition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4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7477153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EC50: 50% reduction of the light emission relative to controls at the exposure time. </w:t>
            </w:r>
          </w:p>
        </w:tc>
      </w:tr>
    </w:tbl>
    <w:p w:rsidR="0007714F" w:rsidRDefault="0007714F" w:rsidP="00AD535A">
      <w:pPr>
        <w:pStyle w:val="Heading1"/>
        <w:widowControl/>
        <w:spacing w:before="360"/>
        <w:rPr>
          <w:b/>
          <w:sz w:val="32"/>
          <w:szCs w:val="32"/>
          <w:u w:val="single"/>
        </w:rPr>
      </w:pPr>
    </w:p>
    <w:p w:rsidR="0007714F" w:rsidRPr="002E057C" w:rsidRDefault="0007714F">
      <w:pPr>
        <w:widowControl/>
        <w:jc w:val="left"/>
        <w:rPr>
          <w:rFonts w:asciiTheme="majorHAnsi" w:eastAsiaTheme="majorEastAsia" w:hAnsiTheme="majorHAnsi" w:cstheme="majorBidi"/>
          <w:b/>
          <w:sz w:val="32"/>
          <w:szCs w:val="32"/>
        </w:rPr>
      </w:pPr>
      <w:r w:rsidRPr="002E057C">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7 Toxicological information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7.1 Toxicokinetics, metabolism and distribution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7.1.1 Basic toxicokinetics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Cauchon D &amp; Krishnan K (1997)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00492469"/>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IUC5-92becedf-5761-470e-ae58-8c77508c6fe4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15:20:49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2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published in peer-reviewed journal.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5"/>
        <w:gridCol w:w="864"/>
        <w:gridCol w:w="428"/>
        <w:gridCol w:w="2420"/>
        <w:gridCol w:w="1261"/>
        <w:gridCol w:w="937"/>
        <w:gridCol w:w="626"/>
        <w:gridCol w:w="847"/>
        <w:gridCol w:w="902"/>
        <w:gridCol w:w="638"/>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Cauchon D &amp; Krishnan 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1997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 Vitro and In Vivo Evaluations of the Methaemoglobinaemic Potential of Xylidine Isomers in the Rat.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 Appl. Toxicol., 17 (6) 397-404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121992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4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423229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In vitro and in vivo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14567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toxicokinetics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7949392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methaemoglobinaemic potential of 3,4-xylidine was assessed in vitro, using red blood cells and hepatic post-mitochondrial fractions in a two-compartmental dialysis system; and in vivo, following a single oral dose of 4.8 mmol kg-1 (p.o.) of the test substance.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8920728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0339047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0053972"/>
              <w:rPr>
                <w:rFonts w:ascii="Helvetica" w:eastAsia="MS PGothic" w:hAnsi="Helvetica" w:cs="Helvetica"/>
                <w:kern w:val="0"/>
                <w:sz w:val="16"/>
                <w:szCs w:val="16"/>
              </w:rPr>
            </w:pPr>
            <w:r w:rsidRPr="0007714F">
              <w:rPr>
                <w:rFonts w:ascii="Helvetica" w:eastAsia="MS PGothic" w:hAnsi="Helvetica" w:cs="Helvetica"/>
                <w:kern w:val="0"/>
                <w:sz w:val="16"/>
                <w:szCs w:val="16"/>
              </w:rPr>
              <w:t>- Name of test material: 3,4-xylidine</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Analytical purity: 98 - 99.5 %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9177548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rat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7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4838823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Sprague-Dawley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7048623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7546890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 vivo: </w:t>
            </w:r>
            <w:r>
              <w:rPr>
                <w:rFonts w:ascii="Helvetica" w:eastAsia="MS PGothic" w:hAnsi="Helvetica" w:cs="Helvetica"/>
                <w:kern w:val="0"/>
                <w:sz w:val="16"/>
                <w:szCs w:val="16"/>
              </w:rPr>
              <w:br/>
            </w:r>
            <w:r w:rsidRPr="0007714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Source: Charles River Canada Ltd. </w:t>
            </w:r>
            <w:r>
              <w:rPr>
                <w:rFonts w:ascii="Helvetica" w:eastAsia="MS PGothic" w:hAnsi="Helvetica" w:cs="Helvetica"/>
                <w:kern w:val="0"/>
                <w:sz w:val="16"/>
                <w:szCs w:val="16"/>
              </w:rPr>
              <w:br/>
            </w:r>
            <w:r w:rsidRPr="0007714F">
              <w:rPr>
                <w:rFonts w:ascii="Helvetica" w:eastAsia="MS PGothic" w:hAnsi="Helvetica" w:cs="Helvetica"/>
                <w:kern w:val="0"/>
                <w:sz w:val="16"/>
                <w:szCs w:val="16"/>
              </w:rPr>
              <w:t>- Weight at study initiation: 200 - 220 g</w:t>
            </w:r>
            <w:r>
              <w:rPr>
                <w:rFonts w:ascii="Helvetica" w:eastAsia="MS PGothic" w:hAnsi="Helvetica" w:cs="Helvetica"/>
                <w:kern w:val="0"/>
                <w:sz w:val="16"/>
                <w:szCs w:val="16"/>
              </w:rPr>
              <w:br/>
            </w:r>
            <w:r w:rsidRPr="0007714F">
              <w:rPr>
                <w:rFonts w:ascii="Helvetica" w:eastAsia="MS PGothic" w:hAnsi="Helvetica" w:cs="Helvetica"/>
                <w:kern w:val="0"/>
                <w:sz w:val="16"/>
                <w:szCs w:val="16"/>
              </w:rPr>
              <w:t>- Housing: Stainless steel</w:t>
            </w:r>
            <w:r>
              <w:rPr>
                <w:rFonts w:ascii="Helvetica" w:eastAsia="MS PGothic" w:hAnsi="Helvetica" w:cs="Helvetica"/>
                <w:kern w:val="0"/>
                <w:sz w:val="16"/>
                <w:szCs w:val="16"/>
              </w:rPr>
              <w:br/>
            </w:r>
            <w:r w:rsidRPr="0007714F">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07714F">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period: 4 - 7 days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(hrs dark / hrs light): 12 h dark/ 12 h light</w:t>
            </w:r>
            <w:r>
              <w:rPr>
                <w:rFonts w:ascii="Helvetica" w:eastAsia="MS PGothic" w:hAnsi="Helvetica" w:cs="Helvetica"/>
                <w:kern w:val="0"/>
                <w:sz w:val="16"/>
                <w:szCs w:val="16"/>
              </w:rPr>
              <w:br/>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1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762725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In vivo: p.o.;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9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5693018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In vivo: Corn oil;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6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98673574"/>
              <w:rPr>
                <w:rFonts w:ascii="Helvetica" w:eastAsia="MS PGothic" w:hAnsi="Helvetica" w:cs="Helvetica"/>
                <w:kern w:val="0"/>
                <w:sz w:val="16"/>
                <w:szCs w:val="16"/>
              </w:rPr>
            </w:pPr>
            <w:r w:rsidRPr="0007714F">
              <w:rPr>
                <w:rFonts w:ascii="Helvetica" w:eastAsia="MS PGothic" w:hAnsi="Helvetica" w:cs="Helvetica"/>
                <w:kern w:val="0"/>
                <w:sz w:val="16"/>
                <w:szCs w:val="16"/>
              </w:rPr>
              <w:t>In vivo: Single application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In vitro: for "intact" xylindines: 1 h; for "biotransformed" xylidines: 4 h.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33933142"/>
              <w:rPr>
                <w:rFonts w:ascii="Helvetica" w:eastAsia="MS PGothic" w:hAnsi="Helvetica" w:cs="Helvetica"/>
                <w:kern w:val="0"/>
                <w:sz w:val="16"/>
                <w:szCs w:val="16"/>
              </w:rPr>
            </w:pPr>
            <w:r w:rsidRPr="0007714F">
              <w:rPr>
                <w:rFonts w:ascii="Helvetica" w:eastAsia="MS PGothic" w:hAnsi="Helvetica" w:cs="Helvetica"/>
                <w:kern w:val="0"/>
                <w:sz w:val="16"/>
                <w:szCs w:val="16"/>
              </w:rPr>
              <w:t>In vivo: 4.8 mmol/kg-1 (total volume 10 mL kg-1 body weight).</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In vitro: 1 mM for "intact" xylidines; 1, 0.3 or 0.6 mM for "biotransformed" xylidines.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66068932"/>
              <w:rPr>
                <w:rFonts w:ascii="Helvetica" w:eastAsia="MS PGothic" w:hAnsi="Helvetica" w:cs="Helvetica"/>
                <w:kern w:val="0"/>
                <w:sz w:val="16"/>
                <w:szCs w:val="16"/>
              </w:rPr>
            </w:pPr>
            <w:r w:rsidRPr="0007714F">
              <w:rPr>
                <w:rFonts w:ascii="Helvetica" w:eastAsia="MS PGothic" w:hAnsi="Helvetica" w:cs="Helvetica"/>
                <w:kern w:val="0"/>
                <w:sz w:val="16"/>
                <w:szCs w:val="16"/>
              </w:rPr>
              <w:t>In vivo: 6 males</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In vitro: Not applicable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3332698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In vivo: Time zero methaemoglobin level served as the reference/control value for each animal; In vitro: Methanol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7586988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 vivo: Samples of blood were withdrawn from the tail vein of individual animals at 1, 2, 4 and 6 h following administration. Blood samples were also obtained before the administration of the test substance and analysed for methaemoglobin levels such that the level at time zero served as the reference/control value for each animal.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Methaemoglobin levels relative to total haemoglobin were measured by a modification of Evelyn and Malloy's spectrophotometric technique. Samples of erythrocyte suspensions were haemolysed with distilled water and phosphate buffer containing Triton X-100. An aliquot of hte haemolysates was transferred to two cuvettes and absorbance at 630 nm was measured from cuvette 1 to generate reading R1. an aliquot of 20 % potassium ferricyanide was added to cuvette 2 and absorbance measured 5 min later to give reading R2. An aliquot of 10 % KCN was then added to both cuvettes C1 and C2 and the absorbances were measured 5 min later to obtain readings R3 and R4. The percentage of haemoglobin oxidised to methaemoglobin was calculated at 100 times the difference between R1 and R3 divided by R2 minus R4.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In vitro: Methaemoglobinaemic potential of "intact" xylidines. To evaluate the methaemoglobinaemic potential of "intact" xylidines they were added directly to erythrocyte preparations. Aliquots of erythrocyte suspensions in glass vials were pre-incubated at 37 °C in a water bath for 10 min. An aliquot of each of each isomer solution prepared in methanol was added to the erythrocyte suspension and incubated for 1 h at 37 °C at the end of which the methaemoglobin levels were quantitated.</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Methaemoglobinaemic potential of "biotransformed" xylidines. To evaluate the methaemoglobinaemic potential of "biotransformed" xylidines the Dianrom® system was used, which consisted or a series of dialysis cells made form two tightly fitting Teflon® compartments (working volume of 1 mL per compartment) separated by a flat semi-permeable membrane (63 mm diameter, molecular weight cutoff 10000). Four sets of five each of these biocompartmental systems were mounted on a motorised support (providing constant rotation at 8 rpm) and immersed in a water bath at 37 °C. The semi-permeable membranes were conditioned by initially soaking them in distilled water for 30 min and then in phosphate buffer (pH 7.4) for at least 30 min prior to mounting them on dialysis cells. </w:t>
            </w:r>
            <w:r>
              <w:rPr>
                <w:rFonts w:ascii="Helvetica" w:eastAsia="MS PGothic" w:hAnsi="Helvetica" w:cs="Helvetica"/>
                <w:kern w:val="0"/>
                <w:sz w:val="16"/>
                <w:szCs w:val="16"/>
              </w:rPr>
              <w:br/>
            </w:r>
            <w:r w:rsidRPr="0007714F">
              <w:rPr>
                <w:rFonts w:ascii="Helvetica" w:eastAsia="MS PGothic" w:hAnsi="Helvetica" w:cs="Helvetica"/>
                <w:kern w:val="0"/>
                <w:sz w:val="16"/>
                <w:szCs w:val="16"/>
              </w:rPr>
              <w:t>An aliquot of the erythrocyte suspension was injected into one of the compartments and an aliquot of the metabolising fraction was added to the other compartment. The metabolising fraction consisted of protein and cofactor solution. Following a pre-incubation for 10 min, the dialysis cells were removed from the water bath and an aliquot of the xylidine isomer solution prepared in methanol was quickly injected into compartment A (containing the erythrocytes) and placed into the bath for the duration of incubation (up to 4 h). At the end of the incubation period an aliquot of the erythrocyte suspension was removed for quantitation of the methaemoglobin levels.</w:t>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642875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data on methaemoglobin levels in each treatment group were submitted to Student's t-test with an acceptable level of significance of 0.05. The area under the percentage methaemoglobin vs time curve (AUCmetHb) was calculated according to the trapezoidal rule.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07714F">
              <w:rPr>
                <w:rFonts w:ascii="MS Gothic" w:eastAsia="MS Gothic" w:hAnsi="MS Gothic" w:cs="MS Gothic"/>
                <w:kern w:val="0"/>
                <w:sz w:val="24"/>
                <w:szCs w:val="24"/>
              </w:rPr>
              <w:t>After 4 - 7 days acclimatization the rats were either used in the in vivo experiments or sacrificed by CO2 euthanasia to obtain liver and blood sampled for use in the in vitro experiments.  The liver S9 fractions were prepared from individual rats immediately after their sacrifice by centrifuging the liver homogenates.</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Preliminary studies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0728964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Pharmacokinetic studies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267539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3852003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0871980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Metabolite characterisation studies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0203558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Bioaccessibility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07714F">
              <w:rPr>
                <w:rFonts w:ascii="MS Gothic" w:eastAsia="MS Gothic" w:hAnsi="MS Gothic" w:cs="MS Gothic"/>
                <w:kern w:val="0"/>
                <w:sz w:val="24"/>
                <w:szCs w:val="24"/>
              </w:rPr>
              <w:t xml:space="preserve">The test substance at 1 mM concentration failed to induce methaemoglobinaemia following a 1 h incubation with rat erythrocytes. However in the two-compartment in vitro system the same concentration (1 mM) induced significant methaemoglobulinaemia but only in the presence of active S9. At lower concentrations the effects were dramatically less potent (0.3 mM)or totally ineffective(0.06 mM) as inducers of methaemoglobinaemia. The percentage of methaemoglobin observed following incubation with 0.06 mM of the test substance was less than 5% suggesting that this blood concentration in vitro and in vivo is the NOAEL.  The test substance failed to induce methaemoglobinaemia in vivo following a single oral dose.  IN VITRO  3,4-xylidine at 1 mM concentration induced a significant (p&lt;=0.05) increase in methaemoglobin in rat erythrocytes (1.73 ± 0.10 % compared with control value of 1.76 ± 0.03%). Although the increase was significant, the level achieved is not high enough to induce methaemoglobinaemia.  As shown in Table 1, a concentration of 1 mM induced significant methaemoglobinaemia in the two compartment in vitro system. Here, the co-incubation </w:t>
            </w:r>
            <w:r w:rsidRPr="0007714F">
              <w:rPr>
                <w:rFonts w:ascii="MS Gothic" w:eastAsia="MS Gothic" w:hAnsi="MS Gothic" w:cs="MS Gothic"/>
                <w:kern w:val="0"/>
                <w:sz w:val="24"/>
                <w:szCs w:val="24"/>
              </w:rPr>
              <w:lastRenderedPageBreak/>
              <w:t>of the rat liver S9 fraction with the erythrocytes should have facilitated the bioactivation of 3,4-xylidine and their subsequent  interaction with haemoglobin.  At a concentration of 0.03 mM, there was no difference with controls in the two compartment system (7.15±0.19% compared with control value of 3.90±0.10%). Similar results were found at a concentration of 0.06 mM (Table 2).  Table 1: Time course of methaemoglobinaemia induced by 1mM 3,4-xylidine isomers in a two-compartment in vitro system  Table 1: Time course of methaemoglobinaemia induced by 1mM 3,4-xylidine  isomers in a two-compartment in vitro system</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Time          Methaemoglobin level</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0.5                9.82±0.66</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1                 17.05±2.61</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2                 20.46±3.81</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3                 13.81±2.38</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4                  9.39±1.76</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AUCmetHb**         56.83</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 The data represent mean±SEM (n=3)</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 Area under the % methaemoglobin vs time curve (AUCmetHb) was  calculated according to the trapezoidal rule</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lastRenderedPageBreak/>
              <w:t>***: n=2</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Table 2: Percentage methaemoglobin in rat erythrocytes at 1h and 2h  following the introduction of 0.06 mM 2,6-xylidine in a two compartment  in vitro system</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Time          Methaemoglobin level     Control</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1                  5.84±0.37          2.90±0.27</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2                  3.34±0.23          2.56±0.13</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 The data represent mean±SEM (n=3)</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IN VIVO</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In vivo, 3,4 xylidine did not induce methaemoglobinaemia after a single  oral dose of 4.8 mmol/kg bw (Table 3).</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Table 3: Time course of methaemoglobinaemia in the rat following a single  oral dose of 4.8 mmol/kg 2,6-xylidine</w:t>
            </w:r>
            <w:r>
              <w:rPr>
                <w:rFonts w:ascii="MS Gothic" w:eastAsia="MS Gothic" w:hAnsi="MS Gothic" w:cs="MS Gothic"/>
                <w:kern w:val="0"/>
                <w:sz w:val="24"/>
                <w:szCs w:val="24"/>
              </w:rPr>
              <w:br/>
            </w:r>
            <w:r>
              <w:rPr>
                <w:rFonts w:ascii="MS Gothic" w:eastAsia="MS Gothic" w:hAnsi="MS Gothic" w:cs="MS Gothic"/>
                <w:kern w:val="0"/>
                <w:sz w:val="24"/>
                <w:szCs w:val="24"/>
              </w:rPr>
              <w:lastRenderedPageBreak/>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Time               Methaemoglobin level</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(hours)            (as % 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0                       1.7±0.1</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1                       2.2±0.1</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2                       1.6±0.1</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4                       1.7±0.2 6                          -</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w:t>
            </w:r>
            <w:r>
              <w:rPr>
                <w:rFonts w:ascii="MS PGothic" w:eastAsia="MS PGothic" w:hAnsi="MS PGothic" w:cs="MS PGothic"/>
                <w:kern w:val="0"/>
                <w:sz w:val="24"/>
                <w:szCs w:val="24"/>
              </w:rPr>
              <w:br/>
            </w:r>
            <w:r>
              <w:rPr>
                <w:rFonts w:ascii="MS PGothic" w:eastAsia="MS PGothic" w:hAnsi="MS PGothic" w:cs="MS PGothic"/>
                <w:kern w:val="0"/>
                <w:sz w:val="24"/>
                <w:szCs w:val="24"/>
              </w:rPr>
              <w:br/>
            </w:r>
            <w:r w:rsidRPr="0007714F">
              <w:rPr>
                <w:rFonts w:ascii="MS PGothic" w:eastAsia="MS PGothic" w:hAnsi="MS PGothic" w:cs="MS PGothic"/>
                <w:kern w:val="0"/>
                <w:sz w:val="24"/>
                <w:szCs w:val="24"/>
              </w:rPr>
              <w:t>*: The data represent mean±SEM (n=3) for the time points at which blood was collected</w:t>
            </w:r>
            <w:r>
              <w:rPr>
                <w:rFonts w:ascii="MS PGothic" w:eastAsia="MS PGothic" w:hAnsi="MS PGothic" w:cs="MS PGothic"/>
                <w:kern w:val="0"/>
                <w:sz w:val="24"/>
                <w:szCs w:val="24"/>
              </w:rPr>
              <w:br/>
            </w:r>
            <w:r>
              <w:rPr>
                <w:rFonts w:ascii="MS PGothic" w:eastAsia="MS PGothic" w:hAnsi="MS PGothic" w:cs="MS PGothic"/>
                <w:kern w:val="0"/>
                <w:sz w:val="24"/>
                <w:szCs w:val="24"/>
              </w:rPr>
              <w:br/>
            </w:r>
            <w:r>
              <w:rPr>
                <w:rFonts w:ascii="MS PGothic" w:eastAsia="MS PGothic" w:hAnsi="MS PGothic" w:cs="MS PGothic"/>
                <w:kern w:val="0"/>
                <w:sz w:val="24"/>
                <w:szCs w:val="24"/>
              </w:rPr>
              <w:br/>
            </w:r>
            <w:r>
              <w:rPr>
                <w:rFonts w:ascii="MS PGothic" w:eastAsia="MS PGothic" w:hAnsi="MS PGothic" w:cs="MS PGothic"/>
                <w:kern w:val="0"/>
                <w:sz w:val="24"/>
                <w:szCs w:val="24"/>
              </w:rPr>
              <w:br/>
            </w:r>
            <w:r w:rsidRPr="0007714F">
              <w:rPr>
                <w:rFonts w:ascii="MS PGothic" w:eastAsia="MS PGothic" w:hAnsi="MS PGothic" w:cs="MS PGothic"/>
                <w:kern w:val="0"/>
                <w:sz w:val="24"/>
                <w:szCs w:val="24"/>
              </w:rPr>
              <w:t xml:space="preserve">The quantitative differences between the in vivo and in vitro results may have been due to additional bioactivation pathways (N-hydroxylation or ring hydroxylation) mediated by high Km enzymes operative at the high incubation concentrations used in vitro.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63105875"/>
              <w:rPr>
                <w:rFonts w:ascii="Helvetica" w:eastAsia="MS PGothic" w:hAnsi="Helvetica" w:cs="Helvetica"/>
                <w:kern w:val="0"/>
                <w:sz w:val="16"/>
                <w:szCs w:val="16"/>
              </w:rPr>
            </w:pPr>
            <w:r w:rsidRPr="0007714F">
              <w:rPr>
                <w:rFonts w:ascii="Helvetica" w:eastAsia="MS PGothic" w:hAnsi="Helvetica" w:cs="Helvetica"/>
                <w:kern w:val="0"/>
                <w:sz w:val="16"/>
                <w:szCs w:val="16"/>
              </w:rPr>
              <w:t>The methaemoglobinaemic potential of 3,4-xylidine was assessed in vitro, using red blood cells and hepatic post-mitocondrial fractions in a two-compartmental dialysis system; and in vivo, following a single oral dose of 4.8 mmol kg-1 (p.o.) of the test substance. The test substance at 1 mM concentration failed to induce methaemoglobinaemia following a 1 h incubation with rat erythtrocytes.</w:t>
            </w:r>
            <w:r>
              <w:rPr>
                <w:rFonts w:ascii="Helvetica" w:eastAsia="MS PGothic" w:hAnsi="Helvetica" w:cs="Helvetica"/>
                <w:kern w:val="0"/>
                <w:sz w:val="16"/>
                <w:szCs w:val="16"/>
              </w:rPr>
              <w:br/>
            </w:r>
            <w:r w:rsidRPr="0007714F">
              <w:rPr>
                <w:rFonts w:ascii="Helvetica" w:eastAsia="MS PGothic" w:hAnsi="Helvetica" w:cs="Helvetica"/>
                <w:kern w:val="0"/>
                <w:sz w:val="16"/>
                <w:szCs w:val="16"/>
              </w:rPr>
              <w:t>However in the two-compartment in vitro system the same concentration(1 mM)induced significant methaemoglobulinaemia but only in the presence of active S9.</w:t>
            </w:r>
            <w:r>
              <w:rPr>
                <w:rFonts w:ascii="Helvetica" w:eastAsia="MS PGothic" w:hAnsi="Helvetica" w:cs="Helvetica"/>
                <w:kern w:val="0"/>
                <w:sz w:val="16"/>
                <w:szCs w:val="16"/>
              </w:rPr>
              <w:br/>
            </w:r>
            <w:r w:rsidRPr="0007714F">
              <w:rPr>
                <w:rFonts w:ascii="Helvetica" w:eastAsia="MS PGothic" w:hAnsi="Helvetica" w:cs="Helvetica"/>
                <w:kern w:val="0"/>
                <w:sz w:val="16"/>
                <w:szCs w:val="16"/>
              </w:rPr>
              <w:t>At lower concentrations the effects were dramatically less potent(0.3 mM)or totally ineffective(0.06 mM) as inducers of methaemoglobinaemia.</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The percentage of methaemoglobin observed following incubation with 0.06 mM of the test substance was less than 5% suggesting that this blood concentration in vitro and in vivo is the NOAEL.</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The test substance failed to induce methaemoglobinaemia in vivo following a single oral dose.</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07714F" w:rsidRPr="0007714F" w:rsidRDefault="0007714F" w:rsidP="00AD535A">
      <w:pPr>
        <w:pStyle w:val="Heading2"/>
        <w:widowControl/>
        <w:spacing w:before="240"/>
        <w:rPr>
          <w:b/>
          <w:i/>
          <w:sz w:val="28"/>
          <w:szCs w:val="28"/>
        </w:rPr>
      </w:pPr>
      <w:r w:rsidRPr="0007714F">
        <w:rPr>
          <w:b/>
          <w:i/>
          <w:sz w:val="28"/>
          <w:szCs w:val="28"/>
        </w:rPr>
        <w:lastRenderedPageBreak/>
        <w:t xml:space="preserve">Endpoint study record: McLean S, Starmer GA &amp; Thomas J (1969)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389673"/>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IUC5-9f54ac30-d42f-454f-a30f-fa0c3f8ff14d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15:20:49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(not assignable)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Insufficient detail in the report published in the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31"/>
        <w:gridCol w:w="1098"/>
        <w:gridCol w:w="428"/>
        <w:gridCol w:w="1772"/>
        <w:gridCol w:w="1398"/>
        <w:gridCol w:w="994"/>
        <w:gridCol w:w="653"/>
        <w:gridCol w:w="898"/>
        <w:gridCol w:w="973"/>
        <w:gridCol w:w="67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McLean S, Starmer GA &amp; Thomas J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1969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Methaemoglobin Formation by Aromatic Amines.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 Pharm. Pharmac., 21, 441-450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6495529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4968563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 vivo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Objective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1368354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toxicokinetics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5619991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Cats were used due to their sensitivity of methaemoglobin formation.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0913775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(Study pre-dates GLP)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9325877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Radiolabelling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7463392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279624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Name of test material: 3,4-dimethylaniline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9972007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252169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1070870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63500727"/>
              <w:rPr>
                <w:rFonts w:ascii="Helvetica" w:eastAsia="MS PGothic" w:hAnsi="Helvetica" w:cs="Helvetica"/>
                <w:kern w:val="0"/>
                <w:sz w:val="16"/>
                <w:szCs w:val="16"/>
              </w:rPr>
            </w:pPr>
            <w:r w:rsidRPr="0007714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Age at study initiation: &gt; 24 weeks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2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871967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intravenous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537646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Duration and frequency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2257720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 h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7290631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0.25 mmol/kg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0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1780799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 animals, sex not specified.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8122321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0790323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0838611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Solution of 3,4-xylidine hydrochloride adjusted to pH 5.5 and made isotonic with sodium chloride. Injections made slowly into the femoral vein with a dose volume of approximately 10mL. Blood samples were taken from the femoral vein just before administration of a drug and at each hour afterwards for 5 hours. At least 5 cats and 2 dogs were used. The normal level of methaemoglobin was also measured in a population of 152 cats.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dosing and sampling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936317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8340091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Pharmacokinetic studies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absorption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10567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distribution in tissues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7046753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excretion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1634866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Metabolite characterisation studies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metabolites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07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692451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Dimethylanilines formed less methaemoglobin than aniline. The level of methaemoglobin remained relatively constant over 5 h.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Bioaccessibility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07714F">
              <w:rPr>
                <w:rFonts w:ascii="MS Gothic" w:eastAsia="MS Gothic" w:hAnsi="MS Gothic" w:cs="MS Gothic"/>
                <w:kern w:val="0"/>
                <w:sz w:val="24"/>
                <w:szCs w:val="24"/>
              </w:rPr>
              <w:t>Table 1: Formation of methaemoglobin after intravenous administration of 3,4-xylidine</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Time           Methaemoglobin</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(Hours)           % ±S.E.</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1                 11.8±2.1</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2                 14.1±2.5</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3                 15.6±301</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4                 16.6±3.7</w:t>
            </w:r>
            <w:r>
              <w:rPr>
                <w:rFonts w:ascii="MS Gothic" w:eastAsia="MS Gothic" w:hAnsi="MS Gothic" w:cs="MS Gothic"/>
                <w:kern w:val="0"/>
                <w:sz w:val="24"/>
                <w:szCs w:val="24"/>
              </w:rPr>
              <w:br/>
            </w:r>
            <w:r w:rsidRPr="0007714F">
              <w:rPr>
                <w:rFonts w:ascii="MS Gothic" w:eastAsia="MS Gothic" w:hAnsi="MS Gothic" w:cs="MS Gothic"/>
                <w:kern w:val="0"/>
                <w:sz w:val="24"/>
                <w:szCs w:val="24"/>
              </w:rPr>
              <w:lastRenderedPageBreak/>
              <w:t>5                 12.2±3.3</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Mean              14.1</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Mean</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Maximum          18.0±3.4</w:t>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w:t>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Pr>
                <w:rFonts w:ascii="MS Gothic" w:eastAsia="MS Gothic" w:hAnsi="MS Gothic" w:cs="MS Gothic"/>
                <w:kern w:val="0"/>
                <w:sz w:val="24"/>
                <w:szCs w:val="24"/>
              </w:rPr>
              <w:br/>
            </w:r>
            <w:r w:rsidRPr="0007714F">
              <w:rPr>
                <w:rFonts w:ascii="MS Gothic" w:eastAsia="MS Gothic" w:hAnsi="MS Gothic" w:cs="MS Gothic"/>
                <w:kern w:val="0"/>
                <w:sz w:val="24"/>
                <w:szCs w:val="24"/>
              </w:rPr>
              <w:t>The normal level of methaemoglobin measured in a population of 152 cats was 1.1% (less than the sensitivity of the assay).</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8549135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Methaemoglobin formation induced in cats by substituted anilines was investigated in an attempt to correlate chemical structure with activity. Dimethylanilines formed less methaemoglobin than aniline. The level of methaemoglobin remained relatively constant over 5 h.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7.2 Acute Toxicity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7.2.1 Acute toxicity: oral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Schafer EW &amp; Bowles WA (1985)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8440089"/>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IUC5-efa60b37-a9e0-4720-b3f3-b2068b93432f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15:20:49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07714F">
      <w:pPr>
        <w:widowControl/>
        <w:jc w:val="left"/>
        <w:rPr>
          <w:rFonts w:ascii="Helvetica" w:eastAsia="MS PGothic" w:hAnsi="Helvetica" w:cs="Helvetica"/>
          <w:vanish/>
          <w:kern w:val="0"/>
          <w:sz w:val="16"/>
          <w:szCs w:val="16"/>
        </w:rPr>
      </w:pPr>
    </w:p>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436"/>
        <w:gridCol w:w="90"/>
        <w:gridCol w:w="9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(not assignable)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Insufficient detail.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5"/>
        <w:gridCol w:w="980"/>
        <w:gridCol w:w="428"/>
        <w:gridCol w:w="1775"/>
        <w:gridCol w:w="1562"/>
        <w:gridCol w:w="984"/>
        <w:gridCol w:w="648"/>
        <w:gridCol w:w="889"/>
        <w:gridCol w:w="960"/>
        <w:gridCol w:w="66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Schafer EQ Jr &amp; Bowles WA. Jr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1985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Acute oral toxicity and repellency of 933 chemicals to house and deer mice.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Arch. Environ. Contam. Toxicol. 14:111 - 129.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5392569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8584496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standard acute method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7344330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2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7610580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Five individual bioassay repellency or toxicity variables were estimated or determined for deer mice and house mice.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2600485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(Study pre-dates GLP.)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202-440-0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65-64-7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1213892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Name of test material: 3,4-dimethylaniline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1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7326241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House mouse or deer mouse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949495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8918383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0110772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Wild-trapped house and deer mice or domestically bred house mice were used in all test procedures.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1850284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oral: gavage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1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998711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water, corn oil or 1 % carbopol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6677396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8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518828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Repellency: 1 % or 2 % w/w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4604568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2361686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8455070"/>
              <w:rPr>
                <w:rFonts w:ascii="Helvetica" w:eastAsia="MS PGothic" w:hAnsi="Helvetica" w:cs="Helvetica"/>
                <w:kern w:val="0"/>
                <w:sz w:val="16"/>
                <w:szCs w:val="16"/>
              </w:rPr>
            </w:pPr>
            <w:r w:rsidRPr="0007714F">
              <w:rPr>
                <w:rFonts w:ascii="Helvetica" w:eastAsia="MS PGothic" w:hAnsi="Helvetica" w:cs="Helvetica"/>
                <w:kern w:val="0"/>
                <w:sz w:val="16"/>
                <w:szCs w:val="16"/>
              </w:rPr>
              <w:t>Five bioassays were conducted resulting in six basic datasets as follows:</w:t>
            </w:r>
            <w:r>
              <w:rPr>
                <w:rFonts w:ascii="Helvetica" w:eastAsia="MS PGothic" w:hAnsi="Helvetica" w:cs="Helvetica"/>
                <w:kern w:val="0"/>
                <w:sz w:val="16"/>
                <w:szCs w:val="16"/>
              </w:rPr>
              <w:br/>
            </w:r>
            <w:r w:rsidRPr="0007714F">
              <w:rPr>
                <w:rFonts w:ascii="Helvetica" w:eastAsia="MS PGothic" w:hAnsi="Helvetica" w:cs="Helvetica"/>
                <w:kern w:val="0"/>
                <w:sz w:val="16"/>
                <w:szCs w:val="16"/>
              </w:rPr>
              <w:t>Repellency:</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Three repellency test were conducted, two on deer mice and one on house mice. The initial test used five individually caged deer mice. Each was offered 25 white wheat seeds treated with 2 % (w/w) of the test substance daily for 3 days followed by 4 days of observation for gross sub-acute effects. An alternative less preferred food and water were available ad lib. Mortality and the number of wheat seeds consumed daily were recorded. The total number of treated seeds consumed by all mice over the three-day test period were subtracted from the total number available. The difference was converted into the percentage of seeds refused and the value was designated as the FR (Food Reduction). This was not repeated using Douglas fir seeds for this test substance.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The third repellency test method used house mice and 25 white wheat seeds treated with 2 % of the test substance. The wheat seeds were offered to 10 individually caged mice for a five-day period along with the same alternative food used in the FR test. The test results, designated as REP were summarised as the percentage of mice refusing to eat an average of 13 or more treated seeds per day during the five-day test period.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Two acute oral tests were also conducted on deer mice. The first, the approximate lethal dose (ALD) represented a range-finding study using approximately 6 animals and a graduated dosage scale. Using this single animals per level method, each succeeding treatment was 50 % higher than the preceding level and continued until mortality occurred. The test substance was administered by gavage using water, corn oil or 1 % carbopol as a carrier, followed by 3 days of observations for mortality. </w:t>
            </w:r>
            <w:r>
              <w:rPr>
                <w:rFonts w:ascii="Helvetica" w:eastAsia="MS PGothic" w:hAnsi="Helvetica" w:cs="Helvetica"/>
                <w:kern w:val="0"/>
                <w:sz w:val="16"/>
                <w:szCs w:val="16"/>
              </w:rPr>
              <w:br/>
            </w:r>
            <w:r w:rsidRPr="0007714F">
              <w:rPr>
                <w:rFonts w:ascii="Helvetica" w:eastAsia="MS PGothic" w:hAnsi="Helvetica" w:cs="Helvetica"/>
                <w:kern w:val="0"/>
                <w:sz w:val="16"/>
                <w:szCs w:val="16"/>
              </w:rPr>
              <w:t>The second toxicity test (LD50) was conducted on a more limited basis in a similar manner, except that 2 to 4 animals were used per geometrically spaced dosage level. These tests generally required from 6 to 20 animals per experiment. The final set of toxicity data was derived from the FR value and the known average weight of individual seeds (50 mg) and the known average weight of each individual deer mouse (20 g). This calculated value , the LDfr represented the average amount of chemical in mg/kg/day that was ingested by each animal over the 3-day test period without killing more than 50 % of the test animals.</w:t>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6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0075425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statistical method used to estimate the acute oral LD50 was that of Thompson (1948) and Thompson and Weil (1952). </w:t>
            </w:r>
          </w:p>
        </w:tc>
      </w:tr>
    </w:tbl>
    <w:p w:rsidR="0007714F" w:rsidRPr="0007714F" w:rsidRDefault="0007714F" w:rsidP="002E057C">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828"/>
        <w:gridCol w:w="1260"/>
        <w:gridCol w:w="793"/>
        <w:gridCol w:w="650"/>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LDfr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&gt; 900 mg/kg/day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6911603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8139210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Body weight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1689761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3722122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Other findings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4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76451244"/>
              <w:rPr>
                <w:rFonts w:ascii="Helvetica" w:eastAsia="MS PGothic" w:hAnsi="Helvetica" w:cs="Helvetica"/>
                <w:kern w:val="0"/>
                <w:sz w:val="16"/>
                <w:szCs w:val="16"/>
              </w:rPr>
            </w:pPr>
            <w:r w:rsidRPr="0007714F">
              <w:rPr>
                <w:rFonts w:ascii="Helvetica" w:eastAsia="MS PGothic" w:hAnsi="Helvetica" w:cs="Helvetica"/>
                <w:kern w:val="0"/>
                <w:sz w:val="16"/>
                <w:szCs w:val="16"/>
              </w:rPr>
              <w:t>LDfr (Amount of chemical ingested during the food reduction test which killed 50 % of the test mice): + 900 mg/kg/day.</w:t>
            </w:r>
            <w:r>
              <w:rPr>
                <w:rFonts w:ascii="Helvetica" w:eastAsia="MS PGothic" w:hAnsi="Helvetica" w:cs="Helvetica"/>
                <w:kern w:val="0"/>
                <w:sz w:val="16"/>
                <w:szCs w:val="16"/>
              </w:rPr>
              <w:br/>
            </w:r>
            <w:r w:rsidRPr="0007714F">
              <w:rPr>
                <w:rFonts w:ascii="Helvetica" w:eastAsia="MS PGothic" w:hAnsi="Helvetica" w:cs="Helvetica"/>
                <w:kern w:val="0"/>
                <w:sz w:val="16"/>
                <w:szCs w:val="16"/>
              </w:rPr>
              <w:t>Deer mouse: Approximate lethal dose not specified</w:t>
            </w:r>
            <w:r>
              <w:rPr>
                <w:rFonts w:ascii="Helvetica" w:eastAsia="MS PGothic" w:hAnsi="Helvetica" w:cs="Helvetica"/>
                <w:kern w:val="0"/>
                <w:sz w:val="16"/>
                <w:szCs w:val="16"/>
              </w:rPr>
              <w:br/>
            </w:r>
            <w:r w:rsidRPr="0007714F">
              <w:rPr>
                <w:rFonts w:ascii="Helvetica" w:eastAsia="MS PGothic" w:hAnsi="Helvetica" w:cs="Helvetica"/>
                <w:kern w:val="0"/>
                <w:sz w:val="16"/>
                <w:szCs w:val="16"/>
              </w:rPr>
              <w:t>Food Reduction test using 2 %-treated wheat seeds: 28.0 %</w:t>
            </w:r>
            <w:r>
              <w:rPr>
                <w:rFonts w:ascii="Helvetica" w:eastAsia="MS PGothic" w:hAnsi="Helvetica" w:cs="Helvetica"/>
                <w:kern w:val="0"/>
                <w:sz w:val="16"/>
                <w:szCs w:val="16"/>
              </w:rPr>
              <w:br/>
            </w:r>
            <w:r w:rsidRPr="0007714F">
              <w:rPr>
                <w:rFonts w:ascii="Helvetica" w:eastAsia="MS PGothic" w:hAnsi="Helvetica" w:cs="Helvetica"/>
                <w:kern w:val="0"/>
                <w:sz w:val="16"/>
                <w:szCs w:val="16"/>
              </w:rPr>
              <w:t>Food Reduction test using Douglas fir seeds: Not specified</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House mouse (percentage of mice refusing to eat more than 50 % of 2 %-treated wheat): 100 %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110113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Criteria used for 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5336792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specified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9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4369851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LDfr (amount of chemical ingested during the food reduction test which killed 50 % of the test mice) was greater than 900 mg/kg/day. </w:t>
            </w:r>
          </w:p>
        </w:tc>
      </w:tr>
    </w:tbl>
    <w:p w:rsidR="0007714F" w:rsidRPr="0007714F" w:rsidRDefault="0007714F" w:rsidP="002E057C">
      <w:pPr>
        <w:pStyle w:val="Heading2"/>
        <w:keepLines/>
        <w:widowControl/>
        <w:spacing w:before="240"/>
        <w:rPr>
          <w:b/>
          <w:i/>
          <w:sz w:val="28"/>
          <w:szCs w:val="28"/>
        </w:rPr>
      </w:pPr>
      <w:r w:rsidRPr="0007714F">
        <w:rPr>
          <w:b/>
          <w:i/>
          <w:sz w:val="28"/>
          <w:szCs w:val="28"/>
        </w:rPr>
        <w:lastRenderedPageBreak/>
        <w:t xml:space="preserve">Endpoint study record: Vernot EH et al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divId w:val="1833520684"/>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IUC5-885d482b-c98f-4461-b75d-39d737fe2b52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15:20:49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1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Acceptable, basic data given </w:t>
            </w:r>
          </w:p>
        </w:tc>
      </w:tr>
    </w:tbl>
    <w:p w:rsidR="0007714F" w:rsidRPr="0007714F" w:rsidRDefault="0007714F" w:rsidP="00AD535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1"/>
        <w:gridCol w:w="1201"/>
        <w:gridCol w:w="428"/>
        <w:gridCol w:w="1946"/>
        <w:gridCol w:w="1357"/>
        <w:gridCol w:w="945"/>
        <w:gridCol w:w="630"/>
        <w:gridCol w:w="855"/>
        <w:gridCol w:w="912"/>
        <w:gridCol w:w="64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Vernot EH, MacEwen JD, Haun CC &amp; Kinkead 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Acute Toxicity and Skin Corrosion Data for Some Organic and Inorganic Compounds and Aqueous Solutions.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Toxicol. Appl. Pharmacol., 42, 417-423.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6165380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7278379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standard acute method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45"/>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58409478"/>
              <w:rPr>
                <w:rFonts w:ascii="Helvetica" w:eastAsia="MS PGothic" w:hAnsi="Helvetica" w:cs="Helvetica"/>
                <w:kern w:val="0"/>
                <w:sz w:val="16"/>
                <w:szCs w:val="16"/>
              </w:rPr>
            </w:pPr>
            <w:r w:rsidRPr="0007714F">
              <w:rPr>
                <w:rFonts w:ascii="Helvetica" w:eastAsia="MS PGothic" w:hAnsi="Helvetica" w:cs="Helvetica"/>
                <w:kern w:val="0"/>
                <w:sz w:val="16"/>
                <w:szCs w:val="16"/>
              </w:rPr>
              <w:t>Method: T03-03:</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Single oral dose toxicity was determined in which the LD50 and its 95 % confidence limts were estimated by the moving average technique.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0105278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(Study pre-dates GLP.)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1423347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67-64-7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202-440-0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5335825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IUCLID4 Test substance: as prescribed by 1.1 - 1.4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7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8812154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Rats and mice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02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7375692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Rats: Sprague-Dawley; mice: CF-1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5171138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39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79850957"/>
              <w:rPr>
                <w:rFonts w:ascii="Helvetica" w:eastAsia="MS PGothic" w:hAnsi="Helvetica" w:cs="Helvetica"/>
                <w:kern w:val="0"/>
                <w:sz w:val="16"/>
                <w:szCs w:val="16"/>
              </w:rPr>
            </w:pPr>
            <w:r w:rsidRPr="0007714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07714F">
              <w:rPr>
                <w:rFonts w:ascii="Helvetica" w:eastAsia="MS PGothic" w:hAnsi="Helvetica" w:cs="Helvetica"/>
                <w:kern w:val="0"/>
                <w:sz w:val="16"/>
                <w:szCs w:val="16"/>
              </w:rPr>
              <w:t>- Weight at study initiation: Rats: 200 - 300 g; mice: 22 - 28 g</w:t>
            </w:r>
            <w:r>
              <w:rPr>
                <w:rFonts w:ascii="Helvetica" w:eastAsia="MS PGothic" w:hAnsi="Helvetica" w:cs="Helvetica"/>
                <w:kern w:val="0"/>
                <w:sz w:val="16"/>
                <w:szCs w:val="16"/>
              </w:rPr>
              <w:br/>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6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5382867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oral: unspecified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7393545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oral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9551879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447643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88596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1819986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110137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8922212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97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MS Gothic" w:eastAsia="MS Gothic" w:hAnsi="MS Gothic" w:cs="MS Gothic"/>
                <w:kern w:val="0"/>
                <w:sz w:val="24"/>
                <w:szCs w:val="24"/>
              </w:rPr>
            </w:pPr>
            <w:r w:rsidRPr="0007714F">
              <w:rPr>
                <w:rFonts w:ascii="MS Gothic" w:eastAsia="MS Gothic" w:hAnsi="MS Gothic" w:cs="MS Gothic"/>
                <w:kern w:val="0"/>
                <w:sz w:val="24"/>
                <w:szCs w:val="24"/>
              </w:rPr>
              <w:t>Range-finding toxicity data: List VI. Amer. Ind. Hyg. Ass. J.,  23, 95-107</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Preliminary study (if fixed dose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904694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419"/>
        <w:gridCol w:w="766"/>
        <w:gridCol w:w="1069"/>
        <w:gridCol w:w="793"/>
        <w:gridCol w:w="944"/>
        <w:gridCol w:w="80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810 mg/kg bw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590 — 1120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rats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710 mg/kg bw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520 — 960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mice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5530373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Clinical signs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227857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Body weight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027084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Gross pathology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1486728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9393285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Criteria used for 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9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5992300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specified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3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771233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acute oral LD50 for the test substance in male rats was 810 (590 - 1120) mg/kg; in male mice it was 710 (520 - 960) mg/kg.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7.5 Repeated dose toxicity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7.5.1 Repeated dose toxicity: oral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MHLW, Japan (1995)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37232043"/>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IUC5-dcadd249-3803-4fb7-84cc-8d28a70a30b3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122"/>
        <w:gridCol w:w="236"/>
        <w:gridCol w:w="2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 (reliable without restriction)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conducted in accordance with OECD TG 407 under GLP.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14"/>
        <w:gridCol w:w="515"/>
        <w:gridCol w:w="368"/>
        <w:gridCol w:w="1218"/>
        <w:gridCol w:w="3427"/>
        <w:gridCol w:w="1240"/>
        <w:gridCol w:w="501"/>
        <w:gridCol w:w="656"/>
        <w:gridCol w:w="678"/>
        <w:gridCol w:w="50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Twenty-eight-day Repeat Dose Oral Toxicity Test of 3,4-Dimethylaniline in Rats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Biosafety Research Center/Foods, Drugs and Pesticides(An-pyo Center), 582-2 Shioshinden Aza Arahama, Fukude-cho, Iwata-gun,Shizuoka 437-12,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Ministry of Health, Labour and Welfare of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2292 (115-028)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8066113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subacute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Limit test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2781499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5133"/>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OECD Guideline 407 (Repeated Dose 28-Day Oral Toxicity in Rodents)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0111672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2239032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33852782"/>
              <w:rPr>
                <w:rFonts w:ascii="Helvetica" w:eastAsia="MS PGothic" w:hAnsi="Helvetica" w:cs="Helvetica"/>
                <w:kern w:val="0"/>
                <w:sz w:val="16"/>
                <w:szCs w:val="16"/>
              </w:rPr>
            </w:pPr>
            <w:r w:rsidRPr="0007714F">
              <w:rPr>
                <w:rFonts w:ascii="Helvetica" w:eastAsia="MS PGothic" w:hAnsi="Helvetica" w:cs="Helvetica"/>
                <w:kern w:val="0"/>
                <w:sz w:val="16"/>
                <w:szCs w:val="16"/>
              </w:rPr>
              <w:t>- Name of test material: 3,4-dimethylaniline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Physical state: White solid.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Analytical purity: 99.8%.</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Stability under test conditions: Discolouration with light.</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Storage condition of test material: Storage room at the testing laboratories.</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628488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rat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410958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Crj:CD(SD)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6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8695209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male/female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7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74530869"/>
              <w:rPr>
                <w:rFonts w:ascii="Helvetica" w:eastAsia="MS PGothic" w:hAnsi="Helvetica" w:cs="Helvetica"/>
                <w:kern w:val="0"/>
                <w:sz w:val="16"/>
                <w:szCs w:val="16"/>
              </w:rPr>
            </w:pPr>
            <w:r w:rsidRPr="0007714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w:t>
            </w:r>
            <w:r>
              <w:rPr>
                <w:rFonts w:ascii="Helvetica" w:eastAsia="MS PGothic" w:hAnsi="Helvetica" w:cs="Helvetica"/>
                <w:kern w:val="0"/>
                <w:sz w:val="16"/>
                <w:szCs w:val="16"/>
              </w:rPr>
              <w:br/>
            </w:r>
            <w:r w:rsidRPr="0007714F">
              <w:rPr>
                <w:rFonts w:ascii="Helvetica" w:eastAsia="MS PGothic" w:hAnsi="Helvetica" w:cs="Helvetica"/>
                <w:kern w:val="0"/>
                <w:sz w:val="16"/>
                <w:szCs w:val="16"/>
              </w:rPr>
              <w:t>- Age at study initiation: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Weight at study initiation: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Fasting period before study:</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Housing:</w:t>
            </w:r>
            <w:r>
              <w:rPr>
                <w:rFonts w:ascii="Helvetica" w:eastAsia="MS PGothic" w:hAnsi="Helvetica" w:cs="Helvetica"/>
                <w:kern w:val="0"/>
                <w:sz w:val="16"/>
                <w:szCs w:val="16"/>
              </w:rPr>
              <w:br/>
            </w:r>
            <w:r w:rsidRPr="0007714F">
              <w:rPr>
                <w:rFonts w:ascii="Helvetica" w:eastAsia="MS PGothic" w:hAnsi="Helvetica" w:cs="Helvetica"/>
                <w:kern w:val="0"/>
                <w:sz w:val="16"/>
                <w:szCs w:val="16"/>
              </w:rPr>
              <w:t>- Diet (e.g. ad libitum):</w:t>
            </w:r>
            <w:r>
              <w:rPr>
                <w:rFonts w:ascii="Helvetica" w:eastAsia="MS PGothic" w:hAnsi="Helvetica" w:cs="Helvetica"/>
                <w:kern w:val="0"/>
                <w:sz w:val="16"/>
                <w:szCs w:val="16"/>
              </w:rPr>
              <w:br/>
            </w:r>
            <w:r w:rsidRPr="0007714F">
              <w:rPr>
                <w:rFonts w:ascii="Helvetica" w:eastAsia="MS PGothic" w:hAnsi="Helvetica" w:cs="Helvetica"/>
                <w:kern w:val="0"/>
                <w:sz w:val="16"/>
                <w:szCs w:val="16"/>
              </w:rPr>
              <w:t>- Water (e.g. ad libitum):</w:t>
            </w:r>
            <w:r>
              <w:rPr>
                <w:rFonts w:ascii="Helvetica" w:eastAsia="MS PGothic" w:hAnsi="Helvetica" w:cs="Helvetica"/>
                <w:kern w:val="0"/>
                <w:sz w:val="16"/>
                <w:szCs w:val="16"/>
              </w:rPr>
              <w:br/>
            </w:r>
            <w:r w:rsidRPr="0007714F">
              <w:rPr>
                <w:rFonts w:ascii="Helvetica" w:eastAsia="MS PGothic" w:hAnsi="Helvetica" w:cs="Helvetica"/>
                <w:kern w:val="0"/>
                <w:sz w:val="16"/>
                <w:szCs w:val="16"/>
              </w:rPr>
              <w:t>- Acclimation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Temperature (°C):</w:t>
            </w:r>
            <w:r>
              <w:rPr>
                <w:rFonts w:ascii="Helvetica" w:eastAsia="MS PGothic" w:hAnsi="Helvetica" w:cs="Helvetica"/>
                <w:kern w:val="0"/>
                <w:sz w:val="16"/>
                <w:szCs w:val="16"/>
              </w:rPr>
              <w:br/>
            </w:r>
            <w:r w:rsidRPr="0007714F">
              <w:rPr>
                <w:rFonts w:ascii="Helvetica" w:eastAsia="MS PGothic" w:hAnsi="Helvetica" w:cs="Helvetica"/>
                <w:kern w:val="0"/>
                <w:sz w:val="16"/>
                <w:szCs w:val="16"/>
              </w:rPr>
              <w:t>- Humidity (%):</w:t>
            </w:r>
            <w:r>
              <w:rPr>
                <w:rFonts w:ascii="Helvetica" w:eastAsia="MS PGothic" w:hAnsi="Helvetica" w:cs="Helvetica"/>
                <w:kern w:val="0"/>
                <w:sz w:val="16"/>
                <w:szCs w:val="16"/>
              </w:rPr>
              <w:br/>
            </w:r>
            <w:r w:rsidRPr="0007714F">
              <w:rPr>
                <w:rFonts w:ascii="Helvetica" w:eastAsia="MS PGothic" w:hAnsi="Helvetica" w:cs="Helvetica"/>
                <w:kern w:val="0"/>
                <w:sz w:val="16"/>
                <w:szCs w:val="16"/>
              </w:rPr>
              <w:t>- Air changes (per hr):</w:t>
            </w:r>
            <w:r>
              <w:rPr>
                <w:rFonts w:ascii="Helvetica" w:eastAsia="MS PGothic" w:hAnsi="Helvetica" w:cs="Helvetica"/>
                <w:kern w:val="0"/>
                <w:sz w:val="16"/>
                <w:szCs w:val="16"/>
              </w:rPr>
              <w:br/>
            </w:r>
            <w:r w:rsidRPr="0007714F">
              <w:rPr>
                <w:rFonts w:ascii="Helvetica" w:eastAsia="MS PGothic" w:hAnsi="Helvetica" w:cs="Helvetica"/>
                <w:kern w:val="0"/>
                <w:sz w:val="16"/>
                <w:szCs w:val="16"/>
              </w:rPr>
              <w:t>- Photoperiod (hrs dark / hrs light):</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IN-LIFE DATES</w:t>
            </w:r>
            <w:r>
              <w:rPr>
                <w:rFonts w:ascii="Helvetica" w:eastAsia="MS PGothic" w:hAnsi="Helvetica" w:cs="Helvetica"/>
                <w:kern w:val="0"/>
                <w:sz w:val="16"/>
                <w:szCs w:val="16"/>
              </w:rPr>
              <w:br/>
            </w:r>
            <w:r w:rsidRPr="0007714F">
              <w:rPr>
                <w:rFonts w:ascii="Helvetica" w:eastAsia="MS PGothic" w:hAnsi="Helvetica" w:cs="Helvetica"/>
                <w:kern w:val="0"/>
                <w:sz w:val="16"/>
                <w:szCs w:val="16"/>
              </w:rPr>
              <w:t>(Exposure group) From: Day 1 Up To: Day 29.</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(Recovery group) From: Day 1 To: Day 15.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5952808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oral: gavage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1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4276086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corn oil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7816699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6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40090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Exposure period of 28 days, recovery period of 14 days.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6256528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183116844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10 mg/kg/day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nominal in vehicle </w:t>
            </w:r>
          </w:p>
        </w:tc>
      </w:tr>
    </w:tbl>
    <w:p w:rsidR="0007714F" w:rsidRPr="0007714F" w:rsidRDefault="0007714F" w:rsidP="0007714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188933862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50 mg/kg/day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nominal in vehicle </w:t>
            </w:r>
          </w:p>
        </w:tc>
      </w:tr>
    </w:tbl>
    <w:p w:rsidR="0007714F" w:rsidRPr="0007714F" w:rsidRDefault="0007714F" w:rsidP="0007714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816"/>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473529769"/>
              <w:rPr>
                <w:rFonts w:ascii="Helvetica" w:eastAsia="MS PGothic" w:hAnsi="Helvetica" w:cs="Helvetica"/>
                <w:kern w:val="0"/>
                <w:sz w:val="16"/>
                <w:szCs w:val="16"/>
              </w:rPr>
            </w:pPr>
            <w:r w:rsidRPr="0007714F">
              <w:rPr>
                <w:rFonts w:ascii="Helvetica" w:eastAsia="MS PGothic" w:hAnsi="Helvetica" w:cs="Helvetica"/>
                <w:kern w:val="0"/>
                <w:sz w:val="16"/>
                <w:szCs w:val="16"/>
              </w:rPr>
              <w:lastRenderedPageBreak/>
              <w:t xml:space="preserve">250 mg/kg/day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nominal in vehicle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4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52975063"/>
              <w:rPr>
                <w:rFonts w:ascii="Helvetica" w:eastAsia="MS PGothic" w:hAnsi="Helvetica" w:cs="Helvetica"/>
                <w:kern w:val="0"/>
                <w:sz w:val="16"/>
                <w:szCs w:val="16"/>
              </w:rPr>
            </w:pPr>
            <w:r w:rsidRPr="0007714F">
              <w:rPr>
                <w:rFonts w:ascii="Helvetica" w:eastAsia="MS PGothic" w:hAnsi="Helvetica" w:cs="Helvetica"/>
                <w:kern w:val="0"/>
                <w:sz w:val="16"/>
                <w:szCs w:val="16"/>
              </w:rPr>
              <w:t>5 animals per sex per dose and the control group (exposure group).</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5 animals per sex at 250 mg/kg/day and the control group (recovery group).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3576018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concurrent vehicle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Positive control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888264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66"/>
        <w:gridCol w:w="1993"/>
        <w:gridCol w:w="793"/>
        <w:gridCol w:w="944"/>
        <w:gridCol w:w="2438"/>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for effect level / 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10 mg/kg bw/day (nominal)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Results of examinations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Clinical signs and mortality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432719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effects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Food efficiency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357654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examined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Water consumption and compound intake (if drinking water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088293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examined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Ophthalmoscopic examination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1348424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examined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Neurobehaviour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5693689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examined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Histopathology: neoplastic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2070899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effects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33264580"/>
              <w:rPr>
                <w:rFonts w:ascii="Helvetica" w:eastAsia="MS PGothic" w:hAnsi="Helvetica" w:cs="Helvetica"/>
                <w:kern w:val="0"/>
                <w:sz w:val="16"/>
                <w:szCs w:val="16"/>
              </w:rPr>
            </w:pPr>
            <w:r w:rsidRPr="0007714F">
              <w:rPr>
                <w:rFonts w:ascii="Helvetica" w:eastAsia="MS PGothic" w:hAnsi="Helvetica" w:cs="Helvetica"/>
                <w:kern w:val="0"/>
                <w:sz w:val="16"/>
                <w:szCs w:val="16"/>
              </w:rPr>
              <w:t>MORTALITY</w:t>
            </w:r>
            <w:r>
              <w:rPr>
                <w:rFonts w:ascii="Helvetica" w:eastAsia="MS PGothic" w:hAnsi="Helvetica" w:cs="Helvetica"/>
                <w:kern w:val="0"/>
                <w:sz w:val="16"/>
                <w:szCs w:val="16"/>
              </w:rPr>
              <w:br/>
            </w:r>
            <w:r w:rsidRPr="0007714F">
              <w:rPr>
                <w:rFonts w:ascii="Helvetica" w:eastAsia="MS PGothic" w:hAnsi="Helvetica" w:cs="Helvetica"/>
                <w:kern w:val="0"/>
                <w:sz w:val="16"/>
                <w:szCs w:val="16"/>
              </w:rPr>
              <w:t>There were no deaths.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CLINICAL SIGNS </w:t>
            </w:r>
            <w:r>
              <w:rPr>
                <w:rFonts w:ascii="Helvetica" w:eastAsia="MS PGothic" w:hAnsi="Helvetica" w:cs="Helvetica"/>
                <w:kern w:val="0"/>
                <w:sz w:val="16"/>
                <w:szCs w:val="16"/>
              </w:rPr>
              <w:br/>
            </w:r>
            <w:r w:rsidRPr="0007714F">
              <w:rPr>
                <w:rFonts w:ascii="Helvetica" w:eastAsia="MS PGothic" w:hAnsi="Helvetica" w:cs="Helvetica"/>
                <w:kern w:val="0"/>
                <w:sz w:val="16"/>
                <w:szCs w:val="16"/>
              </w:rPr>
              <w:t>Increased salivation was observed in both sexes at 250 mg/kg. This was seen in few animals in the week 1 during recovery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BODY WEIGHT GAIN</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Males treated at 250 mg/kg showed a significant reduction in bodyweight gain compared to controls between week 2 to the end of the exposure period. Females treated at 250 mg/kg showed a significant reduction in bodyweight gain in Week 2 during recovery period.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FOOD CONSUMPTION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A significantly lower food intake was evident in males treated at 250 mg/kg but Week 1 only. A slight reduction in food intake was observed in females at at 250 mg/kg in Week 2 during recovery period.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HAEMATOLOGY</w:t>
            </w:r>
            <w:r>
              <w:rPr>
                <w:rFonts w:ascii="Helvetica" w:eastAsia="MS PGothic" w:hAnsi="Helvetica" w:cs="Helvetica"/>
                <w:kern w:val="0"/>
                <w:sz w:val="16"/>
                <w:szCs w:val="16"/>
              </w:rPr>
              <w:br/>
            </w:r>
            <w:r w:rsidRPr="0007714F">
              <w:rPr>
                <w:rFonts w:ascii="Helvetica" w:eastAsia="MS PGothic" w:hAnsi="Helvetica" w:cs="Helvetica"/>
                <w:kern w:val="0"/>
                <w:sz w:val="16"/>
                <w:szCs w:val="16"/>
              </w:rPr>
              <w:t>There was a significant decrease in haematocrit, haeboglobin and red blood cell counts and increase in platelet and teticulocyte in both sexes at 250 mg/kg/day. Furthermore, there was a significant increase in white blood cell counts in males and decrease in neutrophilic leukocyte ratio and increase in lymphocyte ratio in females at 250 mg/kg. No intergroup differences were found in males at the end of recovery period, however, a slight reduction in haematocrit was still seen in females. (see attached Table)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CLINICAL CHEMISTRY</w:t>
            </w:r>
            <w:r>
              <w:rPr>
                <w:rFonts w:ascii="Helvetica" w:eastAsia="MS PGothic" w:hAnsi="Helvetica" w:cs="Helvetica"/>
                <w:kern w:val="0"/>
                <w:sz w:val="16"/>
                <w:szCs w:val="16"/>
              </w:rPr>
              <w:br/>
            </w:r>
            <w:r w:rsidRPr="0007714F">
              <w:rPr>
                <w:rFonts w:ascii="Helvetica" w:eastAsia="MS PGothic" w:hAnsi="Helvetica" w:cs="Helvetica"/>
                <w:kern w:val="0"/>
                <w:sz w:val="16"/>
                <w:szCs w:val="16"/>
              </w:rPr>
              <w:t>There was a significant increase in total cholesterol at and above 50 mg/kg in males and at 250 mg/kg in females. Significant increase in GPT and total bilirubin at 250 mg/kg in both sexes and increase in albumin, A/G ratio and potassium in both sexes at 250 mg/kg, increase in glycemia and calcium and decrease in chlorine in females were also seen. No intergroup differences were found in males at the end of recovery period. (see attached Table)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URINALYSIS</w:t>
            </w:r>
            <w:r>
              <w:rPr>
                <w:rFonts w:ascii="Helvetica" w:eastAsia="MS PGothic" w:hAnsi="Helvetica" w:cs="Helvetica"/>
                <w:kern w:val="0"/>
                <w:sz w:val="16"/>
                <w:szCs w:val="16"/>
              </w:rPr>
              <w:br/>
            </w:r>
            <w:r w:rsidRPr="0007714F">
              <w:rPr>
                <w:rFonts w:ascii="Helvetica" w:eastAsia="MS PGothic" w:hAnsi="Helvetica" w:cs="Helvetica"/>
                <w:kern w:val="0"/>
                <w:sz w:val="16"/>
                <w:szCs w:val="16"/>
              </w:rPr>
              <w:t>There is a significant increase in the urinary volume, decrease in urine pH and urinary sediment (positive red blood cells) in both sexes at 250 mg/kg. Significant decrease in specific gravity was observed in females at the same dose. No intergroup differences were found at the end of recovery period.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ORGAN WEIGHTS</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Animals treated with 250 mg/kg/day showed a significant increase in the liver and spleen weights, both absolute and relative to terminal bodyweight. Significant increase in relative testes weight was observed in males and decrease in relative adrenal weight in females at the same dose. </w:t>
            </w:r>
            <w:r>
              <w:rPr>
                <w:rFonts w:ascii="Helvetica" w:eastAsia="MS PGothic" w:hAnsi="Helvetica" w:cs="Helvetica"/>
                <w:kern w:val="0"/>
                <w:sz w:val="16"/>
                <w:szCs w:val="16"/>
              </w:rPr>
              <w:br/>
            </w:r>
            <w:r w:rsidRPr="0007714F">
              <w:rPr>
                <w:rFonts w:ascii="Helvetica" w:eastAsia="MS PGothic" w:hAnsi="Helvetica" w:cs="Helvetica"/>
                <w:kern w:val="0"/>
                <w:sz w:val="16"/>
                <w:szCs w:val="16"/>
              </w:rPr>
              <w:t>No intergroup differences were found at the end of recovery period. (see attached Table)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GROSS PATHOLOGY</w:t>
            </w:r>
            <w:r>
              <w:rPr>
                <w:rFonts w:ascii="Helvetica" w:eastAsia="MS PGothic" w:hAnsi="Helvetica" w:cs="Helvetica"/>
                <w:kern w:val="0"/>
                <w:sz w:val="16"/>
                <w:szCs w:val="16"/>
              </w:rPr>
              <w:br/>
            </w:r>
            <w:r w:rsidRPr="0007714F">
              <w:rPr>
                <w:rFonts w:ascii="Helvetica" w:eastAsia="MS PGothic" w:hAnsi="Helvetica" w:cs="Helvetica"/>
                <w:kern w:val="0"/>
                <w:sz w:val="16"/>
                <w:szCs w:val="16"/>
              </w:rPr>
              <w:t>Significant effects were observed as only at 250 mg/kg bw/day as follows: Black coloured spleen and its tumefaction were seen in both sexes at 250 mg/kg at the end of exposure period. Enlargement was seen in the liver at 250 mg/kg in males and at and above 50 mg/kg in females. Although the incidence of effects at 50 mg/kg bw/day was not statistically significant, the effect in the liver was considered to be biologicaly significant based on the affinity of toxicological effects by 2,6-dimethylaniline.Black coloured liver was seen in males at 250 mg/kg. No no intergroup differences were found at the end of recovery period. (see attached Table)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HISTOPATHOLOGY</w:t>
            </w:r>
            <w:r>
              <w:rPr>
                <w:rFonts w:ascii="Helvetica" w:eastAsia="MS PGothic" w:hAnsi="Helvetica" w:cs="Helvetica"/>
                <w:kern w:val="0"/>
                <w:sz w:val="16"/>
                <w:szCs w:val="16"/>
              </w:rPr>
              <w:br/>
            </w:r>
            <w:r w:rsidRPr="0007714F">
              <w:rPr>
                <w:rFonts w:ascii="Helvetica" w:eastAsia="MS PGothic" w:hAnsi="Helvetica" w:cs="Helvetica"/>
                <w:kern w:val="0"/>
                <w:sz w:val="16"/>
                <w:szCs w:val="16"/>
              </w:rPr>
              <w:t>Significant effects were observed at only 250 mg/kg bw/day as follows: Haematopoiesis in the bone marrow, hyperemia, haematopoiesis and pigmentation in the spleen, enlargement and single cell necrosis of the hepatocytes, extramedullary hematopoiesis and pigmentation of the Kupffer cells in the liver were observed in both sexes at 250 mg/kg. There was a trend of increase in degeneration in tubular hyaline droplets in the kidneys at or above 50 mg/kg in males. The increase in lesion incidence at 50 mg/kg bw/day was not statistically significant, but group sizes were small and the increase could reasonably be interpreted as biologically significant.</w:t>
            </w:r>
            <w:r>
              <w:rPr>
                <w:rFonts w:ascii="Helvetica" w:eastAsia="MS PGothic" w:hAnsi="Helvetica" w:cs="Helvetica"/>
                <w:kern w:val="0"/>
                <w:sz w:val="16"/>
                <w:szCs w:val="16"/>
              </w:rPr>
              <w:br/>
            </w:r>
            <w:r w:rsidRPr="0007714F">
              <w:rPr>
                <w:rFonts w:ascii="Helvetica" w:eastAsia="MS PGothic" w:hAnsi="Helvetica" w:cs="Helvetica"/>
                <w:kern w:val="0"/>
                <w:sz w:val="16"/>
                <w:szCs w:val="16"/>
              </w:rPr>
              <w:t>In the recovery group, there was a significant decrease in haematopoiesis, hyperemia in the spleen, haematopoiesis, enlargement of the hepatocytes, single cell necrosis, extramedullary hematopoiesis and tubular hyaline droplets in the kidneys, or these were not observed. However, pigmentation in the spleen were observed in all animals in the recovery group in both sexes. This was increased in females. Pigmentation of the Kupffer cells in the liver was also seen, particularly in all female animals. (see attached Table)</w:t>
            </w:r>
            <w:r>
              <w:rPr>
                <w:rFonts w:ascii="Helvetica" w:eastAsia="MS PGothic" w:hAnsi="Helvetica" w:cs="Helvetica"/>
                <w:kern w:val="0"/>
                <w:sz w:val="16"/>
                <w:szCs w:val="16"/>
              </w:rPr>
              <w:br/>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Overall remarks, attachments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319"/>
        <w:gridCol w:w="74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95647_hemato.gif / 25.93 KB (image/gif)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95647_SerumChem.gif / 27.69 KB (image/gif)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95647_OrganWeigt.gif / 24.1 KB (image/gif)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95647_Gross.gif / 8.72 KB (image/gif)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95647_histo.gif / 16.31 KB (image/gif)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95647_histo_female.gif / 16.06 KB (image/gif)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6589749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NOAEL of 10 mg/kg bw/day was determined based on hyaline droplet in the kidney in males and effects on the liver (enlarged liver) in females. Although incidences at 50 mg/kg bw/day were not statistically significant, dose responsibility was observed. Therefore, it was considered that these effects were biologically significant. There is also an affinity of toxicological effects to 2,6-dimethylaniline (please see dossier of 2,6-dimethyl aniline)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7.6 Genetic toxicity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7.6.1 Genetic toxicity in vitro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Kusakabe H et al (2002)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50796546"/>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IUC5-96643ba1-72e0-4dfc-94ec-8e34ca2c5afb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87"/>
        <w:gridCol w:w="7295"/>
        <w:gridCol w:w="427"/>
        <w:gridCol w:w="4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supporting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(not assignable)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Although the test has many aspects of OECD 473, there are key deficiencies such as positive and negative controls and information on the test conditions, as well as the specific solvent actually used to dissolve the test item. The deficiencies in the report are such as to reduce the confidence in the reliability to not assignable. </w:t>
            </w:r>
          </w:p>
        </w:tc>
      </w:tr>
    </w:tbl>
    <w:p w:rsidR="0007714F" w:rsidRPr="0007714F" w:rsidRDefault="0007714F" w:rsidP="00AD535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8"/>
        <w:gridCol w:w="1482"/>
        <w:gridCol w:w="428"/>
        <w:gridCol w:w="1956"/>
        <w:gridCol w:w="1247"/>
        <w:gridCol w:w="908"/>
        <w:gridCol w:w="612"/>
        <w:gridCol w:w="821"/>
        <w:gridCol w:w="866"/>
        <w:gridCol w:w="620"/>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Kusakabe H, Yamakage K, Wakuri S, Sasaki K, Nakagawa Y, Watanabe M, Hayashi M, Sofuni T, Ono H &amp; Tanaka 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2002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Relevance of chemical structure and cytotoxicity to the induction of chromosome aberrations based on the testing results of 98 high production volume industrial chemicals.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Mutation Research 517 (2002) 187-198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60207">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4349463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429206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chromosome aberration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7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9903888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 vitro mammalian chromosome aberration test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1212"/>
        <w:gridCol w:w="2997"/>
        <w:gridCol w:w="560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OECD Guideline 473 (In vitro Mammalian Chromosome Aberration Test)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(No negative or positive controls. Lack of certain details in the report, that are required in the guideline. Lack of specific solvent used for the test item.)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78877511"/>
              <w:rPr>
                <w:rFonts w:ascii="Helvetica" w:eastAsia="MS PGothic" w:hAnsi="Helvetica" w:cs="Helvetica"/>
                <w:kern w:val="0"/>
                <w:sz w:val="16"/>
                <w:szCs w:val="16"/>
              </w:rPr>
            </w:pPr>
            <w:r w:rsidRPr="0007714F">
              <w:rPr>
                <w:rFonts w:ascii="Helvetica" w:eastAsia="MS PGothic" w:hAnsi="Helvetica" w:cs="Helvetica"/>
                <w:kern w:val="0"/>
                <w:sz w:val="16"/>
                <w:szCs w:val="16"/>
              </w:rPr>
              <w:t>Cells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CHL/IU cells used in all CA tests were obtained from Japanese Cancer Research Resources Bank (JCRB). THe cells were cultured with Eagles minimum essential medium (MEM, Nissue Pharmaceutical, Tokyo, Japan) supplemented with 10% fetal calf serum or calf serum. The 2E04 cells were plated in 5 ml medium on 60 mm plate and cultured for 72 hr at 37°C in a humidified incubator (5% CO2) before the treatment with chemicals.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Chemical treatment</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The test material was dissolved in either DMSO or acetone to at least 1000 mM or 500 mg/ml. In order to examine the metabolic activation of the chemical, the proliferating cells were treated with the chemical for 6 hr in serum-free MEM with S9 mix (S9(+)), or without S9 mix (S9(-)), then cultured a further 18 hr in the fresh MEM with serum. S9 and co-factors were mixed immediately before use, then applied to cultures to expose the cells to the S9 at 5% (v/v). Moreover, the cells were also treated with the chemicals for 24 and 48 hr continuously in the absence of S9 mix. Duplicate cultures were used for each dose.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Growth inhibition test for cytotoxicity</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Preliminary growth inhibition test was conducted to determine the cytotoxicity of the chemicals. A maximum dose was set for the chromosomal aberration test at 50% or more of the cytotoxic dose determined by the growth inhibition test. When cytotoxicity was 50% or less, 5 mg/ml or 10 mM was set as the maximum dose. The other doses were sequential half-dilutions.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Chromosome preparation</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Before harvesting, the cells were treated wit 0.1 µg/ml of colcemid for 2 hr, then chromosome specimens were made by the usual air-dry </w:t>
            </w:r>
            <w:r w:rsidRPr="0007714F">
              <w:rPr>
                <w:rFonts w:ascii="Helvetica" w:eastAsia="MS PGothic" w:hAnsi="Helvetica" w:cs="Helvetica"/>
                <w:kern w:val="0"/>
                <w:sz w:val="16"/>
                <w:szCs w:val="16"/>
              </w:rPr>
              <w:lastRenderedPageBreak/>
              <w:t>method.</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Chromosome analysis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Chromosome specimens were stained with 3% Giemsa solution for 8 min. The number of cells with chromatid- and chromosome-type breaks and exchanges were scored per 200 cells at each dose. Polyploid cells were also scored per 800 cells at each dose. A polyploid cell was defined as a metaphase with more than 37 chromosomes, i.e. theoretical "hypertriploid cell", containing approximately three times the number of chromosomes than half the modal chromosome number (25) CHL/IU cells.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8107813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204284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65-64-7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202-440-0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36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6781093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Name of test material: 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Confidential 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100042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Test material was supplied from an industrial company (not named in report) under management by Ministry of Health and Welfare in Japan.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Method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5328"/>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Chinese Hamster lung cells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Details on mammalian cell lines (if </w:t>
            </w:r>
            <w:r w:rsidRPr="0007714F">
              <w:rPr>
                <w:rFonts w:ascii="Helvetica" w:eastAsia="MS PGothic" w:hAnsi="Helvetica" w:cs="Helvetica"/>
                <w:b/>
                <w:bCs/>
                <w:kern w:val="0"/>
                <w:sz w:val="16"/>
                <w:szCs w:val="16"/>
              </w:rPr>
              <w:lastRenderedPageBreak/>
              <w:t xml:space="preserve">applicable)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lastRenderedPageBreak/>
              <w:t xml:space="preserve">Cells obtained from Japanese Cancer Research Resources Bank (JRCB).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Additional strain characteristics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S9 mix at 5% v/v (after mixing with co-factors)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9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8280597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1000mM or 500 mg/ml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25623225"/>
              <w:rPr>
                <w:rFonts w:ascii="Helvetica" w:eastAsia="MS PGothic" w:hAnsi="Helvetica" w:cs="Helvetica"/>
                <w:kern w:val="0"/>
                <w:sz w:val="16"/>
                <w:szCs w:val="16"/>
              </w:rPr>
            </w:pPr>
            <w:r w:rsidRPr="0007714F">
              <w:rPr>
                <w:rFonts w:ascii="Helvetica" w:eastAsia="MS PGothic" w:hAnsi="Helvetica" w:cs="Helvetica"/>
                <w:kern w:val="0"/>
                <w:sz w:val="16"/>
                <w:szCs w:val="16"/>
              </w:rPr>
              <w:t>- Vehicle(s)/solvent(s) used: acetone or DMSO</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Justification for choice of solvent/vehicle: limited solubility of test item in water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57"/>
        <w:gridCol w:w="624"/>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00905798"/>
              <w:rPr>
                <w:rFonts w:ascii="Helvetica" w:eastAsia="MS PGothic" w:hAnsi="Helvetica" w:cs="Helvetica"/>
                <w:kern w:val="0"/>
                <w:sz w:val="16"/>
                <w:szCs w:val="16"/>
              </w:rPr>
            </w:pPr>
            <w:r w:rsidRPr="0007714F">
              <w:rPr>
                <w:rFonts w:ascii="Helvetica" w:eastAsia="MS PGothic" w:hAnsi="Helvetica" w:cs="Helvetica"/>
                <w:kern w:val="0"/>
                <w:sz w:val="16"/>
                <w:szCs w:val="16"/>
              </w:rPr>
              <w:t>METHOD OF APPLICATION: in medium; Eagle's minimum essential medium (MEM) supplemented with 10% fetal calf serum or calf serum.</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DURATION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Preincubation period: 72 hr</w:t>
            </w:r>
            <w:r>
              <w:rPr>
                <w:rFonts w:ascii="Helvetica" w:eastAsia="MS PGothic" w:hAnsi="Helvetica" w:cs="Helvetica"/>
                <w:kern w:val="0"/>
                <w:sz w:val="16"/>
                <w:szCs w:val="16"/>
              </w:rPr>
              <w:br/>
            </w:r>
            <w:r w:rsidRPr="0007714F">
              <w:rPr>
                <w:rFonts w:ascii="Helvetica" w:eastAsia="MS PGothic" w:hAnsi="Helvetica" w:cs="Helvetica"/>
                <w:kern w:val="0"/>
                <w:sz w:val="16"/>
                <w:szCs w:val="16"/>
              </w:rPr>
              <w:t>- Exposure duration: 6 hr</w:t>
            </w:r>
            <w:r>
              <w:rPr>
                <w:rFonts w:ascii="Helvetica" w:eastAsia="MS PGothic" w:hAnsi="Helvetica" w:cs="Helvetica"/>
                <w:kern w:val="0"/>
                <w:sz w:val="16"/>
                <w:szCs w:val="16"/>
              </w:rPr>
              <w:br/>
            </w:r>
            <w:r w:rsidRPr="0007714F">
              <w:rPr>
                <w:rFonts w:ascii="Helvetica" w:eastAsia="MS PGothic" w:hAnsi="Helvetica" w:cs="Helvetica"/>
                <w:kern w:val="0"/>
                <w:sz w:val="16"/>
                <w:szCs w:val="16"/>
              </w:rPr>
              <w:t>- Expression time (cells in growth medium): 18 hr after exposure to chemical</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Fixation time (start of exposure up to fixation or harvest of cells): 24 hr (includes 6 hr exposure + 18 hr in fresh MEM)</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STAIN: 3% Giemsa solution for 8 min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NUMBER OF REPLICATIONS: 2</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NUMBER OF CELLS EVALUATED:20000</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Method: relative cell confluence or cell number to solvent control and also relative mitotic index;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OTHER EXAMINATIONS:</w:t>
            </w:r>
            <w:r>
              <w:rPr>
                <w:rFonts w:ascii="Helvetica" w:eastAsia="MS PGothic" w:hAnsi="Helvetica" w:cs="Helvetica"/>
                <w:kern w:val="0"/>
                <w:sz w:val="16"/>
                <w:szCs w:val="16"/>
              </w:rPr>
              <w:br/>
            </w:r>
            <w:r w:rsidRPr="0007714F">
              <w:rPr>
                <w:rFonts w:ascii="Helvetica" w:eastAsia="MS PGothic" w:hAnsi="Helvetica" w:cs="Helvetica"/>
                <w:kern w:val="0"/>
                <w:sz w:val="16"/>
                <w:szCs w:val="16"/>
              </w:rPr>
              <w:t>- Determination of polyploidy: Yes, scored per 800 cells at each dose.</w:t>
            </w: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0590319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number of cells with chromatid- and chromosome-type breaks and exchanges were scored per 200 cells at each dose. Polyploid cells were also scored per 800 cells at each dose. A polyploid cell was defined as a metaphase with more than 37 chromosomes, i.e. theoretical "hypertriploid cell", containing approximately three times the number of chromosomes than half the modal chromosome number (25) CHL/IU cells.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97319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6770"/>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Chinese hamster lung cells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strain/cell type: Chinese hamster lung cells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(probably determined based on detail in report, but not specifically stated in the report)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Vehicle </w:t>
            </w:r>
            <w:r w:rsidRPr="0007714F">
              <w:rPr>
                <w:rFonts w:ascii="Helvetica" w:eastAsia="MS PGothic" w:hAnsi="Helvetica" w:cs="Helvetica"/>
                <w:b/>
                <w:bCs/>
                <w:kern w:val="0"/>
                <w:sz w:val="16"/>
                <w:szCs w:val="16"/>
              </w:rPr>
              <w:lastRenderedPageBreak/>
              <w:t xml:space="preserve">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lastRenderedPageBreak/>
              <w:t xml:space="preserve">not examined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Negative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examined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examined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327129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ADDITIONAL INFORMATION ON CYTOTOXICITY: Preliminary growth inhibition test was conducted to determine the cytotoxicity of the chemicals. A maximum dose was set for the chromosomal aberration test at 50% or more of the cytotoxic dose determined by the growth inhibition test. When cytotoxicity was 50% or less, 5 mg/ml or 10 mM was set as the maximum dose. The other doses were sequential half-dilutions.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52"/>
      </w:tblGrid>
      <w:tr w:rsidR="0007714F" w:rsidRPr="0007714F">
        <w:trPr>
          <w:tblCellSpacing w:w="6" w:type="dxa"/>
        </w:trPr>
        <w:tc>
          <w:tcPr>
            <w:tcW w:w="0" w:type="auto"/>
            <w:tcBorders>
              <w:top w:val="nil"/>
              <w:left w:val="nil"/>
              <w:bottom w:val="nil"/>
              <w:right w:val="nil"/>
            </w:tcBorders>
            <w:hideMark/>
          </w:tcPr>
          <w:tbl>
            <w:tblPr>
              <w:tblW w:w="0" w:type="auto"/>
              <w:tblCellSpacing w:w="0" w:type="dxa"/>
              <w:tblCellMar>
                <w:left w:w="0" w:type="dxa"/>
                <w:right w:w="0" w:type="dxa"/>
              </w:tblCellMar>
              <w:tblLook w:val="04A0" w:firstRow="1" w:lastRow="0" w:firstColumn="1" w:lastColumn="0" w:noHBand="0" w:noVBand="1"/>
            </w:tblPr>
            <w:tblGrid>
              <w:gridCol w:w="1434"/>
              <w:gridCol w:w="767"/>
              <w:gridCol w:w="855"/>
              <w:gridCol w:w="720"/>
              <w:gridCol w:w="720"/>
              <w:gridCol w:w="1440"/>
            </w:tblGrid>
            <w:tr w:rsidR="0007714F" w:rsidRPr="0007714F">
              <w:trPr>
                <w:tblCellSpacing w:w="0" w:type="dxa"/>
              </w:trPr>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CA and cytotoxicity</w:t>
                  </w:r>
                </w:p>
              </w:tc>
              <w:tc>
                <w:tcPr>
                  <w:tcW w:w="306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Induction of structural CA in each system</w:t>
                  </w:r>
                </w:p>
              </w:tc>
              <w:tc>
                <w:tcPr>
                  <w:tcW w:w="144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Polyploidy (%)</w:t>
                  </w:r>
                </w:p>
              </w:tc>
            </w:tr>
            <w:tr w:rsidR="0007714F" w:rsidRPr="0007714F">
              <w:trPr>
                <w:tblCellSpacing w:w="0" w:type="dxa"/>
              </w:trPr>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62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Short-term treatment</w:t>
                  </w:r>
                </w:p>
              </w:tc>
              <w:tc>
                <w:tcPr>
                  <w:tcW w:w="144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Continuous treatment</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0" w:type="dxa"/>
              </w:trPr>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S9(+)</w:t>
                  </w:r>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S9(-)</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24 hr</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48 hr</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0" w:type="dxa"/>
              </w:trPr>
              <w:tc>
                <w:tcPr>
                  <w:tcW w:w="13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C</w:t>
                  </w:r>
                </w:p>
              </w:tc>
              <w:tc>
                <w:tcPr>
                  <w:tcW w:w="765"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w:t>
                  </w:r>
                </w:p>
              </w:tc>
              <w:tc>
                <w:tcPr>
                  <w:tcW w:w="855"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w:t>
                  </w:r>
                </w:p>
              </w:tc>
            </w:tr>
          </w:tbl>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C = CA- negative at doses manifesting</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over 50% cytotoxicity</w:t>
            </w:r>
          </w:p>
          <w:p w:rsidR="0007714F" w:rsidRPr="0007714F" w:rsidRDefault="0007714F" w:rsidP="0007714F">
            <w:pPr>
              <w:widowControl/>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 = no effect seen</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6828724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2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1393902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is not clastogenic based on this paper.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Nohmi T et al (1984)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8721602"/>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IUC5-e1eeac4e-5708-4f67-a208-f89d1a0fa829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(not assignable)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Insufficient detail in the report published in the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9"/>
        <w:gridCol w:w="1160"/>
        <w:gridCol w:w="428"/>
        <w:gridCol w:w="2339"/>
        <w:gridCol w:w="1173"/>
        <w:gridCol w:w="910"/>
        <w:gridCol w:w="614"/>
        <w:gridCol w:w="824"/>
        <w:gridCol w:w="869"/>
        <w:gridCol w:w="62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Nohmi T, Yoshikawa K, Nakadate M, Miyata R &amp; Ishidate M.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1984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Mutations in Salmonella Typhimurium and Inactivation of Bacillus Subtilis Transforming DNA Induced by Phenylhydroxylamine Derivatives.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Mutat. Res., 136, 159-168.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0870653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2208028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DNA damage and/or repair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69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5054320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Bacillus subtilis recombination assay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1432423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bacterial reverse mutation test was performed using Salmonella typhimurium strains in the presence and absence of metabolic inhibition.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601225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(Study pre-dates GLP)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2309297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65-64-7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202-440-0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9801176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Name of test material: 3,4-dimethylaniline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Method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6034140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Histidine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20"/>
        <w:gridCol w:w="7952"/>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 typhimurium, other: TA98, TA100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Additional strain characteristics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S9 from rat liver induced wiht Kanechlor KC-400 (polychlorinated biphenyl) ip, five days before they were killed.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285809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453594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0.1 mL DMSO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6238682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Salmonella/microsome test: The test substance was added to an overnight culture of S. typhimurium and mixed with 1/15 M potassium </w:t>
            </w:r>
            <w:r w:rsidRPr="0007714F">
              <w:rPr>
                <w:rFonts w:ascii="Helvetica" w:eastAsia="MS PGothic" w:hAnsi="Helvetica" w:cs="Helvetica"/>
                <w:kern w:val="0"/>
                <w:sz w:val="16"/>
                <w:szCs w:val="16"/>
              </w:rPr>
              <w:lastRenderedPageBreak/>
              <w:t xml:space="preserve">phosphate buffer, pH 7.4 or S9 mix. After 20 min incubation at 37 °C, the reaction mixture was mixed with top agar and spread on minimal agar plates containing L-histidine and D-biotin. Plates were incubated for 2 days at 37 °C and the number of colonies counted. </w:t>
            </w:r>
            <w:r>
              <w:rPr>
                <w:rFonts w:ascii="Helvetica" w:eastAsia="MS PGothic" w:hAnsi="Helvetica" w:cs="Helvetica"/>
                <w:kern w:val="0"/>
                <w:sz w:val="16"/>
                <w:szCs w:val="16"/>
              </w:rPr>
              <w:br/>
            </w:r>
            <w:r w:rsidRPr="0007714F">
              <w:rPr>
                <w:rFonts w:ascii="Helvetica" w:eastAsia="MS PGothic" w:hAnsi="Helvetica" w:cs="Helvetica"/>
                <w:kern w:val="0"/>
                <w:sz w:val="16"/>
                <w:szCs w:val="16"/>
              </w:rPr>
              <w:t>Induced mutation frequency: A suspension of S. typhimurium TA100 (about 5 x 10^8 cells/mL) were prepared from over night culture and mixed with various concentrations of the PHA derivatives. After incubation for 30 min at 37 °C with shaking, 0.1 mL of the sample was diluted 10^5-fold with phosphate buffer and then poured onto the semi-enriched gar plate for assaying surviving cells. The remaining sample was centrifuged and collected cells were mixed with top agar and then poured onto minimal agar plates. After 2 days at 37 °C, the number of revertants (M) and the surviving cells (N) were counted. The induced mutation frequency was calculated as the value of (M/10^N) minus (M0/10^6N), where M0 and M stand for the values in the untreated and chemical-treated cell culture respectively.</w:t>
            </w:r>
            <w:r>
              <w:rPr>
                <w:rFonts w:ascii="Helvetica" w:eastAsia="MS PGothic" w:hAnsi="Helvetica" w:cs="Helvetica"/>
                <w:kern w:val="0"/>
                <w:sz w:val="16"/>
                <w:szCs w:val="16"/>
              </w:rPr>
              <w:br/>
            </w:r>
            <w:r w:rsidRPr="0007714F">
              <w:rPr>
                <w:rFonts w:ascii="Helvetica" w:eastAsia="MS PGothic" w:hAnsi="Helvetica" w:cs="Helvetica"/>
                <w:kern w:val="0"/>
                <w:sz w:val="16"/>
                <w:szCs w:val="16"/>
              </w:rPr>
              <w:t>Assay for loss of transforming DNA activity: Transforming DNA was prepared from vegetative cells of B. subtilis Marburg wild type. Competent cells of B. subtilis tryptophan-requiring mutant were prepared. The reaction mix consisting of the test substance (5 or 10 mM) in DMSO and transforming DNA were added to 0.1 M tris-HCL buffer pH 7.2 containing 0.1 M sodium chloride and 0.8 mM magnesium sulfate was incubated for 60 min at 37 °C. After incubation , the mixture was diluted 5-fold with tris-HCL buffer and 100 µL of the diluted solution which contained transforming DNA was mixed with the competent cell suspension. After incubation for 30 min at 37 °C the cells were mixed with soft agar and poured onto minimal agar. As a control, the test DNA was treated with DMSO prior to dilution and subsequent addition of the competent cells. The number of transformants was counted after incubation for 2 days at 37 °C and the percentage of the remaining activity of the transforming DNA was determined in each experiment by comparing the number of transformants produced by cells receiving control DNA and the number receiving treated DNA.</w:t>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5705212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629"/>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 typhimurium TA 98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bl>
    <w:p w:rsidR="0007714F" w:rsidRPr="0007714F" w:rsidRDefault="0007714F" w:rsidP="0007714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718"/>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 typhimurium TA 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bl>
    <w:p w:rsidR="0007714F" w:rsidRPr="0007714F" w:rsidRDefault="0007714F" w:rsidP="0007714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597"/>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 typhimurium TA 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(3.9 x 10 induced His+/µM)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8537069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tbl>
            <w:tblPr>
              <w:tblW w:w="7410" w:type="dxa"/>
              <w:tblCellSpacing w:w="0" w:type="dxa"/>
              <w:tblCellMar>
                <w:left w:w="0" w:type="dxa"/>
                <w:right w:w="0" w:type="dxa"/>
              </w:tblCellMar>
              <w:tblLook w:val="04A0" w:firstRow="1" w:lastRow="0" w:firstColumn="1" w:lastColumn="0" w:noHBand="0" w:noVBand="1"/>
            </w:tblPr>
            <w:tblGrid>
              <w:gridCol w:w="2976"/>
              <w:gridCol w:w="705"/>
              <w:gridCol w:w="1512"/>
              <w:gridCol w:w="236"/>
              <w:gridCol w:w="1092"/>
              <w:gridCol w:w="889"/>
            </w:tblGrid>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4434" w:type="dxa"/>
                  <w:gridSpan w:val="5"/>
                  <w:tcBorders>
                    <w:top w:val="single" w:sz="8" w:space="0" w:color="auto"/>
                    <w:left w:val="nil"/>
                    <w:bottom w:val="single" w:sz="8" w:space="0" w:color="auto"/>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Mutagenicities*</w:t>
                  </w:r>
                </w:p>
              </w:tc>
            </w:tr>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2217" w:type="dxa"/>
                  <w:gridSpan w:val="2"/>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TA100</w:t>
                  </w:r>
                </w:p>
              </w:tc>
              <w:tc>
                <w:tcPr>
                  <w:tcW w:w="23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981" w:type="dxa"/>
                  <w:gridSpan w:val="2"/>
                  <w:tcBorders>
                    <w:top w:val="single" w:sz="8" w:space="0" w:color="auto"/>
                    <w:left w:val="nil"/>
                    <w:bottom w:val="single" w:sz="8" w:space="0" w:color="auto"/>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TA98</w:t>
                  </w:r>
                </w:p>
              </w:tc>
            </w:tr>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Compound</w:t>
                  </w:r>
                </w:p>
              </w:tc>
              <w:tc>
                <w:tcPr>
                  <w:tcW w:w="705"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-S9</w:t>
                  </w:r>
                </w:p>
              </w:tc>
              <w:tc>
                <w:tcPr>
                  <w:tcW w:w="1512" w:type="dxa"/>
                  <w:tcBorders>
                    <w:top w:val="single" w:sz="8" w:space="0" w:color="auto"/>
                    <w:left w:val="nil"/>
                    <w:bottom w:val="single" w:sz="8" w:space="0" w:color="auto"/>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+S9</w:t>
                  </w:r>
                </w:p>
              </w:tc>
              <w:tc>
                <w:tcPr>
                  <w:tcW w:w="23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-S9</w:t>
                  </w:r>
                </w:p>
              </w:tc>
              <w:tc>
                <w:tcPr>
                  <w:tcW w:w="889" w:type="dxa"/>
                  <w:tcBorders>
                    <w:top w:val="single" w:sz="8" w:space="0" w:color="auto"/>
                    <w:left w:val="nil"/>
                    <w:bottom w:val="single" w:sz="8" w:space="0" w:color="auto"/>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+S9</w:t>
                  </w:r>
                </w:p>
              </w:tc>
            </w:tr>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2,3-dimethylaniline</w:t>
                  </w:r>
                </w:p>
              </w:tc>
              <w:tc>
                <w:tcPr>
                  <w:tcW w:w="705"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4.4 x 10</w:t>
                  </w:r>
                </w:p>
              </w:tc>
              <w:tc>
                <w:tcPr>
                  <w:tcW w:w="23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r>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2,4-dimethylaniline</w:t>
                  </w:r>
                </w:p>
              </w:tc>
              <w:tc>
                <w:tcPr>
                  <w:tcW w:w="705"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1.2 x 10^2</w:t>
                  </w:r>
                </w:p>
              </w:tc>
              <w:tc>
                <w:tcPr>
                  <w:tcW w:w="23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r>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2,5-dimethylaniline</w:t>
                  </w:r>
                </w:p>
              </w:tc>
              <w:tc>
                <w:tcPr>
                  <w:tcW w:w="705"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4.2 x 10^2</w:t>
                  </w:r>
                </w:p>
              </w:tc>
              <w:tc>
                <w:tcPr>
                  <w:tcW w:w="23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r>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2,6-dimethylaniline</w:t>
                  </w:r>
                </w:p>
              </w:tc>
              <w:tc>
                <w:tcPr>
                  <w:tcW w:w="705"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2.4 x 10^2</w:t>
                  </w:r>
                </w:p>
              </w:tc>
              <w:tc>
                <w:tcPr>
                  <w:tcW w:w="23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r>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3,4-dimethylaniline</w:t>
                  </w:r>
                </w:p>
              </w:tc>
              <w:tc>
                <w:tcPr>
                  <w:tcW w:w="705"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3.9 x 10</w:t>
                  </w:r>
                </w:p>
              </w:tc>
              <w:tc>
                <w:tcPr>
                  <w:tcW w:w="23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r>
            <w:tr w:rsidR="0007714F" w:rsidRPr="0007714F">
              <w:trPr>
                <w:tblCellSpacing w:w="0" w:type="dxa"/>
              </w:trPr>
              <w:tc>
                <w:tcPr>
                  <w:tcW w:w="297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3,5-dimethylaniline</w:t>
                  </w:r>
                </w:p>
              </w:tc>
              <w:tc>
                <w:tcPr>
                  <w:tcW w:w="705"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151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9.3 x 10</w:t>
                  </w:r>
                </w:p>
              </w:tc>
              <w:tc>
                <w:tcPr>
                  <w:tcW w:w="236"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p>
              </w:tc>
              <w:tc>
                <w:tcPr>
                  <w:tcW w:w="1092"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c>
                <w:tcPr>
                  <w:tcW w:w="889" w:type="dxa"/>
                  <w:tcBorders>
                    <w:top w:val="nil"/>
                    <w:left w:val="nil"/>
                    <w:bottom w:val="nil"/>
                    <w:right w:val="nil"/>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w:t>
                  </w:r>
                </w:p>
              </w:tc>
            </w:tr>
          </w:tbl>
          <w:p w:rsidR="0007714F" w:rsidRPr="0007714F" w:rsidRDefault="0007714F" w:rsidP="0007714F">
            <w:pPr>
              <w:widowControl/>
              <w:jc w:val="left"/>
              <w:rPr>
                <w:rFonts w:ascii="MS PGothic" w:eastAsia="MS PGothic" w:hAnsi="MS PGothic" w:cs="MS PGothic"/>
                <w:kern w:val="0"/>
                <w:sz w:val="24"/>
                <w:szCs w:val="24"/>
              </w:rPr>
            </w:pPr>
            <w:r w:rsidRPr="0007714F">
              <w:rPr>
                <w:rFonts w:ascii="-3 慣誰" w:eastAsia="-3 慣誰" w:hAnsi="MS PGothic" w:cs="MS PGothic" w:hint="eastAsia"/>
                <w:kern w:val="0"/>
                <w:sz w:val="24"/>
                <w:szCs w:val="24"/>
              </w:rPr>
              <w:t>* Mutagenicities were expressed as numbers of induced His+/umole. - Negative response</w:t>
            </w:r>
            <w:r w:rsidRPr="0007714F">
              <w:rPr>
                <w:rFonts w:ascii="MS PGothic" w:eastAsia="MS PGothic" w:hAnsi="MS PGothic" w:cs="MS PGothic"/>
                <w:kern w:val="0"/>
                <w:sz w:val="24"/>
                <w:szCs w:val="24"/>
              </w:rPr>
              <w:t xml:space="preserv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1273853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with metabolic activation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1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770063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Aniline derivatives were mutagenic in TA 100 only when S9 mix was present and they induced less than 10^3 revertants/µmole.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Hartman CP et al (1979)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51400521"/>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IUC5-ff7294c1-fcdb-4e18-9ac1-604ad7697e02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(not assignable)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Only tested in one strain at one dose.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26"/>
        <w:gridCol w:w="1182"/>
        <w:gridCol w:w="428"/>
        <w:gridCol w:w="1826"/>
        <w:gridCol w:w="1303"/>
        <w:gridCol w:w="986"/>
        <w:gridCol w:w="648"/>
        <w:gridCol w:w="890"/>
        <w:gridCol w:w="962"/>
        <w:gridCol w:w="66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Hartman CP, Andrews AW &amp; Chung K-T.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1979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Production of a Mutagen from Ponceau 3R by a Human Intestinal Anaerobe.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Infect. Immun., 23, 686-689.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1137705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9695027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gene mutation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5133653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bacterial reverse mutation assay (e.g. Ames test)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2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7809264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Ames et al (1973) Salmonella mutagenicity test was used.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6575166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(Study pre-dates GLP.)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4970806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65-64-7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202-440-0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9282222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Name of test material: 3,4-dimethylaniline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Method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9715478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851"/>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 typhimurium TA 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Rat liver S9 preparations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743099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0.83 µmoles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1308"/>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(Cells only)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(DMSO only)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07714F">
            <w:pPr>
              <w:widowControl/>
              <w:spacing w:line="320" w:lineRule="atLeast"/>
              <w:jc w:val="left"/>
              <w:rPr>
                <w:rFonts w:ascii="unknown" w:eastAsia="MS PGothic" w:hAnsi="unknown" w:cs="Helvetica" w:hint="eastAsia"/>
                <w:kern w:val="0"/>
                <w:sz w:val="16"/>
                <w:szCs w:val="16"/>
              </w:rPr>
            </w:pP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3715623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IUCLID4 Type: Ames test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9653580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Statistics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7290893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2E057C">
      <w:pPr>
        <w:keepNext/>
        <w:widowControl/>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284AD0">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1958"/>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 typhimurium TA 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all strains/cell types tested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284AD0">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46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243479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dimethylanilines showed any mutagenesis in dose-response curves from 1 to 1000 µg. </w:t>
            </w:r>
          </w:p>
        </w:tc>
      </w:tr>
    </w:tbl>
    <w:p w:rsidR="0007714F" w:rsidRPr="0007714F" w:rsidRDefault="0007714F" w:rsidP="00284AD0">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2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Mutagenicity of 3,4-dimethylaniline:</w:t>
            </w:r>
          </w:p>
          <w:tbl>
            <w:tblPr>
              <w:tblW w:w="0" w:type="auto"/>
              <w:tblCellSpacing w:w="0" w:type="dxa"/>
              <w:tblCellMar>
                <w:left w:w="0" w:type="dxa"/>
                <w:right w:w="0" w:type="dxa"/>
              </w:tblCellMar>
              <w:tblLook w:val="04A0" w:firstRow="1" w:lastRow="0" w:firstColumn="1" w:lastColumn="0" w:noHBand="0" w:noVBand="1"/>
            </w:tblPr>
            <w:tblGrid>
              <w:gridCol w:w="3510"/>
              <w:gridCol w:w="1701"/>
              <w:gridCol w:w="1701"/>
            </w:tblGrid>
            <w:tr w:rsidR="0007714F" w:rsidRPr="0007714F">
              <w:trPr>
                <w:tblCellSpacing w:w="0" w:type="dxa"/>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b/>
                      <w:bCs/>
                      <w:kern w:val="0"/>
                      <w:sz w:val="24"/>
                      <w:szCs w:val="24"/>
                    </w:rPr>
                    <w:t>Test conditions</w:t>
                  </w:r>
                </w:p>
              </w:tc>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b/>
                      <w:bCs/>
                      <w:kern w:val="0"/>
                      <w:sz w:val="24"/>
                      <w:szCs w:val="24"/>
                    </w:rPr>
                    <w:t>TA 100 –S9</w:t>
                  </w:r>
                </w:p>
              </w:tc>
              <w:tc>
                <w:tcPr>
                  <w:tcW w:w="17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b/>
                      <w:bCs/>
                      <w:kern w:val="0"/>
                      <w:sz w:val="24"/>
                      <w:szCs w:val="24"/>
                    </w:rPr>
                    <w:t>TA 100 + S9</w:t>
                  </w:r>
                </w:p>
              </w:tc>
            </w:tr>
            <w:tr w:rsidR="0007714F" w:rsidRPr="0007714F">
              <w:trPr>
                <w:tblCellSpacing w:w="0" w:type="dxa"/>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Cells only</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64</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69</w:t>
                  </w:r>
                </w:p>
              </w:tc>
            </w:tr>
            <w:tr w:rsidR="0007714F" w:rsidRPr="0007714F">
              <w:trPr>
                <w:tblCellSpacing w:w="0" w:type="dxa"/>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Dimethylsulfoxide (DMSO)</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75</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67</w:t>
                  </w:r>
                </w:p>
              </w:tc>
            </w:tr>
            <w:tr w:rsidR="0007714F" w:rsidRPr="0007714F">
              <w:trPr>
                <w:tblCellSpacing w:w="0" w:type="dxa"/>
              </w:trPr>
              <w:tc>
                <w:tcPr>
                  <w:tcW w:w="35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 xml:space="preserve">3,4-dimethylaniline (0.83 </w:t>
                  </w:r>
                  <w:r w:rsidRPr="0007714F">
                    <w:rPr>
                      <w:rFonts w:ascii="-3 0慣誰" w:eastAsia="-3 0慣誰" w:hAnsi="MS PGothic" w:cs="MS PGothic" w:hint="eastAsia"/>
                      <w:kern w:val="0"/>
                      <w:sz w:val="24"/>
                      <w:szCs w:val="24"/>
                    </w:rPr>
                    <w:lastRenderedPageBreak/>
                    <w:t>µ</w:t>
                  </w:r>
                  <w:r w:rsidRPr="0007714F">
                    <w:rPr>
                      <w:rFonts w:ascii="-3 0慣誰" w:eastAsia="-3 0慣誰" w:hAnsi="MS PGothic" w:cs="MS PGothic" w:hint="eastAsia"/>
                      <w:kern w:val="0"/>
                      <w:sz w:val="24"/>
                      <w:szCs w:val="24"/>
                    </w:rPr>
                    <w:t>moles)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lastRenderedPageBreak/>
                    <w:t>90</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3 0慣誰" w:eastAsia="-3 0慣誰" w:hAnsi="MS PGothic" w:cs="MS PGothic" w:hint="eastAsia"/>
                      <w:kern w:val="0"/>
                      <w:sz w:val="24"/>
                      <w:szCs w:val="24"/>
                    </w:rPr>
                    <w:t>85</w:t>
                  </w:r>
                </w:p>
              </w:tc>
            </w:tr>
          </w:tbl>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7040122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312030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test substance was assessed in a bacterial reverse mutation assay and was shown to be negative for mutagenicity with and without metabolic activation.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Zimmer D et al (1980)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35657839"/>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IUC5-6093b567-4662-4265-a789-3c8a68b21f04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0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4 (not assignable)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Insufficient detail in the report published in the literature.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5"/>
        <w:gridCol w:w="1191"/>
        <w:gridCol w:w="428"/>
        <w:gridCol w:w="1965"/>
        <w:gridCol w:w="1239"/>
        <w:gridCol w:w="968"/>
        <w:gridCol w:w="640"/>
        <w:gridCol w:w="875"/>
        <w:gridCol w:w="940"/>
        <w:gridCol w:w="65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Zimmer D, Mazurek J, Petzold G &amp; Bhuyan BK.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1980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Bacterial Mutagenicity and Mammalian Cell DNA Damage by Several Sustituted Anilines.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Mutat. Res., 77, 317-326.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7581654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5171519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gene mutation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2431189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bacterial reverse mutation assay (e.g. Ames test)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68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9574566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test substance was assessed for mutagenicity using a modified Ames test.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6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1991100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(Study pre-dates GLP.)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0431134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65-64-7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202-440-0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73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773163"/>
              <w:rPr>
                <w:rFonts w:ascii="Helvetica" w:eastAsia="MS PGothic" w:hAnsi="Helvetica" w:cs="Helvetica"/>
                <w:kern w:val="0"/>
                <w:sz w:val="16"/>
                <w:szCs w:val="16"/>
              </w:rPr>
            </w:pPr>
            <w:r w:rsidRPr="0007714F">
              <w:rPr>
                <w:rFonts w:ascii="Helvetica" w:eastAsia="MS PGothic" w:hAnsi="Helvetica" w:cs="Helvetica"/>
                <w:kern w:val="0"/>
                <w:sz w:val="16"/>
                <w:szCs w:val="16"/>
              </w:rPr>
              <w:t>IUCLID4 Test substance: as prescribed by 1.1 - 1.4</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Analytical purity: 97 - 99 %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Method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Target gene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3480098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6245"/>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 typhimurium TA 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Liver S9 fraction from Upjohn strain of Sprague-Dawley rats induced with Aroclor 1254.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4848241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82"/>
        <w:gridCol w:w="720"/>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rsidT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07714F">
            <w:pPr>
              <w:widowControl/>
              <w:spacing w:line="320" w:lineRule="atLeast"/>
              <w:jc w:val="left"/>
              <w:rPr>
                <w:rFonts w:ascii="unknown" w:eastAsia="MS PGothic" w:hAnsi="unknown" w:cs="Helvetica" w:hint="eastAsia"/>
                <w:kern w:val="0"/>
                <w:sz w:val="16"/>
                <w:szCs w:val="16"/>
              </w:rPr>
            </w:pP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1544431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IUCLID4 Type: Ames test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7554558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revertant count for each point was the average of duplicate plates scored on a modified Artek Model Colony Counter. A compound was considered mutagenic if it increased the number of revertants/plate over the control background level and showed a dose-response.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589"/>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 typhimurium TA 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all strains/cell types tested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(84 revertants/umole/plate)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4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18978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test substance was weakly mutagenic in the test strains (84 revertants/umole/plate).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3607116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987954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test substance was assessed for mutagenicity using a modified Ames method with Salmonella typhimurium TA100. The results were weakly positive for mutagenicity.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Zeiger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99683212"/>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IUC5-824c03be-dcd5-4540-8fdc-01baa270e318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02"/>
        <w:gridCol w:w="159"/>
        <w:gridCol w:w="16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published in peer-reviewed journal. </w:t>
            </w:r>
          </w:p>
        </w:tc>
      </w:tr>
    </w:tbl>
    <w:p w:rsidR="0007714F" w:rsidRPr="0007714F" w:rsidRDefault="0007714F" w:rsidP="002E057C">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1"/>
        <w:gridCol w:w="1409"/>
        <w:gridCol w:w="428"/>
        <w:gridCol w:w="1646"/>
        <w:gridCol w:w="1443"/>
        <w:gridCol w:w="947"/>
        <w:gridCol w:w="630"/>
        <w:gridCol w:w="856"/>
        <w:gridCol w:w="914"/>
        <w:gridCol w:w="644"/>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Zeiger E, Anderson B, Haworth S, Lawlor T, Mortelmans K.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Salmonella mutagenicity tests: IV. Results from the testing of 300 chemicals.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Environ Mol Mutagen. 1988;11 Suppl 12:1-157.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5960685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098733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gene mutation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57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6500119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bacterial reverse mutation assay (e.g. Ames test)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848201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33317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Purity: ~99%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Method </w:t>
      </w:r>
    </w:p>
    <w:p w:rsidR="0007714F" w:rsidRPr="0007714F" w:rsidRDefault="0007714F" w:rsidP="00284AD0">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4813"/>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S. typhimurium TA 1535, TA 1537, TA 98, TA97 and TA 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and without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Metabolic activation </w:t>
            </w:r>
            <w:r w:rsidRPr="0007714F">
              <w:rPr>
                <w:rFonts w:ascii="Helvetica" w:eastAsia="MS PGothic" w:hAnsi="Helvetica" w:cs="Helvetica"/>
                <w:b/>
                <w:bCs/>
                <w:kern w:val="0"/>
                <w:sz w:val="16"/>
                <w:szCs w:val="16"/>
              </w:rPr>
              <w:lastRenderedPageBreak/>
              <w:t xml:space="preserve">system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lastRenderedPageBreak/>
              <w:t xml:space="preserve">S9 (male SD rats and male Syrian hamster livers)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Test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5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7898783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 3, 10, 33, 100, 333, 666, 1000, or 1666 μg/plate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431818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DMSO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22"/>
        <w:gridCol w:w="970"/>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(DMSO)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system and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35727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preincubation assay was performed as described previously [Haworth et al., 1983], with some differences, as described below. The test chemical (0.05 ml), Salmonella culture (0.10 ml), and S-9 mix or buffer (0.50 ml) were incubated at 37°C, without shaking, for 20 min. Chemicals known or suspected to be volatile were incubated in capped tubes. The top agar was added and the contents of the tubes were mixed and poured onto the surface of petri dishes containing Vogel-Bonner medium [Vogel and Bonner, 1956]. The histidine-independent (his+) colonies arising on these plates were counted following two days incubation at 37°C. Plates were machine counted (New Brunswick, Edison, NJ; Artek, Farmingdale, NY) unless precipitate was present which interfered with the count, or the color of the test chemical on the plate reduced the contrast between the colonies and the background agar. At the discretion of the investigators, plates with low numbers of colonies were counted by hand. Variations in the protocol among the tested chemicals reflect the evolution of the protocol originally described by Haworth et al. [1983].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Testing in strains TA97, TA98, TA100, and TA1535, with some additional testing in strain TA1537; 10% S-9 was used. The first test of a chemical was without activation and with 10% S-9 in the S-9 mix. If a positive result was obtained the test was repeated.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Haworth S, Lawlor T, Mortelmans K, Speck W, Zeiger E (1983): Salmonella mutagenicity results for 250 chemicals. Environ </w:t>
            </w:r>
            <w:r>
              <w:rPr>
                <w:rFonts w:ascii="Helvetica" w:eastAsia="MS PGothic" w:hAnsi="Helvetica" w:cs="Helvetica"/>
                <w:kern w:val="0"/>
                <w:sz w:val="16"/>
                <w:szCs w:val="16"/>
              </w:rPr>
              <w:br/>
            </w:r>
            <w:r w:rsidRPr="0007714F">
              <w:rPr>
                <w:rFonts w:ascii="Helvetica" w:eastAsia="MS PGothic" w:hAnsi="Helvetica" w:cs="Helvetica"/>
                <w:kern w:val="0"/>
                <w:sz w:val="16"/>
                <w:szCs w:val="16"/>
              </w:rPr>
              <w:t>Mutagen 5(Suppll):3-142.</w:t>
            </w:r>
            <w:r>
              <w:rPr>
                <w:rFonts w:ascii="Helvetica" w:eastAsia="MS PGothic" w:hAnsi="Helvetica" w:cs="Helvetica"/>
                <w:kern w:val="0"/>
                <w:sz w:val="16"/>
                <w:szCs w:val="16"/>
              </w:rPr>
              <w:br/>
            </w:r>
            <w:r w:rsidRPr="0007714F">
              <w:rPr>
                <w:rFonts w:ascii="Helvetica" w:eastAsia="MS PGothic" w:hAnsi="Helvetica" w:cs="Helvetica"/>
                <w:kern w:val="0"/>
                <w:sz w:val="16"/>
                <w:szCs w:val="16"/>
              </w:rPr>
              <w:t>Vogel HJ, Bonner DM (1956): Acetylornithinase of E. coli: Partial purification and some properties. J BioI Chern 218:97-106.</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06545853"/>
              <w:rPr>
                <w:rFonts w:ascii="Helvetica" w:eastAsia="MS PGothic" w:hAnsi="Helvetica" w:cs="Helvetica"/>
                <w:kern w:val="0"/>
                <w:sz w:val="16"/>
                <w:szCs w:val="16"/>
              </w:rPr>
            </w:pPr>
            <w:r w:rsidRPr="0007714F">
              <w:rPr>
                <w:rFonts w:ascii="Helvetica" w:eastAsia="MS PGothic" w:hAnsi="Helvetica" w:cs="Helvetica"/>
                <w:kern w:val="0"/>
                <w:sz w:val="16"/>
                <w:szCs w:val="16"/>
              </w:rPr>
              <w:t>A chemical was judged mutagenic (+) or weakly mutagenic (+W) if it produced a reproducible dose-related reponse over the solvent control in replicate trials.</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A chemical was Judged questionable (?) if the results of individual trials were not ,reproducible, if increases in his + revertants did not meet the criteria for a "+W"response, or if only single doses produced increases in his+ revertants in repeat trials.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Chemicals were judged nonmutagenic (-) if they did not meet the criteria for a mutagenic or questionable response.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2910"/>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S. typhimurium TA97 and TA 100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07714F">
      <w:pPr>
        <w:widowControl/>
        <w:jc w:val="left"/>
        <w:rPr>
          <w:rFonts w:ascii="Helvetica" w:eastAsia="MS PGothic" w:hAnsi="Helvetica" w:cs="Helvetica"/>
          <w:vanish/>
          <w:kern w:val="0"/>
          <w:sz w:val="16"/>
          <w:szCs w:val="16"/>
        </w:rPr>
      </w:pP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75"/>
        <w:gridCol w:w="3514"/>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S. typhimurium TA 1535, TA 1537, TA 98,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Additional information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1532541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Cytotoxicity was observed at 1666 μg/plate in TA98, TA100 and TA97. Slight cytotoxicity was observed in TA97 at 1000 μg/plate and TA1535 at 1666 μg/plate.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Overall remarks, attachments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Attached background material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3168"/>
        <w:gridCol w:w="3426"/>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Attached document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Ames Table.pdf / 277.3 KB (application/pdf)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Environ Mol Mutagen. 1988;11 Suppl 12:1-157.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7216" behindDoc="0" locked="0" layoutInCell="1" allowOverlap="0" wp14:anchorId="79B42DBD" wp14:editId="104B96E3">
                  <wp:simplePos x="0" y="0"/>
                  <wp:positionH relativeFrom="column">
                    <wp:align>left</wp:align>
                  </wp:positionH>
                  <wp:positionV relativeFrom="line">
                    <wp:posOffset>0</wp:posOffset>
                  </wp:positionV>
                  <wp:extent cx="6765290" cy="4899025"/>
                  <wp:effectExtent l="0" t="0" r="0" b="0"/>
                  <wp:wrapSquare wrapText="bothSides"/>
                  <wp:docPr id="3" name="図 3" descr="C:\iuclid5\5.4.1\Ames F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uclid5\5.4.1\Ames Fig.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5808" cy="4899378"/>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1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9056155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with metabolic activation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366405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results were obtained with Salmonella strains TA100 and TA97 </w:t>
            </w:r>
          </w:p>
        </w:tc>
      </w:tr>
    </w:tbl>
    <w:p w:rsidR="0007714F" w:rsidRPr="0007714F" w:rsidRDefault="0007714F" w:rsidP="002E057C">
      <w:pPr>
        <w:pStyle w:val="Heading1"/>
        <w:keepLines/>
        <w:widowControl/>
        <w:spacing w:before="360"/>
        <w:rPr>
          <w:b/>
          <w:sz w:val="32"/>
          <w:szCs w:val="32"/>
          <w:u w:val="single"/>
        </w:rPr>
      </w:pPr>
      <w:r w:rsidRPr="0007714F">
        <w:rPr>
          <w:b/>
          <w:sz w:val="32"/>
          <w:szCs w:val="32"/>
          <w:u w:val="single"/>
        </w:rPr>
        <w:lastRenderedPageBreak/>
        <w:t xml:space="preserve">7.6.2 Genetic toxicity in vivo </w:t>
      </w:r>
    </w:p>
    <w:p w:rsidR="0007714F" w:rsidRPr="0007714F" w:rsidRDefault="0007714F" w:rsidP="002E057C">
      <w:pPr>
        <w:pStyle w:val="Heading2"/>
        <w:keepLines/>
        <w:widowControl/>
        <w:spacing w:before="240"/>
        <w:rPr>
          <w:b/>
          <w:i/>
          <w:sz w:val="28"/>
          <w:szCs w:val="28"/>
        </w:rPr>
      </w:pPr>
      <w:r w:rsidRPr="0007714F">
        <w:rPr>
          <w:b/>
          <w:i/>
          <w:sz w:val="28"/>
          <w:szCs w:val="28"/>
        </w:rPr>
        <w:t xml:space="preserve">Endpoint study record: Comet Assay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divId w:val="1961498761"/>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IUC5-47d2a839-3bcb-4ed3-a86c-b838a64ac394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Meets generally accepted scientific standards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32"/>
        <w:gridCol w:w="428"/>
        <w:gridCol w:w="2216"/>
        <w:gridCol w:w="1663"/>
        <w:gridCol w:w="902"/>
        <w:gridCol w:w="610"/>
        <w:gridCol w:w="817"/>
        <w:gridCol w:w="859"/>
        <w:gridCol w:w="61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0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2151068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DNA damage and/or repair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5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7400198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single cell gel/comet assay in rodents for detection of DNA damage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4032153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8870407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Supplier: Wako Pure Chemical Industries, Ltd.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9975609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mouse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204369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ddY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110996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2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6883884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(same animals to the Micronucleus/bone marrow (Hayashi et al.,2000))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6021766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oral: gavage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3275599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olive oil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9407946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Each of dimethylanilines was orally administered at 200 mg/kg bw (10 ml/kg) four times at weakly intervals, and bone marrow, liver, lung and kidneys were isolated 3 hours after the last dosing.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5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943715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 and 24 h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204829066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 mg/kg bw/weak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Basis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actual ingested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3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4615815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Three males/group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8682147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concurrent vehicle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8898373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positive control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Examinations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6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7104644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Bone marrow, liver, kidney and lung were taken and examined.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845926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Nuclei isolated by homogenisation were placed on slides and placed in chilled lysing solution (2.5 M NaCl, 0.1 M EDTA, 0.01 M Tris, 10% DMSO, 1% TritonX-100) and kept at 4 °C in the dark for more than 60 min. Electrophoresis was conducted at less than 10 °C in the dark for 20 min at approximately 300 mA (1 V/cm) (pH=13). After the electrophoresis, slides were neutralized with buffer (400 mM Tris; pH7.5) for three times (10 min each). DNA was stained with EtBr and observed.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Evaluation criteria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4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79414809"/>
              <w:rPr>
                <w:rFonts w:ascii="Helvetica" w:eastAsia="MS PGothic" w:hAnsi="Helvetica" w:cs="Helvetica"/>
                <w:kern w:val="0"/>
                <w:sz w:val="16"/>
                <w:szCs w:val="16"/>
              </w:rPr>
            </w:pPr>
            <w:r w:rsidRPr="0007714F">
              <w:rPr>
                <w:rFonts w:ascii="Helvetica" w:eastAsia="MS PGothic" w:hAnsi="Helvetica" w:cs="Helvetica"/>
                <w:kern w:val="0"/>
                <w:sz w:val="16"/>
                <w:szCs w:val="16"/>
              </w:rPr>
              <w:t>The different type of migration was classified in 5 categories as follows (500 cells/group were recorded).</w:t>
            </w:r>
            <w:r>
              <w:rPr>
                <w:rFonts w:ascii="Helvetica" w:eastAsia="MS PGothic" w:hAnsi="Helvetica" w:cs="Helvetica"/>
                <w:kern w:val="0"/>
                <w:sz w:val="16"/>
                <w:szCs w:val="16"/>
              </w:rPr>
              <w:br/>
            </w:r>
            <w:r w:rsidRPr="0007714F">
              <w:rPr>
                <w:rFonts w:ascii="Helvetica" w:eastAsia="MS PGothic" w:hAnsi="Helvetica" w:cs="Helvetica"/>
                <w:kern w:val="0"/>
                <w:sz w:val="16"/>
                <w:szCs w:val="16"/>
              </w:rPr>
              <w:t>Type 1: without tail (no damage)</w:t>
            </w:r>
            <w:r>
              <w:rPr>
                <w:rFonts w:ascii="Helvetica" w:eastAsia="MS PGothic" w:hAnsi="Helvetica" w:cs="Helvetica"/>
                <w:kern w:val="0"/>
                <w:sz w:val="16"/>
                <w:szCs w:val="16"/>
              </w:rPr>
              <w:br/>
            </w:r>
            <w:r w:rsidRPr="0007714F">
              <w:rPr>
                <w:rFonts w:ascii="Helvetica" w:eastAsia="MS PGothic" w:hAnsi="Helvetica" w:cs="Helvetica"/>
                <w:kern w:val="0"/>
                <w:sz w:val="16"/>
                <w:szCs w:val="16"/>
              </w:rPr>
              <w:t>Type 2: with a small tail (light genetic damage)</w:t>
            </w:r>
            <w:r>
              <w:rPr>
                <w:rFonts w:ascii="Helvetica" w:eastAsia="MS PGothic" w:hAnsi="Helvetica" w:cs="Helvetica"/>
                <w:kern w:val="0"/>
                <w:sz w:val="16"/>
                <w:szCs w:val="16"/>
              </w:rPr>
              <w:br/>
            </w:r>
            <w:r w:rsidRPr="0007714F">
              <w:rPr>
                <w:rFonts w:ascii="Helvetica" w:eastAsia="MS PGothic" w:hAnsi="Helvetica" w:cs="Helvetica"/>
                <w:kern w:val="0"/>
                <w:sz w:val="16"/>
                <w:szCs w:val="16"/>
              </w:rPr>
              <w:t>Type 3: with tail with evident migration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Type 4: with definite tale with a consistent amount of fragments</w:t>
            </w:r>
            <w:r>
              <w:rPr>
                <w:rFonts w:ascii="Helvetica" w:eastAsia="MS PGothic" w:hAnsi="Helvetica" w:cs="Helvetica"/>
                <w:kern w:val="0"/>
                <w:sz w:val="16"/>
                <w:szCs w:val="16"/>
              </w:rPr>
              <w:br/>
            </w:r>
            <w:r w:rsidRPr="0007714F">
              <w:rPr>
                <w:rFonts w:ascii="Helvetica" w:eastAsia="MS PGothic" w:hAnsi="Helvetica" w:cs="Helvetica"/>
                <w:kern w:val="0"/>
                <w:sz w:val="16"/>
                <w:szCs w:val="16"/>
              </w:rPr>
              <w:t>Type 5: Almost all the DNA is present in the tail (severe genetic damage)</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33"/>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97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Century" w:eastAsia="MS PGothic" w:hAnsi="Century" w:cs="MS PGothic"/>
                <w:kern w:val="0"/>
                <w:szCs w:val="21"/>
              </w:rPr>
              <w:t>Positive results were obtained in bone marrow, lung, kidney, and liver.</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Overall remarks, attachments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Illustration (picture/graph)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7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8240" behindDoc="0" locked="0" layoutInCell="1" allowOverlap="0" wp14:anchorId="3EE8333E" wp14:editId="6D02B4E0">
                  <wp:simplePos x="0" y="0"/>
                  <wp:positionH relativeFrom="column">
                    <wp:align>left</wp:align>
                  </wp:positionH>
                  <wp:positionV relativeFrom="line">
                    <wp:posOffset>0</wp:posOffset>
                  </wp:positionV>
                  <wp:extent cx="5511165" cy="7224395"/>
                  <wp:effectExtent l="0" t="0" r="0" b="0"/>
                  <wp:wrapSquare wrapText="bothSides"/>
                  <wp:docPr id="2" name="図 2" descr="C:\iuclid5\5.4.1\comet assa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uclid5\5.4.1\comet assay.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2624" cy="722592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12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7317282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Positive results were obtained in lung, kidney, and liver at 3 h after the last dosing but not observed at 24 h after the last dosing.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Micronucleus/bone marrow (Hayashi et al., 2000)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61735388"/>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IUC5-9ea738ab-9bd4-48c3-adbd-c2bbc8cca2f9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967"/>
        <w:gridCol w:w="173"/>
        <w:gridCol w:w="17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Meets generally accepted scientific standards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32"/>
        <w:gridCol w:w="428"/>
        <w:gridCol w:w="2216"/>
        <w:gridCol w:w="1663"/>
        <w:gridCol w:w="902"/>
        <w:gridCol w:w="610"/>
        <w:gridCol w:w="817"/>
        <w:gridCol w:w="859"/>
        <w:gridCol w:w="61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genotoxicity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8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0871282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chromosome aberration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study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50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5181022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micronucleus assay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223367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36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0737220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Supplier: Wako Pure Chemical Industries, Ltd.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267887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mouse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3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621768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ddY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182303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0883338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same animals to the comet assay (Hayashi et al.,2000)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3679757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oral: gavage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Vehicle(s)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6981549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olive oil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4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5225636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once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4232725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24 h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101615109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 mg/kg bw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actual ingested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23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7239021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 animals/group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8552707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concurrent no treatment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Positive control(s)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5299953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positive control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Examinations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Tissues and cell types examined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6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284750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Polychromatic erythrocytes from the bone marrow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of tissue and slide preparation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55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1328406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Cells for specimen were collected 24 h after the administration.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60"/>
        <w:gridCol w:w="695"/>
      </w:tblGrid>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male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9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1.Micronucleus Induction in Bone Marrow (Male)</w:t>
            </w:r>
          </w:p>
          <w:tbl>
            <w:tblPr>
              <w:tblW w:w="6295" w:type="dxa"/>
              <w:tblCellSpacing w:w="0" w:type="dxa"/>
              <w:tblCellMar>
                <w:left w:w="0" w:type="dxa"/>
                <w:right w:w="0" w:type="dxa"/>
              </w:tblCellMar>
              <w:tblLook w:val="04A0" w:firstRow="1" w:lastRow="0" w:firstColumn="1" w:lastColumn="0" w:noHBand="0" w:noVBand="1"/>
            </w:tblPr>
            <w:tblGrid>
              <w:gridCol w:w="949"/>
              <w:gridCol w:w="1178"/>
              <w:gridCol w:w="551"/>
              <w:gridCol w:w="740"/>
              <w:gridCol w:w="740"/>
              <w:gridCol w:w="998"/>
              <w:gridCol w:w="1139"/>
            </w:tblGrid>
            <w:tr w:rsidR="0007714F" w:rsidRPr="0007714F">
              <w:trPr>
                <w:trHeight w:val="240"/>
                <w:tblCellSpacing w:w="0" w:type="dxa"/>
              </w:trPr>
              <w:tc>
                <w:tcPr>
                  <w:tcW w:w="94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Chemical</w:t>
                  </w:r>
                </w:p>
              </w:tc>
              <w:tc>
                <w:tcPr>
                  <w:tcW w:w="117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Dose</w:t>
                  </w:r>
                </w:p>
              </w:tc>
              <w:tc>
                <w:tcPr>
                  <w:tcW w:w="2031" w:type="dxa"/>
                  <w:gridSpan w:val="3"/>
                  <w:tcBorders>
                    <w:top w:val="single" w:sz="8" w:space="0" w:color="auto"/>
                    <w:left w:val="nil"/>
                    <w:bottom w:val="single" w:sz="8" w:space="0" w:color="auto"/>
                    <w:right w:val="nil"/>
                  </w:tcBorders>
                  <w:tcMar>
                    <w:top w:w="0" w:type="dxa"/>
                    <w:left w:w="99" w:type="dxa"/>
                    <w:bottom w:w="0" w:type="dxa"/>
                    <w:right w:w="99"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MNPCE*s/1000 PCEs</w:t>
                  </w:r>
                </w:p>
              </w:tc>
              <w:tc>
                <w:tcPr>
                  <w:tcW w:w="998"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Mean±SD</w:t>
                  </w:r>
                </w:p>
              </w:tc>
              <w:tc>
                <w:tcPr>
                  <w:tcW w:w="1139" w:type="dxa"/>
                  <w:tcBorders>
                    <w:top w:val="single" w:sz="8" w:space="0" w:color="auto"/>
                    <w:left w:val="nil"/>
                    <w:bottom w:val="single" w:sz="8" w:space="0" w:color="auto"/>
                    <w:right w:val="nil"/>
                  </w:tcBorders>
                  <w:tcMar>
                    <w:top w:w="0" w:type="dxa"/>
                    <w:left w:w="99" w:type="dxa"/>
                    <w:bottom w:w="0" w:type="dxa"/>
                    <w:right w:w="99" w:type="dxa"/>
                  </w:tcMar>
                  <w:vAlign w:val="center"/>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PCE/NCE**</w:t>
                  </w:r>
                </w:p>
              </w:tc>
            </w:tr>
            <w:tr w:rsidR="0007714F" w:rsidRPr="0007714F">
              <w:trPr>
                <w:trHeight w:val="240"/>
                <w:tblCellSpacing w:w="0" w:type="dxa"/>
              </w:trPr>
              <w:tc>
                <w:tcPr>
                  <w:tcW w:w="94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Control</w:t>
                  </w:r>
                </w:p>
              </w:tc>
              <w:tc>
                <w:tcPr>
                  <w:tcW w:w="117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 mg/kg</w:t>
                  </w:r>
                </w:p>
              </w:tc>
              <w:tc>
                <w:tcPr>
                  <w:tcW w:w="551"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1.1±0.0</w:t>
                  </w:r>
                </w:p>
              </w:tc>
            </w:tr>
            <w:tr w:rsidR="0007714F" w:rsidRPr="0007714F">
              <w:trPr>
                <w:trHeight w:val="240"/>
                <w:tblCellSpacing w:w="0" w:type="dxa"/>
              </w:trPr>
              <w:tc>
                <w:tcPr>
                  <w:tcW w:w="94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2,3-DMA</w:t>
                  </w:r>
                </w:p>
              </w:tc>
              <w:tc>
                <w:tcPr>
                  <w:tcW w:w="117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0.7±0.5</w:t>
                  </w:r>
                </w:p>
              </w:tc>
              <w:tc>
                <w:tcPr>
                  <w:tcW w:w="113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0.8±0.2</w:t>
                  </w:r>
                </w:p>
              </w:tc>
            </w:tr>
            <w:tr w:rsidR="0007714F" w:rsidRPr="0007714F">
              <w:trPr>
                <w:trHeight w:val="240"/>
                <w:tblCellSpacing w:w="0" w:type="dxa"/>
              </w:trPr>
              <w:tc>
                <w:tcPr>
                  <w:tcW w:w="94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2,4-DMA</w:t>
                  </w:r>
                </w:p>
              </w:tc>
              <w:tc>
                <w:tcPr>
                  <w:tcW w:w="117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w:t>
                  </w:r>
                </w:p>
              </w:tc>
              <w:tc>
                <w:tcPr>
                  <w:tcW w:w="99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0.7±0.9</w:t>
                  </w:r>
                </w:p>
              </w:tc>
              <w:tc>
                <w:tcPr>
                  <w:tcW w:w="113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1.1±0.2</w:t>
                  </w:r>
                </w:p>
              </w:tc>
            </w:tr>
            <w:tr w:rsidR="0007714F" w:rsidRPr="0007714F">
              <w:trPr>
                <w:trHeight w:val="240"/>
                <w:tblCellSpacing w:w="0" w:type="dxa"/>
              </w:trPr>
              <w:tc>
                <w:tcPr>
                  <w:tcW w:w="94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2,5-DMA</w:t>
                  </w:r>
                </w:p>
              </w:tc>
              <w:tc>
                <w:tcPr>
                  <w:tcW w:w="117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99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0.0±0.0</w:t>
                  </w:r>
                </w:p>
              </w:tc>
              <w:tc>
                <w:tcPr>
                  <w:tcW w:w="113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1.1±0.4</w:t>
                  </w:r>
                </w:p>
              </w:tc>
            </w:tr>
            <w:tr w:rsidR="0007714F" w:rsidRPr="0007714F">
              <w:trPr>
                <w:trHeight w:val="240"/>
                <w:tblCellSpacing w:w="0" w:type="dxa"/>
              </w:trPr>
              <w:tc>
                <w:tcPr>
                  <w:tcW w:w="94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2,6-DMA</w:t>
                  </w:r>
                </w:p>
              </w:tc>
              <w:tc>
                <w:tcPr>
                  <w:tcW w:w="117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1.6±0.9</w:t>
                  </w:r>
                </w:p>
              </w:tc>
              <w:tc>
                <w:tcPr>
                  <w:tcW w:w="113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1.0±0.1</w:t>
                  </w:r>
                </w:p>
              </w:tc>
            </w:tr>
            <w:tr w:rsidR="0007714F" w:rsidRPr="0007714F">
              <w:trPr>
                <w:trHeight w:val="240"/>
                <w:tblCellSpacing w:w="0" w:type="dxa"/>
              </w:trPr>
              <w:tc>
                <w:tcPr>
                  <w:tcW w:w="94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3,4-DMA</w:t>
                  </w:r>
                </w:p>
              </w:tc>
              <w:tc>
                <w:tcPr>
                  <w:tcW w:w="117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200 mg/kg</w:t>
                  </w:r>
                </w:p>
              </w:tc>
              <w:tc>
                <w:tcPr>
                  <w:tcW w:w="551"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w:t>
                  </w:r>
                </w:p>
              </w:tc>
              <w:tc>
                <w:tcPr>
                  <w:tcW w:w="740"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w:t>
                  </w:r>
                </w:p>
              </w:tc>
              <w:tc>
                <w:tcPr>
                  <w:tcW w:w="998"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1.3±0.5</w:t>
                  </w:r>
                </w:p>
              </w:tc>
              <w:tc>
                <w:tcPr>
                  <w:tcW w:w="1139" w:type="dxa"/>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1.1±0.1</w:t>
                  </w:r>
                </w:p>
              </w:tc>
            </w:tr>
            <w:tr w:rsidR="0007714F" w:rsidRPr="0007714F">
              <w:trPr>
                <w:trHeight w:val="240"/>
                <w:tblCellSpacing w:w="0" w:type="dxa"/>
              </w:trPr>
              <w:tc>
                <w:tcPr>
                  <w:tcW w:w="949" w:type="dxa"/>
                  <w:tcBorders>
                    <w:top w:val="nil"/>
                    <w:left w:val="nil"/>
                    <w:bottom w:val="nil"/>
                    <w:right w:val="nil"/>
                  </w:tcBorders>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3,5-DMA</w:t>
                  </w:r>
                </w:p>
              </w:tc>
              <w:tc>
                <w:tcPr>
                  <w:tcW w:w="1178" w:type="dxa"/>
                  <w:tcBorders>
                    <w:top w:val="nil"/>
                    <w:left w:val="nil"/>
                    <w:bottom w:val="nil"/>
                    <w:right w:val="nil"/>
                  </w:tcBorders>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200 mg/kg</w:t>
                  </w:r>
                </w:p>
              </w:tc>
              <w:tc>
                <w:tcPr>
                  <w:tcW w:w="551" w:type="dxa"/>
                  <w:tcBorders>
                    <w:top w:val="nil"/>
                    <w:left w:val="nil"/>
                    <w:bottom w:val="nil"/>
                    <w:right w:val="nil"/>
                  </w:tcBorders>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w:t>
                  </w:r>
                </w:p>
              </w:tc>
              <w:tc>
                <w:tcPr>
                  <w:tcW w:w="740" w:type="dxa"/>
                  <w:tcBorders>
                    <w:top w:val="nil"/>
                    <w:left w:val="nil"/>
                    <w:bottom w:val="nil"/>
                    <w:right w:val="nil"/>
                  </w:tcBorders>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2</w:t>
                  </w:r>
                </w:p>
              </w:tc>
              <w:tc>
                <w:tcPr>
                  <w:tcW w:w="998" w:type="dxa"/>
                  <w:tcBorders>
                    <w:top w:val="nil"/>
                    <w:left w:val="nil"/>
                    <w:bottom w:val="nil"/>
                    <w:right w:val="nil"/>
                  </w:tcBorders>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0.7±0.9</w:t>
                  </w:r>
                </w:p>
              </w:tc>
              <w:tc>
                <w:tcPr>
                  <w:tcW w:w="1139" w:type="dxa"/>
                  <w:tcBorders>
                    <w:top w:val="nil"/>
                    <w:left w:val="nil"/>
                    <w:bottom w:val="nil"/>
                    <w:right w:val="nil"/>
                  </w:tcBorders>
                  <w:tcMar>
                    <w:top w:w="0" w:type="dxa"/>
                    <w:left w:w="99" w:type="dxa"/>
                    <w:bottom w:w="0" w:type="dxa"/>
                    <w:right w:w="99" w:type="dxa"/>
                  </w:tcMar>
                  <w:vAlign w:val="bottom"/>
                  <w:hideMark/>
                </w:tcPr>
                <w:p w:rsidR="0007714F" w:rsidRPr="0007714F" w:rsidRDefault="0007714F" w:rsidP="0007714F">
                  <w:pPr>
                    <w:widowControl/>
                    <w:jc w:val="center"/>
                    <w:rPr>
                      <w:rFonts w:ascii="MS PGothic" w:eastAsia="MS PGothic" w:hAnsi="MS PGothic" w:cs="MS PGothic"/>
                      <w:kern w:val="0"/>
                      <w:sz w:val="24"/>
                      <w:szCs w:val="24"/>
                    </w:rPr>
                  </w:pPr>
                  <w:r w:rsidRPr="0007714F">
                    <w:rPr>
                      <w:rFonts w:ascii="Helvetica" w:eastAsia="MS PGothic" w:hAnsi="Helvetica" w:cs="Helvetica"/>
                      <w:kern w:val="0"/>
                      <w:sz w:val="18"/>
                      <w:szCs w:val="18"/>
                    </w:rPr>
                    <w:t>0.9±0.2</w:t>
                  </w:r>
                </w:p>
              </w:tc>
            </w:tr>
          </w:tbl>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20"/>
                <w:szCs w:val="20"/>
              </w:rPr>
              <w:t>* micronucleated polychromatic erythrocytes</w:t>
            </w:r>
          </w:p>
          <w:p w:rsidR="0007714F" w:rsidRPr="0007714F" w:rsidRDefault="0007714F" w:rsidP="0007714F">
            <w:pPr>
              <w:widowControl/>
              <w:jc w:val="left"/>
              <w:rPr>
                <w:rFonts w:ascii="MS PGothic" w:eastAsia="MS PGothic" w:hAnsi="MS PGothic" w:cs="MS PGothic"/>
                <w:kern w:val="0"/>
                <w:sz w:val="24"/>
                <w:szCs w:val="24"/>
              </w:rPr>
            </w:pPr>
            <w:r w:rsidRPr="0007714F">
              <w:rPr>
                <w:rFonts w:ascii="Helvetica" w:eastAsia="MS PGothic" w:hAnsi="Helvetica" w:cs="Helvetica"/>
                <w:kern w:val="0"/>
                <w:sz w:val="20"/>
                <w:szCs w:val="20"/>
              </w:rPr>
              <w:t>** normochromatic erythrocytes</w:t>
            </w:r>
            <w:r w:rsidRPr="0007714F">
              <w:rPr>
                <w:rFonts w:ascii="MS PGothic" w:eastAsia="MS PGothic" w:hAnsi="MS PGothic" w:cs="MS PGothic"/>
                <w:kern w:val="0"/>
                <w:sz w:val="24"/>
                <w:szCs w:val="24"/>
              </w:rPr>
              <w:t xml:space="preserv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Interpretation of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0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7459273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negative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97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4973785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Numbers of micronuleated cells were not increased in any treatment.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Gene mutation (RA from 2,5-, 2,6- and 3,5-dimethylaniline)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00822871"/>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IUC5-eb9884c9-6c2d-4d6b-9a19-9741ab0d866e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832"/>
        <w:gridCol w:w="428"/>
        <w:gridCol w:w="2216"/>
        <w:gridCol w:w="1663"/>
        <w:gridCol w:w="902"/>
        <w:gridCol w:w="610"/>
        <w:gridCol w:w="817"/>
        <w:gridCol w:w="859"/>
        <w:gridCol w:w="61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Hayashi, M., Suzuki, T., Ohara, 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Establishment of methods for gene mutation analysis using transgenic mice. In: Research report on studies on establishment of new methods for evaluation of carcinogenicity studies using animals and its implication.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(Grant-in-Aid for Cancer Research from the Ministry of Health, Labour and Welfare, Japan), in Japanese. (unpublished)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81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5225974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Read accross from 2,5-, 2,6- and 3,5-dimethylaniline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7.7 Carcinogenicity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Morris (1957)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284AD0">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52926705"/>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E8483B" w:rsidRDefault="0007714F" w:rsidP="0007714F">
            <w:pPr>
              <w:widowControl/>
              <w:jc w:val="left"/>
              <w:rPr>
                <w:rFonts w:ascii="Helvetica" w:eastAsia="MS PGothic" w:hAnsi="Helvetica" w:cs="Helvetica"/>
                <w:color w:val="0000B2"/>
                <w:kern w:val="0"/>
                <w:sz w:val="16"/>
                <w:szCs w:val="16"/>
                <w:lang w:val="fr-FR"/>
              </w:rPr>
            </w:pPr>
            <w:r w:rsidRPr="00E8483B">
              <w:rPr>
                <w:rFonts w:ascii="Helvetica" w:eastAsia="MS PGothic" w:hAnsi="Helvetica" w:cs="Helvetica"/>
                <w:color w:val="0000B2"/>
                <w:kern w:val="0"/>
                <w:sz w:val="16"/>
                <w:szCs w:val="16"/>
                <w:lang w:val="fr-FR"/>
              </w:rPr>
              <w:t xml:space="preserve">IUC5-1e5c90aa-9b4c-4f13-8da6-33e848f1d1ce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1628"/>
        <w:gridCol w:w="100"/>
        <w:gridCol w:w="10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 (not reliable)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only abstract is available </w:t>
            </w:r>
          </w:p>
        </w:tc>
      </w:tr>
    </w:tbl>
    <w:p w:rsidR="0007714F" w:rsidRPr="0007714F" w:rsidRDefault="0007714F" w:rsidP="00AD535A">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AD535A">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74"/>
        <w:gridCol w:w="1163"/>
        <w:gridCol w:w="428"/>
        <w:gridCol w:w="2086"/>
        <w:gridCol w:w="1463"/>
        <w:gridCol w:w="902"/>
        <w:gridCol w:w="610"/>
        <w:gridCol w:w="816"/>
        <w:gridCol w:w="859"/>
        <w:gridCol w:w="617"/>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Morris, HP, Lombard, LS, Wagner BP, Weisburger, JH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1957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Pituitary tumors in rats ingesting diets containing p-fluoroacetanilide, o-hydroxyacetanilide, and 2,4-dimethylaniline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Proceedings of the American association for cancer research (1954-1970), 2 P234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CB5F71">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7567503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93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427691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chemical name of title is 2,4-dimethylaniline but it is 3,4-dimetylaniline in the text.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7814742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rat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4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2808454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Buffalo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3222007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female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6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5272890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oral: feed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2276128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was fed for 9 1/2 months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22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2169004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was fed for 9 1/2 months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9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960504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136 mg/kg bw/day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87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4407804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18 females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Results of examinations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8449970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10-15 % incidence of pituitary gland adenomas was noted in controls. Sixty per cent developed adenomas of the pituitary gland. Few tumors of other organs were observed. These included cortical adenomas of the adrenal gland in two rats and a leiomyoma of the uterus in another. All these three animals had pituitary gland adenomas.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8315795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10-15 % incidence of pituitary gland adenomas was noted in controls. Sixty per cent developed adenomas of the pituitary gland. Few tumors of other organs were observed. These included cortical adenomas of the adrenal gland in two rats and a leiomyoma of the uterus in another. All these three animals had pituitary gland adenomas.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Executive summary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3,4-dimethylaniline was fed for 9 1/2 months. All animals were autopsied when death appeared imminent or by 19 1/2 months. Controls were fed the basic diet only. A 10-15 % incidence of pituitary gland adenomas was noted in controls. Sixty per cent developed adenomas of the pituitary gland. Few tumors of other organs were observed. These included cortical adenomas of the adrenal gland in two rats and a leiomyoma of the uterus in another. All these three animals had pituitary gland adenomas.</w:t>
            </w:r>
          </w:p>
        </w:tc>
      </w:tr>
    </w:tbl>
    <w:p w:rsidR="0007714F" w:rsidRPr="0007714F" w:rsidRDefault="0007714F" w:rsidP="002E057C">
      <w:pPr>
        <w:pStyle w:val="Heading2"/>
        <w:keepLines/>
        <w:widowControl/>
        <w:spacing w:before="240"/>
        <w:rPr>
          <w:b/>
          <w:i/>
          <w:sz w:val="28"/>
          <w:szCs w:val="28"/>
        </w:rPr>
      </w:pPr>
      <w:r w:rsidRPr="0007714F">
        <w:rPr>
          <w:b/>
          <w:i/>
          <w:sz w:val="28"/>
          <w:szCs w:val="28"/>
        </w:rPr>
        <w:lastRenderedPageBreak/>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divId w:val="64912437"/>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IUC5-259d2df4-e44c-4396-8c09-356e9dae6c58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15:20:51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2"/>
        <w:gridCol w:w="597"/>
        <w:gridCol w:w="428"/>
        <w:gridCol w:w="2535"/>
        <w:gridCol w:w="1450"/>
        <w:gridCol w:w="929"/>
        <w:gridCol w:w="622"/>
        <w:gridCol w:w="840"/>
        <w:gridCol w:w="892"/>
        <w:gridCol w:w="633"/>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NTP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Toxicology and Carcinogenesis Studies of 2,6-Xylidine (2,6-Dimethylaniline) (CAS No. 87-62-7) in Charles River CD Rats (Feed Studies).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National Toxicology Program Technical Report, TR 278.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87-62-7 </w:t>
            </w:r>
          </w:p>
        </w:tc>
      </w:tr>
    </w:tbl>
    <w:p w:rsidR="0007714F" w:rsidRPr="0007714F" w:rsidRDefault="0007714F" w:rsidP="002E057C">
      <w:pPr>
        <w:pStyle w:val="Heading1"/>
        <w:keepLines/>
        <w:widowControl/>
        <w:spacing w:before="360"/>
        <w:rPr>
          <w:b/>
          <w:sz w:val="32"/>
          <w:szCs w:val="32"/>
          <w:u w:val="single"/>
        </w:rPr>
      </w:pPr>
      <w:r w:rsidRPr="0007714F">
        <w:rPr>
          <w:b/>
          <w:sz w:val="32"/>
          <w:szCs w:val="32"/>
          <w:u w:val="single"/>
        </w:rPr>
        <w:lastRenderedPageBreak/>
        <w:t xml:space="preserve">7.8 Toxicity to reproduction </w:t>
      </w:r>
    </w:p>
    <w:p w:rsidR="0007714F" w:rsidRPr="0007714F" w:rsidRDefault="0007714F" w:rsidP="002E057C">
      <w:pPr>
        <w:pStyle w:val="Heading1"/>
        <w:keepLines/>
        <w:widowControl/>
        <w:spacing w:before="360"/>
        <w:rPr>
          <w:b/>
          <w:sz w:val="32"/>
          <w:szCs w:val="32"/>
          <w:u w:val="single"/>
        </w:rPr>
      </w:pPr>
      <w:r w:rsidRPr="0007714F">
        <w:rPr>
          <w:b/>
          <w:sz w:val="32"/>
          <w:szCs w:val="32"/>
          <w:u w:val="single"/>
        </w:rPr>
        <w:t xml:space="preserve">7.8.1 Toxicity to reproduction </w:t>
      </w:r>
    </w:p>
    <w:p w:rsidR="0007714F" w:rsidRPr="0007714F" w:rsidRDefault="0007714F" w:rsidP="002E057C">
      <w:pPr>
        <w:pStyle w:val="Heading2"/>
        <w:keepLines/>
        <w:widowControl/>
        <w:spacing w:before="240"/>
        <w:rPr>
          <w:b/>
          <w:i/>
          <w:sz w:val="28"/>
          <w:szCs w:val="28"/>
        </w:rPr>
      </w:pPr>
      <w:r w:rsidRPr="0007714F">
        <w:rPr>
          <w:b/>
          <w:i/>
          <w:sz w:val="28"/>
          <w:szCs w:val="28"/>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divId w:val="911089375"/>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IUC5-0783b188-72e7-48e1-9850-64f9b40b9e72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15:20:52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711"/>
        <w:gridCol w:w="514"/>
        <w:gridCol w:w="366"/>
        <w:gridCol w:w="1771"/>
        <w:gridCol w:w="3411"/>
        <w:gridCol w:w="719"/>
        <w:gridCol w:w="499"/>
        <w:gridCol w:w="653"/>
        <w:gridCol w:w="675"/>
        <w:gridCol w:w="49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http://dra4.nihs.go.jp/mhlw_data/jsp/SearchPageENG.jsp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8511024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87-62-7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7.8.2 Developmental toxicity / teratogenicity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RA from 2,6-dimethylaniline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34121621"/>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IUC5-dda4497a-7c1b-4f14-ab90-c214834431c8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15:20:52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89"/>
        <w:gridCol w:w="4807"/>
        <w:gridCol w:w="90"/>
        <w:gridCol w:w="9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read-across based on grouping of substances (category approach)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10101" w:type="dxa"/>
        <w:tblBorders>
          <w:top w:val="single" w:sz="6" w:space="0" w:color="auto"/>
          <w:left w:val="single" w:sz="6" w:space="0" w:color="auto"/>
          <w:bottom w:val="single" w:sz="6" w:space="0" w:color="auto"/>
          <w:right w:val="single" w:sz="6" w:space="0" w:color="auto"/>
        </w:tblBorders>
        <w:tblLayout w:type="fixed"/>
        <w:tblCellMar>
          <w:top w:w="36" w:type="dxa"/>
          <w:left w:w="36" w:type="dxa"/>
          <w:bottom w:w="36" w:type="dxa"/>
          <w:right w:w="36" w:type="dxa"/>
        </w:tblCellMar>
        <w:tblLook w:val="04A0" w:firstRow="1" w:lastRow="0" w:firstColumn="1" w:lastColumn="0" w:noHBand="0" w:noVBand="1"/>
      </w:tblPr>
      <w:tblGrid>
        <w:gridCol w:w="887"/>
        <w:gridCol w:w="709"/>
        <w:gridCol w:w="567"/>
        <w:gridCol w:w="1199"/>
        <w:gridCol w:w="2486"/>
        <w:gridCol w:w="992"/>
        <w:gridCol w:w="709"/>
        <w:gridCol w:w="851"/>
        <w:gridCol w:w="919"/>
        <w:gridCol w:w="782"/>
      </w:tblGrid>
      <w:tr w:rsidR="0007714F" w:rsidRPr="0007714F" w:rsidTr="002E057C">
        <w:tc>
          <w:tcPr>
            <w:tcW w:w="887"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709"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567"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1199"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2486"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992"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709"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851"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919"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782"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rsidTr="002E057C">
        <w:tc>
          <w:tcPr>
            <w:tcW w:w="887"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709"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MHLW, Japan. </w:t>
            </w:r>
          </w:p>
        </w:tc>
        <w:tc>
          <w:tcPr>
            <w:tcW w:w="567"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2005 </w:t>
            </w:r>
          </w:p>
        </w:tc>
        <w:tc>
          <w:tcPr>
            <w:tcW w:w="1199"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Combined Repeated Dose and Reproductive/Developmental Toxicity Screening Test of 2,6-Dimethylaniline by Oral Administration in Rats </w:t>
            </w:r>
          </w:p>
        </w:tc>
        <w:tc>
          <w:tcPr>
            <w:tcW w:w="2486"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http://dra4.nihs.go.jp/mhlw_data/jsp/SearchPageENG.jsp </w:t>
            </w:r>
          </w:p>
        </w:tc>
        <w:tc>
          <w:tcPr>
            <w:tcW w:w="992"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709"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851"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919"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782" w:type="dxa"/>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Materials and methods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9711649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641"/>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87-62-7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7.9 Specific investigations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7.9.3 Specific investigations: other studies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Seiler JP (1977)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50340100"/>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IUC5-035f5ca8-b672-47d5-99ad-f5a569aca730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15:20:52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911"/>
        <w:gridCol w:w="226"/>
        <w:gridCol w:w="23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 (not reliable)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performed to GLP or guideline. Deficiencies in reporting. </w:t>
            </w:r>
          </w:p>
        </w:tc>
      </w:tr>
    </w:tbl>
    <w:p w:rsidR="0007714F" w:rsidRPr="0007714F" w:rsidRDefault="0007714F" w:rsidP="002E057C">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8"/>
        <w:gridCol w:w="616"/>
        <w:gridCol w:w="428"/>
        <w:gridCol w:w="2459"/>
        <w:gridCol w:w="1374"/>
        <w:gridCol w:w="957"/>
        <w:gridCol w:w="635"/>
        <w:gridCol w:w="865"/>
        <w:gridCol w:w="926"/>
        <w:gridCol w:w="650"/>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Seiler JP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Inhibition of testicular DNA synthesis by chemical mutagens and carcinogens. Preliminary results in the validation of a novel short term test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Mutation Research, 46(1977) 305-310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0565125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771221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Inhibition of testicular DNA synthesis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3164377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 vivo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4294091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measurement of the inhibition of testicular DNA synthesis by chemical carcinogens and mutagens in male mice is considered as a simple and effective in vivo mammalian screening test and gives positive restuls with all types of carcinogens, whereas genetically inactive compounds do not suppress the DNA even at toxic doses. To evaluate the test system a series of experiments designed to validate the procedure was performed with 100 chemicals. Three groups of compounds were investigated. 3,4 dimethylaniline was included in the chemicals tested and was grouped among other chemicals in which preliminary data from Salmonella microsome tests gave rise to suspicions.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92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8304341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(Study pre-dates GLP)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0901189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95-68-1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202-440-0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6728650"/>
              <w:rPr>
                <w:rFonts w:ascii="Helvetica" w:eastAsia="MS PGothic" w:hAnsi="Helvetica" w:cs="Helvetica"/>
                <w:kern w:val="0"/>
                <w:sz w:val="16"/>
                <w:szCs w:val="16"/>
              </w:rPr>
            </w:pPr>
            <w:r w:rsidRPr="0007714F">
              <w:rPr>
                <w:rFonts w:ascii="Helvetica" w:eastAsia="MS PGothic" w:hAnsi="Helvetica" w:cs="Helvetica"/>
                <w:kern w:val="0"/>
                <w:sz w:val="16"/>
                <w:szCs w:val="16"/>
              </w:rPr>
              <w:t>- Name of test material: 3,4-dimethylaniline</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7355181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mouse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7180952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6576282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51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657498"/>
              <w:rPr>
                <w:rFonts w:ascii="Helvetica" w:eastAsia="MS PGothic" w:hAnsi="Helvetica" w:cs="Helvetica"/>
                <w:kern w:val="0"/>
                <w:sz w:val="16"/>
                <w:szCs w:val="16"/>
              </w:rPr>
            </w:pPr>
            <w:r w:rsidRPr="0007714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07714F">
              <w:rPr>
                <w:rFonts w:ascii="Helvetica" w:eastAsia="MS PGothic" w:hAnsi="Helvetica" w:cs="Helvetica"/>
                <w:kern w:val="0"/>
                <w:sz w:val="16"/>
                <w:szCs w:val="16"/>
              </w:rPr>
              <w:t>- Weight at study initiation: 23-28g</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1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9986139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intraperitoneal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2956008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793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372963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compound was dissolved by ultrasonic treatment in a suitable carrier with the addition of up to 10% DMSO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7882074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1484049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2349923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024779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5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2825643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 animals were used.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4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7920795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Examinations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Incorportation of</w:t>
            </w:r>
            <w:r w:rsidRPr="0007714F">
              <w:rPr>
                <w:rFonts w:ascii="Arial" w:eastAsia="MS PGothic" w:hAnsi="Arial" w:cs="Arial"/>
                <w:kern w:val="0"/>
                <w:sz w:val="20"/>
                <w:szCs w:val="20"/>
              </w:rPr>
              <w:t>[</w:t>
            </w:r>
            <w:r w:rsidRPr="0007714F">
              <w:rPr>
                <w:rFonts w:ascii="Arial" w:eastAsia="MS PGothic" w:hAnsi="Arial" w:cs="Arial"/>
                <w:kern w:val="0"/>
                <w:sz w:val="20"/>
                <w:szCs w:val="20"/>
                <w:vertAlign w:val="superscript"/>
              </w:rPr>
              <w:t>3</w:t>
            </w:r>
            <w:r w:rsidRPr="0007714F">
              <w:rPr>
                <w:rFonts w:ascii="Arial" w:eastAsia="MS PGothic" w:hAnsi="Arial" w:cs="Arial"/>
                <w:kern w:val="0"/>
                <w:sz w:val="20"/>
                <w:szCs w:val="20"/>
              </w:rPr>
              <w:t>H] thymidine</w:t>
            </w:r>
            <w:r w:rsidRPr="0007714F">
              <w:rPr>
                <w:rFonts w:ascii="Helvetica" w:eastAsia="MS PGothic" w:hAnsi="Helvetica" w:cs="Helvetica"/>
                <w:kern w:val="0"/>
                <w:sz w:val="16"/>
                <w:szCs w:val="16"/>
              </w:rPr>
              <w:t>into testicular DNA was expressed as cpm per µg DNA. The mean values were then tested for statistically significant deviations from the concurrent controls by a simplified t test, where only the mean and the extreme values of the sample are needed for the calculation.</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21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0744990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Table 1 shows the results obtained for 3,4 dimethylaniline. </w:t>
            </w:r>
          </w:p>
        </w:tc>
      </w:tr>
    </w:tbl>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016"/>
      </w:tblGrid>
      <w:tr w:rsidR="0007714F" w:rsidRPr="0007714F">
        <w:trPr>
          <w:tblCellSpacing w:w="6" w:type="dxa"/>
        </w:trPr>
        <w:tc>
          <w:tcPr>
            <w:tcW w:w="0" w:type="auto"/>
            <w:tcBorders>
              <w:top w:val="nil"/>
              <w:left w:val="nil"/>
              <w:bottom w:val="nil"/>
              <w:right w:val="nil"/>
            </w:tcBorders>
            <w:hideMark/>
          </w:tcPr>
          <w:p w:rsidR="0007714F" w:rsidRPr="0007714F" w:rsidRDefault="0007714F" w:rsidP="002E057C">
            <w:pPr>
              <w:keepNext/>
              <w:keepLines/>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Table 1: Inhibition of thymidine incorporation into testicular DNA</w:t>
            </w:r>
          </w:p>
          <w:tbl>
            <w:tblPr>
              <w:tblW w:w="0" w:type="auto"/>
              <w:tblCellSpacing w:w="0" w:type="dxa"/>
              <w:tblCellMar>
                <w:left w:w="0" w:type="dxa"/>
                <w:right w:w="0" w:type="dxa"/>
              </w:tblCellMar>
              <w:tblLook w:val="04A0" w:firstRow="1" w:lastRow="0" w:firstColumn="1" w:lastColumn="0" w:noHBand="0" w:noVBand="1"/>
            </w:tblPr>
            <w:tblGrid>
              <w:gridCol w:w="2088"/>
              <w:gridCol w:w="1652"/>
              <w:gridCol w:w="2160"/>
            </w:tblGrid>
            <w:tr w:rsidR="0007714F" w:rsidRPr="0007714F">
              <w:trPr>
                <w:tblCellSpacing w:w="0" w:type="dxa"/>
              </w:trPr>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Dose (mg/kg) and mode of application</w:t>
                  </w:r>
                </w:p>
              </w:tc>
              <w:tc>
                <w:tcPr>
                  <w:tcW w:w="1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Mutagenicity/ carcinogenicity</w:t>
                  </w:r>
                  <w:r w:rsidRPr="0007714F">
                    <w:rPr>
                      <w:rFonts w:ascii="Arial" w:eastAsia="MS PGothic" w:hAnsi="Arial" w:cs="Arial"/>
                      <w:kern w:val="0"/>
                      <w:sz w:val="20"/>
                      <w:szCs w:val="20"/>
                      <w:vertAlign w:val="superscript"/>
                    </w:rPr>
                    <w:t>a</w:t>
                  </w:r>
                </w:p>
              </w:tc>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Incorporation of tritiated thymidine (% of concurrent control)</w:t>
                  </w:r>
                  <w:r w:rsidRPr="0007714F">
                    <w:rPr>
                      <w:rFonts w:ascii="Arial" w:eastAsia="MS PGothic" w:hAnsi="Arial" w:cs="Arial"/>
                      <w:kern w:val="0"/>
                      <w:sz w:val="20"/>
                      <w:szCs w:val="20"/>
                      <w:vertAlign w:val="superscript"/>
                    </w:rPr>
                    <w:t>b</w:t>
                  </w:r>
                </w:p>
              </w:tc>
            </w:tr>
            <w:tr w:rsidR="0007714F" w:rsidRPr="0007714F">
              <w:trPr>
                <w:tblCellSpacing w:w="0" w:type="dxa"/>
              </w:trPr>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100 ip</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(+/0)</w:t>
                  </w:r>
                </w:p>
              </w:tc>
              <w:tc>
                <w:tcPr>
                  <w:tcW w:w="2160"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35.1</w:t>
                  </w:r>
                  <w:r w:rsidRPr="0007714F">
                    <w:rPr>
                      <w:rFonts w:ascii="Helvetica" w:eastAsia="MS PGothic" w:hAnsi="Helvetica" w:cs="Helvetica"/>
                      <w:kern w:val="0"/>
                      <w:sz w:val="16"/>
                      <w:szCs w:val="16"/>
                      <w:vertAlign w:val="superscript"/>
                    </w:rPr>
                    <w:t>c</w:t>
                  </w:r>
                </w:p>
              </w:tc>
            </w:tr>
          </w:tbl>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vertAlign w:val="superscript"/>
              </w:rPr>
              <w:t>a</w:t>
            </w:r>
            <w:r w:rsidRPr="0007714F">
              <w:rPr>
                <w:rFonts w:ascii="Arial" w:eastAsia="MS PGothic" w:hAnsi="Arial" w:cs="Arial"/>
                <w:kern w:val="0"/>
                <w:sz w:val="20"/>
                <w:szCs w:val="20"/>
              </w:rPr>
              <w:t>+ = mutagenic/carcinogenic activity, 0 = no data</w:t>
            </w:r>
          </w:p>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vertAlign w:val="superscript"/>
              </w:rPr>
              <w:t>b</w:t>
            </w:r>
            <w:r w:rsidRPr="0007714F">
              <w:rPr>
                <w:rFonts w:ascii="Arial" w:eastAsia="MS PGothic" w:hAnsi="Arial" w:cs="Arial"/>
                <w:kern w:val="0"/>
                <w:sz w:val="20"/>
                <w:szCs w:val="20"/>
              </w:rPr>
              <w:t>Statistical significance of deviation from control (=100%) by a</w:t>
            </w:r>
            <w:r w:rsidRPr="0007714F">
              <w:rPr>
                <w:rFonts w:ascii="Arial" w:eastAsia="MS PGothic" w:hAnsi="Arial" w:cs="Arial"/>
                <w:i/>
                <w:iCs/>
                <w:kern w:val="0"/>
                <w:sz w:val="20"/>
                <w:szCs w:val="20"/>
              </w:rPr>
              <w:t>t</w:t>
            </w:r>
            <w:r w:rsidRPr="0007714F">
              <w:rPr>
                <w:rFonts w:ascii="Arial" w:eastAsia="MS PGothic" w:hAnsi="Arial" w:cs="Arial"/>
                <w:kern w:val="0"/>
                <w:sz w:val="20"/>
                <w:szCs w:val="20"/>
              </w:rPr>
              <w:t>test</w:t>
            </w:r>
          </w:p>
          <w:p w:rsidR="0007714F" w:rsidRPr="0007714F" w:rsidRDefault="0007714F" w:rsidP="002E057C">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c P &lt; 0.001</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45754"/>
              <w:rPr>
                <w:rFonts w:ascii="Helvetica" w:eastAsia="MS PGothic" w:hAnsi="Helvetica" w:cs="Helvetica"/>
                <w:kern w:val="0"/>
                <w:sz w:val="16"/>
                <w:szCs w:val="16"/>
              </w:rPr>
            </w:pPr>
            <w:r w:rsidRPr="0007714F">
              <w:rPr>
                <w:rFonts w:ascii="Helvetica" w:eastAsia="MS PGothic" w:hAnsi="Helvetica" w:cs="Helvetica"/>
                <w:kern w:val="0"/>
                <w:sz w:val="16"/>
                <w:szCs w:val="16"/>
              </w:rPr>
              <w:t>The conclusion of the report is focused on the validity of the assay itself rather than the individual test results.</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Results conlcude that the assay is a valuable tool in predicting mutagenicity/carcinogenicity but the assay is not very sensitive as large amounts up to the LD50 have to be given to animals to elicit a response. It is therefore nearly impossible to detect the mutagenic or carcinogenic activity of an impurity within an otherwise inactive compound as does the Ames test. Analytical work is thus necessary to detect and identify impurities.It has to be stressed that the assay cannot reveal the true mechanism of cancer induction: but with a correlation between carcinogenic activity and the biological activity in such as test as close t0 100% as possible it may be used as a predictive tool that could enable cancer prevention.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Jones CR &amp; Sabbioni G (2003)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96440632"/>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IUC5-cd695ffa-86f7-4877-a14a-1d42fcb6a6df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15:20:52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4707"/>
        <w:gridCol w:w="268"/>
        <w:gridCol w:w="27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 (reliable with restrictions)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Meets generally accepted scientific standards with aceptable restrictions.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04"/>
        <w:gridCol w:w="861"/>
        <w:gridCol w:w="428"/>
        <w:gridCol w:w="2271"/>
        <w:gridCol w:w="1348"/>
        <w:gridCol w:w="950"/>
        <w:gridCol w:w="632"/>
        <w:gridCol w:w="859"/>
        <w:gridCol w:w="919"/>
        <w:gridCol w:w="646"/>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Jones CR &amp; Sabbioni G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2003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Identification of DNA adducts using HPLC/MS/MS following in vitro and in vivo experiments with arylamines and nitoarenes.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Chem. Res. Toxicol. 16: 1251 - 1263.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0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126115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submitter is data owner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effects studied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9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63232422"/>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toxicogenomics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Type of method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84"/>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69652221"/>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In vitro and in vivo.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809088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Female wistar rats were given a single oral dose of the test substance and their analogous nitro derivatives by oral gavage 24 h prior to sacrifice. Hepatic NA and in vitro modified DNA were hydrolysed enzymatically to individual 12'-deoxyribonucleosides. Adducts were determined using HPLC/MS/MS by comparison to synthesised standards. The hydrolysis efficiency was monitored by HPLC with UV detection.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5816374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2E057C">
      <w:pPr>
        <w:keepNext/>
        <w:keepLines/>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65-64-7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202-440-0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3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9879769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Name of test material: 3,4-dimethylaniline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Test animals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Species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3181607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rat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Strain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5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56040368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Wistar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Sex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0100161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female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test animals and environmental conditions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88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05885599"/>
              <w:rPr>
                <w:rFonts w:ascii="Helvetica" w:eastAsia="MS PGothic" w:hAnsi="Helvetica" w:cs="Helvetica"/>
                <w:kern w:val="0"/>
                <w:sz w:val="16"/>
                <w:szCs w:val="16"/>
              </w:rPr>
            </w:pPr>
            <w:r w:rsidRPr="0007714F">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07714F">
              <w:rPr>
                <w:rFonts w:ascii="Helvetica" w:eastAsia="MS PGothic" w:hAnsi="Helvetica" w:cs="Helvetica"/>
                <w:kern w:val="0"/>
                <w:sz w:val="16"/>
                <w:szCs w:val="16"/>
              </w:rPr>
              <w:t>- Source: Zentralinstitut fur Versucgstierzucht (Hannover, Germany)</w:t>
            </w:r>
            <w:r>
              <w:rPr>
                <w:rFonts w:ascii="Helvetica" w:eastAsia="MS PGothic" w:hAnsi="Helvetica" w:cs="Helvetica"/>
                <w:kern w:val="0"/>
                <w:sz w:val="16"/>
                <w:szCs w:val="16"/>
              </w:rPr>
              <w:br/>
            </w:r>
            <w:r w:rsidRPr="0007714F">
              <w:rPr>
                <w:rFonts w:ascii="Helvetica" w:eastAsia="MS PGothic" w:hAnsi="Helvetica" w:cs="Helvetica"/>
                <w:kern w:val="0"/>
                <w:sz w:val="16"/>
                <w:szCs w:val="16"/>
              </w:rPr>
              <w:t>- Weight at study initiation: 200 - 225 g</w:t>
            </w:r>
            <w:r>
              <w:rPr>
                <w:rFonts w:ascii="Helvetica" w:eastAsia="MS PGothic" w:hAnsi="Helvetica" w:cs="Helvetica"/>
                <w:kern w:val="0"/>
                <w:sz w:val="16"/>
                <w:szCs w:val="16"/>
              </w:rPr>
              <w:br/>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Administration / exposure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Route of administration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73663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oral: gavage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Vehicle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66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3427855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1,2-propanediol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284435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0330719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Details on analytical verification of doses or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208369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Duration of treatment /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9493745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Single application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Frequency of treatment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35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7977679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Single application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Post exposure period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408"/>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7354640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24 h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Doses / concentrations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17"/>
        <w:gridCol w:w="1167"/>
      </w:tblGrid>
      <w:tr w:rsidR="0007714F" w:rsidRPr="0007714F">
        <w:trPr>
          <w:tblCellSpacing w:w="6" w:type="dxa"/>
        </w:trPr>
        <w:tc>
          <w:tcPr>
            <w:tcW w:w="0" w:type="auto"/>
            <w:gridSpan w:val="2"/>
            <w:tcBorders>
              <w:top w:val="nil"/>
              <w:left w:val="nil"/>
              <w:bottom w:val="nil"/>
              <w:right w:val="nil"/>
            </w:tcBorders>
            <w:hideMark/>
          </w:tcPr>
          <w:p w:rsidR="0007714F" w:rsidRPr="0007714F" w:rsidRDefault="0007714F" w:rsidP="0007714F">
            <w:pPr>
              <w:widowControl/>
              <w:jc w:val="left"/>
              <w:divId w:val="163205487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0.5 mmol/kg </w:t>
            </w:r>
          </w:p>
        </w:tc>
      </w:tr>
      <w:tr w:rsidR="0007714F" w:rsidRPr="0007714F">
        <w:trPr>
          <w:tblCellSpacing w:w="6" w:type="dxa"/>
        </w:trPr>
        <w:tc>
          <w:tcPr>
            <w:tcW w:w="360" w:type="dxa"/>
            <w:tcBorders>
              <w:top w:val="nil"/>
              <w:left w:val="nil"/>
              <w:bottom w:val="nil"/>
              <w:right w:val="nil"/>
            </w:tcBorders>
            <w:hideMark/>
          </w:tcPr>
          <w:p w:rsidR="0007714F" w:rsidRPr="0007714F" w:rsidRDefault="0007714F" w:rsidP="0007714F">
            <w:pPr>
              <w:widowControl/>
              <w:jc w:val="righ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actual ingested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No. of animals per sex per dose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9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1450843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Two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Control animals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7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7436372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yes, concurrent vehicle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Examinations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Examinations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709836336"/>
              <w:rPr>
                <w:rFonts w:ascii="Helvetica" w:eastAsia="MS PGothic" w:hAnsi="Helvetica" w:cs="Helvetica"/>
                <w:kern w:val="0"/>
                <w:sz w:val="16"/>
                <w:szCs w:val="16"/>
              </w:rPr>
            </w:pPr>
            <w:r w:rsidRPr="0007714F">
              <w:rPr>
                <w:rFonts w:ascii="Helvetica" w:eastAsia="MS PGothic" w:hAnsi="Helvetica" w:cs="Helvetica"/>
                <w:kern w:val="0"/>
                <w:sz w:val="16"/>
                <w:szCs w:val="16"/>
              </w:rPr>
              <w:t>After 24 h the animals were anaesthetised with ether and blood (4 - 6 m) was drawn into EDTA tubes by cardiac puncture. The livers were removed, washed with saline solution, then frozen with liquid nitrogen and stored at -20 °C. To confirm the negative results animal experiments were repeated with female Wistar rats at the University of Newcastle.</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Isolation of erythrocytes from whole blood: Freshly drawn heparinised blood was centrifuged to separate the erythrocytes from teh plasma phase and stored at -20 °C. The erythrocytes were washed with equal volumes of saline solution (0.9 % NaCl) and then stored at -20 °C.</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Isolation and purification of Hb: An aliquot of thawed erythrocytes was added to ice cold water and maintained at 4 °C for 20 min to facilitate lysis of cellular membranes. The membranes were removed by centrifucation. The supernatant was decanted cto a new tube and precipitated wht EtOH then wasehd with EtOH and EtOH-diethyl ester before drying in a dsiccator over silica gel until a constant weight </w:t>
            </w:r>
            <w:r w:rsidRPr="0007714F">
              <w:rPr>
                <w:rFonts w:ascii="Helvetica" w:eastAsia="MS PGothic" w:hAnsi="Helvetica" w:cs="Helvetica"/>
                <w:kern w:val="0"/>
                <w:sz w:val="16"/>
                <w:szCs w:val="16"/>
              </w:rPr>
              <w:lastRenderedPageBreak/>
              <w:t xml:space="preserve">was attained. The Hb was stored at -20 °C until analysis.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Determination of Hb adducts: The corresponding internal standard was added to the Hb, gently shaken for 1 h at room temperature and the hydrolysate was extracted with hexane and analysis performed on a Hewlett-Packard chromatograph equipped with autosampler and interfaced to a mass spectrometer.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66415841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DNA adducts were not detected in rats dosed with the test substance.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03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0141631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DNA adducts were not detected in rats dosed with the test substance. </w:t>
            </w:r>
          </w:p>
        </w:tc>
      </w:tr>
    </w:tbl>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7.10 Exposure related observations in humans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7.10.2 Epidemiological data </w:t>
      </w:r>
    </w:p>
    <w:p w:rsidR="0007714F" w:rsidRPr="0007714F" w:rsidRDefault="0007714F" w:rsidP="00AD535A">
      <w:pPr>
        <w:pStyle w:val="Heading2"/>
        <w:widowControl/>
        <w:spacing w:before="240"/>
        <w:rPr>
          <w:b/>
          <w:i/>
          <w:sz w:val="28"/>
          <w:szCs w:val="28"/>
        </w:rPr>
      </w:pPr>
      <w:r w:rsidRPr="0007714F">
        <w:rPr>
          <w:b/>
          <w:i/>
          <w:sz w:val="28"/>
          <w:szCs w:val="28"/>
        </w:rPr>
        <w:t xml:space="preserve">Endpoint study record: Gan J et al (2004)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860693"/>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IUC5-75398d1b-1594-4af9-99c7-fdff72963d94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3054"/>
        <w:gridCol w:w="179"/>
        <w:gridCol w:w="18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Not applicable to an epidmeiology study.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applicable to an epidmeiology study. </w:t>
            </w:r>
          </w:p>
        </w:tc>
      </w:tr>
    </w:tbl>
    <w:p w:rsidR="0007714F" w:rsidRPr="0007714F" w:rsidRDefault="0007714F" w:rsidP="002E057C">
      <w:pPr>
        <w:keepNext/>
        <w:keepLines/>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2E057C">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67"/>
        <w:gridCol w:w="1523"/>
        <w:gridCol w:w="428"/>
        <w:gridCol w:w="1976"/>
        <w:gridCol w:w="1274"/>
        <w:gridCol w:w="889"/>
        <w:gridCol w:w="604"/>
        <w:gridCol w:w="805"/>
        <w:gridCol w:w="843"/>
        <w:gridCol w:w="609"/>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Gan J, Skipper PL, Gag-Dominguez M, Arakawa K, Ross RK, Yu MC &amp; Tannenbaum SR.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Alkylaniline-hemoglobin adducts and risk of non-smoking-related bladder cancer.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Journal of the National Cancer Institute 96 (19) 1425 - 1431.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2E057C">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2057872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45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6597093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case control study (retrospective)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0471529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carcinogenicity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2225"/>
        <w:gridCol w:w="1060"/>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Not applicable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applicable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41624746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population-based case-control study was performed in Los Angeles County, California involving 298 case subjects with bladder cancer and 308 control subjects who were matched on age, sex, race/ethnicity and neighbourhood of residence. In-person interviews provided information on tobacco smoking and other potential risk factors for bladder cancer. To assess arylamine exposure, levels of arylamine-hemoglobin adducts of nine selected alkylanilines were measured in peripheral blood collected from study subjects. Analysis of covariance and conditional logistic regression methods were used to analyse the relationship between arylamine-hemoglobin adducts and bladder cancer.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5900924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95-68-1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8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291354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 Name of test material: 2,3-dimethylaniline.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Method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23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3646211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Bladder cancer patients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Ethical approval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8371771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97922957"/>
              <w:rPr>
                <w:rFonts w:ascii="Helvetica" w:eastAsia="MS PGothic" w:hAnsi="Helvetica" w:cs="Helvetica"/>
                <w:kern w:val="0"/>
                <w:sz w:val="16"/>
                <w:szCs w:val="16"/>
              </w:rPr>
            </w:pPr>
            <w:r w:rsidRPr="0007714F">
              <w:rPr>
                <w:rFonts w:ascii="Helvetica" w:eastAsia="MS PGothic" w:hAnsi="Helvetica" w:cs="Helvetica"/>
                <w:kern w:val="0"/>
                <w:sz w:val="16"/>
                <w:szCs w:val="16"/>
              </w:rPr>
              <w:t>HYPOTHESIS TESTED (case control study):</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METHOD OF DATA COLLECTION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Type: Interview</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Details: Structured interviews were conducted by study personnel in each subject's home. During the interview, subjects were asked to provide information up to two years before the diagnosis of bladder cancer for case subjects or for two years before the diagnosis of cancer o the index case subject for the matched control subject (i.e. reference year). Information was requested on demographic characteristics, lifetime use of tobacco products and alcohol, usual dietary habits, lifetime occupational history, previous medical conditions and previous medication use.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STUDY POPULATION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Total population (Total no. of persons in cohort from which the subjects were drawn): Figure not specified; enrolled case subjects represented approximately 75 % of the total number of eligible patients.</w:t>
            </w:r>
            <w:r>
              <w:rPr>
                <w:rFonts w:ascii="Helvetica" w:eastAsia="MS PGothic" w:hAnsi="Helvetica" w:cs="Helvetica"/>
                <w:kern w:val="0"/>
                <w:sz w:val="16"/>
                <w:szCs w:val="16"/>
              </w:rPr>
              <w:br/>
            </w:r>
            <w:r w:rsidRPr="0007714F">
              <w:rPr>
                <w:rFonts w:ascii="Helvetica" w:eastAsia="MS PGothic" w:hAnsi="Helvetica" w:cs="Helvetica"/>
                <w:kern w:val="0"/>
                <w:sz w:val="16"/>
                <w:szCs w:val="16"/>
              </w:rPr>
              <w:t>- Selection criteria: Subjects with bladder cancer identified through the Los Angeles County Cancer Surveillance Program (a population-based Surveillance, Epidemiology and End Results (SEER) program cancer registry of Los Angeles County.</w:t>
            </w:r>
            <w:r>
              <w:rPr>
                <w:rFonts w:ascii="Helvetica" w:eastAsia="MS PGothic" w:hAnsi="Helvetica" w:cs="Helvetica"/>
                <w:kern w:val="0"/>
                <w:sz w:val="16"/>
                <w:szCs w:val="16"/>
              </w:rPr>
              <w:br/>
            </w:r>
            <w:r w:rsidRPr="0007714F">
              <w:rPr>
                <w:rFonts w:ascii="Helvetica" w:eastAsia="MS PGothic" w:hAnsi="Helvetica" w:cs="Helvetica"/>
                <w:kern w:val="0"/>
                <w:sz w:val="16"/>
                <w:szCs w:val="16"/>
              </w:rPr>
              <w:t>- Total number of subjects participating in study: 1679</w:t>
            </w:r>
            <w:r>
              <w:rPr>
                <w:rFonts w:ascii="Helvetica" w:eastAsia="MS PGothic" w:hAnsi="Helvetica" w:cs="Helvetica"/>
                <w:kern w:val="0"/>
                <w:sz w:val="16"/>
                <w:szCs w:val="16"/>
              </w:rPr>
              <w:br/>
            </w:r>
            <w:r w:rsidRPr="0007714F">
              <w:rPr>
                <w:rFonts w:ascii="Helvetica" w:eastAsia="MS PGothic" w:hAnsi="Helvetica" w:cs="Helvetica"/>
                <w:kern w:val="0"/>
                <w:sz w:val="16"/>
                <w:szCs w:val="16"/>
              </w:rPr>
              <w:t>- Sex/age/race: Non-Asian race/ethnicity, 25-64 years of age diagnosed with histologically confirmed cancer between January 1st 1987 and April 30th 1996.</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Smoker/nonsmoker:</w:t>
            </w:r>
            <w:r>
              <w:rPr>
                <w:rFonts w:ascii="Helvetica" w:eastAsia="MS PGothic" w:hAnsi="Helvetica" w:cs="Helvetica"/>
                <w:kern w:val="0"/>
                <w:sz w:val="16"/>
                <w:szCs w:val="16"/>
              </w:rPr>
              <w:br/>
            </w:r>
            <w:r w:rsidRPr="0007714F">
              <w:rPr>
                <w:rFonts w:ascii="Helvetica" w:eastAsia="MS PGothic" w:hAnsi="Helvetica" w:cs="Helvetica"/>
                <w:kern w:val="0"/>
                <w:sz w:val="16"/>
                <w:szCs w:val="16"/>
              </w:rPr>
              <w:t>- Total number of subjects at end of study:</w:t>
            </w:r>
            <w:r>
              <w:rPr>
                <w:rFonts w:ascii="Helvetica" w:eastAsia="MS PGothic" w:hAnsi="Helvetica" w:cs="Helvetica"/>
                <w:kern w:val="0"/>
                <w:sz w:val="16"/>
                <w:szCs w:val="16"/>
              </w:rPr>
              <w:br/>
            </w:r>
            <w:r w:rsidRPr="0007714F">
              <w:rPr>
                <w:rFonts w:ascii="Helvetica" w:eastAsia="MS PGothic" w:hAnsi="Helvetica" w:cs="Helvetica"/>
                <w:kern w:val="0"/>
                <w:sz w:val="16"/>
                <w:szCs w:val="16"/>
              </w:rPr>
              <w:t>- Matching criteria:</w:t>
            </w:r>
            <w:r>
              <w:rPr>
                <w:rFonts w:ascii="Helvetica" w:eastAsia="MS PGothic" w:hAnsi="Helvetica" w:cs="Helvetica"/>
                <w:kern w:val="0"/>
                <w:sz w:val="16"/>
                <w:szCs w:val="16"/>
              </w:rPr>
              <w:br/>
            </w:r>
            <w:r w:rsidRPr="0007714F">
              <w:rPr>
                <w:rFonts w:ascii="Helvetica" w:eastAsia="MS PGothic" w:hAnsi="Helvetica" w:cs="Helvetica"/>
                <w:kern w:val="0"/>
                <w:sz w:val="16"/>
                <w:szCs w:val="16"/>
              </w:rPr>
              <w:t>- Other: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COMPARISON POPULATION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Type: Other comparison group: An invariant procedure was followed to recruit a control subject from the same neighbourhood of residence as the index case at the time of cancer diagnosis who matched the index case by age (within 5 years), sex, race/ethnicity. </w:t>
            </w:r>
            <w:r>
              <w:rPr>
                <w:rFonts w:ascii="Helvetica" w:eastAsia="MS PGothic" w:hAnsi="Helvetica" w:cs="Helvetica"/>
                <w:kern w:val="0"/>
                <w:sz w:val="16"/>
                <w:szCs w:val="16"/>
              </w:rPr>
              <w:br/>
            </w:r>
            <w:r w:rsidRPr="0007714F">
              <w:rPr>
                <w:rFonts w:ascii="Helvetica" w:eastAsia="MS PGothic" w:hAnsi="Helvetica" w:cs="Helvetica"/>
                <w:kern w:val="0"/>
                <w:sz w:val="16"/>
                <w:szCs w:val="16"/>
              </w:rPr>
              <w:t>- Details: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HEALTH EFFECTS STUDIED</w:t>
            </w:r>
            <w:r>
              <w:rPr>
                <w:rFonts w:ascii="Helvetica" w:eastAsia="MS PGothic" w:hAnsi="Helvetica" w:cs="Helvetica"/>
                <w:kern w:val="0"/>
                <w:sz w:val="16"/>
                <w:szCs w:val="16"/>
              </w:rPr>
              <w:br/>
            </w:r>
            <w:r w:rsidRPr="0007714F">
              <w:rPr>
                <w:rFonts w:ascii="Helvetica" w:eastAsia="MS PGothic" w:hAnsi="Helvetica" w:cs="Helvetica"/>
                <w:kern w:val="0"/>
                <w:sz w:val="16"/>
                <w:szCs w:val="16"/>
              </w:rPr>
              <w:t>- Disease(s): Bladder cancer</w:t>
            </w:r>
            <w:r>
              <w:rPr>
                <w:rFonts w:ascii="Helvetica" w:eastAsia="MS PGothic" w:hAnsi="Helvetica" w:cs="Helvetica"/>
                <w:kern w:val="0"/>
                <w:sz w:val="16"/>
                <w:szCs w:val="16"/>
              </w:rPr>
              <w:br/>
            </w:r>
            <w:r w:rsidRPr="0007714F">
              <w:rPr>
                <w:rFonts w:ascii="Helvetica" w:eastAsia="MS PGothic" w:hAnsi="Helvetica" w:cs="Helvetica"/>
                <w:kern w:val="0"/>
                <w:sz w:val="16"/>
                <w:szCs w:val="16"/>
              </w:rPr>
              <w:t>- ICD No.:</w:t>
            </w:r>
            <w:r>
              <w:rPr>
                <w:rFonts w:ascii="Helvetica" w:eastAsia="MS PGothic" w:hAnsi="Helvetica" w:cs="Helvetica"/>
                <w:kern w:val="0"/>
                <w:sz w:val="16"/>
                <w:szCs w:val="16"/>
              </w:rPr>
              <w:br/>
            </w:r>
            <w:r w:rsidRPr="0007714F">
              <w:rPr>
                <w:rFonts w:ascii="Helvetica" w:eastAsia="MS PGothic" w:hAnsi="Helvetica" w:cs="Helvetica"/>
                <w:kern w:val="0"/>
                <w:sz w:val="16"/>
                <w:szCs w:val="16"/>
              </w:rPr>
              <w:t>- Year of ICD revision: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Diagnostic procedure:</w:t>
            </w:r>
            <w:r>
              <w:rPr>
                <w:rFonts w:ascii="Helvetica" w:eastAsia="MS PGothic" w:hAnsi="Helvetica" w:cs="Helvetica"/>
                <w:kern w:val="0"/>
                <w:sz w:val="16"/>
                <w:szCs w:val="16"/>
              </w:rPr>
              <w:br/>
            </w:r>
            <w:r w:rsidRPr="0007714F">
              <w:rPr>
                <w:rFonts w:ascii="Helvetica" w:eastAsia="MS PGothic" w:hAnsi="Helvetica" w:cs="Helvetica"/>
                <w:kern w:val="0"/>
                <w:sz w:val="16"/>
                <w:szCs w:val="16"/>
              </w:rPr>
              <w:t>- Other health effects:</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OTHER DESCRIPTIVE INFORMATION ABOUT STUDY: </w:t>
            </w:r>
            <w:r>
              <w:rPr>
                <w:rFonts w:ascii="Helvetica" w:eastAsia="MS PGothic" w:hAnsi="Helvetica" w:cs="Helvetica"/>
                <w:kern w:val="0"/>
                <w:sz w:val="16"/>
                <w:szCs w:val="16"/>
              </w:rPr>
              <w:br/>
            </w:r>
            <w:r w:rsidRPr="0007714F">
              <w:rPr>
                <w:rFonts w:ascii="Helvetica" w:eastAsia="MS PGothic" w:hAnsi="Helvetica" w:cs="Helvetica"/>
                <w:kern w:val="0"/>
                <w:sz w:val="16"/>
                <w:szCs w:val="16"/>
              </w:rPr>
              <w:t>A matched control could not be found for 5% (n = 86) of enrolled case subjects. For 21 index case patients the control subject was not matched by race/ethnicity.</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All subjects provided written informed consent (separate forms for interview and blood/urine donation) that had been approved by the institutional review boards of the University of Southern California and the Massachusetts Institute of Technology. </w:t>
            </w:r>
            <w:r>
              <w:rPr>
                <w:rFonts w:ascii="Helvetica" w:eastAsia="MS PGothic" w:hAnsi="Helvetica" w:cs="Helvetica"/>
                <w:kern w:val="0"/>
                <w:sz w:val="16"/>
                <w:szCs w:val="16"/>
              </w:rPr>
              <w:br/>
            </w:r>
            <w:r w:rsidRPr="0007714F">
              <w:rPr>
                <w:rFonts w:ascii="Helvetica" w:eastAsia="MS PGothic" w:hAnsi="Helvetica" w:cs="Helvetica"/>
                <w:kern w:val="0"/>
                <w:sz w:val="16"/>
                <w:szCs w:val="16"/>
              </w:rPr>
              <w:t>Beginning in January 1992, all case subjects (n = 1044) and their matched control subjects (n = 979) were asked to provide a blood sample at the end of the in-person interview. Blood was obtained and successfully analysed from 761 (73 %) case subjects from 770 (79 %) control subjects. All subjects who donated blood were asked detailed questions on their use of their use of tobacco products during the preceding 2 months. All subjects were asked to collect an over night urine sample (end with the first morning void) after consuming two cups of instant coffee (approximately 70 mg of caffeine) in the previous afternoon (between 3 and 6 pm). Caffeine tablets were offered as an alternative to non-coffee drinkers.</w:t>
            </w:r>
            <w:r>
              <w:rPr>
                <w:rFonts w:ascii="Helvetica" w:eastAsia="MS PGothic" w:hAnsi="Helvetica" w:cs="Helvetica"/>
                <w:kern w:val="0"/>
                <w:sz w:val="16"/>
                <w:szCs w:val="16"/>
              </w:rPr>
              <w:br/>
            </w:r>
            <w:r w:rsidRPr="0007714F">
              <w:rPr>
                <w:rFonts w:ascii="Helvetica" w:eastAsia="MS PGothic" w:hAnsi="Helvetica" w:cs="Helvetica"/>
                <w:kern w:val="0"/>
                <w:sz w:val="16"/>
                <w:szCs w:val="16"/>
              </w:rPr>
              <w:t>From the 1536 subjects who donated blood, 606 were selected for the study of alkylaniline-hemoglobin adducts. This subset of study participants provided the last 606 samples to be analysed . The analytical method was not available for the first 930 subjects. Of the 606 subjects, 298 were case subjects and 308 were control subjects. The study included 190 matched pairs, 108 unmatched case subjects and 118 unmatched control subjects.</w:t>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Exposure assessment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95489584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lastRenderedPageBreak/>
        <w:t xml:space="preserve">Details on exposure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799523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364611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distributions of the alkylaniline-hemoglobin adduct levels in the study population were markedly skewed; therefore formal statistical testing was performed on logarithmically transformed values of adduct levels, and geometric (as opposed to arithmetic) mean values were presented. Pair-wise Pearson correlation coefficients (on logarithmically transformed values) were calculated for the nine adducts under study to examine the extent for which they were associated with The analysis of covariance method was used to compare adduct levels between case and control subjects, with an adjustment for the effects of cigarette smkoing at the time of blood draw on adduct levels. The analysis of covariance method was also used to compare adduct levels between exclusive users of permanent hair dyes and non-users of permanent hair dyes, with an adjustment for the effect of cigarette smoking at the time of blood draw on adduct levels. Additional adjustments were also made for other risk factors for bladder cancer identified in the Los Angeles Bladder Cancer Study. These covariates included educational level, lifetime history of cigarette smoking, regular use of non-steriodal anti-inflammatory drugs, use of permanent hair dyes, dietary intake of carotenoids, 4-ABP-hemoglobib adducts, NAT2 phenotype and GSTM1 genotype. Results of analyses with and without adjustment for ethnicity/race were simillar therefore race/ethnicity was not retained as a covariate. From all alkylanilines that had a statistically significant univariate association with bladder cancer risk, a stepwise regression method was used to identify the set of alkylanilines that were independent predictors of risk. The backward and forward selection methods yielded the same set of independent risk predictors. Conditional logic regression models were used to examine the relationship between quartiles of adduct levels and bladder cancer risk. Odds ratios were used to estimate relative risks. All P-values were two-sided.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Laboratory analyses:</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MS PGothic" w:eastAsia="MS PGothic" w:hAnsi="MS PGothic" w:cs="MS PGothic"/>
                <w:kern w:val="0"/>
                <w:sz w:val="24"/>
                <w:szCs w:val="24"/>
              </w:rPr>
              <w:t>Blood specimens were collected in heparinized tubes and were fractionated into plasma, buffy coat and erythrocytes, all of which were stored at -80 °C before analyses. Erythrocytes, identifiable only by their code numbers were sent on dry ice to the Massachusetts Institute of Technology for arylamine-haemoglobin adduct analysis. Haemoglobin adducts of nine alkylanilines were subjected to quantitative analysis.</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2705742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With the exception of 2,6-DMA, all alkylaniline-haemoglobin adducts showed positive and relatively close correlations with each other. Mean levels of alkylaniline-haemoglobin adducts were higher in smokers than in non smokers, with the exception of 2,6-DMA alkylaniline-haemoglobin adducts. Adducts of alkylaniline were higher in case studies than in control subjects. Levels of 2,3-DMA-, 2,4-DMA-, 2,6-DMA- and 3,5-DMA- adducts were statistically higher in non-smoking case subjects than in smoking control subjects.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2,6-DMA and 3,5-DMA were identified as independent predictors of bladder cancer and there was a statistically significant increase in risk associated with an increase in adduct levels for each of these. The increased risk persisted when the analysis was restricted to nonsmokers blood draw. Among non-smokers, individuals in the highest quartiles of 2,6-DMA- and 3,5-DMA-haemoglobin adduct levels </w:t>
            </w:r>
            <w:r w:rsidRPr="0007714F">
              <w:rPr>
                <w:rFonts w:ascii="Helvetica" w:eastAsia="MS PGothic" w:hAnsi="Helvetica" w:cs="Helvetica"/>
                <w:kern w:val="0"/>
                <w:sz w:val="16"/>
                <w:szCs w:val="16"/>
              </w:rPr>
              <w:lastRenderedPageBreak/>
              <w:t>were three to five times more likely to develop bladder cancer than individuals in the lowest quartiles. Relative risk for 2,6-DMA was 5.5 (95% CI = 2.8 - 10.7); relative risk for 3,5-DMA was 3.1 % (CI =1.6 - 6.0). These increased risks persisted after adjustment for other risk factors identified in the study population. It had been speculated previously that the carcinogenic agents in hair dyes may be arylamines, therefore the levels of nine-alkylaniline-haemoglobin adducts according to sex were assessed, with adjustments for age at blood draw and smoking status at the time of blood draw. Only levels of 3,5-DMA demonstrated a statistically significant difference (P = 0.04) with levels higher in women than in men (adjusted geometric mean27.8 pg/g of haemoglobin in women versus23.3 pg/g of haemoglobin in men). The levels of 3,5-DMA-haemoglobin adduct according to use of permanent hair dye, adjusting for the number of cigarettes smoked per day were assessed. The adjusted geometric mean level of 3,5-DMA-haemoglobin adducts was higher in exclusive users of permanent dye than in non-users. The difference was statistically significant when the analysis was restricted to women.</w:t>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707798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Strengths and weaknesses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67129745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9678311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 population-base case-control study was performed. Levels of all arylamine-haemoglobin adducts, with the exception of 2,6-DMA were higher in smokers than in non-smokers and levels of arylamine-haemoglobin adducts were higher in case subjects than in control subjects. Arylamine-haemoglobin adducts of 2,6-DMA and 3,5-DMA were independently statistically significantly (P&lt;0.001) associated with bladder cancer risk after adjusting for cigarette smoking at the time of blood collection, lifetime smoking history and other potential risk factors. These adducts were also independently associated with bladder cancer risk when only non-smokers were considered. </w:t>
            </w:r>
          </w:p>
        </w:tc>
      </w:tr>
    </w:tbl>
    <w:p w:rsidR="0007714F" w:rsidRPr="0007714F" w:rsidRDefault="0007714F" w:rsidP="00AD535A">
      <w:pPr>
        <w:pStyle w:val="Heading2"/>
        <w:widowControl/>
        <w:spacing w:before="240"/>
        <w:rPr>
          <w:b/>
          <w:i/>
          <w:sz w:val="28"/>
          <w:szCs w:val="28"/>
        </w:rPr>
      </w:pPr>
      <w:r w:rsidRPr="0007714F">
        <w:rPr>
          <w:b/>
          <w:i/>
          <w:sz w:val="28"/>
          <w:szCs w:val="28"/>
        </w:rPr>
        <w:t xml:space="preserve">Endpoint study record: Bryant MS et al (1988) </w:t>
      </w:r>
    </w:p>
    <w:tbl>
      <w:tblPr>
        <w:tblW w:w="0" w:type="auto"/>
        <w:tblCellSpacing w:w="6" w:type="dxa"/>
        <w:tblCellMar>
          <w:left w:w="0" w:type="dxa"/>
          <w:right w:w="0" w:type="dxa"/>
        </w:tblCellMar>
        <w:tblLook w:val="04A0" w:firstRow="1" w:lastRow="0" w:firstColumn="1" w:lastColumn="0" w:noHBand="0" w:noVBand="1"/>
      </w:tblPr>
      <w:tblGrid>
        <w:gridCol w:w="1041"/>
        <w:gridCol w:w="18"/>
        <w:gridCol w:w="434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50370233"/>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IUC5-52a83914-2613-43ed-97a5-6b019b24537d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mariko / National Institute of Health Sciences / Tokyo / Japan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2013-02-06 15:20:53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Administrative Data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40"/>
        <w:gridCol w:w="2797"/>
        <w:gridCol w:w="165"/>
        <w:gridCol w:w="17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Not applicable for epidemiology data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Not applicable for epidemiology data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Data source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899"/>
        <w:gridCol w:w="1364"/>
        <w:gridCol w:w="428"/>
        <w:gridCol w:w="1787"/>
        <w:gridCol w:w="1373"/>
        <w:gridCol w:w="941"/>
        <w:gridCol w:w="628"/>
        <w:gridCol w:w="851"/>
        <w:gridCol w:w="907"/>
        <w:gridCol w:w="640"/>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Report date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07714F" w:rsidRPr="00E8483B" w:rsidRDefault="0007714F" w:rsidP="0007714F">
            <w:pPr>
              <w:widowControl/>
              <w:jc w:val="left"/>
              <w:rPr>
                <w:rFonts w:ascii="Helvetica" w:eastAsia="MS PGothic" w:hAnsi="Helvetica" w:cs="Helvetica"/>
                <w:kern w:val="0"/>
                <w:sz w:val="16"/>
                <w:szCs w:val="16"/>
                <w:lang w:val="fr-FR"/>
              </w:rPr>
            </w:pPr>
            <w:r w:rsidRPr="00E8483B">
              <w:rPr>
                <w:rFonts w:ascii="Helvetica" w:eastAsia="MS PGothic" w:hAnsi="Helvetica" w:cs="Helvetica"/>
                <w:kern w:val="0"/>
                <w:sz w:val="16"/>
                <w:szCs w:val="16"/>
                <w:lang w:val="fr-FR"/>
              </w:rPr>
              <w:t xml:space="preserve">Bryant MS, Vineis P, Skipper PL &amp; Tannenbaum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1988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Hemoglobin adducts of aromatic amines: Associations with smoking status and type of tobacco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Proc. Natl. Acad. Sci. USA. 85: 9788-9791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Data access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3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83356858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data published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Materials and methods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Study type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03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195267144"/>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cohort study (retrospective)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Endpoint addressed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155"/>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72042680"/>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carcinogenicity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44"/>
        <w:gridCol w:w="1771"/>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Deviations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other guideline: No data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Principles of method if other than guideline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3155680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Hemoglobin adducts of 15 aromatic amines (one of which included 3,4 dimethylaniline) were determined in nonsmokers and smokers of blond or black tobacco cigarettes living in Turin, Italy. Subjects were all males age 55 or less and were representative of the population previously examined in a case/control study of bladder cancer.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GLP compliance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07666058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5C59C0">
      <w:pPr>
        <w:keepNext/>
        <w:keepLines/>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lastRenderedPageBreak/>
        <w:t xml:space="preserve">Test materials </w:t>
      </w:r>
    </w:p>
    <w:p w:rsidR="0007714F" w:rsidRPr="0007714F" w:rsidRDefault="0007714F" w:rsidP="005C59C0">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88"/>
        <w:gridCol w:w="882"/>
      </w:tblGrid>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5C59C0">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5C59C0">
            <w:pPr>
              <w:keepNext/>
              <w:keepLines/>
              <w:widowControl/>
              <w:jc w:val="center"/>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Identity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5C59C0">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5C59C0">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5C59C0">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number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5C59C0">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r>
      <w:tr w:rsidR="0007714F" w:rsidRPr="0007714F">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5C59C0">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EC name </w:t>
            </w:r>
          </w:p>
        </w:tc>
        <w:tc>
          <w:tcPr>
            <w:tcW w:w="0" w:type="auto"/>
            <w:tcBorders>
              <w:top w:val="single" w:sz="6" w:space="0" w:color="auto"/>
              <w:left w:val="single" w:sz="6" w:space="0" w:color="auto"/>
              <w:bottom w:val="single" w:sz="6" w:space="0" w:color="auto"/>
              <w:right w:val="single" w:sz="6" w:space="0" w:color="auto"/>
            </w:tcBorders>
            <w:hideMark/>
          </w:tcPr>
          <w:p w:rsidR="0007714F" w:rsidRPr="0007714F" w:rsidRDefault="0007714F" w:rsidP="005C59C0">
            <w:pPr>
              <w:keepNext/>
              <w:keepLines/>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test material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312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076055450"/>
              <w:rPr>
                <w:rFonts w:ascii="Helvetica" w:eastAsia="MS PGothic" w:hAnsi="Helvetica" w:cs="Helvetica"/>
                <w:kern w:val="0"/>
                <w:sz w:val="16"/>
                <w:szCs w:val="16"/>
              </w:rPr>
            </w:pPr>
            <w:r w:rsidRPr="0007714F">
              <w:rPr>
                <w:rFonts w:ascii="Helvetica" w:eastAsia="MS PGothic" w:hAnsi="Helvetica" w:cs="Helvetica"/>
                <w:kern w:val="0"/>
                <w:sz w:val="16"/>
                <w:szCs w:val="16"/>
              </w:rPr>
              <w:t>- Name of test material: 3,4 dimethylaniline</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Method </w:t>
      </w:r>
    </w:p>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Type of population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10393107"/>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general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Details on study design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86254749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HYPOTHESIS TESTED (if cohort or case control study): The study describes results of a study conducted on residents in the city of Turin, Italy, in which hemoglobin adducts of 4-aminobiphenyl and other aromatic amines were measured in a population previously studied with regard to bladder cancer risk. A putative etiologic role for this class of compounds in the bladder carcinogenicity of tobacco smoke could thus be examined.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METHOD OF DATA COLLECTION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Type:Questionnaire / Clinical tests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Details: Male volunteers were recruited at a blood donor center in the city of Turin, Italy to donate an additional 10 ml blood sample and fill out a questionnaire on their smoking history and other parameters such as occupation. During two collection periods, 87 samples were collected from 25 non-smokers, 40 blond-tobacco smokers and 3 mixed blond/black-tobacco smokers.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SETTING: Blood donor center</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STUDY POPULATION</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Total population: 25 nonsmokers and 61 smokers </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Selection criteria: Subjects were representative of the resource population previosuly used in a case/control study for bladder cancer. </w:t>
            </w:r>
            <w:r>
              <w:rPr>
                <w:rFonts w:ascii="Helvetica" w:eastAsia="MS PGothic" w:hAnsi="Helvetica" w:cs="Helvetica"/>
                <w:kern w:val="0"/>
                <w:sz w:val="16"/>
                <w:szCs w:val="16"/>
              </w:rPr>
              <w:br/>
            </w:r>
            <w:r w:rsidRPr="0007714F">
              <w:rPr>
                <w:rFonts w:ascii="Helvetica" w:eastAsia="MS PGothic" w:hAnsi="Helvetica" w:cs="Helvetica"/>
                <w:kern w:val="0"/>
                <w:sz w:val="16"/>
                <w:szCs w:val="16"/>
              </w:rPr>
              <w:t>- Sex/age: Males age 55 or less</w:t>
            </w:r>
            <w:r>
              <w:rPr>
                <w:rFonts w:ascii="Helvetica" w:eastAsia="MS PGothic" w:hAnsi="Helvetica" w:cs="Helvetica"/>
                <w:kern w:val="0"/>
                <w:sz w:val="16"/>
                <w:szCs w:val="16"/>
              </w:rPr>
              <w:br/>
            </w:r>
            <w:r w:rsidRPr="0007714F">
              <w:rPr>
                <w:rFonts w:ascii="Helvetica" w:eastAsia="MS PGothic" w:hAnsi="Helvetica" w:cs="Helvetica"/>
                <w:kern w:val="0"/>
                <w:sz w:val="16"/>
                <w:szCs w:val="16"/>
              </w:rPr>
              <w:t>- Smoker/nonsmoker: Smokers and non-smokers</w:t>
            </w:r>
            <w:r>
              <w:rPr>
                <w:rFonts w:ascii="Helvetica" w:eastAsia="MS PGothic" w:hAnsi="Helvetica" w:cs="Helvetica"/>
                <w:kern w:val="0"/>
                <w:sz w:val="16"/>
                <w:szCs w:val="16"/>
              </w:rPr>
              <w:br/>
            </w:r>
            <w:r w:rsidRPr="0007714F">
              <w:rPr>
                <w:rFonts w:ascii="Helvetica" w:eastAsia="MS PGothic" w:hAnsi="Helvetica" w:cs="Helvetica"/>
                <w:kern w:val="0"/>
                <w:sz w:val="16"/>
                <w:szCs w:val="16"/>
              </w:rPr>
              <w:t xml:space="preserve">- Matching criteria: The mixed blond/black tobacco smokers were grouped with the blond-tobacco users. </w:t>
            </w:r>
            <w:r>
              <w:rPr>
                <w:rFonts w:ascii="Helvetica" w:eastAsia="MS PGothic" w:hAnsi="Helvetica" w:cs="Helvetica"/>
                <w:kern w:val="0"/>
                <w:sz w:val="16"/>
                <w:szCs w:val="16"/>
              </w:rPr>
              <w:br/>
            </w:r>
            <w:r>
              <w:rPr>
                <w:rFonts w:ascii="Helvetica" w:eastAsia="MS PGothic" w:hAnsi="Helvetica" w:cs="Helvetica"/>
                <w:kern w:val="0"/>
                <w:sz w:val="16"/>
                <w:szCs w:val="16"/>
              </w:rPr>
              <w:br/>
            </w:r>
            <w:r w:rsidRPr="0007714F">
              <w:rPr>
                <w:rFonts w:ascii="Helvetica" w:eastAsia="MS PGothic" w:hAnsi="Helvetica" w:cs="Helvetica"/>
                <w:kern w:val="0"/>
                <w:sz w:val="16"/>
                <w:szCs w:val="16"/>
              </w:rPr>
              <w:t>HEALTH EFFECTS STUDIED</w:t>
            </w:r>
            <w:r>
              <w:rPr>
                <w:rFonts w:ascii="Helvetica" w:eastAsia="MS PGothic" w:hAnsi="Helvetica" w:cs="Helvetica"/>
                <w:kern w:val="0"/>
                <w:sz w:val="16"/>
                <w:szCs w:val="16"/>
              </w:rPr>
              <w:br/>
            </w:r>
            <w:r w:rsidRPr="0007714F">
              <w:rPr>
                <w:rFonts w:ascii="Helvetica" w:eastAsia="MS PGothic" w:hAnsi="Helvetica" w:cs="Helvetica"/>
                <w:kern w:val="0"/>
                <w:sz w:val="16"/>
                <w:szCs w:val="16"/>
              </w:rPr>
              <w:lastRenderedPageBreak/>
              <w:t xml:space="preserve">- Disease: Bladder cancer </w:t>
            </w:r>
            <w:r>
              <w:rPr>
                <w:rFonts w:ascii="Helvetica" w:eastAsia="MS PGothic" w:hAnsi="Helvetica" w:cs="Helvetica"/>
                <w:kern w:val="0"/>
                <w:sz w:val="16"/>
                <w:szCs w:val="16"/>
              </w:rPr>
              <w:br/>
            </w:r>
            <w:r>
              <w:rPr>
                <w:rFonts w:ascii="Helvetica" w:eastAsia="MS PGothic" w:hAnsi="Helvetica" w:cs="Helvetica"/>
                <w:kern w:val="0"/>
                <w:sz w:val="16"/>
                <w:szCs w:val="16"/>
              </w:rPr>
              <w:br/>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Exposure assessment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3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4212855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AD535A">
      <w:pPr>
        <w:keepNext/>
        <w:widowControl/>
        <w:spacing w:beforeLines="60" w:before="216"/>
        <w:jc w:val="left"/>
        <w:rPr>
          <w:rFonts w:ascii="Helvetica" w:eastAsia="MS PGothic" w:hAnsi="Helvetica" w:cs="Helvetica"/>
          <w:b/>
          <w:bCs/>
          <w:i/>
          <w:iCs/>
          <w:kern w:val="0"/>
          <w:sz w:val="20"/>
          <w:szCs w:val="20"/>
        </w:rPr>
      </w:pPr>
      <w:r w:rsidRPr="0007714F">
        <w:rPr>
          <w:rFonts w:ascii="Helvetica" w:eastAsia="MS PGothic" w:hAnsi="Helvetica" w:cs="Helvetica"/>
          <w:b/>
          <w:bCs/>
          <w:i/>
          <w:iCs/>
          <w:kern w:val="0"/>
          <w:sz w:val="20"/>
          <w:szCs w:val="20"/>
        </w:rPr>
        <w:t xml:space="preserve">Statistical methods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363550188"/>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Adjustments of adduct levels by age of the subjects or by amount smoked as continuous variables were done with the least-squares method using a linear model. Correlations with smoking status were determined by comparing the 25 nonsmokers were the 61 smokers. Statistical significance was determined with a Wilcoxon two-sample test. Correlations with tobacco type were determined by comparing the 42 smokers of blond tobacco with the 18 smokers of black tobacco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Any other information on materials and methods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b/>
                <w:bCs/>
                <w:kern w:val="0"/>
                <w:sz w:val="16"/>
                <w:szCs w:val="16"/>
              </w:rPr>
              <w:t>Measurement of aromatic amine-hemoglobin adducts:</w:t>
            </w:r>
          </w:p>
          <w:p w:rsidR="0007714F" w:rsidRPr="0007714F" w:rsidRDefault="0007714F" w:rsidP="0007714F">
            <w:pPr>
              <w:widowControl/>
              <w:spacing w:after="100" w:afterAutospacing="1"/>
              <w:jc w:val="left"/>
              <w:rPr>
                <w:rFonts w:ascii="MS PGothic" w:eastAsia="MS PGothic" w:hAnsi="MS PGothic" w:cs="MS PGothic"/>
                <w:kern w:val="0"/>
                <w:sz w:val="24"/>
                <w:szCs w:val="24"/>
              </w:rPr>
            </w:pPr>
            <w:r w:rsidRPr="0007714F">
              <w:rPr>
                <w:rFonts w:ascii="Helvetica" w:eastAsia="MS PGothic" w:hAnsi="Helvetica" w:cs="Helvetica"/>
                <w:kern w:val="0"/>
                <w:sz w:val="16"/>
                <w:szCs w:val="16"/>
              </w:rPr>
              <w:t>Erythrocytes were washed with saline, frozen and then coded later for analysis. All analyses were performed without prior knowledge of sample identity.</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Results and discussions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Results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53446162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Table 1 shows the P values for the association of adduct levels with either smoking status (smoker versus non smoker) or tobacco type (black tobacco versus blond tobacco) with 3,4-dimethylaniline.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Confounding factors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346450863"/>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None of the subjects was involved in occupations known to be associated with aromatic amine exposure. Furthermore, no occupation was associated with any of the three comparison groups (nonsmokers and blond or black tobacco smokers). Thus occupation is unlikely to be a confounding factor. </w:t>
            </w:r>
          </w:p>
        </w:tc>
      </w:tr>
    </w:tbl>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Strengths and weaknesses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657"/>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442040399"/>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No data </w:t>
            </w:r>
          </w:p>
        </w:tc>
      </w:tr>
    </w:tbl>
    <w:p w:rsidR="0007714F" w:rsidRPr="0007714F" w:rsidRDefault="0007714F" w:rsidP="005C59C0">
      <w:pPr>
        <w:keepNext/>
        <w:keepLines/>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lastRenderedPageBreak/>
        <w:t xml:space="preserve">Any other information on results incl. tables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713"/>
      </w:tblGrid>
      <w:tr w:rsidR="0007714F" w:rsidRPr="0007714F">
        <w:trPr>
          <w:tblCellSpacing w:w="6" w:type="dxa"/>
        </w:trPr>
        <w:tc>
          <w:tcPr>
            <w:tcW w:w="0" w:type="auto"/>
            <w:tcBorders>
              <w:top w:val="nil"/>
              <w:left w:val="nil"/>
              <w:bottom w:val="nil"/>
              <w:right w:val="nil"/>
            </w:tcBorders>
            <w:hideMark/>
          </w:tcPr>
          <w:p w:rsidR="0007714F" w:rsidRPr="0007714F" w:rsidRDefault="0007714F" w:rsidP="005C59C0">
            <w:pPr>
              <w:keepNext/>
              <w:keepLines/>
              <w:widowControl/>
              <w:spacing w:after="100" w:afterAutospacing="1"/>
              <w:jc w:val="left"/>
              <w:rPr>
                <w:rFonts w:ascii="MS PGothic" w:eastAsia="MS PGothic" w:hAnsi="MS PGothic" w:cs="MS PGothic"/>
                <w:kern w:val="0"/>
                <w:sz w:val="24"/>
                <w:szCs w:val="24"/>
              </w:rPr>
            </w:pPr>
            <w:r w:rsidRPr="0007714F">
              <w:rPr>
                <w:rFonts w:ascii="Arial" w:eastAsia="MS PGothic" w:hAnsi="Arial" w:cs="Arial"/>
                <w:kern w:val="0"/>
                <w:sz w:val="20"/>
                <w:szCs w:val="20"/>
              </w:rPr>
              <w:t>Table 1: Hemoglobin adduct levels of 3,4 dimethylaniline: Associations with smoking status and tobacco type</w:t>
            </w:r>
          </w:p>
          <w:tbl>
            <w:tblPr>
              <w:tblW w:w="0" w:type="auto"/>
              <w:tblCellSpacing w:w="0" w:type="dxa"/>
              <w:tblCellMar>
                <w:left w:w="0" w:type="dxa"/>
                <w:right w:w="0" w:type="dxa"/>
              </w:tblCellMar>
              <w:tblLook w:val="04A0" w:firstRow="1" w:lastRow="0" w:firstColumn="1" w:lastColumn="0" w:noHBand="0" w:noVBand="1"/>
            </w:tblPr>
            <w:tblGrid>
              <w:gridCol w:w="1771"/>
              <w:gridCol w:w="1771"/>
              <w:gridCol w:w="1771"/>
              <w:gridCol w:w="1771"/>
              <w:gridCol w:w="1772"/>
            </w:tblGrid>
            <w:tr w:rsidR="0007714F" w:rsidRPr="0007714F">
              <w:trPr>
                <w:tblCellSpacing w:w="0" w:type="dxa"/>
              </w:trPr>
              <w:tc>
                <w:tcPr>
                  <w:tcW w:w="5313"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center"/>
                    <w:rPr>
                      <w:rFonts w:ascii="MS PGothic" w:eastAsia="MS PGothic" w:hAnsi="MS PGothic" w:cs="MS PGothic"/>
                      <w:kern w:val="0"/>
                      <w:sz w:val="24"/>
                      <w:szCs w:val="24"/>
                    </w:rPr>
                  </w:pPr>
                  <w:r w:rsidRPr="0007714F">
                    <w:rPr>
                      <w:rFonts w:ascii="Arial" w:eastAsia="MS PGothic" w:hAnsi="Arial" w:cs="Arial"/>
                      <w:kern w:val="0"/>
                      <w:sz w:val="20"/>
                      <w:szCs w:val="20"/>
                    </w:rPr>
                    <w:t>Mean adduct level, pg of amine per g of Hb (SEM)</w:t>
                  </w:r>
                </w:p>
              </w:tc>
              <w:tc>
                <w:tcPr>
                  <w:tcW w:w="3543"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center"/>
                    <w:rPr>
                      <w:rFonts w:ascii="MS PGothic" w:eastAsia="MS PGothic" w:hAnsi="MS PGothic" w:cs="MS PGothic"/>
                      <w:kern w:val="0"/>
                      <w:sz w:val="24"/>
                      <w:szCs w:val="24"/>
                    </w:rPr>
                  </w:pPr>
                  <w:r w:rsidRPr="0007714F">
                    <w:rPr>
                      <w:rFonts w:ascii="Arial" w:eastAsia="MS PGothic" w:hAnsi="Arial" w:cs="Arial"/>
                      <w:i/>
                      <w:iCs/>
                      <w:kern w:val="0"/>
                      <w:sz w:val="20"/>
                      <w:szCs w:val="20"/>
                    </w:rPr>
                    <w:t>P</w:t>
                  </w:r>
                  <w:r w:rsidRPr="0007714F">
                    <w:rPr>
                      <w:rFonts w:ascii="Arial" w:eastAsia="MS PGothic" w:hAnsi="Arial" w:cs="Arial"/>
                      <w:kern w:val="0"/>
                      <w:sz w:val="20"/>
                      <w:szCs w:val="20"/>
                    </w:rPr>
                    <w:t>for association</w:t>
                  </w:r>
                </w:p>
              </w:tc>
            </w:tr>
            <w:tr w:rsidR="0007714F" w:rsidRPr="0007714F">
              <w:trPr>
                <w:tblCellSpacing w:w="0" w:type="dxa"/>
              </w:trPr>
              <w:tc>
                <w:tcPr>
                  <w:tcW w:w="177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Non smokers</w:t>
                  </w:r>
                </w:p>
              </w:tc>
              <w:tc>
                <w:tcPr>
                  <w:tcW w:w="3542"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center"/>
                    <w:rPr>
                      <w:rFonts w:ascii="MS PGothic" w:eastAsia="MS PGothic" w:hAnsi="MS PGothic" w:cs="MS PGothic"/>
                      <w:kern w:val="0"/>
                      <w:sz w:val="24"/>
                      <w:szCs w:val="24"/>
                    </w:rPr>
                  </w:pPr>
                  <w:r w:rsidRPr="0007714F">
                    <w:rPr>
                      <w:rFonts w:ascii="Arial" w:eastAsia="MS PGothic" w:hAnsi="Arial" w:cs="Arial"/>
                      <w:kern w:val="0"/>
                      <w:sz w:val="20"/>
                      <w:szCs w:val="20"/>
                    </w:rPr>
                    <w:t>Smokers</w:t>
                  </w:r>
                </w:p>
              </w:tc>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rsidR="0007714F" w:rsidRPr="0007714F" w:rsidRDefault="0007714F" w:rsidP="005C59C0">
                  <w:pPr>
                    <w:keepNext/>
                    <w:keepLines/>
                    <w:widowControl/>
                    <w:jc w:val="left"/>
                    <w:rPr>
                      <w:rFonts w:ascii="MS PGothic" w:eastAsia="MS PGothic" w:hAnsi="MS PGothic" w:cs="MS PGothic"/>
                      <w:kern w:val="0"/>
                      <w:sz w:val="24"/>
                      <w:szCs w:val="24"/>
                    </w:rPr>
                  </w:pPr>
                </w:p>
              </w:tc>
            </w:tr>
            <w:tr w:rsidR="0007714F" w:rsidRPr="0007714F">
              <w:trPr>
                <w:tblCellSpacing w:w="0" w:type="dxa"/>
              </w:trPr>
              <w:tc>
                <w:tcPr>
                  <w:tcW w:w="0" w:type="auto"/>
                  <w:vMerge/>
                  <w:tcBorders>
                    <w:top w:val="nil"/>
                    <w:left w:val="single" w:sz="8" w:space="0" w:color="auto"/>
                    <w:bottom w:val="single" w:sz="8" w:space="0" w:color="auto"/>
                    <w:right w:val="single" w:sz="8" w:space="0" w:color="auto"/>
                  </w:tcBorders>
                  <w:vAlign w:val="center"/>
                  <w:hideMark/>
                </w:tcPr>
                <w:p w:rsidR="0007714F" w:rsidRPr="0007714F" w:rsidRDefault="0007714F" w:rsidP="005C59C0">
                  <w:pPr>
                    <w:keepNext/>
                    <w:keepLines/>
                    <w:widowControl/>
                    <w:jc w:val="left"/>
                    <w:rPr>
                      <w:rFonts w:ascii="MS PGothic" w:eastAsia="MS PGothic" w:hAnsi="MS PGothic" w:cs="MS PGothic"/>
                      <w:kern w:val="0"/>
                      <w:sz w:val="24"/>
                      <w:szCs w:val="24"/>
                    </w:rPr>
                  </w:pP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Blond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Black tobacco</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Smoking status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Tobacco type</w:t>
                  </w:r>
                </w:p>
              </w:tc>
            </w:tr>
            <w:tr w:rsidR="0007714F" w:rsidRPr="0007714F">
              <w:trPr>
                <w:tblCellSpacing w:w="0" w:type="dxa"/>
              </w:trPr>
              <w:tc>
                <w:tcPr>
                  <w:tcW w:w="177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47 (11)</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46 (11)</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65 (19)</w:t>
                  </w:r>
                </w:p>
              </w:tc>
              <w:tc>
                <w:tcPr>
                  <w:tcW w:w="1771"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0.71</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rsidR="0007714F" w:rsidRPr="0007714F" w:rsidRDefault="0007714F" w:rsidP="005C59C0">
                  <w:pPr>
                    <w:keepNext/>
                    <w:keepLines/>
                    <w:widowControl/>
                    <w:jc w:val="left"/>
                    <w:rPr>
                      <w:rFonts w:ascii="MS PGothic" w:eastAsia="MS PGothic" w:hAnsi="MS PGothic" w:cs="MS PGothic"/>
                      <w:kern w:val="0"/>
                      <w:sz w:val="24"/>
                      <w:szCs w:val="24"/>
                    </w:rPr>
                  </w:pPr>
                  <w:r w:rsidRPr="0007714F">
                    <w:rPr>
                      <w:rFonts w:ascii="Arial" w:eastAsia="MS PGothic" w:hAnsi="Arial" w:cs="Arial"/>
                      <w:kern w:val="0"/>
                      <w:sz w:val="20"/>
                      <w:szCs w:val="20"/>
                    </w:rPr>
                    <w:t>0.045</w:t>
                  </w:r>
                </w:p>
              </w:tc>
            </w:tr>
          </w:tbl>
          <w:p w:rsidR="0007714F" w:rsidRPr="0007714F" w:rsidRDefault="0007714F" w:rsidP="005C59C0">
            <w:pPr>
              <w:keepNext/>
              <w:keepLines/>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Applicant's summary and conclusion </w:t>
      </w:r>
    </w:p>
    <w:p w:rsidR="0007714F" w:rsidRPr="0007714F" w:rsidRDefault="0007714F" w:rsidP="00AD535A">
      <w:pPr>
        <w:keepNext/>
        <w:widowControl/>
        <w:spacing w:beforeLines="60" w:before="216"/>
        <w:jc w:val="left"/>
        <w:rPr>
          <w:rFonts w:ascii="Helvetica" w:eastAsia="MS PGothic" w:hAnsi="Helvetica" w:cs="Helvetica"/>
          <w:b/>
          <w:bCs/>
          <w:kern w:val="0"/>
          <w:sz w:val="20"/>
          <w:szCs w:val="20"/>
        </w:rPr>
      </w:pPr>
      <w:r w:rsidRPr="0007714F">
        <w:rPr>
          <w:rFonts w:ascii="Helvetica" w:eastAsia="MS PGothic" w:hAnsi="Helvetica" w:cs="Helvetica"/>
          <w:b/>
          <w:bCs/>
          <w:kern w:val="0"/>
          <w:sz w:val="20"/>
          <w:szCs w:val="20"/>
        </w:rPr>
        <w:t xml:space="preserve">Conclusions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775831595"/>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The results of the study indicate that measurement of the hemoglobin adducts may be useful in examining the biochemical basis for increased risk of bladder cancer in smokers. </w:t>
            </w:r>
          </w:p>
        </w:tc>
      </w:tr>
    </w:tbl>
    <w:p w:rsidR="005C59C0" w:rsidRPr="005C59C0" w:rsidRDefault="005C59C0" w:rsidP="00AD535A">
      <w:pPr>
        <w:pStyle w:val="Heading1"/>
        <w:widowControl/>
        <w:spacing w:before="360"/>
        <w:rPr>
          <w:b/>
          <w:sz w:val="32"/>
          <w:szCs w:val="32"/>
        </w:rPr>
      </w:pPr>
      <w:r w:rsidRPr="005C59C0">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14 Information requirements </w:t>
      </w:r>
    </w:p>
    <w:p w:rsidR="0007714F" w:rsidRPr="0007714F" w:rsidRDefault="0007714F" w:rsidP="00AD535A">
      <w:pPr>
        <w:pStyle w:val="Heading1"/>
        <w:widowControl/>
        <w:spacing w:before="360"/>
        <w:rPr>
          <w:b/>
          <w:sz w:val="32"/>
          <w:szCs w:val="32"/>
          <w:u w:val="single"/>
        </w:rPr>
      </w:pPr>
      <w:r w:rsidRPr="0007714F">
        <w:rPr>
          <w:b/>
          <w:sz w:val="32"/>
          <w:szCs w:val="32"/>
          <w:u w:val="single"/>
        </w:rPr>
        <w:t xml:space="preserve">14.2 Alternative name request </w:t>
      </w:r>
    </w:p>
    <w:p w:rsidR="005C59C0" w:rsidRPr="005C59C0" w:rsidRDefault="005C59C0" w:rsidP="00AD535A">
      <w:pPr>
        <w:pStyle w:val="Heading1"/>
        <w:widowControl/>
        <w:spacing w:before="360"/>
        <w:rPr>
          <w:b/>
          <w:sz w:val="32"/>
          <w:szCs w:val="32"/>
        </w:rPr>
      </w:pPr>
      <w:bookmarkStart w:id="3" w:name="ECB5-944a4c04-2fa8-4dc5-923e-b3cd048e325"/>
      <w:r w:rsidRPr="005C59C0">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Reference substance: 3,4-xylidine </w:t>
      </w:r>
      <w:bookmarkEnd w:id="3"/>
    </w:p>
    <w:tbl>
      <w:tblPr>
        <w:tblW w:w="0" w:type="auto"/>
        <w:tblCellSpacing w:w="6" w:type="dxa"/>
        <w:tblCellMar>
          <w:left w:w="0" w:type="dxa"/>
          <w:right w:w="0" w:type="dxa"/>
        </w:tblCellMar>
        <w:tblLook w:val="04A0" w:firstRow="1" w:lastRow="0" w:firstColumn="1" w:lastColumn="0" w:noHBand="0" w:noVBand="1"/>
      </w:tblPr>
      <w:tblGrid>
        <w:gridCol w:w="1041"/>
        <w:gridCol w:w="18"/>
        <w:gridCol w:w="3479"/>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2101176210"/>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ECB5-944a4c04-2fa8-4dc5-923e-b3cd048e325d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2007-05-10 18:00:00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2163"/>
        <w:gridCol w:w="90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EC inventory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69"/>
        <w:gridCol w:w="814"/>
        <w:gridCol w:w="1053"/>
        <w:gridCol w:w="6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202-437-4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3,4-xylidine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C8H11N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Reference substance information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CAS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59"/>
        <w:gridCol w:w="64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95-64-7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IUPAC name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25"/>
        <w:gridCol w:w="9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90786186"/>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3,4-dimethylaniline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Synonyms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526"/>
        <w:gridCol w:w="2083"/>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Benzenamine, 3,4-dimethyl-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Molecular and structural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869"/>
        <w:gridCol w:w="5340"/>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C8H11N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121.1796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Cc1ccc(N)cc1C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InChI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InChI=1/C8H11N/c1-6-3-4-8(9)5-7(6)2/h3-5H,9H2,1-2H3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lastRenderedPageBreak/>
              <w:t xml:space="preserve">Structural formula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en-GB"/>
              </w:rPr>
              <w:drawing>
                <wp:anchor distT="0" distB="0" distL="0" distR="0" simplePos="0" relativeHeight="251659264" behindDoc="0" locked="0" layoutInCell="1" allowOverlap="0" wp14:anchorId="212D34EA" wp14:editId="5E53AC27">
                  <wp:simplePos x="0" y="0"/>
                  <wp:positionH relativeFrom="column">
                    <wp:align>left</wp:align>
                  </wp:positionH>
                  <wp:positionV relativeFrom="line">
                    <wp:posOffset>0</wp:posOffset>
                  </wp:positionV>
                  <wp:extent cx="3333750" cy="3333750"/>
                  <wp:effectExtent l="0" t="0" r="0" b="0"/>
                  <wp:wrapSquare wrapText="bothSides"/>
                  <wp:docPr id="1" name="図 1" descr="C:\iuclid5\5.4.1\95-64-7-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uclid5\5.4.1\95-64-7-V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5C59C0" w:rsidRPr="005C59C0" w:rsidRDefault="005C59C0" w:rsidP="00AD535A">
      <w:pPr>
        <w:pStyle w:val="Heading1"/>
        <w:widowControl/>
        <w:spacing w:before="360"/>
        <w:rPr>
          <w:b/>
          <w:sz w:val="32"/>
          <w:szCs w:val="32"/>
        </w:rPr>
      </w:pPr>
      <w:bookmarkStart w:id="4" w:name="IUC4-b036ff75-0f3c-323b-b200-ed5f46cf510"/>
      <w:r w:rsidRPr="005C59C0">
        <w:rPr>
          <w:b/>
          <w:sz w:val="32"/>
          <w:szCs w:val="32"/>
        </w:rPr>
        <w:br w:type="page"/>
      </w:r>
    </w:p>
    <w:p w:rsidR="0007714F" w:rsidRPr="0007714F" w:rsidRDefault="0007714F" w:rsidP="00AD535A">
      <w:pPr>
        <w:pStyle w:val="Heading1"/>
        <w:widowControl/>
        <w:spacing w:before="360"/>
        <w:rPr>
          <w:b/>
          <w:sz w:val="32"/>
          <w:szCs w:val="32"/>
          <w:u w:val="single"/>
        </w:rPr>
      </w:pPr>
      <w:r w:rsidRPr="0007714F">
        <w:rPr>
          <w:b/>
          <w:sz w:val="32"/>
          <w:szCs w:val="32"/>
          <w:u w:val="single"/>
        </w:rPr>
        <w:lastRenderedPageBreak/>
        <w:t xml:space="preserve">Legal entity: National Institute of Health Sciences </w:t>
      </w:r>
      <w:bookmarkEnd w:id="4"/>
    </w:p>
    <w:tbl>
      <w:tblPr>
        <w:tblW w:w="0" w:type="auto"/>
        <w:tblCellSpacing w:w="6" w:type="dxa"/>
        <w:tblCellMar>
          <w:left w:w="0" w:type="dxa"/>
          <w:right w:w="0" w:type="dxa"/>
        </w:tblCellMar>
        <w:tblLook w:val="04A0" w:firstRow="1" w:lastRow="0" w:firstColumn="1" w:lastColumn="0" w:noHBand="0" w:noVBand="1"/>
      </w:tblPr>
      <w:tblGrid>
        <w:gridCol w:w="1041"/>
        <w:gridCol w:w="18"/>
        <w:gridCol w:w="3256"/>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divId w:val="1239435747"/>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IUC4-b036ff75-0f3c-323b-b200-ed5f46cf5101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0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XML Transformation V3.0 Plug-In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2009-01-09 13:32:30 JST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color w:val="0000B2"/>
                <w:kern w:val="0"/>
                <w:sz w:val="16"/>
                <w:szCs w:val="16"/>
              </w:rPr>
            </w:pPr>
            <w:r w:rsidRPr="0007714F">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color w:val="0000B2"/>
                <w:kern w:val="0"/>
                <w:sz w:val="16"/>
                <w:szCs w:val="16"/>
              </w:rPr>
            </w:pPr>
            <w:r w:rsidRPr="0007714F">
              <w:rPr>
                <w:rFonts w:ascii="Helvetica" w:eastAsia="MS PGothic" w:hAnsi="Helvetica" w:cs="Helvetica"/>
                <w:color w:val="0000B2"/>
                <w:kern w:val="0"/>
                <w:sz w:val="16"/>
                <w:szCs w:val="16"/>
              </w:rPr>
              <w:t xml:space="preserve">Successfully migrated to IUCLID 5.4 format.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General information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442"/>
        <w:gridCol w:w="266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National Institute of Health Sciences </w:t>
            </w:r>
          </w:p>
        </w:tc>
      </w:tr>
    </w:tbl>
    <w:p w:rsidR="0007714F" w:rsidRPr="0007714F" w:rsidRDefault="0007714F" w:rsidP="00AD535A">
      <w:pPr>
        <w:keepNext/>
        <w:widowControl/>
        <w:spacing w:before="320"/>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t xml:space="preserve">Identifiers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36" w:type="dxa"/>
          <w:left w:w="36" w:type="dxa"/>
          <w:bottom w:w="36" w:type="dxa"/>
          <w:right w:w="36" w:type="dxa"/>
        </w:tblCellMar>
        <w:tblLook w:val="04A0" w:firstRow="1" w:lastRow="0" w:firstColumn="1" w:lastColumn="0" w:noHBand="0" w:noVBand="1"/>
      </w:tblPr>
      <w:tblGrid>
        <w:gridCol w:w="910"/>
        <w:gridCol w:w="1506"/>
        <w:gridCol w:w="2943"/>
        <w:gridCol w:w="1391"/>
      </w:tblGrid>
      <w:tr w:rsidR="0007714F" w:rsidRPr="0007714F">
        <w:tc>
          <w:tcPr>
            <w:tcW w:w="0" w:type="auto"/>
            <w:tcBorders>
              <w:top w:val="outset" w:sz="6" w:space="0" w:color="auto"/>
              <w:left w:val="outset" w:sz="6" w:space="0" w:color="auto"/>
              <w:bottom w:val="outset" w:sz="6" w:space="0" w:color="auto"/>
              <w:right w:val="outset" w:sz="6" w:space="0" w:color="auto"/>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Remarks </w:t>
            </w:r>
          </w:p>
        </w:tc>
      </w:tr>
      <w:tr w:rsidR="0007714F" w:rsidRPr="0007714F">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r w:rsidR="0007714F" w:rsidRPr="0007714F">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07714F" w:rsidRPr="0007714F" w:rsidRDefault="0007714F" w:rsidP="0007714F">
            <w:pPr>
              <w:widowControl/>
              <w:jc w:val="left"/>
              <w:rPr>
                <w:rFonts w:ascii="MS PGothic" w:eastAsia="MS PGothic" w:hAnsi="MS PGothic" w:cs="MS PGothic"/>
                <w:kern w:val="0"/>
                <w:sz w:val="24"/>
                <w:szCs w:val="24"/>
              </w:rPr>
            </w:pPr>
          </w:p>
        </w:tc>
      </w:tr>
    </w:tbl>
    <w:p w:rsidR="005C59C0" w:rsidRDefault="0007714F" w:rsidP="0007714F">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r w:rsidR="005C59C0">
        <w:rPr>
          <w:rFonts w:ascii="Helvetica" w:eastAsia="MS PGothic" w:hAnsi="Helvetica" w:cs="Helvetica"/>
          <w:b/>
          <w:bCs/>
          <w:kern w:val="0"/>
          <w:sz w:val="28"/>
          <w:szCs w:val="28"/>
        </w:rPr>
        <w:br w:type="page"/>
      </w:r>
    </w:p>
    <w:p w:rsidR="0007714F" w:rsidRPr="0007714F" w:rsidRDefault="0007714F" w:rsidP="0007714F">
      <w:pPr>
        <w:widowControl/>
        <w:jc w:val="left"/>
        <w:rPr>
          <w:rFonts w:ascii="Helvetica" w:eastAsia="MS PGothic" w:hAnsi="Helvetica" w:cs="Helvetica"/>
          <w:b/>
          <w:bCs/>
          <w:kern w:val="0"/>
          <w:sz w:val="28"/>
          <w:szCs w:val="28"/>
        </w:rPr>
      </w:pPr>
      <w:r w:rsidRPr="0007714F">
        <w:rPr>
          <w:rFonts w:ascii="Helvetica" w:eastAsia="MS PGothic" w:hAnsi="Helvetica" w:cs="Helvetica"/>
          <w:b/>
          <w:bCs/>
          <w:kern w:val="0"/>
          <w:sz w:val="28"/>
          <w:szCs w:val="28"/>
        </w:rPr>
        <w:lastRenderedPageBreak/>
        <w:t xml:space="preserve">Contact information </w:t>
      </w:r>
    </w:p>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Contact address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989"/>
        <w:gridCol w:w="1282"/>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1-18-1 kamiyoga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Setagaya-ku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158-8501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Tokyo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Japan </w:t>
            </w:r>
          </w:p>
        </w:tc>
      </w:tr>
    </w:tbl>
    <w:p w:rsidR="0007714F" w:rsidRPr="0007714F" w:rsidRDefault="0007714F" w:rsidP="00AD535A">
      <w:pPr>
        <w:keepNext/>
        <w:widowControl/>
        <w:spacing w:beforeLines="120" w:before="432"/>
        <w:jc w:val="left"/>
        <w:rPr>
          <w:rFonts w:ascii="Helvetica" w:eastAsia="MS PGothic" w:hAnsi="Helvetica" w:cs="Helvetica"/>
          <w:b/>
          <w:bCs/>
          <w:kern w:val="0"/>
          <w:sz w:val="24"/>
          <w:szCs w:val="24"/>
        </w:rPr>
      </w:pPr>
      <w:r w:rsidRPr="0007714F">
        <w:rPr>
          <w:rFonts w:ascii="Helvetica" w:eastAsia="MS PGothic" w:hAnsi="Helvetica" w:cs="Helvetica"/>
          <w:b/>
          <w:bCs/>
          <w:kern w:val="0"/>
          <w:sz w:val="24"/>
          <w:szCs w:val="24"/>
        </w:rPr>
        <w:t xml:space="preserve">Contact persons </w:t>
      </w:r>
    </w:p>
    <w:tbl>
      <w:tblPr>
        <w:tblW w:w="0" w:type="auto"/>
        <w:tblCellSpacing w:w="6" w:type="dxa"/>
        <w:tblCellMar>
          <w:top w:w="36" w:type="dxa"/>
          <w:left w:w="36" w:type="dxa"/>
          <w:bottom w:w="36" w:type="dxa"/>
          <w:right w:w="36" w:type="dxa"/>
        </w:tblCellMar>
        <w:tblLook w:val="04A0" w:firstRow="1" w:lastRow="0" w:firstColumn="1" w:lastColumn="0" w:noHBand="0" w:noVBand="1"/>
      </w:tblPr>
      <w:tblGrid>
        <w:gridCol w:w="1077"/>
        <w:gridCol w:w="2661"/>
      </w:tblGrid>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National Institute of Health Sciences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Division of Risk Assessment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Dr.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Akihiko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Hirose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1-18-1 Kamiyoga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Setagaya-ku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158-8501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Tokyo </w:t>
            </w:r>
          </w:p>
        </w:tc>
      </w:tr>
      <w:tr w:rsidR="0007714F" w:rsidRPr="0007714F">
        <w:trPr>
          <w:tblCellSpacing w:w="6" w:type="dxa"/>
        </w:trPr>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b/>
                <w:bCs/>
                <w:kern w:val="0"/>
                <w:sz w:val="16"/>
                <w:szCs w:val="16"/>
              </w:rPr>
            </w:pPr>
            <w:r w:rsidRPr="0007714F">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07714F" w:rsidRPr="0007714F" w:rsidRDefault="0007714F" w:rsidP="0007714F">
            <w:pPr>
              <w:widowControl/>
              <w:jc w:val="left"/>
              <w:rPr>
                <w:rFonts w:ascii="Helvetica" w:eastAsia="MS PGothic" w:hAnsi="Helvetica" w:cs="Helvetica"/>
                <w:kern w:val="0"/>
                <w:sz w:val="16"/>
                <w:szCs w:val="16"/>
              </w:rPr>
            </w:pPr>
            <w:r w:rsidRPr="0007714F">
              <w:rPr>
                <w:rFonts w:ascii="Helvetica" w:eastAsia="MS PGothic" w:hAnsi="Helvetica" w:cs="Helvetica"/>
                <w:kern w:val="0"/>
                <w:sz w:val="16"/>
                <w:szCs w:val="16"/>
              </w:rPr>
              <w:t xml:space="preserve">Japan </w:t>
            </w:r>
          </w:p>
        </w:tc>
      </w:tr>
    </w:tbl>
    <w:p w:rsidR="00260207" w:rsidRDefault="0007714F" w:rsidP="0007714F">
      <w:r>
        <w:rPr>
          <w:rFonts w:ascii="Helvetica" w:eastAsia="MS PGothic" w:hAnsi="Helvetica" w:cs="Helvetica"/>
          <w:kern w:val="0"/>
          <w:sz w:val="16"/>
          <w:szCs w:val="16"/>
        </w:rPr>
        <w:br/>
      </w:r>
      <w:r>
        <w:rPr>
          <w:rFonts w:ascii="Helvetica" w:eastAsia="MS PGothic" w:hAnsi="Helvetica" w:cs="Helvetica"/>
          <w:kern w:val="0"/>
          <w:sz w:val="16"/>
          <w:szCs w:val="16"/>
        </w:rPr>
        <w:br/>
      </w:r>
      <w:r>
        <w:rPr>
          <w:rFonts w:ascii="Helvetica" w:eastAsia="MS PGothic" w:hAnsi="Helvetica" w:cs="Helvetica"/>
          <w:kern w:val="0"/>
          <w:sz w:val="16"/>
          <w:szCs w:val="16"/>
        </w:rPr>
        <w:br/>
      </w:r>
    </w:p>
    <w:sectPr w:rsidR="00260207" w:rsidSect="00284AD0">
      <w:footerReference w:type="default" r:id="rId13"/>
      <w:headerReference w:type="first" r:id="rId14"/>
      <w:footerReference w:type="first" r:id="rId15"/>
      <w:pgSz w:w="11906" w:h="16838"/>
      <w:pgMar w:top="1440" w:right="1080" w:bottom="1440" w:left="1080" w:header="851" w:footer="992" w:gutter="0"/>
      <w:cols w:space="425"/>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2BA" w:rsidRDefault="004062BA" w:rsidP="0007714F">
      <w:r>
        <w:separator/>
      </w:r>
    </w:p>
  </w:endnote>
  <w:endnote w:type="continuationSeparator" w:id="0">
    <w:p w:rsidR="004062BA" w:rsidRDefault="004062BA" w:rsidP="0007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20002A87" w:usb1="00000000" w:usb2="00000000" w:usb3="00000000" w:csb0="000001FF" w:csb1="00000000"/>
  </w:font>
  <w:font w:name="Helvetica Condensed">
    <w:panose1 w:val="00000000000000000000"/>
    <w:charset w:val="00"/>
    <w:family w:val="swiss"/>
    <w:notTrueType/>
    <w:pitch w:val="variable"/>
    <w:sig w:usb0="00000003" w:usb1="00000000" w:usb2="00000000" w:usb3="00000000" w:csb0="00000001" w:csb1="00000000"/>
  </w:font>
  <w:font w:name="-3 0慣誰">
    <w:altName w:val="MS Mincho"/>
    <w:panose1 w:val="00000000000000000000"/>
    <w:charset w:val="80"/>
    <w:family w:val="roman"/>
    <w:notTrueType/>
    <w:pitch w:val="default"/>
    <w:sig w:usb0="00000001" w:usb1="08070000" w:usb2="00000010" w:usb3="00000000" w:csb0="00020000" w:csb1="00000000"/>
  </w:font>
  <w:font w:name="-3">
    <w:panose1 w:val="00000000000000000000"/>
    <w:charset w:val="00"/>
    <w:family w:val="roman"/>
    <w:notTrueType/>
    <w:pitch w:val="default"/>
  </w:font>
  <w:font w:name="-3 慣誰">
    <w:altName w:val="MS Mincho"/>
    <w:panose1 w:val="00000000000000000000"/>
    <w:charset w:val="80"/>
    <w:family w:val="roman"/>
    <w:notTrueType/>
    <w:pitch w:val="default"/>
    <w:sig w:usb0="00000001" w:usb1="08070000" w:usb2="00000010" w:usb3="00000000" w:csb0="00020000" w:csb1="00000000"/>
  </w:font>
  <w:font w:name="unknown">
    <w:altName w:val="Times New Roman"/>
    <w:panose1 w:val="00000000000000000000"/>
    <w:charset w:val="00"/>
    <w:family w:val="roman"/>
    <w:notTrueType/>
    <w:pitch w:val="default"/>
  </w:font>
  <w:font w:name="Times 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874661"/>
      <w:docPartObj>
        <w:docPartGallery w:val="Page Numbers (Bottom of Page)"/>
        <w:docPartUnique/>
      </w:docPartObj>
    </w:sdtPr>
    <w:sdtEndPr/>
    <w:sdtContent>
      <w:p w:rsidR="004062BA" w:rsidRDefault="004062BA">
        <w:pPr>
          <w:pStyle w:val="Footer"/>
          <w:jc w:val="center"/>
        </w:pPr>
        <w:r>
          <w:fldChar w:fldCharType="begin"/>
        </w:r>
        <w:r>
          <w:instrText>PAGE   \* MERGEFORMAT</w:instrText>
        </w:r>
        <w:r>
          <w:fldChar w:fldCharType="separate"/>
        </w:r>
        <w:r w:rsidR="00284AD0" w:rsidRPr="00284AD0">
          <w:rPr>
            <w:noProof/>
            <w:lang w:val="ja-JP"/>
          </w:rPr>
          <w:t>70</w:t>
        </w:r>
        <w:r>
          <w:fldChar w:fldCharType="end"/>
        </w:r>
      </w:p>
    </w:sdtContent>
  </w:sdt>
  <w:p w:rsidR="004062BA" w:rsidRDefault="004062B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8205118"/>
      <w:docPartObj>
        <w:docPartGallery w:val="Page Numbers (Bottom of Page)"/>
        <w:docPartUnique/>
      </w:docPartObj>
    </w:sdtPr>
    <w:sdtEndPr>
      <w:rPr>
        <w:noProof/>
      </w:rPr>
    </w:sdtEndPr>
    <w:sdtContent>
      <w:p w:rsidR="00284AD0" w:rsidRDefault="00284AD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284AD0" w:rsidRDefault="00284A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2BA" w:rsidRDefault="004062BA" w:rsidP="0007714F">
      <w:r>
        <w:separator/>
      </w:r>
    </w:p>
  </w:footnote>
  <w:footnote w:type="continuationSeparator" w:id="0">
    <w:p w:rsidR="004062BA" w:rsidRDefault="004062BA" w:rsidP="000771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AD0" w:rsidRPr="00284AD0" w:rsidRDefault="00284AD0" w:rsidP="00284AD0">
    <w:pPr>
      <w:widowControl/>
      <w:pBdr>
        <w:bottom w:val="single" w:sz="6" w:space="2" w:color="auto"/>
      </w:pBdr>
      <w:tabs>
        <w:tab w:val="center" w:pos="4820"/>
        <w:tab w:val="right" w:pos="9639"/>
      </w:tabs>
      <w:overflowPunct w:val="0"/>
      <w:autoSpaceDE w:val="0"/>
      <w:autoSpaceDN w:val="0"/>
      <w:adjustRightInd w:val="0"/>
      <w:jc w:val="left"/>
      <w:rPr>
        <w:rFonts w:ascii="Times Roman" w:eastAsia="Times New Roman" w:hAnsi="Times Roman" w:cs="Times New Roman"/>
        <w:caps/>
        <w:noProof/>
        <w:spacing w:val="10"/>
        <w:kern w:val="0"/>
        <w:sz w:val="24"/>
        <w:szCs w:val="20"/>
        <w:lang w:eastAsia="en-US"/>
      </w:rPr>
    </w:pPr>
    <w:r w:rsidRPr="00284AD0">
      <w:rPr>
        <w:rFonts w:ascii="Times Roman" w:eastAsia="Times New Roman" w:hAnsi="Times Roman" w:cs="Times New Roman"/>
        <w:caps/>
        <w:noProof/>
        <w:spacing w:val="10"/>
        <w:kern w:val="0"/>
        <w:sz w:val="24"/>
        <w:szCs w:val="20"/>
        <w:lang w:eastAsia="en-US"/>
      </w:rPr>
      <w:t>oecd sids</w:t>
    </w:r>
    <w:r w:rsidRPr="00284AD0">
      <w:rPr>
        <w:rFonts w:ascii="Times Roman" w:eastAsia="Times New Roman" w:hAnsi="Times Roman" w:cs="Times New Roman"/>
        <w:caps/>
        <w:noProof/>
        <w:spacing w:val="10"/>
        <w:kern w:val="0"/>
        <w:sz w:val="24"/>
        <w:szCs w:val="20"/>
        <w:lang w:eastAsia="en-US"/>
      </w:rPr>
      <w:tab/>
    </w:r>
    <w:r w:rsidRPr="00284AD0">
      <w:rPr>
        <w:rFonts w:ascii="Times Roman" w:eastAsia="Times New Roman" w:hAnsi="Times Roman" w:cs="Times New Roman"/>
        <w:caps/>
        <w:noProof/>
        <w:spacing w:val="10"/>
        <w:kern w:val="0"/>
        <w:sz w:val="24"/>
        <w:szCs w:val="20"/>
        <w:lang w:eastAsia="en-US"/>
      </w:rPr>
      <w:tab/>
      <w:t>DIMETHYLANILINE category</w:t>
    </w:r>
  </w:p>
  <w:p w:rsidR="00284AD0" w:rsidRDefault="00284A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14F"/>
    <w:rsid w:val="0007714F"/>
    <w:rsid w:val="00260207"/>
    <w:rsid w:val="00284AD0"/>
    <w:rsid w:val="002E057C"/>
    <w:rsid w:val="004062BA"/>
    <w:rsid w:val="005C59C0"/>
    <w:rsid w:val="007C7EC3"/>
    <w:rsid w:val="00907162"/>
    <w:rsid w:val="00AD535A"/>
    <w:rsid w:val="00C150B2"/>
    <w:rsid w:val="00C76A02"/>
    <w:rsid w:val="00CB5F71"/>
    <w:rsid w:val="00DC1C45"/>
    <w:rsid w:val="00E8483B"/>
    <w:rsid w:val="00FE38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07714F"/>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07714F"/>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7714F"/>
    <w:rPr>
      <w:color w:val="0000FF"/>
      <w:u w:val="single"/>
    </w:rPr>
  </w:style>
  <w:style w:type="character" w:styleId="FollowedHyperlink">
    <w:name w:val="FollowedHyperlink"/>
    <w:basedOn w:val="DefaultParagraphFont"/>
    <w:uiPriority w:val="99"/>
    <w:semiHidden/>
    <w:unhideWhenUsed/>
    <w:rsid w:val="0007714F"/>
    <w:rPr>
      <w:color w:val="800080"/>
      <w:u w:val="single"/>
    </w:rPr>
  </w:style>
  <w:style w:type="paragraph" w:styleId="NormalWeb">
    <w:name w:val="Normal (Web)"/>
    <w:basedOn w:val="Normal"/>
    <w:uiPriority w:val="99"/>
    <w:unhideWhenUsed/>
    <w:rsid w:val="0007714F"/>
    <w:pPr>
      <w:widowControl/>
      <w:spacing w:before="100" w:beforeAutospacing="1" w:after="100" w:afterAutospacing="1"/>
      <w:jc w:val="left"/>
    </w:pPr>
    <w:rPr>
      <w:rFonts w:ascii="MS PGothic" w:eastAsia="MS PGothic" w:hAnsi="MS PGothic" w:cs="MS PGothic"/>
      <w:kern w:val="0"/>
      <w:sz w:val="24"/>
      <w:szCs w:val="24"/>
    </w:rPr>
  </w:style>
  <w:style w:type="paragraph" w:styleId="HTMLPreformatted">
    <w:name w:val="HTML Preformatted"/>
    <w:basedOn w:val="Normal"/>
    <w:link w:val="HTMLPreformattedChar"/>
    <w:uiPriority w:val="99"/>
    <w:unhideWhenUsed/>
    <w:rsid w:val="000771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rPr>
  </w:style>
  <w:style w:type="character" w:customStyle="1" w:styleId="HTMLPreformattedChar">
    <w:name w:val="HTML Preformatted Char"/>
    <w:basedOn w:val="DefaultParagraphFont"/>
    <w:link w:val="HTMLPreformatted"/>
    <w:uiPriority w:val="99"/>
    <w:rsid w:val="0007714F"/>
    <w:rPr>
      <w:rFonts w:ascii="MS Gothic" w:eastAsia="MS Gothic" w:hAnsi="MS Gothic" w:cs="MS Gothic"/>
      <w:kern w:val="0"/>
      <w:sz w:val="24"/>
      <w:szCs w:val="24"/>
    </w:rPr>
  </w:style>
  <w:style w:type="character" w:customStyle="1" w:styleId="Heading1Char">
    <w:name w:val="Heading 1 Char"/>
    <w:basedOn w:val="DefaultParagraphFont"/>
    <w:link w:val="Heading1"/>
    <w:uiPriority w:val="9"/>
    <w:rsid w:val="0007714F"/>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07714F"/>
    <w:rPr>
      <w:rFonts w:asciiTheme="majorHAnsi" w:eastAsiaTheme="majorEastAsia" w:hAnsiTheme="majorHAnsi" w:cstheme="majorBidi"/>
    </w:rPr>
  </w:style>
  <w:style w:type="paragraph" w:styleId="Header">
    <w:name w:val="header"/>
    <w:basedOn w:val="Normal"/>
    <w:link w:val="HeaderChar"/>
    <w:uiPriority w:val="99"/>
    <w:unhideWhenUsed/>
    <w:rsid w:val="0007714F"/>
    <w:pPr>
      <w:tabs>
        <w:tab w:val="center" w:pos="4252"/>
        <w:tab w:val="right" w:pos="8504"/>
      </w:tabs>
      <w:snapToGrid w:val="0"/>
    </w:pPr>
  </w:style>
  <w:style w:type="character" w:customStyle="1" w:styleId="HeaderChar">
    <w:name w:val="Header Char"/>
    <w:basedOn w:val="DefaultParagraphFont"/>
    <w:link w:val="Header"/>
    <w:uiPriority w:val="99"/>
    <w:rsid w:val="0007714F"/>
  </w:style>
  <w:style w:type="paragraph" w:styleId="Footer">
    <w:name w:val="footer"/>
    <w:basedOn w:val="Normal"/>
    <w:link w:val="FooterChar"/>
    <w:uiPriority w:val="99"/>
    <w:unhideWhenUsed/>
    <w:rsid w:val="0007714F"/>
    <w:pPr>
      <w:tabs>
        <w:tab w:val="center" w:pos="4252"/>
        <w:tab w:val="right" w:pos="8504"/>
      </w:tabs>
      <w:snapToGrid w:val="0"/>
    </w:pPr>
  </w:style>
  <w:style w:type="character" w:customStyle="1" w:styleId="FooterChar">
    <w:name w:val="Footer Char"/>
    <w:basedOn w:val="DefaultParagraphFont"/>
    <w:link w:val="Footer"/>
    <w:uiPriority w:val="99"/>
    <w:rsid w:val="0007714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07714F"/>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unhideWhenUsed/>
    <w:qFormat/>
    <w:rsid w:val="0007714F"/>
    <w:pPr>
      <w:keepNext/>
      <w:outlineLvl w:val="1"/>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7714F"/>
    <w:rPr>
      <w:color w:val="0000FF"/>
      <w:u w:val="single"/>
    </w:rPr>
  </w:style>
  <w:style w:type="character" w:styleId="FollowedHyperlink">
    <w:name w:val="FollowedHyperlink"/>
    <w:basedOn w:val="DefaultParagraphFont"/>
    <w:uiPriority w:val="99"/>
    <w:semiHidden/>
    <w:unhideWhenUsed/>
    <w:rsid w:val="0007714F"/>
    <w:rPr>
      <w:color w:val="800080"/>
      <w:u w:val="single"/>
    </w:rPr>
  </w:style>
  <w:style w:type="paragraph" w:styleId="NormalWeb">
    <w:name w:val="Normal (Web)"/>
    <w:basedOn w:val="Normal"/>
    <w:uiPriority w:val="99"/>
    <w:unhideWhenUsed/>
    <w:rsid w:val="0007714F"/>
    <w:pPr>
      <w:widowControl/>
      <w:spacing w:before="100" w:beforeAutospacing="1" w:after="100" w:afterAutospacing="1"/>
      <w:jc w:val="left"/>
    </w:pPr>
    <w:rPr>
      <w:rFonts w:ascii="MS PGothic" w:eastAsia="MS PGothic" w:hAnsi="MS PGothic" w:cs="MS PGothic"/>
      <w:kern w:val="0"/>
      <w:sz w:val="24"/>
      <w:szCs w:val="24"/>
    </w:rPr>
  </w:style>
  <w:style w:type="paragraph" w:styleId="HTMLPreformatted">
    <w:name w:val="HTML Preformatted"/>
    <w:basedOn w:val="Normal"/>
    <w:link w:val="HTMLPreformattedChar"/>
    <w:uiPriority w:val="99"/>
    <w:unhideWhenUsed/>
    <w:rsid w:val="0007714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S Gothic" w:eastAsia="MS Gothic" w:hAnsi="MS Gothic" w:cs="MS Gothic"/>
      <w:kern w:val="0"/>
      <w:sz w:val="24"/>
      <w:szCs w:val="24"/>
    </w:rPr>
  </w:style>
  <w:style w:type="character" w:customStyle="1" w:styleId="HTMLPreformattedChar">
    <w:name w:val="HTML Preformatted Char"/>
    <w:basedOn w:val="DefaultParagraphFont"/>
    <w:link w:val="HTMLPreformatted"/>
    <w:uiPriority w:val="99"/>
    <w:rsid w:val="0007714F"/>
    <w:rPr>
      <w:rFonts w:ascii="MS Gothic" w:eastAsia="MS Gothic" w:hAnsi="MS Gothic" w:cs="MS Gothic"/>
      <w:kern w:val="0"/>
      <w:sz w:val="24"/>
      <w:szCs w:val="24"/>
    </w:rPr>
  </w:style>
  <w:style w:type="character" w:customStyle="1" w:styleId="Heading1Char">
    <w:name w:val="Heading 1 Char"/>
    <w:basedOn w:val="DefaultParagraphFont"/>
    <w:link w:val="Heading1"/>
    <w:uiPriority w:val="9"/>
    <w:rsid w:val="0007714F"/>
    <w:rPr>
      <w:rFonts w:asciiTheme="majorHAnsi" w:eastAsiaTheme="majorEastAsia" w:hAnsiTheme="majorHAnsi" w:cstheme="majorBidi"/>
      <w:sz w:val="24"/>
      <w:szCs w:val="24"/>
    </w:rPr>
  </w:style>
  <w:style w:type="character" w:customStyle="1" w:styleId="Heading2Char">
    <w:name w:val="Heading 2 Char"/>
    <w:basedOn w:val="DefaultParagraphFont"/>
    <w:link w:val="Heading2"/>
    <w:uiPriority w:val="9"/>
    <w:rsid w:val="0007714F"/>
    <w:rPr>
      <w:rFonts w:asciiTheme="majorHAnsi" w:eastAsiaTheme="majorEastAsia" w:hAnsiTheme="majorHAnsi" w:cstheme="majorBidi"/>
    </w:rPr>
  </w:style>
  <w:style w:type="paragraph" w:styleId="Header">
    <w:name w:val="header"/>
    <w:basedOn w:val="Normal"/>
    <w:link w:val="HeaderChar"/>
    <w:uiPriority w:val="99"/>
    <w:unhideWhenUsed/>
    <w:rsid w:val="0007714F"/>
    <w:pPr>
      <w:tabs>
        <w:tab w:val="center" w:pos="4252"/>
        <w:tab w:val="right" w:pos="8504"/>
      </w:tabs>
      <w:snapToGrid w:val="0"/>
    </w:pPr>
  </w:style>
  <w:style w:type="character" w:customStyle="1" w:styleId="HeaderChar">
    <w:name w:val="Header Char"/>
    <w:basedOn w:val="DefaultParagraphFont"/>
    <w:link w:val="Header"/>
    <w:uiPriority w:val="99"/>
    <w:rsid w:val="0007714F"/>
  </w:style>
  <w:style w:type="paragraph" w:styleId="Footer">
    <w:name w:val="footer"/>
    <w:basedOn w:val="Normal"/>
    <w:link w:val="FooterChar"/>
    <w:uiPriority w:val="99"/>
    <w:unhideWhenUsed/>
    <w:rsid w:val="0007714F"/>
    <w:pPr>
      <w:tabs>
        <w:tab w:val="center" w:pos="4252"/>
        <w:tab w:val="right" w:pos="8504"/>
      </w:tabs>
      <w:snapToGrid w:val="0"/>
    </w:pPr>
  </w:style>
  <w:style w:type="character" w:customStyle="1" w:styleId="FooterChar">
    <w:name w:val="Footer Char"/>
    <w:basedOn w:val="DefaultParagraphFont"/>
    <w:link w:val="Footer"/>
    <w:uiPriority w:val="99"/>
    <w:rsid w:val="00077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890">
      <w:marLeft w:val="0"/>
      <w:marRight w:val="0"/>
      <w:marTop w:val="0"/>
      <w:marBottom w:val="0"/>
      <w:divBdr>
        <w:top w:val="none" w:sz="0" w:space="0" w:color="auto"/>
        <w:left w:val="none" w:sz="0" w:space="0" w:color="auto"/>
        <w:bottom w:val="none" w:sz="0" w:space="0" w:color="auto"/>
        <w:right w:val="none" w:sz="0" w:space="0" w:color="auto"/>
      </w:divBdr>
    </w:div>
    <w:div w:id="545754">
      <w:marLeft w:val="0"/>
      <w:marRight w:val="0"/>
      <w:marTop w:val="0"/>
      <w:marBottom w:val="0"/>
      <w:divBdr>
        <w:top w:val="none" w:sz="0" w:space="0" w:color="auto"/>
        <w:left w:val="none" w:sz="0" w:space="0" w:color="auto"/>
        <w:bottom w:val="none" w:sz="0" w:space="0" w:color="auto"/>
        <w:right w:val="none" w:sz="0" w:space="0" w:color="auto"/>
      </w:divBdr>
    </w:div>
    <w:div w:id="935432">
      <w:marLeft w:val="0"/>
      <w:marRight w:val="0"/>
      <w:marTop w:val="0"/>
      <w:marBottom w:val="0"/>
      <w:divBdr>
        <w:top w:val="none" w:sz="0" w:space="0" w:color="auto"/>
        <w:left w:val="none" w:sz="0" w:space="0" w:color="auto"/>
        <w:bottom w:val="none" w:sz="0" w:space="0" w:color="auto"/>
        <w:right w:val="none" w:sz="0" w:space="0" w:color="auto"/>
      </w:divBdr>
    </w:div>
    <w:div w:id="939132">
      <w:marLeft w:val="0"/>
      <w:marRight w:val="0"/>
      <w:marTop w:val="0"/>
      <w:marBottom w:val="0"/>
      <w:divBdr>
        <w:top w:val="none" w:sz="0" w:space="0" w:color="auto"/>
        <w:left w:val="none" w:sz="0" w:space="0" w:color="auto"/>
        <w:bottom w:val="none" w:sz="0" w:space="0" w:color="auto"/>
        <w:right w:val="none" w:sz="0" w:space="0" w:color="auto"/>
      </w:divBdr>
    </w:div>
    <w:div w:id="1709697">
      <w:marLeft w:val="0"/>
      <w:marRight w:val="0"/>
      <w:marTop w:val="0"/>
      <w:marBottom w:val="0"/>
      <w:divBdr>
        <w:top w:val="none" w:sz="0" w:space="0" w:color="auto"/>
        <w:left w:val="none" w:sz="0" w:space="0" w:color="auto"/>
        <w:bottom w:val="none" w:sz="0" w:space="0" w:color="auto"/>
        <w:right w:val="none" w:sz="0" w:space="0" w:color="auto"/>
      </w:divBdr>
    </w:div>
    <w:div w:id="2560986">
      <w:marLeft w:val="0"/>
      <w:marRight w:val="0"/>
      <w:marTop w:val="0"/>
      <w:marBottom w:val="0"/>
      <w:divBdr>
        <w:top w:val="none" w:sz="0" w:space="0" w:color="auto"/>
        <w:left w:val="none" w:sz="0" w:space="0" w:color="auto"/>
        <w:bottom w:val="none" w:sz="0" w:space="0" w:color="auto"/>
        <w:right w:val="none" w:sz="0" w:space="0" w:color="auto"/>
      </w:divBdr>
    </w:div>
    <w:div w:id="3019797">
      <w:marLeft w:val="0"/>
      <w:marRight w:val="0"/>
      <w:marTop w:val="0"/>
      <w:marBottom w:val="0"/>
      <w:divBdr>
        <w:top w:val="none" w:sz="0" w:space="0" w:color="auto"/>
        <w:left w:val="none" w:sz="0" w:space="0" w:color="auto"/>
        <w:bottom w:val="none" w:sz="0" w:space="0" w:color="auto"/>
        <w:right w:val="none" w:sz="0" w:space="0" w:color="auto"/>
      </w:divBdr>
    </w:div>
    <w:div w:id="3097798">
      <w:marLeft w:val="0"/>
      <w:marRight w:val="0"/>
      <w:marTop w:val="0"/>
      <w:marBottom w:val="0"/>
      <w:divBdr>
        <w:top w:val="none" w:sz="0" w:space="0" w:color="auto"/>
        <w:left w:val="none" w:sz="0" w:space="0" w:color="auto"/>
        <w:bottom w:val="none" w:sz="0" w:space="0" w:color="auto"/>
        <w:right w:val="none" w:sz="0" w:space="0" w:color="auto"/>
      </w:divBdr>
    </w:div>
    <w:div w:id="3823213">
      <w:marLeft w:val="0"/>
      <w:marRight w:val="0"/>
      <w:marTop w:val="0"/>
      <w:marBottom w:val="0"/>
      <w:divBdr>
        <w:top w:val="none" w:sz="0" w:space="0" w:color="auto"/>
        <w:left w:val="none" w:sz="0" w:space="0" w:color="auto"/>
        <w:bottom w:val="none" w:sz="0" w:space="0" w:color="auto"/>
        <w:right w:val="none" w:sz="0" w:space="0" w:color="auto"/>
      </w:divBdr>
    </w:div>
    <w:div w:id="4022162">
      <w:marLeft w:val="0"/>
      <w:marRight w:val="0"/>
      <w:marTop w:val="0"/>
      <w:marBottom w:val="0"/>
      <w:divBdr>
        <w:top w:val="none" w:sz="0" w:space="0" w:color="auto"/>
        <w:left w:val="none" w:sz="0" w:space="0" w:color="auto"/>
        <w:bottom w:val="none" w:sz="0" w:space="0" w:color="auto"/>
        <w:right w:val="none" w:sz="0" w:space="0" w:color="auto"/>
      </w:divBdr>
    </w:div>
    <w:div w:id="4400900">
      <w:marLeft w:val="0"/>
      <w:marRight w:val="0"/>
      <w:marTop w:val="0"/>
      <w:marBottom w:val="0"/>
      <w:divBdr>
        <w:top w:val="none" w:sz="0" w:space="0" w:color="auto"/>
        <w:left w:val="none" w:sz="0" w:space="0" w:color="auto"/>
        <w:bottom w:val="none" w:sz="0" w:space="0" w:color="auto"/>
        <w:right w:val="none" w:sz="0" w:space="0" w:color="auto"/>
      </w:divBdr>
    </w:div>
    <w:div w:id="4406053">
      <w:marLeft w:val="0"/>
      <w:marRight w:val="0"/>
      <w:marTop w:val="0"/>
      <w:marBottom w:val="0"/>
      <w:divBdr>
        <w:top w:val="none" w:sz="0" w:space="0" w:color="auto"/>
        <w:left w:val="none" w:sz="0" w:space="0" w:color="auto"/>
        <w:bottom w:val="none" w:sz="0" w:space="0" w:color="auto"/>
        <w:right w:val="none" w:sz="0" w:space="0" w:color="auto"/>
      </w:divBdr>
    </w:div>
    <w:div w:id="4718969">
      <w:marLeft w:val="0"/>
      <w:marRight w:val="0"/>
      <w:marTop w:val="0"/>
      <w:marBottom w:val="0"/>
      <w:divBdr>
        <w:top w:val="none" w:sz="0" w:space="0" w:color="auto"/>
        <w:left w:val="none" w:sz="0" w:space="0" w:color="auto"/>
        <w:bottom w:val="none" w:sz="0" w:space="0" w:color="auto"/>
        <w:right w:val="none" w:sz="0" w:space="0" w:color="auto"/>
      </w:divBdr>
    </w:div>
    <w:div w:id="7368310">
      <w:marLeft w:val="0"/>
      <w:marRight w:val="0"/>
      <w:marTop w:val="0"/>
      <w:marBottom w:val="0"/>
      <w:divBdr>
        <w:top w:val="none" w:sz="0" w:space="0" w:color="auto"/>
        <w:left w:val="none" w:sz="0" w:space="0" w:color="auto"/>
        <w:bottom w:val="none" w:sz="0" w:space="0" w:color="auto"/>
        <w:right w:val="none" w:sz="0" w:space="0" w:color="auto"/>
      </w:divBdr>
    </w:div>
    <w:div w:id="8027101">
      <w:marLeft w:val="0"/>
      <w:marRight w:val="0"/>
      <w:marTop w:val="0"/>
      <w:marBottom w:val="0"/>
      <w:divBdr>
        <w:top w:val="none" w:sz="0" w:space="0" w:color="auto"/>
        <w:left w:val="none" w:sz="0" w:space="0" w:color="auto"/>
        <w:bottom w:val="none" w:sz="0" w:space="0" w:color="auto"/>
        <w:right w:val="none" w:sz="0" w:space="0" w:color="auto"/>
      </w:divBdr>
    </w:div>
    <w:div w:id="8605522">
      <w:marLeft w:val="0"/>
      <w:marRight w:val="0"/>
      <w:marTop w:val="0"/>
      <w:marBottom w:val="0"/>
      <w:divBdr>
        <w:top w:val="none" w:sz="0" w:space="0" w:color="auto"/>
        <w:left w:val="none" w:sz="0" w:space="0" w:color="auto"/>
        <w:bottom w:val="none" w:sz="0" w:space="0" w:color="auto"/>
        <w:right w:val="none" w:sz="0" w:space="0" w:color="auto"/>
      </w:divBdr>
    </w:div>
    <w:div w:id="9188516">
      <w:marLeft w:val="0"/>
      <w:marRight w:val="0"/>
      <w:marTop w:val="0"/>
      <w:marBottom w:val="0"/>
      <w:divBdr>
        <w:top w:val="none" w:sz="0" w:space="0" w:color="auto"/>
        <w:left w:val="none" w:sz="0" w:space="0" w:color="auto"/>
        <w:bottom w:val="none" w:sz="0" w:space="0" w:color="auto"/>
        <w:right w:val="none" w:sz="0" w:space="0" w:color="auto"/>
      </w:divBdr>
    </w:div>
    <w:div w:id="11999987">
      <w:marLeft w:val="0"/>
      <w:marRight w:val="0"/>
      <w:marTop w:val="0"/>
      <w:marBottom w:val="0"/>
      <w:divBdr>
        <w:top w:val="none" w:sz="0" w:space="0" w:color="auto"/>
        <w:left w:val="none" w:sz="0" w:space="0" w:color="auto"/>
        <w:bottom w:val="none" w:sz="0" w:space="0" w:color="auto"/>
        <w:right w:val="none" w:sz="0" w:space="0" w:color="auto"/>
      </w:divBdr>
    </w:div>
    <w:div w:id="12654915">
      <w:marLeft w:val="0"/>
      <w:marRight w:val="0"/>
      <w:marTop w:val="0"/>
      <w:marBottom w:val="0"/>
      <w:divBdr>
        <w:top w:val="none" w:sz="0" w:space="0" w:color="auto"/>
        <w:left w:val="none" w:sz="0" w:space="0" w:color="auto"/>
        <w:bottom w:val="none" w:sz="0" w:space="0" w:color="auto"/>
        <w:right w:val="none" w:sz="0" w:space="0" w:color="auto"/>
      </w:divBdr>
    </w:div>
    <w:div w:id="13001041">
      <w:marLeft w:val="0"/>
      <w:marRight w:val="0"/>
      <w:marTop w:val="0"/>
      <w:marBottom w:val="0"/>
      <w:divBdr>
        <w:top w:val="none" w:sz="0" w:space="0" w:color="auto"/>
        <w:left w:val="none" w:sz="0" w:space="0" w:color="auto"/>
        <w:bottom w:val="none" w:sz="0" w:space="0" w:color="auto"/>
        <w:right w:val="none" w:sz="0" w:space="0" w:color="auto"/>
      </w:divBdr>
    </w:div>
    <w:div w:id="13119441">
      <w:marLeft w:val="0"/>
      <w:marRight w:val="0"/>
      <w:marTop w:val="0"/>
      <w:marBottom w:val="0"/>
      <w:divBdr>
        <w:top w:val="none" w:sz="0" w:space="0" w:color="auto"/>
        <w:left w:val="none" w:sz="0" w:space="0" w:color="auto"/>
        <w:bottom w:val="none" w:sz="0" w:space="0" w:color="auto"/>
        <w:right w:val="none" w:sz="0" w:space="0" w:color="auto"/>
      </w:divBdr>
    </w:div>
    <w:div w:id="13843007">
      <w:marLeft w:val="0"/>
      <w:marRight w:val="0"/>
      <w:marTop w:val="0"/>
      <w:marBottom w:val="0"/>
      <w:divBdr>
        <w:top w:val="none" w:sz="0" w:space="0" w:color="auto"/>
        <w:left w:val="none" w:sz="0" w:space="0" w:color="auto"/>
        <w:bottom w:val="none" w:sz="0" w:space="0" w:color="auto"/>
        <w:right w:val="none" w:sz="0" w:space="0" w:color="auto"/>
      </w:divBdr>
    </w:div>
    <w:div w:id="14163227">
      <w:marLeft w:val="0"/>
      <w:marRight w:val="0"/>
      <w:marTop w:val="0"/>
      <w:marBottom w:val="0"/>
      <w:divBdr>
        <w:top w:val="none" w:sz="0" w:space="0" w:color="auto"/>
        <w:left w:val="none" w:sz="0" w:space="0" w:color="auto"/>
        <w:bottom w:val="none" w:sz="0" w:space="0" w:color="auto"/>
        <w:right w:val="none" w:sz="0" w:space="0" w:color="auto"/>
      </w:divBdr>
    </w:div>
    <w:div w:id="14354101">
      <w:marLeft w:val="0"/>
      <w:marRight w:val="0"/>
      <w:marTop w:val="0"/>
      <w:marBottom w:val="0"/>
      <w:divBdr>
        <w:top w:val="none" w:sz="0" w:space="0" w:color="auto"/>
        <w:left w:val="none" w:sz="0" w:space="0" w:color="auto"/>
        <w:bottom w:val="none" w:sz="0" w:space="0" w:color="auto"/>
        <w:right w:val="none" w:sz="0" w:space="0" w:color="auto"/>
      </w:divBdr>
    </w:div>
    <w:div w:id="14773163">
      <w:marLeft w:val="0"/>
      <w:marRight w:val="0"/>
      <w:marTop w:val="0"/>
      <w:marBottom w:val="0"/>
      <w:divBdr>
        <w:top w:val="none" w:sz="0" w:space="0" w:color="auto"/>
        <w:left w:val="none" w:sz="0" w:space="0" w:color="auto"/>
        <w:bottom w:val="none" w:sz="0" w:space="0" w:color="auto"/>
        <w:right w:val="none" w:sz="0" w:space="0" w:color="auto"/>
      </w:divBdr>
    </w:div>
    <w:div w:id="14885961">
      <w:marLeft w:val="0"/>
      <w:marRight w:val="0"/>
      <w:marTop w:val="0"/>
      <w:marBottom w:val="0"/>
      <w:divBdr>
        <w:top w:val="none" w:sz="0" w:space="0" w:color="auto"/>
        <w:left w:val="none" w:sz="0" w:space="0" w:color="auto"/>
        <w:bottom w:val="none" w:sz="0" w:space="0" w:color="auto"/>
        <w:right w:val="none" w:sz="0" w:space="0" w:color="auto"/>
      </w:divBdr>
    </w:div>
    <w:div w:id="15008051">
      <w:marLeft w:val="0"/>
      <w:marRight w:val="0"/>
      <w:marTop w:val="0"/>
      <w:marBottom w:val="0"/>
      <w:divBdr>
        <w:top w:val="none" w:sz="0" w:space="0" w:color="auto"/>
        <w:left w:val="none" w:sz="0" w:space="0" w:color="auto"/>
        <w:bottom w:val="none" w:sz="0" w:space="0" w:color="auto"/>
        <w:right w:val="none" w:sz="0" w:space="0" w:color="auto"/>
      </w:divBdr>
    </w:div>
    <w:div w:id="15734686">
      <w:marLeft w:val="0"/>
      <w:marRight w:val="0"/>
      <w:marTop w:val="0"/>
      <w:marBottom w:val="0"/>
      <w:divBdr>
        <w:top w:val="none" w:sz="0" w:space="0" w:color="auto"/>
        <w:left w:val="none" w:sz="0" w:space="0" w:color="auto"/>
        <w:bottom w:val="none" w:sz="0" w:space="0" w:color="auto"/>
        <w:right w:val="none" w:sz="0" w:space="0" w:color="auto"/>
      </w:divBdr>
    </w:div>
    <w:div w:id="16657498">
      <w:marLeft w:val="0"/>
      <w:marRight w:val="0"/>
      <w:marTop w:val="0"/>
      <w:marBottom w:val="0"/>
      <w:divBdr>
        <w:top w:val="none" w:sz="0" w:space="0" w:color="auto"/>
        <w:left w:val="none" w:sz="0" w:space="0" w:color="auto"/>
        <w:bottom w:val="none" w:sz="0" w:space="0" w:color="auto"/>
        <w:right w:val="none" w:sz="0" w:space="0" w:color="auto"/>
      </w:divBdr>
    </w:div>
    <w:div w:id="16664343">
      <w:marLeft w:val="0"/>
      <w:marRight w:val="0"/>
      <w:marTop w:val="0"/>
      <w:marBottom w:val="0"/>
      <w:divBdr>
        <w:top w:val="none" w:sz="0" w:space="0" w:color="auto"/>
        <w:left w:val="none" w:sz="0" w:space="0" w:color="auto"/>
        <w:bottom w:val="none" w:sz="0" w:space="0" w:color="auto"/>
        <w:right w:val="none" w:sz="0" w:space="0" w:color="auto"/>
      </w:divBdr>
    </w:div>
    <w:div w:id="16736630">
      <w:marLeft w:val="0"/>
      <w:marRight w:val="0"/>
      <w:marTop w:val="0"/>
      <w:marBottom w:val="0"/>
      <w:divBdr>
        <w:top w:val="none" w:sz="0" w:space="0" w:color="auto"/>
        <w:left w:val="none" w:sz="0" w:space="0" w:color="auto"/>
        <w:bottom w:val="none" w:sz="0" w:space="0" w:color="auto"/>
        <w:right w:val="none" w:sz="0" w:space="0" w:color="auto"/>
      </w:divBdr>
    </w:div>
    <w:div w:id="16928851">
      <w:marLeft w:val="0"/>
      <w:marRight w:val="0"/>
      <w:marTop w:val="0"/>
      <w:marBottom w:val="0"/>
      <w:divBdr>
        <w:top w:val="none" w:sz="0" w:space="0" w:color="auto"/>
        <w:left w:val="none" w:sz="0" w:space="0" w:color="auto"/>
        <w:bottom w:val="none" w:sz="0" w:space="0" w:color="auto"/>
        <w:right w:val="none" w:sz="0" w:space="0" w:color="auto"/>
      </w:divBdr>
    </w:div>
    <w:div w:id="17001773">
      <w:marLeft w:val="0"/>
      <w:marRight w:val="0"/>
      <w:marTop w:val="0"/>
      <w:marBottom w:val="0"/>
      <w:divBdr>
        <w:top w:val="none" w:sz="0" w:space="0" w:color="auto"/>
        <w:left w:val="none" w:sz="0" w:space="0" w:color="auto"/>
        <w:bottom w:val="none" w:sz="0" w:space="0" w:color="auto"/>
        <w:right w:val="none" w:sz="0" w:space="0" w:color="auto"/>
      </w:divBdr>
    </w:div>
    <w:div w:id="17199433">
      <w:marLeft w:val="0"/>
      <w:marRight w:val="0"/>
      <w:marTop w:val="0"/>
      <w:marBottom w:val="0"/>
      <w:divBdr>
        <w:top w:val="none" w:sz="0" w:space="0" w:color="auto"/>
        <w:left w:val="none" w:sz="0" w:space="0" w:color="auto"/>
        <w:bottom w:val="none" w:sz="0" w:space="0" w:color="auto"/>
        <w:right w:val="none" w:sz="0" w:space="0" w:color="auto"/>
      </w:divBdr>
    </w:div>
    <w:div w:id="17513785">
      <w:marLeft w:val="0"/>
      <w:marRight w:val="0"/>
      <w:marTop w:val="0"/>
      <w:marBottom w:val="0"/>
      <w:divBdr>
        <w:top w:val="none" w:sz="0" w:space="0" w:color="auto"/>
        <w:left w:val="none" w:sz="0" w:space="0" w:color="auto"/>
        <w:bottom w:val="none" w:sz="0" w:space="0" w:color="auto"/>
        <w:right w:val="none" w:sz="0" w:space="0" w:color="auto"/>
      </w:divBdr>
    </w:div>
    <w:div w:id="17633013">
      <w:marLeft w:val="0"/>
      <w:marRight w:val="0"/>
      <w:marTop w:val="0"/>
      <w:marBottom w:val="0"/>
      <w:divBdr>
        <w:top w:val="none" w:sz="0" w:space="0" w:color="auto"/>
        <w:left w:val="none" w:sz="0" w:space="0" w:color="auto"/>
        <w:bottom w:val="none" w:sz="0" w:space="0" w:color="auto"/>
        <w:right w:val="none" w:sz="0" w:space="0" w:color="auto"/>
      </w:divBdr>
    </w:div>
    <w:div w:id="18236724">
      <w:marLeft w:val="0"/>
      <w:marRight w:val="0"/>
      <w:marTop w:val="0"/>
      <w:marBottom w:val="0"/>
      <w:divBdr>
        <w:top w:val="none" w:sz="0" w:space="0" w:color="auto"/>
        <w:left w:val="none" w:sz="0" w:space="0" w:color="auto"/>
        <w:bottom w:val="none" w:sz="0" w:space="0" w:color="auto"/>
        <w:right w:val="none" w:sz="0" w:space="0" w:color="auto"/>
      </w:divBdr>
    </w:div>
    <w:div w:id="18315350">
      <w:marLeft w:val="0"/>
      <w:marRight w:val="0"/>
      <w:marTop w:val="0"/>
      <w:marBottom w:val="0"/>
      <w:divBdr>
        <w:top w:val="none" w:sz="0" w:space="0" w:color="auto"/>
        <w:left w:val="none" w:sz="0" w:space="0" w:color="auto"/>
        <w:bottom w:val="none" w:sz="0" w:space="0" w:color="auto"/>
        <w:right w:val="none" w:sz="0" w:space="0" w:color="auto"/>
      </w:divBdr>
    </w:div>
    <w:div w:id="19162824">
      <w:marLeft w:val="0"/>
      <w:marRight w:val="0"/>
      <w:marTop w:val="0"/>
      <w:marBottom w:val="0"/>
      <w:divBdr>
        <w:top w:val="none" w:sz="0" w:space="0" w:color="auto"/>
        <w:left w:val="none" w:sz="0" w:space="0" w:color="auto"/>
        <w:bottom w:val="none" w:sz="0" w:space="0" w:color="auto"/>
        <w:right w:val="none" w:sz="0" w:space="0" w:color="auto"/>
      </w:divBdr>
    </w:div>
    <w:div w:id="19822296">
      <w:marLeft w:val="0"/>
      <w:marRight w:val="0"/>
      <w:marTop w:val="0"/>
      <w:marBottom w:val="0"/>
      <w:divBdr>
        <w:top w:val="none" w:sz="0" w:space="0" w:color="auto"/>
        <w:left w:val="none" w:sz="0" w:space="0" w:color="auto"/>
        <w:bottom w:val="none" w:sz="0" w:space="0" w:color="auto"/>
        <w:right w:val="none" w:sz="0" w:space="0" w:color="auto"/>
      </w:divBdr>
    </w:div>
    <w:div w:id="19860693">
      <w:marLeft w:val="0"/>
      <w:marRight w:val="0"/>
      <w:marTop w:val="0"/>
      <w:marBottom w:val="0"/>
      <w:divBdr>
        <w:top w:val="none" w:sz="0" w:space="0" w:color="auto"/>
        <w:left w:val="none" w:sz="0" w:space="0" w:color="auto"/>
        <w:bottom w:val="none" w:sz="0" w:space="0" w:color="auto"/>
        <w:right w:val="none" w:sz="0" w:space="0" w:color="auto"/>
      </w:divBdr>
    </w:div>
    <w:div w:id="19865915">
      <w:marLeft w:val="0"/>
      <w:marRight w:val="0"/>
      <w:marTop w:val="0"/>
      <w:marBottom w:val="0"/>
      <w:divBdr>
        <w:top w:val="none" w:sz="0" w:space="0" w:color="auto"/>
        <w:left w:val="none" w:sz="0" w:space="0" w:color="auto"/>
        <w:bottom w:val="none" w:sz="0" w:space="0" w:color="auto"/>
        <w:right w:val="none" w:sz="0" w:space="0" w:color="auto"/>
      </w:divBdr>
    </w:div>
    <w:div w:id="20018408">
      <w:marLeft w:val="0"/>
      <w:marRight w:val="0"/>
      <w:marTop w:val="0"/>
      <w:marBottom w:val="0"/>
      <w:divBdr>
        <w:top w:val="none" w:sz="0" w:space="0" w:color="auto"/>
        <w:left w:val="none" w:sz="0" w:space="0" w:color="auto"/>
        <w:bottom w:val="none" w:sz="0" w:space="0" w:color="auto"/>
        <w:right w:val="none" w:sz="0" w:space="0" w:color="auto"/>
      </w:divBdr>
    </w:div>
    <w:div w:id="20208237">
      <w:marLeft w:val="0"/>
      <w:marRight w:val="0"/>
      <w:marTop w:val="0"/>
      <w:marBottom w:val="0"/>
      <w:divBdr>
        <w:top w:val="none" w:sz="0" w:space="0" w:color="auto"/>
        <w:left w:val="none" w:sz="0" w:space="0" w:color="auto"/>
        <w:bottom w:val="none" w:sz="0" w:space="0" w:color="auto"/>
        <w:right w:val="none" w:sz="0" w:space="0" w:color="auto"/>
      </w:divBdr>
    </w:div>
    <w:div w:id="20740346">
      <w:marLeft w:val="0"/>
      <w:marRight w:val="0"/>
      <w:marTop w:val="0"/>
      <w:marBottom w:val="0"/>
      <w:divBdr>
        <w:top w:val="none" w:sz="0" w:space="0" w:color="auto"/>
        <w:left w:val="none" w:sz="0" w:space="0" w:color="auto"/>
        <w:bottom w:val="none" w:sz="0" w:space="0" w:color="auto"/>
        <w:right w:val="none" w:sz="0" w:space="0" w:color="auto"/>
      </w:divBdr>
    </w:div>
    <w:div w:id="21327548">
      <w:marLeft w:val="0"/>
      <w:marRight w:val="0"/>
      <w:marTop w:val="0"/>
      <w:marBottom w:val="0"/>
      <w:divBdr>
        <w:top w:val="none" w:sz="0" w:space="0" w:color="auto"/>
        <w:left w:val="none" w:sz="0" w:space="0" w:color="auto"/>
        <w:bottom w:val="none" w:sz="0" w:space="0" w:color="auto"/>
        <w:right w:val="none" w:sz="0" w:space="0" w:color="auto"/>
      </w:divBdr>
    </w:div>
    <w:div w:id="21369531">
      <w:marLeft w:val="0"/>
      <w:marRight w:val="0"/>
      <w:marTop w:val="0"/>
      <w:marBottom w:val="0"/>
      <w:divBdr>
        <w:top w:val="none" w:sz="0" w:space="0" w:color="auto"/>
        <w:left w:val="none" w:sz="0" w:space="0" w:color="auto"/>
        <w:bottom w:val="none" w:sz="0" w:space="0" w:color="auto"/>
        <w:right w:val="none" w:sz="0" w:space="0" w:color="auto"/>
      </w:divBdr>
    </w:div>
    <w:div w:id="21975482">
      <w:marLeft w:val="0"/>
      <w:marRight w:val="0"/>
      <w:marTop w:val="0"/>
      <w:marBottom w:val="0"/>
      <w:divBdr>
        <w:top w:val="none" w:sz="0" w:space="0" w:color="auto"/>
        <w:left w:val="none" w:sz="0" w:space="0" w:color="auto"/>
        <w:bottom w:val="none" w:sz="0" w:space="0" w:color="auto"/>
        <w:right w:val="none" w:sz="0" w:space="0" w:color="auto"/>
      </w:divBdr>
    </w:div>
    <w:div w:id="22875344">
      <w:marLeft w:val="0"/>
      <w:marRight w:val="0"/>
      <w:marTop w:val="0"/>
      <w:marBottom w:val="0"/>
      <w:divBdr>
        <w:top w:val="none" w:sz="0" w:space="0" w:color="auto"/>
        <w:left w:val="none" w:sz="0" w:space="0" w:color="auto"/>
        <w:bottom w:val="none" w:sz="0" w:space="0" w:color="auto"/>
        <w:right w:val="none" w:sz="0" w:space="0" w:color="auto"/>
      </w:divBdr>
    </w:div>
    <w:div w:id="23947217">
      <w:marLeft w:val="0"/>
      <w:marRight w:val="0"/>
      <w:marTop w:val="0"/>
      <w:marBottom w:val="0"/>
      <w:divBdr>
        <w:top w:val="none" w:sz="0" w:space="0" w:color="auto"/>
        <w:left w:val="none" w:sz="0" w:space="0" w:color="auto"/>
        <w:bottom w:val="none" w:sz="0" w:space="0" w:color="auto"/>
        <w:right w:val="none" w:sz="0" w:space="0" w:color="auto"/>
      </w:divBdr>
    </w:div>
    <w:div w:id="24067214">
      <w:marLeft w:val="0"/>
      <w:marRight w:val="0"/>
      <w:marTop w:val="0"/>
      <w:marBottom w:val="0"/>
      <w:divBdr>
        <w:top w:val="none" w:sz="0" w:space="0" w:color="auto"/>
        <w:left w:val="none" w:sz="0" w:space="0" w:color="auto"/>
        <w:bottom w:val="none" w:sz="0" w:space="0" w:color="auto"/>
        <w:right w:val="none" w:sz="0" w:space="0" w:color="auto"/>
      </w:divBdr>
    </w:div>
    <w:div w:id="25376469">
      <w:marLeft w:val="0"/>
      <w:marRight w:val="0"/>
      <w:marTop w:val="0"/>
      <w:marBottom w:val="0"/>
      <w:divBdr>
        <w:top w:val="none" w:sz="0" w:space="0" w:color="auto"/>
        <w:left w:val="none" w:sz="0" w:space="0" w:color="auto"/>
        <w:bottom w:val="none" w:sz="0" w:space="0" w:color="auto"/>
        <w:right w:val="none" w:sz="0" w:space="0" w:color="auto"/>
      </w:divBdr>
    </w:div>
    <w:div w:id="27344589">
      <w:marLeft w:val="0"/>
      <w:marRight w:val="0"/>
      <w:marTop w:val="0"/>
      <w:marBottom w:val="0"/>
      <w:divBdr>
        <w:top w:val="none" w:sz="0" w:space="0" w:color="auto"/>
        <w:left w:val="none" w:sz="0" w:space="0" w:color="auto"/>
        <w:bottom w:val="none" w:sz="0" w:space="0" w:color="auto"/>
        <w:right w:val="none" w:sz="0" w:space="0" w:color="auto"/>
      </w:divBdr>
    </w:div>
    <w:div w:id="27877929">
      <w:marLeft w:val="0"/>
      <w:marRight w:val="0"/>
      <w:marTop w:val="0"/>
      <w:marBottom w:val="0"/>
      <w:divBdr>
        <w:top w:val="none" w:sz="0" w:space="0" w:color="auto"/>
        <w:left w:val="none" w:sz="0" w:space="0" w:color="auto"/>
        <w:bottom w:val="none" w:sz="0" w:space="0" w:color="auto"/>
        <w:right w:val="none" w:sz="0" w:space="0" w:color="auto"/>
      </w:divBdr>
    </w:div>
    <w:div w:id="28455070">
      <w:marLeft w:val="0"/>
      <w:marRight w:val="0"/>
      <w:marTop w:val="0"/>
      <w:marBottom w:val="0"/>
      <w:divBdr>
        <w:top w:val="none" w:sz="0" w:space="0" w:color="auto"/>
        <w:left w:val="none" w:sz="0" w:space="0" w:color="auto"/>
        <w:bottom w:val="none" w:sz="0" w:space="0" w:color="auto"/>
        <w:right w:val="none" w:sz="0" w:space="0" w:color="auto"/>
      </w:divBdr>
    </w:div>
    <w:div w:id="28459268">
      <w:marLeft w:val="0"/>
      <w:marRight w:val="0"/>
      <w:marTop w:val="0"/>
      <w:marBottom w:val="0"/>
      <w:divBdr>
        <w:top w:val="none" w:sz="0" w:space="0" w:color="auto"/>
        <w:left w:val="none" w:sz="0" w:space="0" w:color="auto"/>
        <w:bottom w:val="none" w:sz="0" w:space="0" w:color="auto"/>
        <w:right w:val="none" w:sz="0" w:space="0" w:color="auto"/>
      </w:divBdr>
    </w:div>
    <w:div w:id="29963878">
      <w:marLeft w:val="0"/>
      <w:marRight w:val="0"/>
      <w:marTop w:val="0"/>
      <w:marBottom w:val="0"/>
      <w:divBdr>
        <w:top w:val="none" w:sz="0" w:space="0" w:color="auto"/>
        <w:left w:val="none" w:sz="0" w:space="0" w:color="auto"/>
        <w:bottom w:val="none" w:sz="0" w:space="0" w:color="auto"/>
        <w:right w:val="none" w:sz="0" w:space="0" w:color="auto"/>
      </w:divBdr>
    </w:div>
    <w:div w:id="30493707">
      <w:marLeft w:val="0"/>
      <w:marRight w:val="0"/>
      <w:marTop w:val="0"/>
      <w:marBottom w:val="0"/>
      <w:divBdr>
        <w:top w:val="none" w:sz="0" w:space="0" w:color="auto"/>
        <w:left w:val="none" w:sz="0" w:space="0" w:color="auto"/>
        <w:bottom w:val="none" w:sz="0" w:space="0" w:color="auto"/>
        <w:right w:val="none" w:sz="0" w:space="0" w:color="auto"/>
      </w:divBdr>
    </w:div>
    <w:div w:id="30882931">
      <w:marLeft w:val="0"/>
      <w:marRight w:val="0"/>
      <w:marTop w:val="0"/>
      <w:marBottom w:val="0"/>
      <w:divBdr>
        <w:top w:val="none" w:sz="0" w:space="0" w:color="auto"/>
        <w:left w:val="none" w:sz="0" w:space="0" w:color="auto"/>
        <w:bottom w:val="none" w:sz="0" w:space="0" w:color="auto"/>
        <w:right w:val="none" w:sz="0" w:space="0" w:color="auto"/>
      </w:divBdr>
    </w:div>
    <w:div w:id="31000429">
      <w:marLeft w:val="0"/>
      <w:marRight w:val="0"/>
      <w:marTop w:val="0"/>
      <w:marBottom w:val="0"/>
      <w:divBdr>
        <w:top w:val="none" w:sz="0" w:space="0" w:color="auto"/>
        <w:left w:val="none" w:sz="0" w:space="0" w:color="auto"/>
        <w:bottom w:val="none" w:sz="0" w:space="0" w:color="auto"/>
        <w:right w:val="none" w:sz="0" w:space="0" w:color="auto"/>
      </w:divBdr>
    </w:div>
    <w:div w:id="31225601">
      <w:marLeft w:val="0"/>
      <w:marRight w:val="0"/>
      <w:marTop w:val="0"/>
      <w:marBottom w:val="0"/>
      <w:divBdr>
        <w:top w:val="none" w:sz="0" w:space="0" w:color="auto"/>
        <w:left w:val="none" w:sz="0" w:space="0" w:color="auto"/>
        <w:bottom w:val="none" w:sz="0" w:space="0" w:color="auto"/>
        <w:right w:val="none" w:sz="0" w:space="0" w:color="auto"/>
      </w:divBdr>
    </w:div>
    <w:div w:id="32847509">
      <w:marLeft w:val="0"/>
      <w:marRight w:val="0"/>
      <w:marTop w:val="0"/>
      <w:marBottom w:val="0"/>
      <w:divBdr>
        <w:top w:val="none" w:sz="0" w:space="0" w:color="auto"/>
        <w:left w:val="none" w:sz="0" w:space="0" w:color="auto"/>
        <w:bottom w:val="none" w:sz="0" w:space="0" w:color="auto"/>
        <w:right w:val="none" w:sz="0" w:space="0" w:color="auto"/>
      </w:divBdr>
    </w:div>
    <w:div w:id="33120303">
      <w:marLeft w:val="0"/>
      <w:marRight w:val="0"/>
      <w:marTop w:val="0"/>
      <w:marBottom w:val="0"/>
      <w:divBdr>
        <w:top w:val="none" w:sz="0" w:space="0" w:color="auto"/>
        <w:left w:val="none" w:sz="0" w:space="0" w:color="auto"/>
        <w:bottom w:val="none" w:sz="0" w:space="0" w:color="auto"/>
        <w:right w:val="none" w:sz="0" w:space="0" w:color="auto"/>
      </w:divBdr>
    </w:div>
    <w:div w:id="34044070">
      <w:marLeft w:val="0"/>
      <w:marRight w:val="0"/>
      <w:marTop w:val="0"/>
      <w:marBottom w:val="0"/>
      <w:divBdr>
        <w:top w:val="none" w:sz="0" w:space="0" w:color="auto"/>
        <w:left w:val="none" w:sz="0" w:space="0" w:color="auto"/>
        <w:bottom w:val="none" w:sz="0" w:space="0" w:color="auto"/>
        <w:right w:val="none" w:sz="0" w:space="0" w:color="auto"/>
      </w:divBdr>
    </w:div>
    <w:div w:id="34501674">
      <w:marLeft w:val="0"/>
      <w:marRight w:val="0"/>
      <w:marTop w:val="0"/>
      <w:marBottom w:val="0"/>
      <w:divBdr>
        <w:top w:val="none" w:sz="0" w:space="0" w:color="auto"/>
        <w:left w:val="none" w:sz="0" w:space="0" w:color="auto"/>
        <w:bottom w:val="none" w:sz="0" w:space="0" w:color="auto"/>
        <w:right w:val="none" w:sz="0" w:space="0" w:color="auto"/>
      </w:divBdr>
    </w:div>
    <w:div w:id="36205597">
      <w:marLeft w:val="0"/>
      <w:marRight w:val="0"/>
      <w:marTop w:val="0"/>
      <w:marBottom w:val="0"/>
      <w:divBdr>
        <w:top w:val="none" w:sz="0" w:space="0" w:color="auto"/>
        <w:left w:val="none" w:sz="0" w:space="0" w:color="auto"/>
        <w:bottom w:val="none" w:sz="0" w:space="0" w:color="auto"/>
        <w:right w:val="none" w:sz="0" w:space="0" w:color="auto"/>
      </w:divBdr>
    </w:div>
    <w:div w:id="37096768">
      <w:marLeft w:val="0"/>
      <w:marRight w:val="0"/>
      <w:marTop w:val="0"/>
      <w:marBottom w:val="0"/>
      <w:divBdr>
        <w:top w:val="none" w:sz="0" w:space="0" w:color="auto"/>
        <w:left w:val="none" w:sz="0" w:space="0" w:color="auto"/>
        <w:bottom w:val="none" w:sz="0" w:space="0" w:color="auto"/>
        <w:right w:val="none" w:sz="0" w:space="0" w:color="auto"/>
      </w:divBdr>
    </w:div>
    <w:div w:id="38743877">
      <w:marLeft w:val="0"/>
      <w:marRight w:val="0"/>
      <w:marTop w:val="0"/>
      <w:marBottom w:val="0"/>
      <w:divBdr>
        <w:top w:val="none" w:sz="0" w:space="0" w:color="auto"/>
        <w:left w:val="none" w:sz="0" w:space="0" w:color="auto"/>
        <w:bottom w:val="none" w:sz="0" w:space="0" w:color="auto"/>
        <w:right w:val="none" w:sz="0" w:space="0" w:color="auto"/>
      </w:divBdr>
    </w:div>
    <w:div w:id="39208141">
      <w:marLeft w:val="0"/>
      <w:marRight w:val="0"/>
      <w:marTop w:val="0"/>
      <w:marBottom w:val="0"/>
      <w:divBdr>
        <w:top w:val="none" w:sz="0" w:space="0" w:color="auto"/>
        <w:left w:val="none" w:sz="0" w:space="0" w:color="auto"/>
        <w:bottom w:val="none" w:sz="0" w:space="0" w:color="auto"/>
        <w:right w:val="none" w:sz="0" w:space="0" w:color="auto"/>
      </w:divBdr>
    </w:div>
    <w:div w:id="40058362">
      <w:marLeft w:val="0"/>
      <w:marRight w:val="0"/>
      <w:marTop w:val="0"/>
      <w:marBottom w:val="0"/>
      <w:divBdr>
        <w:top w:val="none" w:sz="0" w:space="0" w:color="auto"/>
        <w:left w:val="none" w:sz="0" w:space="0" w:color="auto"/>
        <w:bottom w:val="none" w:sz="0" w:space="0" w:color="auto"/>
        <w:right w:val="none" w:sz="0" w:space="0" w:color="auto"/>
      </w:divBdr>
    </w:div>
    <w:div w:id="41055958">
      <w:marLeft w:val="0"/>
      <w:marRight w:val="0"/>
      <w:marTop w:val="0"/>
      <w:marBottom w:val="0"/>
      <w:divBdr>
        <w:top w:val="none" w:sz="0" w:space="0" w:color="auto"/>
        <w:left w:val="none" w:sz="0" w:space="0" w:color="auto"/>
        <w:bottom w:val="none" w:sz="0" w:space="0" w:color="auto"/>
        <w:right w:val="none" w:sz="0" w:space="0" w:color="auto"/>
      </w:divBdr>
    </w:div>
    <w:div w:id="41056763">
      <w:marLeft w:val="0"/>
      <w:marRight w:val="0"/>
      <w:marTop w:val="0"/>
      <w:marBottom w:val="0"/>
      <w:divBdr>
        <w:top w:val="none" w:sz="0" w:space="0" w:color="auto"/>
        <w:left w:val="none" w:sz="0" w:space="0" w:color="auto"/>
        <w:bottom w:val="none" w:sz="0" w:space="0" w:color="auto"/>
        <w:right w:val="none" w:sz="0" w:space="0" w:color="auto"/>
      </w:divBdr>
    </w:div>
    <w:div w:id="42753707">
      <w:marLeft w:val="0"/>
      <w:marRight w:val="0"/>
      <w:marTop w:val="0"/>
      <w:marBottom w:val="0"/>
      <w:divBdr>
        <w:top w:val="none" w:sz="0" w:space="0" w:color="auto"/>
        <w:left w:val="none" w:sz="0" w:space="0" w:color="auto"/>
        <w:bottom w:val="none" w:sz="0" w:space="0" w:color="auto"/>
        <w:right w:val="none" w:sz="0" w:space="0" w:color="auto"/>
      </w:divBdr>
    </w:div>
    <w:div w:id="42872737">
      <w:marLeft w:val="0"/>
      <w:marRight w:val="0"/>
      <w:marTop w:val="0"/>
      <w:marBottom w:val="0"/>
      <w:divBdr>
        <w:top w:val="none" w:sz="0" w:space="0" w:color="auto"/>
        <w:left w:val="none" w:sz="0" w:space="0" w:color="auto"/>
        <w:bottom w:val="none" w:sz="0" w:space="0" w:color="auto"/>
        <w:right w:val="none" w:sz="0" w:space="0" w:color="auto"/>
      </w:divBdr>
    </w:div>
    <w:div w:id="42876078">
      <w:marLeft w:val="0"/>
      <w:marRight w:val="0"/>
      <w:marTop w:val="0"/>
      <w:marBottom w:val="0"/>
      <w:divBdr>
        <w:top w:val="none" w:sz="0" w:space="0" w:color="auto"/>
        <w:left w:val="none" w:sz="0" w:space="0" w:color="auto"/>
        <w:bottom w:val="none" w:sz="0" w:space="0" w:color="auto"/>
        <w:right w:val="none" w:sz="0" w:space="0" w:color="auto"/>
      </w:divBdr>
    </w:div>
    <w:div w:id="43648348">
      <w:marLeft w:val="0"/>
      <w:marRight w:val="0"/>
      <w:marTop w:val="0"/>
      <w:marBottom w:val="0"/>
      <w:divBdr>
        <w:top w:val="none" w:sz="0" w:space="0" w:color="auto"/>
        <w:left w:val="none" w:sz="0" w:space="0" w:color="auto"/>
        <w:bottom w:val="none" w:sz="0" w:space="0" w:color="auto"/>
        <w:right w:val="none" w:sz="0" w:space="0" w:color="auto"/>
      </w:divBdr>
    </w:div>
    <w:div w:id="44109588">
      <w:marLeft w:val="0"/>
      <w:marRight w:val="0"/>
      <w:marTop w:val="0"/>
      <w:marBottom w:val="0"/>
      <w:divBdr>
        <w:top w:val="none" w:sz="0" w:space="0" w:color="auto"/>
        <w:left w:val="none" w:sz="0" w:space="0" w:color="auto"/>
        <w:bottom w:val="none" w:sz="0" w:space="0" w:color="auto"/>
        <w:right w:val="none" w:sz="0" w:space="0" w:color="auto"/>
      </w:divBdr>
    </w:div>
    <w:div w:id="47076648">
      <w:marLeft w:val="0"/>
      <w:marRight w:val="0"/>
      <w:marTop w:val="0"/>
      <w:marBottom w:val="0"/>
      <w:divBdr>
        <w:top w:val="none" w:sz="0" w:space="0" w:color="auto"/>
        <w:left w:val="none" w:sz="0" w:space="0" w:color="auto"/>
        <w:bottom w:val="none" w:sz="0" w:space="0" w:color="auto"/>
        <w:right w:val="none" w:sz="0" w:space="0" w:color="auto"/>
      </w:divBdr>
    </w:div>
    <w:div w:id="47388961">
      <w:marLeft w:val="0"/>
      <w:marRight w:val="0"/>
      <w:marTop w:val="0"/>
      <w:marBottom w:val="0"/>
      <w:divBdr>
        <w:top w:val="none" w:sz="0" w:space="0" w:color="auto"/>
        <w:left w:val="none" w:sz="0" w:space="0" w:color="auto"/>
        <w:bottom w:val="none" w:sz="0" w:space="0" w:color="auto"/>
        <w:right w:val="none" w:sz="0" w:space="0" w:color="auto"/>
      </w:divBdr>
    </w:div>
    <w:div w:id="47805419">
      <w:marLeft w:val="0"/>
      <w:marRight w:val="0"/>
      <w:marTop w:val="0"/>
      <w:marBottom w:val="0"/>
      <w:divBdr>
        <w:top w:val="none" w:sz="0" w:space="0" w:color="auto"/>
        <w:left w:val="none" w:sz="0" w:space="0" w:color="auto"/>
        <w:bottom w:val="none" w:sz="0" w:space="0" w:color="auto"/>
        <w:right w:val="none" w:sz="0" w:space="0" w:color="auto"/>
      </w:divBdr>
    </w:div>
    <w:div w:id="48771797">
      <w:marLeft w:val="0"/>
      <w:marRight w:val="0"/>
      <w:marTop w:val="0"/>
      <w:marBottom w:val="0"/>
      <w:divBdr>
        <w:top w:val="none" w:sz="0" w:space="0" w:color="auto"/>
        <w:left w:val="none" w:sz="0" w:space="0" w:color="auto"/>
        <w:bottom w:val="none" w:sz="0" w:space="0" w:color="auto"/>
        <w:right w:val="none" w:sz="0" w:space="0" w:color="auto"/>
      </w:divBdr>
    </w:div>
    <w:div w:id="49572617">
      <w:marLeft w:val="0"/>
      <w:marRight w:val="0"/>
      <w:marTop w:val="0"/>
      <w:marBottom w:val="0"/>
      <w:divBdr>
        <w:top w:val="none" w:sz="0" w:space="0" w:color="auto"/>
        <w:left w:val="none" w:sz="0" w:space="0" w:color="auto"/>
        <w:bottom w:val="none" w:sz="0" w:space="0" w:color="auto"/>
        <w:right w:val="none" w:sz="0" w:space="0" w:color="auto"/>
      </w:divBdr>
    </w:div>
    <w:div w:id="49576706">
      <w:marLeft w:val="0"/>
      <w:marRight w:val="0"/>
      <w:marTop w:val="0"/>
      <w:marBottom w:val="0"/>
      <w:divBdr>
        <w:top w:val="none" w:sz="0" w:space="0" w:color="auto"/>
        <w:left w:val="none" w:sz="0" w:space="0" w:color="auto"/>
        <w:bottom w:val="none" w:sz="0" w:space="0" w:color="auto"/>
        <w:right w:val="none" w:sz="0" w:space="0" w:color="auto"/>
      </w:divBdr>
    </w:div>
    <w:div w:id="50152892">
      <w:marLeft w:val="0"/>
      <w:marRight w:val="0"/>
      <w:marTop w:val="0"/>
      <w:marBottom w:val="0"/>
      <w:divBdr>
        <w:top w:val="none" w:sz="0" w:space="0" w:color="auto"/>
        <w:left w:val="none" w:sz="0" w:space="0" w:color="auto"/>
        <w:bottom w:val="none" w:sz="0" w:space="0" w:color="auto"/>
        <w:right w:val="none" w:sz="0" w:space="0" w:color="auto"/>
      </w:divBdr>
    </w:div>
    <w:div w:id="51120587">
      <w:marLeft w:val="0"/>
      <w:marRight w:val="0"/>
      <w:marTop w:val="0"/>
      <w:marBottom w:val="0"/>
      <w:divBdr>
        <w:top w:val="none" w:sz="0" w:space="0" w:color="auto"/>
        <w:left w:val="none" w:sz="0" w:space="0" w:color="auto"/>
        <w:bottom w:val="none" w:sz="0" w:space="0" w:color="auto"/>
        <w:right w:val="none" w:sz="0" w:space="0" w:color="auto"/>
      </w:divBdr>
    </w:div>
    <w:div w:id="51931581">
      <w:marLeft w:val="0"/>
      <w:marRight w:val="0"/>
      <w:marTop w:val="0"/>
      <w:marBottom w:val="0"/>
      <w:divBdr>
        <w:top w:val="none" w:sz="0" w:space="0" w:color="auto"/>
        <w:left w:val="none" w:sz="0" w:space="0" w:color="auto"/>
        <w:bottom w:val="none" w:sz="0" w:space="0" w:color="auto"/>
        <w:right w:val="none" w:sz="0" w:space="0" w:color="auto"/>
      </w:divBdr>
    </w:div>
    <w:div w:id="52394046">
      <w:marLeft w:val="0"/>
      <w:marRight w:val="0"/>
      <w:marTop w:val="0"/>
      <w:marBottom w:val="0"/>
      <w:divBdr>
        <w:top w:val="none" w:sz="0" w:space="0" w:color="auto"/>
        <w:left w:val="none" w:sz="0" w:space="0" w:color="auto"/>
        <w:bottom w:val="none" w:sz="0" w:space="0" w:color="auto"/>
        <w:right w:val="none" w:sz="0" w:space="0" w:color="auto"/>
      </w:divBdr>
    </w:div>
    <w:div w:id="52655855">
      <w:marLeft w:val="0"/>
      <w:marRight w:val="0"/>
      <w:marTop w:val="0"/>
      <w:marBottom w:val="0"/>
      <w:divBdr>
        <w:top w:val="none" w:sz="0" w:space="0" w:color="auto"/>
        <w:left w:val="none" w:sz="0" w:space="0" w:color="auto"/>
        <w:bottom w:val="none" w:sz="0" w:space="0" w:color="auto"/>
        <w:right w:val="none" w:sz="0" w:space="0" w:color="auto"/>
      </w:divBdr>
    </w:div>
    <w:div w:id="53086978">
      <w:marLeft w:val="0"/>
      <w:marRight w:val="0"/>
      <w:marTop w:val="0"/>
      <w:marBottom w:val="0"/>
      <w:divBdr>
        <w:top w:val="none" w:sz="0" w:space="0" w:color="auto"/>
        <w:left w:val="none" w:sz="0" w:space="0" w:color="auto"/>
        <w:bottom w:val="none" w:sz="0" w:space="0" w:color="auto"/>
        <w:right w:val="none" w:sz="0" w:space="0" w:color="auto"/>
      </w:divBdr>
    </w:div>
    <w:div w:id="53508289">
      <w:marLeft w:val="0"/>
      <w:marRight w:val="0"/>
      <w:marTop w:val="0"/>
      <w:marBottom w:val="0"/>
      <w:divBdr>
        <w:top w:val="none" w:sz="0" w:space="0" w:color="auto"/>
        <w:left w:val="none" w:sz="0" w:space="0" w:color="auto"/>
        <w:bottom w:val="none" w:sz="0" w:space="0" w:color="auto"/>
        <w:right w:val="none" w:sz="0" w:space="0" w:color="auto"/>
      </w:divBdr>
    </w:div>
    <w:div w:id="53741123">
      <w:marLeft w:val="0"/>
      <w:marRight w:val="0"/>
      <w:marTop w:val="0"/>
      <w:marBottom w:val="0"/>
      <w:divBdr>
        <w:top w:val="none" w:sz="0" w:space="0" w:color="auto"/>
        <w:left w:val="none" w:sz="0" w:space="0" w:color="auto"/>
        <w:bottom w:val="none" w:sz="0" w:space="0" w:color="auto"/>
        <w:right w:val="none" w:sz="0" w:space="0" w:color="auto"/>
      </w:divBdr>
    </w:div>
    <w:div w:id="54203344">
      <w:marLeft w:val="0"/>
      <w:marRight w:val="0"/>
      <w:marTop w:val="0"/>
      <w:marBottom w:val="0"/>
      <w:divBdr>
        <w:top w:val="none" w:sz="0" w:space="0" w:color="auto"/>
        <w:left w:val="none" w:sz="0" w:space="0" w:color="auto"/>
        <w:bottom w:val="none" w:sz="0" w:space="0" w:color="auto"/>
        <w:right w:val="none" w:sz="0" w:space="0" w:color="auto"/>
      </w:divBdr>
    </w:div>
    <w:div w:id="54742817">
      <w:marLeft w:val="0"/>
      <w:marRight w:val="0"/>
      <w:marTop w:val="0"/>
      <w:marBottom w:val="0"/>
      <w:divBdr>
        <w:top w:val="none" w:sz="0" w:space="0" w:color="auto"/>
        <w:left w:val="none" w:sz="0" w:space="0" w:color="auto"/>
        <w:bottom w:val="none" w:sz="0" w:space="0" w:color="auto"/>
        <w:right w:val="none" w:sz="0" w:space="0" w:color="auto"/>
      </w:divBdr>
    </w:div>
    <w:div w:id="56973309">
      <w:marLeft w:val="0"/>
      <w:marRight w:val="0"/>
      <w:marTop w:val="0"/>
      <w:marBottom w:val="0"/>
      <w:divBdr>
        <w:top w:val="none" w:sz="0" w:space="0" w:color="auto"/>
        <w:left w:val="none" w:sz="0" w:space="0" w:color="auto"/>
        <w:bottom w:val="none" w:sz="0" w:space="0" w:color="auto"/>
        <w:right w:val="none" w:sz="0" w:space="0" w:color="auto"/>
      </w:divBdr>
    </w:div>
    <w:div w:id="57361758">
      <w:marLeft w:val="0"/>
      <w:marRight w:val="0"/>
      <w:marTop w:val="0"/>
      <w:marBottom w:val="0"/>
      <w:divBdr>
        <w:top w:val="none" w:sz="0" w:space="0" w:color="auto"/>
        <w:left w:val="none" w:sz="0" w:space="0" w:color="auto"/>
        <w:bottom w:val="none" w:sz="0" w:space="0" w:color="auto"/>
        <w:right w:val="none" w:sz="0" w:space="0" w:color="auto"/>
      </w:divBdr>
    </w:div>
    <w:div w:id="57634692">
      <w:marLeft w:val="0"/>
      <w:marRight w:val="0"/>
      <w:marTop w:val="0"/>
      <w:marBottom w:val="0"/>
      <w:divBdr>
        <w:top w:val="none" w:sz="0" w:space="0" w:color="auto"/>
        <w:left w:val="none" w:sz="0" w:space="0" w:color="auto"/>
        <w:bottom w:val="none" w:sz="0" w:space="0" w:color="auto"/>
        <w:right w:val="none" w:sz="0" w:space="0" w:color="auto"/>
      </w:divBdr>
    </w:div>
    <w:div w:id="58552178">
      <w:marLeft w:val="0"/>
      <w:marRight w:val="0"/>
      <w:marTop w:val="0"/>
      <w:marBottom w:val="0"/>
      <w:divBdr>
        <w:top w:val="none" w:sz="0" w:space="0" w:color="auto"/>
        <w:left w:val="none" w:sz="0" w:space="0" w:color="auto"/>
        <w:bottom w:val="none" w:sz="0" w:space="0" w:color="auto"/>
        <w:right w:val="none" w:sz="0" w:space="0" w:color="auto"/>
      </w:divBdr>
    </w:div>
    <w:div w:id="58721602">
      <w:marLeft w:val="0"/>
      <w:marRight w:val="0"/>
      <w:marTop w:val="0"/>
      <w:marBottom w:val="0"/>
      <w:divBdr>
        <w:top w:val="none" w:sz="0" w:space="0" w:color="auto"/>
        <w:left w:val="none" w:sz="0" w:space="0" w:color="auto"/>
        <w:bottom w:val="none" w:sz="0" w:space="0" w:color="auto"/>
        <w:right w:val="none" w:sz="0" w:space="0" w:color="auto"/>
      </w:divBdr>
    </w:div>
    <w:div w:id="59407774">
      <w:marLeft w:val="0"/>
      <w:marRight w:val="0"/>
      <w:marTop w:val="0"/>
      <w:marBottom w:val="0"/>
      <w:divBdr>
        <w:top w:val="none" w:sz="0" w:space="0" w:color="auto"/>
        <w:left w:val="none" w:sz="0" w:space="0" w:color="auto"/>
        <w:bottom w:val="none" w:sz="0" w:space="0" w:color="auto"/>
        <w:right w:val="none" w:sz="0" w:space="0" w:color="auto"/>
      </w:divBdr>
    </w:div>
    <w:div w:id="61756495">
      <w:marLeft w:val="0"/>
      <w:marRight w:val="0"/>
      <w:marTop w:val="0"/>
      <w:marBottom w:val="0"/>
      <w:divBdr>
        <w:top w:val="none" w:sz="0" w:space="0" w:color="auto"/>
        <w:left w:val="none" w:sz="0" w:space="0" w:color="auto"/>
        <w:bottom w:val="none" w:sz="0" w:space="0" w:color="auto"/>
        <w:right w:val="none" w:sz="0" w:space="0" w:color="auto"/>
      </w:divBdr>
    </w:div>
    <w:div w:id="62029796">
      <w:marLeft w:val="0"/>
      <w:marRight w:val="0"/>
      <w:marTop w:val="0"/>
      <w:marBottom w:val="0"/>
      <w:divBdr>
        <w:top w:val="none" w:sz="0" w:space="0" w:color="auto"/>
        <w:left w:val="none" w:sz="0" w:space="0" w:color="auto"/>
        <w:bottom w:val="none" w:sz="0" w:space="0" w:color="auto"/>
        <w:right w:val="none" w:sz="0" w:space="0" w:color="auto"/>
      </w:divBdr>
    </w:div>
    <w:div w:id="62291127">
      <w:marLeft w:val="0"/>
      <w:marRight w:val="0"/>
      <w:marTop w:val="0"/>
      <w:marBottom w:val="0"/>
      <w:divBdr>
        <w:top w:val="none" w:sz="0" w:space="0" w:color="auto"/>
        <w:left w:val="none" w:sz="0" w:space="0" w:color="auto"/>
        <w:bottom w:val="none" w:sz="0" w:space="0" w:color="auto"/>
        <w:right w:val="none" w:sz="0" w:space="0" w:color="auto"/>
      </w:divBdr>
    </w:div>
    <w:div w:id="62725254">
      <w:marLeft w:val="0"/>
      <w:marRight w:val="0"/>
      <w:marTop w:val="0"/>
      <w:marBottom w:val="0"/>
      <w:divBdr>
        <w:top w:val="none" w:sz="0" w:space="0" w:color="auto"/>
        <w:left w:val="none" w:sz="0" w:space="0" w:color="auto"/>
        <w:bottom w:val="none" w:sz="0" w:space="0" w:color="auto"/>
        <w:right w:val="none" w:sz="0" w:space="0" w:color="auto"/>
      </w:divBdr>
    </w:div>
    <w:div w:id="63112624">
      <w:marLeft w:val="0"/>
      <w:marRight w:val="0"/>
      <w:marTop w:val="0"/>
      <w:marBottom w:val="0"/>
      <w:divBdr>
        <w:top w:val="none" w:sz="0" w:space="0" w:color="auto"/>
        <w:left w:val="none" w:sz="0" w:space="0" w:color="auto"/>
        <w:bottom w:val="none" w:sz="0" w:space="0" w:color="auto"/>
        <w:right w:val="none" w:sz="0" w:space="0" w:color="auto"/>
      </w:divBdr>
    </w:div>
    <w:div w:id="63796756">
      <w:marLeft w:val="0"/>
      <w:marRight w:val="0"/>
      <w:marTop w:val="0"/>
      <w:marBottom w:val="0"/>
      <w:divBdr>
        <w:top w:val="none" w:sz="0" w:space="0" w:color="auto"/>
        <w:left w:val="none" w:sz="0" w:space="0" w:color="auto"/>
        <w:bottom w:val="none" w:sz="0" w:space="0" w:color="auto"/>
        <w:right w:val="none" w:sz="0" w:space="0" w:color="auto"/>
      </w:divBdr>
    </w:div>
    <w:div w:id="63843380">
      <w:marLeft w:val="0"/>
      <w:marRight w:val="0"/>
      <w:marTop w:val="0"/>
      <w:marBottom w:val="0"/>
      <w:divBdr>
        <w:top w:val="none" w:sz="0" w:space="0" w:color="auto"/>
        <w:left w:val="none" w:sz="0" w:space="0" w:color="auto"/>
        <w:bottom w:val="none" w:sz="0" w:space="0" w:color="auto"/>
        <w:right w:val="none" w:sz="0" w:space="0" w:color="auto"/>
      </w:divBdr>
    </w:div>
    <w:div w:id="64257143">
      <w:bodyDiv w:val="1"/>
      <w:marLeft w:val="0"/>
      <w:marRight w:val="0"/>
      <w:marTop w:val="0"/>
      <w:marBottom w:val="0"/>
      <w:divBdr>
        <w:top w:val="none" w:sz="0" w:space="0" w:color="auto"/>
        <w:left w:val="none" w:sz="0" w:space="0" w:color="auto"/>
        <w:bottom w:val="none" w:sz="0" w:space="0" w:color="auto"/>
        <w:right w:val="none" w:sz="0" w:space="0" w:color="auto"/>
      </w:divBdr>
    </w:div>
    <w:div w:id="64496075">
      <w:marLeft w:val="0"/>
      <w:marRight w:val="0"/>
      <w:marTop w:val="0"/>
      <w:marBottom w:val="0"/>
      <w:divBdr>
        <w:top w:val="none" w:sz="0" w:space="0" w:color="auto"/>
        <w:left w:val="none" w:sz="0" w:space="0" w:color="auto"/>
        <w:bottom w:val="none" w:sz="0" w:space="0" w:color="auto"/>
        <w:right w:val="none" w:sz="0" w:space="0" w:color="auto"/>
      </w:divBdr>
    </w:div>
    <w:div w:id="64912437">
      <w:marLeft w:val="0"/>
      <w:marRight w:val="0"/>
      <w:marTop w:val="0"/>
      <w:marBottom w:val="0"/>
      <w:divBdr>
        <w:top w:val="none" w:sz="0" w:space="0" w:color="auto"/>
        <w:left w:val="none" w:sz="0" w:space="0" w:color="auto"/>
        <w:bottom w:val="none" w:sz="0" w:space="0" w:color="auto"/>
        <w:right w:val="none" w:sz="0" w:space="0" w:color="auto"/>
      </w:divBdr>
    </w:div>
    <w:div w:id="65537941">
      <w:marLeft w:val="0"/>
      <w:marRight w:val="0"/>
      <w:marTop w:val="0"/>
      <w:marBottom w:val="0"/>
      <w:divBdr>
        <w:top w:val="none" w:sz="0" w:space="0" w:color="auto"/>
        <w:left w:val="none" w:sz="0" w:space="0" w:color="auto"/>
        <w:bottom w:val="none" w:sz="0" w:space="0" w:color="auto"/>
        <w:right w:val="none" w:sz="0" w:space="0" w:color="auto"/>
      </w:divBdr>
    </w:div>
    <w:div w:id="67508049">
      <w:marLeft w:val="0"/>
      <w:marRight w:val="0"/>
      <w:marTop w:val="0"/>
      <w:marBottom w:val="0"/>
      <w:divBdr>
        <w:top w:val="none" w:sz="0" w:space="0" w:color="auto"/>
        <w:left w:val="none" w:sz="0" w:space="0" w:color="auto"/>
        <w:bottom w:val="none" w:sz="0" w:space="0" w:color="auto"/>
        <w:right w:val="none" w:sz="0" w:space="0" w:color="auto"/>
      </w:divBdr>
    </w:div>
    <w:div w:id="68381021">
      <w:marLeft w:val="0"/>
      <w:marRight w:val="0"/>
      <w:marTop w:val="0"/>
      <w:marBottom w:val="0"/>
      <w:divBdr>
        <w:top w:val="none" w:sz="0" w:space="0" w:color="auto"/>
        <w:left w:val="none" w:sz="0" w:space="0" w:color="auto"/>
        <w:bottom w:val="none" w:sz="0" w:space="0" w:color="auto"/>
        <w:right w:val="none" w:sz="0" w:space="0" w:color="auto"/>
      </w:divBdr>
    </w:div>
    <w:div w:id="70927717">
      <w:marLeft w:val="0"/>
      <w:marRight w:val="0"/>
      <w:marTop w:val="0"/>
      <w:marBottom w:val="0"/>
      <w:divBdr>
        <w:top w:val="none" w:sz="0" w:space="0" w:color="auto"/>
        <w:left w:val="none" w:sz="0" w:space="0" w:color="auto"/>
        <w:bottom w:val="none" w:sz="0" w:space="0" w:color="auto"/>
        <w:right w:val="none" w:sz="0" w:space="0" w:color="auto"/>
      </w:divBdr>
    </w:div>
    <w:div w:id="71202327">
      <w:marLeft w:val="0"/>
      <w:marRight w:val="0"/>
      <w:marTop w:val="0"/>
      <w:marBottom w:val="0"/>
      <w:divBdr>
        <w:top w:val="none" w:sz="0" w:space="0" w:color="auto"/>
        <w:left w:val="none" w:sz="0" w:space="0" w:color="auto"/>
        <w:bottom w:val="none" w:sz="0" w:space="0" w:color="auto"/>
        <w:right w:val="none" w:sz="0" w:space="0" w:color="auto"/>
      </w:divBdr>
    </w:div>
    <w:div w:id="71243594">
      <w:marLeft w:val="0"/>
      <w:marRight w:val="0"/>
      <w:marTop w:val="0"/>
      <w:marBottom w:val="0"/>
      <w:divBdr>
        <w:top w:val="none" w:sz="0" w:space="0" w:color="auto"/>
        <w:left w:val="none" w:sz="0" w:space="0" w:color="auto"/>
        <w:bottom w:val="none" w:sz="0" w:space="0" w:color="auto"/>
        <w:right w:val="none" w:sz="0" w:space="0" w:color="auto"/>
      </w:divBdr>
    </w:div>
    <w:div w:id="72120993">
      <w:marLeft w:val="0"/>
      <w:marRight w:val="0"/>
      <w:marTop w:val="0"/>
      <w:marBottom w:val="0"/>
      <w:divBdr>
        <w:top w:val="none" w:sz="0" w:space="0" w:color="auto"/>
        <w:left w:val="none" w:sz="0" w:space="0" w:color="auto"/>
        <w:bottom w:val="none" w:sz="0" w:space="0" w:color="auto"/>
        <w:right w:val="none" w:sz="0" w:space="0" w:color="auto"/>
      </w:divBdr>
    </w:div>
    <w:div w:id="72167593">
      <w:marLeft w:val="0"/>
      <w:marRight w:val="0"/>
      <w:marTop w:val="0"/>
      <w:marBottom w:val="0"/>
      <w:divBdr>
        <w:top w:val="none" w:sz="0" w:space="0" w:color="auto"/>
        <w:left w:val="none" w:sz="0" w:space="0" w:color="auto"/>
        <w:bottom w:val="none" w:sz="0" w:space="0" w:color="auto"/>
        <w:right w:val="none" w:sz="0" w:space="0" w:color="auto"/>
      </w:divBdr>
    </w:div>
    <w:div w:id="72240738">
      <w:marLeft w:val="0"/>
      <w:marRight w:val="0"/>
      <w:marTop w:val="0"/>
      <w:marBottom w:val="0"/>
      <w:divBdr>
        <w:top w:val="none" w:sz="0" w:space="0" w:color="auto"/>
        <w:left w:val="none" w:sz="0" w:space="0" w:color="auto"/>
        <w:bottom w:val="none" w:sz="0" w:space="0" w:color="auto"/>
        <w:right w:val="none" w:sz="0" w:space="0" w:color="auto"/>
      </w:divBdr>
    </w:div>
    <w:div w:id="72287389">
      <w:marLeft w:val="0"/>
      <w:marRight w:val="0"/>
      <w:marTop w:val="0"/>
      <w:marBottom w:val="0"/>
      <w:divBdr>
        <w:top w:val="none" w:sz="0" w:space="0" w:color="auto"/>
        <w:left w:val="none" w:sz="0" w:space="0" w:color="auto"/>
        <w:bottom w:val="none" w:sz="0" w:space="0" w:color="auto"/>
        <w:right w:val="none" w:sz="0" w:space="0" w:color="auto"/>
      </w:divBdr>
    </w:div>
    <w:div w:id="72288513">
      <w:marLeft w:val="0"/>
      <w:marRight w:val="0"/>
      <w:marTop w:val="0"/>
      <w:marBottom w:val="0"/>
      <w:divBdr>
        <w:top w:val="none" w:sz="0" w:space="0" w:color="auto"/>
        <w:left w:val="none" w:sz="0" w:space="0" w:color="auto"/>
        <w:bottom w:val="none" w:sz="0" w:space="0" w:color="auto"/>
        <w:right w:val="none" w:sz="0" w:space="0" w:color="auto"/>
      </w:divBdr>
    </w:div>
    <w:div w:id="72708050">
      <w:marLeft w:val="0"/>
      <w:marRight w:val="0"/>
      <w:marTop w:val="0"/>
      <w:marBottom w:val="0"/>
      <w:divBdr>
        <w:top w:val="none" w:sz="0" w:space="0" w:color="auto"/>
        <w:left w:val="none" w:sz="0" w:space="0" w:color="auto"/>
        <w:bottom w:val="none" w:sz="0" w:space="0" w:color="auto"/>
        <w:right w:val="none" w:sz="0" w:space="0" w:color="auto"/>
      </w:divBdr>
    </w:div>
    <w:div w:id="76172759">
      <w:marLeft w:val="0"/>
      <w:marRight w:val="0"/>
      <w:marTop w:val="0"/>
      <w:marBottom w:val="0"/>
      <w:divBdr>
        <w:top w:val="none" w:sz="0" w:space="0" w:color="auto"/>
        <w:left w:val="none" w:sz="0" w:space="0" w:color="auto"/>
        <w:bottom w:val="none" w:sz="0" w:space="0" w:color="auto"/>
        <w:right w:val="none" w:sz="0" w:space="0" w:color="auto"/>
      </w:divBdr>
    </w:div>
    <w:div w:id="76755413">
      <w:marLeft w:val="0"/>
      <w:marRight w:val="0"/>
      <w:marTop w:val="0"/>
      <w:marBottom w:val="0"/>
      <w:divBdr>
        <w:top w:val="none" w:sz="0" w:space="0" w:color="auto"/>
        <w:left w:val="none" w:sz="0" w:space="0" w:color="auto"/>
        <w:bottom w:val="none" w:sz="0" w:space="0" w:color="auto"/>
        <w:right w:val="none" w:sz="0" w:space="0" w:color="auto"/>
      </w:divBdr>
    </w:div>
    <w:div w:id="77093616">
      <w:marLeft w:val="0"/>
      <w:marRight w:val="0"/>
      <w:marTop w:val="0"/>
      <w:marBottom w:val="0"/>
      <w:divBdr>
        <w:top w:val="none" w:sz="0" w:space="0" w:color="auto"/>
        <w:left w:val="none" w:sz="0" w:space="0" w:color="auto"/>
        <w:bottom w:val="none" w:sz="0" w:space="0" w:color="auto"/>
        <w:right w:val="none" w:sz="0" w:space="0" w:color="auto"/>
      </w:divBdr>
    </w:div>
    <w:div w:id="79328757">
      <w:marLeft w:val="0"/>
      <w:marRight w:val="0"/>
      <w:marTop w:val="0"/>
      <w:marBottom w:val="0"/>
      <w:divBdr>
        <w:top w:val="none" w:sz="0" w:space="0" w:color="auto"/>
        <w:left w:val="none" w:sz="0" w:space="0" w:color="auto"/>
        <w:bottom w:val="none" w:sz="0" w:space="0" w:color="auto"/>
        <w:right w:val="none" w:sz="0" w:space="0" w:color="auto"/>
      </w:divBdr>
    </w:div>
    <w:div w:id="82920758">
      <w:marLeft w:val="0"/>
      <w:marRight w:val="0"/>
      <w:marTop w:val="0"/>
      <w:marBottom w:val="0"/>
      <w:divBdr>
        <w:top w:val="none" w:sz="0" w:space="0" w:color="auto"/>
        <w:left w:val="none" w:sz="0" w:space="0" w:color="auto"/>
        <w:bottom w:val="none" w:sz="0" w:space="0" w:color="auto"/>
        <w:right w:val="none" w:sz="0" w:space="0" w:color="auto"/>
      </w:divBdr>
    </w:div>
    <w:div w:id="84157386">
      <w:marLeft w:val="0"/>
      <w:marRight w:val="0"/>
      <w:marTop w:val="0"/>
      <w:marBottom w:val="0"/>
      <w:divBdr>
        <w:top w:val="none" w:sz="0" w:space="0" w:color="auto"/>
        <w:left w:val="none" w:sz="0" w:space="0" w:color="auto"/>
        <w:bottom w:val="none" w:sz="0" w:space="0" w:color="auto"/>
        <w:right w:val="none" w:sz="0" w:space="0" w:color="auto"/>
      </w:divBdr>
    </w:div>
    <w:div w:id="84693991">
      <w:marLeft w:val="0"/>
      <w:marRight w:val="0"/>
      <w:marTop w:val="0"/>
      <w:marBottom w:val="0"/>
      <w:divBdr>
        <w:top w:val="none" w:sz="0" w:space="0" w:color="auto"/>
        <w:left w:val="none" w:sz="0" w:space="0" w:color="auto"/>
        <w:bottom w:val="none" w:sz="0" w:space="0" w:color="auto"/>
        <w:right w:val="none" w:sz="0" w:space="0" w:color="auto"/>
      </w:divBdr>
    </w:div>
    <w:div w:id="84881542">
      <w:marLeft w:val="0"/>
      <w:marRight w:val="0"/>
      <w:marTop w:val="0"/>
      <w:marBottom w:val="0"/>
      <w:divBdr>
        <w:top w:val="none" w:sz="0" w:space="0" w:color="auto"/>
        <w:left w:val="none" w:sz="0" w:space="0" w:color="auto"/>
        <w:bottom w:val="none" w:sz="0" w:space="0" w:color="auto"/>
        <w:right w:val="none" w:sz="0" w:space="0" w:color="auto"/>
      </w:divBdr>
    </w:div>
    <w:div w:id="85150580">
      <w:marLeft w:val="0"/>
      <w:marRight w:val="0"/>
      <w:marTop w:val="0"/>
      <w:marBottom w:val="0"/>
      <w:divBdr>
        <w:top w:val="none" w:sz="0" w:space="0" w:color="auto"/>
        <w:left w:val="none" w:sz="0" w:space="0" w:color="auto"/>
        <w:bottom w:val="none" w:sz="0" w:space="0" w:color="auto"/>
        <w:right w:val="none" w:sz="0" w:space="0" w:color="auto"/>
      </w:divBdr>
    </w:div>
    <w:div w:id="86657603">
      <w:marLeft w:val="0"/>
      <w:marRight w:val="0"/>
      <w:marTop w:val="0"/>
      <w:marBottom w:val="0"/>
      <w:divBdr>
        <w:top w:val="none" w:sz="0" w:space="0" w:color="auto"/>
        <w:left w:val="none" w:sz="0" w:space="0" w:color="auto"/>
        <w:bottom w:val="none" w:sz="0" w:space="0" w:color="auto"/>
        <w:right w:val="none" w:sz="0" w:space="0" w:color="auto"/>
      </w:divBdr>
    </w:div>
    <w:div w:id="86853157">
      <w:marLeft w:val="0"/>
      <w:marRight w:val="0"/>
      <w:marTop w:val="0"/>
      <w:marBottom w:val="0"/>
      <w:divBdr>
        <w:top w:val="none" w:sz="0" w:space="0" w:color="auto"/>
        <w:left w:val="none" w:sz="0" w:space="0" w:color="auto"/>
        <w:bottom w:val="none" w:sz="0" w:space="0" w:color="auto"/>
        <w:right w:val="none" w:sz="0" w:space="0" w:color="auto"/>
      </w:divBdr>
    </w:div>
    <w:div w:id="86924518">
      <w:marLeft w:val="0"/>
      <w:marRight w:val="0"/>
      <w:marTop w:val="0"/>
      <w:marBottom w:val="0"/>
      <w:divBdr>
        <w:top w:val="none" w:sz="0" w:space="0" w:color="auto"/>
        <w:left w:val="none" w:sz="0" w:space="0" w:color="auto"/>
        <w:bottom w:val="none" w:sz="0" w:space="0" w:color="auto"/>
        <w:right w:val="none" w:sz="0" w:space="0" w:color="auto"/>
      </w:divBdr>
    </w:div>
    <w:div w:id="87119627">
      <w:marLeft w:val="0"/>
      <w:marRight w:val="0"/>
      <w:marTop w:val="0"/>
      <w:marBottom w:val="0"/>
      <w:divBdr>
        <w:top w:val="none" w:sz="0" w:space="0" w:color="auto"/>
        <w:left w:val="none" w:sz="0" w:space="0" w:color="auto"/>
        <w:bottom w:val="none" w:sz="0" w:space="0" w:color="auto"/>
        <w:right w:val="none" w:sz="0" w:space="0" w:color="auto"/>
      </w:divBdr>
    </w:div>
    <w:div w:id="88239157">
      <w:marLeft w:val="0"/>
      <w:marRight w:val="0"/>
      <w:marTop w:val="0"/>
      <w:marBottom w:val="0"/>
      <w:divBdr>
        <w:top w:val="none" w:sz="0" w:space="0" w:color="auto"/>
        <w:left w:val="none" w:sz="0" w:space="0" w:color="auto"/>
        <w:bottom w:val="none" w:sz="0" w:space="0" w:color="auto"/>
        <w:right w:val="none" w:sz="0" w:space="0" w:color="auto"/>
      </w:divBdr>
    </w:div>
    <w:div w:id="88432187">
      <w:marLeft w:val="0"/>
      <w:marRight w:val="0"/>
      <w:marTop w:val="0"/>
      <w:marBottom w:val="0"/>
      <w:divBdr>
        <w:top w:val="none" w:sz="0" w:space="0" w:color="auto"/>
        <w:left w:val="none" w:sz="0" w:space="0" w:color="auto"/>
        <w:bottom w:val="none" w:sz="0" w:space="0" w:color="auto"/>
        <w:right w:val="none" w:sz="0" w:space="0" w:color="auto"/>
      </w:divBdr>
    </w:div>
    <w:div w:id="89325970">
      <w:marLeft w:val="0"/>
      <w:marRight w:val="0"/>
      <w:marTop w:val="0"/>
      <w:marBottom w:val="0"/>
      <w:divBdr>
        <w:top w:val="none" w:sz="0" w:space="0" w:color="auto"/>
        <w:left w:val="none" w:sz="0" w:space="0" w:color="auto"/>
        <w:bottom w:val="none" w:sz="0" w:space="0" w:color="auto"/>
        <w:right w:val="none" w:sz="0" w:space="0" w:color="auto"/>
      </w:divBdr>
    </w:div>
    <w:div w:id="89470006">
      <w:marLeft w:val="0"/>
      <w:marRight w:val="0"/>
      <w:marTop w:val="0"/>
      <w:marBottom w:val="0"/>
      <w:divBdr>
        <w:top w:val="none" w:sz="0" w:space="0" w:color="auto"/>
        <w:left w:val="none" w:sz="0" w:space="0" w:color="auto"/>
        <w:bottom w:val="none" w:sz="0" w:space="0" w:color="auto"/>
        <w:right w:val="none" w:sz="0" w:space="0" w:color="auto"/>
      </w:divBdr>
    </w:div>
    <w:div w:id="90510075">
      <w:marLeft w:val="0"/>
      <w:marRight w:val="0"/>
      <w:marTop w:val="0"/>
      <w:marBottom w:val="0"/>
      <w:divBdr>
        <w:top w:val="none" w:sz="0" w:space="0" w:color="auto"/>
        <w:left w:val="none" w:sz="0" w:space="0" w:color="auto"/>
        <w:bottom w:val="none" w:sz="0" w:space="0" w:color="auto"/>
        <w:right w:val="none" w:sz="0" w:space="0" w:color="auto"/>
      </w:divBdr>
    </w:div>
    <w:div w:id="90786186">
      <w:marLeft w:val="0"/>
      <w:marRight w:val="0"/>
      <w:marTop w:val="0"/>
      <w:marBottom w:val="0"/>
      <w:divBdr>
        <w:top w:val="none" w:sz="0" w:space="0" w:color="auto"/>
        <w:left w:val="none" w:sz="0" w:space="0" w:color="auto"/>
        <w:bottom w:val="none" w:sz="0" w:space="0" w:color="auto"/>
        <w:right w:val="none" w:sz="0" w:space="0" w:color="auto"/>
      </w:divBdr>
    </w:div>
    <w:div w:id="90858089">
      <w:marLeft w:val="0"/>
      <w:marRight w:val="0"/>
      <w:marTop w:val="0"/>
      <w:marBottom w:val="0"/>
      <w:divBdr>
        <w:top w:val="none" w:sz="0" w:space="0" w:color="auto"/>
        <w:left w:val="none" w:sz="0" w:space="0" w:color="auto"/>
        <w:bottom w:val="none" w:sz="0" w:space="0" w:color="auto"/>
        <w:right w:val="none" w:sz="0" w:space="0" w:color="auto"/>
      </w:divBdr>
    </w:div>
    <w:div w:id="91433516">
      <w:marLeft w:val="0"/>
      <w:marRight w:val="0"/>
      <w:marTop w:val="0"/>
      <w:marBottom w:val="0"/>
      <w:divBdr>
        <w:top w:val="none" w:sz="0" w:space="0" w:color="auto"/>
        <w:left w:val="none" w:sz="0" w:space="0" w:color="auto"/>
        <w:bottom w:val="none" w:sz="0" w:space="0" w:color="auto"/>
        <w:right w:val="none" w:sz="0" w:space="0" w:color="auto"/>
      </w:divBdr>
    </w:div>
    <w:div w:id="91556831">
      <w:marLeft w:val="0"/>
      <w:marRight w:val="0"/>
      <w:marTop w:val="0"/>
      <w:marBottom w:val="0"/>
      <w:divBdr>
        <w:top w:val="none" w:sz="0" w:space="0" w:color="auto"/>
        <w:left w:val="none" w:sz="0" w:space="0" w:color="auto"/>
        <w:bottom w:val="none" w:sz="0" w:space="0" w:color="auto"/>
        <w:right w:val="none" w:sz="0" w:space="0" w:color="auto"/>
      </w:divBdr>
    </w:div>
    <w:div w:id="91709541">
      <w:marLeft w:val="0"/>
      <w:marRight w:val="0"/>
      <w:marTop w:val="0"/>
      <w:marBottom w:val="0"/>
      <w:divBdr>
        <w:top w:val="none" w:sz="0" w:space="0" w:color="auto"/>
        <w:left w:val="none" w:sz="0" w:space="0" w:color="auto"/>
        <w:bottom w:val="none" w:sz="0" w:space="0" w:color="auto"/>
        <w:right w:val="none" w:sz="0" w:space="0" w:color="auto"/>
      </w:divBdr>
    </w:div>
    <w:div w:id="91826061">
      <w:marLeft w:val="0"/>
      <w:marRight w:val="0"/>
      <w:marTop w:val="0"/>
      <w:marBottom w:val="0"/>
      <w:divBdr>
        <w:top w:val="none" w:sz="0" w:space="0" w:color="auto"/>
        <w:left w:val="none" w:sz="0" w:space="0" w:color="auto"/>
        <w:bottom w:val="none" w:sz="0" w:space="0" w:color="auto"/>
        <w:right w:val="none" w:sz="0" w:space="0" w:color="auto"/>
      </w:divBdr>
    </w:div>
    <w:div w:id="93405505">
      <w:marLeft w:val="0"/>
      <w:marRight w:val="0"/>
      <w:marTop w:val="0"/>
      <w:marBottom w:val="0"/>
      <w:divBdr>
        <w:top w:val="none" w:sz="0" w:space="0" w:color="auto"/>
        <w:left w:val="none" w:sz="0" w:space="0" w:color="auto"/>
        <w:bottom w:val="none" w:sz="0" w:space="0" w:color="auto"/>
        <w:right w:val="none" w:sz="0" w:space="0" w:color="auto"/>
      </w:divBdr>
    </w:div>
    <w:div w:id="93785836">
      <w:marLeft w:val="0"/>
      <w:marRight w:val="0"/>
      <w:marTop w:val="0"/>
      <w:marBottom w:val="0"/>
      <w:divBdr>
        <w:top w:val="none" w:sz="0" w:space="0" w:color="auto"/>
        <w:left w:val="none" w:sz="0" w:space="0" w:color="auto"/>
        <w:bottom w:val="none" w:sz="0" w:space="0" w:color="auto"/>
        <w:right w:val="none" w:sz="0" w:space="0" w:color="auto"/>
      </w:divBdr>
    </w:div>
    <w:div w:id="93792599">
      <w:marLeft w:val="0"/>
      <w:marRight w:val="0"/>
      <w:marTop w:val="0"/>
      <w:marBottom w:val="0"/>
      <w:divBdr>
        <w:top w:val="none" w:sz="0" w:space="0" w:color="auto"/>
        <w:left w:val="none" w:sz="0" w:space="0" w:color="auto"/>
        <w:bottom w:val="none" w:sz="0" w:space="0" w:color="auto"/>
        <w:right w:val="none" w:sz="0" w:space="0" w:color="auto"/>
      </w:divBdr>
    </w:div>
    <w:div w:id="94058984">
      <w:marLeft w:val="0"/>
      <w:marRight w:val="0"/>
      <w:marTop w:val="0"/>
      <w:marBottom w:val="0"/>
      <w:divBdr>
        <w:top w:val="none" w:sz="0" w:space="0" w:color="auto"/>
        <w:left w:val="none" w:sz="0" w:space="0" w:color="auto"/>
        <w:bottom w:val="none" w:sz="0" w:space="0" w:color="auto"/>
        <w:right w:val="none" w:sz="0" w:space="0" w:color="auto"/>
      </w:divBdr>
    </w:div>
    <w:div w:id="95567309">
      <w:marLeft w:val="0"/>
      <w:marRight w:val="0"/>
      <w:marTop w:val="0"/>
      <w:marBottom w:val="0"/>
      <w:divBdr>
        <w:top w:val="none" w:sz="0" w:space="0" w:color="auto"/>
        <w:left w:val="none" w:sz="0" w:space="0" w:color="auto"/>
        <w:bottom w:val="none" w:sz="0" w:space="0" w:color="auto"/>
        <w:right w:val="none" w:sz="0" w:space="0" w:color="auto"/>
      </w:divBdr>
    </w:div>
    <w:div w:id="96020709">
      <w:marLeft w:val="0"/>
      <w:marRight w:val="0"/>
      <w:marTop w:val="0"/>
      <w:marBottom w:val="0"/>
      <w:divBdr>
        <w:top w:val="none" w:sz="0" w:space="0" w:color="auto"/>
        <w:left w:val="none" w:sz="0" w:space="0" w:color="auto"/>
        <w:bottom w:val="none" w:sz="0" w:space="0" w:color="auto"/>
        <w:right w:val="none" w:sz="0" w:space="0" w:color="auto"/>
      </w:divBdr>
    </w:div>
    <w:div w:id="97062244">
      <w:marLeft w:val="0"/>
      <w:marRight w:val="0"/>
      <w:marTop w:val="0"/>
      <w:marBottom w:val="0"/>
      <w:divBdr>
        <w:top w:val="none" w:sz="0" w:space="0" w:color="auto"/>
        <w:left w:val="none" w:sz="0" w:space="0" w:color="auto"/>
        <w:bottom w:val="none" w:sz="0" w:space="0" w:color="auto"/>
        <w:right w:val="none" w:sz="0" w:space="0" w:color="auto"/>
      </w:divBdr>
    </w:div>
    <w:div w:id="97414533">
      <w:marLeft w:val="0"/>
      <w:marRight w:val="0"/>
      <w:marTop w:val="0"/>
      <w:marBottom w:val="0"/>
      <w:divBdr>
        <w:top w:val="none" w:sz="0" w:space="0" w:color="auto"/>
        <w:left w:val="none" w:sz="0" w:space="0" w:color="auto"/>
        <w:bottom w:val="none" w:sz="0" w:space="0" w:color="auto"/>
        <w:right w:val="none" w:sz="0" w:space="0" w:color="auto"/>
      </w:divBdr>
    </w:div>
    <w:div w:id="97678819">
      <w:marLeft w:val="0"/>
      <w:marRight w:val="0"/>
      <w:marTop w:val="0"/>
      <w:marBottom w:val="0"/>
      <w:divBdr>
        <w:top w:val="none" w:sz="0" w:space="0" w:color="auto"/>
        <w:left w:val="none" w:sz="0" w:space="0" w:color="auto"/>
        <w:bottom w:val="none" w:sz="0" w:space="0" w:color="auto"/>
        <w:right w:val="none" w:sz="0" w:space="0" w:color="auto"/>
      </w:divBdr>
    </w:div>
    <w:div w:id="98109000">
      <w:marLeft w:val="0"/>
      <w:marRight w:val="0"/>
      <w:marTop w:val="0"/>
      <w:marBottom w:val="0"/>
      <w:divBdr>
        <w:top w:val="none" w:sz="0" w:space="0" w:color="auto"/>
        <w:left w:val="none" w:sz="0" w:space="0" w:color="auto"/>
        <w:bottom w:val="none" w:sz="0" w:space="0" w:color="auto"/>
        <w:right w:val="none" w:sz="0" w:space="0" w:color="auto"/>
      </w:divBdr>
    </w:div>
    <w:div w:id="98378277">
      <w:marLeft w:val="0"/>
      <w:marRight w:val="0"/>
      <w:marTop w:val="0"/>
      <w:marBottom w:val="0"/>
      <w:divBdr>
        <w:top w:val="none" w:sz="0" w:space="0" w:color="auto"/>
        <w:left w:val="none" w:sz="0" w:space="0" w:color="auto"/>
        <w:bottom w:val="none" w:sz="0" w:space="0" w:color="auto"/>
        <w:right w:val="none" w:sz="0" w:space="0" w:color="auto"/>
      </w:divBdr>
    </w:div>
    <w:div w:id="98532903">
      <w:marLeft w:val="0"/>
      <w:marRight w:val="0"/>
      <w:marTop w:val="0"/>
      <w:marBottom w:val="0"/>
      <w:divBdr>
        <w:top w:val="none" w:sz="0" w:space="0" w:color="auto"/>
        <w:left w:val="none" w:sz="0" w:space="0" w:color="auto"/>
        <w:bottom w:val="none" w:sz="0" w:space="0" w:color="auto"/>
        <w:right w:val="none" w:sz="0" w:space="0" w:color="auto"/>
      </w:divBdr>
    </w:div>
    <w:div w:id="98719679">
      <w:marLeft w:val="0"/>
      <w:marRight w:val="0"/>
      <w:marTop w:val="0"/>
      <w:marBottom w:val="0"/>
      <w:divBdr>
        <w:top w:val="none" w:sz="0" w:space="0" w:color="auto"/>
        <w:left w:val="none" w:sz="0" w:space="0" w:color="auto"/>
        <w:bottom w:val="none" w:sz="0" w:space="0" w:color="auto"/>
        <w:right w:val="none" w:sz="0" w:space="0" w:color="auto"/>
      </w:divBdr>
    </w:div>
    <w:div w:id="98719952">
      <w:marLeft w:val="0"/>
      <w:marRight w:val="0"/>
      <w:marTop w:val="0"/>
      <w:marBottom w:val="0"/>
      <w:divBdr>
        <w:top w:val="none" w:sz="0" w:space="0" w:color="auto"/>
        <w:left w:val="none" w:sz="0" w:space="0" w:color="auto"/>
        <w:bottom w:val="none" w:sz="0" w:space="0" w:color="auto"/>
        <w:right w:val="none" w:sz="0" w:space="0" w:color="auto"/>
      </w:divBdr>
    </w:div>
    <w:div w:id="99641532">
      <w:marLeft w:val="0"/>
      <w:marRight w:val="0"/>
      <w:marTop w:val="0"/>
      <w:marBottom w:val="0"/>
      <w:divBdr>
        <w:top w:val="none" w:sz="0" w:space="0" w:color="auto"/>
        <w:left w:val="none" w:sz="0" w:space="0" w:color="auto"/>
        <w:bottom w:val="none" w:sz="0" w:space="0" w:color="auto"/>
        <w:right w:val="none" w:sz="0" w:space="0" w:color="auto"/>
      </w:divBdr>
    </w:div>
    <w:div w:id="100104216">
      <w:marLeft w:val="0"/>
      <w:marRight w:val="0"/>
      <w:marTop w:val="0"/>
      <w:marBottom w:val="0"/>
      <w:divBdr>
        <w:top w:val="none" w:sz="0" w:space="0" w:color="auto"/>
        <w:left w:val="none" w:sz="0" w:space="0" w:color="auto"/>
        <w:bottom w:val="none" w:sz="0" w:space="0" w:color="auto"/>
        <w:right w:val="none" w:sz="0" w:space="0" w:color="auto"/>
      </w:divBdr>
    </w:div>
    <w:div w:id="100227052">
      <w:marLeft w:val="0"/>
      <w:marRight w:val="0"/>
      <w:marTop w:val="0"/>
      <w:marBottom w:val="0"/>
      <w:divBdr>
        <w:top w:val="none" w:sz="0" w:space="0" w:color="auto"/>
        <w:left w:val="none" w:sz="0" w:space="0" w:color="auto"/>
        <w:bottom w:val="none" w:sz="0" w:space="0" w:color="auto"/>
        <w:right w:val="none" w:sz="0" w:space="0" w:color="auto"/>
      </w:divBdr>
    </w:div>
    <w:div w:id="101196232">
      <w:marLeft w:val="0"/>
      <w:marRight w:val="0"/>
      <w:marTop w:val="0"/>
      <w:marBottom w:val="0"/>
      <w:divBdr>
        <w:top w:val="none" w:sz="0" w:space="0" w:color="auto"/>
        <w:left w:val="none" w:sz="0" w:space="0" w:color="auto"/>
        <w:bottom w:val="none" w:sz="0" w:space="0" w:color="auto"/>
        <w:right w:val="none" w:sz="0" w:space="0" w:color="auto"/>
      </w:divBdr>
    </w:div>
    <w:div w:id="102042847">
      <w:marLeft w:val="0"/>
      <w:marRight w:val="0"/>
      <w:marTop w:val="0"/>
      <w:marBottom w:val="0"/>
      <w:divBdr>
        <w:top w:val="none" w:sz="0" w:space="0" w:color="auto"/>
        <w:left w:val="none" w:sz="0" w:space="0" w:color="auto"/>
        <w:bottom w:val="none" w:sz="0" w:space="0" w:color="auto"/>
        <w:right w:val="none" w:sz="0" w:space="0" w:color="auto"/>
      </w:divBdr>
    </w:div>
    <w:div w:id="102389400">
      <w:marLeft w:val="0"/>
      <w:marRight w:val="0"/>
      <w:marTop w:val="0"/>
      <w:marBottom w:val="0"/>
      <w:divBdr>
        <w:top w:val="none" w:sz="0" w:space="0" w:color="auto"/>
        <w:left w:val="none" w:sz="0" w:space="0" w:color="auto"/>
        <w:bottom w:val="none" w:sz="0" w:space="0" w:color="auto"/>
        <w:right w:val="none" w:sz="0" w:space="0" w:color="auto"/>
      </w:divBdr>
    </w:div>
    <w:div w:id="103430054">
      <w:marLeft w:val="0"/>
      <w:marRight w:val="0"/>
      <w:marTop w:val="0"/>
      <w:marBottom w:val="0"/>
      <w:divBdr>
        <w:top w:val="none" w:sz="0" w:space="0" w:color="auto"/>
        <w:left w:val="none" w:sz="0" w:space="0" w:color="auto"/>
        <w:bottom w:val="none" w:sz="0" w:space="0" w:color="auto"/>
        <w:right w:val="none" w:sz="0" w:space="0" w:color="auto"/>
      </w:divBdr>
    </w:div>
    <w:div w:id="103572707">
      <w:marLeft w:val="0"/>
      <w:marRight w:val="0"/>
      <w:marTop w:val="0"/>
      <w:marBottom w:val="0"/>
      <w:divBdr>
        <w:top w:val="none" w:sz="0" w:space="0" w:color="auto"/>
        <w:left w:val="none" w:sz="0" w:space="0" w:color="auto"/>
        <w:bottom w:val="none" w:sz="0" w:space="0" w:color="auto"/>
        <w:right w:val="none" w:sz="0" w:space="0" w:color="auto"/>
      </w:divBdr>
    </w:div>
    <w:div w:id="104741763">
      <w:marLeft w:val="0"/>
      <w:marRight w:val="0"/>
      <w:marTop w:val="0"/>
      <w:marBottom w:val="0"/>
      <w:divBdr>
        <w:top w:val="none" w:sz="0" w:space="0" w:color="auto"/>
        <w:left w:val="none" w:sz="0" w:space="0" w:color="auto"/>
        <w:bottom w:val="none" w:sz="0" w:space="0" w:color="auto"/>
        <w:right w:val="none" w:sz="0" w:space="0" w:color="auto"/>
      </w:divBdr>
    </w:div>
    <w:div w:id="105583838">
      <w:marLeft w:val="0"/>
      <w:marRight w:val="0"/>
      <w:marTop w:val="0"/>
      <w:marBottom w:val="0"/>
      <w:divBdr>
        <w:top w:val="none" w:sz="0" w:space="0" w:color="auto"/>
        <w:left w:val="none" w:sz="0" w:space="0" w:color="auto"/>
        <w:bottom w:val="none" w:sz="0" w:space="0" w:color="auto"/>
        <w:right w:val="none" w:sz="0" w:space="0" w:color="auto"/>
      </w:divBdr>
    </w:div>
    <w:div w:id="106126228">
      <w:marLeft w:val="0"/>
      <w:marRight w:val="0"/>
      <w:marTop w:val="0"/>
      <w:marBottom w:val="0"/>
      <w:divBdr>
        <w:top w:val="none" w:sz="0" w:space="0" w:color="auto"/>
        <w:left w:val="none" w:sz="0" w:space="0" w:color="auto"/>
        <w:bottom w:val="none" w:sz="0" w:space="0" w:color="auto"/>
        <w:right w:val="none" w:sz="0" w:space="0" w:color="auto"/>
      </w:divBdr>
    </w:div>
    <w:div w:id="107239409">
      <w:marLeft w:val="0"/>
      <w:marRight w:val="0"/>
      <w:marTop w:val="0"/>
      <w:marBottom w:val="0"/>
      <w:divBdr>
        <w:top w:val="none" w:sz="0" w:space="0" w:color="auto"/>
        <w:left w:val="none" w:sz="0" w:space="0" w:color="auto"/>
        <w:bottom w:val="none" w:sz="0" w:space="0" w:color="auto"/>
        <w:right w:val="none" w:sz="0" w:space="0" w:color="auto"/>
      </w:divBdr>
    </w:div>
    <w:div w:id="108090883">
      <w:marLeft w:val="0"/>
      <w:marRight w:val="0"/>
      <w:marTop w:val="0"/>
      <w:marBottom w:val="0"/>
      <w:divBdr>
        <w:top w:val="none" w:sz="0" w:space="0" w:color="auto"/>
        <w:left w:val="none" w:sz="0" w:space="0" w:color="auto"/>
        <w:bottom w:val="none" w:sz="0" w:space="0" w:color="auto"/>
        <w:right w:val="none" w:sz="0" w:space="0" w:color="auto"/>
      </w:divBdr>
    </w:div>
    <w:div w:id="108352770">
      <w:marLeft w:val="0"/>
      <w:marRight w:val="0"/>
      <w:marTop w:val="0"/>
      <w:marBottom w:val="0"/>
      <w:divBdr>
        <w:top w:val="none" w:sz="0" w:space="0" w:color="auto"/>
        <w:left w:val="none" w:sz="0" w:space="0" w:color="auto"/>
        <w:bottom w:val="none" w:sz="0" w:space="0" w:color="auto"/>
        <w:right w:val="none" w:sz="0" w:space="0" w:color="auto"/>
      </w:divBdr>
    </w:div>
    <w:div w:id="109327214">
      <w:marLeft w:val="0"/>
      <w:marRight w:val="0"/>
      <w:marTop w:val="0"/>
      <w:marBottom w:val="0"/>
      <w:divBdr>
        <w:top w:val="none" w:sz="0" w:space="0" w:color="auto"/>
        <w:left w:val="none" w:sz="0" w:space="0" w:color="auto"/>
        <w:bottom w:val="none" w:sz="0" w:space="0" w:color="auto"/>
        <w:right w:val="none" w:sz="0" w:space="0" w:color="auto"/>
      </w:divBdr>
    </w:div>
    <w:div w:id="109596645">
      <w:marLeft w:val="0"/>
      <w:marRight w:val="0"/>
      <w:marTop w:val="0"/>
      <w:marBottom w:val="0"/>
      <w:divBdr>
        <w:top w:val="none" w:sz="0" w:space="0" w:color="auto"/>
        <w:left w:val="none" w:sz="0" w:space="0" w:color="auto"/>
        <w:bottom w:val="none" w:sz="0" w:space="0" w:color="auto"/>
        <w:right w:val="none" w:sz="0" w:space="0" w:color="auto"/>
      </w:divBdr>
    </w:div>
    <w:div w:id="109980476">
      <w:marLeft w:val="0"/>
      <w:marRight w:val="0"/>
      <w:marTop w:val="0"/>
      <w:marBottom w:val="0"/>
      <w:divBdr>
        <w:top w:val="none" w:sz="0" w:space="0" w:color="auto"/>
        <w:left w:val="none" w:sz="0" w:space="0" w:color="auto"/>
        <w:bottom w:val="none" w:sz="0" w:space="0" w:color="auto"/>
        <w:right w:val="none" w:sz="0" w:space="0" w:color="auto"/>
      </w:divBdr>
    </w:div>
    <w:div w:id="110177290">
      <w:marLeft w:val="0"/>
      <w:marRight w:val="0"/>
      <w:marTop w:val="0"/>
      <w:marBottom w:val="0"/>
      <w:divBdr>
        <w:top w:val="none" w:sz="0" w:space="0" w:color="auto"/>
        <w:left w:val="none" w:sz="0" w:space="0" w:color="auto"/>
        <w:bottom w:val="none" w:sz="0" w:space="0" w:color="auto"/>
        <w:right w:val="none" w:sz="0" w:space="0" w:color="auto"/>
      </w:divBdr>
    </w:div>
    <w:div w:id="110559529">
      <w:marLeft w:val="0"/>
      <w:marRight w:val="0"/>
      <w:marTop w:val="0"/>
      <w:marBottom w:val="0"/>
      <w:divBdr>
        <w:top w:val="none" w:sz="0" w:space="0" w:color="auto"/>
        <w:left w:val="none" w:sz="0" w:space="0" w:color="auto"/>
        <w:bottom w:val="none" w:sz="0" w:space="0" w:color="auto"/>
        <w:right w:val="none" w:sz="0" w:space="0" w:color="auto"/>
      </w:divBdr>
    </w:div>
    <w:div w:id="110983172">
      <w:marLeft w:val="0"/>
      <w:marRight w:val="0"/>
      <w:marTop w:val="0"/>
      <w:marBottom w:val="0"/>
      <w:divBdr>
        <w:top w:val="none" w:sz="0" w:space="0" w:color="auto"/>
        <w:left w:val="none" w:sz="0" w:space="0" w:color="auto"/>
        <w:bottom w:val="none" w:sz="0" w:space="0" w:color="auto"/>
        <w:right w:val="none" w:sz="0" w:space="0" w:color="auto"/>
      </w:divBdr>
    </w:div>
    <w:div w:id="111172016">
      <w:marLeft w:val="0"/>
      <w:marRight w:val="0"/>
      <w:marTop w:val="0"/>
      <w:marBottom w:val="0"/>
      <w:divBdr>
        <w:top w:val="none" w:sz="0" w:space="0" w:color="auto"/>
        <w:left w:val="none" w:sz="0" w:space="0" w:color="auto"/>
        <w:bottom w:val="none" w:sz="0" w:space="0" w:color="auto"/>
        <w:right w:val="none" w:sz="0" w:space="0" w:color="auto"/>
      </w:divBdr>
    </w:div>
    <w:div w:id="111679473">
      <w:marLeft w:val="0"/>
      <w:marRight w:val="0"/>
      <w:marTop w:val="0"/>
      <w:marBottom w:val="0"/>
      <w:divBdr>
        <w:top w:val="none" w:sz="0" w:space="0" w:color="auto"/>
        <w:left w:val="none" w:sz="0" w:space="0" w:color="auto"/>
        <w:bottom w:val="none" w:sz="0" w:space="0" w:color="auto"/>
        <w:right w:val="none" w:sz="0" w:space="0" w:color="auto"/>
      </w:divBdr>
    </w:div>
    <w:div w:id="111823434">
      <w:marLeft w:val="0"/>
      <w:marRight w:val="0"/>
      <w:marTop w:val="0"/>
      <w:marBottom w:val="0"/>
      <w:divBdr>
        <w:top w:val="none" w:sz="0" w:space="0" w:color="auto"/>
        <w:left w:val="none" w:sz="0" w:space="0" w:color="auto"/>
        <w:bottom w:val="none" w:sz="0" w:space="0" w:color="auto"/>
        <w:right w:val="none" w:sz="0" w:space="0" w:color="auto"/>
      </w:divBdr>
    </w:div>
    <w:div w:id="111871195">
      <w:marLeft w:val="0"/>
      <w:marRight w:val="0"/>
      <w:marTop w:val="0"/>
      <w:marBottom w:val="0"/>
      <w:divBdr>
        <w:top w:val="none" w:sz="0" w:space="0" w:color="auto"/>
        <w:left w:val="none" w:sz="0" w:space="0" w:color="auto"/>
        <w:bottom w:val="none" w:sz="0" w:space="0" w:color="auto"/>
        <w:right w:val="none" w:sz="0" w:space="0" w:color="auto"/>
      </w:divBdr>
    </w:div>
    <w:div w:id="111897843">
      <w:marLeft w:val="0"/>
      <w:marRight w:val="0"/>
      <w:marTop w:val="0"/>
      <w:marBottom w:val="0"/>
      <w:divBdr>
        <w:top w:val="none" w:sz="0" w:space="0" w:color="auto"/>
        <w:left w:val="none" w:sz="0" w:space="0" w:color="auto"/>
        <w:bottom w:val="none" w:sz="0" w:space="0" w:color="auto"/>
        <w:right w:val="none" w:sz="0" w:space="0" w:color="auto"/>
      </w:divBdr>
    </w:div>
    <w:div w:id="112142529">
      <w:marLeft w:val="0"/>
      <w:marRight w:val="0"/>
      <w:marTop w:val="0"/>
      <w:marBottom w:val="0"/>
      <w:divBdr>
        <w:top w:val="none" w:sz="0" w:space="0" w:color="auto"/>
        <w:left w:val="none" w:sz="0" w:space="0" w:color="auto"/>
        <w:bottom w:val="none" w:sz="0" w:space="0" w:color="auto"/>
        <w:right w:val="none" w:sz="0" w:space="0" w:color="auto"/>
      </w:divBdr>
    </w:div>
    <w:div w:id="112675396">
      <w:marLeft w:val="0"/>
      <w:marRight w:val="0"/>
      <w:marTop w:val="0"/>
      <w:marBottom w:val="0"/>
      <w:divBdr>
        <w:top w:val="none" w:sz="0" w:space="0" w:color="auto"/>
        <w:left w:val="none" w:sz="0" w:space="0" w:color="auto"/>
        <w:bottom w:val="none" w:sz="0" w:space="0" w:color="auto"/>
        <w:right w:val="none" w:sz="0" w:space="0" w:color="auto"/>
      </w:divBdr>
    </w:div>
    <w:div w:id="112989405">
      <w:marLeft w:val="0"/>
      <w:marRight w:val="0"/>
      <w:marTop w:val="0"/>
      <w:marBottom w:val="0"/>
      <w:divBdr>
        <w:top w:val="none" w:sz="0" w:space="0" w:color="auto"/>
        <w:left w:val="none" w:sz="0" w:space="0" w:color="auto"/>
        <w:bottom w:val="none" w:sz="0" w:space="0" w:color="auto"/>
        <w:right w:val="none" w:sz="0" w:space="0" w:color="auto"/>
      </w:divBdr>
    </w:div>
    <w:div w:id="113061355">
      <w:marLeft w:val="0"/>
      <w:marRight w:val="0"/>
      <w:marTop w:val="0"/>
      <w:marBottom w:val="0"/>
      <w:divBdr>
        <w:top w:val="none" w:sz="0" w:space="0" w:color="auto"/>
        <w:left w:val="none" w:sz="0" w:space="0" w:color="auto"/>
        <w:bottom w:val="none" w:sz="0" w:space="0" w:color="auto"/>
        <w:right w:val="none" w:sz="0" w:space="0" w:color="auto"/>
      </w:divBdr>
    </w:div>
    <w:div w:id="113646114">
      <w:marLeft w:val="0"/>
      <w:marRight w:val="0"/>
      <w:marTop w:val="0"/>
      <w:marBottom w:val="0"/>
      <w:divBdr>
        <w:top w:val="none" w:sz="0" w:space="0" w:color="auto"/>
        <w:left w:val="none" w:sz="0" w:space="0" w:color="auto"/>
        <w:bottom w:val="none" w:sz="0" w:space="0" w:color="auto"/>
        <w:right w:val="none" w:sz="0" w:space="0" w:color="auto"/>
      </w:divBdr>
    </w:div>
    <w:div w:id="113988382">
      <w:marLeft w:val="0"/>
      <w:marRight w:val="0"/>
      <w:marTop w:val="0"/>
      <w:marBottom w:val="0"/>
      <w:divBdr>
        <w:top w:val="none" w:sz="0" w:space="0" w:color="auto"/>
        <w:left w:val="none" w:sz="0" w:space="0" w:color="auto"/>
        <w:bottom w:val="none" w:sz="0" w:space="0" w:color="auto"/>
        <w:right w:val="none" w:sz="0" w:space="0" w:color="auto"/>
      </w:divBdr>
    </w:div>
    <w:div w:id="114718732">
      <w:marLeft w:val="0"/>
      <w:marRight w:val="0"/>
      <w:marTop w:val="0"/>
      <w:marBottom w:val="0"/>
      <w:divBdr>
        <w:top w:val="none" w:sz="0" w:space="0" w:color="auto"/>
        <w:left w:val="none" w:sz="0" w:space="0" w:color="auto"/>
        <w:bottom w:val="none" w:sz="0" w:space="0" w:color="auto"/>
        <w:right w:val="none" w:sz="0" w:space="0" w:color="auto"/>
      </w:divBdr>
    </w:div>
    <w:div w:id="114718737">
      <w:marLeft w:val="0"/>
      <w:marRight w:val="0"/>
      <w:marTop w:val="0"/>
      <w:marBottom w:val="0"/>
      <w:divBdr>
        <w:top w:val="none" w:sz="0" w:space="0" w:color="auto"/>
        <w:left w:val="none" w:sz="0" w:space="0" w:color="auto"/>
        <w:bottom w:val="none" w:sz="0" w:space="0" w:color="auto"/>
        <w:right w:val="none" w:sz="0" w:space="0" w:color="auto"/>
      </w:divBdr>
    </w:div>
    <w:div w:id="114907186">
      <w:marLeft w:val="0"/>
      <w:marRight w:val="0"/>
      <w:marTop w:val="0"/>
      <w:marBottom w:val="0"/>
      <w:divBdr>
        <w:top w:val="none" w:sz="0" w:space="0" w:color="auto"/>
        <w:left w:val="none" w:sz="0" w:space="0" w:color="auto"/>
        <w:bottom w:val="none" w:sz="0" w:space="0" w:color="auto"/>
        <w:right w:val="none" w:sz="0" w:space="0" w:color="auto"/>
      </w:divBdr>
    </w:div>
    <w:div w:id="115487274">
      <w:marLeft w:val="0"/>
      <w:marRight w:val="0"/>
      <w:marTop w:val="0"/>
      <w:marBottom w:val="0"/>
      <w:divBdr>
        <w:top w:val="none" w:sz="0" w:space="0" w:color="auto"/>
        <w:left w:val="none" w:sz="0" w:space="0" w:color="auto"/>
        <w:bottom w:val="none" w:sz="0" w:space="0" w:color="auto"/>
        <w:right w:val="none" w:sz="0" w:space="0" w:color="auto"/>
      </w:divBdr>
    </w:div>
    <w:div w:id="116070950">
      <w:marLeft w:val="0"/>
      <w:marRight w:val="0"/>
      <w:marTop w:val="0"/>
      <w:marBottom w:val="0"/>
      <w:divBdr>
        <w:top w:val="none" w:sz="0" w:space="0" w:color="auto"/>
        <w:left w:val="none" w:sz="0" w:space="0" w:color="auto"/>
        <w:bottom w:val="none" w:sz="0" w:space="0" w:color="auto"/>
        <w:right w:val="none" w:sz="0" w:space="0" w:color="auto"/>
      </w:divBdr>
    </w:div>
    <w:div w:id="117341749">
      <w:marLeft w:val="0"/>
      <w:marRight w:val="0"/>
      <w:marTop w:val="0"/>
      <w:marBottom w:val="0"/>
      <w:divBdr>
        <w:top w:val="none" w:sz="0" w:space="0" w:color="auto"/>
        <w:left w:val="none" w:sz="0" w:space="0" w:color="auto"/>
        <w:bottom w:val="none" w:sz="0" w:space="0" w:color="auto"/>
        <w:right w:val="none" w:sz="0" w:space="0" w:color="auto"/>
      </w:divBdr>
    </w:div>
    <w:div w:id="117995233">
      <w:marLeft w:val="0"/>
      <w:marRight w:val="0"/>
      <w:marTop w:val="0"/>
      <w:marBottom w:val="0"/>
      <w:divBdr>
        <w:top w:val="none" w:sz="0" w:space="0" w:color="auto"/>
        <w:left w:val="none" w:sz="0" w:space="0" w:color="auto"/>
        <w:bottom w:val="none" w:sz="0" w:space="0" w:color="auto"/>
        <w:right w:val="none" w:sz="0" w:space="0" w:color="auto"/>
      </w:divBdr>
    </w:div>
    <w:div w:id="118039031">
      <w:marLeft w:val="0"/>
      <w:marRight w:val="0"/>
      <w:marTop w:val="0"/>
      <w:marBottom w:val="0"/>
      <w:divBdr>
        <w:top w:val="none" w:sz="0" w:space="0" w:color="auto"/>
        <w:left w:val="none" w:sz="0" w:space="0" w:color="auto"/>
        <w:bottom w:val="none" w:sz="0" w:space="0" w:color="auto"/>
        <w:right w:val="none" w:sz="0" w:space="0" w:color="auto"/>
      </w:divBdr>
    </w:div>
    <w:div w:id="120270846">
      <w:marLeft w:val="0"/>
      <w:marRight w:val="0"/>
      <w:marTop w:val="0"/>
      <w:marBottom w:val="0"/>
      <w:divBdr>
        <w:top w:val="none" w:sz="0" w:space="0" w:color="auto"/>
        <w:left w:val="none" w:sz="0" w:space="0" w:color="auto"/>
        <w:bottom w:val="none" w:sz="0" w:space="0" w:color="auto"/>
        <w:right w:val="none" w:sz="0" w:space="0" w:color="auto"/>
      </w:divBdr>
    </w:div>
    <w:div w:id="120421948">
      <w:marLeft w:val="0"/>
      <w:marRight w:val="0"/>
      <w:marTop w:val="0"/>
      <w:marBottom w:val="0"/>
      <w:divBdr>
        <w:top w:val="none" w:sz="0" w:space="0" w:color="auto"/>
        <w:left w:val="none" w:sz="0" w:space="0" w:color="auto"/>
        <w:bottom w:val="none" w:sz="0" w:space="0" w:color="auto"/>
        <w:right w:val="none" w:sz="0" w:space="0" w:color="auto"/>
      </w:divBdr>
    </w:div>
    <w:div w:id="120610883">
      <w:marLeft w:val="0"/>
      <w:marRight w:val="0"/>
      <w:marTop w:val="0"/>
      <w:marBottom w:val="0"/>
      <w:divBdr>
        <w:top w:val="none" w:sz="0" w:space="0" w:color="auto"/>
        <w:left w:val="none" w:sz="0" w:space="0" w:color="auto"/>
        <w:bottom w:val="none" w:sz="0" w:space="0" w:color="auto"/>
        <w:right w:val="none" w:sz="0" w:space="0" w:color="auto"/>
      </w:divBdr>
    </w:div>
    <w:div w:id="121657052">
      <w:marLeft w:val="0"/>
      <w:marRight w:val="0"/>
      <w:marTop w:val="0"/>
      <w:marBottom w:val="0"/>
      <w:divBdr>
        <w:top w:val="none" w:sz="0" w:space="0" w:color="auto"/>
        <w:left w:val="none" w:sz="0" w:space="0" w:color="auto"/>
        <w:bottom w:val="none" w:sz="0" w:space="0" w:color="auto"/>
        <w:right w:val="none" w:sz="0" w:space="0" w:color="auto"/>
      </w:divBdr>
    </w:div>
    <w:div w:id="122233670">
      <w:marLeft w:val="0"/>
      <w:marRight w:val="0"/>
      <w:marTop w:val="0"/>
      <w:marBottom w:val="0"/>
      <w:divBdr>
        <w:top w:val="none" w:sz="0" w:space="0" w:color="auto"/>
        <w:left w:val="none" w:sz="0" w:space="0" w:color="auto"/>
        <w:bottom w:val="none" w:sz="0" w:space="0" w:color="auto"/>
        <w:right w:val="none" w:sz="0" w:space="0" w:color="auto"/>
      </w:divBdr>
    </w:div>
    <w:div w:id="122578034">
      <w:marLeft w:val="0"/>
      <w:marRight w:val="0"/>
      <w:marTop w:val="0"/>
      <w:marBottom w:val="0"/>
      <w:divBdr>
        <w:top w:val="none" w:sz="0" w:space="0" w:color="auto"/>
        <w:left w:val="none" w:sz="0" w:space="0" w:color="auto"/>
        <w:bottom w:val="none" w:sz="0" w:space="0" w:color="auto"/>
        <w:right w:val="none" w:sz="0" w:space="0" w:color="auto"/>
      </w:divBdr>
    </w:div>
    <w:div w:id="122966942">
      <w:marLeft w:val="0"/>
      <w:marRight w:val="0"/>
      <w:marTop w:val="0"/>
      <w:marBottom w:val="0"/>
      <w:divBdr>
        <w:top w:val="none" w:sz="0" w:space="0" w:color="auto"/>
        <w:left w:val="none" w:sz="0" w:space="0" w:color="auto"/>
        <w:bottom w:val="none" w:sz="0" w:space="0" w:color="auto"/>
        <w:right w:val="none" w:sz="0" w:space="0" w:color="auto"/>
      </w:divBdr>
    </w:div>
    <w:div w:id="123085227">
      <w:marLeft w:val="0"/>
      <w:marRight w:val="0"/>
      <w:marTop w:val="0"/>
      <w:marBottom w:val="0"/>
      <w:divBdr>
        <w:top w:val="none" w:sz="0" w:space="0" w:color="auto"/>
        <w:left w:val="none" w:sz="0" w:space="0" w:color="auto"/>
        <w:bottom w:val="none" w:sz="0" w:space="0" w:color="auto"/>
        <w:right w:val="none" w:sz="0" w:space="0" w:color="auto"/>
      </w:divBdr>
    </w:div>
    <w:div w:id="123280583">
      <w:marLeft w:val="0"/>
      <w:marRight w:val="0"/>
      <w:marTop w:val="0"/>
      <w:marBottom w:val="0"/>
      <w:divBdr>
        <w:top w:val="none" w:sz="0" w:space="0" w:color="auto"/>
        <w:left w:val="none" w:sz="0" w:space="0" w:color="auto"/>
        <w:bottom w:val="none" w:sz="0" w:space="0" w:color="auto"/>
        <w:right w:val="none" w:sz="0" w:space="0" w:color="auto"/>
      </w:divBdr>
    </w:div>
    <w:div w:id="124012355">
      <w:marLeft w:val="0"/>
      <w:marRight w:val="0"/>
      <w:marTop w:val="0"/>
      <w:marBottom w:val="0"/>
      <w:divBdr>
        <w:top w:val="none" w:sz="0" w:space="0" w:color="auto"/>
        <w:left w:val="none" w:sz="0" w:space="0" w:color="auto"/>
        <w:bottom w:val="none" w:sz="0" w:space="0" w:color="auto"/>
        <w:right w:val="none" w:sz="0" w:space="0" w:color="auto"/>
      </w:divBdr>
    </w:div>
    <w:div w:id="124853440">
      <w:marLeft w:val="0"/>
      <w:marRight w:val="0"/>
      <w:marTop w:val="0"/>
      <w:marBottom w:val="0"/>
      <w:divBdr>
        <w:top w:val="none" w:sz="0" w:space="0" w:color="auto"/>
        <w:left w:val="none" w:sz="0" w:space="0" w:color="auto"/>
        <w:bottom w:val="none" w:sz="0" w:space="0" w:color="auto"/>
        <w:right w:val="none" w:sz="0" w:space="0" w:color="auto"/>
      </w:divBdr>
    </w:div>
    <w:div w:id="126289178">
      <w:marLeft w:val="0"/>
      <w:marRight w:val="0"/>
      <w:marTop w:val="0"/>
      <w:marBottom w:val="0"/>
      <w:divBdr>
        <w:top w:val="none" w:sz="0" w:space="0" w:color="auto"/>
        <w:left w:val="none" w:sz="0" w:space="0" w:color="auto"/>
        <w:bottom w:val="none" w:sz="0" w:space="0" w:color="auto"/>
        <w:right w:val="none" w:sz="0" w:space="0" w:color="auto"/>
      </w:divBdr>
    </w:div>
    <w:div w:id="127206554">
      <w:marLeft w:val="0"/>
      <w:marRight w:val="0"/>
      <w:marTop w:val="0"/>
      <w:marBottom w:val="0"/>
      <w:divBdr>
        <w:top w:val="none" w:sz="0" w:space="0" w:color="auto"/>
        <w:left w:val="none" w:sz="0" w:space="0" w:color="auto"/>
        <w:bottom w:val="none" w:sz="0" w:space="0" w:color="auto"/>
        <w:right w:val="none" w:sz="0" w:space="0" w:color="auto"/>
      </w:divBdr>
    </w:div>
    <w:div w:id="127555017">
      <w:marLeft w:val="0"/>
      <w:marRight w:val="0"/>
      <w:marTop w:val="0"/>
      <w:marBottom w:val="0"/>
      <w:divBdr>
        <w:top w:val="none" w:sz="0" w:space="0" w:color="auto"/>
        <w:left w:val="none" w:sz="0" w:space="0" w:color="auto"/>
        <w:bottom w:val="none" w:sz="0" w:space="0" w:color="auto"/>
        <w:right w:val="none" w:sz="0" w:space="0" w:color="auto"/>
      </w:divBdr>
    </w:div>
    <w:div w:id="128137700">
      <w:marLeft w:val="0"/>
      <w:marRight w:val="0"/>
      <w:marTop w:val="0"/>
      <w:marBottom w:val="0"/>
      <w:divBdr>
        <w:top w:val="none" w:sz="0" w:space="0" w:color="auto"/>
        <w:left w:val="none" w:sz="0" w:space="0" w:color="auto"/>
        <w:bottom w:val="none" w:sz="0" w:space="0" w:color="auto"/>
        <w:right w:val="none" w:sz="0" w:space="0" w:color="auto"/>
      </w:divBdr>
    </w:div>
    <w:div w:id="128476045">
      <w:marLeft w:val="0"/>
      <w:marRight w:val="0"/>
      <w:marTop w:val="0"/>
      <w:marBottom w:val="0"/>
      <w:divBdr>
        <w:top w:val="none" w:sz="0" w:space="0" w:color="auto"/>
        <w:left w:val="none" w:sz="0" w:space="0" w:color="auto"/>
        <w:bottom w:val="none" w:sz="0" w:space="0" w:color="auto"/>
        <w:right w:val="none" w:sz="0" w:space="0" w:color="auto"/>
      </w:divBdr>
    </w:div>
    <w:div w:id="128518501">
      <w:marLeft w:val="0"/>
      <w:marRight w:val="0"/>
      <w:marTop w:val="0"/>
      <w:marBottom w:val="0"/>
      <w:divBdr>
        <w:top w:val="none" w:sz="0" w:space="0" w:color="auto"/>
        <w:left w:val="none" w:sz="0" w:space="0" w:color="auto"/>
        <w:bottom w:val="none" w:sz="0" w:space="0" w:color="auto"/>
        <w:right w:val="none" w:sz="0" w:space="0" w:color="auto"/>
      </w:divBdr>
    </w:div>
    <w:div w:id="129976460">
      <w:marLeft w:val="0"/>
      <w:marRight w:val="0"/>
      <w:marTop w:val="0"/>
      <w:marBottom w:val="0"/>
      <w:divBdr>
        <w:top w:val="none" w:sz="0" w:space="0" w:color="auto"/>
        <w:left w:val="none" w:sz="0" w:space="0" w:color="auto"/>
        <w:bottom w:val="none" w:sz="0" w:space="0" w:color="auto"/>
        <w:right w:val="none" w:sz="0" w:space="0" w:color="auto"/>
      </w:divBdr>
    </w:div>
    <w:div w:id="130053972">
      <w:marLeft w:val="0"/>
      <w:marRight w:val="0"/>
      <w:marTop w:val="0"/>
      <w:marBottom w:val="0"/>
      <w:divBdr>
        <w:top w:val="none" w:sz="0" w:space="0" w:color="auto"/>
        <w:left w:val="none" w:sz="0" w:space="0" w:color="auto"/>
        <w:bottom w:val="none" w:sz="0" w:space="0" w:color="auto"/>
        <w:right w:val="none" w:sz="0" w:space="0" w:color="auto"/>
      </w:divBdr>
    </w:div>
    <w:div w:id="130443974">
      <w:marLeft w:val="0"/>
      <w:marRight w:val="0"/>
      <w:marTop w:val="0"/>
      <w:marBottom w:val="0"/>
      <w:divBdr>
        <w:top w:val="none" w:sz="0" w:space="0" w:color="auto"/>
        <w:left w:val="none" w:sz="0" w:space="0" w:color="auto"/>
        <w:bottom w:val="none" w:sz="0" w:space="0" w:color="auto"/>
        <w:right w:val="none" w:sz="0" w:space="0" w:color="auto"/>
      </w:divBdr>
    </w:div>
    <w:div w:id="131287986">
      <w:marLeft w:val="0"/>
      <w:marRight w:val="0"/>
      <w:marTop w:val="0"/>
      <w:marBottom w:val="0"/>
      <w:divBdr>
        <w:top w:val="none" w:sz="0" w:space="0" w:color="auto"/>
        <w:left w:val="none" w:sz="0" w:space="0" w:color="auto"/>
        <w:bottom w:val="none" w:sz="0" w:space="0" w:color="auto"/>
        <w:right w:val="none" w:sz="0" w:space="0" w:color="auto"/>
      </w:divBdr>
    </w:div>
    <w:div w:id="132061793">
      <w:marLeft w:val="0"/>
      <w:marRight w:val="0"/>
      <w:marTop w:val="0"/>
      <w:marBottom w:val="0"/>
      <w:divBdr>
        <w:top w:val="none" w:sz="0" w:space="0" w:color="auto"/>
        <w:left w:val="none" w:sz="0" w:space="0" w:color="auto"/>
        <w:bottom w:val="none" w:sz="0" w:space="0" w:color="auto"/>
        <w:right w:val="none" w:sz="0" w:space="0" w:color="auto"/>
      </w:divBdr>
    </w:div>
    <w:div w:id="132796246">
      <w:marLeft w:val="0"/>
      <w:marRight w:val="0"/>
      <w:marTop w:val="0"/>
      <w:marBottom w:val="0"/>
      <w:divBdr>
        <w:top w:val="none" w:sz="0" w:space="0" w:color="auto"/>
        <w:left w:val="none" w:sz="0" w:space="0" w:color="auto"/>
        <w:bottom w:val="none" w:sz="0" w:space="0" w:color="auto"/>
        <w:right w:val="none" w:sz="0" w:space="0" w:color="auto"/>
      </w:divBdr>
    </w:div>
    <w:div w:id="132917322">
      <w:marLeft w:val="0"/>
      <w:marRight w:val="0"/>
      <w:marTop w:val="0"/>
      <w:marBottom w:val="0"/>
      <w:divBdr>
        <w:top w:val="none" w:sz="0" w:space="0" w:color="auto"/>
        <w:left w:val="none" w:sz="0" w:space="0" w:color="auto"/>
        <w:bottom w:val="none" w:sz="0" w:space="0" w:color="auto"/>
        <w:right w:val="none" w:sz="0" w:space="0" w:color="auto"/>
      </w:divBdr>
    </w:div>
    <w:div w:id="133067761">
      <w:marLeft w:val="0"/>
      <w:marRight w:val="0"/>
      <w:marTop w:val="0"/>
      <w:marBottom w:val="0"/>
      <w:divBdr>
        <w:top w:val="none" w:sz="0" w:space="0" w:color="auto"/>
        <w:left w:val="none" w:sz="0" w:space="0" w:color="auto"/>
        <w:bottom w:val="none" w:sz="0" w:space="0" w:color="auto"/>
        <w:right w:val="none" w:sz="0" w:space="0" w:color="auto"/>
      </w:divBdr>
    </w:div>
    <w:div w:id="133331763">
      <w:marLeft w:val="0"/>
      <w:marRight w:val="0"/>
      <w:marTop w:val="0"/>
      <w:marBottom w:val="0"/>
      <w:divBdr>
        <w:top w:val="none" w:sz="0" w:space="0" w:color="auto"/>
        <w:left w:val="none" w:sz="0" w:space="0" w:color="auto"/>
        <w:bottom w:val="none" w:sz="0" w:space="0" w:color="auto"/>
        <w:right w:val="none" w:sz="0" w:space="0" w:color="auto"/>
      </w:divBdr>
    </w:div>
    <w:div w:id="133913437">
      <w:marLeft w:val="0"/>
      <w:marRight w:val="0"/>
      <w:marTop w:val="0"/>
      <w:marBottom w:val="0"/>
      <w:divBdr>
        <w:top w:val="none" w:sz="0" w:space="0" w:color="auto"/>
        <w:left w:val="none" w:sz="0" w:space="0" w:color="auto"/>
        <w:bottom w:val="none" w:sz="0" w:space="0" w:color="auto"/>
        <w:right w:val="none" w:sz="0" w:space="0" w:color="auto"/>
      </w:divBdr>
    </w:div>
    <w:div w:id="135495553">
      <w:marLeft w:val="0"/>
      <w:marRight w:val="0"/>
      <w:marTop w:val="0"/>
      <w:marBottom w:val="0"/>
      <w:divBdr>
        <w:top w:val="none" w:sz="0" w:space="0" w:color="auto"/>
        <w:left w:val="none" w:sz="0" w:space="0" w:color="auto"/>
        <w:bottom w:val="none" w:sz="0" w:space="0" w:color="auto"/>
        <w:right w:val="none" w:sz="0" w:space="0" w:color="auto"/>
      </w:divBdr>
    </w:div>
    <w:div w:id="135529919">
      <w:marLeft w:val="0"/>
      <w:marRight w:val="0"/>
      <w:marTop w:val="0"/>
      <w:marBottom w:val="0"/>
      <w:divBdr>
        <w:top w:val="none" w:sz="0" w:space="0" w:color="auto"/>
        <w:left w:val="none" w:sz="0" w:space="0" w:color="auto"/>
        <w:bottom w:val="none" w:sz="0" w:space="0" w:color="auto"/>
        <w:right w:val="none" w:sz="0" w:space="0" w:color="auto"/>
      </w:divBdr>
    </w:div>
    <w:div w:id="135730419">
      <w:marLeft w:val="0"/>
      <w:marRight w:val="0"/>
      <w:marTop w:val="0"/>
      <w:marBottom w:val="0"/>
      <w:divBdr>
        <w:top w:val="none" w:sz="0" w:space="0" w:color="auto"/>
        <w:left w:val="none" w:sz="0" w:space="0" w:color="auto"/>
        <w:bottom w:val="none" w:sz="0" w:space="0" w:color="auto"/>
        <w:right w:val="none" w:sz="0" w:space="0" w:color="auto"/>
      </w:divBdr>
    </w:div>
    <w:div w:id="137500657">
      <w:marLeft w:val="0"/>
      <w:marRight w:val="0"/>
      <w:marTop w:val="0"/>
      <w:marBottom w:val="0"/>
      <w:divBdr>
        <w:top w:val="none" w:sz="0" w:space="0" w:color="auto"/>
        <w:left w:val="none" w:sz="0" w:space="0" w:color="auto"/>
        <w:bottom w:val="none" w:sz="0" w:space="0" w:color="auto"/>
        <w:right w:val="none" w:sz="0" w:space="0" w:color="auto"/>
      </w:divBdr>
    </w:div>
    <w:div w:id="138351924">
      <w:marLeft w:val="0"/>
      <w:marRight w:val="0"/>
      <w:marTop w:val="0"/>
      <w:marBottom w:val="0"/>
      <w:divBdr>
        <w:top w:val="none" w:sz="0" w:space="0" w:color="auto"/>
        <w:left w:val="none" w:sz="0" w:space="0" w:color="auto"/>
        <w:bottom w:val="none" w:sz="0" w:space="0" w:color="auto"/>
        <w:right w:val="none" w:sz="0" w:space="0" w:color="auto"/>
      </w:divBdr>
    </w:div>
    <w:div w:id="138887000">
      <w:marLeft w:val="0"/>
      <w:marRight w:val="0"/>
      <w:marTop w:val="0"/>
      <w:marBottom w:val="0"/>
      <w:divBdr>
        <w:top w:val="none" w:sz="0" w:space="0" w:color="auto"/>
        <w:left w:val="none" w:sz="0" w:space="0" w:color="auto"/>
        <w:bottom w:val="none" w:sz="0" w:space="0" w:color="auto"/>
        <w:right w:val="none" w:sz="0" w:space="0" w:color="auto"/>
      </w:divBdr>
    </w:div>
    <w:div w:id="139805613">
      <w:marLeft w:val="0"/>
      <w:marRight w:val="0"/>
      <w:marTop w:val="0"/>
      <w:marBottom w:val="0"/>
      <w:divBdr>
        <w:top w:val="none" w:sz="0" w:space="0" w:color="auto"/>
        <w:left w:val="none" w:sz="0" w:space="0" w:color="auto"/>
        <w:bottom w:val="none" w:sz="0" w:space="0" w:color="auto"/>
        <w:right w:val="none" w:sz="0" w:space="0" w:color="auto"/>
      </w:divBdr>
    </w:div>
    <w:div w:id="139927782">
      <w:marLeft w:val="0"/>
      <w:marRight w:val="0"/>
      <w:marTop w:val="0"/>
      <w:marBottom w:val="0"/>
      <w:divBdr>
        <w:top w:val="none" w:sz="0" w:space="0" w:color="auto"/>
        <w:left w:val="none" w:sz="0" w:space="0" w:color="auto"/>
        <w:bottom w:val="none" w:sz="0" w:space="0" w:color="auto"/>
        <w:right w:val="none" w:sz="0" w:space="0" w:color="auto"/>
      </w:divBdr>
    </w:div>
    <w:div w:id="141695765">
      <w:marLeft w:val="0"/>
      <w:marRight w:val="0"/>
      <w:marTop w:val="0"/>
      <w:marBottom w:val="0"/>
      <w:divBdr>
        <w:top w:val="none" w:sz="0" w:space="0" w:color="auto"/>
        <w:left w:val="none" w:sz="0" w:space="0" w:color="auto"/>
        <w:bottom w:val="none" w:sz="0" w:space="0" w:color="auto"/>
        <w:right w:val="none" w:sz="0" w:space="0" w:color="auto"/>
      </w:divBdr>
    </w:div>
    <w:div w:id="141823031">
      <w:marLeft w:val="0"/>
      <w:marRight w:val="0"/>
      <w:marTop w:val="0"/>
      <w:marBottom w:val="0"/>
      <w:divBdr>
        <w:top w:val="none" w:sz="0" w:space="0" w:color="auto"/>
        <w:left w:val="none" w:sz="0" w:space="0" w:color="auto"/>
        <w:bottom w:val="none" w:sz="0" w:space="0" w:color="auto"/>
        <w:right w:val="none" w:sz="0" w:space="0" w:color="auto"/>
      </w:divBdr>
    </w:div>
    <w:div w:id="143469731">
      <w:marLeft w:val="0"/>
      <w:marRight w:val="0"/>
      <w:marTop w:val="0"/>
      <w:marBottom w:val="0"/>
      <w:divBdr>
        <w:top w:val="none" w:sz="0" w:space="0" w:color="auto"/>
        <w:left w:val="none" w:sz="0" w:space="0" w:color="auto"/>
        <w:bottom w:val="none" w:sz="0" w:space="0" w:color="auto"/>
        <w:right w:val="none" w:sz="0" w:space="0" w:color="auto"/>
      </w:divBdr>
    </w:div>
    <w:div w:id="143814104">
      <w:marLeft w:val="0"/>
      <w:marRight w:val="0"/>
      <w:marTop w:val="0"/>
      <w:marBottom w:val="0"/>
      <w:divBdr>
        <w:top w:val="none" w:sz="0" w:space="0" w:color="auto"/>
        <w:left w:val="none" w:sz="0" w:space="0" w:color="auto"/>
        <w:bottom w:val="none" w:sz="0" w:space="0" w:color="auto"/>
        <w:right w:val="none" w:sz="0" w:space="0" w:color="auto"/>
      </w:divBdr>
    </w:div>
    <w:div w:id="144204716">
      <w:marLeft w:val="0"/>
      <w:marRight w:val="0"/>
      <w:marTop w:val="0"/>
      <w:marBottom w:val="0"/>
      <w:divBdr>
        <w:top w:val="none" w:sz="0" w:space="0" w:color="auto"/>
        <w:left w:val="none" w:sz="0" w:space="0" w:color="auto"/>
        <w:bottom w:val="none" w:sz="0" w:space="0" w:color="auto"/>
        <w:right w:val="none" w:sz="0" w:space="0" w:color="auto"/>
      </w:divBdr>
    </w:div>
    <w:div w:id="144472673">
      <w:marLeft w:val="0"/>
      <w:marRight w:val="0"/>
      <w:marTop w:val="0"/>
      <w:marBottom w:val="0"/>
      <w:divBdr>
        <w:top w:val="none" w:sz="0" w:space="0" w:color="auto"/>
        <w:left w:val="none" w:sz="0" w:space="0" w:color="auto"/>
        <w:bottom w:val="none" w:sz="0" w:space="0" w:color="auto"/>
        <w:right w:val="none" w:sz="0" w:space="0" w:color="auto"/>
      </w:divBdr>
    </w:div>
    <w:div w:id="144977952">
      <w:marLeft w:val="0"/>
      <w:marRight w:val="0"/>
      <w:marTop w:val="0"/>
      <w:marBottom w:val="0"/>
      <w:divBdr>
        <w:top w:val="none" w:sz="0" w:space="0" w:color="auto"/>
        <w:left w:val="none" w:sz="0" w:space="0" w:color="auto"/>
        <w:bottom w:val="none" w:sz="0" w:space="0" w:color="auto"/>
        <w:right w:val="none" w:sz="0" w:space="0" w:color="auto"/>
      </w:divBdr>
    </w:div>
    <w:div w:id="145098782">
      <w:marLeft w:val="0"/>
      <w:marRight w:val="0"/>
      <w:marTop w:val="0"/>
      <w:marBottom w:val="0"/>
      <w:divBdr>
        <w:top w:val="none" w:sz="0" w:space="0" w:color="auto"/>
        <w:left w:val="none" w:sz="0" w:space="0" w:color="auto"/>
        <w:bottom w:val="none" w:sz="0" w:space="0" w:color="auto"/>
        <w:right w:val="none" w:sz="0" w:space="0" w:color="auto"/>
      </w:divBdr>
    </w:div>
    <w:div w:id="145364555">
      <w:marLeft w:val="0"/>
      <w:marRight w:val="0"/>
      <w:marTop w:val="0"/>
      <w:marBottom w:val="0"/>
      <w:divBdr>
        <w:top w:val="none" w:sz="0" w:space="0" w:color="auto"/>
        <w:left w:val="none" w:sz="0" w:space="0" w:color="auto"/>
        <w:bottom w:val="none" w:sz="0" w:space="0" w:color="auto"/>
        <w:right w:val="none" w:sz="0" w:space="0" w:color="auto"/>
      </w:divBdr>
    </w:div>
    <w:div w:id="146093776">
      <w:marLeft w:val="0"/>
      <w:marRight w:val="0"/>
      <w:marTop w:val="0"/>
      <w:marBottom w:val="0"/>
      <w:divBdr>
        <w:top w:val="none" w:sz="0" w:space="0" w:color="auto"/>
        <w:left w:val="none" w:sz="0" w:space="0" w:color="auto"/>
        <w:bottom w:val="none" w:sz="0" w:space="0" w:color="auto"/>
        <w:right w:val="none" w:sz="0" w:space="0" w:color="auto"/>
      </w:divBdr>
    </w:div>
    <w:div w:id="148254803">
      <w:marLeft w:val="0"/>
      <w:marRight w:val="0"/>
      <w:marTop w:val="0"/>
      <w:marBottom w:val="0"/>
      <w:divBdr>
        <w:top w:val="none" w:sz="0" w:space="0" w:color="auto"/>
        <w:left w:val="none" w:sz="0" w:space="0" w:color="auto"/>
        <w:bottom w:val="none" w:sz="0" w:space="0" w:color="auto"/>
        <w:right w:val="none" w:sz="0" w:space="0" w:color="auto"/>
      </w:divBdr>
    </w:div>
    <w:div w:id="148598697">
      <w:marLeft w:val="0"/>
      <w:marRight w:val="0"/>
      <w:marTop w:val="0"/>
      <w:marBottom w:val="0"/>
      <w:divBdr>
        <w:top w:val="none" w:sz="0" w:space="0" w:color="auto"/>
        <w:left w:val="none" w:sz="0" w:space="0" w:color="auto"/>
        <w:bottom w:val="none" w:sz="0" w:space="0" w:color="auto"/>
        <w:right w:val="none" w:sz="0" w:space="0" w:color="auto"/>
      </w:divBdr>
    </w:div>
    <w:div w:id="150143215">
      <w:marLeft w:val="0"/>
      <w:marRight w:val="0"/>
      <w:marTop w:val="0"/>
      <w:marBottom w:val="0"/>
      <w:divBdr>
        <w:top w:val="none" w:sz="0" w:space="0" w:color="auto"/>
        <w:left w:val="none" w:sz="0" w:space="0" w:color="auto"/>
        <w:bottom w:val="none" w:sz="0" w:space="0" w:color="auto"/>
        <w:right w:val="none" w:sz="0" w:space="0" w:color="auto"/>
      </w:divBdr>
    </w:div>
    <w:div w:id="151456743">
      <w:marLeft w:val="0"/>
      <w:marRight w:val="0"/>
      <w:marTop w:val="0"/>
      <w:marBottom w:val="0"/>
      <w:divBdr>
        <w:top w:val="none" w:sz="0" w:space="0" w:color="auto"/>
        <w:left w:val="none" w:sz="0" w:space="0" w:color="auto"/>
        <w:bottom w:val="none" w:sz="0" w:space="0" w:color="auto"/>
        <w:right w:val="none" w:sz="0" w:space="0" w:color="auto"/>
      </w:divBdr>
    </w:div>
    <w:div w:id="151604311">
      <w:marLeft w:val="0"/>
      <w:marRight w:val="0"/>
      <w:marTop w:val="0"/>
      <w:marBottom w:val="0"/>
      <w:divBdr>
        <w:top w:val="none" w:sz="0" w:space="0" w:color="auto"/>
        <w:left w:val="none" w:sz="0" w:space="0" w:color="auto"/>
        <w:bottom w:val="none" w:sz="0" w:space="0" w:color="auto"/>
        <w:right w:val="none" w:sz="0" w:space="0" w:color="auto"/>
      </w:divBdr>
    </w:div>
    <w:div w:id="151608874">
      <w:marLeft w:val="0"/>
      <w:marRight w:val="0"/>
      <w:marTop w:val="0"/>
      <w:marBottom w:val="0"/>
      <w:divBdr>
        <w:top w:val="none" w:sz="0" w:space="0" w:color="auto"/>
        <w:left w:val="none" w:sz="0" w:space="0" w:color="auto"/>
        <w:bottom w:val="none" w:sz="0" w:space="0" w:color="auto"/>
        <w:right w:val="none" w:sz="0" w:space="0" w:color="auto"/>
      </w:divBdr>
    </w:div>
    <w:div w:id="151944424">
      <w:marLeft w:val="0"/>
      <w:marRight w:val="0"/>
      <w:marTop w:val="0"/>
      <w:marBottom w:val="0"/>
      <w:divBdr>
        <w:top w:val="none" w:sz="0" w:space="0" w:color="auto"/>
        <w:left w:val="none" w:sz="0" w:space="0" w:color="auto"/>
        <w:bottom w:val="none" w:sz="0" w:space="0" w:color="auto"/>
        <w:right w:val="none" w:sz="0" w:space="0" w:color="auto"/>
      </w:divBdr>
    </w:div>
    <w:div w:id="152649021">
      <w:marLeft w:val="0"/>
      <w:marRight w:val="0"/>
      <w:marTop w:val="0"/>
      <w:marBottom w:val="0"/>
      <w:divBdr>
        <w:top w:val="none" w:sz="0" w:space="0" w:color="auto"/>
        <w:left w:val="none" w:sz="0" w:space="0" w:color="auto"/>
        <w:bottom w:val="none" w:sz="0" w:space="0" w:color="auto"/>
        <w:right w:val="none" w:sz="0" w:space="0" w:color="auto"/>
      </w:divBdr>
    </w:div>
    <w:div w:id="152844350">
      <w:marLeft w:val="0"/>
      <w:marRight w:val="0"/>
      <w:marTop w:val="0"/>
      <w:marBottom w:val="0"/>
      <w:divBdr>
        <w:top w:val="none" w:sz="0" w:space="0" w:color="auto"/>
        <w:left w:val="none" w:sz="0" w:space="0" w:color="auto"/>
        <w:bottom w:val="none" w:sz="0" w:space="0" w:color="auto"/>
        <w:right w:val="none" w:sz="0" w:space="0" w:color="auto"/>
      </w:divBdr>
    </w:div>
    <w:div w:id="153425023">
      <w:marLeft w:val="0"/>
      <w:marRight w:val="0"/>
      <w:marTop w:val="0"/>
      <w:marBottom w:val="0"/>
      <w:divBdr>
        <w:top w:val="none" w:sz="0" w:space="0" w:color="auto"/>
        <w:left w:val="none" w:sz="0" w:space="0" w:color="auto"/>
        <w:bottom w:val="none" w:sz="0" w:space="0" w:color="auto"/>
        <w:right w:val="none" w:sz="0" w:space="0" w:color="auto"/>
      </w:divBdr>
    </w:div>
    <w:div w:id="153881132">
      <w:marLeft w:val="0"/>
      <w:marRight w:val="0"/>
      <w:marTop w:val="0"/>
      <w:marBottom w:val="0"/>
      <w:divBdr>
        <w:top w:val="none" w:sz="0" w:space="0" w:color="auto"/>
        <w:left w:val="none" w:sz="0" w:space="0" w:color="auto"/>
        <w:bottom w:val="none" w:sz="0" w:space="0" w:color="auto"/>
        <w:right w:val="none" w:sz="0" w:space="0" w:color="auto"/>
      </w:divBdr>
    </w:div>
    <w:div w:id="155733287">
      <w:marLeft w:val="0"/>
      <w:marRight w:val="0"/>
      <w:marTop w:val="0"/>
      <w:marBottom w:val="0"/>
      <w:divBdr>
        <w:top w:val="none" w:sz="0" w:space="0" w:color="auto"/>
        <w:left w:val="none" w:sz="0" w:space="0" w:color="auto"/>
        <w:bottom w:val="none" w:sz="0" w:space="0" w:color="auto"/>
        <w:right w:val="none" w:sz="0" w:space="0" w:color="auto"/>
      </w:divBdr>
    </w:div>
    <w:div w:id="156239052">
      <w:marLeft w:val="0"/>
      <w:marRight w:val="0"/>
      <w:marTop w:val="0"/>
      <w:marBottom w:val="0"/>
      <w:divBdr>
        <w:top w:val="none" w:sz="0" w:space="0" w:color="auto"/>
        <w:left w:val="none" w:sz="0" w:space="0" w:color="auto"/>
        <w:bottom w:val="none" w:sz="0" w:space="0" w:color="auto"/>
        <w:right w:val="none" w:sz="0" w:space="0" w:color="auto"/>
      </w:divBdr>
    </w:div>
    <w:div w:id="157119180">
      <w:marLeft w:val="0"/>
      <w:marRight w:val="0"/>
      <w:marTop w:val="0"/>
      <w:marBottom w:val="0"/>
      <w:divBdr>
        <w:top w:val="none" w:sz="0" w:space="0" w:color="auto"/>
        <w:left w:val="none" w:sz="0" w:space="0" w:color="auto"/>
        <w:bottom w:val="none" w:sz="0" w:space="0" w:color="auto"/>
        <w:right w:val="none" w:sz="0" w:space="0" w:color="auto"/>
      </w:divBdr>
    </w:div>
    <w:div w:id="157619187">
      <w:marLeft w:val="0"/>
      <w:marRight w:val="0"/>
      <w:marTop w:val="0"/>
      <w:marBottom w:val="0"/>
      <w:divBdr>
        <w:top w:val="none" w:sz="0" w:space="0" w:color="auto"/>
        <w:left w:val="none" w:sz="0" w:space="0" w:color="auto"/>
        <w:bottom w:val="none" w:sz="0" w:space="0" w:color="auto"/>
        <w:right w:val="none" w:sz="0" w:space="0" w:color="auto"/>
      </w:divBdr>
    </w:div>
    <w:div w:id="157700635">
      <w:marLeft w:val="0"/>
      <w:marRight w:val="0"/>
      <w:marTop w:val="0"/>
      <w:marBottom w:val="0"/>
      <w:divBdr>
        <w:top w:val="none" w:sz="0" w:space="0" w:color="auto"/>
        <w:left w:val="none" w:sz="0" w:space="0" w:color="auto"/>
        <w:bottom w:val="none" w:sz="0" w:space="0" w:color="auto"/>
        <w:right w:val="none" w:sz="0" w:space="0" w:color="auto"/>
      </w:divBdr>
    </w:div>
    <w:div w:id="160201547">
      <w:marLeft w:val="0"/>
      <w:marRight w:val="0"/>
      <w:marTop w:val="0"/>
      <w:marBottom w:val="0"/>
      <w:divBdr>
        <w:top w:val="none" w:sz="0" w:space="0" w:color="auto"/>
        <w:left w:val="none" w:sz="0" w:space="0" w:color="auto"/>
        <w:bottom w:val="none" w:sz="0" w:space="0" w:color="auto"/>
        <w:right w:val="none" w:sz="0" w:space="0" w:color="auto"/>
      </w:divBdr>
    </w:div>
    <w:div w:id="160236715">
      <w:marLeft w:val="0"/>
      <w:marRight w:val="0"/>
      <w:marTop w:val="0"/>
      <w:marBottom w:val="0"/>
      <w:divBdr>
        <w:top w:val="none" w:sz="0" w:space="0" w:color="auto"/>
        <w:left w:val="none" w:sz="0" w:space="0" w:color="auto"/>
        <w:bottom w:val="none" w:sz="0" w:space="0" w:color="auto"/>
        <w:right w:val="none" w:sz="0" w:space="0" w:color="auto"/>
      </w:divBdr>
    </w:div>
    <w:div w:id="160435616">
      <w:marLeft w:val="0"/>
      <w:marRight w:val="0"/>
      <w:marTop w:val="0"/>
      <w:marBottom w:val="0"/>
      <w:divBdr>
        <w:top w:val="none" w:sz="0" w:space="0" w:color="auto"/>
        <w:left w:val="none" w:sz="0" w:space="0" w:color="auto"/>
        <w:bottom w:val="none" w:sz="0" w:space="0" w:color="auto"/>
        <w:right w:val="none" w:sz="0" w:space="0" w:color="auto"/>
      </w:divBdr>
    </w:div>
    <w:div w:id="160584220">
      <w:marLeft w:val="0"/>
      <w:marRight w:val="0"/>
      <w:marTop w:val="0"/>
      <w:marBottom w:val="0"/>
      <w:divBdr>
        <w:top w:val="none" w:sz="0" w:space="0" w:color="auto"/>
        <w:left w:val="none" w:sz="0" w:space="0" w:color="auto"/>
        <w:bottom w:val="none" w:sz="0" w:space="0" w:color="auto"/>
        <w:right w:val="none" w:sz="0" w:space="0" w:color="auto"/>
      </w:divBdr>
    </w:div>
    <w:div w:id="160894278">
      <w:marLeft w:val="0"/>
      <w:marRight w:val="0"/>
      <w:marTop w:val="0"/>
      <w:marBottom w:val="0"/>
      <w:divBdr>
        <w:top w:val="none" w:sz="0" w:space="0" w:color="auto"/>
        <w:left w:val="none" w:sz="0" w:space="0" w:color="auto"/>
        <w:bottom w:val="none" w:sz="0" w:space="0" w:color="auto"/>
        <w:right w:val="none" w:sz="0" w:space="0" w:color="auto"/>
      </w:divBdr>
    </w:div>
    <w:div w:id="162283861">
      <w:marLeft w:val="0"/>
      <w:marRight w:val="0"/>
      <w:marTop w:val="0"/>
      <w:marBottom w:val="0"/>
      <w:divBdr>
        <w:top w:val="none" w:sz="0" w:space="0" w:color="auto"/>
        <w:left w:val="none" w:sz="0" w:space="0" w:color="auto"/>
        <w:bottom w:val="none" w:sz="0" w:space="0" w:color="auto"/>
        <w:right w:val="none" w:sz="0" w:space="0" w:color="auto"/>
      </w:divBdr>
    </w:div>
    <w:div w:id="166412124">
      <w:marLeft w:val="0"/>
      <w:marRight w:val="0"/>
      <w:marTop w:val="0"/>
      <w:marBottom w:val="0"/>
      <w:divBdr>
        <w:top w:val="none" w:sz="0" w:space="0" w:color="auto"/>
        <w:left w:val="none" w:sz="0" w:space="0" w:color="auto"/>
        <w:bottom w:val="none" w:sz="0" w:space="0" w:color="auto"/>
        <w:right w:val="none" w:sz="0" w:space="0" w:color="auto"/>
      </w:divBdr>
    </w:div>
    <w:div w:id="167444711">
      <w:marLeft w:val="0"/>
      <w:marRight w:val="0"/>
      <w:marTop w:val="0"/>
      <w:marBottom w:val="0"/>
      <w:divBdr>
        <w:top w:val="none" w:sz="0" w:space="0" w:color="auto"/>
        <w:left w:val="none" w:sz="0" w:space="0" w:color="auto"/>
        <w:bottom w:val="none" w:sz="0" w:space="0" w:color="auto"/>
        <w:right w:val="none" w:sz="0" w:space="0" w:color="auto"/>
      </w:divBdr>
    </w:div>
    <w:div w:id="167601396">
      <w:marLeft w:val="0"/>
      <w:marRight w:val="0"/>
      <w:marTop w:val="0"/>
      <w:marBottom w:val="0"/>
      <w:divBdr>
        <w:top w:val="none" w:sz="0" w:space="0" w:color="auto"/>
        <w:left w:val="none" w:sz="0" w:space="0" w:color="auto"/>
        <w:bottom w:val="none" w:sz="0" w:space="0" w:color="auto"/>
        <w:right w:val="none" w:sz="0" w:space="0" w:color="auto"/>
      </w:divBdr>
    </w:div>
    <w:div w:id="167910471">
      <w:marLeft w:val="0"/>
      <w:marRight w:val="0"/>
      <w:marTop w:val="0"/>
      <w:marBottom w:val="0"/>
      <w:divBdr>
        <w:top w:val="none" w:sz="0" w:space="0" w:color="auto"/>
        <w:left w:val="none" w:sz="0" w:space="0" w:color="auto"/>
        <w:bottom w:val="none" w:sz="0" w:space="0" w:color="auto"/>
        <w:right w:val="none" w:sz="0" w:space="0" w:color="auto"/>
      </w:divBdr>
    </w:div>
    <w:div w:id="168104521">
      <w:marLeft w:val="0"/>
      <w:marRight w:val="0"/>
      <w:marTop w:val="0"/>
      <w:marBottom w:val="0"/>
      <w:divBdr>
        <w:top w:val="none" w:sz="0" w:space="0" w:color="auto"/>
        <w:left w:val="none" w:sz="0" w:space="0" w:color="auto"/>
        <w:bottom w:val="none" w:sz="0" w:space="0" w:color="auto"/>
        <w:right w:val="none" w:sz="0" w:space="0" w:color="auto"/>
      </w:divBdr>
    </w:div>
    <w:div w:id="169494953">
      <w:marLeft w:val="0"/>
      <w:marRight w:val="0"/>
      <w:marTop w:val="0"/>
      <w:marBottom w:val="0"/>
      <w:divBdr>
        <w:top w:val="none" w:sz="0" w:space="0" w:color="auto"/>
        <w:left w:val="none" w:sz="0" w:space="0" w:color="auto"/>
        <w:bottom w:val="none" w:sz="0" w:space="0" w:color="auto"/>
        <w:right w:val="none" w:sz="0" w:space="0" w:color="auto"/>
      </w:divBdr>
    </w:div>
    <w:div w:id="169680324">
      <w:marLeft w:val="0"/>
      <w:marRight w:val="0"/>
      <w:marTop w:val="0"/>
      <w:marBottom w:val="0"/>
      <w:divBdr>
        <w:top w:val="none" w:sz="0" w:space="0" w:color="auto"/>
        <w:left w:val="none" w:sz="0" w:space="0" w:color="auto"/>
        <w:bottom w:val="none" w:sz="0" w:space="0" w:color="auto"/>
        <w:right w:val="none" w:sz="0" w:space="0" w:color="auto"/>
      </w:divBdr>
    </w:div>
    <w:div w:id="170921267">
      <w:marLeft w:val="0"/>
      <w:marRight w:val="0"/>
      <w:marTop w:val="0"/>
      <w:marBottom w:val="0"/>
      <w:divBdr>
        <w:top w:val="none" w:sz="0" w:space="0" w:color="auto"/>
        <w:left w:val="none" w:sz="0" w:space="0" w:color="auto"/>
        <w:bottom w:val="none" w:sz="0" w:space="0" w:color="auto"/>
        <w:right w:val="none" w:sz="0" w:space="0" w:color="auto"/>
      </w:divBdr>
    </w:div>
    <w:div w:id="170948942">
      <w:marLeft w:val="0"/>
      <w:marRight w:val="0"/>
      <w:marTop w:val="0"/>
      <w:marBottom w:val="0"/>
      <w:divBdr>
        <w:top w:val="none" w:sz="0" w:space="0" w:color="auto"/>
        <w:left w:val="none" w:sz="0" w:space="0" w:color="auto"/>
        <w:bottom w:val="none" w:sz="0" w:space="0" w:color="auto"/>
        <w:right w:val="none" w:sz="0" w:space="0" w:color="auto"/>
      </w:divBdr>
    </w:div>
    <w:div w:id="172306111">
      <w:marLeft w:val="0"/>
      <w:marRight w:val="0"/>
      <w:marTop w:val="0"/>
      <w:marBottom w:val="0"/>
      <w:divBdr>
        <w:top w:val="none" w:sz="0" w:space="0" w:color="auto"/>
        <w:left w:val="none" w:sz="0" w:space="0" w:color="auto"/>
        <w:bottom w:val="none" w:sz="0" w:space="0" w:color="auto"/>
        <w:right w:val="none" w:sz="0" w:space="0" w:color="auto"/>
      </w:divBdr>
    </w:div>
    <w:div w:id="172837844">
      <w:marLeft w:val="0"/>
      <w:marRight w:val="0"/>
      <w:marTop w:val="0"/>
      <w:marBottom w:val="0"/>
      <w:divBdr>
        <w:top w:val="none" w:sz="0" w:space="0" w:color="auto"/>
        <w:left w:val="none" w:sz="0" w:space="0" w:color="auto"/>
        <w:bottom w:val="none" w:sz="0" w:space="0" w:color="auto"/>
        <w:right w:val="none" w:sz="0" w:space="0" w:color="auto"/>
      </w:divBdr>
    </w:div>
    <w:div w:id="174006082">
      <w:marLeft w:val="0"/>
      <w:marRight w:val="0"/>
      <w:marTop w:val="0"/>
      <w:marBottom w:val="0"/>
      <w:divBdr>
        <w:top w:val="none" w:sz="0" w:space="0" w:color="auto"/>
        <w:left w:val="none" w:sz="0" w:space="0" w:color="auto"/>
        <w:bottom w:val="none" w:sz="0" w:space="0" w:color="auto"/>
        <w:right w:val="none" w:sz="0" w:space="0" w:color="auto"/>
      </w:divBdr>
    </w:div>
    <w:div w:id="174879392">
      <w:marLeft w:val="0"/>
      <w:marRight w:val="0"/>
      <w:marTop w:val="0"/>
      <w:marBottom w:val="0"/>
      <w:divBdr>
        <w:top w:val="none" w:sz="0" w:space="0" w:color="auto"/>
        <w:left w:val="none" w:sz="0" w:space="0" w:color="auto"/>
        <w:bottom w:val="none" w:sz="0" w:space="0" w:color="auto"/>
        <w:right w:val="none" w:sz="0" w:space="0" w:color="auto"/>
      </w:divBdr>
    </w:div>
    <w:div w:id="175386353">
      <w:marLeft w:val="0"/>
      <w:marRight w:val="0"/>
      <w:marTop w:val="0"/>
      <w:marBottom w:val="0"/>
      <w:divBdr>
        <w:top w:val="none" w:sz="0" w:space="0" w:color="auto"/>
        <w:left w:val="none" w:sz="0" w:space="0" w:color="auto"/>
        <w:bottom w:val="none" w:sz="0" w:space="0" w:color="auto"/>
        <w:right w:val="none" w:sz="0" w:space="0" w:color="auto"/>
      </w:divBdr>
    </w:div>
    <w:div w:id="177156735">
      <w:marLeft w:val="0"/>
      <w:marRight w:val="0"/>
      <w:marTop w:val="0"/>
      <w:marBottom w:val="0"/>
      <w:divBdr>
        <w:top w:val="none" w:sz="0" w:space="0" w:color="auto"/>
        <w:left w:val="none" w:sz="0" w:space="0" w:color="auto"/>
        <w:bottom w:val="none" w:sz="0" w:space="0" w:color="auto"/>
        <w:right w:val="none" w:sz="0" w:space="0" w:color="auto"/>
      </w:divBdr>
    </w:div>
    <w:div w:id="177429757">
      <w:marLeft w:val="0"/>
      <w:marRight w:val="0"/>
      <w:marTop w:val="0"/>
      <w:marBottom w:val="0"/>
      <w:divBdr>
        <w:top w:val="none" w:sz="0" w:space="0" w:color="auto"/>
        <w:left w:val="none" w:sz="0" w:space="0" w:color="auto"/>
        <w:bottom w:val="none" w:sz="0" w:space="0" w:color="auto"/>
        <w:right w:val="none" w:sz="0" w:space="0" w:color="auto"/>
      </w:divBdr>
    </w:div>
    <w:div w:id="177627257">
      <w:marLeft w:val="0"/>
      <w:marRight w:val="0"/>
      <w:marTop w:val="0"/>
      <w:marBottom w:val="0"/>
      <w:divBdr>
        <w:top w:val="none" w:sz="0" w:space="0" w:color="auto"/>
        <w:left w:val="none" w:sz="0" w:space="0" w:color="auto"/>
        <w:bottom w:val="none" w:sz="0" w:space="0" w:color="auto"/>
        <w:right w:val="none" w:sz="0" w:space="0" w:color="auto"/>
      </w:divBdr>
    </w:div>
    <w:div w:id="178087781">
      <w:marLeft w:val="0"/>
      <w:marRight w:val="0"/>
      <w:marTop w:val="0"/>
      <w:marBottom w:val="0"/>
      <w:divBdr>
        <w:top w:val="none" w:sz="0" w:space="0" w:color="auto"/>
        <w:left w:val="none" w:sz="0" w:space="0" w:color="auto"/>
        <w:bottom w:val="none" w:sz="0" w:space="0" w:color="auto"/>
        <w:right w:val="none" w:sz="0" w:space="0" w:color="auto"/>
      </w:divBdr>
    </w:div>
    <w:div w:id="179051688">
      <w:marLeft w:val="0"/>
      <w:marRight w:val="0"/>
      <w:marTop w:val="0"/>
      <w:marBottom w:val="0"/>
      <w:divBdr>
        <w:top w:val="none" w:sz="0" w:space="0" w:color="auto"/>
        <w:left w:val="none" w:sz="0" w:space="0" w:color="auto"/>
        <w:bottom w:val="none" w:sz="0" w:space="0" w:color="auto"/>
        <w:right w:val="none" w:sz="0" w:space="0" w:color="auto"/>
      </w:divBdr>
    </w:div>
    <w:div w:id="179710087">
      <w:marLeft w:val="0"/>
      <w:marRight w:val="0"/>
      <w:marTop w:val="0"/>
      <w:marBottom w:val="0"/>
      <w:divBdr>
        <w:top w:val="none" w:sz="0" w:space="0" w:color="auto"/>
        <w:left w:val="none" w:sz="0" w:space="0" w:color="auto"/>
        <w:bottom w:val="none" w:sz="0" w:space="0" w:color="auto"/>
        <w:right w:val="none" w:sz="0" w:space="0" w:color="auto"/>
      </w:divBdr>
    </w:div>
    <w:div w:id="179928717">
      <w:marLeft w:val="0"/>
      <w:marRight w:val="0"/>
      <w:marTop w:val="0"/>
      <w:marBottom w:val="0"/>
      <w:divBdr>
        <w:top w:val="none" w:sz="0" w:space="0" w:color="auto"/>
        <w:left w:val="none" w:sz="0" w:space="0" w:color="auto"/>
        <w:bottom w:val="none" w:sz="0" w:space="0" w:color="auto"/>
        <w:right w:val="none" w:sz="0" w:space="0" w:color="auto"/>
      </w:divBdr>
    </w:div>
    <w:div w:id="179974028">
      <w:marLeft w:val="0"/>
      <w:marRight w:val="0"/>
      <w:marTop w:val="0"/>
      <w:marBottom w:val="0"/>
      <w:divBdr>
        <w:top w:val="none" w:sz="0" w:space="0" w:color="auto"/>
        <w:left w:val="none" w:sz="0" w:space="0" w:color="auto"/>
        <w:bottom w:val="none" w:sz="0" w:space="0" w:color="auto"/>
        <w:right w:val="none" w:sz="0" w:space="0" w:color="auto"/>
      </w:divBdr>
    </w:div>
    <w:div w:id="180316302">
      <w:marLeft w:val="0"/>
      <w:marRight w:val="0"/>
      <w:marTop w:val="0"/>
      <w:marBottom w:val="0"/>
      <w:divBdr>
        <w:top w:val="none" w:sz="0" w:space="0" w:color="auto"/>
        <w:left w:val="none" w:sz="0" w:space="0" w:color="auto"/>
        <w:bottom w:val="none" w:sz="0" w:space="0" w:color="auto"/>
        <w:right w:val="none" w:sz="0" w:space="0" w:color="auto"/>
      </w:divBdr>
    </w:div>
    <w:div w:id="180897446">
      <w:marLeft w:val="0"/>
      <w:marRight w:val="0"/>
      <w:marTop w:val="0"/>
      <w:marBottom w:val="0"/>
      <w:divBdr>
        <w:top w:val="none" w:sz="0" w:space="0" w:color="auto"/>
        <w:left w:val="none" w:sz="0" w:space="0" w:color="auto"/>
        <w:bottom w:val="none" w:sz="0" w:space="0" w:color="auto"/>
        <w:right w:val="none" w:sz="0" w:space="0" w:color="auto"/>
      </w:divBdr>
    </w:div>
    <w:div w:id="180903076">
      <w:marLeft w:val="0"/>
      <w:marRight w:val="0"/>
      <w:marTop w:val="0"/>
      <w:marBottom w:val="0"/>
      <w:divBdr>
        <w:top w:val="none" w:sz="0" w:space="0" w:color="auto"/>
        <w:left w:val="none" w:sz="0" w:space="0" w:color="auto"/>
        <w:bottom w:val="none" w:sz="0" w:space="0" w:color="auto"/>
        <w:right w:val="none" w:sz="0" w:space="0" w:color="auto"/>
      </w:divBdr>
    </w:div>
    <w:div w:id="181285406">
      <w:marLeft w:val="0"/>
      <w:marRight w:val="0"/>
      <w:marTop w:val="0"/>
      <w:marBottom w:val="0"/>
      <w:divBdr>
        <w:top w:val="none" w:sz="0" w:space="0" w:color="auto"/>
        <w:left w:val="none" w:sz="0" w:space="0" w:color="auto"/>
        <w:bottom w:val="none" w:sz="0" w:space="0" w:color="auto"/>
        <w:right w:val="none" w:sz="0" w:space="0" w:color="auto"/>
      </w:divBdr>
    </w:div>
    <w:div w:id="182206841">
      <w:marLeft w:val="0"/>
      <w:marRight w:val="0"/>
      <w:marTop w:val="0"/>
      <w:marBottom w:val="0"/>
      <w:divBdr>
        <w:top w:val="none" w:sz="0" w:space="0" w:color="auto"/>
        <w:left w:val="none" w:sz="0" w:space="0" w:color="auto"/>
        <w:bottom w:val="none" w:sz="0" w:space="0" w:color="auto"/>
        <w:right w:val="none" w:sz="0" w:space="0" w:color="auto"/>
      </w:divBdr>
    </w:div>
    <w:div w:id="182669690">
      <w:marLeft w:val="0"/>
      <w:marRight w:val="0"/>
      <w:marTop w:val="0"/>
      <w:marBottom w:val="0"/>
      <w:divBdr>
        <w:top w:val="none" w:sz="0" w:space="0" w:color="auto"/>
        <w:left w:val="none" w:sz="0" w:space="0" w:color="auto"/>
        <w:bottom w:val="none" w:sz="0" w:space="0" w:color="auto"/>
        <w:right w:val="none" w:sz="0" w:space="0" w:color="auto"/>
      </w:divBdr>
    </w:div>
    <w:div w:id="184487145">
      <w:marLeft w:val="0"/>
      <w:marRight w:val="0"/>
      <w:marTop w:val="0"/>
      <w:marBottom w:val="0"/>
      <w:divBdr>
        <w:top w:val="none" w:sz="0" w:space="0" w:color="auto"/>
        <w:left w:val="none" w:sz="0" w:space="0" w:color="auto"/>
        <w:bottom w:val="none" w:sz="0" w:space="0" w:color="auto"/>
        <w:right w:val="none" w:sz="0" w:space="0" w:color="auto"/>
      </w:divBdr>
    </w:div>
    <w:div w:id="185948347">
      <w:marLeft w:val="0"/>
      <w:marRight w:val="0"/>
      <w:marTop w:val="0"/>
      <w:marBottom w:val="0"/>
      <w:divBdr>
        <w:top w:val="none" w:sz="0" w:space="0" w:color="auto"/>
        <w:left w:val="none" w:sz="0" w:space="0" w:color="auto"/>
        <w:bottom w:val="none" w:sz="0" w:space="0" w:color="auto"/>
        <w:right w:val="none" w:sz="0" w:space="0" w:color="auto"/>
      </w:divBdr>
    </w:div>
    <w:div w:id="186454930">
      <w:marLeft w:val="0"/>
      <w:marRight w:val="0"/>
      <w:marTop w:val="0"/>
      <w:marBottom w:val="0"/>
      <w:divBdr>
        <w:top w:val="none" w:sz="0" w:space="0" w:color="auto"/>
        <w:left w:val="none" w:sz="0" w:space="0" w:color="auto"/>
        <w:bottom w:val="none" w:sz="0" w:space="0" w:color="auto"/>
        <w:right w:val="none" w:sz="0" w:space="0" w:color="auto"/>
      </w:divBdr>
    </w:div>
    <w:div w:id="186994412">
      <w:marLeft w:val="0"/>
      <w:marRight w:val="0"/>
      <w:marTop w:val="0"/>
      <w:marBottom w:val="0"/>
      <w:divBdr>
        <w:top w:val="none" w:sz="0" w:space="0" w:color="auto"/>
        <w:left w:val="none" w:sz="0" w:space="0" w:color="auto"/>
        <w:bottom w:val="none" w:sz="0" w:space="0" w:color="auto"/>
        <w:right w:val="none" w:sz="0" w:space="0" w:color="auto"/>
      </w:divBdr>
    </w:div>
    <w:div w:id="187379459">
      <w:marLeft w:val="0"/>
      <w:marRight w:val="0"/>
      <w:marTop w:val="0"/>
      <w:marBottom w:val="0"/>
      <w:divBdr>
        <w:top w:val="none" w:sz="0" w:space="0" w:color="auto"/>
        <w:left w:val="none" w:sz="0" w:space="0" w:color="auto"/>
        <w:bottom w:val="none" w:sz="0" w:space="0" w:color="auto"/>
        <w:right w:val="none" w:sz="0" w:space="0" w:color="auto"/>
      </w:divBdr>
    </w:div>
    <w:div w:id="187763503">
      <w:marLeft w:val="0"/>
      <w:marRight w:val="0"/>
      <w:marTop w:val="0"/>
      <w:marBottom w:val="0"/>
      <w:divBdr>
        <w:top w:val="none" w:sz="0" w:space="0" w:color="auto"/>
        <w:left w:val="none" w:sz="0" w:space="0" w:color="auto"/>
        <w:bottom w:val="none" w:sz="0" w:space="0" w:color="auto"/>
        <w:right w:val="none" w:sz="0" w:space="0" w:color="auto"/>
      </w:divBdr>
    </w:div>
    <w:div w:id="187911679">
      <w:marLeft w:val="0"/>
      <w:marRight w:val="0"/>
      <w:marTop w:val="0"/>
      <w:marBottom w:val="0"/>
      <w:divBdr>
        <w:top w:val="none" w:sz="0" w:space="0" w:color="auto"/>
        <w:left w:val="none" w:sz="0" w:space="0" w:color="auto"/>
        <w:bottom w:val="none" w:sz="0" w:space="0" w:color="auto"/>
        <w:right w:val="none" w:sz="0" w:space="0" w:color="auto"/>
      </w:divBdr>
    </w:div>
    <w:div w:id="188302261">
      <w:marLeft w:val="0"/>
      <w:marRight w:val="0"/>
      <w:marTop w:val="0"/>
      <w:marBottom w:val="0"/>
      <w:divBdr>
        <w:top w:val="none" w:sz="0" w:space="0" w:color="auto"/>
        <w:left w:val="none" w:sz="0" w:space="0" w:color="auto"/>
        <w:bottom w:val="none" w:sz="0" w:space="0" w:color="auto"/>
        <w:right w:val="none" w:sz="0" w:space="0" w:color="auto"/>
      </w:divBdr>
    </w:div>
    <w:div w:id="188379126">
      <w:marLeft w:val="0"/>
      <w:marRight w:val="0"/>
      <w:marTop w:val="0"/>
      <w:marBottom w:val="0"/>
      <w:divBdr>
        <w:top w:val="none" w:sz="0" w:space="0" w:color="auto"/>
        <w:left w:val="none" w:sz="0" w:space="0" w:color="auto"/>
        <w:bottom w:val="none" w:sz="0" w:space="0" w:color="auto"/>
        <w:right w:val="none" w:sz="0" w:space="0" w:color="auto"/>
      </w:divBdr>
    </w:div>
    <w:div w:id="189223076">
      <w:marLeft w:val="0"/>
      <w:marRight w:val="0"/>
      <w:marTop w:val="0"/>
      <w:marBottom w:val="0"/>
      <w:divBdr>
        <w:top w:val="none" w:sz="0" w:space="0" w:color="auto"/>
        <w:left w:val="none" w:sz="0" w:space="0" w:color="auto"/>
        <w:bottom w:val="none" w:sz="0" w:space="0" w:color="auto"/>
        <w:right w:val="none" w:sz="0" w:space="0" w:color="auto"/>
      </w:divBdr>
    </w:div>
    <w:div w:id="189270474">
      <w:marLeft w:val="0"/>
      <w:marRight w:val="0"/>
      <w:marTop w:val="0"/>
      <w:marBottom w:val="0"/>
      <w:divBdr>
        <w:top w:val="none" w:sz="0" w:space="0" w:color="auto"/>
        <w:left w:val="none" w:sz="0" w:space="0" w:color="auto"/>
        <w:bottom w:val="none" w:sz="0" w:space="0" w:color="auto"/>
        <w:right w:val="none" w:sz="0" w:space="0" w:color="auto"/>
      </w:divBdr>
    </w:div>
    <w:div w:id="189731916">
      <w:marLeft w:val="0"/>
      <w:marRight w:val="0"/>
      <w:marTop w:val="0"/>
      <w:marBottom w:val="0"/>
      <w:divBdr>
        <w:top w:val="none" w:sz="0" w:space="0" w:color="auto"/>
        <w:left w:val="none" w:sz="0" w:space="0" w:color="auto"/>
        <w:bottom w:val="none" w:sz="0" w:space="0" w:color="auto"/>
        <w:right w:val="none" w:sz="0" w:space="0" w:color="auto"/>
      </w:divBdr>
    </w:div>
    <w:div w:id="192814755">
      <w:marLeft w:val="0"/>
      <w:marRight w:val="0"/>
      <w:marTop w:val="0"/>
      <w:marBottom w:val="0"/>
      <w:divBdr>
        <w:top w:val="none" w:sz="0" w:space="0" w:color="auto"/>
        <w:left w:val="none" w:sz="0" w:space="0" w:color="auto"/>
        <w:bottom w:val="none" w:sz="0" w:space="0" w:color="auto"/>
        <w:right w:val="none" w:sz="0" w:space="0" w:color="auto"/>
      </w:divBdr>
    </w:div>
    <w:div w:id="193464647">
      <w:marLeft w:val="0"/>
      <w:marRight w:val="0"/>
      <w:marTop w:val="0"/>
      <w:marBottom w:val="0"/>
      <w:divBdr>
        <w:top w:val="none" w:sz="0" w:space="0" w:color="auto"/>
        <w:left w:val="none" w:sz="0" w:space="0" w:color="auto"/>
        <w:bottom w:val="none" w:sz="0" w:space="0" w:color="auto"/>
        <w:right w:val="none" w:sz="0" w:space="0" w:color="auto"/>
      </w:divBdr>
    </w:div>
    <w:div w:id="194006564">
      <w:marLeft w:val="0"/>
      <w:marRight w:val="0"/>
      <w:marTop w:val="0"/>
      <w:marBottom w:val="0"/>
      <w:divBdr>
        <w:top w:val="none" w:sz="0" w:space="0" w:color="auto"/>
        <w:left w:val="none" w:sz="0" w:space="0" w:color="auto"/>
        <w:bottom w:val="none" w:sz="0" w:space="0" w:color="auto"/>
        <w:right w:val="none" w:sz="0" w:space="0" w:color="auto"/>
      </w:divBdr>
    </w:div>
    <w:div w:id="195118451">
      <w:marLeft w:val="0"/>
      <w:marRight w:val="0"/>
      <w:marTop w:val="0"/>
      <w:marBottom w:val="0"/>
      <w:divBdr>
        <w:top w:val="none" w:sz="0" w:space="0" w:color="auto"/>
        <w:left w:val="none" w:sz="0" w:space="0" w:color="auto"/>
        <w:bottom w:val="none" w:sz="0" w:space="0" w:color="auto"/>
        <w:right w:val="none" w:sz="0" w:space="0" w:color="auto"/>
      </w:divBdr>
    </w:div>
    <w:div w:id="195511108">
      <w:marLeft w:val="0"/>
      <w:marRight w:val="0"/>
      <w:marTop w:val="0"/>
      <w:marBottom w:val="0"/>
      <w:divBdr>
        <w:top w:val="none" w:sz="0" w:space="0" w:color="auto"/>
        <w:left w:val="none" w:sz="0" w:space="0" w:color="auto"/>
        <w:bottom w:val="none" w:sz="0" w:space="0" w:color="auto"/>
        <w:right w:val="none" w:sz="0" w:space="0" w:color="auto"/>
      </w:divBdr>
    </w:div>
    <w:div w:id="196360362">
      <w:marLeft w:val="0"/>
      <w:marRight w:val="0"/>
      <w:marTop w:val="0"/>
      <w:marBottom w:val="0"/>
      <w:divBdr>
        <w:top w:val="none" w:sz="0" w:space="0" w:color="auto"/>
        <w:left w:val="none" w:sz="0" w:space="0" w:color="auto"/>
        <w:bottom w:val="none" w:sz="0" w:space="0" w:color="auto"/>
        <w:right w:val="none" w:sz="0" w:space="0" w:color="auto"/>
      </w:divBdr>
    </w:div>
    <w:div w:id="196428754">
      <w:marLeft w:val="0"/>
      <w:marRight w:val="0"/>
      <w:marTop w:val="0"/>
      <w:marBottom w:val="0"/>
      <w:divBdr>
        <w:top w:val="none" w:sz="0" w:space="0" w:color="auto"/>
        <w:left w:val="none" w:sz="0" w:space="0" w:color="auto"/>
        <w:bottom w:val="none" w:sz="0" w:space="0" w:color="auto"/>
        <w:right w:val="none" w:sz="0" w:space="0" w:color="auto"/>
      </w:divBdr>
    </w:div>
    <w:div w:id="196624628">
      <w:marLeft w:val="0"/>
      <w:marRight w:val="0"/>
      <w:marTop w:val="0"/>
      <w:marBottom w:val="0"/>
      <w:divBdr>
        <w:top w:val="none" w:sz="0" w:space="0" w:color="auto"/>
        <w:left w:val="none" w:sz="0" w:space="0" w:color="auto"/>
        <w:bottom w:val="none" w:sz="0" w:space="0" w:color="auto"/>
        <w:right w:val="none" w:sz="0" w:space="0" w:color="auto"/>
      </w:divBdr>
    </w:div>
    <w:div w:id="197206466">
      <w:marLeft w:val="0"/>
      <w:marRight w:val="0"/>
      <w:marTop w:val="0"/>
      <w:marBottom w:val="0"/>
      <w:divBdr>
        <w:top w:val="none" w:sz="0" w:space="0" w:color="auto"/>
        <w:left w:val="none" w:sz="0" w:space="0" w:color="auto"/>
        <w:bottom w:val="none" w:sz="0" w:space="0" w:color="auto"/>
        <w:right w:val="none" w:sz="0" w:space="0" w:color="auto"/>
      </w:divBdr>
    </w:div>
    <w:div w:id="197396503">
      <w:marLeft w:val="0"/>
      <w:marRight w:val="0"/>
      <w:marTop w:val="0"/>
      <w:marBottom w:val="0"/>
      <w:divBdr>
        <w:top w:val="none" w:sz="0" w:space="0" w:color="auto"/>
        <w:left w:val="none" w:sz="0" w:space="0" w:color="auto"/>
        <w:bottom w:val="none" w:sz="0" w:space="0" w:color="auto"/>
        <w:right w:val="none" w:sz="0" w:space="0" w:color="auto"/>
      </w:divBdr>
    </w:div>
    <w:div w:id="198518949">
      <w:marLeft w:val="0"/>
      <w:marRight w:val="0"/>
      <w:marTop w:val="0"/>
      <w:marBottom w:val="0"/>
      <w:divBdr>
        <w:top w:val="none" w:sz="0" w:space="0" w:color="auto"/>
        <w:left w:val="none" w:sz="0" w:space="0" w:color="auto"/>
        <w:bottom w:val="none" w:sz="0" w:space="0" w:color="auto"/>
        <w:right w:val="none" w:sz="0" w:space="0" w:color="auto"/>
      </w:divBdr>
    </w:div>
    <w:div w:id="199904155">
      <w:marLeft w:val="0"/>
      <w:marRight w:val="0"/>
      <w:marTop w:val="0"/>
      <w:marBottom w:val="0"/>
      <w:divBdr>
        <w:top w:val="none" w:sz="0" w:space="0" w:color="auto"/>
        <w:left w:val="none" w:sz="0" w:space="0" w:color="auto"/>
        <w:bottom w:val="none" w:sz="0" w:space="0" w:color="auto"/>
        <w:right w:val="none" w:sz="0" w:space="0" w:color="auto"/>
      </w:divBdr>
    </w:div>
    <w:div w:id="200287763">
      <w:marLeft w:val="0"/>
      <w:marRight w:val="0"/>
      <w:marTop w:val="0"/>
      <w:marBottom w:val="0"/>
      <w:divBdr>
        <w:top w:val="none" w:sz="0" w:space="0" w:color="auto"/>
        <w:left w:val="none" w:sz="0" w:space="0" w:color="auto"/>
        <w:bottom w:val="none" w:sz="0" w:space="0" w:color="auto"/>
        <w:right w:val="none" w:sz="0" w:space="0" w:color="auto"/>
      </w:divBdr>
    </w:div>
    <w:div w:id="200944277">
      <w:marLeft w:val="0"/>
      <w:marRight w:val="0"/>
      <w:marTop w:val="0"/>
      <w:marBottom w:val="0"/>
      <w:divBdr>
        <w:top w:val="none" w:sz="0" w:space="0" w:color="auto"/>
        <w:left w:val="none" w:sz="0" w:space="0" w:color="auto"/>
        <w:bottom w:val="none" w:sz="0" w:space="0" w:color="auto"/>
        <w:right w:val="none" w:sz="0" w:space="0" w:color="auto"/>
      </w:divBdr>
    </w:div>
    <w:div w:id="201132661">
      <w:marLeft w:val="0"/>
      <w:marRight w:val="0"/>
      <w:marTop w:val="0"/>
      <w:marBottom w:val="0"/>
      <w:divBdr>
        <w:top w:val="none" w:sz="0" w:space="0" w:color="auto"/>
        <w:left w:val="none" w:sz="0" w:space="0" w:color="auto"/>
        <w:bottom w:val="none" w:sz="0" w:space="0" w:color="auto"/>
        <w:right w:val="none" w:sz="0" w:space="0" w:color="auto"/>
      </w:divBdr>
    </w:div>
    <w:div w:id="202521791">
      <w:marLeft w:val="0"/>
      <w:marRight w:val="0"/>
      <w:marTop w:val="0"/>
      <w:marBottom w:val="0"/>
      <w:divBdr>
        <w:top w:val="none" w:sz="0" w:space="0" w:color="auto"/>
        <w:left w:val="none" w:sz="0" w:space="0" w:color="auto"/>
        <w:bottom w:val="none" w:sz="0" w:space="0" w:color="auto"/>
        <w:right w:val="none" w:sz="0" w:space="0" w:color="auto"/>
      </w:divBdr>
    </w:div>
    <w:div w:id="203182262">
      <w:marLeft w:val="0"/>
      <w:marRight w:val="0"/>
      <w:marTop w:val="0"/>
      <w:marBottom w:val="0"/>
      <w:divBdr>
        <w:top w:val="none" w:sz="0" w:space="0" w:color="auto"/>
        <w:left w:val="none" w:sz="0" w:space="0" w:color="auto"/>
        <w:bottom w:val="none" w:sz="0" w:space="0" w:color="auto"/>
        <w:right w:val="none" w:sz="0" w:space="0" w:color="auto"/>
      </w:divBdr>
    </w:div>
    <w:div w:id="204103491">
      <w:marLeft w:val="0"/>
      <w:marRight w:val="0"/>
      <w:marTop w:val="0"/>
      <w:marBottom w:val="0"/>
      <w:divBdr>
        <w:top w:val="none" w:sz="0" w:space="0" w:color="auto"/>
        <w:left w:val="none" w:sz="0" w:space="0" w:color="auto"/>
        <w:bottom w:val="none" w:sz="0" w:space="0" w:color="auto"/>
        <w:right w:val="none" w:sz="0" w:space="0" w:color="auto"/>
      </w:divBdr>
    </w:div>
    <w:div w:id="204752762">
      <w:marLeft w:val="0"/>
      <w:marRight w:val="0"/>
      <w:marTop w:val="0"/>
      <w:marBottom w:val="0"/>
      <w:divBdr>
        <w:top w:val="none" w:sz="0" w:space="0" w:color="auto"/>
        <w:left w:val="none" w:sz="0" w:space="0" w:color="auto"/>
        <w:bottom w:val="none" w:sz="0" w:space="0" w:color="auto"/>
        <w:right w:val="none" w:sz="0" w:space="0" w:color="auto"/>
      </w:divBdr>
    </w:div>
    <w:div w:id="204760676">
      <w:marLeft w:val="0"/>
      <w:marRight w:val="0"/>
      <w:marTop w:val="0"/>
      <w:marBottom w:val="0"/>
      <w:divBdr>
        <w:top w:val="none" w:sz="0" w:space="0" w:color="auto"/>
        <w:left w:val="none" w:sz="0" w:space="0" w:color="auto"/>
        <w:bottom w:val="none" w:sz="0" w:space="0" w:color="auto"/>
        <w:right w:val="none" w:sz="0" w:space="0" w:color="auto"/>
      </w:divBdr>
    </w:div>
    <w:div w:id="205338037">
      <w:marLeft w:val="0"/>
      <w:marRight w:val="0"/>
      <w:marTop w:val="0"/>
      <w:marBottom w:val="0"/>
      <w:divBdr>
        <w:top w:val="none" w:sz="0" w:space="0" w:color="auto"/>
        <w:left w:val="none" w:sz="0" w:space="0" w:color="auto"/>
        <w:bottom w:val="none" w:sz="0" w:space="0" w:color="auto"/>
        <w:right w:val="none" w:sz="0" w:space="0" w:color="auto"/>
      </w:divBdr>
    </w:div>
    <w:div w:id="205530650">
      <w:marLeft w:val="0"/>
      <w:marRight w:val="0"/>
      <w:marTop w:val="0"/>
      <w:marBottom w:val="0"/>
      <w:divBdr>
        <w:top w:val="none" w:sz="0" w:space="0" w:color="auto"/>
        <w:left w:val="none" w:sz="0" w:space="0" w:color="auto"/>
        <w:bottom w:val="none" w:sz="0" w:space="0" w:color="auto"/>
        <w:right w:val="none" w:sz="0" w:space="0" w:color="auto"/>
      </w:divBdr>
    </w:div>
    <w:div w:id="208496388">
      <w:marLeft w:val="0"/>
      <w:marRight w:val="0"/>
      <w:marTop w:val="0"/>
      <w:marBottom w:val="0"/>
      <w:divBdr>
        <w:top w:val="none" w:sz="0" w:space="0" w:color="auto"/>
        <w:left w:val="none" w:sz="0" w:space="0" w:color="auto"/>
        <w:bottom w:val="none" w:sz="0" w:space="0" w:color="auto"/>
        <w:right w:val="none" w:sz="0" w:space="0" w:color="auto"/>
      </w:divBdr>
    </w:div>
    <w:div w:id="208496988">
      <w:marLeft w:val="0"/>
      <w:marRight w:val="0"/>
      <w:marTop w:val="0"/>
      <w:marBottom w:val="0"/>
      <w:divBdr>
        <w:top w:val="none" w:sz="0" w:space="0" w:color="auto"/>
        <w:left w:val="none" w:sz="0" w:space="0" w:color="auto"/>
        <w:bottom w:val="none" w:sz="0" w:space="0" w:color="auto"/>
        <w:right w:val="none" w:sz="0" w:space="0" w:color="auto"/>
      </w:divBdr>
    </w:div>
    <w:div w:id="208808167">
      <w:marLeft w:val="0"/>
      <w:marRight w:val="0"/>
      <w:marTop w:val="0"/>
      <w:marBottom w:val="0"/>
      <w:divBdr>
        <w:top w:val="none" w:sz="0" w:space="0" w:color="auto"/>
        <w:left w:val="none" w:sz="0" w:space="0" w:color="auto"/>
        <w:bottom w:val="none" w:sz="0" w:space="0" w:color="auto"/>
        <w:right w:val="none" w:sz="0" w:space="0" w:color="auto"/>
      </w:divBdr>
    </w:div>
    <w:div w:id="209073769">
      <w:marLeft w:val="0"/>
      <w:marRight w:val="0"/>
      <w:marTop w:val="0"/>
      <w:marBottom w:val="0"/>
      <w:divBdr>
        <w:top w:val="none" w:sz="0" w:space="0" w:color="auto"/>
        <w:left w:val="none" w:sz="0" w:space="0" w:color="auto"/>
        <w:bottom w:val="none" w:sz="0" w:space="0" w:color="auto"/>
        <w:right w:val="none" w:sz="0" w:space="0" w:color="auto"/>
      </w:divBdr>
    </w:div>
    <w:div w:id="209149852">
      <w:marLeft w:val="0"/>
      <w:marRight w:val="0"/>
      <w:marTop w:val="0"/>
      <w:marBottom w:val="0"/>
      <w:divBdr>
        <w:top w:val="none" w:sz="0" w:space="0" w:color="auto"/>
        <w:left w:val="none" w:sz="0" w:space="0" w:color="auto"/>
        <w:bottom w:val="none" w:sz="0" w:space="0" w:color="auto"/>
        <w:right w:val="none" w:sz="0" w:space="0" w:color="auto"/>
      </w:divBdr>
    </w:div>
    <w:div w:id="209267401">
      <w:marLeft w:val="0"/>
      <w:marRight w:val="0"/>
      <w:marTop w:val="0"/>
      <w:marBottom w:val="0"/>
      <w:divBdr>
        <w:top w:val="none" w:sz="0" w:space="0" w:color="auto"/>
        <w:left w:val="none" w:sz="0" w:space="0" w:color="auto"/>
        <w:bottom w:val="none" w:sz="0" w:space="0" w:color="auto"/>
        <w:right w:val="none" w:sz="0" w:space="0" w:color="auto"/>
      </w:divBdr>
    </w:div>
    <w:div w:id="210389673">
      <w:marLeft w:val="0"/>
      <w:marRight w:val="0"/>
      <w:marTop w:val="0"/>
      <w:marBottom w:val="0"/>
      <w:divBdr>
        <w:top w:val="none" w:sz="0" w:space="0" w:color="auto"/>
        <w:left w:val="none" w:sz="0" w:space="0" w:color="auto"/>
        <w:bottom w:val="none" w:sz="0" w:space="0" w:color="auto"/>
        <w:right w:val="none" w:sz="0" w:space="0" w:color="auto"/>
      </w:divBdr>
    </w:div>
    <w:div w:id="210919434">
      <w:marLeft w:val="0"/>
      <w:marRight w:val="0"/>
      <w:marTop w:val="0"/>
      <w:marBottom w:val="0"/>
      <w:divBdr>
        <w:top w:val="none" w:sz="0" w:space="0" w:color="auto"/>
        <w:left w:val="none" w:sz="0" w:space="0" w:color="auto"/>
        <w:bottom w:val="none" w:sz="0" w:space="0" w:color="auto"/>
        <w:right w:val="none" w:sz="0" w:space="0" w:color="auto"/>
      </w:divBdr>
    </w:div>
    <w:div w:id="211045959">
      <w:marLeft w:val="0"/>
      <w:marRight w:val="0"/>
      <w:marTop w:val="0"/>
      <w:marBottom w:val="0"/>
      <w:divBdr>
        <w:top w:val="none" w:sz="0" w:space="0" w:color="auto"/>
        <w:left w:val="none" w:sz="0" w:space="0" w:color="auto"/>
        <w:bottom w:val="none" w:sz="0" w:space="0" w:color="auto"/>
        <w:right w:val="none" w:sz="0" w:space="0" w:color="auto"/>
      </w:divBdr>
    </w:div>
    <w:div w:id="212083694">
      <w:marLeft w:val="0"/>
      <w:marRight w:val="0"/>
      <w:marTop w:val="0"/>
      <w:marBottom w:val="0"/>
      <w:divBdr>
        <w:top w:val="none" w:sz="0" w:space="0" w:color="auto"/>
        <w:left w:val="none" w:sz="0" w:space="0" w:color="auto"/>
        <w:bottom w:val="none" w:sz="0" w:space="0" w:color="auto"/>
        <w:right w:val="none" w:sz="0" w:space="0" w:color="auto"/>
      </w:divBdr>
    </w:div>
    <w:div w:id="212278572">
      <w:marLeft w:val="0"/>
      <w:marRight w:val="0"/>
      <w:marTop w:val="0"/>
      <w:marBottom w:val="0"/>
      <w:divBdr>
        <w:top w:val="none" w:sz="0" w:space="0" w:color="auto"/>
        <w:left w:val="none" w:sz="0" w:space="0" w:color="auto"/>
        <w:bottom w:val="none" w:sz="0" w:space="0" w:color="auto"/>
        <w:right w:val="none" w:sz="0" w:space="0" w:color="auto"/>
      </w:divBdr>
    </w:div>
    <w:div w:id="216164333">
      <w:marLeft w:val="0"/>
      <w:marRight w:val="0"/>
      <w:marTop w:val="0"/>
      <w:marBottom w:val="0"/>
      <w:divBdr>
        <w:top w:val="none" w:sz="0" w:space="0" w:color="auto"/>
        <w:left w:val="none" w:sz="0" w:space="0" w:color="auto"/>
        <w:bottom w:val="none" w:sz="0" w:space="0" w:color="auto"/>
        <w:right w:val="none" w:sz="0" w:space="0" w:color="auto"/>
      </w:divBdr>
    </w:div>
    <w:div w:id="216284883">
      <w:marLeft w:val="0"/>
      <w:marRight w:val="0"/>
      <w:marTop w:val="0"/>
      <w:marBottom w:val="0"/>
      <w:divBdr>
        <w:top w:val="none" w:sz="0" w:space="0" w:color="auto"/>
        <w:left w:val="none" w:sz="0" w:space="0" w:color="auto"/>
        <w:bottom w:val="none" w:sz="0" w:space="0" w:color="auto"/>
        <w:right w:val="none" w:sz="0" w:space="0" w:color="auto"/>
      </w:divBdr>
    </w:div>
    <w:div w:id="217204527">
      <w:marLeft w:val="0"/>
      <w:marRight w:val="0"/>
      <w:marTop w:val="0"/>
      <w:marBottom w:val="0"/>
      <w:divBdr>
        <w:top w:val="none" w:sz="0" w:space="0" w:color="auto"/>
        <w:left w:val="none" w:sz="0" w:space="0" w:color="auto"/>
        <w:bottom w:val="none" w:sz="0" w:space="0" w:color="auto"/>
        <w:right w:val="none" w:sz="0" w:space="0" w:color="auto"/>
      </w:divBdr>
    </w:div>
    <w:div w:id="217712338">
      <w:marLeft w:val="0"/>
      <w:marRight w:val="0"/>
      <w:marTop w:val="0"/>
      <w:marBottom w:val="0"/>
      <w:divBdr>
        <w:top w:val="none" w:sz="0" w:space="0" w:color="auto"/>
        <w:left w:val="none" w:sz="0" w:space="0" w:color="auto"/>
        <w:bottom w:val="none" w:sz="0" w:space="0" w:color="auto"/>
        <w:right w:val="none" w:sz="0" w:space="0" w:color="auto"/>
      </w:divBdr>
    </w:div>
    <w:div w:id="217783758">
      <w:marLeft w:val="0"/>
      <w:marRight w:val="0"/>
      <w:marTop w:val="0"/>
      <w:marBottom w:val="0"/>
      <w:divBdr>
        <w:top w:val="none" w:sz="0" w:space="0" w:color="auto"/>
        <w:left w:val="none" w:sz="0" w:space="0" w:color="auto"/>
        <w:bottom w:val="none" w:sz="0" w:space="0" w:color="auto"/>
        <w:right w:val="none" w:sz="0" w:space="0" w:color="auto"/>
      </w:divBdr>
    </w:div>
    <w:div w:id="218440089">
      <w:marLeft w:val="0"/>
      <w:marRight w:val="0"/>
      <w:marTop w:val="0"/>
      <w:marBottom w:val="0"/>
      <w:divBdr>
        <w:top w:val="none" w:sz="0" w:space="0" w:color="auto"/>
        <w:left w:val="none" w:sz="0" w:space="0" w:color="auto"/>
        <w:bottom w:val="none" w:sz="0" w:space="0" w:color="auto"/>
        <w:right w:val="none" w:sz="0" w:space="0" w:color="auto"/>
      </w:divBdr>
    </w:div>
    <w:div w:id="218634129">
      <w:marLeft w:val="0"/>
      <w:marRight w:val="0"/>
      <w:marTop w:val="0"/>
      <w:marBottom w:val="0"/>
      <w:divBdr>
        <w:top w:val="none" w:sz="0" w:space="0" w:color="auto"/>
        <w:left w:val="none" w:sz="0" w:space="0" w:color="auto"/>
        <w:bottom w:val="none" w:sz="0" w:space="0" w:color="auto"/>
        <w:right w:val="none" w:sz="0" w:space="0" w:color="auto"/>
      </w:divBdr>
    </w:div>
    <w:div w:id="218783231">
      <w:marLeft w:val="0"/>
      <w:marRight w:val="0"/>
      <w:marTop w:val="0"/>
      <w:marBottom w:val="0"/>
      <w:divBdr>
        <w:top w:val="none" w:sz="0" w:space="0" w:color="auto"/>
        <w:left w:val="none" w:sz="0" w:space="0" w:color="auto"/>
        <w:bottom w:val="none" w:sz="0" w:space="0" w:color="auto"/>
        <w:right w:val="none" w:sz="0" w:space="0" w:color="auto"/>
      </w:divBdr>
    </w:div>
    <w:div w:id="221260083">
      <w:marLeft w:val="0"/>
      <w:marRight w:val="0"/>
      <w:marTop w:val="0"/>
      <w:marBottom w:val="0"/>
      <w:divBdr>
        <w:top w:val="none" w:sz="0" w:space="0" w:color="auto"/>
        <w:left w:val="none" w:sz="0" w:space="0" w:color="auto"/>
        <w:bottom w:val="none" w:sz="0" w:space="0" w:color="auto"/>
        <w:right w:val="none" w:sz="0" w:space="0" w:color="auto"/>
      </w:divBdr>
    </w:div>
    <w:div w:id="222908292">
      <w:marLeft w:val="0"/>
      <w:marRight w:val="0"/>
      <w:marTop w:val="0"/>
      <w:marBottom w:val="0"/>
      <w:divBdr>
        <w:top w:val="none" w:sz="0" w:space="0" w:color="auto"/>
        <w:left w:val="none" w:sz="0" w:space="0" w:color="auto"/>
        <w:bottom w:val="none" w:sz="0" w:space="0" w:color="auto"/>
        <w:right w:val="none" w:sz="0" w:space="0" w:color="auto"/>
      </w:divBdr>
    </w:div>
    <w:div w:id="223295668">
      <w:marLeft w:val="0"/>
      <w:marRight w:val="0"/>
      <w:marTop w:val="0"/>
      <w:marBottom w:val="0"/>
      <w:divBdr>
        <w:top w:val="none" w:sz="0" w:space="0" w:color="auto"/>
        <w:left w:val="none" w:sz="0" w:space="0" w:color="auto"/>
        <w:bottom w:val="none" w:sz="0" w:space="0" w:color="auto"/>
        <w:right w:val="none" w:sz="0" w:space="0" w:color="auto"/>
      </w:divBdr>
    </w:div>
    <w:div w:id="224726667">
      <w:marLeft w:val="0"/>
      <w:marRight w:val="0"/>
      <w:marTop w:val="0"/>
      <w:marBottom w:val="0"/>
      <w:divBdr>
        <w:top w:val="none" w:sz="0" w:space="0" w:color="auto"/>
        <w:left w:val="none" w:sz="0" w:space="0" w:color="auto"/>
        <w:bottom w:val="none" w:sz="0" w:space="0" w:color="auto"/>
        <w:right w:val="none" w:sz="0" w:space="0" w:color="auto"/>
      </w:divBdr>
    </w:div>
    <w:div w:id="225379261">
      <w:marLeft w:val="0"/>
      <w:marRight w:val="0"/>
      <w:marTop w:val="0"/>
      <w:marBottom w:val="0"/>
      <w:divBdr>
        <w:top w:val="none" w:sz="0" w:space="0" w:color="auto"/>
        <w:left w:val="none" w:sz="0" w:space="0" w:color="auto"/>
        <w:bottom w:val="none" w:sz="0" w:space="0" w:color="auto"/>
        <w:right w:val="none" w:sz="0" w:space="0" w:color="auto"/>
      </w:divBdr>
    </w:div>
    <w:div w:id="225991708">
      <w:marLeft w:val="0"/>
      <w:marRight w:val="0"/>
      <w:marTop w:val="0"/>
      <w:marBottom w:val="0"/>
      <w:divBdr>
        <w:top w:val="none" w:sz="0" w:space="0" w:color="auto"/>
        <w:left w:val="none" w:sz="0" w:space="0" w:color="auto"/>
        <w:bottom w:val="none" w:sz="0" w:space="0" w:color="auto"/>
        <w:right w:val="none" w:sz="0" w:space="0" w:color="auto"/>
      </w:divBdr>
    </w:div>
    <w:div w:id="225992868">
      <w:marLeft w:val="0"/>
      <w:marRight w:val="0"/>
      <w:marTop w:val="0"/>
      <w:marBottom w:val="0"/>
      <w:divBdr>
        <w:top w:val="none" w:sz="0" w:space="0" w:color="auto"/>
        <w:left w:val="none" w:sz="0" w:space="0" w:color="auto"/>
        <w:bottom w:val="none" w:sz="0" w:space="0" w:color="auto"/>
        <w:right w:val="none" w:sz="0" w:space="0" w:color="auto"/>
      </w:divBdr>
    </w:div>
    <w:div w:id="226304706">
      <w:marLeft w:val="0"/>
      <w:marRight w:val="0"/>
      <w:marTop w:val="0"/>
      <w:marBottom w:val="0"/>
      <w:divBdr>
        <w:top w:val="none" w:sz="0" w:space="0" w:color="auto"/>
        <w:left w:val="none" w:sz="0" w:space="0" w:color="auto"/>
        <w:bottom w:val="none" w:sz="0" w:space="0" w:color="auto"/>
        <w:right w:val="none" w:sz="0" w:space="0" w:color="auto"/>
      </w:divBdr>
    </w:div>
    <w:div w:id="226459400">
      <w:marLeft w:val="0"/>
      <w:marRight w:val="0"/>
      <w:marTop w:val="0"/>
      <w:marBottom w:val="0"/>
      <w:divBdr>
        <w:top w:val="none" w:sz="0" w:space="0" w:color="auto"/>
        <w:left w:val="none" w:sz="0" w:space="0" w:color="auto"/>
        <w:bottom w:val="none" w:sz="0" w:space="0" w:color="auto"/>
        <w:right w:val="none" w:sz="0" w:space="0" w:color="auto"/>
      </w:divBdr>
    </w:div>
    <w:div w:id="226768222">
      <w:marLeft w:val="0"/>
      <w:marRight w:val="0"/>
      <w:marTop w:val="0"/>
      <w:marBottom w:val="0"/>
      <w:divBdr>
        <w:top w:val="none" w:sz="0" w:space="0" w:color="auto"/>
        <w:left w:val="none" w:sz="0" w:space="0" w:color="auto"/>
        <w:bottom w:val="none" w:sz="0" w:space="0" w:color="auto"/>
        <w:right w:val="none" w:sz="0" w:space="0" w:color="auto"/>
      </w:divBdr>
    </w:div>
    <w:div w:id="227150055">
      <w:marLeft w:val="0"/>
      <w:marRight w:val="0"/>
      <w:marTop w:val="0"/>
      <w:marBottom w:val="0"/>
      <w:divBdr>
        <w:top w:val="none" w:sz="0" w:space="0" w:color="auto"/>
        <w:left w:val="none" w:sz="0" w:space="0" w:color="auto"/>
        <w:bottom w:val="none" w:sz="0" w:space="0" w:color="auto"/>
        <w:right w:val="none" w:sz="0" w:space="0" w:color="auto"/>
      </w:divBdr>
    </w:div>
    <w:div w:id="230166508">
      <w:marLeft w:val="0"/>
      <w:marRight w:val="0"/>
      <w:marTop w:val="0"/>
      <w:marBottom w:val="0"/>
      <w:divBdr>
        <w:top w:val="none" w:sz="0" w:space="0" w:color="auto"/>
        <w:left w:val="none" w:sz="0" w:space="0" w:color="auto"/>
        <w:bottom w:val="none" w:sz="0" w:space="0" w:color="auto"/>
        <w:right w:val="none" w:sz="0" w:space="0" w:color="auto"/>
      </w:divBdr>
      <w:divsChild>
        <w:div w:id="1459176543">
          <w:marLeft w:val="0"/>
          <w:marRight w:val="0"/>
          <w:marTop w:val="0"/>
          <w:marBottom w:val="0"/>
          <w:divBdr>
            <w:top w:val="none" w:sz="0" w:space="0" w:color="auto"/>
            <w:left w:val="none" w:sz="0" w:space="0" w:color="auto"/>
            <w:bottom w:val="none" w:sz="0" w:space="0" w:color="auto"/>
            <w:right w:val="none" w:sz="0" w:space="0" w:color="auto"/>
          </w:divBdr>
        </w:div>
        <w:div w:id="414013192">
          <w:marLeft w:val="0"/>
          <w:marRight w:val="0"/>
          <w:marTop w:val="0"/>
          <w:marBottom w:val="0"/>
          <w:divBdr>
            <w:top w:val="none" w:sz="0" w:space="0" w:color="auto"/>
            <w:left w:val="none" w:sz="0" w:space="0" w:color="auto"/>
            <w:bottom w:val="none" w:sz="0" w:space="0" w:color="auto"/>
            <w:right w:val="none" w:sz="0" w:space="0" w:color="auto"/>
          </w:divBdr>
        </w:div>
        <w:div w:id="1941528498">
          <w:marLeft w:val="0"/>
          <w:marRight w:val="0"/>
          <w:marTop w:val="0"/>
          <w:marBottom w:val="0"/>
          <w:divBdr>
            <w:top w:val="none" w:sz="0" w:space="0" w:color="auto"/>
            <w:left w:val="none" w:sz="0" w:space="0" w:color="auto"/>
            <w:bottom w:val="none" w:sz="0" w:space="0" w:color="auto"/>
            <w:right w:val="none" w:sz="0" w:space="0" w:color="auto"/>
          </w:divBdr>
        </w:div>
        <w:div w:id="1456604748">
          <w:marLeft w:val="0"/>
          <w:marRight w:val="0"/>
          <w:marTop w:val="0"/>
          <w:marBottom w:val="0"/>
          <w:divBdr>
            <w:top w:val="none" w:sz="0" w:space="0" w:color="auto"/>
            <w:left w:val="none" w:sz="0" w:space="0" w:color="auto"/>
            <w:bottom w:val="none" w:sz="0" w:space="0" w:color="auto"/>
            <w:right w:val="none" w:sz="0" w:space="0" w:color="auto"/>
          </w:divBdr>
        </w:div>
        <w:div w:id="505248047">
          <w:marLeft w:val="0"/>
          <w:marRight w:val="0"/>
          <w:marTop w:val="0"/>
          <w:marBottom w:val="0"/>
          <w:divBdr>
            <w:top w:val="none" w:sz="0" w:space="0" w:color="auto"/>
            <w:left w:val="none" w:sz="0" w:space="0" w:color="auto"/>
            <w:bottom w:val="none" w:sz="0" w:space="0" w:color="auto"/>
            <w:right w:val="none" w:sz="0" w:space="0" w:color="auto"/>
          </w:divBdr>
        </w:div>
      </w:divsChild>
    </w:div>
    <w:div w:id="231550740">
      <w:marLeft w:val="0"/>
      <w:marRight w:val="0"/>
      <w:marTop w:val="0"/>
      <w:marBottom w:val="0"/>
      <w:divBdr>
        <w:top w:val="none" w:sz="0" w:space="0" w:color="auto"/>
        <w:left w:val="none" w:sz="0" w:space="0" w:color="auto"/>
        <w:bottom w:val="none" w:sz="0" w:space="0" w:color="auto"/>
        <w:right w:val="none" w:sz="0" w:space="0" w:color="auto"/>
      </w:divBdr>
    </w:div>
    <w:div w:id="231816078">
      <w:marLeft w:val="0"/>
      <w:marRight w:val="0"/>
      <w:marTop w:val="0"/>
      <w:marBottom w:val="0"/>
      <w:divBdr>
        <w:top w:val="none" w:sz="0" w:space="0" w:color="auto"/>
        <w:left w:val="none" w:sz="0" w:space="0" w:color="auto"/>
        <w:bottom w:val="none" w:sz="0" w:space="0" w:color="auto"/>
        <w:right w:val="none" w:sz="0" w:space="0" w:color="auto"/>
      </w:divBdr>
    </w:div>
    <w:div w:id="231939316">
      <w:marLeft w:val="0"/>
      <w:marRight w:val="0"/>
      <w:marTop w:val="0"/>
      <w:marBottom w:val="0"/>
      <w:divBdr>
        <w:top w:val="none" w:sz="0" w:space="0" w:color="auto"/>
        <w:left w:val="none" w:sz="0" w:space="0" w:color="auto"/>
        <w:bottom w:val="none" w:sz="0" w:space="0" w:color="auto"/>
        <w:right w:val="none" w:sz="0" w:space="0" w:color="auto"/>
      </w:divBdr>
    </w:div>
    <w:div w:id="234900019">
      <w:marLeft w:val="0"/>
      <w:marRight w:val="0"/>
      <w:marTop w:val="0"/>
      <w:marBottom w:val="0"/>
      <w:divBdr>
        <w:top w:val="none" w:sz="0" w:space="0" w:color="auto"/>
        <w:left w:val="none" w:sz="0" w:space="0" w:color="auto"/>
        <w:bottom w:val="none" w:sz="0" w:space="0" w:color="auto"/>
        <w:right w:val="none" w:sz="0" w:space="0" w:color="auto"/>
      </w:divBdr>
    </w:div>
    <w:div w:id="235824544">
      <w:marLeft w:val="0"/>
      <w:marRight w:val="0"/>
      <w:marTop w:val="0"/>
      <w:marBottom w:val="0"/>
      <w:divBdr>
        <w:top w:val="none" w:sz="0" w:space="0" w:color="auto"/>
        <w:left w:val="none" w:sz="0" w:space="0" w:color="auto"/>
        <w:bottom w:val="none" w:sz="0" w:space="0" w:color="auto"/>
        <w:right w:val="none" w:sz="0" w:space="0" w:color="auto"/>
      </w:divBdr>
    </w:div>
    <w:div w:id="235895046">
      <w:marLeft w:val="0"/>
      <w:marRight w:val="0"/>
      <w:marTop w:val="0"/>
      <w:marBottom w:val="0"/>
      <w:divBdr>
        <w:top w:val="none" w:sz="0" w:space="0" w:color="auto"/>
        <w:left w:val="none" w:sz="0" w:space="0" w:color="auto"/>
        <w:bottom w:val="none" w:sz="0" w:space="0" w:color="auto"/>
        <w:right w:val="none" w:sz="0" w:space="0" w:color="auto"/>
      </w:divBdr>
    </w:div>
    <w:div w:id="236329157">
      <w:marLeft w:val="0"/>
      <w:marRight w:val="0"/>
      <w:marTop w:val="0"/>
      <w:marBottom w:val="0"/>
      <w:divBdr>
        <w:top w:val="none" w:sz="0" w:space="0" w:color="auto"/>
        <w:left w:val="none" w:sz="0" w:space="0" w:color="auto"/>
        <w:bottom w:val="none" w:sz="0" w:space="0" w:color="auto"/>
        <w:right w:val="none" w:sz="0" w:space="0" w:color="auto"/>
      </w:divBdr>
    </w:div>
    <w:div w:id="236869737">
      <w:marLeft w:val="0"/>
      <w:marRight w:val="0"/>
      <w:marTop w:val="0"/>
      <w:marBottom w:val="0"/>
      <w:divBdr>
        <w:top w:val="none" w:sz="0" w:space="0" w:color="auto"/>
        <w:left w:val="none" w:sz="0" w:space="0" w:color="auto"/>
        <w:bottom w:val="none" w:sz="0" w:space="0" w:color="auto"/>
        <w:right w:val="none" w:sz="0" w:space="0" w:color="auto"/>
      </w:divBdr>
    </w:div>
    <w:div w:id="238178169">
      <w:marLeft w:val="0"/>
      <w:marRight w:val="0"/>
      <w:marTop w:val="0"/>
      <w:marBottom w:val="0"/>
      <w:divBdr>
        <w:top w:val="none" w:sz="0" w:space="0" w:color="auto"/>
        <w:left w:val="none" w:sz="0" w:space="0" w:color="auto"/>
        <w:bottom w:val="none" w:sz="0" w:space="0" w:color="auto"/>
        <w:right w:val="none" w:sz="0" w:space="0" w:color="auto"/>
      </w:divBdr>
    </w:div>
    <w:div w:id="238640055">
      <w:marLeft w:val="0"/>
      <w:marRight w:val="0"/>
      <w:marTop w:val="0"/>
      <w:marBottom w:val="0"/>
      <w:divBdr>
        <w:top w:val="none" w:sz="0" w:space="0" w:color="auto"/>
        <w:left w:val="none" w:sz="0" w:space="0" w:color="auto"/>
        <w:bottom w:val="none" w:sz="0" w:space="0" w:color="auto"/>
        <w:right w:val="none" w:sz="0" w:space="0" w:color="auto"/>
      </w:divBdr>
    </w:div>
    <w:div w:id="238950490">
      <w:marLeft w:val="0"/>
      <w:marRight w:val="0"/>
      <w:marTop w:val="0"/>
      <w:marBottom w:val="0"/>
      <w:divBdr>
        <w:top w:val="none" w:sz="0" w:space="0" w:color="auto"/>
        <w:left w:val="none" w:sz="0" w:space="0" w:color="auto"/>
        <w:bottom w:val="none" w:sz="0" w:space="0" w:color="auto"/>
        <w:right w:val="none" w:sz="0" w:space="0" w:color="auto"/>
      </w:divBdr>
    </w:div>
    <w:div w:id="240455511">
      <w:marLeft w:val="0"/>
      <w:marRight w:val="0"/>
      <w:marTop w:val="0"/>
      <w:marBottom w:val="0"/>
      <w:divBdr>
        <w:top w:val="none" w:sz="0" w:space="0" w:color="auto"/>
        <w:left w:val="none" w:sz="0" w:space="0" w:color="auto"/>
        <w:bottom w:val="none" w:sz="0" w:space="0" w:color="auto"/>
        <w:right w:val="none" w:sz="0" w:space="0" w:color="auto"/>
      </w:divBdr>
    </w:div>
    <w:div w:id="241113013">
      <w:marLeft w:val="0"/>
      <w:marRight w:val="0"/>
      <w:marTop w:val="0"/>
      <w:marBottom w:val="0"/>
      <w:divBdr>
        <w:top w:val="none" w:sz="0" w:space="0" w:color="auto"/>
        <w:left w:val="none" w:sz="0" w:space="0" w:color="auto"/>
        <w:bottom w:val="none" w:sz="0" w:space="0" w:color="auto"/>
        <w:right w:val="none" w:sz="0" w:space="0" w:color="auto"/>
      </w:divBdr>
    </w:div>
    <w:div w:id="241723794">
      <w:marLeft w:val="0"/>
      <w:marRight w:val="0"/>
      <w:marTop w:val="0"/>
      <w:marBottom w:val="0"/>
      <w:divBdr>
        <w:top w:val="none" w:sz="0" w:space="0" w:color="auto"/>
        <w:left w:val="none" w:sz="0" w:space="0" w:color="auto"/>
        <w:bottom w:val="none" w:sz="0" w:space="0" w:color="auto"/>
        <w:right w:val="none" w:sz="0" w:space="0" w:color="auto"/>
      </w:divBdr>
    </w:div>
    <w:div w:id="242036687">
      <w:marLeft w:val="0"/>
      <w:marRight w:val="0"/>
      <w:marTop w:val="0"/>
      <w:marBottom w:val="0"/>
      <w:divBdr>
        <w:top w:val="none" w:sz="0" w:space="0" w:color="auto"/>
        <w:left w:val="none" w:sz="0" w:space="0" w:color="auto"/>
        <w:bottom w:val="none" w:sz="0" w:space="0" w:color="auto"/>
        <w:right w:val="none" w:sz="0" w:space="0" w:color="auto"/>
      </w:divBdr>
    </w:div>
    <w:div w:id="242181708">
      <w:marLeft w:val="0"/>
      <w:marRight w:val="0"/>
      <w:marTop w:val="0"/>
      <w:marBottom w:val="0"/>
      <w:divBdr>
        <w:top w:val="none" w:sz="0" w:space="0" w:color="auto"/>
        <w:left w:val="none" w:sz="0" w:space="0" w:color="auto"/>
        <w:bottom w:val="none" w:sz="0" w:space="0" w:color="auto"/>
        <w:right w:val="none" w:sz="0" w:space="0" w:color="auto"/>
      </w:divBdr>
    </w:div>
    <w:div w:id="242645126">
      <w:marLeft w:val="0"/>
      <w:marRight w:val="0"/>
      <w:marTop w:val="0"/>
      <w:marBottom w:val="0"/>
      <w:divBdr>
        <w:top w:val="none" w:sz="0" w:space="0" w:color="auto"/>
        <w:left w:val="none" w:sz="0" w:space="0" w:color="auto"/>
        <w:bottom w:val="none" w:sz="0" w:space="0" w:color="auto"/>
        <w:right w:val="none" w:sz="0" w:space="0" w:color="auto"/>
      </w:divBdr>
    </w:div>
    <w:div w:id="242760861">
      <w:marLeft w:val="0"/>
      <w:marRight w:val="0"/>
      <w:marTop w:val="0"/>
      <w:marBottom w:val="0"/>
      <w:divBdr>
        <w:top w:val="none" w:sz="0" w:space="0" w:color="auto"/>
        <w:left w:val="none" w:sz="0" w:space="0" w:color="auto"/>
        <w:bottom w:val="none" w:sz="0" w:space="0" w:color="auto"/>
        <w:right w:val="none" w:sz="0" w:space="0" w:color="auto"/>
      </w:divBdr>
    </w:div>
    <w:div w:id="243148953">
      <w:marLeft w:val="0"/>
      <w:marRight w:val="0"/>
      <w:marTop w:val="0"/>
      <w:marBottom w:val="0"/>
      <w:divBdr>
        <w:top w:val="none" w:sz="0" w:space="0" w:color="auto"/>
        <w:left w:val="none" w:sz="0" w:space="0" w:color="auto"/>
        <w:bottom w:val="none" w:sz="0" w:space="0" w:color="auto"/>
        <w:right w:val="none" w:sz="0" w:space="0" w:color="auto"/>
      </w:divBdr>
    </w:div>
    <w:div w:id="243689869">
      <w:marLeft w:val="0"/>
      <w:marRight w:val="0"/>
      <w:marTop w:val="0"/>
      <w:marBottom w:val="0"/>
      <w:divBdr>
        <w:top w:val="none" w:sz="0" w:space="0" w:color="auto"/>
        <w:left w:val="none" w:sz="0" w:space="0" w:color="auto"/>
        <w:bottom w:val="none" w:sz="0" w:space="0" w:color="auto"/>
        <w:right w:val="none" w:sz="0" w:space="0" w:color="auto"/>
      </w:divBdr>
    </w:div>
    <w:div w:id="244078040">
      <w:marLeft w:val="0"/>
      <w:marRight w:val="0"/>
      <w:marTop w:val="0"/>
      <w:marBottom w:val="0"/>
      <w:divBdr>
        <w:top w:val="none" w:sz="0" w:space="0" w:color="auto"/>
        <w:left w:val="none" w:sz="0" w:space="0" w:color="auto"/>
        <w:bottom w:val="none" w:sz="0" w:space="0" w:color="auto"/>
        <w:right w:val="none" w:sz="0" w:space="0" w:color="auto"/>
      </w:divBdr>
    </w:div>
    <w:div w:id="244195933">
      <w:marLeft w:val="0"/>
      <w:marRight w:val="0"/>
      <w:marTop w:val="0"/>
      <w:marBottom w:val="0"/>
      <w:divBdr>
        <w:top w:val="none" w:sz="0" w:space="0" w:color="auto"/>
        <w:left w:val="none" w:sz="0" w:space="0" w:color="auto"/>
        <w:bottom w:val="none" w:sz="0" w:space="0" w:color="auto"/>
        <w:right w:val="none" w:sz="0" w:space="0" w:color="auto"/>
      </w:divBdr>
    </w:div>
    <w:div w:id="245576151">
      <w:marLeft w:val="0"/>
      <w:marRight w:val="0"/>
      <w:marTop w:val="0"/>
      <w:marBottom w:val="0"/>
      <w:divBdr>
        <w:top w:val="none" w:sz="0" w:space="0" w:color="auto"/>
        <w:left w:val="none" w:sz="0" w:space="0" w:color="auto"/>
        <w:bottom w:val="none" w:sz="0" w:space="0" w:color="auto"/>
        <w:right w:val="none" w:sz="0" w:space="0" w:color="auto"/>
      </w:divBdr>
    </w:div>
    <w:div w:id="245773828">
      <w:marLeft w:val="0"/>
      <w:marRight w:val="0"/>
      <w:marTop w:val="0"/>
      <w:marBottom w:val="0"/>
      <w:divBdr>
        <w:top w:val="none" w:sz="0" w:space="0" w:color="auto"/>
        <w:left w:val="none" w:sz="0" w:space="0" w:color="auto"/>
        <w:bottom w:val="none" w:sz="0" w:space="0" w:color="auto"/>
        <w:right w:val="none" w:sz="0" w:space="0" w:color="auto"/>
      </w:divBdr>
    </w:div>
    <w:div w:id="246619329">
      <w:marLeft w:val="0"/>
      <w:marRight w:val="0"/>
      <w:marTop w:val="0"/>
      <w:marBottom w:val="0"/>
      <w:divBdr>
        <w:top w:val="none" w:sz="0" w:space="0" w:color="auto"/>
        <w:left w:val="none" w:sz="0" w:space="0" w:color="auto"/>
        <w:bottom w:val="none" w:sz="0" w:space="0" w:color="auto"/>
        <w:right w:val="none" w:sz="0" w:space="0" w:color="auto"/>
      </w:divBdr>
    </w:div>
    <w:div w:id="246771241">
      <w:marLeft w:val="0"/>
      <w:marRight w:val="0"/>
      <w:marTop w:val="0"/>
      <w:marBottom w:val="0"/>
      <w:divBdr>
        <w:top w:val="none" w:sz="0" w:space="0" w:color="auto"/>
        <w:left w:val="none" w:sz="0" w:space="0" w:color="auto"/>
        <w:bottom w:val="none" w:sz="0" w:space="0" w:color="auto"/>
        <w:right w:val="none" w:sz="0" w:space="0" w:color="auto"/>
      </w:divBdr>
    </w:div>
    <w:div w:id="248119918">
      <w:marLeft w:val="0"/>
      <w:marRight w:val="0"/>
      <w:marTop w:val="0"/>
      <w:marBottom w:val="0"/>
      <w:divBdr>
        <w:top w:val="none" w:sz="0" w:space="0" w:color="auto"/>
        <w:left w:val="none" w:sz="0" w:space="0" w:color="auto"/>
        <w:bottom w:val="none" w:sz="0" w:space="0" w:color="auto"/>
        <w:right w:val="none" w:sz="0" w:space="0" w:color="auto"/>
      </w:divBdr>
    </w:div>
    <w:div w:id="248121267">
      <w:marLeft w:val="0"/>
      <w:marRight w:val="0"/>
      <w:marTop w:val="0"/>
      <w:marBottom w:val="0"/>
      <w:divBdr>
        <w:top w:val="none" w:sz="0" w:space="0" w:color="auto"/>
        <w:left w:val="none" w:sz="0" w:space="0" w:color="auto"/>
        <w:bottom w:val="none" w:sz="0" w:space="0" w:color="auto"/>
        <w:right w:val="none" w:sz="0" w:space="0" w:color="auto"/>
      </w:divBdr>
    </w:div>
    <w:div w:id="251594209">
      <w:marLeft w:val="0"/>
      <w:marRight w:val="0"/>
      <w:marTop w:val="0"/>
      <w:marBottom w:val="0"/>
      <w:divBdr>
        <w:top w:val="none" w:sz="0" w:space="0" w:color="auto"/>
        <w:left w:val="none" w:sz="0" w:space="0" w:color="auto"/>
        <w:bottom w:val="none" w:sz="0" w:space="0" w:color="auto"/>
        <w:right w:val="none" w:sz="0" w:space="0" w:color="auto"/>
      </w:divBdr>
    </w:div>
    <w:div w:id="252981252">
      <w:marLeft w:val="0"/>
      <w:marRight w:val="0"/>
      <w:marTop w:val="0"/>
      <w:marBottom w:val="0"/>
      <w:divBdr>
        <w:top w:val="none" w:sz="0" w:space="0" w:color="auto"/>
        <w:left w:val="none" w:sz="0" w:space="0" w:color="auto"/>
        <w:bottom w:val="none" w:sz="0" w:space="0" w:color="auto"/>
        <w:right w:val="none" w:sz="0" w:space="0" w:color="auto"/>
      </w:divBdr>
    </w:div>
    <w:div w:id="253057623">
      <w:marLeft w:val="0"/>
      <w:marRight w:val="0"/>
      <w:marTop w:val="0"/>
      <w:marBottom w:val="0"/>
      <w:divBdr>
        <w:top w:val="none" w:sz="0" w:space="0" w:color="auto"/>
        <w:left w:val="none" w:sz="0" w:space="0" w:color="auto"/>
        <w:bottom w:val="none" w:sz="0" w:space="0" w:color="auto"/>
        <w:right w:val="none" w:sz="0" w:space="0" w:color="auto"/>
      </w:divBdr>
    </w:div>
    <w:div w:id="253828676">
      <w:marLeft w:val="0"/>
      <w:marRight w:val="0"/>
      <w:marTop w:val="0"/>
      <w:marBottom w:val="0"/>
      <w:divBdr>
        <w:top w:val="none" w:sz="0" w:space="0" w:color="auto"/>
        <w:left w:val="none" w:sz="0" w:space="0" w:color="auto"/>
        <w:bottom w:val="none" w:sz="0" w:space="0" w:color="auto"/>
        <w:right w:val="none" w:sz="0" w:space="0" w:color="auto"/>
      </w:divBdr>
    </w:div>
    <w:div w:id="255329577">
      <w:marLeft w:val="0"/>
      <w:marRight w:val="0"/>
      <w:marTop w:val="0"/>
      <w:marBottom w:val="0"/>
      <w:divBdr>
        <w:top w:val="none" w:sz="0" w:space="0" w:color="auto"/>
        <w:left w:val="none" w:sz="0" w:space="0" w:color="auto"/>
        <w:bottom w:val="none" w:sz="0" w:space="0" w:color="auto"/>
        <w:right w:val="none" w:sz="0" w:space="0" w:color="auto"/>
      </w:divBdr>
    </w:div>
    <w:div w:id="256527891">
      <w:marLeft w:val="0"/>
      <w:marRight w:val="0"/>
      <w:marTop w:val="0"/>
      <w:marBottom w:val="0"/>
      <w:divBdr>
        <w:top w:val="none" w:sz="0" w:space="0" w:color="auto"/>
        <w:left w:val="none" w:sz="0" w:space="0" w:color="auto"/>
        <w:bottom w:val="none" w:sz="0" w:space="0" w:color="auto"/>
        <w:right w:val="none" w:sz="0" w:space="0" w:color="auto"/>
      </w:divBdr>
    </w:div>
    <w:div w:id="258100461">
      <w:marLeft w:val="0"/>
      <w:marRight w:val="0"/>
      <w:marTop w:val="0"/>
      <w:marBottom w:val="0"/>
      <w:divBdr>
        <w:top w:val="none" w:sz="0" w:space="0" w:color="auto"/>
        <w:left w:val="none" w:sz="0" w:space="0" w:color="auto"/>
        <w:bottom w:val="none" w:sz="0" w:space="0" w:color="auto"/>
        <w:right w:val="none" w:sz="0" w:space="0" w:color="auto"/>
      </w:divBdr>
    </w:div>
    <w:div w:id="258224466">
      <w:marLeft w:val="0"/>
      <w:marRight w:val="0"/>
      <w:marTop w:val="0"/>
      <w:marBottom w:val="0"/>
      <w:divBdr>
        <w:top w:val="none" w:sz="0" w:space="0" w:color="auto"/>
        <w:left w:val="none" w:sz="0" w:space="0" w:color="auto"/>
        <w:bottom w:val="none" w:sz="0" w:space="0" w:color="auto"/>
        <w:right w:val="none" w:sz="0" w:space="0" w:color="auto"/>
      </w:divBdr>
    </w:div>
    <w:div w:id="260257106">
      <w:marLeft w:val="0"/>
      <w:marRight w:val="0"/>
      <w:marTop w:val="0"/>
      <w:marBottom w:val="0"/>
      <w:divBdr>
        <w:top w:val="none" w:sz="0" w:space="0" w:color="auto"/>
        <w:left w:val="none" w:sz="0" w:space="0" w:color="auto"/>
        <w:bottom w:val="none" w:sz="0" w:space="0" w:color="auto"/>
        <w:right w:val="none" w:sz="0" w:space="0" w:color="auto"/>
      </w:divBdr>
    </w:div>
    <w:div w:id="260259763">
      <w:marLeft w:val="0"/>
      <w:marRight w:val="0"/>
      <w:marTop w:val="0"/>
      <w:marBottom w:val="0"/>
      <w:divBdr>
        <w:top w:val="none" w:sz="0" w:space="0" w:color="auto"/>
        <w:left w:val="none" w:sz="0" w:space="0" w:color="auto"/>
        <w:bottom w:val="none" w:sz="0" w:space="0" w:color="auto"/>
        <w:right w:val="none" w:sz="0" w:space="0" w:color="auto"/>
      </w:divBdr>
    </w:div>
    <w:div w:id="260338029">
      <w:marLeft w:val="0"/>
      <w:marRight w:val="0"/>
      <w:marTop w:val="0"/>
      <w:marBottom w:val="0"/>
      <w:divBdr>
        <w:top w:val="none" w:sz="0" w:space="0" w:color="auto"/>
        <w:left w:val="none" w:sz="0" w:space="0" w:color="auto"/>
        <w:bottom w:val="none" w:sz="0" w:space="0" w:color="auto"/>
        <w:right w:val="none" w:sz="0" w:space="0" w:color="auto"/>
      </w:divBdr>
    </w:div>
    <w:div w:id="261034280">
      <w:marLeft w:val="0"/>
      <w:marRight w:val="0"/>
      <w:marTop w:val="0"/>
      <w:marBottom w:val="0"/>
      <w:divBdr>
        <w:top w:val="none" w:sz="0" w:space="0" w:color="auto"/>
        <w:left w:val="none" w:sz="0" w:space="0" w:color="auto"/>
        <w:bottom w:val="none" w:sz="0" w:space="0" w:color="auto"/>
        <w:right w:val="none" w:sz="0" w:space="0" w:color="auto"/>
      </w:divBdr>
    </w:div>
    <w:div w:id="261955519">
      <w:marLeft w:val="0"/>
      <w:marRight w:val="0"/>
      <w:marTop w:val="0"/>
      <w:marBottom w:val="0"/>
      <w:divBdr>
        <w:top w:val="none" w:sz="0" w:space="0" w:color="auto"/>
        <w:left w:val="none" w:sz="0" w:space="0" w:color="auto"/>
        <w:bottom w:val="none" w:sz="0" w:space="0" w:color="auto"/>
        <w:right w:val="none" w:sz="0" w:space="0" w:color="auto"/>
      </w:divBdr>
    </w:div>
    <w:div w:id="263542248">
      <w:marLeft w:val="0"/>
      <w:marRight w:val="0"/>
      <w:marTop w:val="0"/>
      <w:marBottom w:val="0"/>
      <w:divBdr>
        <w:top w:val="none" w:sz="0" w:space="0" w:color="auto"/>
        <w:left w:val="none" w:sz="0" w:space="0" w:color="auto"/>
        <w:bottom w:val="none" w:sz="0" w:space="0" w:color="auto"/>
        <w:right w:val="none" w:sz="0" w:space="0" w:color="auto"/>
      </w:divBdr>
    </w:div>
    <w:div w:id="265310711">
      <w:marLeft w:val="0"/>
      <w:marRight w:val="0"/>
      <w:marTop w:val="0"/>
      <w:marBottom w:val="0"/>
      <w:divBdr>
        <w:top w:val="none" w:sz="0" w:space="0" w:color="auto"/>
        <w:left w:val="none" w:sz="0" w:space="0" w:color="auto"/>
        <w:bottom w:val="none" w:sz="0" w:space="0" w:color="auto"/>
        <w:right w:val="none" w:sz="0" w:space="0" w:color="auto"/>
      </w:divBdr>
    </w:div>
    <w:div w:id="266548780">
      <w:marLeft w:val="0"/>
      <w:marRight w:val="0"/>
      <w:marTop w:val="0"/>
      <w:marBottom w:val="0"/>
      <w:divBdr>
        <w:top w:val="none" w:sz="0" w:space="0" w:color="auto"/>
        <w:left w:val="none" w:sz="0" w:space="0" w:color="auto"/>
        <w:bottom w:val="none" w:sz="0" w:space="0" w:color="auto"/>
        <w:right w:val="none" w:sz="0" w:space="0" w:color="auto"/>
      </w:divBdr>
    </w:div>
    <w:div w:id="266739382">
      <w:marLeft w:val="0"/>
      <w:marRight w:val="0"/>
      <w:marTop w:val="0"/>
      <w:marBottom w:val="0"/>
      <w:divBdr>
        <w:top w:val="none" w:sz="0" w:space="0" w:color="auto"/>
        <w:left w:val="none" w:sz="0" w:space="0" w:color="auto"/>
        <w:bottom w:val="none" w:sz="0" w:space="0" w:color="auto"/>
        <w:right w:val="none" w:sz="0" w:space="0" w:color="auto"/>
      </w:divBdr>
    </w:div>
    <w:div w:id="267349301">
      <w:marLeft w:val="0"/>
      <w:marRight w:val="0"/>
      <w:marTop w:val="0"/>
      <w:marBottom w:val="0"/>
      <w:divBdr>
        <w:top w:val="none" w:sz="0" w:space="0" w:color="auto"/>
        <w:left w:val="none" w:sz="0" w:space="0" w:color="auto"/>
        <w:bottom w:val="none" w:sz="0" w:space="0" w:color="auto"/>
        <w:right w:val="none" w:sz="0" w:space="0" w:color="auto"/>
      </w:divBdr>
    </w:div>
    <w:div w:id="267741752">
      <w:marLeft w:val="0"/>
      <w:marRight w:val="0"/>
      <w:marTop w:val="0"/>
      <w:marBottom w:val="0"/>
      <w:divBdr>
        <w:top w:val="none" w:sz="0" w:space="0" w:color="auto"/>
        <w:left w:val="none" w:sz="0" w:space="0" w:color="auto"/>
        <w:bottom w:val="none" w:sz="0" w:space="0" w:color="auto"/>
        <w:right w:val="none" w:sz="0" w:space="0" w:color="auto"/>
      </w:divBdr>
    </w:div>
    <w:div w:id="267861110">
      <w:marLeft w:val="0"/>
      <w:marRight w:val="0"/>
      <w:marTop w:val="0"/>
      <w:marBottom w:val="0"/>
      <w:divBdr>
        <w:top w:val="none" w:sz="0" w:space="0" w:color="auto"/>
        <w:left w:val="none" w:sz="0" w:space="0" w:color="auto"/>
        <w:bottom w:val="none" w:sz="0" w:space="0" w:color="auto"/>
        <w:right w:val="none" w:sz="0" w:space="0" w:color="auto"/>
      </w:divBdr>
    </w:div>
    <w:div w:id="268509980">
      <w:marLeft w:val="0"/>
      <w:marRight w:val="0"/>
      <w:marTop w:val="0"/>
      <w:marBottom w:val="0"/>
      <w:divBdr>
        <w:top w:val="none" w:sz="0" w:space="0" w:color="auto"/>
        <w:left w:val="none" w:sz="0" w:space="0" w:color="auto"/>
        <w:bottom w:val="none" w:sz="0" w:space="0" w:color="auto"/>
        <w:right w:val="none" w:sz="0" w:space="0" w:color="auto"/>
      </w:divBdr>
    </w:div>
    <w:div w:id="269746908">
      <w:marLeft w:val="0"/>
      <w:marRight w:val="0"/>
      <w:marTop w:val="0"/>
      <w:marBottom w:val="0"/>
      <w:divBdr>
        <w:top w:val="none" w:sz="0" w:space="0" w:color="auto"/>
        <w:left w:val="none" w:sz="0" w:space="0" w:color="auto"/>
        <w:bottom w:val="none" w:sz="0" w:space="0" w:color="auto"/>
        <w:right w:val="none" w:sz="0" w:space="0" w:color="auto"/>
      </w:divBdr>
    </w:div>
    <w:div w:id="269897255">
      <w:marLeft w:val="0"/>
      <w:marRight w:val="0"/>
      <w:marTop w:val="0"/>
      <w:marBottom w:val="0"/>
      <w:divBdr>
        <w:top w:val="none" w:sz="0" w:space="0" w:color="auto"/>
        <w:left w:val="none" w:sz="0" w:space="0" w:color="auto"/>
        <w:bottom w:val="none" w:sz="0" w:space="0" w:color="auto"/>
        <w:right w:val="none" w:sz="0" w:space="0" w:color="auto"/>
      </w:divBdr>
    </w:div>
    <w:div w:id="271016669">
      <w:marLeft w:val="0"/>
      <w:marRight w:val="0"/>
      <w:marTop w:val="0"/>
      <w:marBottom w:val="0"/>
      <w:divBdr>
        <w:top w:val="none" w:sz="0" w:space="0" w:color="auto"/>
        <w:left w:val="none" w:sz="0" w:space="0" w:color="auto"/>
        <w:bottom w:val="none" w:sz="0" w:space="0" w:color="auto"/>
        <w:right w:val="none" w:sz="0" w:space="0" w:color="auto"/>
      </w:divBdr>
    </w:div>
    <w:div w:id="271592253">
      <w:marLeft w:val="0"/>
      <w:marRight w:val="0"/>
      <w:marTop w:val="0"/>
      <w:marBottom w:val="0"/>
      <w:divBdr>
        <w:top w:val="none" w:sz="0" w:space="0" w:color="auto"/>
        <w:left w:val="none" w:sz="0" w:space="0" w:color="auto"/>
        <w:bottom w:val="none" w:sz="0" w:space="0" w:color="auto"/>
        <w:right w:val="none" w:sz="0" w:space="0" w:color="auto"/>
      </w:divBdr>
    </w:div>
    <w:div w:id="271716832">
      <w:marLeft w:val="0"/>
      <w:marRight w:val="0"/>
      <w:marTop w:val="0"/>
      <w:marBottom w:val="0"/>
      <w:divBdr>
        <w:top w:val="none" w:sz="0" w:space="0" w:color="auto"/>
        <w:left w:val="none" w:sz="0" w:space="0" w:color="auto"/>
        <w:bottom w:val="none" w:sz="0" w:space="0" w:color="auto"/>
        <w:right w:val="none" w:sz="0" w:space="0" w:color="auto"/>
      </w:divBdr>
    </w:div>
    <w:div w:id="273172827">
      <w:marLeft w:val="0"/>
      <w:marRight w:val="0"/>
      <w:marTop w:val="0"/>
      <w:marBottom w:val="0"/>
      <w:divBdr>
        <w:top w:val="none" w:sz="0" w:space="0" w:color="auto"/>
        <w:left w:val="none" w:sz="0" w:space="0" w:color="auto"/>
        <w:bottom w:val="none" w:sz="0" w:space="0" w:color="auto"/>
        <w:right w:val="none" w:sz="0" w:space="0" w:color="auto"/>
      </w:divBdr>
    </w:div>
    <w:div w:id="273756920">
      <w:marLeft w:val="0"/>
      <w:marRight w:val="0"/>
      <w:marTop w:val="0"/>
      <w:marBottom w:val="0"/>
      <w:divBdr>
        <w:top w:val="none" w:sz="0" w:space="0" w:color="auto"/>
        <w:left w:val="none" w:sz="0" w:space="0" w:color="auto"/>
        <w:bottom w:val="none" w:sz="0" w:space="0" w:color="auto"/>
        <w:right w:val="none" w:sz="0" w:space="0" w:color="auto"/>
      </w:divBdr>
    </w:div>
    <w:div w:id="274363728">
      <w:marLeft w:val="0"/>
      <w:marRight w:val="0"/>
      <w:marTop w:val="0"/>
      <w:marBottom w:val="0"/>
      <w:divBdr>
        <w:top w:val="none" w:sz="0" w:space="0" w:color="auto"/>
        <w:left w:val="none" w:sz="0" w:space="0" w:color="auto"/>
        <w:bottom w:val="none" w:sz="0" w:space="0" w:color="auto"/>
        <w:right w:val="none" w:sz="0" w:space="0" w:color="auto"/>
      </w:divBdr>
    </w:div>
    <w:div w:id="274530869">
      <w:marLeft w:val="0"/>
      <w:marRight w:val="0"/>
      <w:marTop w:val="0"/>
      <w:marBottom w:val="0"/>
      <w:divBdr>
        <w:top w:val="none" w:sz="0" w:space="0" w:color="auto"/>
        <w:left w:val="none" w:sz="0" w:space="0" w:color="auto"/>
        <w:bottom w:val="none" w:sz="0" w:space="0" w:color="auto"/>
        <w:right w:val="none" w:sz="0" w:space="0" w:color="auto"/>
      </w:divBdr>
    </w:div>
    <w:div w:id="274795822">
      <w:marLeft w:val="0"/>
      <w:marRight w:val="0"/>
      <w:marTop w:val="0"/>
      <w:marBottom w:val="0"/>
      <w:divBdr>
        <w:top w:val="none" w:sz="0" w:space="0" w:color="auto"/>
        <w:left w:val="none" w:sz="0" w:space="0" w:color="auto"/>
        <w:bottom w:val="none" w:sz="0" w:space="0" w:color="auto"/>
        <w:right w:val="none" w:sz="0" w:space="0" w:color="auto"/>
      </w:divBdr>
    </w:div>
    <w:div w:id="274873722">
      <w:marLeft w:val="0"/>
      <w:marRight w:val="0"/>
      <w:marTop w:val="0"/>
      <w:marBottom w:val="0"/>
      <w:divBdr>
        <w:top w:val="none" w:sz="0" w:space="0" w:color="auto"/>
        <w:left w:val="none" w:sz="0" w:space="0" w:color="auto"/>
        <w:bottom w:val="none" w:sz="0" w:space="0" w:color="auto"/>
        <w:right w:val="none" w:sz="0" w:space="0" w:color="auto"/>
      </w:divBdr>
    </w:div>
    <w:div w:id="275216619">
      <w:marLeft w:val="0"/>
      <w:marRight w:val="0"/>
      <w:marTop w:val="0"/>
      <w:marBottom w:val="0"/>
      <w:divBdr>
        <w:top w:val="none" w:sz="0" w:space="0" w:color="auto"/>
        <w:left w:val="none" w:sz="0" w:space="0" w:color="auto"/>
        <w:bottom w:val="none" w:sz="0" w:space="0" w:color="auto"/>
        <w:right w:val="none" w:sz="0" w:space="0" w:color="auto"/>
      </w:divBdr>
    </w:div>
    <w:div w:id="275218119">
      <w:marLeft w:val="0"/>
      <w:marRight w:val="0"/>
      <w:marTop w:val="0"/>
      <w:marBottom w:val="0"/>
      <w:divBdr>
        <w:top w:val="none" w:sz="0" w:space="0" w:color="auto"/>
        <w:left w:val="none" w:sz="0" w:space="0" w:color="auto"/>
        <w:bottom w:val="none" w:sz="0" w:space="0" w:color="auto"/>
        <w:right w:val="none" w:sz="0" w:space="0" w:color="auto"/>
      </w:divBdr>
    </w:div>
    <w:div w:id="275331729">
      <w:marLeft w:val="0"/>
      <w:marRight w:val="0"/>
      <w:marTop w:val="0"/>
      <w:marBottom w:val="0"/>
      <w:divBdr>
        <w:top w:val="none" w:sz="0" w:space="0" w:color="auto"/>
        <w:left w:val="none" w:sz="0" w:space="0" w:color="auto"/>
        <w:bottom w:val="none" w:sz="0" w:space="0" w:color="auto"/>
        <w:right w:val="none" w:sz="0" w:space="0" w:color="auto"/>
      </w:divBdr>
    </w:div>
    <w:div w:id="275407998">
      <w:marLeft w:val="0"/>
      <w:marRight w:val="0"/>
      <w:marTop w:val="0"/>
      <w:marBottom w:val="0"/>
      <w:divBdr>
        <w:top w:val="none" w:sz="0" w:space="0" w:color="auto"/>
        <w:left w:val="none" w:sz="0" w:space="0" w:color="auto"/>
        <w:bottom w:val="none" w:sz="0" w:space="0" w:color="auto"/>
        <w:right w:val="none" w:sz="0" w:space="0" w:color="auto"/>
      </w:divBdr>
    </w:div>
    <w:div w:id="275869880">
      <w:marLeft w:val="0"/>
      <w:marRight w:val="0"/>
      <w:marTop w:val="0"/>
      <w:marBottom w:val="0"/>
      <w:divBdr>
        <w:top w:val="none" w:sz="0" w:space="0" w:color="auto"/>
        <w:left w:val="none" w:sz="0" w:space="0" w:color="auto"/>
        <w:bottom w:val="none" w:sz="0" w:space="0" w:color="auto"/>
        <w:right w:val="none" w:sz="0" w:space="0" w:color="auto"/>
      </w:divBdr>
    </w:div>
    <w:div w:id="276451244">
      <w:marLeft w:val="0"/>
      <w:marRight w:val="0"/>
      <w:marTop w:val="0"/>
      <w:marBottom w:val="0"/>
      <w:divBdr>
        <w:top w:val="none" w:sz="0" w:space="0" w:color="auto"/>
        <w:left w:val="none" w:sz="0" w:space="0" w:color="auto"/>
        <w:bottom w:val="none" w:sz="0" w:space="0" w:color="auto"/>
        <w:right w:val="none" w:sz="0" w:space="0" w:color="auto"/>
      </w:divBdr>
    </w:div>
    <w:div w:id="276722518">
      <w:marLeft w:val="0"/>
      <w:marRight w:val="0"/>
      <w:marTop w:val="0"/>
      <w:marBottom w:val="0"/>
      <w:divBdr>
        <w:top w:val="none" w:sz="0" w:space="0" w:color="auto"/>
        <w:left w:val="none" w:sz="0" w:space="0" w:color="auto"/>
        <w:bottom w:val="none" w:sz="0" w:space="0" w:color="auto"/>
        <w:right w:val="none" w:sz="0" w:space="0" w:color="auto"/>
      </w:divBdr>
    </w:div>
    <w:div w:id="276914153">
      <w:marLeft w:val="0"/>
      <w:marRight w:val="0"/>
      <w:marTop w:val="0"/>
      <w:marBottom w:val="0"/>
      <w:divBdr>
        <w:top w:val="none" w:sz="0" w:space="0" w:color="auto"/>
        <w:left w:val="none" w:sz="0" w:space="0" w:color="auto"/>
        <w:bottom w:val="none" w:sz="0" w:space="0" w:color="auto"/>
        <w:right w:val="none" w:sz="0" w:space="0" w:color="auto"/>
      </w:divBdr>
    </w:div>
    <w:div w:id="277302122">
      <w:marLeft w:val="0"/>
      <w:marRight w:val="0"/>
      <w:marTop w:val="0"/>
      <w:marBottom w:val="0"/>
      <w:divBdr>
        <w:top w:val="none" w:sz="0" w:space="0" w:color="auto"/>
        <w:left w:val="none" w:sz="0" w:space="0" w:color="auto"/>
        <w:bottom w:val="none" w:sz="0" w:space="0" w:color="auto"/>
        <w:right w:val="none" w:sz="0" w:space="0" w:color="auto"/>
      </w:divBdr>
    </w:div>
    <w:div w:id="278686775">
      <w:marLeft w:val="0"/>
      <w:marRight w:val="0"/>
      <w:marTop w:val="0"/>
      <w:marBottom w:val="0"/>
      <w:divBdr>
        <w:top w:val="none" w:sz="0" w:space="0" w:color="auto"/>
        <w:left w:val="none" w:sz="0" w:space="0" w:color="auto"/>
        <w:bottom w:val="none" w:sz="0" w:space="0" w:color="auto"/>
        <w:right w:val="none" w:sz="0" w:space="0" w:color="auto"/>
      </w:divBdr>
    </w:div>
    <w:div w:id="278688461">
      <w:marLeft w:val="0"/>
      <w:marRight w:val="0"/>
      <w:marTop w:val="0"/>
      <w:marBottom w:val="0"/>
      <w:divBdr>
        <w:top w:val="none" w:sz="0" w:space="0" w:color="auto"/>
        <w:left w:val="none" w:sz="0" w:space="0" w:color="auto"/>
        <w:bottom w:val="none" w:sz="0" w:space="0" w:color="auto"/>
        <w:right w:val="none" w:sz="0" w:space="0" w:color="auto"/>
      </w:divBdr>
    </w:div>
    <w:div w:id="280693030">
      <w:marLeft w:val="0"/>
      <w:marRight w:val="0"/>
      <w:marTop w:val="0"/>
      <w:marBottom w:val="0"/>
      <w:divBdr>
        <w:top w:val="none" w:sz="0" w:space="0" w:color="auto"/>
        <w:left w:val="none" w:sz="0" w:space="0" w:color="auto"/>
        <w:bottom w:val="none" w:sz="0" w:space="0" w:color="auto"/>
        <w:right w:val="none" w:sz="0" w:space="0" w:color="auto"/>
      </w:divBdr>
    </w:div>
    <w:div w:id="281158122">
      <w:marLeft w:val="0"/>
      <w:marRight w:val="0"/>
      <w:marTop w:val="0"/>
      <w:marBottom w:val="0"/>
      <w:divBdr>
        <w:top w:val="none" w:sz="0" w:space="0" w:color="auto"/>
        <w:left w:val="none" w:sz="0" w:space="0" w:color="auto"/>
        <w:bottom w:val="none" w:sz="0" w:space="0" w:color="auto"/>
        <w:right w:val="none" w:sz="0" w:space="0" w:color="auto"/>
      </w:divBdr>
    </w:div>
    <w:div w:id="281378334">
      <w:marLeft w:val="0"/>
      <w:marRight w:val="0"/>
      <w:marTop w:val="0"/>
      <w:marBottom w:val="0"/>
      <w:divBdr>
        <w:top w:val="none" w:sz="0" w:space="0" w:color="auto"/>
        <w:left w:val="none" w:sz="0" w:space="0" w:color="auto"/>
        <w:bottom w:val="none" w:sz="0" w:space="0" w:color="auto"/>
        <w:right w:val="none" w:sz="0" w:space="0" w:color="auto"/>
      </w:divBdr>
    </w:div>
    <w:div w:id="281575308">
      <w:marLeft w:val="0"/>
      <w:marRight w:val="0"/>
      <w:marTop w:val="0"/>
      <w:marBottom w:val="0"/>
      <w:divBdr>
        <w:top w:val="none" w:sz="0" w:space="0" w:color="auto"/>
        <w:left w:val="none" w:sz="0" w:space="0" w:color="auto"/>
        <w:bottom w:val="none" w:sz="0" w:space="0" w:color="auto"/>
        <w:right w:val="none" w:sz="0" w:space="0" w:color="auto"/>
      </w:divBdr>
    </w:div>
    <w:div w:id="281617636">
      <w:marLeft w:val="0"/>
      <w:marRight w:val="0"/>
      <w:marTop w:val="0"/>
      <w:marBottom w:val="0"/>
      <w:divBdr>
        <w:top w:val="none" w:sz="0" w:space="0" w:color="auto"/>
        <w:left w:val="none" w:sz="0" w:space="0" w:color="auto"/>
        <w:bottom w:val="none" w:sz="0" w:space="0" w:color="auto"/>
        <w:right w:val="none" w:sz="0" w:space="0" w:color="auto"/>
      </w:divBdr>
    </w:div>
    <w:div w:id="281766753">
      <w:marLeft w:val="0"/>
      <w:marRight w:val="0"/>
      <w:marTop w:val="0"/>
      <w:marBottom w:val="0"/>
      <w:divBdr>
        <w:top w:val="none" w:sz="0" w:space="0" w:color="auto"/>
        <w:left w:val="none" w:sz="0" w:space="0" w:color="auto"/>
        <w:bottom w:val="none" w:sz="0" w:space="0" w:color="auto"/>
        <w:right w:val="none" w:sz="0" w:space="0" w:color="auto"/>
      </w:divBdr>
    </w:div>
    <w:div w:id="283855186">
      <w:marLeft w:val="0"/>
      <w:marRight w:val="0"/>
      <w:marTop w:val="0"/>
      <w:marBottom w:val="0"/>
      <w:divBdr>
        <w:top w:val="none" w:sz="0" w:space="0" w:color="auto"/>
        <w:left w:val="none" w:sz="0" w:space="0" w:color="auto"/>
        <w:bottom w:val="none" w:sz="0" w:space="0" w:color="auto"/>
        <w:right w:val="none" w:sz="0" w:space="0" w:color="auto"/>
      </w:divBdr>
    </w:div>
    <w:div w:id="284820116">
      <w:marLeft w:val="0"/>
      <w:marRight w:val="0"/>
      <w:marTop w:val="0"/>
      <w:marBottom w:val="0"/>
      <w:divBdr>
        <w:top w:val="none" w:sz="0" w:space="0" w:color="auto"/>
        <w:left w:val="none" w:sz="0" w:space="0" w:color="auto"/>
        <w:bottom w:val="none" w:sz="0" w:space="0" w:color="auto"/>
        <w:right w:val="none" w:sz="0" w:space="0" w:color="auto"/>
      </w:divBdr>
    </w:div>
    <w:div w:id="287199674">
      <w:marLeft w:val="0"/>
      <w:marRight w:val="0"/>
      <w:marTop w:val="0"/>
      <w:marBottom w:val="0"/>
      <w:divBdr>
        <w:top w:val="none" w:sz="0" w:space="0" w:color="auto"/>
        <w:left w:val="none" w:sz="0" w:space="0" w:color="auto"/>
        <w:bottom w:val="none" w:sz="0" w:space="0" w:color="auto"/>
        <w:right w:val="none" w:sz="0" w:space="0" w:color="auto"/>
      </w:divBdr>
    </w:div>
    <w:div w:id="287510283">
      <w:marLeft w:val="0"/>
      <w:marRight w:val="0"/>
      <w:marTop w:val="0"/>
      <w:marBottom w:val="0"/>
      <w:divBdr>
        <w:top w:val="none" w:sz="0" w:space="0" w:color="auto"/>
        <w:left w:val="none" w:sz="0" w:space="0" w:color="auto"/>
        <w:bottom w:val="none" w:sz="0" w:space="0" w:color="auto"/>
        <w:right w:val="none" w:sz="0" w:space="0" w:color="auto"/>
      </w:divBdr>
    </w:div>
    <w:div w:id="288167174">
      <w:marLeft w:val="0"/>
      <w:marRight w:val="0"/>
      <w:marTop w:val="0"/>
      <w:marBottom w:val="0"/>
      <w:divBdr>
        <w:top w:val="none" w:sz="0" w:space="0" w:color="auto"/>
        <w:left w:val="none" w:sz="0" w:space="0" w:color="auto"/>
        <w:bottom w:val="none" w:sz="0" w:space="0" w:color="auto"/>
        <w:right w:val="none" w:sz="0" w:space="0" w:color="auto"/>
      </w:divBdr>
    </w:div>
    <w:div w:id="288245413">
      <w:marLeft w:val="0"/>
      <w:marRight w:val="0"/>
      <w:marTop w:val="0"/>
      <w:marBottom w:val="0"/>
      <w:divBdr>
        <w:top w:val="none" w:sz="0" w:space="0" w:color="auto"/>
        <w:left w:val="none" w:sz="0" w:space="0" w:color="auto"/>
        <w:bottom w:val="none" w:sz="0" w:space="0" w:color="auto"/>
        <w:right w:val="none" w:sz="0" w:space="0" w:color="auto"/>
      </w:divBdr>
    </w:div>
    <w:div w:id="288704077">
      <w:marLeft w:val="0"/>
      <w:marRight w:val="0"/>
      <w:marTop w:val="0"/>
      <w:marBottom w:val="0"/>
      <w:divBdr>
        <w:top w:val="none" w:sz="0" w:space="0" w:color="auto"/>
        <w:left w:val="none" w:sz="0" w:space="0" w:color="auto"/>
        <w:bottom w:val="none" w:sz="0" w:space="0" w:color="auto"/>
        <w:right w:val="none" w:sz="0" w:space="0" w:color="auto"/>
      </w:divBdr>
    </w:div>
    <w:div w:id="288826485">
      <w:marLeft w:val="0"/>
      <w:marRight w:val="0"/>
      <w:marTop w:val="0"/>
      <w:marBottom w:val="0"/>
      <w:divBdr>
        <w:top w:val="none" w:sz="0" w:space="0" w:color="auto"/>
        <w:left w:val="none" w:sz="0" w:space="0" w:color="auto"/>
        <w:bottom w:val="none" w:sz="0" w:space="0" w:color="auto"/>
        <w:right w:val="none" w:sz="0" w:space="0" w:color="auto"/>
      </w:divBdr>
    </w:div>
    <w:div w:id="289213924">
      <w:marLeft w:val="0"/>
      <w:marRight w:val="0"/>
      <w:marTop w:val="0"/>
      <w:marBottom w:val="0"/>
      <w:divBdr>
        <w:top w:val="none" w:sz="0" w:space="0" w:color="auto"/>
        <w:left w:val="none" w:sz="0" w:space="0" w:color="auto"/>
        <w:bottom w:val="none" w:sz="0" w:space="0" w:color="auto"/>
        <w:right w:val="none" w:sz="0" w:space="0" w:color="auto"/>
      </w:divBdr>
    </w:div>
    <w:div w:id="289745150">
      <w:marLeft w:val="0"/>
      <w:marRight w:val="0"/>
      <w:marTop w:val="0"/>
      <w:marBottom w:val="0"/>
      <w:divBdr>
        <w:top w:val="none" w:sz="0" w:space="0" w:color="auto"/>
        <w:left w:val="none" w:sz="0" w:space="0" w:color="auto"/>
        <w:bottom w:val="none" w:sz="0" w:space="0" w:color="auto"/>
        <w:right w:val="none" w:sz="0" w:space="0" w:color="auto"/>
      </w:divBdr>
    </w:div>
    <w:div w:id="290134405">
      <w:marLeft w:val="0"/>
      <w:marRight w:val="0"/>
      <w:marTop w:val="0"/>
      <w:marBottom w:val="0"/>
      <w:divBdr>
        <w:top w:val="none" w:sz="0" w:space="0" w:color="auto"/>
        <w:left w:val="none" w:sz="0" w:space="0" w:color="auto"/>
        <w:bottom w:val="none" w:sz="0" w:space="0" w:color="auto"/>
        <w:right w:val="none" w:sz="0" w:space="0" w:color="auto"/>
      </w:divBdr>
    </w:div>
    <w:div w:id="291398825">
      <w:marLeft w:val="0"/>
      <w:marRight w:val="0"/>
      <w:marTop w:val="0"/>
      <w:marBottom w:val="0"/>
      <w:divBdr>
        <w:top w:val="none" w:sz="0" w:space="0" w:color="auto"/>
        <w:left w:val="none" w:sz="0" w:space="0" w:color="auto"/>
        <w:bottom w:val="none" w:sz="0" w:space="0" w:color="auto"/>
        <w:right w:val="none" w:sz="0" w:space="0" w:color="auto"/>
      </w:divBdr>
    </w:div>
    <w:div w:id="291445066">
      <w:marLeft w:val="0"/>
      <w:marRight w:val="0"/>
      <w:marTop w:val="0"/>
      <w:marBottom w:val="0"/>
      <w:divBdr>
        <w:top w:val="none" w:sz="0" w:space="0" w:color="auto"/>
        <w:left w:val="none" w:sz="0" w:space="0" w:color="auto"/>
        <w:bottom w:val="none" w:sz="0" w:space="0" w:color="auto"/>
        <w:right w:val="none" w:sz="0" w:space="0" w:color="auto"/>
      </w:divBdr>
    </w:div>
    <w:div w:id="291788131">
      <w:marLeft w:val="0"/>
      <w:marRight w:val="0"/>
      <w:marTop w:val="0"/>
      <w:marBottom w:val="0"/>
      <w:divBdr>
        <w:top w:val="none" w:sz="0" w:space="0" w:color="auto"/>
        <w:left w:val="none" w:sz="0" w:space="0" w:color="auto"/>
        <w:bottom w:val="none" w:sz="0" w:space="0" w:color="auto"/>
        <w:right w:val="none" w:sz="0" w:space="0" w:color="auto"/>
      </w:divBdr>
    </w:div>
    <w:div w:id="292256408">
      <w:marLeft w:val="0"/>
      <w:marRight w:val="0"/>
      <w:marTop w:val="0"/>
      <w:marBottom w:val="0"/>
      <w:divBdr>
        <w:top w:val="none" w:sz="0" w:space="0" w:color="auto"/>
        <w:left w:val="none" w:sz="0" w:space="0" w:color="auto"/>
        <w:bottom w:val="none" w:sz="0" w:space="0" w:color="auto"/>
        <w:right w:val="none" w:sz="0" w:space="0" w:color="auto"/>
      </w:divBdr>
    </w:div>
    <w:div w:id="292835017">
      <w:marLeft w:val="0"/>
      <w:marRight w:val="0"/>
      <w:marTop w:val="0"/>
      <w:marBottom w:val="0"/>
      <w:divBdr>
        <w:top w:val="none" w:sz="0" w:space="0" w:color="auto"/>
        <w:left w:val="none" w:sz="0" w:space="0" w:color="auto"/>
        <w:bottom w:val="none" w:sz="0" w:space="0" w:color="auto"/>
        <w:right w:val="none" w:sz="0" w:space="0" w:color="auto"/>
      </w:divBdr>
    </w:div>
    <w:div w:id="293369023">
      <w:marLeft w:val="0"/>
      <w:marRight w:val="0"/>
      <w:marTop w:val="0"/>
      <w:marBottom w:val="0"/>
      <w:divBdr>
        <w:top w:val="none" w:sz="0" w:space="0" w:color="auto"/>
        <w:left w:val="none" w:sz="0" w:space="0" w:color="auto"/>
        <w:bottom w:val="none" w:sz="0" w:space="0" w:color="auto"/>
        <w:right w:val="none" w:sz="0" w:space="0" w:color="auto"/>
      </w:divBdr>
    </w:div>
    <w:div w:id="293681866">
      <w:marLeft w:val="0"/>
      <w:marRight w:val="0"/>
      <w:marTop w:val="0"/>
      <w:marBottom w:val="0"/>
      <w:divBdr>
        <w:top w:val="none" w:sz="0" w:space="0" w:color="auto"/>
        <w:left w:val="none" w:sz="0" w:space="0" w:color="auto"/>
        <w:bottom w:val="none" w:sz="0" w:space="0" w:color="auto"/>
        <w:right w:val="none" w:sz="0" w:space="0" w:color="auto"/>
      </w:divBdr>
    </w:div>
    <w:div w:id="295070364">
      <w:marLeft w:val="0"/>
      <w:marRight w:val="0"/>
      <w:marTop w:val="0"/>
      <w:marBottom w:val="0"/>
      <w:divBdr>
        <w:top w:val="none" w:sz="0" w:space="0" w:color="auto"/>
        <w:left w:val="none" w:sz="0" w:space="0" w:color="auto"/>
        <w:bottom w:val="none" w:sz="0" w:space="0" w:color="auto"/>
        <w:right w:val="none" w:sz="0" w:space="0" w:color="auto"/>
      </w:divBdr>
    </w:div>
    <w:div w:id="295376935">
      <w:marLeft w:val="0"/>
      <w:marRight w:val="0"/>
      <w:marTop w:val="0"/>
      <w:marBottom w:val="0"/>
      <w:divBdr>
        <w:top w:val="none" w:sz="0" w:space="0" w:color="auto"/>
        <w:left w:val="none" w:sz="0" w:space="0" w:color="auto"/>
        <w:bottom w:val="none" w:sz="0" w:space="0" w:color="auto"/>
        <w:right w:val="none" w:sz="0" w:space="0" w:color="auto"/>
      </w:divBdr>
    </w:div>
    <w:div w:id="296959422">
      <w:marLeft w:val="0"/>
      <w:marRight w:val="0"/>
      <w:marTop w:val="0"/>
      <w:marBottom w:val="0"/>
      <w:divBdr>
        <w:top w:val="none" w:sz="0" w:space="0" w:color="auto"/>
        <w:left w:val="none" w:sz="0" w:space="0" w:color="auto"/>
        <w:bottom w:val="none" w:sz="0" w:space="0" w:color="auto"/>
        <w:right w:val="none" w:sz="0" w:space="0" w:color="auto"/>
      </w:divBdr>
    </w:div>
    <w:div w:id="296961408">
      <w:marLeft w:val="0"/>
      <w:marRight w:val="0"/>
      <w:marTop w:val="0"/>
      <w:marBottom w:val="0"/>
      <w:divBdr>
        <w:top w:val="none" w:sz="0" w:space="0" w:color="auto"/>
        <w:left w:val="none" w:sz="0" w:space="0" w:color="auto"/>
        <w:bottom w:val="none" w:sz="0" w:space="0" w:color="auto"/>
        <w:right w:val="none" w:sz="0" w:space="0" w:color="auto"/>
      </w:divBdr>
    </w:div>
    <w:div w:id="297224118">
      <w:marLeft w:val="0"/>
      <w:marRight w:val="0"/>
      <w:marTop w:val="0"/>
      <w:marBottom w:val="0"/>
      <w:divBdr>
        <w:top w:val="none" w:sz="0" w:space="0" w:color="auto"/>
        <w:left w:val="none" w:sz="0" w:space="0" w:color="auto"/>
        <w:bottom w:val="none" w:sz="0" w:space="0" w:color="auto"/>
        <w:right w:val="none" w:sz="0" w:space="0" w:color="auto"/>
      </w:divBdr>
    </w:div>
    <w:div w:id="300812503">
      <w:marLeft w:val="0"/>
      <w:marRight w:val="0"/>
      <w:marTop w:val="0"/>
      <w:marBottom w:val="0"/>
      <w:divBdr>
        <w:top w:val="none" w:sz="0" w:space="0" w:color="auto"/>
        <w:left w:val="none" w:sz="0" w:space="0" w:color="auto"/>
        <w:bottom w:val="none" w:sz="0" w:space="0" w:color="auto"/>
        <w:right w:val="none" w:sz="0" w:space="0" w:color="auto"/>
      </w:divBdr>
    </w:div>
    <w:div w:id="301693644">
      <w:marLeft w:val="0"/>
      <w:marRight w:val="0"/>
      <w:marTop w:val="0"/>
      <w:marBottom w:val="0"/>
      <w:divBdr>
        <w:top w:val="none" w:sz="0" w:space="0" w:color="auto"/>
        <w:left w:val="none" w:sz="0" w:space="0" w:color="auto"/>
        <w:bottom w:val="none" w:sz="0" w:space="0" w:color="auto"/>
        <w:right w:val="none" w:sz="0" w:space="0" w:color="auto"/>
      </w:divBdr>
    </w:div>
    <w:div w:id="301737098">
      <w:marLeft w:val="0"/>
      <w:marRight w:val="0"/>
      <w:marTop w:val="0"/>
      <w:marBottom w:val="0"/>
      <w:divBdr>
        <w:top w:val="none" w:sz="0" w:space="0" w:color="auto"/>
        <w:left w:val="none" w:sz="0" w:space="0" w:color="auto"/>
        <w:bottom w:val="none" w:sz="0" w:space="0" w:color="auto"/>
        <w:right w:val="none" w:sz="0" w:space="0" w:color="auto"/>
      </w:divBdr>
    </w:div>
    <w:div w:id="302777397">
      <w:marLeft w:val="0"/>
      <w:marRight w:val="0"/>
      <w:marTop w:val="0"/>
      <w:marBottom w:val="0"/>
      <w:divBdr>
        <w:top w:val="none" w:sz="0" w:space="0" w:color="auto"/>
        <w:left w:val="none" w:sz="0" w:space="0" w:color="auto"/>
        <w:bottom w:val="none" w:sz="0" w:space="0" w:color="auto"/>
        <w:right w:val="none" w:sz="0" w:space="0" w:color="auto"/>
      </w:divBdr>
    </w:div>
    <w:div w:id="304311342">
      <w:marLeft w:val="0"/>
      <w:marRight w:val="0"/>
      <w:marTop w:val="0"/>
      <w:marBottom w:val="0"/>
      <w:divBdr>
        <w:top w:val="none" w:sz="0" w:space="0" w:color="auto"/>
        <w:left w:val="none" w:sz="0" w:space="0" w:color="auto"/>
        <w:bottom w:val="none" w:sz="0" w:space="0" w:color="auto"/>
        <w:right w:val="none" w:sz="0" w:space="0" w:color="auto"/>
      </w:divBdr>
    </w:div>
    <w:div w:id="304699643">
      <w:marLeft w:val="0"/>
      <w:marRight w:val="0"/>
      <w:marTop w:val="0"/>
      <w:marBottom w:val="0"/>
      <w:divBdr>
        <w:top w:val="none" w:sz="0" w:space="0" w:color="auto"/>
        <w:left w:val="none" w:sz="0" w:space="0" w:color="auto"/>
        <w:bottom w:val="none" w:sz="0" w:space="0" w:color="auto"/>
        <w:right w:val="none" w:sz="0" w:space="0" w:color="auto"/>
      </w:divBdr>
    </w:div>
    <w:div w:id="307175908">
      <w:marLeft w:val="0"/>
      <w:marRight w:val="0"/>
      <w:marTop w:val="0"/>
      <w:marBottom w:val="0"/>
      <w:divBdr>
        <w:top w:val="none" w:sz="0" w:space="0" w:color="auto"/>
        <w:left w:val="none" w:sz="0" w:space="0" w:color="auto"/>
        <w:bottom w:val="none" w:sz="0" w:space="0" w:color="auto"/>
        <w:right w:val="none" w:sz="0" w:space="0" w:color="auto"/>
      </w:divBdr>
    </w:div>
    <w:div w:id="307516382">
      <w:marLeft w:val="0"/>
      <w:marRight w:val="0"/>
      <w:marTop w:val="0"/>
      <w:marBottom w:val="0"/>
      <w:divBdr>
        <w:top w:val="none" w:sz="0" w:space="0" w:color="auto"/>
        <w:left w:val="none" w:sz="0" w:space="0" w:color="auto"/>
        <w:bottom w:val="none" w:sz="0" w:space="0" w:color="auto"/>
        <w:right w:val="none" w:sz="0" w:space="0" w:color="auto"/>
      </w:divBdr>
    </w:div>
    <w:div w:id="307904634">
      <w:marLeft w:val="0"/>
      <w:marRight w:val="0"/>
      <w:marTop w:val="0"/>
      <w:marBottom w:val="0"/>
      <w:divBdr>
        <w:top w:val="none" w:sz="0" w:space="0" w:color="auto"/>
        <w:left w:val="none" w:sz="0" w:space="0" w:color="auto"/>
        <w:bottom w:val="none" w:sz="0" w:space="0" w:color="auto"/>
        <w:right w:val="none" w:sz="0" w:space="0" w:color="auto"/>
      </w:divBdr>
    </w:div>
    <w:div w:id="308368912">
      <w:marLeft w:val="0"/>
      <w:marRight w:val="0"/>
      <w:marTop w:val="0"/>
      <w:marBottom w:val="0"/>
      <w:divBdr>
        <w:top w:val="none" w:sz="0" w:space="0" w:color="auto"/>
        <w:left w:val="none" w:sz="0" w:space="0" w:color="auto"/>
        <w:bottom w:val="none" w:sz="0" w:space="0" w:color="auto"/>
        <w:right w:val="none" w:sz="0" w:space="0" w:color="auto"/>
      </w:divBdr>
    </w:div>
    <w:div w:id="309137750">
      <w:marLeft w:val="0"/>
      <w:marRight w:val="0"/>
      <w:marTop w:val="0"/>
      <w:marBottom w:val="0"/>
      <w:divBdr>
        <w:top w:val="none" w:sz="0" w:space="0" w:color="auto"/>
        <w:left w:val="none" w:sz="0" w:space="0" w:color="auto"/>
        <w:bottom w:val="none" w:sz="0" w:space="0" w:color="auto"/>
        <w:right w:val="none" w:sz="0" w:space="0" w:color="auto"/>
      </w:divBdr>
    </w:div>
    <w:div w:id="309873378">
      <w:marLeft w:val="0"/>
      <w:marRight w:val="0"/>
      <w:marTop w:val="0"/>
      <w:marBottom w:val="0"/>
      <w:divBdr>
        <w:top w:val="none" w:sz="0" w:space="0" w:color="auto"/>
        <w:left w:val="none" w:sz="0" w:space="0" w:color="auto"/>
        <w:bottom w:val="none" w:sz="0" w:space="0" w:color="auto"/>
        <w:right w:val="none" w:sz="0" w:space="0" w:color="auto"/>
      </w:divBdr>
    </w:div>
    <w:div w:id="311377058">
      <w:marLeft w:val="0"/>
      <w:marRight w:val="0"/>
      <w:marTop w:val="0"/>
      <w:marBottom w:val="0"/>
      <w:divBdr>
        <w:top w:val="none" w:sz="0" w:space="0" w:color="auto"/>
        <w:left w:val="none" w:sz="0" w:space="0" w:color="auto"/>
        <w:bottom w:val="none" w:sz="0" w:space="0" w:color="auto"/>
        <w:right w:val="none" w:sz="0" w:space="0" w:color="auto"/>
      </w:divBdr>
    </w:div>
    <w:div w:id="311520346">
      <w:marLeft w:val="0"/>
      <w:marRight w:val="0"/>
      <w:marTop w:val="0"/>
      <w:marBottom w:val="0"/>
      <w:divBdr>
        <w:top w:val="none" w:sz="0" w:space="0" w:color="auto"/>
        <w:left w:val="none" w:sz="0" w:space="0" w:color="auto"/>
        <w:bottom w:val="none" w:sz="0" w:space="0" w:color="auto"/>
        <w:right w:val="none" w:sz="0" w:space="0" w:color="auto"/>
      </w:divBdr>
    </w:div>
    <w:div w:id="311914256">
      <w:marLeft w:val="0"/>
      <w:marRight w:val="0"/>
      <w:marTop w:val="0"/>
      <w:marBottom w:val="0"/>
      <w:divBdr>
        <w:top w:val="none" w:sz="0" w:space="0" w:color="auto"/>
        <w:left w:val="none" w:sz="0" w:space="0" w:color="auto"/>
        <w:bottom w:val="none" w:sz="0" w:space="0" w:color="auto"/>
        <w:right w:val="none" w:sz="0" w:space="0" w:color="auto"/>
      </w:divBdr>
    </w:div>
    <w:div w:id="312174954">
      <w:marLeft w:val="0"/>
      <w:marRight w:val="0"/>
      <w:marTop w:val="0"/>
      <w:marBottom w:val="0"/>
      <w:divBdr>
        <w:top w:val="none" w:sz="0" w:space="0" w:color="auto"/>
        <w:left w:val="none" w:sz="0" w:space="0" w:color="auto"/>
        <w:bottom w:val="none" w:sz="0" w:space="0" w:color="auto"/>
        <w:right w:val="none" w:sz="0" w:space="0" w:color="auto"/>
      </w:divBdr>
    </w:div>
    <w:div w:id="312293916">
      <w:marLeft w:val="0"/>
      <w:marRight w:val="0"/>
      <w:marTop w:val="0"/>
      <w:marBottom w:val="0"/>
      <w:divBdr>
        <w:top w:val="none" w:sz="0" w:space="0" w:color="auto"/>
        <w:left w:val="none" w:sz="0" w:space="0" w:color="auto"/>
        <w:bottom w:val="none" w:sz="0" w:space="0" w:color="auto"/>
        <w:right w:val="none" w:sz="0" w:space="0" w:color="auto"/>
      </w:divBdr>
    </w:div>
    <w:div w:id="312611578">
      <w:marLeft w:val="0"/>
      <w:marRight w:val="0"/>
      <w:marTop w:val="0"/>
      <w:marBottom w:val="0"/>
      <w:divBdr>
        <w:top w:val="none" w:sz="0" w:space="0" w:color="auto"/>
        <w:left w:val="none" w:sz="0" w:space="0" w:color="auto"/>
        <w:bottom w:val="none" w:sz="0" w:space="0" w:color="auto"/>
        <w:right w:val="none" w:sz="0" w:space="0" w:color="auto"/>
      </w:divBdr>
    </w:div>
    <w:div w:id="312678985">
      <w:marLeft w:val="0"/>
      <w:marRight w:val="0"/>
      <w:marTop w:val="0"/>
      <w:marBottom w:val="0"/>
      <w:divBdr>
        <w:top w:val="none" w:sz="0" w:space="0" w:color="auto"/>
        <w:left w:val="none" w:sz="0" w:space="0" w:color="auto"/>
        <w:bottom w:val="none" w:sz="0" w:space="0" w:color="auto"/>
        <w:right w:val="none" w:sz="0" w:space="0" w:color="auto"/>
      </w:divBdr>
    </w:div>
    <w:div w:id="313683549">
      <w:marLeft w:val="0"/>
      <w:marRight w:val="0"/>
      <w:marTop w:val="0"/>
      <w:marBottom w:val="0"/>
      <w:divBdr>
        <w:top w:val="none" w:sz="0" w:space="0" w:color="auto"/>
        <w:left w:val="none" w:sz="0" w:space="0" w:color="auto"/>
        <w:bottom w:val="none" w:sz="0" w:space="0" w:color="auto"/>
        <w:right w:val="none" w:sz="0" w:space="0" w:color="auto"/>
      </w:divBdr>
    </w:div>
    <w:div w:id="314067177">
      <w:marLeft w:val="0"/>
      <w:marRight w:val="0"/>
      <w:marTop w:val="0"/>
      <w:marBottom w:val="0"/>
      <w:divBdr>
        <w:top w:val="none" w:sz="0" w:space="0" w:color="auto"/>
        <w:left w:val="none" w:sz="0" w:space="0" w:color="auto"/>
        <w:bottom w:val="none" w:sz="0" w:space="0" w:color="auto"/>
        <w:right w:val="none" w:sz="0" w:space="0" w:color="auto"/>
      </w:divBdr>
    </w:div>
    <w:div w:id="314379999">
      <w:marLeft w:val="0"/>
      <w:marRight w:val="0"/>
      <w:marTop w:val="0"/>
      <w:marBottom w:val="0"/>
      <w:divBdr>
        <w:top w:val="none" w:sz="0" w:space="0" w:color="auto"/>
        <w:left w:val="none" w:sz="0" w:space="0" w:color="auto"/>
        <w:bottom w:val="none" w:sz="0" w:space="0" w:color="auto"/>
        <w:right w:val="none" w:sz="0" w:space="0" w:color="auto"/>
      </w:divBdr>
    </w:div>
    <w:div w:id="315111918">
      <w:marLeft w:val="0"/>
      <w:marRight w:val="0"/>
      <w:marTop w:val="0"/>
      <w:marBottom w:val="0"/>
      <w:divBdr>
        <w:top w:val="none" w:sz="0" w:space="0" w:color="auto"/>
        <w:left w:val="none" w:sz="0" w:space="0" w:color="auto"/>
        <w:bottom w:val="none" w:sz="0" w:space="0" w:color="auto"/>
        <w:right w:val="none" w:sz="0" w:space="0" w:color="auto"/>
      </w:divBdr>
    </w:div>
    <w:div w:id="315381763">
      <w:marLeft w:val="0"/>
      <w:marRight w:val="0"/>
      <w:marTop w:val="0"/>
      <w:marBottom w:val="0"/>
      <w:divBdr>
        <w:top w:val="none" w:sz="0" w:space="0" w:color="auto"/>
        <w:left w:val="none" w:sz="0" w:space="0" w:color="auto"/>
        <w:bottom w:val="none" w:sz="0" w:space="0" w:color="auto"/>
        <w:right w:val="none" w:sz="0" w:space="0" w:color="auto"/>
      </w:divBdr>
    </w:div>
    <w:div w:id="315761600">
      <w:marLeft w:val="0"/>
      <w:marRight w:val="0"/>
      <w:marTop w:val="0"/>
      <w:marBottom w:val="0"/>
      <w:divBdr>
        <w:top w:val="none" w:sz="0" w:space="0" w:color="auto"/>
        <w:left w:val="none" w:sz="0" w:space="0" w:color="auto"/>
        <w:bottom w:val="none" w:sz="0" w:space="0" w:color="auto"/>
        <w:right w:val="none" w:sz="0" w:space="0" w:color="auto"/>
      </w:divBdr>
    </w:div>
    <w:div w:id="315768032">
      <w:marLeft w:val="0"/>
      <w:marRight w:val="0"/>
      <w:marTop w:val="0"/>
      <w:marBottom w:val="0"/>
      <w:divBdr>
        <w:top w:val="none" w:sz="0" w:space="0" w:color="auto"/>
        <w:left w:val="none" w:sz="0" w:space="0" w:color="auto"/>
        <w:bottom w:val="none" w:sz="0" w:space="0" w:color="auto"/>
        <w:right w:val="none" w:sz="0" w:space="0" w:color="auto"/>
      </w:divBdr>
    </w:div>
    <w:div w:id="315957142">
      <w:marLeft w:val="0"/>
      <w:marRight w:val="0"/>
      <w:marTop w:val="0"/>
      <w:marBottom w:val="0"/>
      <w:divBdr>
        <w:top w:val="none" w:sz="0" w:space="0" w:color="auto"/>
        <w:left w:val="none" w:sz="0" w:space="0" w:color="auto"/>
        <w:bottom w:val="none" w:sz="0" w:space="0" w:color="auto"/>
        <w:right w:val="none" w:sz="0" w:space="0" w:color="auto"/>
      </w:divBdr>
    </w:div>
    <w:div w:id="316882731">
      <w:marLeft w:val="0"/>
      <w:marRight w:val="0"/>
      <w:marTop w:val="0"/>
      <w:marBottom w:val="0"/>
      <w:divBdr>
        <w:top w:val="none" w:sz="0" w:space="0" w:color="auto"/>
        <w:left w:val="none" w:sz="0" w:space="0" w:color="auto"/>
        <w:bottom w:val="none" w:sz="0" w:space="0" w:color="auto"/>
        <w:right w:val="none" w:sz="0" w:space="0" w:color="auto"/>
      </w:divBdr>
    </w:div>
    <w:div w:id="316955391">
      <w:marLeft w:val="0"/>
      <w:marRight w:val="0"/>
      <w:marTop w:val="0"/>
      <w:marBottom w:val="0"/>
      <w:divBdr>
        <w:top w:val="none" w:sz="0" w:space="0" w:color="auto"/>
        <w:left w:val="none" w:sz="0" w:space="0" w:color="auto"/>
        <w:bottom w:val="none" w:sz="0" w:space="0" w:color="auto"/>
        <w:right w:val="none" w:sz="0" w:space="0" w:color="auto"/>
      </w:divBdr>
    </w:div>
    <w:div w:id="317421203">
      <w:marLeft w:val="0"/>
      <w:marRight w:val="0"/>
      <w:marTop w:val="0"/>
      <w:marBottom w:val="0"/>
      <w:divBdr>
        <w:top w:val="none" w:sz="0" w:space="0" w:color="auto"/>
        <w:left w:val="none" w:sz="0" w:space="0" w:color="auto"/>
        <w:bottom w:val="none" w:sz="0" w:space="0" w:color="auto"/>
        <w:right w:val="none" w:sz="0" w:space="0" w:color="auto"/>
      </w:divBdr>
    </w:div>
    <w:div w:id="317465067">
      <w:marLeft w:val="0"/>
      <w:marRight w:val="0"/>
      <w:marTop w:val="0"/>
      <w:marBottom w:val="0"/>
      <w:divBdr>
        <w:top w:val="none" w:sz="0" w:space="0" w:color="auto"/>
        <w:left w:val="none" w:sz="0" w:space="0" w:color="auto"/>
        <w:bottom w:val="none" w:sz="0" w:space="0" w:color="auto"/>
        <w:right w:val="none" w:sz="0" w:space="0" w:color="auto"/>
      </w:divBdr>
    </w:div>
    <w:div w:id="318189281">
      <w:marLeft w:val="0"/>
      <w:marRight w:val="0"/>
      <w:marTop w:val="0"/>
      <w:marBottom w:val="0"/>
      <w:divBdr>
        <w:top w:val="none" w:sz="0" w:space="0" w:color="auto"/>
        <w:left w:val="none" w:sz="0" w:space="0" w:color="auto"/>
        <w:bottom w:val="none" w:sz="0" w:space="0" w:color="auto"/>
        <w:right w:val="none" w:sz="0" w:space="0" w:color="auto"/>
      </w:divBdr>
    </w:div>
    <w:div w:id="318267796">
      <w:marLeft w:val="0"/>
      <w:marRight w:val="0"/>
      <w:marTop w:val="0"/>
      <w:marBottom w:val="0"/>
      <w:divBdr>
        <w:top w:val="none" w:sz="0" w:space="0" w:color="auto"/>
        <w:left w:val="none" w:sz="0" w:space="0" w:color="auto"/>
        <w:bottom w:val="none" w:sz="0" w:space="0" w:color="auto"/>
        <w:right w:val="none" w:sz="0" w:space="0" w:color="auto"/>
      </w:divBdr>
    </w:div>
    <w:div w:id="318311063">
      <w:marLeft w:val="0"/>
      <w:marRight w:val="0"/>
      <w:marTop w:val="0"/>
      <w:marBottom w:val="0"/>
      <w:divBdr>
        <w:top w:val="none" w:sz="0" w:space="0" w:color="auto"/>
        <w:left w:val="none" w:sz="0" w:space="0" w:color="auto"/>
        <w:bottom w:val="none" w:sz="0" w:space="0" w:color="auto"/>
        <w:right w:val="none" w:sz="0" w:space="0" w:color="auto"/>
      </w:divBdr>
    </w:div>
    <w:div w:id="320085576">
      <w:marLeft w:val="0"/>
      <w:marRight w:val="0"/>
      <w:marTop w:val="0"/>
      <w:marBottom w:val="0"/>
      <w:divBdr>
        <w:top w:val="none" w:sz="0" w:space="0" w:color="auto"/>
        <w:left w:val="none" w:sz="0" w:space="0" w:color="auto"/>
        <w:bottom w:val="none" w:sz="0" w:space="0" w:color="auto"/>
        <w:right w:val="none" w:sz="0" w:space="0" w:color="auto"/>
      </w:divBdr>
    </w:div>
    <w:div w:id="320474448">
      <w:marLeft w:val="0"/>
      <w:marRight w:val="0"/>
      <w:marTop w:val="0"/>
      <w:marBottom w:val="0"/>
      <w:divBdr>
        <w:top w:val="none" w:sz="0" w:space="0" w:color="auto"/>
        <w:left w:val="none" w:sz="0" w:space="0" w:color="auto"/>
        <w:bottom w:val="none" w:sz="0" w:space="0" w:color="auto"/>
        <w:right w:val="none" w:sz="0" w:space="0" w:color="auto"/>
      </w:divBdr>
    </w:div>
    <w:div w:id="320893024">
      <w:marLeft w:val="0"/>
      <w:marRight w:val="0"/>
      <w:marTop w:val="0"/>
      <w:marBottom w:val="0"/>
      <w:divBdr>
        <w:top w:val="none" w:sz="0" w:space="0" w:color="auto"/>
        <w:left w:val="none" w:sz="0" w:space="0" w:color="auto"/>
        <w:bottom w:val="none" w:sz="0" w:space="0" w:color="auto"/>
        <w:right w:val="none" w:sz="0" w:space="0" w:color="auto"/>
      </w:divBdr>
    </w:div>
    <w:div w:id="320893745">
      <w:marLeft w:val="0"/>
      <w:marRight w:val="0"/>
      <w:marTop w:val="0"/>
      <w:marBottom w:val="0"/>
      <w:divBdr>
        <w:top w:val="none" w:sz="0" w:space="0" w:color="auto"/>
        <w:left w:val="none" w:sz="0" w:space="0" w:color="auto"/>
        <w:bottom w:val="none" w:sz="0" w:space="0" w:color="auto"/>
        <w:right w:val="none" w:sz="0" w:space="0" w:color="auto"/>
      </w:divBdr>
    </w:div>
    <w:div w:id="322705592">
      <w:marLeft w:val="0"/>
      <w:marRight w:val="0"/>
      <w:marTop w:val="0"/>
      <w:marBottom w:val="0"/>
      <w:divBdr>
        <w:top w:val="none" w:sz="0" w:space="0" w:color="auto"/>
        <w:left w:val="none" w:sz="0" w:space="0" w:color="auto"/>
        <w:bottom w:val="none" w:sz="0" w:space="0" w:color="auto"/>
        <w:right w:val="none" w:sz="0" w:space="0" w:color="auto"/>
      </w:divBdr>
    </w:div>
    <w:div w:id="323092975">
      <w:marLeft w:val="0"/>
      <w:marRight w:val="0"/>
      <w:marTop w:val="0"/>
      <w:marBottom w:val="0"/>
      <w:divBdr>
        <w:top w:val="none" w:sz="0" w:space="0" w:color="auto"/>
        <w:left w:val="none" w:sz="0" w:space="0" w:color="auto"/>
        <w:bottom w:val="none" w:sz="0" w:space="0" w:color="auto"/>
        <w:right w:val="none" w:sz="0" w:space="0" w:color="auto"/>
      </w:divBdr>
    </w:div>
    <w:div w:id="324361936">
      <w:marLeft w:val="0"/>
      <w:marRight w:val="0"/>
      <w:marTop w:val="0"/>
      <w:marBottom w:val="0"/>
      <w:divBdr>
        <w:top w:val="none" w:sz="0" w:space="0" w:color="auto"/>
        <w:left w:val="none" w:sz="0" w:space="0" w:color="auto"/>
        <w:bottom w:val="none" w:sz="0" w:space="0" w:color="auto"/>
        <w:right w:val="none" w:sz="0" w:space="0" w:color="auto"/>
      </w:divBdr>
    </w:div>
    <w:div w:id="325717521">
      <w:marLeft w:val="0"/>
      <w:marRight w:val="0"/>
      <w:marTop w:val="0"/>
      <w:marBottom w:val="0"/>
      <w:divBdr>
        <w:top w:val="none" w:sz="0" w:space="0" w:color="auto"/>
        <w:left w:val="none" w:sz="0" w:space="0" w:color="auto"/>
        <w:bottom w:val="none" w:sz="0" w:space="0" w:color="auto"/>
        <w:right w:val="none" w:sz="0" w:space="0" w:color="auto"/>
      </w:divBdr>
    </w:div>
    <w:div w:id="326634568">
      <w:marLeft w:val="0"/>
      <w:marRight w:val="0"/>
      <w:marTop w:val="0"/>
      <w:marBottom w:val="0"/>
      <w:divBdr>
        <w:top w:val="none" w:sz="0" w:space="0" w:color="auto"/>
        <w:left w:val="none" w:sz="0" w:space="0" w:color="auto"/>
        <w:bottom w:val="none" w:sz="0" w:space="0" w:color="auto"/>
        <w:right w:val="none" w:sz="0" w:space="0" w:color="auto"/>
      </w:divBdr>
    </w:div>
    <w:div w:id="327632507">
      <w:marLeft w:val="0"/>
      <w:marRight w:val="0"/>
      <w:marTop w:val="0"/>
      <w:marBottom w:val="0"/>
      <w:divBdr>
        <w:top w:val="none" w:sz="0" w:space="0" w:color="auto"/>
        <w:left w:val="none" w:sz="0" w:space="0" w:color="auto"/>
        <w:bottom w:val="none" w:sz="0" w:space="0" w:color="auto"/>
        <w:right w:val="none" w:sz="0" w:space="0" w:color="auto"/>
      </w:divBdr>
    </w:div>
    <w:div w:id="328025052">
      <w:marLeft w:val="0"/>
      <w:marRight w:val="0"/>
      <w:marTop w:val="0"/>
      <w:marBottom w:val="0"/>
      <w:divBdr>
        <w:top w:val="none" w:sz="0" w:space="0" w:color="auto"/>
        <w:left w:val="none" w:sz="0" w:space="0" w:color="auto"/>
        <w:bottom w:val="none" w:sz="0" w:space="0" w:color="auto"/>
        <w:right w:val="none" w:sz="0" w:space="0" w:color="auto"/>
      </w:divBdr>
    </w:div>
    <w:div w:id="328220617">
      <w:marLeft w:val="0"/>
      <w:marRight w:val="0"/>
      <w:marTop w:val="0"/>
      <w:marBottom w:val="0"/>
      <w:divBdr>
        <w:top w:val="none" w:sz="0" w:space="0" w:color="auto"/>
        <w:left w:val="none" w:sz="0" w:space="0" w:color="auto"/>
        <w:bottom w:val="none" w:sz="0" w:space="0" w:color="auto"/>
        <w:right w:val="none" w:sz="0" w:space="0" w:color="auto"/>
      </w:divBdr>
    </w:div>
    <w:div w:id="329018289">
      <w:marLeft w:val="0"/>
      <w:marRight w:val="0"/>
      <w:marTop w:val="0"/>
      <w:marBottom w:val="0"/>
      <w:divBdr>
        <w:top w:val="none" w:sz="0" w:space="0" w:color="auto"/>
        <w:left w:val="none" w:sz="0" w:space="0" w:color="auto"/>
        <w:bottom w:val="none" w:sz="0" w:space="0" w:color="auto"/>
        <w:right w:val="none" w:sz="0" w:space="0" w:color="auto"/>
      </w:divBdr>
    </w:div>
    <w:div w:id="329673550">
      <w:marLeft w:val="0"/>
      <w:marRight w:val="0"/>
      <w:marTop w:val="0"/>
      <w:marBottom w:val="0"/>
      <w:divBdr>
        <w:top w:val="none" w:sz="0" w:space="0" w:color="auto"/>
        <w:left w:val="none" w:sz="0" w:space="0" w:color="auto"/>
        <w:bottom w:val="none" w:sz="0" w:space="0" w:color="auto"/>
        <w:right w:val="none" w:sz="0" w:space="0" w:color="auto"/>
      </w:divBdr>
    </w:div>
    <w:div w:id="331105469">
      <w:marLeft w:val="0"/>
      <w:marRight w:val="0"/>
      <w:marTop w:val="0"/>
      <w:marBottom w:val="0"/>
      <w:divBdr>
        <w:top w:val="none" w:sz="0" w:space="0" w:color="auto"/>
        <w:left w:val="none" w:sz="0" w:space="0" w:color="auto"/>
        <w:bottom w:val="none" w:sz="0" w:space="0" w:color="auto"/>
        <w:right w:val="none" w:sz="0" w:space="0" w:color="auto"/>
      </w:divBdr>
    </w:div>
    <w:div w:id="331959406">
      <w:marLeft w:val="0"/>
      <w:marRight w:val="0"/>
      <w:marTop w:val="0"/>
      <w:marBottom w:val="0"/>
      <w:divBdr>
        <w:top w:val="none" w:sz="0" w:space="0" w:color="auto"/>
        <w:left w:val="none" w:sz="0" w:space="0" w:color="auto"/>
        <w:bottom w:val="none" w:sz="0" w:space="0" w:color="auto"/>
        <w:right w:val="none" w:sz="0" w:space="0" w:color="auto"/>
      </w:divBdr>
    </w:div>
    <w:div w:id="335765407">
      <w:marLeft w:val="0"/>
      <w:marRight w:val="0"/>
      <w:marTop w:val="0"/>
      <w:marBottom w:val="0"/>
      <w:divBdr>
        <w:top w:val="none" w:sz="0" w:space="0" w:color="auto"/>
        <w:left w:val="none" w:sz="0" w:space="0" w:color="auto"/>
        <w:bottom w:val="none" w:sz="0" w:space="0" w:color="auto"/>
        <w:right w:val="none" w:sz="0" w:space="0" w:color="auto"/>
      </w:divBdr>
    </w:div>
    <w:div w:id="336731815">
      <w:marLeft w:val="0"/>
      <w:marRight w:val="0"/>
      <w:marTop w:val="0"/>
      <w:marBottom w:val="0"/>
      <w:divBdr>
        <w:top w:val="none" w:sz="0" w:space="0" w:color="auto"/>
        <w:left w:val="none" w:sz="0" w:space="0" w:color="auto"/>
        <w:bottom w:val="none" w:sz="0" w:space="0" w:color="auto"/>
        <w:right w:val="none" w:sz="0" w:space="0" w:color="auto"/>
      </w:divBdr>
    </w:div>
    <w:div w:id="338237444">
      <w:marLeft w:val="0"/>
      <w:marRight w:val="0"/>
      <w:marTop w:val="0"/>
      <w:marBottom w:val="0"/>
      <w:divBdr>
        <w:top w:val="none" w:sz="0" w:space="0" w:color="auto"/>
        <w:left w:val="none" w:sz="0" w:space="0" w:color="auto"/>
        <w:bottom w:val="none" w:sz="0" w:space="0" w:color="auto"/>
        <w:right w:val="none" w:sz="0" w:space="0" w:color="auto"/>
      </w:divBdr>
    </w:div>
    <w:div w:id="341013633">
      <w:marLeft w:val="0"/>
      <w:marRight w:val="0"/>
      <w:marTop w:val="0"/>
      <w:marBottom w:val="0"/>
      <w:divBdr>
        <w:top w:val="none" w:sz="0" w:space="0" w:color="auto"/>
        <w:left w:val="none" w:sz="0" w:space="0" w:color="auto"/>
        <w:bottom w:val="none" w:sz="0" w:space="0" w:color="auto"/>
        <w:right w:val="none" w:sz="0" w:space="0" w:color="auto"/>
      </w:divBdr>
    </w:div>
    <w:div w:id="342128558">
      <w:marLeft w:val="0"/>
      <w:marRight w:val="0"/>
      <w:marTop w:val="0"/>
      <w:marBottom w:val="0"/>
      <w:divBdr>
        <w:top w:val="none" w:sz="0" w:space="0" w:color="auto"/>
        <w:left w:val="none" w:sz="0" w:space="0" w:color="auto"/>
        <w:bottom w:val="none" w:sz="0" w:space="0" w:color="auto"/>
        <w:right w:val="none" w:sz="0" w:space="0" w:color="auto"/>
      </w:divBdr>
    </w:div>
    <w:div w:id="342322943">
      <w:marLeft w:val="0"/>
      <w:marRight w:val="0"/>
      <w:marTop w:val="0"/>
      <w:marBottom w:val="0"/>
      <w:divBdr>
        <w:top w:val="none" w:sz="0" w:space="0" w:color="auto"/>
        <w:left w:val="none" w:sz="0" w:space="0" w:color="auto"/>
        <w:bottom w:val="none" w:sz="0" w:space="0" w:color="auto"/>
        <w:right w:val="none" w:sz="0" w:space="0" w:color="auto"/>
      </w:divBdr>
    </w:div>
    <w:div w:id="343895975">
      <w:marLeft w:val="0"/>
      <w:marRight w:val="0"/>
      <w:marTop w:val="0"/>
      <w:marBottom w:val="0"/>
      <w:divBdr>
        <w:top w:val="none" w:sz="0" w:space="0" w:color="auto"/>
        <w:left w:val="none" w:sz="0" w:space="0" w:color="auto"/>
        <w:bottom w:val="none" w:sz="0" w:space="0" w:color="auto"/>
        <w:right w:val="none" w:sz="0" w:space="0" w:color="auto"/>
      </w:divBdr>
    </w:div>
    <w:div w:id="344209487">
      <w:marLeft w:val="0"/>
      <w:marRight w:val="0"/>
      <w:marTop w:val="0"/>
      <w:marBottom w:val="0"/>
      <w:divBdr>
        <w:top w:val="none" w:sz="0" w:space="0" w:color="auto"/>
        <w:left w:val="none" w:sz="0" w:space="0" w:color="auto"/>
        <w:bottom w:val="none" w:sz="0" w:space="0" w:color="auto"/>
        <w:right w:val="none" w:sz="0" w:space="0" w:color="auto"/>
      </w:divBdr>
    </w:div>
    <w:div w:id="344212282">
      <w:marLeft w:val="0"/>
      <w:marRight w:val="0"/>
      <w:marTop w:val="0"/>
      <w:marBottom w:val="0"/>
      <w:divBdr>
        <w:top w:val="none" w:sz="0" w:space="0" w:color="auto"/>
        <w:left w:val="none" w:sz="0" w:space="0" w:color="auto"/>
        <w:bottom w:val="none" w:sz="0" w:space="0" w:color="auto"/>
        <w:right w:val="none" w:sz="0" w:space="0" w:color="auto"/>
      </w:divBdr>
    </w:div>
    <w:div w:id="346450863">
      <w:marLeft w:val="0"/>
      <w:marRight w:val="0"/>
      <w:marTop w:val="0"/>
      <w:marBottom w:val="0"/>
      <w:divBdr>
        <w:top w:val="none" w:sz="0" w:space="0" w:color="auto"/>
        <w:left w:val="none" w:sz="0" w:space="0" w:color="auto"/>
        <w:bottom w:val="none" w:sz="0" w:space="0" w:color="auto"/>
        <w:right w:val="none" w:sz="0" w:space="0" w:color="auto"/>
      </w:divBdr>
    </w:div>
    <w:div w:id="346717721">
      <w:marLeft w:val="0"/>
      <w:marRight w:val="0"/>
      <w:marTop w:val="0"/>
      <w:marBottom w:val="0"/>
      <w:divBdr>
        <w:top w:val="none" w:sz="0" w:space="0" w:color="auto"/>
        <w:left w:val="none" w:sz="0" w:space="0" w:color="auto"/>
        <w:bottom w:val="none" w:sz="0" w:space="0" w:color="auto"/>
        <w:right w:val="none" w:sz="0" w:space="0" w:color="auto"/>
      </w:divBdr>
    </w:div>
    <w:div w:id="348067688">
      <w:marLeft w:val="0"/>
      <w:marRight w:val="0"/>
      <w:marTop w:val="0"/>
      <w:marBottom w:val="0"/>
      <w:divBdr>
        <w:top w:val="none" w:sz="0" w:space="0" w:color="auto"/>
        <w:left w:val="none" w:sz="0" w:space="0" w:color="auto"/>
        <w:bottom w:val="none" w:sz="0" w:space="0" w:color="auto"/>
        <w:right w:val="none" w:sz="0" w:space="0" w:color="auto"/>
      </w:divBdr>
    </w:div>
    <w:div w:id="348482410">
      <w:marLeft w:val="0"/>
      <w:marRight w:val="0"/>
      <w:marTop w:val="0"/>
      <w:marBottom w:val="0"/>
      <w:divBdr>
        <w:top w:val="none" w:sz="0" w:space="0" w:color="auto"/>
        <w:left w:val="none" w:sz="0" w:space="0" w:color="auto"/>
        <w:bottom w:val="none" w:sz="0" w:space="0" w:color="auto"/>
        <w:right w:val="none" w:sz="0" w:space="0" w:color="auto"/>
      </w:divBdr>
    </w:div>
    <w:div w:id="348525142">
      <w:marLeft w:val="0"/>
      <w:marRight w:val="0"/>
      <w:marTop w:val="0"/>
      <w:marBottom w:val="0"/>
      <w:divBdr>
        <w:top w:val="none" w:sz="0" w:space="0" w:color="auto"/>
        <w:left w:val="none" w:sz="0" w:space="0" w:color="auto"/>
        <w:bottom w:val="none" w:sz="0" w:space="0" w:color="auto"/>
        <w:right w:val="none" w:sz="0" w:space="0" w:color="auto"/>
      </w:divBdr>
    </w:div>
    <w:div w:id="349373847">
      <w:marLeft w:val="0"/>
      <w:marRight w:val="0"/>
      <w:marTop w:val="0"/>
      <w:marBottom w:val="0"/>
      <w:divBdr>
        <w:top w:val="none" w:sz="0" w:space="0" w:color="auto"/>
        <w:left w:val="none" w:sz="0" w:space="0" w:color="auto"/>
        <w:bottom w:val="none" w:sz="0" w:space="0" w:color="auto"/>
        <w:right w:val="none" w:sz="0" w:space="0" w:color="auto"/>
      </w:divBdr>
    </w:div>
    <w:div w:id="349454819">
      <w:marLeft w:val="0"/>
      <w:marRight w:val="0"/>
      <w:marTop w:val="0"/>
      <w:marBottom w:val="0"/>
      <w:divBdr>
        <w:top w:val="none" w:sz="0" w:space="0" w:color="auto"/>
        <w:left w:val="none" w:sz="0" w:space="0" w:color="auto"/>
        <w:bottom w:val="none" w:sz="0" w:space="0" w:color="auto"/>
        <w:right w:val="none" w:sz="0" w:space="0" w:color="auto"/>
      </w:divBdr>
    </w:div>
    <w:div w:id="350957123">
      <w:marLeft w:val="0"/>
      <w:marRight w:val="0"/>
      <w:marTop w:val="0"/>
      <w:marBottom w:val="0"/>
      <w:divBdr>
        <w:top w:val="none" w:sz="0" w:space="0" w:color="auto"/>
        <w:left w:val="none" w:sz="0" w:space="0" w:color="auto"/>
        <w:bottom w:val="none" w:sz="0" w:space="0" w:color="auto"/>
        <w:right w:val="none" w:sz="0" w:space="0" w:color="auto"/>
      </w:divBdr>
    </w:div>
    <w:div w:id="352145861">
      <w:marLeft w:val="0"/>
      <w:marRight w:val="0"/>
      <w:marTop w:val="0"/>
      <w:marBottom w:val="0"/>
      <w:divBdr>
        <w:top w:val="none" w:sz="0" w:space="0" w:color="auto"/>
        <w:left w:val="none" w:sz="0" w:space="0" w:color="auto"/>
        <w:bottom w:val="none" w:sz="0" w:space="0" w:color="auto"/>
        <w:right w:val="none" w:sz="0" w:space="0" w:color="auto"/>
      </w:divBdr>
    </w:div>
    <w:div w:id="352344451">
      <w:marLeft w:val="0"/>
      <w:marRight w:val="0"/>
      <w:marTop w:val="0"/>
      <w:marBottom w:val="0"/>
      <w:divBdr>
        <w:top w:val="none" w:sz="0" w:space="0" w:color="auto"/>
        <w:left w:val="none" w:sz="0" w:space="0" w:color="auto"/>
        <w:bottom w:val="none" w:sz="0" w:space="0" w:color="auto"/>
        <w:right w:val="none" w:sz="0" w:space="0" w:color="auto"/>
      </w:divBdr>
    </w:div>
    <w:div w:id="352926705">
      <w:marLeft w:val="0"/>
      <w:marRight w:val="0"/>
      <w:marTop w:val="0"/>
      <w:marBottom w:val="0"/>
      <w:divBdr>
        <w:top w:val="none" w:sz="0" w:space="0" w:color="auto"/>
        <w:left w:val="none" w:sz="0" w:space="0" w:color="auto"/>
        <w:bottom w:val="none" w:sz="0" w:space="0" w:color="auto"/>
        <w:right w:val="none" w:sz="0" w:space="0" w:color="auto"/>
      </w:divBdr>
    </w:div>
    <w:div w:id="353657095">
      <w:marLeft w:val="0"/>
      <w:marRight w:val="0"/>
      <w:marTop w:val="0"/>
      <w:marBottom w:val="0"/>
      <w:divBdr>
        <w:top w:val="none" w:sz="0" w:space="0" w:color="auto"/>
        <w:left w:val="none" w:sz="0" w:space="0" w:color="auto"/>
        <w:bottom w:val="none" w:sz="0" w:space="0" w:color="auto"/>
        <w:right w:val="none" w:sz="0" w:space="0" w:color="auto"/>
      </w:divBdr>
    </w:div>
    <w:div w:id="354427114">
      <w:marLeft w:val="0"/>
      <w:marRight w:val="0"/>
      <w:marTop w:val="0"/>
      <w:marBottom w:val="0"/>
      <w:divBdr>
        <w:top w:val="none" w:sz="0" w:space="0" w:color="auto"/>
        <w:left w:val="none" w:sz="0" w:space="0" w:color="auto"/>
        <w:bottom w:val="none" w:sz="0" w:space="0" w:color="auto"/>
        <w:right w:val="none" w:sz="0" w:space="0" w:color="auto"/>
      </w:divBdr>
    </w:div>
    <w:div w:id="355811517">
      <w:marLeft w:val="0"/>
      <w:marRight w:val="0"/>
      <w:marTop w:val="0"/>
      <w:marBottom w:val="0"/>
      <w:divBdr>
        <w:top w:val="none" w:sz="0" w:space="0" w:color="auto"/>
        <w:left w:val="none" w:sz="0" w:space="0" w:color="auto"/>
        <w:bottom w:val="none" w:sz="0" w:space="0" w:color="auto"/>
        <w:right w:val="none" w:sz="0" w:space="0" w:color="auto"/>
      </w:divBdr>
    </w:div>
    <w:div w:id="356199912">
      <w:marLeft w:val="0"/>
      <w:marRight w:val="0"/>
      <w:marTop w:val="0"/>
      <w:marBottom w:val="0"/>
      <w:divBdr>
        <w:top w:val="none" w:sz="0" w:space="0" w:color="auto"/>
        <w:left w:val="none" w:sz="0" w:space="0" w:color="auto"/>
        <w:bottom w:val="none" w:sz="0" w:space="0" w:color="auto"/>
        <w:right w:val="none" w:sz="0" w:space="0" w:color="auto"/>
      </w:divBdr>
    </w:div>
    <w:div w:id="356661545">
      <w:marLeft w:val="0"/>
      <w:marRight w:val="0"/>
      <w:marTop w:val="0"/>
      <w:marBottom w:val="0"/>
      <w:divBdr>
        <w:top w:val="none" w:sz="0" w:space="0" w:color="auto"/>
        <w:left w:val="none" w:sz="0" w:space="0" w:color="auto"/>
        <w:bottom w:val="none" w:sz="0" w:space="0" w:color="auto"/>
        <w:right w:val="none" w:sz="0" w:space="0" w:color="auto"/>
      </w:divBdr>
    </w:div>
    <w:div w:id="356930183">
      <w:marLeft w:val="0"/>
      <w:marRight w:val="0"/>
      <w:marTop w:val="0"/>
      <w:marBottom w:val="0"/>
      <w:divBdr>
        <w:top w:val="none" w:sz="0" w:space="0" w:color="auto"/>
        <w:left w:val="none" w:sz="0" w:space="0" w:color="auto"/>
        <w:bottom w:val="none" w:sz="0" w:space="0" w:color="auto"/>
        <w:right w:val="none" w:sz="0" w:space="0" w:color="auto"/>
      </w:divBdr>
    </w:div>
    <w:div w:id="357194524">
      <w:marLeft w:val="0"/>
      <w:marRight w:val="0"/>
      <w:marTop w:val="0"/>
      <w:marBottom w:val="0"/>
      <w:divBdr>
        <w:top w:val="none" w:sz="0" w:space="0" w:color="auto"/>
        <w:left w:val="none" w:sz="0" w:space="0" w:color="auto"/>
        <w:bottom w:val="none" w:sz="0" w:space="0" w:color="auto"/>
        <w:right w:val="none" w:sz="0" w:space="0" w:color="auto"/>
      </w:divBdr>
    </w:div>
    <w:div w:id="357584225">
      <w:marLeft w:val="0"/>
      <w:marRight w:val="0"/>
      <w:marTop w:val="0"/>
      <w:marBottom w:val="0"/>
      <w:divBdr>
        <w:top w:val="none" w:sz="0" w:space="0" w:color="auto"/>
        <w:left w:val="none" w:sz="0" w:space="0" w:color="auto"/>
        <w:bottom w:val="none" w:sz="0" w:space="0" w:color="auto"/>
        <w:right w:val="none" w:sz="0" w:space="0" w:color="auto"/>
      </w:divBdr>
    </w:div>
    <w:div w:id="358703222">
      <w:marLeft w:val="0"/>
      <w:marRight w:val="0"/>
      <w:marTop w:val="0"/>
      <w:marBottom w:val="0"/>
      <w:divBdr>
        <w:top w:val="none" w:sz="0" w:space="0" w:color="auto"/>
        <w:left w:val="none" w:sz="0" w:space="0" w:color="auto"/>
        <w:bottom w:val="none" w:sz="0" w:space="0" w:color="auto"/>
        <w:right w:val="none" w:sz="0" w:space="0" w:color="auto"/>
      </w:divBdr>
    </w:div>
    <w:div w:id="359165007">
      <w:marLeft w:val="0"/>
      <w:marRight w:val="0"/>
      <w:marTop w:val="0"/>
      <w:marBottom w:val="0"/>
      <w:divBdr>
        <w:top w:val="none" w:sz="0" w:space="0" w:color="auto"/>
        <w:left w:val="none" w:sz="0" w:space="0" w:color="auto"/>
        <w:bottom w:val="none" w:sz="0" w:space="0" w:color="auto"/>
        <w:right w:val="none" w:sz="0" w:space="0" w:color="auto"/>
      </w:divBdr>
    </w:div>
    <w:div w:id="360130238">
      <w:marLeft w:val="0"/>
      <w:marRight w:val="0"/>
      <w:marTop w:val="0"/>
      <w:marBottom w:val="0"/>
      <w:divBdr>
        <w:top w:val="none" w:sz="0" w:space="0" w:color="auto"/>
        <w:left w:val="none" w:sz="0" w:space="0" w:color="auto"/>
        <w:bottom w:val="none" w:sz="0" w:space="0" w:color="auto"/>
        <w:right w:val="none" w:sz="0" w:space="0" w:color="auto"/>
      </w:divBdr>
    </w:div>
    <w:div w:id="360671333">
      <w:marLeft w:val="0"/>
      <w:marRight w:val="0"/>
      <w:marTop w:val="0"/>
      <w:marBottom w:val="0"/>
      <w:divBdr>
        <w:top w:val="none" w:sz="0" w:space="0" w:color="auto"/>
        <w:left w:val="none" w:sz="0" w:space="0" w:color="auto"/>
        <w:bottom w:val="none" w:sz="0" w:space="0" w:color="auto"/>
        <w:right w:val="none" w:sz="0" w:space="0" w:color="auto"/>
      </w:divBdr>
    </w:div>
    <w:div w:id="360787003">
      <w:marLeft w:val="0"/>
      <w:marRight w:val="0"/>
      <w:marTop w:val="0"/>
      <w:marBottom w:val="0"/>
      <w:divBdr>
        <w:top w:val="none" w:sz="0" w:space="0" w:color="auto"/>
        <w:left w:val="none" w:sz="0" w:space="0" w:color="auto"/>
        <w:bottom w:val="none" w:sz="0" w:space="0" w:color="auto"/>
        <w:right w:val="none" w:sz="0" w:space="0" w:color="auto"/>
      </w:divBdr>
    </w:div>
    <w:div w:id="361058318">
      <w:marLeft w:val="0"/>
      <w:marRight w:val="0"/>
      <w:marTop w:val="0"/>
      <w:marBottom w:val="0"/>
      <w:divBdr>
        <w:top w:val="none" w:sz="0" w:space="0" w:color="auto"/>
        <w:left w:val="none" w:sz="0" w:space="0" w:color="auto"/>
        <w:bottom w:val="none" w:sz="0" w:space="0" w:color="auto"/>
        <w:right w:val="none" w:sz="0" w:space="0" w:color="auto"/>
      </w:divBdr>
    </w:div>
    <w:div w:id="362093270">
      <w:marLeft w:val="0"/>
      <w:marRight w:val="0"/>
      <w:marTop w:val="0"/>
      <w:marBottom w:val="0"/>
      <w:divBdr>
        <w:top w:val="none" w:sz="0" w:space="0" w:color="auto"/>
        <w:left w:val="none" w:sz="0" w:space="0" w:color="auto"/>
        <w:bottom w:val="none" w:sz="0" w:space="0" w:color="auto"/>
        <w:right w:val="none" w:sz="0" w:space="0" w:color="auto"/>
      </w:divBdr>
    </w:div>
    <w:div w:id="362176863">
      <w:marLeft w:val="0"/>
      <w:marRight w:val="0"/>
      <w:marTop w:val="0"/>
      <w:marBottom w:val="0"/>
      <w:divBdr>
        <w:top w:val="none" w:sz="0" w:space="0" w:color="auto"/>
        <w:left w:val="none" w:sz="0" w:space="0" w:color="auto"/>
        <w:bottom w:val="none" w:sz="0" w:space="0" w:color="auto"/>
        <w:right w:val="none" w:sz="0" w:space="0" w:color="auto"/>
      </w:divBdr>
    </w:div>
    <w:div w:id="362443256">
      <w:marLeft w:val="0"/>
      <w:marRight w:val="0"/>
      <w:marTop w:val="0"/>
      <w:marBottom w:val="0"/>
      <w:divBdr>
        <w:top w:val="none" w:sz="0" w:space="0" w:color="auto"/>
        <w:left w:val="none" w:sz="0" w:space="0" w:color="auto"/>
        <w:bottom w:val="none" w:sz="0" w:space="0" w:color="auto"/>
        <w:right w:val="none" w:sz="0" w:space="0" w:color="auto"/>
      </w:divBdr>
    </w:div>
    <w:div w:id="363137287">
      <w:marLeft w:val="0"/>
      <w:marRight w:val="0"/>
      <w:marTop w:val="0"/>
      <w:marBottom w:val="0"/>
      <w:divBdr>
        <w:top w:val="none" w:sz="0" w:space="0" w:color="auto"/>
        <w:left w:val="none" w:sz="0" w:space="0" w:color="auto"/>
        <w:bottom w:val="none" w:sz="0" w:space="0" w:color="auto"/>
        <w:right w:val="none" w:sz="0" w:space="0" w:color="auto"/>
      </w:divBdr>
    </w:div>
    <w:div w:id="363294406">
      <w:marLeft w:val="0"/>
      <w:marRight w:val="0"/>
      <w:marTop w:val="0"/>
      <w:marBottom w:val="0"/>
      <w:divBdr>
        <w:top w:val="none" w:sz="0" w:space="0" w:color="auto"/>
        <w:left w:val="none" w:sz="0" w:space="0" w:color="auto"/>
        <w:bottom w:val="none" w:sz="0" w:space="0" w:color="auto"/>
        <w:right w:val="none" w:sz="0" w:space="0" w:color="auto"/>
      </w:divBdr>
    </w:div>
    <w:div w:id="363556907">
      <w:marLeft w:val="0"/>
      <w:marRight w:val="0"/>
      <w:marTop w:val="0"/>
      <w:marBottom w:val="0"/>
      <w:divBdr>
        <w:top w:val="none" w:sz="0" w:space="0" w:color="auto"/>
        <w:left w:val="none" w:sz="0" w:space="0" w:color="auto"/>
        <w:bottom w:val="none" w:sz="0" w:space="0" w:color="auto"/>
        <w:right w:val="none" w:sz="0" w:space="0" w:color="auto"/>
      </w:divBdr>
    </w:div>
    <w:div w:id="364259480">
      <w:marLeft w:val="0"/>
      <w:marRight w:val="0"/>
      <w:marTop w:val="0"/>
      <w:marBottom w:val="0"/>
      <w:divBdr>
        <w:top w:val="none" w:sz="0" w:space="0" w:color="auto"/>
        <w:left w:val="none" w:sz="0" w:space="0" w:color="auto"/>
        <w:bottom w:val="none" w:sz="0" w:space="0" w:color="auto"/>
        <w:right w:val="none" w:sz="0" w:space="0" w:color="auto"/>
      </w:divBdr>
    </w:div>
    <w:div w:id="364797650">
      <w:marLeft w:val="0"/>
      <w:marRight w:val="0"/>
      <w:marTop w:val="0"/>
      <w:marBottom w:val="0"/>
      <w:divBdr>
        <w:top w:val="none" w:sz="0" w:space="0" w:color="auto"/>
        <w:left w:val="none" w:sz="0" w:space="0" w:color="auto"/>
        <w:bottom w:val="none" w:sz="0" w:space="0" w:color="auto"/>
        <w:right w:val="none" w:sz="0" w:space="0" w:color="auto"/>
      </w:divBdr>
    </w:div>
    <w:div w:id="365057680">
      <w:marLeft w:val="0"/>
      <w:marRight w:val="0"/>
      <w:marTop w:val="0"/>
      <w:marBottom w:val="0"/>
      <w:divBdr>
        <w:top w:val="none" w:sz="0" w:space="0" w:color="auto"/>
        <w:left w:val="none" w:sz="0" w:space="0" w:color="auto"/>
        <w:bottom w:val="none" w:sz="0" w:space="0" w:color="auto"/>
        <w:right w:val="none" w:sz="0" w:space="0" w:color="auto"/>
      </w:divBdr>
    </w:div>
    <w:div w:id="366182094">
      <w:marLeft w:val="0"/>
      <w:marRight w:val="0"/>
      <w:marTop w:val="0"/>
      <w:marBottom w:val="0"/>
      <w:divBdr>
        <w:top w:val="none" w:sz="0" w:space="0" w:color="auto"/>
        <w:left w:val="none" w:sz="0" w:space="0" w:color="auto"/>
        <w:bottom w:val="none" w:sz="0" w:space="0" w:color="auto"/>
        <w:right w:val="none" w:sz="0" w:space="0" w:color="auto"/>
      </w:divBdr>
    </w:div>
    <w:div w:id="366836447">
      <w:marLeft w:val="0"/>
      <w:marRight w:val="0"/>
      <w:marTop w:val="0"/>
      <w:marBottom w:val="0"/>
      <w:divBdr>
        <w:top w:val="none" w:sz="0" w:space="0" w:color="auto"/>
        <w:left w:val="none" w:sz="0" w:space="0" w:color="auto"/>
        <w:bottom w:val="none" w:sz="0" w:space="0" w:color="auto"/>
        <w:right w:val="none" w:sz="0" w:space="0" w:color="auto"/>
      </w:divBdr>
    </w:div>
    <w:div w:id="366874775">
      <w:marLeft w:val="0"/>
      <w:marRight w:val="0"/>
      <w:marTop w:val="0"/>
      <w:marBottom w:val="0"/>
      <w:divBdr>
        <w:top w:val="none" w:sz="0" w:space="0" w:color="auto"/>
        <w:left w:val="none" w:sz="0" w:space="0" w:color="auto"/>
        <w:bottom w:val="none" w:sz="0" w:space="0" w:color="auto"/>
        <w:right w:val="none" w:sz="0" w:space="0" w:color="auto"/>
      </w:divBdr>
    </w:div>
    <w:div w:id="367219101">
      <w:marLeft w:val="0"/>
      <w:marRight w:val="0"/>
      <w:marTop w:val="0"/>
      <w:marBottom w:val="0"/>
      <w:divBdr>
        <w:top w:val="none" w:sz="0" w:space="0" w:color="auto"/>
        <w:left w:val="none" w:sz="0" w:space="0" w:color="auto"/>
        <w:bottom w:val="none" w:sz="0" w:space="0" w:color="auto"/>
        <w:right w:val="none" w:sz="0" w:space="0" w:color="auto"/>
      </w:divBdr>
    </w:div>
    <w:div w:id="367488156">
      <w:marLeft w:val="0"/>
      <w:marRight w:val="0"/>
      <w:marTop w:val="0"/>
      <w:marBottom w:val="0"/>
      <w:divBdr>
        <w:top w:val="none" w:sz="0" w:space="0" w:color="auto"/>
        <w:left w:val="none" w:sz="0" w:space="0" w:color="auto"/>
        <w:bottom w:val="none" w:sz="0" w:space="0" w:color="auto"/>
        <w:right w:val="none" w:sz="0" w:space="0" w:color="auto"/>
      </w:divBdr>
    </w:div>
    <w:div w:id="367999214">
      <w:marLeft w:val="0"/>
      <w:marRight w:val="0"/>
      <w:marTop w:val="0"/>
      <w:marBottom w:val="0"/>
      <w:divBdr>
        <w:top w:val="none" w:sz="0" w:space="0" w:color="auto"/>
        <w:left w:val="none" w:sz="0" w:space="0" w:color="auto"/>
        <w:bottom w:val="none" w:sz="0" w:space="0" w:color="auto"/>
        <w:right w:val="none" w:sz="0" w:space="0" w:color="auto"/>
      </w:divBdr>
    </w:div>
    <w:div w:id="368838843">
      <w:marLeft w:val="0"/>
      <w:marRight w:val="0"/>
      <w:marTop w:val="0"/>
      <w:marBottom w:val="0"/>
      <w:divBdr>
        <w:top w:val="none" w:sz="0" w:space="0" w:color="auto"/>
        <w:left w:val="none" w:sz="0" w:space="0" w:color="auto"/>
        <w:bottom w:val="none" w:sz="0" w:space="0" w:color="auto"/>
        <w:right w:val="none" w:sz="0" w:space="0" w:color="auto"/>
      </w:divBdr>
    </w:div>
    <w:div w:id="369571541">
      <w:marLeft w:val="0"/>
      <w:marRight w:val="0"/>
      <w:marTop w:val="0"/>
      <w:marBottom w:val="0"/>
      <w:divBdr>
        <w:top w:val="none" w:sz="0" w:space="0" w:color="auto"/>
        <w:left w:val="none" w:sz="0" w:space="0" w:color="auto"/>
        <w:bottom w:val="none" w:sz="0" w:space="0" w:color="auto"/>
        <w:right w:val="none" w:sz="0" w:space="0" w:color="auto"/>
      </w:divBdr>
    </w:div>
    <w:div w:id="369652221">
      <w:marLeft w:val="0"/>
      <w:marRight w:val="0"/>
      <w:marTop w:val="0"/>
      <w:marBottom w:val="0"/>
      <w:divBdr>
        <w:top w:val="none" w:sz="0" w:space="0" w:color="auto"/>
        <w:left w:val="none" w:sz="0" w:space="0" w:color="auto"/>
        <w:bottom w:val="none" w:sz="0" w:space="0" w:color="auto"/>
        <w:right w:val="none" w:sz="0" w:space="0" w:color="auto"/>
      </w:divBdr>
    </w:div>
    <w:div w:id="369888494">
      <w:marLeft w:val="0"/>
      <w:marRight w:val="0"/>
      <w:marTop w:val="0"/>
      <w:marBottom w:val="0"/>
      <w:divBdr>
        <w:top w:val="none" w:sz="0" w:space="0" w:color="auto"/>
        <w:left w:val="none" w:sz="0" w:space="0" w:color="auto"/>
        <w:bottom w:val="none" w:sz="0" w:space="0" w:color="auto"/>
        <w:right w:val="none" w:sz="0" w:space="0" w:color="auto"/>
      </w:divBdr>
    </w:div>
    <w:div w:id="370500871">
      <w:marLeft w:val="0"/>
      <w:marRight w:val="0"/>
      <w:marTop w:val="0"/>
      <w:marBottom w:val="0"/>
      <w:divBdr>
        <w:top w:val="none" w:sz="0" w:space="0" w:color="auto"/>
        <w:left w:val="none" w:sz="0" w:space="0" w:color="auto"/>
        <w:bottom w:val="none" w:sz="0" w:space="0" w:color="auto"/>
        <w:right w:val="none" w:sz="0" w:space="0" w:color="auto"/>
      </w:divBdr>
    </w:div>
    <w:div w:id="370501768">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372771460">
      <w:marLeft w:val="0"/>
      <w:marRight w:val="0"/>
      <w:marTop w:val="0"/>
      <w:marBottom w:val="0"/>
      <w:divBdr>
        <w:top w:val="none" w:sz="0" w:space="0" w:color="auto"/>
        <w:left w:val="none" w:sz="0" w:space="0" w:color="auto"/>
        <w:bottom w:val="none" w:sz="0" w:space="0" w:color="auto"/>
        <w:right w:val="none" w:sz="0" w:space="0" w:color="auto"/>
      </w:divBdr>
    </w:div>
    <w:div w:id="372927857">
      <w:marLeft w:val="0"/>
      <w:marRight w:val="0"/>
      <w:marTop w:val="0"/>
      <w:marBottom w:val="0"/>
      <w:divBdr>
        <w:top w:val="none" w:sz="0" w:space="0" w:color="auto"/>
        <w:left w:val="none" w:sz="0" w:space="0" w:color="auto"/>
        <w:bottom w:val="none" w:sz="0" w:space="0" w:color="auto"/>
        <w:right w:val="none" w:sz="0" w:space="0" w:color="auto"/>
      </w:divBdr>
    </w:div>
    <w:div w:id="373695104">
      <w:marLeft w:val="0"/>
      <w:marRight w:val="0"/>
      <w:marTop w:val="0"/>
      <w:marBottom w:val="0"/>
      <w:divBdr>
        <w:top w:val="none" w:sz="0" w:space="0" w:color="auto"/>
        <w:left w:val="none" w:sz="0" w:space="0" w:color="auto"/>
        <w:bottom w:val="none" w:sz="0" w:space="0" w:color="auto"/>
        <w:right w:val="none" w:sz="0" w:space="0" w:color="auto"/>
      </w:divBdr>
    </w:div>
    <w:div w:id="374276519">
      <w:marLeft w:val="0"/>
      <w:marRight w:val="0"/>
      <w:marTop w:val="0"/>
      <w:marBottom w:val="0"/>
      <w:divBdr>
        <w:top w:val="none" w:sz="0" w:space="0" w:color="auto"/>
        <w:left w:val="none" w:sz="0" w:space="0" w:color="auto"/>
        <w:bottom w:val="none" w:sz="0" w:space="0" w:color="auto"/>
        <w:right w:val="none" w:sz="0" w:space="0" w:color="auto"/>
      </w:divBdr>
    </w:div>
    <w:div w:id="375468903">
      <w:marLeft w:val="0"/>
      <w:marRight w:val="0"/>
      <w:marTop w:val="0"/>
      <w:marBottom w:val="0"/>
      <w:divBdr>
        <w:top w:val="none" w:sz="0" w:space="0" w:color="auto"/>
        <w:left w:val="none" w:sz="0" w:space="0" w:color="auto"/>
        <w:bottom w:val="none" w:sz="0" w:space="0" w:color="auto"/>
        <w:right w:val="none" w:sz="0" w:space="0" w:color="auto"/>
      </w:divBdr>
    </w:div>
    <w:div w:id="377097067">
      <w:marLeft w:val="0"/>
      <w:marRight w:val="0"/>
      <w:marTop w:val="0"/>
      <w:marBottom w:val="0"/>
      <w:divBdr>
        <w:top w:val="none" w:sz="0" w:space="0" w:color="auto"/>
        <w:left w:val="none" w:sz="0" w:space="0" w:color="auto"/>
        <w:bottom w:val="none" w:sz="0" w:space="0" w:color="auto"/>
        <w:right w:val="none" w:sz="0" w:space="0" w:color="auto"/>
      </w:divBdr>
    </w:div>
    <w:div w:id="377556586">
      <w:marLeft w:val="0"/>
      <w:marRight w:val="0"/>
      <w:marTop w:val="0"/>
      <w:marBottom w:val="0"/>
      <w:divBdr>
        <w:top w:val="none" w:sz="0" w:space="0" w:color="auto"/>
        <w:left w:val="none" w:sz="0" w:space="0" w:color="auto"/>
        <w:bottom w:val="none" w:sz="0" w:space="0" w:color="auto"/>
        <w:right w:val="none" w:sz="0" w:space="0" w:color="auto"/>
      </w:divBdr>
    </w:div>
    <w:div w:id="378092645">
      <w:marLeft w:val="0"/>
      <w:marRight w:val="0"/>
      <w:marTop w:val="0"/>
      <w:marBottom w:val="0"/>
      <w:divBdr>
        <w:top w:val="none" w:sz="0" w:space="0" w:color="auto"/>
        <w:left w:val="none" w:sz="0" w:space="0" w:color="auto"/>
        <w:bottom w:val="none" w:sz="0" w:space="0" w:color="auto"/>
        <w:right w:val="none" w:sz="0" w:space="0" w:color="auto"/>
      </w:divBdr>
    </w:div>
    <w:div w:id="378629210">
      <w:marLeft w:val="0"/>
      <w:marRight w:val="0"/>
      <w:marTop w:val="0"/>
      <w:marBottom w:val="0"/>
      <w:divBdr>
        <w:top w:val="none" w:sz="0" w:space="0" w:color="auto"/>
        <w:left w:val="none" w:sz="0" w:space="0" w:color="auto"/>
        <w:bottom w:val="none" w:sz="0" w:space="0" w:color="auto"/>
        <w:right w:val="none" w:sz="0" w:space="0" w:color="auto"/>
      </w:divBdr>
    </w:div>
    <w:div w:id="378866025">
      <w:marLeft w:val="0"/>
      <w:marRight w:val="0"/>
      <w:marTop w:val="0"/>
      <w:marBottom w:val="0"/>
      <w:divBdr>
        <w:top w:val="none" w:sz="0" w:space="0" w:color="auto"/>
        <w:left w:val="none" w:sz="0" w:space="0" w:color="auto"/>
        <w:bottom w:val="none" w:sz="0" w:space="0" w:color="auto"/>
        <w:right w:val="none" w:sz="0" w:space="0" w:color="auto"/>
      </w:divBdr>
    </w:div>
    <w:div w:id="379013809">
      <w:marLeft w:val="0"/>
      <w:marRight w:val="0"/>
      <w:marTop w:val="0"/>
      <w:marBottom w:val="0"/>
      <w:divBdr>
        <w:top w:val="none" w:sz="0" w:space="0" w:color="auto"/>
        <w:left w:val="none" w:sz="0" w:space="0" w:color="auto"/>
        <w:bottom w:val="none" w:sz="0" w:space="0" w:color="auto"/>
        <w:right w:val="none" w:sz="0" w:space="0" w:color="auto"/>
      </w:divBdr>
    </w:div>
    <w:div w:id="379207951">
      <w:marLeft w:val="0"/>
      <w:marRight w:val="0"/>
      <w:marTop w:val="0"/>
      <w:marBottom w:val="0"/>
      <w:divBdr>
        <w:top w:val="none" w:sz="0" w:space="0" w:color="auto"/>
        <w:left w:val="none" w:sz="0" w:space="0" w:color="auto"/>
        <w:bottom w:val="none" w:sz="0" w:space="0" w:color="auto"/>
        <w:right w:val="none" w:sz="0" w:space="0" w:color="auto"/>
      </w:divBdr>
    </w:div>
    <w:div w:id="379329922">
      <w:marLeft w:val="0"/>
      <w:marRight w:val="0"/>
      <w:marTop w:val="0"/>
      <w:marBottom w:val="0"/>
      <w:divBdr>
        <w:top w:val="none" w:sz="0" w:space="0" w:color="auto"/>
        <w:left w:val="none" w:sz="0" w:space="0" w:color="auto"/>
        <w:bottom w:val="none" w:sz="0" w:space="0" w:color="auto"/>
        <w:right w:val="none" w:sz="0" w:space="0" w:color="auto"/>
      </w:divBdr>
    </w:div>
    <w:div w:id="380180577">
      <w:marLeft w:val="0"/>
      <w:marRight w:val="0"/>
      <w:marTop w:val="0"/>
      <w:marBottom w:val="0"/>
      <w:divBdr>
        <w:top w:val="none" w:sz="0" w:space="0" w:color="auto"/>
        <w:left w:val="none" w:sz="0" w:space="0" w:color="auto"/>
        <w:bottom w:val="none" w:sz="0" w:space="0" w:color="auto"/>
        <w:right w:val="none" w:sz="0" w:space="0" w:color="auto"/>
      </w:divBdr>
    </w:div>
    <w:div w:id="380903498">
      <w:marLeft w:val="0"/>
      <w:marRight w:val="0"/>
      <w:marTop w:val="0"/>
      <w:marBottom w:val="0"/>
      <w:divBdr>
        <w:top w:val="none" w:sz="0" w:space="0" w:color="auto"/>
        <w:left w:val="none" w:sz="0" w:space="0" w:color="auto"/>
        <w:bottom w:val="none" w:sz="0" w:space="0" w:color="auto"/>
        <w:right w:val="none" w:sz="0" w:space="0" w:color="auto"/>
      </w:divBdr>
    </w:div>
    <w:div w:id="381952222">
      <w:marLeft w:val="0"/>
      <w:marRight w:val="0"/>
      <w:marTop w:val="0"/>
      <w:marBottom w:val="0"/>
      <w:divBdr>
        <w:top w:val="none" w:sz="0" w:space="0" w:color="auto"/>
        <w:left w:val="none" w:sz="0" w:space="0" w:color="auto"/>
        <w:bottom w:val="none" w:sz="0" w:space="0" w:color="auto"/>
        <w:right w:val="none" w:sz="0" w:space="0" w:color="auto"/>
      </w:divBdr>
    </w:div>
    <w:div w:id="383145323">
      <w:marLeft w:val="0"/>
      <w:marRight w:val="0"/>
      <w:marTop w:val="0"/>
      <w:marBottom w:val="0"/>
      <w:divBdr>
        <w:top w:val="none" w:sz="0" w:space="0" w:color="auto"/>
        <w:left w:val="none" w:sz="0" w:space="0" w:color="auto"/>
        <w:bottom w:val="none" w:sz="0" w:space="0" w:color="auto"/>
        <w:right w:val="none" w:sz="0" w:space="0" w:color="auto"/>
      </w:divBdr>
    </w:div>
    <w:div w:id="384573770">
      <w:marLeft w:val="0"/>
      <w:marRight w:val="0"/>
      <w:marTop w:val="0"/>
      <w:marBottom w:val="0"/>
      <w:divBdr>
        <w:top w:val="none" w:sz="0" w:space="0" w:color="auto"/>
        <w:left w:val="none" w:sz="0" w:space="0" w:color="auto"/>
        <w:bottom w:val="none" w:sz="0" w:space="0" w:color="auto"/>
        <w:right w:val="none" w:sz="0" w:space="0" w:color="auto"/>
      </w:divBdr>
    </w:div>
    <w:div w:id="385027564">
      <w:marLeft w:val="0"/>
      <w:marRight w:val="0"/>
      <w:marTop w:val="0"/>
      <w:marBottom w:val="0"/>
      <w:divBdr>
        <w:top w:val="none" w:sz="0" w:space="0" w:color="auto"/>
        <w:left w:val="none" w:sz="0" w:space="0" w:color="auto"/>
        <w:bottom w:val="none" w:sz="0" w:space="0" w:color="auto"/>
        <w:right w:val="none" w:sz="0" w:space="0" w:color="auto"/>
      </w:divBdr>
    </w:div>
    <w:div w:id="385110241">
      <w:marLeft w:val="0"/>
      <w:marRight w:val="0"/>
      <w:marTop w:val="0"/>
      <w:marBottom w:val="0"/>
      <w:divBdr>
        <w:top w:val="none" w:sz="0" w:space="0" w:color="auto"/>
        <w:left w:val="none" w:sz="0" w:space="0" w:color="auto"/>
        <w:bottom w:val="none" w:sz="0" w:space="0" w:color="auto"/>
        <w:right w:val="none" w:sz="0" w:space="0" w:color="auto"/>
      </w:divBdr>
    </w:div>
    <w:div w:id="385761861">
      <w:marLeft w:val="0"/>
      <w:marRight w:val="0"/>
      <w:marTop w:val="0"/>
      <w:marBottom w:val="0"/>
      <w:divBdr>
        <w:top w:val="none" w:sz="0" w:space="0" w:color="auto"/>
        <w:left w:val="none" w:sz="0" w:space="0" w:color="auto"/>
        <w:bottom w:val="none" w:sz="0" w:space="0" w:color="auto"/>
        <w:right w:val="none" w:sz="0" w:space="0" w:color="auto"/>
      </w:divBdr>
    </w:div>
    <w:div w:id="386103752">
      <w:marLeft w:val="0"/>
      <w:marRight w:val="0"/>
      <w:marTop w:val="0"/>
      <w:marBottom w:val="0"/>
      <w:divBdr>
        <w:top w:val="none" w:sz="0" w:space="0" w:color="auto"/>
        <w:left w:val="none" w:sz="0" w:space="0" w:color="auto"/>
        <w:bottom w:val="none" w:sz="0" w:space="0" w:color="auto"/>
        <w:right w:val="none" w:sz="0" w:space="0" w:color="auto"/>
      </w:divBdr>
    </w:div>
    <w:div w:id="386682035">
      <w:marLeft w:val="0"/>
      <w:marRight w:val="0"/>
      <w:marTop w:val="0"/>
      <w:marBottom w:val="0"/>
      <w:divBdr>
        <w:top w:val="none" w:sz="0" w:space="0" w:color="auto"/>
        <w:left w:val="none" w:sz="0" w:space="0" w:color="auto"/>
        <w:bottom w:val="none" w:sz="0" w:space="0" w:color="auto"/>
        <w:right w:val="none" w:sz="0" w:space="0" w:color="auto"/>
      </w:divBdr>
    </w:div>
    <w:div w:id="386954219">
      <w:marLeft w:val="0"/>
      <w:marRight w:val="0"/>
      <w:marTop w:val="0"/>
      <w:marBottom w:val="0"/>
      <w:divBdr>
        <w:top w:val="none" w:sz="0" w:space="0" w:color="auto"/>
        <w:left w:val="none" w:sz="0" w:space="0" w:color="auto"/>
        <w:bottom w:val="none" w:sz="0" w:space="0" w:color="auto"/>
        <w:right w:val="none" w:sz="0" w:space="0" w:color="auto"/>
      </w:divBdr>
    </w:div>
    <w:div w:id="387340033">
      <w:marLeft w:val="0"/>
      <w:marRight w:val="0"/>
      <w:marTop w:val="0"/>
      <w:marBottom w:val="0"/>
      <w:divBdr>
        <w:top w:val="none" w:sz="0" w:space="0" w:color="auto"/>
        <w:left w:val="none" w:sz="0" w:space="0" w:color="auto"/>
        <w:bottom w:val="none" w:sz="0" w:space="0" w:color="auto"/>
        <w:right w:val="none" w:sz="0" w:space="0" w:color="auto"/>
      </w:divBdr>
    </w:div>
    <w:div w:id="387383449">
      <w:marLeft w:val="0"/>
      <w:marRight w:val="0"/>
      <w:marTop w:val="0"/>
      <w:marBottom w:val="0"/>
      <w:divBdr>
        <w:top w:val="none" w:sz="0" w:space="0" w:color="auto"/>
        <w:left w:val="none" w:sz="0" w:space="0" w:color="auto"/>
        <w:bottom w:val="none" w:sz="0" w:space="0" w:color="auto"/>
        <w:right w:val="none" w:sz="0" w:space="0" w:color="auto"/>
      </w:divBdr>
    </w:div>
    <w:div w:id="387538555">
      <w:marLeft w:val="0"/>
      <w:marRight w:val="0"/>
      <w:marTop w:val="0"/>
      <w:marBottom w:val="0"/>
      <w:divBdr>
        <w:top w:val="none" w:sz="0" w:space="0" w:color="auto"/>
        <w:left w:val="none" w:sz="0" w:space="0" w:color="auto"/>
        <w:bottom w:val="none" w:sz="0" w:space="0" w:color="auto"/>
        <w:right w:val="none" w:sz="0" w:space="0" w:color="auto"/>
      </w:divBdr>
    </w:div>
    <w:div w:id="388110106">
      <w:marLeft w:val="0"/>
      <w:marRight w:val="0"/>
      <w:marTop w:val="0"/>
      <w:marBottom w:val="0"/>
      <w:divBdr>
        <w:top w:val="none" w:sz="0" w:space="0" w:color="auto"/>
        <w:left w:val="none" w:sz="0" w:space="0" w:color="auto"/>
        <w:bottom w:val="none" w:sz="0" w:space="0" w:color="auto"/>
        <w:right w:val="none" w:sz="0" w:space="0" w:color="auto"/>
      </w:divBdr>
    </w:div>
    <w:div w:id="390543226">
      <w:marLeft w:val="0"/>
      <w:marRight w:val="0"/>
      <w:marTop w:val="0"/>
      <w:marBottom w:val="0"/>
      <w:divBdr>
        <w:top w:val="none" w:sz="0" w:space="0" w:color="auto"/>
        <w:left w:val="none" w:sz="0" w:space="0" w:color="auto"/>
        <w:bottom w:val="none" w:sz="0" w:space="0" w:color="auto"/>
        <w:right w:val="none" w:sz="0" w:space="0" w:color="auto"/>
      </w:divBdr>
    </w:div>
    <w:div w:id="390617408">
      <w:marLeft w:val="0"/>
      <w:marRight w:val="0"/>
      <w:marTop w:val="0"/>
      <w:marBottom w:val="0"/>
      <w:divBdr>
        <w:top w:val="none" w:sz="0" w:space="0" w:color="auto"/>
        <w:left w:val="none" w:sz="0" w:space="0" w:color="auto"/>
        <w:bottom w:val="none" w:sz="0" w:space="0" w:color="auto"/>
        <w:right w:val="none" w:sz="0" w:space="0" w:color="auto"/>
      </w:divBdr>
    </w:div>
    <w:div w:id="392240772">
      <w:marLeft w:val="0"/>
      <w:marRight w:val="0"/>
      <w:marTop w:val="0"/>
      <w:marBottom w:val="0"/>
      <w:divBdr>
        <w:top w:val="none" w:sz="0" w:space="0" w:color="auto"/>
        <w:left w:val="none" w:sz="0" w:space="0" w:color="auto"/>
        <w:bottom w:val="none" w:sz="0" w:space="0" w:color="auto"/>
        <w:right w:val="none" w:sz="0" w:space="0" w:color="auto"/>
      </w:divBdr>
    </w:div>
    <w:div w:id="392772983">
      <w:marLeft w:val="0"/>
      <w:marRight w:val="0"/>
      <w:marTop w:val="0"/>
      <w:marBottom w:val="0"/>
      <w:divBdr>
        <w:top w:val="none" w:sz="0" w:space="0" w:color="auto"/>
        <w:left w:val="none" w:sz="0" w:space="0" w:color="auto"/>
        <w:bottom w:val="none" w:sz="0" w:space="0" w:color="auto"/>
        <w:right w:val="none" w:sz="0" w:space="0" w:color="auto"/>
      </w:divBdr>
    </w:div>
    <w:div w:id="393428071">
      <w:marLeft w:val="0"/>
      <w:marRight w:val="0"/>
      <w:marTop w:val="0"/>
      <w:marBottom w:val="0"/>
      <w:divBdr>
        <w:top w:val="none" w:sz="0" w:space="0" w:color="auto"/>
        <w:left w:val="none" w:sz="0" w:space="0" w:color="auto"/>
        <w:bottom w:val="none" w:sz="0" w:space="0" w:color="auto"/>
        <w:right w:val="none" w:sz="0" w:space="0" w:color="auto"/>
      </w:divBdr>
    </w:div>
    <w:div w:id="394596200">
      <w:marLeft w:val="0"/>
      <w:marRight w:val="0"/>
      <w:marTop w:val="0"/>
      <w:marBottom w:val="0"/>
      <w:divBdr>
        <w:top w:val="none" w:sz="0" w:space="0" w:color="auto"/>
        <w:left w:val="none" w:sz="0" w:space="0" w:color="auto"/>
        <w:bottom w:val="none" w:sz="0" w:space="0" w:color="auto"/>
        <w:right w:val="none" w:sz="0" w:space="0" w:color="auto"/>
      </w:divBdr>
    </w:div>
    <w:div w:id="395397377">
      <w:marLeft w:val="0"/>
      <w:marRight w:val="0"/>
      <w:marTop w:val="0"/>
      <w:marBottom w:val="0"/>
      <w:divBdr>
        <w:top w:val="none" w:sz="0" w:space="0" w:color="auto"/>
        <w:left w:val="none" w:sz="0" w:space="0" w:color="auto"/>
        <w:bottom w:val="none" w:sz="0" w:space="0" w:color="auto"/>
        <w:right w:val="none" w:sz="0" w:space="0" w:color="auto"/>
      </w:divBdr>
    </w:div>
    <w:div w:id="395511753">
      <w:marLeft w:val="0"/>
      <w:marRight w:val="0"/>
      <w:marTop w:val="0"/>
      <w:marBottom w:val="0"/>
      <w:divBdr>
        <w:top w:val="none" w:sz="0" w:space="0" w:color="auto"/>
        <w:left w:val="none" w:sz="0" w:space="0" w:color="auto"/>
        <w:bottom w:val="none" w:sz="0" w:space="0" w:color="auto"/>
        <w:right w:val="none" w:sz="0" w:space="0" w:color="auto"/>
      </w:divBdr>
    </w:div>
    <w:div w:id="395514492">
      <w:marLeft w:val="0"/>
      <w:marRight w:val="0"/>
      <w:marTop w:val="0"/>
      <w:marBottom w:val="0"/>
      <w:divBdr>
        <w:top w:val="none" w:sz="0" w:space="0" w:color="auto"/>
        <w:left w:val="none" w:sz="0" w:space="0" w:color="auto"/>
        <w:bottom w:val="none" w:sz="0" w:space="0" w:color="auto"/>
        <w:right w:val="none" w:sz="0" w:space="0" w:color="auto"/>
      </w:divBdr>
    </w:div>
    <w:div w:id="395515771">
      <w:marLeft w:val="0"/>
      <w:marRight w:val="0"/>
      <w:marTop w:val="0"/>
      <w:marBottom w:val="0"/>
      <w:divBdr>
        <w:top w:val="none" w:sz="0" w:space="0" w:color="auto"/>
        <w:left w:val="none" w:sz="0" w:space="0" w:color="auto"/>
        <w:bottom w:val="none" w:sz="0" w:space="0" w:color="auto"/>
        <w:right w:val="none" w:sz="0" w:space="0" w:color="auto"/>
      </w:divBdr>
    </w:div>
    <w:div w:id="395515839">
      <w:marLeft w:val="0"/>
      <w:marRight w:val="0"/>
      <w:marTop w:val="0"/>
      <w:marBottom w:val="0"/>
      <w:divBdr>
        <w:top w:val="none" w:sz="0" w:space="0" w:color="auto"/>
        <w:left w:val="none" w:sz="0" w:space="0" w:color="auto"/>
        <w:bottom w:val="none" w:sz="0" w:space="0" w:color="auto"/>
        <w:right w:val="none" w:sz="0" w:space="0" w:color="auto"/>
      </w:divBdr>
    </w:div>
    <w:div w:id="395706699">
      <w:marLeft w:val="0"/>
      <w:marRight w:val="0"/>
      <w:marTop w:val="0"/>
      <w:marBottom w:val="0"/>
      <w:divBdr>
        <w:top w:val="none" w:sz="0" w:space="0" w:color="auto"/>
        <w:left w:val="none" w:sz="0" w:space="0" w:color="auto"/>
        <w:bottom w:val="none" w:sz="0" w:space="0" w:color="auto"/>
        <w:right w:val="none" w:sz="0" w:space="0" w:color="auto"/>
      </w:divBdr>
    </w:div>
    <w:div w:id="395738869">
      <w:marLeft w:val="0"/>
      <w:marRight w:val="0"/>
      <w:marTop w:val="0"/>
      <w:marBottom w:val="0"/>
      <w:divBdr>
        <w:top w:val="none" w:sz="0" w:space="0" w:color="auto"/>
        <w:left w:val="none" w:sz="0" w:space="0" w:color="auto"/>
        <w:bottom w:val="none" w:sz="0" w:space="0" w:color="auto"/>
        <w:right w:val="none" w:sz="0" w:space="0" w:color="auto"/>
      </w:divBdr>
    </w:div>
    <w:div w:id="396440632">
      <w:marLeft w:val="0"/>
      <w:marRight w:val="0"/>
      <w:marTop w:val="0"/>
      <w:marBottom w:val="0"/>
      <w:divBdr>
        <w:top w:val="none" w:sz="0" w:space="0" w:color="auto"/>
        <w:left w:val="none" w:sz="0" w:space="0" w:color="auto"/>
        <w:bottom w:val="none" w:sz="0" w:space="0" w:color="auto"/>
        <w:right w:val="none" w:sz="0" w:space="0" w:color="auto"/>
      </w:divBdr>
    </w:div>
    <w:div w:id="397285146">
      <w:marLeft w:val="0"/>
      <w:marRight w:val="0"/>
      <w:marTop w:val="0"/>
      <w:marBottom w:val="0"/>
      <w:divBdr>
        <w:top w:val="none" w:sz="0" w:space="0" w:color="auto"/>
        <w:left w:val="none" w:sz="0" w:space="0" w:color="auto"/>
        <w:bottom w:val="none" w:sz="0" w:space="0" w:color="auto"/>
        <w:right w:val="none" w:sz="0" w:space="0" w:color="auto"/>
      </w:divBdr>
    </w:div>
    <w:div w:id="398673574">
      <w:marLeft w:val="0"/>
      <w:marRight w:val="0"/>
      <w:marTop w:val="0"/>
      <w:marBottom w:val="0"/>
      <w:divBdr>
        <w:top w:val="none" w:sz="0" w:space="0" w:color="auto"/>
        <w:left w:val="none" w:sz="0" w:space="0" w:color="auto"/>
        <w:bottom w:val="none" w:sz="0" w:space="0" w:color="auto"/>
        <w:right w:val="none" w:sz="0" w:space="0" w:color="auto"/>
      </w:divBdr>
    </w:div>
    <w:div w:id="399182654">
      <w:marLeft w:val="0"/>
      <w:marRight w:val="0"/>
      <w:marTop w:val="0"/>
      <w:marBottom w:val="0"/>
      <w:divBdr>
        <w:top w:val="none" w:sz="0" w:space="0" w:color="auto"/>
        <w:left w:val="none" w:sz="0" w:space="0" w:color="auto"/>
        <w:bottom w:val="none" w:sz="0" w:space="0" w:color="auto"/>
        <w:right w:val="none" w:sz="0" w:space="0" w:color="auto"/>
      </w:divBdr>
    </w:div>
    <w:div w:id="399837452">
      <w:marLeft w:val="0"/>
      <w:marRight w:val="0"/>
      <w:marTop w:val="0"/>
      <w:marBottom w:val="0"/>
      <w:divBdr>
        <w:top w:val="none" w:sz="0" w:space="0" w:color="auto"/>
        <w:left w:val="none" w:sz="0" w:space="0" w:color="auto"/>
        <w:bottom w:val="none" w:sz="0" w:space="0" w:color="auto"/>
        <w:right w:val="none" w:sz="0" w:space="0" w:color="auto"/>
      </w:divBdr>
    </w:div>
    <w:div w:id="399986985">
      <w:marLeft w:val="0"/>
      <w:marRight w:val="0"/>
      <w:marTop w:val="0"/>
      <w:marBottom w:val="0"/>
      <w:divBdr>
        <w:top w:val="none" w:sz="0" w:space="0" w:color="auto"/>
        <w:left w:val="none" w:sz="0" w:space="0" w:color="auto"/>
        <w:bottom w:val="none" w:sz="0" w:space="0" w:color="auto"/>
        <w:right w:val="none" w:sz="0" w:space="0" w:color="auto"/>
      </w:divBdr>
    </w:div>
    <w:div w:id="400056363">
      <w:marLeft w:val="0"/>
      <w:marRight w:val="0"/>
      <w:marTop w:val="0"/>
      <w:marBottom w:val="0"/>
      <w:divBdr>
        <w:top w:val="none" w:sz="0" w:space="0" w:color="auto"/>
        <w:left w:val="none" w:sz="0" w:space="0" w:color="auto"/>
        <w:bottom w:val="none" w:sz="0" w:space="0" w:color="auto"/>
        <w:right w:val="none" w:sz="0" w:space="0" w:color="auto"/>
      </w:divBdr>
    </w:div>
    <w:div w:id="400060333">
      <w:marLeft w:val="0"/>
      <w:marRight w:val="0"/>
      <w:marTop w:val="0"/>
      <w:marBottom w:val="0"/>
      <w:divBdr>
        <w:top w:val="none" w:sz="0" w:space="0" w:color="auto"/>
        <w:left w:val="none" w:sz="0" w:space="0" w:color="auto"/>
        <w:bottom w:val="none" w:sz="0" w:space="0" w:color="auto"/>
        <w:right w:val="none" w:sz="0" w:space="0" w:color="auto"/>
      </w:divBdr>
    </w:div>
    <w:div w:id="400253858">
      <w:marLeft w:val="0"/>
      <w:marRight w:val="0"/>
      <w:marTop w:val="0"/>
      <w:marBottom w:val="0"/>
      <w:divBdr>
        <w:top w:val="none" w:sz="0" w:space="0" w:color="auto"/>
        <w:left w:val="none" w:sz="0" w:space="0" w:color="auto"/>
        <w:bottom w:val="none" w:sz="0" w:space="0" w:color="auto"/>
        <w:right w:val="none" w:sz="0" w:space="0" w:color="auto"/>
      </w:divBdr>
    </w:div>
    <w:div w:id="400450314">
      <w:marLeft w:val="0"/>
      <w:marRight w:val="0"/>
      <w:marTop w:val="0"/>
      <w:marBottom w:val="0"/>
      <w:divBdr>
        <w:top w:val="none" w:sz="0" w:space="0" w:color="auto"/>
        <w:left w:val="none" w:sz="0" w:space="0" w:color="auto"/>
        <w:bottom w:val="none" w:sz="0" w:space="0" w:color="auto"/>
        <w:right w:val="none" w:sz="0" w:space="0" w:color="auto"/>
      </w:divBdr>
    </w:div>
    <w:div w:id="400754255">
      <w:marLeft w:val="0"/>
      <w:marRight w:val="0"/>
      <w:marTop w:val="0"/>
      <w:marBottom w:val="0"/>
      <w:divBdr>
        <w:top w:val="none" w:sz="0" w:space="0" w:color="auto"/>
        <w:left w:val="none" w:sz="0" w:space="0" w:color="auto"/>
        <w:bottom w:val="none" w:sz="0" w:space="0" w:color="auto"/>
        <w:right w:val="none" w:sz="0" w:space="0" w:color="auto"/>
      </w:divBdr>
    </w:div>
    <w:div w:id="400905798">
      <w:marLeft w:val="0"/>
      <w:marRight w:val="0"/>
      <w:marTop w:val="0"/>
      <w:marBottom w:val="0"/>
      <w:divBdr>
        <w:top w:val="none" w:sz="0" w:space="0" w:color="auto"/>
        <w:left w:val="none" w:sz="0" w:space="0" w:color="auto"/>
        <w:bottom w:val="none" w:sz="0" w:space="0" w:color="auto"/>
        <w:right w:val="none" w:sz="0" w:space="0" w:color="auto"/>
      </w:divBdr>
    </w:div>
    <w:div w:id="402215852">
      <w:marLeft w:val="0"/>
      <w:marRight w:val="0"/>
      <w:marTop w:val="0"/>
      <w:marBottom w:val="0"/>
      <w:divBdr>
        <w:top w:val="none" w:sz="0" w:space="0" w:color="auto"/>
        <w:left w:val="none" w:sz="0" w:space="0" w:color="auto"/>
        <w:bottom w:val="none" w:sz="0" w:space="0" w:color="auto"/>
        <w:right w:val="none" w:sz="0" w:space="0" w:color="auto"/>
      </w:divBdr>
    </w:div>
    <w:div w:id="402945117">
      <w:marLeft w:val="0"/>
      <w:marRight w:val="0"/>
      <w:marTop w:val="0"/>
      <w:marBottom w:val="0"/>
      <w:divBdr>
        <w:top w:val="none" w:sz="0" w:space="0" w:color="auto"/>
        <w:left w:val="none" w:sz="0" w:space="0" w:color="auto"/>
        <w:bottom w:val="none" w:sz="0" w:space="0" w:color="auto"/>
        <w:right w:val="none" w:sz="0" w:space="0" w:color="auto"/>
      </w:divBdr>
    </w:div>
    <w:div w:id="402994356">
      <w:marLeft w:val="0"/>
      <w:marRight w:val="0"/>
      <w:marTop w:val="0"/>
      <w:marBottom w:val="0"/>
      <w:divBdr>
        <w:top w:val="none" w:sz="0" w:space="0" w:color="auto"/>
        <w:left w:val="none" w:sz="0" w:space="0" w:color="auto"/>
        <w:bottom w:val="none" w:sz="0" w:space="0" w:color="auto"/>
        <w:right w:val="none" w:sz="0" w:space="0" w:color="auto"/>
      </w:divBdr>
    </w:div>
    <w:div w:id="403770490">
      <w:marLeft w:val="0"/>
      <w:marRight w:val="0"/>
      <w:marTop w:val="0"/>
      <w:marBottom w:val="0"/>
      <w:divBdr>
        <w:top w:val="none" w:sz="0" w:space="0" w:color="auto"/>
        <w:left w:val="none" w:sz="0" w:space="0" w:color="auto"/>
        <w:bottom w:val="none" w:sz="0" w:space="0" w:color="auto"/>
        <w:right w:val="none" w:sz="0" w:space="0" w:color="auto"/>
      </w:divBdr>
    </w:div>
    <w:div w:id="404886477">
      <w:marLeft w:val="0"/>
      <w:marRight w:val="0"/>
      <w:marTop w:val="0"/>
      <w:marBottom w:val="0"/>
      <w:divBdr>
        <w:top w:val="none" w:sz="0" w:space="0" w:color="auto"/>
        <w:left w:val="none" w:sz="0" w:space="0" w:color="auto"/>
        <w:bottom w:val="none" w:sz="0" w:space="0" w:color="auto"/>
        <w:right w:val="none" w:sz="0" w:space="0" w:color="auto"/>
      </w:divBdr>
    </w:div>
    <w:div w:id="405107349">
      <w:marLeft w:val="0"/>
      <w:marRight w:val="0"/>
      <w:marTop w:val="0"/>
      <w:marBottom w:val="0"/>
      <w:divBdr>
        <w:top w:val="none" w:sz="0" w:space="0" w:color="auto"/>
        <w:left w:val="none" w:sz="0" w:space="0" w:color="auto"/>
        <w:bottom w:val="none" w:sz="0" w:space="0" w:color="auto"/>
        <w:right w:val="none" w:sz="0" w:space="0" w:color="auto"/>
      </w:divBdr>
    </w:div>
    <w:div w:id="405155336">
      <w:marLeft w:val="0"/>
      <w:marRight w:val="0"/>
      <w:marTop w:val="0"/>
      <w:marBottom w:val="0"/>
      <w:divBdr>
        <w:top w:val="none" w:sz="0" w:space="0" w:color="auto"/>
        <w:left w:val="none" w:sz="0" w:space="0" w:color="auto"/>
        <w:bottom w:val="none" w:sz="0" w:space="0" w:color="auto"/>
        <w:right w:val="none" w:sz="0" w:space="0" w:color="auto"/>
      </w:divBdr>
    </w:div>
    <w:div w:id="406612499">
      <w:marLeft w:val="0"/>
      <w:marRight w:val="0"/>
      <w:marTop w:val="0"/>
      <w:marBottom w:val="0"/>
      <w:divBdr>
        <w:top w:val="none" w:sz="0" w:space="0" w:color="auto"/>
        <w:left w:val="none" w:sz="0" w:space="0" w:color="auto"/>
        <w:bottom w:val="none" w:sz="0" w:space="0" w:color="auto"/>
        <w:right w:val="none" w:sz="0" w:space="0" w:color="auto"/>
      </w:divBdr>
    </w:div>
    <w:div w:id="407073979">
      <w:marLeft w:val="0"/>
      <w:marRight w:val="0"/>
      <w:marTop w:val="0"/>
      <w:marBottom w:val="0"/>
      <w:divBdr>
        <w:top w:val="none" w:sz="0" w:space="0" w:color="auto"/>
        <w:left w:val="none" w:sz="0" w:space="0" w:color="auto"/>
        <w:bottom w:val="none" w:sz="0" w:space="0" w:color="auto"/>
        <w:right w:val="none" w:sz="0" w:space="0" w:color="auto"/>
      </w:divBdr>
    </w:div>
    <w:div w:id="407189469">
      <w:marLeft w:val="0"/>
      <w:marRight w:val="0"/>
      <w:marTop w:val="0"/>
      <w:marBottom w:val="0"/>
      <w:divBdr>
        <w:top w:val="none" w:sz="0" w:space="0" w:color="auto"/>
        <w:left w:val="none" w:sz="0" w:space="0" w:color="auto"/>
        <w:bottom w:val="none" w:sz="0" w:space="0" w:color="auto"/>
        <w:right w:val="none" w:sz="0" w:space="0" w:color="auto"/>
      </w:divBdr>
    </w:div>
    <w:div w:id="408621534">
      <w:marLeft w:val="0"/>
      <w:marRight w:val="0"/>
      <w:marTop w:val="0"/>
      <w:marBottom w:val="0"/>
      <w:divBdr>
        <w:top w:val="none" w:sz="0" w:space="0" w:color="auto"/>
        <w:left w:val="none" w:sz="0" w:space="0" w:color="auto"/>
        <w:bottom w:val="none" w:sz="0" w:space="0" w:color="auto"/>
        <w:right w:val="none" w:sz="0" w:space="0" w:color="auto"/>
      </w:divBdr>
    </w:div>
    <w:div w:id="409158131">
      <w:marLeft w:val="0"/>
      <w:marRight w:val="0"/>
      <w:marTop w:val="0"/>
      <w:marBottom w:val="0"/>
      <w:divBdr>
        <w:top w:val="none" w:sz="0" w:space="0" w:color="auto"/>
        <w:left w:val="none" w:sz="0" w:space="0" w:color="auto"/>
        <w:bottom w:val="none" w:sz="0" w:space="0" w:color="auto"/>
        <w:right w:val="none" w:sz="0" w:space="0" w:color="auto"/>
      </w:divBdr>
    </w:div>
    <w:div w:id="409274732">
      <w:marLeft w:val="0"/>
      <w:marRight w:val="0"/>
      <w:marTop w:val="0"/>
      <w:marBottom w:val="0"/>
      <w:divBdr>
        <w:top w:val="none" w:sz="0" w:space="0" w:color="auto"/>
        <w:left w:val="none" w:sz="0" w:space="0" w:color="auto"/>
        <w:bottom w:val="none" w:sz="0" w:space="0" w:color="auto"/>
        <w:right w:val="none" w:sz="0" w:space="0" w:color="auto"/>
      </w:divBdr>
    </w:div>
    <w:div w:id="410857723">
      <w:marLeft w:val="0"/>
      <w:marRight w:val="0"/>
      <w:marTop w:val="0"/>
      <w:marBottom w:val="0"/>
      <w:divBdr>
        <w:top w:val="none" w:sz="0" w:space="0" w:color="auto"/>
        <w:left w:val="none" w:sz="0" w:space="0" w:color="auto"/>
        <w:bottom w:val="none" w:sz="0" w:space="0" w:color="auto"/>
        <w:right w:val="none" w:sz="0" w:space="0" w:color="auto"/>
      </w:divBdr>
    </w:div>
    <w:div w:id="412288521">
      <w:marLeft w:val="0"/>
      <w:marRight w:val="0"/>
      <w:marTop w:val="0"/>
      <w:marBottom w:val="0"/>
      <w:divBdr>
        <w:top w:val="none" w:sz="0" w:space="0" w:color="auto"/>
        <w:left w:val="none" w:sz="0" w:space="0" w:color="auto"/>
        <w:bottom w:val="none" w:sz="0" w:space="0" w:color="auto"/>
        <w:right w:val="none" w:sz="0" w:space="0" w:color="auto"/>
      </w:divBdr>
    </w:div>
    <w:div w:id="412777004">
      <w:marLeft w:val="0"/>
      <w:marRight w:val="0"/>
      <w:marTop w:val="0"/>
      <w:marBottom w:val="0"/>
      <w:divBdr>
        <w:top w:val="none" w:sz="0" w:space="0" w:color="auto"/>
        <w:left w:val="none" w:sz="0" w:space="0" w:color="auto"/>
        <w:bottom w:val="none" w:sz="0" w:space="0" w:color="auto"/>
        <w:right w:val="none" w:sz="0" w:space="0" w:color="auto"/>
      </w:divBdr>
    </w:div>
    <w:div w:id="413284066">
      <w:marLeft w:val="0"/>
      <w:marRight w:val="0"/>
      <w:marTop w:val="0"/>
      <w:marBottom w:val="0"/>
      <w:divBdr>
        <w:top w:val="none" w:sz="0" w:space="0" w:color="auto"/>
        <w:left w:val="none" w:sz="0" w:space="0" w:color="auto"/>
        <w:bottom w:val="none" w:sz="0" w:space="0" w:color="auto"/>
        <w:right w:val="none" w:sz="0" w:space="0" w:color="auto"/>
      </w:divBdr>
    </w:div>
    <w:div w:id="414397090">
      <w:marLeft w:val="0"/>
      <w:marRight w:val="0"/>
      <w:marTop w:val="0"/>
      <w:marBottom w:val="0"/>
      <w:divBdr>
        <w:top w:val="none" w:sz="0" w:space="0" w:color="auto"/>
        <w:left w:val="none" w:sz="0" w:space="0" w:color="auto"/>
        <w:bottom w:val="none" w:sz="0" w:space="0" w:color="auto"/>
        <w:right w:val="none" w:sz="0" w:space="0" w:color="auto"/>
      </w:divBdr>
    </w:div>
    <w:div w:id="414673312">
      <w:marLeft w:val="0"/>
      <w:marRight w:val="0"/>
      <w:marTop w:val="0"/>
      <w:marBottom w:val="0"/>
      <w:divBdr>
        <w:top w:val="none" w:sz="0" w:space="0" w:color="auto"/>
        <w:left w:val="none" w:sz="0" w:space="0" w:color="auto"/>
        <w:bottom w:val="none" w:sz="0" w:space="0" w:color="auto"/>
        <w:right w:val="none" w:sz="0" w:space="0" w:color="auto"/>
      </w:divBdr>
    </w:div>
    <w:div w:id="414712099">
      <w:marLeft w:val="0"/>
      <w:marRight w:val="0"/>
      <w:marTop w:val="0"/>
      <w:marBottom w:val="0"/>
      <w:divBdr>
        <w:top w:val="none" w:sz="0" w:space="0" w:color="auto"/>
        <w:left w:val="none" w:sz="0" w:space="0" w:color="auto"/>
        <w:bottom w:val="none" w:sz="0" w:space="0" w:color="auto"/>
        <w:right w:val="none" w:sz="0" w:space="0" w:color="auto"/>
      </w:divBdr>
    </w:div>
    <w:div w:id="414744376">
      <w:marLeft w:val="0"/>
      <w:marRight w:val="0"/>
      <w:marTop w:val="0"/>
      <w:marBottom w:val="0"/>
      <w:divBdr>
        <w:top w:val="none" w:sz="0" w:space="0" w:color="auto"/>
        <w:left w:val="none" w:sz="0" w:space="0" w:color="auto"/>
        <w:bottom w:val="none" w:sz="0" w:space="0" w:color="auto"/>
        <w:right w:val="none" w:sz="0" w:space="0" w:color="auto"/>
      </w:divBdr>
    </w:div>
    <w:div w:id="414867283">
      <w:marLeft w:val="0"/>
      <w:marRight w:val="0"/>
      <w:marTop w:val="0"/>
      <w:marBottom w:val="0"/>
      <w:divBdr>
        <w:top w:val="none" w:sz="0" w:space="0" w:color="auto"/>
        <w:left w:val="none" w:sz="0" w:space="0" w:color="auto"/>
        <w:bottom w:val="none" w:sz="0" w:space="0" w:color="auto"/>
        <w:right w:val="none" w:sz="0" w:space="0" w:color="auto"/>
      </w:divBdr>
    </w:div>
    <w:div w:id="415129963">
      <w:marLeft w:val="0"/>
      <w:marRight w:val="0"/>
      <w:marTop w:val="0"/>
      <w:marBottom w:val="0"/>
      <w:divBdr>
        <w:top w:val="none" w:sz="0" w:space="0" w:color="auto"/>
        <w:left w:val="none" w:sz="0" w:space="0" w:color="auto"/>
        <w:bottom w:val="none" w:sz="0" w:space="0" w:color="auto"/>
        <w:right w:val="none" w:sz="0" w:space="0" w:color="auto"/>
      </w:divBdr>
    </w:div>
    <w:div w:id="416170509">
      <w:marLeft w:val="0"/>
      <w:marRight w:val="0"/>
      <w:marTop w:val="0"/>
      <w:marBottom w:val="0"/>
      <w:divBdr>
        <w:top w:val="none" w:sz="0" w:space="0" w:color="auto"/>
        <w:left w:val="none" w:sz="0" w:space="0" w:color="auto"/>
        <w:bottom w:val="none" w:sz="0" w:space="0" w:color="auto"/>
        <w:right w:val="none" w:sz="0" w:space="0" w:color="auto"/>
      </w:divBdr>
    </w:div>
    <w:div w:id="416172661">
      <w:marLeft w:val="0"/>
      <w:marRight w:val="0"/>
      <w:marTop w:val="0"/>
      <w:marBottom w:val="0"/>
      <w:divBdr>
        <w:top w:val="none" w:sz="0" w:space="0" w:color="auto"/>
        <w:left w:val="none" w:sz="0" w:space="0" w:color="auto"/>
        <w:bottom w:val="none" w:sz="0" w:space="0" w:color="auto"/>
        <w:right w:val="none" w:sz="0" w:space="0" w:color="auto"/>
      </w:divBdr>
    </w:div>
    <w:div w:id="418872879">
      <w:marLeft w:val="0"/>
      <w:marRight w:val="0"/>
      <w:marTop w:val="0"/>
      <w:marBottom w:val="0"/>
      <w:divBdr>
        <w:top w:val="none" w:sz="0" w:space="0" w:color="auto"/>
        <w:left w:val="none" w:sz="0" w:space="0" w:color="auto"/>
        <w:bottom w:val="none" w:sz="0" w:space="0" w:color="auto"/>
        <w:right w:val="none" w:sz="0" w:space="0" w:color="auto"/>
      </w:divBdr>
    </w:div>
    <w:div w:id="419063062">
      <w:marLeft w:val="0"/>
      <w:marRight w:val="0"/>
      <w:marTop w:val="0"/>
      <w:marBottom w:val="0"/>
      <w:divBdr>
        <w:top w:val="none" w:sz="0" w:space="0" w:color="auto"/>
        <w:left w:val="none" w:sz="0" w:space="0" w:color="auto"/>
        <w:bottom w:val="none" w:sz="0" w:space="0" w:color="auto"/>
        <w:right w:val="none" w:sz="0" w:space="0" w:color="auto"/>
      </w:divBdr>
    </w:div>
    <w:div w:id="419907816">
      <w:marLeft w:val="0"/>
      <w:marRight w:val="0"/>
      <w:marTop w:val="0"/>
      <w:marBottom w:val="0"/>
      <w:divBdr>
        <w:top w:val="none" w:sz="0" w:space="0" w:color="auto"/>
        <w:left w:val="none" w:sz="0" w:space="0" w:color="auto"/>
        <w:bottom w:val="none" w:sz="0" w:space="0" w:color="auto"/>
        <w:right w:val="none" w:sz="0" w:space="0" w:color="auto"/>
      </w:divBdr>
    </w:div>
    <w:div w:id="420029768">
      <w:marLeft w:val="0"/>
      <w:marRight w:val="0"/>
      <w:marTop w:val="0"/>
      <w:marBottom w:val="0"/>
      <w:divBdr>
        <w:top w:val="none" w:sz="0" w:space="0" w:color="auto"/>
        <w:left w:val="none" w:sz="0" w:space="0" w:color="auto"/>
        <w:bottom w:val="none" w:sz="0" w:space="0" w:color="auto"/>
        <w:right w:val="none" w:sz="0" w:space="0" w:color="auto"/>
      </w:divBdr>
    </w:div>
    <w:div w:id="420372770">
      <w:marLeft w:val="0"/>
      <w:marRight w:val="0"/>
      <w:marTop w:val="0"/>
      <w:marBottom w:val="0"/>
      <w:divBdr>
        <w:top w:val="none" w:sz="0" w:space="0" w:color="auto"/>
        <w:left w:val="none" w:sz="0" w:space="0" w:color="auto"/>
        <w:bottom w:val="none" w:sz="0" w:space="0" w:color="auto"/>
        <w:right w:val="none" w:sz="0" w:space="0" w:color="auto"/>
      </w:divBdr>
    </w:div>
    <w:div w:id="420641084">
      <w:marLeft w:val="0"/>
      <w:marRight w:val="0"/>
      <w:marTop w:val="0"/>
      <w:marBottom w:val="0"/>
      <w:divBdr>
        <w:top w:val="none" w:sz="0" w:space="0" w:color="auto"/>
        <w:left w:val="none" w:sz="0" w:space="0" w:color="auto"/>
        <w:bottom w:val="none" w:sz="0" w:space="0" w:color="auto"/>
        <w:right w:val="none" w:sz="0" w:space="0" w:color="auto"/>
      </w:divBdr>
    </w:div>
    <w:div w:id="421493258">
      <w:marLeft w:val="0"/>
      <w:marRight w:val="0"/>
      <w:marTop w:val="0"/>
      <w:marBottom w:val="0"/>
      <w:divBdr>
        <w:top w:val="none" w:sz="0" w:space="0" w:color="auto"/>
        <w:left w:val="none" w:sz="0" w:space="0" w:color="auto"/>
        <w:bottom w:val="none" w:sz="0" w:space="0" w:color="auto"/>
        <w:right w:val="none" w:sz="0" w:space="0" w:color="auto"/>
      </w:divBdr>
    </w:div>
    <w:div w:id="422187955">
      <w:marLeft w:val="0"/>
      <w:marRight w:val="0"/>
      <w:marTop w:val="0"/>
      <w:marBottom w:val="0"/>
      <w:divBdr>
        <w:top w:val="none" w:sz="0" w:space="0" w:color="auto"/>
        <w:left w:val="none" w:sz="0" w:space="0" w:color="auto"/>
        <w:bottom w:val="none" w:sz="0" w:space="0" w:color="auto"/>
        <w:right w:val="none" w:sz="0" w:space="0" w:color="auto"/>
      </w:divBdr>
    </w:div>
    <w:div w:id="422577203">
      <w:marLeft w:val="0"/>
      <w:marRight w:val="0"/>
      <w:marTop w:val="0"/>
      <w:marBottom w:val="0"/>
      <w:divBdr>
        <w:top w:val="none" w:sz="0" w:space="0" w:color="auto"/>
        <w:left w:val="none" w:sz="0" w:space="0" w:color="auto"/>
        <w:bottom w:val="none" w:sz="0" w:space="0" w:color="auto"/>
        <w:right w:val="none" w:sz="0" w:space="0" w:color="auto"/>
      </w:divBdr>
    </w:div>
    <w:div w:id="423653838">
      <w:marLeft w:val="0"/>
      <w:marRight w:val="0"/>
      <w:marTop w:val="0"/>
      <w:marBottom w:val="0"/>
      <w:divBdr>
        <w:top w:val="none" w:sz="0" w:space="0" w:color="auto"/>
        <w:left w:val="none" w:sz="0" w:space="0" w:color="auto"/>
        <w:bottom w:val="none" w:sz="0" w:space="0" w:color="auto"/>
        <w:right w:val="none" w:sz="0" w:space="0" w:color="auto"/>
      </w:divBdr>
    </w:div>
    <w:div w:id="424347018">
      <w:marLeft w:val="0"/>
      <w:marRight w:val="0"/>
      <w:marTop w:val="0"/>
      <w:marBottom w:val="0"/>
      <w:divBdr>
        <w:top w:val="none" w:sz="0" w:space="0" w:color="auto"/>
        <w:left w:val="none" w:sz="0" w:space="0" w:color="auto"/>
        <w:bottom w:val="none" w:sz="0" w:space="0" w:color="auto"/>
        <w:right w:val="none" w:sz="0" w:space="0" w:color="auto"/>
      </w:divBdr>
    </w:div>
    <w:div w:id="424347907">
      <w:marLeft w:val="0"/>
      <w:marRight w:val="0"/>
      <w:marTop w:val="0"/>
      <w:marBottom w:val="0"/>
      <w:divBdr>
        <w:top w:val="none" w:sz="0" w:space="0" w:color="auto"/>
        <w:left w:val="none" w:sz="0" w:space="0" w:color="auto"/>
        <w:bottom w:val="none" w:sz="0" w:space="0" w:color="auto"/>
        <w:right w:val="none" w:sz="0" w:space="0" w:color="auto"/>
      </w:divBdr>
    </w:div>
    <w:div w:id="424421239">
      <w:marLeft w:val="0"/>
      <w:marRight w:val="0"/>
      <w:marTop w:val="0"/>
      <w:marBottom w:val="0"/>
      <w:divBdr>
        <w:top w:val="none" w:sz="0" w:space="0" w:color="auto"/>
        <w:left w:val="none" w:sz="0" w:space="0" w:color="auto"/>
        <w:bottom w:val="none" w:sz="0" w:space="0" w:color="auto"/>
        <w:right w:val="none" w:sz="0" w:space="0" w:color="auto"/>
      </w:divBdr>
    </w:div>
    <w:div w:id="425228689">
      <w:marLeft w:val="0"/>
      <w:marRight w:val="0"/>
      <w:marTop w:val="0"/>
      <w:marBottom w:val="0"/>
      <w:divBdr>
        <w:top w:val="none" w:sz="0" w:space="0" w:color="auto"/>
        <w:left w:val="none" w:sz="0" w:space="0" w:color="auto"/>
        <w:bottom w:val="none" w:sz="0" w:space="0" w:color="auto"/>
        <w:right w:val="none" w:sz="0" w:space="0" w:color="auto"/>
      </w:divBdr>
    </w:div>
    <w:div w:id="427429533">
      <w:marLeft w:val="0"/>
      <w:marRight w:val="0"/>
      <w:marTop w:val="0"/>
      <w:marBottom w:val="0"/>
      <w:divBdr>
        <w:top w:val="none" w:sz="0" w:space="0" w:color="auto"/>
        <w:left w:val="none" w:sz="0" w:space="0" w:color="auto"/>
        <w:bottom w:val="none" w:sz="0" w:space="0" w:color="auto"/>
        <w:right w:val="none" w:sz="0" w:space="0" w:color="auto"/>
      </w:divBdr>
    </w:div>
    <w:div w:id="429011455">
      <w:marLeft w:val="0"/>
      <w:marRight w:val="0"/>
      <w:marTop w:val="0"/>
      <w:marBottom w:val="0"/>
      <w:divBdr>
        <w:top w:val="none" w:sz="0" w:space="0" w:color="auto"/>
        <w:left w:val="none" w:sz="0" w:space="0" w:color="auto"/>
        <w:bottom w:val="none" w:sz="0" w:space="0" w:color="auto"/>
        <w:right w:val="none" w:sz="0" w:space="0" w:color="auto"/>
      </w:divBdr>
    </w:div>
    <w:div w:id="429741389">
      <w:marLeft w:val="0"/>
      <w:marRight w:val="0"/>
      <w:marTop w:val="0"/>
      <w:marBottom w:val="0"/>
      <w:divBdr>
        <w:top w:val="none" w:sz="0" w:space="0" w:color="auto"/>
        <w:left w:val="none" w:sz="0" w:space="0" w:color="auto"/>
        <w:bottom w:val="none" w:sz="0" w:space="0" w:color="auto"/>
        <w:right w:val="none" w:sz="0" w:space="0" w:color="auto"/>
      </w:divBdr>
    </w:div>
    <w:div w:id="429742567">
      <w:marLeft w:val="0"/>
      <w:marRight w:val="0"/>
      <w:marTop w:val="0"/>
      <w:marBottom w:val="0"/>
      <w:divBdr>
        <w:top w:val="none" w:sz="0" w:space="0" w:color="auto"/>
        <w:left w:val="none" w:sz="0" w:space="0" w:color="auto"/>
        <w:bottom w:val="none" w:sz="0" w:space="0" w:color="auto"/>
        <w:right w:val="none" w:sz="0" w:space="0" w:color="auto"/>
      </w:divBdr>
    </w:div>
    <w:div w:id="429814156">
      <w:marLeft w:val="0"/>
      <w:marRight w:val="0"/>
      <w:marTop w:val="0"/>
      <w:marBottom w:val="0"/>
      <w:divBdr>
        <w:top w:val="none" w:sz="0" w:space="0" w:color="auto"/>
        <w:left w:val="none" w:sz="0" w:space="0" w:color="auto"/>
        <w:bottom w:val="none" w:sz="0" w:space="0" w:color="auto"/>
        <w:right w:val="none" w:sz="0" w:space="0" w:color="auto"/>
      </w:divBdr>
    </w:div>
    <w:div w:id="430006770">
      <w:marLeft w:val="0"/>
      <w:marRight w:val="0"/>
      <w:marTop w:val="0"/>
      <w:marBottom w:val="0"/>
      <w:divBdr>
        <w:top w:val="none" w:sz="0" w:space="0" w:color="auto"/>
        <w:left w:val="none" w:sz="0" w:space="0" w:color="auto"/>
        <w:bottom w:val="none" w:sz="0" w:space="0" w:color="auto"/>
        <w:right w:val="none" w:sz="0" w:space="0" w:color="auto"/>
      </w:divBdr>
    </w:div>
    <w:div w:id="430853208">
      <w:marLeft w:val="0"/>
      <w:marRight w:val="0"/>
      <w:marTop w:val="0"/>
      <w:marBottom w:val="0"/>
      <w:divBdr>
        <w:top w:val="none" w:sz="0" w:space="0" w:color="auto"/>
        <w:left w:val="none" w:sz="0" w:space="0" w:color="auto"/>
        <w:bottom w:val="none" w:sz="0" w:space="0" w:color="auto"/>
        <w:right w:val="none" w:sz="0" w:space="0" w:color="auto"/>
      </w:divBdr>
    </w:div>
    <w:div w:id="431556805">
      <w:marLeft w:val="0"/>
      <w:marRight w:val="0"/>
      <w:marTop w:val="0"/>
      <w:marBottom w:val="0"/>
      <w:divBdr>
        <w:top w:val="none" w:sz="0" w:space="0" w:color="auto"/>
        <w:left w:val="none" w:sz="0" w:space="0" w:color="auto"/>
        <w:bottom w:val="none" w:sz="0" w:space="0" w:color="auto"/>
        <w:right w:val="none" w:sz="0" w:space="0" w:color="auto"/>
      </w:divBdr>
    </w:div>
    <w:div w:id="433745491">
      <w:marLeft w:val="0"/>
      <w:marRight w:val="0"/>
      <w:marTop w:val="0"/>
      <w:marBottom w:val="0"/>
      <w:divBdr>
        <w:top w:val="none" w:sz="0" w:space="0" w:color="auto"/>
        <w:left w:val="none" w:sz="0" w:space="0" w:color="auto"/>
        <w:bottom w:val="none" w:sz="0" w:space="0" w:color="auto"/>
        <w:right w:val="none" w:sz="0" w:space="0" w:color="auto"/>
      </w:divBdr>
    </w:div>
    <w:div w:id="435028840">
      <w:marLeft w:val="0"/>
      <w:marRight w:val="0"/>
      <w:marTop w:val="0"/>
      <w:marBottom w:val="0"/>
      <w:divBdr>
        <w:top w:val="none" w:sz="0" w:space="0" w:color="auto"/>
        <w:left w:val="none" w:sz="0" w:space="0" w:color="auto"/>
        <w:bottom w:val="none" w:sz="0" w:space="0" w:color="auto"/>
        <w:right w:val="none" w:sz="0" w:space="0" w:color="auto"/>
      </w:divBdr>
    </w:div>
    <w:div w:id="435255214">
      <w:marLeft w:val="0"/>
      <w:marRight w:val="0"/>
      <w:marTop w:val="0"/>
      <w:marBottom w:val="0"/>
      <w:divBdr>
        <w:top w:val="none" w:sz="0" w:space="0" w:color="auto"/>
        <w:left w:val="none" w:sz="0" w:space="0" w:color="auto"/>
        <w:bottom w:val="none" w:sz="0" w:space="0" w:color="auto"/>
        <w:right w:val="none" w:sz="0" w:space="0" w:color="auto"/>
      </w:divBdr>
    </w:div>
    <w:div w:id="435369173">
      <w:marLeft w:val="0"/>
      <w:marRight w:val="0"/>
      <w:marTop w:val="0"/>
      <w:marBottom w:val="0"/>
      <w:divBdr>
        <w:top w:val="none" w:sz="0" w:space="0" w:color="auto"/>
        <w:left w:val="none" w:sz="0" w:space="0" w:color="auto"/>
        <w:bottom w:val="none" w:sz="0" w:space="0" w:color="auto"/>
        <w:right w:val="none" w:sz="0" w:space="0" w:color="auto"/>
      </w:divBdr>
    </w:div>
    <w:div w:id="435711110">
      <w:marLeft w:val="0"/>
      <w:marRight w:val="0"/>
      <w:marTop w:val="0"/>
      <w:marBottom w:val="0"/>
      <w:divBdr>
        <w:top w:val="none" w:sz="0" w:space="0" w:color="auto"/>
        <w:left w:val="none" w:sz="0" w:space="0" w:color="auto"/>
        <w:bottom w:val="none" w:sz="0" w:space="0" w:color="auto"/>
        <w:right w:val="none" w:sz="0" w:space="0" w:color="auto"/>
      </w:divBdr>
    </w:div>
    <w:div w:id="436296447">
      <w:marLeft w:val="0"/>
      <w:marRight w:val="0"/>
      <w:marTop w:val="0"/>
      <w:marBottom w:val="0"/>
      <w:divBdr>
        <w:top w:val="none" w:sz="0" w:space="0" w:color="auto"/>
        <w:left w:val="none" w:sz="0" w:space="0" w:color="auto"/>
        <w:bottom w:val="none" w:sz="0" w:space="0" w:color="auto"/>
        <w:right w:val="none" w:sz="0" w:space="0" w:color="auto"/>
      </w:divBdr>
      <w:divsChild>
        <w:div w:id="751047522">
          <w:marLeft w:val="0"/>
          <w:marRight w:val="0"/>
          <w:marTop w:val="0"/>
          <w:marBottom w:val="0"/>
          <w:divBdr>
            <w:top w:val="none" w:sz="0" w:space="0" w:color="auto"/>
            <w:left w:val="none" w:sz="0" w:space="0" w:color="auto"/>
            <w:bottom w:val="none" w:sz="0" w:space="0" w:color="auto"/>
            <w:right w:val="none" w:sz="0" w:space="0" w:color="auto"/>
          </w:divBdr>
        </w:div>
        <w:div w:id="714084461">
          <w:marLeft w:val="0"/>
          <w:marRight w:val="0"/>
          <w:marTop w:val="0"/>
          <w:marBottom w:val="0"/>
          <w:divBdr>
            <w:top w:val="none" w:sz="0" w:space="0" w:color="auto"/>
            <w:left w:val="none" w:sz="0" w:space="0" w:color="auto"/>
            <w:bottom w:val="none" w:sz="0" w:space="0" w:color="auto"/>
            <w:right w:val="none" w:sz="0" w:space="0" w:color="auto"/>
          </w:divBdr>
        </w:div>
      </w:divsChild>
    </w:div>
    <w:div w:id="436297748">
      <w:marLeft w:val="0"/>
      <w:marRight w:val="0"/>
      <w:marTop w:val="0"/>
      <w:marBottom w:val="0"/>
      <w:divBdr>
        <w:top w:val="none" w:sz="0" w:space="0" w:color="auto"/>
        <w:left w:val="none" w:sz="0" w:space="0" w:color="auto"/>
        <w:bottom w:val="none" w:sz="0" w:space="0" w:color="auto"/>
        <w:right w:val="none" w:sz="0" w:space="0" w:color="auto"/>
      </w:divBdr>
    </w:div>
    <w:div w:id="436557894">
      <w:marLeft w:val="0"/>
      <w:marRight w:val="0"/>
      <w:marTop w:val="0"/>
      <w:marBottom w:val="0"/>
      <w:divBdr>
        <w:top w:val="none" w:sz="0" w:space="0" w:color="auto"/>
        <w:left w:val="none" w:sz="0" w:space="0" w:color="auto"/>
        <w:bottom w:val="none" w:sz="0" w:space="0" w:color="auto"/>
        <w:right w:val="none" w:sz="0" w:space="0" w:color="auto"/>
      </w:divBdr>
    </w:div>
    <w:div w:id="436751259">
      <w:marLeft w:val="0"/>
      <w:marRight w:val="0"/>
      <w:marTop w:val="0"/>
      <w:marBottom w:val="0"/>
      <w:divBdr>
        <w:top w:val="none" w:sz="0" w:space="0" w:color="auto"/>
        <w:left w:val="none" w:sz="0" w:space="0" w:color="auto"/>
        <w:bottom w:val="none" w:sz="0" w:space="0" w:color="auto"/>
        <w:right w:val="none" w:sz="0" w:space="0" w:color="auto"/>
      </w:divBdr>
    </w:div>
    <w:div w:id="436797570">
      <w:marLeft w:val="0"/>
      <w:marRight w:val="0"/>
      <w:marTop w:val="0"/>
      <w:marBottom w:val="0"/>
      <w:divBdr>
        <w:top w:val="none" w:sz="0" w:space="0" w:color="auto"/>
        <w:left w:val="none" w:sz="0" w:space="0" w:color="auto"/>
        <w:bottom w:val="none" w:sz="0" w:space="0" w:color="auto"/>
        <w:right w:val="none" w:sz="0" w:space="0" w:color="auto"/>
      </w:divBdr>
    </w:div>
    <w:div w:id="436945329">
      <w:marLeft w:val="0"/>
      <w:marRight w:val="0"/>
      <w:marTop w:val="0"/>
      <w:marBottom w:val="0"/>
      <w:divBdr>
        <w:top w:val="none" w:sz="0" w:space="0" w:color="auto"/>
        <w:left w:val="none" w:sz="0" w:space="0" w:color="auto"/>
        <w:bottom w:val="none" w:sz="0" w:space="0" w:color="auto"/>
        <w:right w:val="none" w:sz="0" w:space="0" w:color="auto"/>
      </w:divBdr>
    </w:div>
    <w:div w:id="437600577">
      <w:marLeft w:val="0"/>
      <w:marRight w:val="0"/>
      <w:marTop w:val="0"/>
      <w:marBottom w:val="0"/>
      <w:divBdr>
        <w:top w:val="none" w:sz="0" w:space="0" w:color="auto"/>
        <w:left w:val="none" w:sz="0" w:space="0" w:color="auto"/>
        <w:bottom w:val="none" w:sz="0" w:space="0" w:color="auto"/>
        <w:right w:val="none" w:sz="0" w:space="0" w:color="auto"/>
      </w:divBdr>
    </w:div>
    <w:div w:id="440686689">
      <w:marLeft w:val="0"/>
      <w:marRight w:val="0"/>
      <w:marTop w:val="0"/>
      <w:marBottom w:val="0"/>
      <w:divBdr>
        <w:top w:val="none" w:sz="0" w:space="0" w:color="auto"/>
        <w:left w:val="none" w:sz="0" w:space="0" w:color="auto"/>
        <w:bottom w:val="none" w:sz="0" w:space="0" w:color="auto"/>
        <w:right w:val="none" w:sz="0" w:space="0" w:color="auto"/>
      </w:divBdr>
    </w:div>
    <w:div w:id="442040399">
      <w:marLeft w:val="0"/>
      <w:marRight w:val="0"/>
      <w:marTop w:val="0"/>
      <w:marBottom w:val="0"/>
      <w:divBdr>
        <w:top w:val="none" w:sz="0" w:space="0" w:color="auto"/>
        <w:left w:val="none" w:sz="0" w:space="0" w:color="auto"/>
        <w:bottom w:val="none" w:sz="0" w:space="0" w:color="auto"/>
        <w:right w:val="none" w:sz="0" w:space="0" w:color="auto"/>
      </w:divBdr>
    </w:div>
    <w:div w:id="443158327">
      <w:marLeft w:val="0"/>
      <w:marRight w:val="0"/>
      <w:marTop w:val="0"/>
      <w:marBottom w:val="0"/>
      <w:divBdr>
        <w:top w:val="none" w:sz="0" w:space="0" w:color="auto"/>
        <w:left w:val="none" w:sz="0" w:space="0" w:color="auto"/>
        <w:bottom w:val="none" w:sz="0" w:space="0" w:color="auto"/>
        <w:right w:val="none" w:sz="0" w:space="0" w:color="auto"/>
      </w:divBdr>
    </w:div>
    <w:div w:id="443309290">
      <w:marLeft w:val="0"/>
      <w:marRight w:val="0"/>
      <w:marTop w:val="0"/>
      <w:marBottom w:val="0"/>
      <w:divBdr>
        <w:top w:val="none" w:sz="0" w:space="0" w:color="auto"/>
        <w:left w:val="none" w:sz="0" w:space="0" w:color="auto"/>
        <w:bottom w:val="none" w:sz="0" w:space="0" w:color="auto"/>
        <w:right w:val="none" w:sz="0" w:space="0" w:color="auto"/>
      </w:divBdr>
    </w:div>
    <w:div w:id="443698513">
      <w:marLeft w:val="0"/>
      <w:marRight w:val="0"/>
      <w:marTop w:val="0"/>
      <w:marBottom w:val="0"/>
      <w:divBdr>
        <w:top w:val="none" w:sz="0" w:space="0" w:color="auto"/>
        <w:left w:val="none" w:sz="0" w:space="0" w:color="auto"/>
        <w:bottom w:val="none" w:sz="0" w:space="0" w:color="auto"/>
        <w:right w:val="none" w:sz="0" w:space="0" w:color="auto"/>
      </w:divBdr>
    </w:div>
    <w:div w:id="444153508">
      <w:marLeft w:val="0"/>
      <w:marRight w:val="0"/>
      <w:marTop w:val="0"/>
      <w:marBottom w:val="0"/>
      <w:divBdr>
        <w:top w:val="none" w:sz="0" w:space="0" w:color="auto"/>
        <w:left w:val="none" w:sz="0" w:space="0" w:color="auto"/>
        <w:bottom w:val="none" w:sz="0" w:space="0" w:color="auto"/>
        <w:right w:val="none" w:sz="0" w:space="0" w:color="auto"/>
      </w:divBdr>
    </w:div>
    <w:div w:id="444272035">
      <w:marLeft w:val="0"/>
      <w:marRight w:val="0"/>
      <w:marTop w:val="0"/>
      <w:marBottom w:val="0"/>
      <w:divBdr>
        <w:top w:val="none" w:sz="0" w:space="0" w:color="auto"/>
        <w:left w:val="none" w:sz="0" w:space="0" w:color="auto"/>
        <w:bottom w:val="none" w:sz="0" w:space="0" w:color="auto"/>
        <w:right w:val="none" w:sz="0" w:space="0" w:color="auto"/>
      </w:divBdr>
    </w:div>
    <w:div w:id="444470261">
      <w:marLeft w:val="0"/>
      <w:marRight w:val="0"/>
      <w:marTop w:val="0"/>
      <w:marBottom w:val="0"/>
      <w:divBdr>
        <w:top w:val="none" w:sz="0" w:space="0" w:color="auto"/>
        <w:left w:val="none" w:sz="0" w:space="0" w:color="auto"/>
        <w:bottom w:val="none" w:sz="0" w:space="0" w:color="auto"/>
        <w:right w:val="none" w:sz="0" w:space="0" w:color="auto"/>
      </w:divBdr>
    </w:div>
    <w:div w:id="446702690">
      <w:marLeft w:val="0"/>
      <w:marRight w:val="0"/>
      <w:marTop w:val="0"/>
      <w:marBottom w:val="0"/>
      <w:divBdr>
        <w:top w:val="none" w:sz="0" w:space="0" w:color="auto"/>
        <w:left w:val="none" w:sz="0" w:space="0" w:color="auto"/>
        <w:bottom w:val="none" w:sz="0" w:space="0" w:color="auto"/>
        <w:right w:val="none" w:sz="0" w:space="0" w:color="auto"/>
      </w:divBdr>
    </w:div>
    <w:div w:id="446850852">
      <w:marLeft w:val="0"/>
      <w:marRight w:val="0"/>
      <w:marTop w:val="0"/>
      <w:marBottom w:val="0"/>
      <w:divBdr>
        <w:top w:val="none" w:sz="0" w:space="0" w:color="auto"/>
        <w:left w:val="none" w:sz="0" w:space="0" w:color="auto"/>
        <w:bottom w:val="none" w:sz="0" w:space="0" w:color="auto"/>
        <w:right w:val="none" w:sz="0" w:space="0" w:color="auto"/>
      </w:divBdr>
    </w:div>
    <w:div w:id="447506028">
      <w:marLeft w:val="0"/>
      <w:marRight w:val="0"/>
      <w:marTop w:val="0"/>
      <w:marBottom w:val="0"/>
      <w:divBdr>
        <w:top w:val="none" w:sz="0" w:space="0" w:color="auto"/>
        <w:left w:val="none" w:sz="0" w:space="0" w:color="auto"/>
        <w:bottom w:val="none" w:sz="0" w:space="0" w:color="auto"/>
        <w:right w:val="none" w:sz="0" w:space="0" w:color="auto"/>
      </w:divBdr>
    </w:div>
    <w:div w:id="447699956">
      <w:marLeft w:val="0"/>
      <w:marRight w:val="0"/>
      <w:marTop w:val="0"/>
      <w:marBottom w:val="0"/>
      <w:divBdr>
        <w:top w:val="none" w:sz="0" w:space="0" w:color="auto"/>
        <w:left w:val="none" w:sz="0" w:space="0" w:color="auto"/>
        <w:bottom w:val="none" w:sz="0" w:space="0" w:color="auto"/>
        <w:right w:val="none" w:sz="0" w:space="0" w:color="auto"/>
      </w:divBdr>
    </w:div>
    <w:div w:id="447823646">
      <w:marLeft w:val="0"/>
      <w:marRight w:val="0"/>
      <w:marTop w:val="0"/>
      <w:marBottom w:val="0"/>
      <w:divBdr>
        <w:top w:val="none" w:sz="0" w:space="0" w:color="auto"/>
        <w:left w:val="none" w:sz="0" w:space="0" w:color="auto"/>
        <w:bottom w:val="none" w:sz="0" w:space="0" w:color="auto"/>
        <w:right w:val="none" w:sz="0" w:space="0" w:color="auto"/>
      </w:divBdr>
    </w:div>
    <w:div w:id="450126545">
      <w:marLeft w:val="0"/>
      <w:marRight w:val="0"/>
      <w:marTop w:val="0"/>
      <w:marBottom w:val="0"/>
      <w:divBdr>
        <w:top w:val="none" w:sz="0" w:space="0" w:color="auto"/>
        <w:left w:val="none" w:sz="0" w:space="0" w:color="auto"/>
        <w:bottom w:val="none" w:sz="0" w:space="0" w:color="auto"/>
        <w:right w:val="none" w:sz="0" w:space="0" w:color="auto"/>
      </w:divBdr>
    </w:div>
    <w:div w:id="452751599">
      <w:marLeft w:val="0"/>
      <w:marRight w:val="0"/>
      <w:marTop w:val="0"/>
      <w:marBottom w:val="0"/>
      <w:divBdr>
        <w:top w:val="none" w:sz="0" w:space="0" w:color="auto"/>
        <w:left w:val="none" w:sz="0" w:space="0" w:color="auto"/>
        <w:bottom w:val="none" w:sz="0" w:space="0" w:color="auto"/>
        <w:right w:val="none" w:sz="0" w:space="0" w:color="auto"/>
      </w:divBdr>
    </w:div>
    <w:div w:id="453594214">
      <w:marLeft w:val="0"/>
      <w:marRight w:val="0"/>
      <w:marTop w:val="0"/>
      <w:marBottom w:val="0"/>
      <w:divBdr>
        <w:top w:val="none" w:sz="0" w:space="0" w:color="auto"/>
        <w:left w:val="none" w:sz="0" w:space="0" w:color="auto"/>
        <w:bottom w:val="none" w:sz="0" w:space="0" w:color="auto"/>
        <w:right w:val="none" w:sz="0" w:space="0" w:color="auto"/>
      </w:divBdr>
    </w:div>
    <w:div w:id="455488360">
      <w:marLeft w:val="0"/>
      <w:marRight w:val="0"/>
      <w:marTop w:val="0"/>
      <w:marBottom w:val="0"/>
      <w:divBdr>
        <w:top w:val="none" w:sz="0" w:space="0" w:color="auto"/>
        <w:left w:val="none" w:sz="0" w:space="0" w:color="auto"/>
        <w:bottom w:val="none" w:sz="0" w:space="0" w:color="auto"/>
        <w:right w:val="none" w:sz="0" w:space="0" w:color="auto"/>
      </w:divBdr>
    </w:div>
    <w:div w:id="455880686">
      <w:marLeft w:val="0"/>
      <w:marRight w:val="0"/>
      <w:marTop w:val="0"/>
      <w:marBottom w:val="0"/>
      <w:divBdr>
        <w:top w:val="none" w:sz="0" w:space="0" w:color="auto"/>
        <w:left w:val="none" w:sz="0" w:space="0" w:color="auto"/>
        <w:bottom w:val="none" w:sz="0" w:space="0" w:color="auto"/>
        <w:right w:val="none" w:sz="0" w:space="0" w:color="auto"/>
      </w:divBdr>
    </w:div>
    <w:div w:id="456993274">
      <w:marLeft w:val="0"/>
      <w:marRight w:val="0"/>
      <w:marTop w:val="0"/>
      <w:marBottom w:val="0"/>
      <w:divBdr>
        <w:top w:val="none" w:sz="0" w:space="0" w:color="auto"/>
        <w:left w:val="none" w:sz="0" w:space="0" w:color="auto"/>
        <w:bottom w:val="none" w:sz="0" w:space="0" w:color="auto"/>
        <w:right w:val="none" w:sz="0" w:space="0" w:color="auto"/>
      </w:divBdr>
    </w:div>
    <w:div w:id="457528760">
      <w:marLeft w:val="0"/>
      <w:marRight w:val="0"/>
      <w:marTop w:val="0"/>
      <w:marBottom w:val="0"/>
      <w:divBdr>
        <w:top w:val="none" w:sz="0" w:space="0" w:color="auto"/>
        <w:left w:val="none" w:sz="0" w:space="0" w:color="auto"/>
        <w:bottom w:val="none" w:sz="0" w:space="0" w:color="auto"/>
        <w:right w:val="none" w:sz="0" w:space="0" w:color="auto"/>
      </w:divBdr>
    </w:div>
    <w:div w:id="457724427">
      <w:marLeft w:val="0"/>
      <w:marRight w:val="0"/>
      <w:marTop w:val="0"/>
      <w:marBottom w:val="0"/>
      <w:divBdr>
        <w:top w:val="none" w:sz="0" w:space="0" w:color="auto"/>
        <w:left w:val="none" w:sz="0" w:space="0" w:color="auto"/>
        <w:bottom w:val="none" w:sz="0" w:space="0" w:color="auto"/>
        <w:right w:val="none" w:sz="0" w:space="0" w:color="auto"/>
      </w:divBdr>
    </w:div>
    <w:div w:id="458424902">
      <w:marLeft w:val="0"/>
      <w:marRight w:val="0"/>
      <w:marTop w:val="0"/>
      <w:marBottom w:val="0"/>
      <w:divBdr>
        <w:top w:val="none" w:sz="0" w:space="0" w:color="auto"/>
        <w:left w:val="none" w:sz="0" w:space="0" w:color="auto"/>
        <w:bottom w:val="none" w:sz="0" w:space="0" w:color="auto"/>
        <w:right w:val="none" w:sz="0" w:space="0" w:color="auto"/>
      </w:divBdr>
    </w:div>
    <w:div w:id="458651624">
      <w:marLeft w:val="0"/>
      <w:marRight w:val="0"/>
      <w:marTop w:val="0"/>
      <w:marBottom w:val="0"/>
      <w:divBdr>
        <w:top w:val="none" w:sz="0" w:space="0" w:color="auto"/>
        <w:left w:val="none" w:sz="0" w:space="0" w:color="auto"/>
        <w:bottom w:val="none" w:sz="0" w:space="0" w:color="auto"/>
        <w:right w:val="none" w:sz="0" w:space="0" w:color="auto"/>
      </w:divBdr>
    </w:div>
    <w:div w:id="458766954">
      <w:marLeft w:val="0"/>
      <w:marRight w:val="0"/>
      <w:marTop w:val="0"/>
      <w:marBottom w:val="0"/>
      <w:divBdr>
        <w:top w:val="none" w:sz="0" w:space="0" w:color="auto"/>
        <w:left w:val="none" w:sz="0" w:space="0" w:color="auto"/>
        <w:bottom w:val="none" w:sz="0" w:space="0" w:color="auto"/>
        <w:right w:val="none" w:sz="0" w:space="0" w:color="auto"/>
      </w:divBdr>
    </w:div>
    <w:div w:id="459808748">
      <w:marLeft w:val="0"/>
      <w:marRight w:val="0"/>
      <w:marTop w:val="0"/>
      <w:marBottom w:val="0"/>
      <w:divBdr>
        <w:top w:val="none" w:sz="0" w:space="0" w:color="auto"/>
        <w:left w:val="none" w:sz="0" w:space="0" w:color="auto"/>
        <w:bottom w:val="none" w:sz="0" w:space="0" w:color="auto"/>
        <w:right w:val="none" w:sz="0" w:space="0" w:color="auto"/>
      </w:divBdr>
    </w:div>
    <w:div w:id="460853079">
      <w:marLeft w:val="0"/>
      <w:marRight w:val="0"/>
      <w:marTop w:val="0"/>
      <w:marBottom w:val="0"/>
      <w:divBdr>
        <w:top w:val="none" w:sz="0" w:space="0" w:color="auto"/>
        <w:left w:val="none" w:sz="0" w:space="0" w:color="auto"/>
        <w:bottom w:val="none" w:sz="0" w:space="0" w:color="auto"/>
        <w:right w:val="none" w:sz="0" w:space="0" w:color="auto"/>
      </w:divBdr>
    </w:div>
    <w:div w:id="461466074">
      <w:marLeft w:val="0"/>
      <w:marRight w:val="0"/>
      <w:marTop w:val="0"/>
      <w:marBottom w:val="0"/>
      <w:divBdr>
        <w:top w:val="none" w:sz="0" w:space="0" w:color="auto"/>
        <w:left w:val="none" w:sz="0" w:space="0" w:color="auto"/>
        <w:bottom w:val="none" w:sz="0" w:space="0" w:color="auto"/>
        <w:right w:val="none" w:sz="0" w:space="0" w:color="auto"/>
      </w:divBdr>
    </w:div>
    <w:div w:id="461576979">
      <w:marLeft w:val="0"/>
      <w:marRight w:val="0"/>
      <w:marTop w:val="0"/>
      <w:marBottom w:val="0"/>
      <w:divBdr>
        <w:top w:val="none" w:sz="0" w:space="0" w:color="auto"/>
        <w:left w:val="none" w:sz="0" w:space="0" w:color="auto"/>
        <w:bottom w:val="none" w:sz="0" w:space="0" w:color="auto"/>
        <w:right w:val="none" w:sz="0" w:space="0" w:color="auto"/>
      </w:divBdr>
    </w:div>
    <w:div w:id="461653800">
      <w:marLeft w:val="0"/>
      <w:marRight w:val="0"/>
      <w:marTop w:val="0"/>
      <w:marBottom w:val="0"/>
      <w:divBdr>
        <w:top w:val="none" w:sz="0" w:space="0" w:color="auto"/>
        <w:left w:val="none" w:sz="0" w:space="0" w:color="auto"/>
        <w:bottom w:val="none" w:sz="0" w:space="0" w:color="auto"/>
        <w:right w:val="none" w:sz="0" w:space="0" w:color="auto"/>
      </w:divBdr>
    </w:div>
    <w:div w:id="461920424">
      <w:marLeft w:val="0"/>
      <w:marRight w:val="0"/>
      <w:marTop w:val="0"/>
      <w:marBottom w:val="0"/>
      <w:divBdr>
        <w:top w:val="none" w:sz="0" w:space="0" w:color="auto"/>
        <w:left w:val="none" w:sz="0" w:space="0" w:color="auto"/>
        <w:bottom w:val="none" w:sz="0" w:space="0" w:color="auto"/>
        <w:right w:val="none" w:sz="0" w:space="0" w:color="auto"/>
      </w:divBdr>
    </w:div>
    <w:div w:id="462038323">
      <w:marLeft w:val="0"/>
      <w:marRight w:val="0"/>
      <w:marTop w:val="0"/>
      <w:marBottom w:val="0"/>
      <w:divBdr>
        <w:top w:val="none" w:sz="0" w:space="0" w:color="auto"/>
        <w:left w:val="none" w:sz="0" w:space="0" w:color="auto"/>
        <w:bottom w:val="none" w:sz="0" w:space="0" w:color="auto"/>
        <w:right w:val="none" w:sz="0" w:space="0" w:color="auto"/>
      </w:divBdr>
    </w:div>
    <w:div w:id="462626792">
      <w:marLeft w:val="0"/>
      <w:marRight w:val="0"/>
      <w:marTop w:val="0"/>
      <w:marBottom w:val="0"/>
      <w:divBdr>
        <w:top w:val="none" w:sz="0" w:space="0" w:color="auto"/>
        <w:left w:val="none" w:sz="0" w:space="0" w:color="auto"/>
        <w:bottom w:val="none" w:sz="0" w:space="0" w:color="auto"/>
        <w:right w:val="none" w:sz="0" w:space="0" w:color="auto"/>
      </w:divBdr>
    </w:div>
    <w:div w:id="463500727">
      <w:marLeft w:val="0"/>
      <w:marRight w:val="0"/>
      <w:marTop w:val="0"/>
      <w:marBottom w:val="0"/>
      <w:divBdr>
        <w:top w:val="none" w:sz="0" w:space="0" w:color="auto"/>
        <w:left w:val="none" w:sz="0" w:space="0" w:color="auto"/>
        <w:bottom w:val="none" w:sz="0" w:space="0" w:color="auto"/>
        <w:right w:val="none" w:sz="0" w:space="0" w:color="auto"/>
      </w:divBdr>
    </w:div>
    <w:div w:id="464006968">
      <w:marLeft w:val="0"/>
      <w:marRight w:val="0"/>
      <w:marTop w:val="0"/>
      <w:marBottom w:val="0"/>
      <w:divBdr>
        <w:top w:val="none" w:sz="0" w:space="0" w:color="auto"/>
        <w:left w:val="none" w:sz="0" w:space="0" w:color="auto"/>
        <w:bottom w:val="none" w:sz="0" w:space="0" w:color="auto"/>
        <w:right w:val="none" w:sz="0" w:space="0" w:color="auto"/>
      </w:divBdr>
    </w:div>
    <w:div w:id="465897493">
      <w:marLeft w:val="0"/>
      <w:marRight w:val="0"/>
      <w:marTop w:val="0"/>
      <w:marBottom w:val="0"/>
      <w:divBdr>
        <w:top w:val="none" w:sz="0" w:space="0" w:color="auto"/>
        <w:left w:val="none" w:sz="0" w:space="0" w:color="auto"/>
        <w:bottom w:val="none" w:sz="0" w:space="0" w:color="auto"/>
        <w:right w:val="none" w:sz="0" w:space="0" w:color="auto"/>
      </w:divBdr>
    </w:div>
    <w:div w:id="467017964">
      <w:marLeft w:val="0"/>
      <w:marRight w:val="0"/>
      <w:marTop w:val="0"/>
      <w:marBottom w:val="0"/>
      <w:divBdr>
        <w:top w:val="none" w:sz="0" w:space="0" w:color="auto"/>
        <w:left w:val="none" w:sz="0" w:space="0" w:color="auto"/>
        <w:bottom w:val="none" w:sz="0" w:space="0" w:color="auto"/>
        <w:right w:val="none" w:sz="0" w:space="0" w:color="auto"/>
      </w:divBdr>
    </w:div>
    <w:div w:id="467818547">
      <w:marLeft w:val="0"/>
      <w:marRight w:val="0"/>
      <w:marTop w:val="0"/>
      <w:marBottom w:val="0"/>
      <w:divBdr>
        <w:top w:val="none" w:sz="0" w:space="0" w:color="auto"/>
        <w:left w:val="none" w:sz="0" w:space="0" w:color="auto"/>
        <w:bottom w:val="none" w:sz="0" w:space="0" w:color="auto"/>
        <w:right w:val="none" w:sz="0" w:space="0" w:color="auto"/>
      </w:divBdr>
    </w:div>
    <w:div w:id="469130264">
      <w:marLeft w:val="0"/>
      <w:marRight w:val="0"/>
      <w:marTop w:val="0"/>
      <w:marBottom w:val="0"/>
      <w:divBdr>
        <w:top w:val="none" w:sz="0" w:space="0" w:color="auto"/>
        <w:left w:val="none" w:sz="0" w:space="0" w:color="auto"/>
        <w:bottom w:val="none" w:sz="0" w:space="0" w:color="auto"/>
        <w:right w:val="none" w:sz="0" w:space="0" w:color="auto"/>
      </w:divBdr>
    </w:div>
    <w:div w:id="469982938">
      <w:marLeft w:val="0"/>
      <w:marRight w:val="0"/>
      <w:marTop w:val="0"/>
      <w:marBottom w:val="0"/>
      <w:divBdr>
        <w:top w:val="none" w:sz="0" w:space="0" w:color="auto"/>
        <w:left w:val="none" w:sz="0" w:space="0" w:color="auto"/>
        <w:bottom w:val="none" w:sz="0" w:space="0" w:color="auto"/>
        <w:right w:val="none" w:sz="0" w:space="0" w:color="auto"/>
      </w:divBdr>
    </w:div>
    <w:div w:id="470096049">
      <w:marLeft w:val="0"/>
      <w:marRight w:val="0"/>
      <w:marTop w:val="0"/>
      <w:marBottom w:val="0"/>
      <w:divBdr>
        <w:top w:val="none" w:sz="0" w:space="0" w:color="auto"/>
        <w:left w:val="none" w:sz="0" w:space="0" w:color="auto"/>
        <w:bottom w:val="none" w:sz="0" w:space="0" w:color="auto"/>
        <w:right w:val="none" w:sz="0" w:space="0" w:color="auto"/>
      </w:divBdr>
    </w:div>
    <w:div w:id="470486233">
      <w:marLeft w:val="0"/>
      <w:marRight w:val="0"/>
      <w:marTop w:val="0"/>
      <w:marBottom w:val="0"/>
      <w:divBdr>
        <w:top w:val="none" w:sz="0" w:space="0" w:color="auto"/>
        <w:left w:val="none" w:sz="0" w:space="0" w:color="auto"/>
        <w:bottom w:val="none" w:sz="0" w:space="0" w:color="auto"/>
        <w:right w:val="none" w:sz="0" w:space="0" w:color="auto"/>
      </w:divBdr>
    </w:div>
    <w:div w:id="470947447">
      <w:marLeft w:val="0"/>
      <w:marRight w:val="0"/>
      <w:marTop w:val="0"/>
      <w:marBottom w:val="0"/>
      <w:divBdr>
        <w:top w:val="none" w:sz="0" w:space="0" w:color="auto"/>
        <w:left w:val="none" w:sz="0" w:space="0" w:color="auto"/>
        <w:bottom w:val="none" w:sz="0" w:space="0" w:color="auto"/>
        <w:right w:val="none" w:sz="0" w:space="0" w:color="auto"/>
      </w:divBdr>
    </w:div>
    <w:div w:id="471026624">
      <w:marLeft w:val="0"/>
      <w:marRight w:val="0"/>
      <w:marTop w:val="0"/>
      <w:marBottom w:val="0"/>
      <w:divBdr>
        <w:top w:val="none" w:sz="0" w:space="0" w:color="auto"/>
        <w:left w:val="none" w:sz="0" w:space="0" w:color="auto"/>
        <w:bottom w:val="none" w:sz="0" w:space="0" w:color="auto"/>
        <w:right w:val="none" w:sz="0" w:space="0" w:color="auto"/>
      </w:divBdr>
    </w:div>
    <w:div w:id="471558464">
      <w:marLeft w:val="0"/>
      <w:marRight w:val="0"/>
      <w:marTop w:val="0"/>
      <w:marBottom w:val="0"/>
      <w:divBdr>
        <w:top w:val="none" w:sz="0" w:space="0" w:color="auto"/>
        <w:left w:val="none" w:sz="0" w:space="0" w:color="auto"/>
        <w:bottom w:val="none" w:sz="0" w:space="0" w:color="auto"/>
        <w:right w:val="none" w:sz="0" w:space="0" w:color="auto"/>
      </w:divBdr>
    </w:div>
    <w:div w:id="471597768">
      <w:marLeft w:val="0"/>
      <w:marRight w:val="0"/>
      <w:marTop w:val="0"/>
      <w:marBottom w:val="0"/>
      <w:divBdr>
        <w:top w:val="none" w:sz="0" w:space="0" w:color="auto"/>
        <w:left w:val="none" w:sz="0" w:space="0" w:color="auto"/>
        <w:bottom w:val="none" w:sz="0" w:space="0" w:color="auto"/>
        <w:right w:val="none" w:sz="0" w:space="0" w:color="auto"/>
      </w:divBdr>
    </w:div>
    <w:div w:id="472337629">
      <w:marLeft w:val="0"/>
      <w:marRight w:val="0"/>
      <w:marTop w:val="0"/>
      <w:marBottom w:val="0"/>
      <w:divBdr>
        <w:top w:val="none" w:sz="0" w:space="0" w:color="auto"/>
        <w:left w:val="none" w:sz="0" w:space="0" w:color="auto"/>
        <w:bottom w:val="none" w:sz="0" w:space="0" w:color="auto"/>
        <w:right w:val="none" w:sz="0" w:space="0" w:color="auto"/>
      </w:divBdr>
    </w:div>
    <w:div w:id="473529769">
      <w:marLeft w:val="0"/>
      <w:marRight w:val="0"/>
      <w:marTop w:val="0"/>
      <w:marBottom w:val="0"/>
      <w:divBdr>
        <w:top w:val="none" w:sz="0" w:space="0" w:color="auto"/>
        <w:left w:val="none" w:sz="0" w:space="0" w:color="auto"/>
        <w:bottom w:val="none" w:sz="0" w:space="0" w:color="auto"/>
        <w:right w:val="none" w:sz="0" w:space="0" w:color="auto"/>
      </w:divBdr>
    </w:div>
    <w:div w:id="475343347">
      <w:marLeft w:val="0"/>
      <w:marRight w:val="0"/>
      <w:marTop w:val="0"/>
      <w:marBottom w:val="0"/>
      <w:divBdr>
        <w:top w:val="none" w:sz="0" w:space="0" w:color="auto"/>
        <w:left w:val="none" w:sz="0" w:space="0" w:color="auto"/>
        <w:bottom w:val="none" w:sz="0" w:space="0" w:color="auto"/>
        <w:right w:val="none" w:sz="0" w:space="0" w:color="auto"/>
      </w:divBdr>
    </w:div>
    <w:div w:id="475412929">
      <w:marLeft w:val="0"/>
      <w:marRight w:val="0"/>
      <w:marTop w:val="0"/>
      <w:marBottom w:val="0"/>
      <w:divBdr>
        <w:top w:val="none" w:sz="0" w:space="0" w:color="auto"/>
        <w:left w:val="none" w:sz="0" w:space="0" w:color="auto"/>
        <w:bottom w:val="none" w:sz="0" w:space="0" w:color="auto"/>
        <w:right w:val="none" w:sz="0" w:space="0" w:color="auto"/>
      </w:divBdr>
    </w:div>
    <w:div w:id="475955198">
      <w:marLeft w:val="0"/>
      <w:marRight w:val="0"/>
      <w:marTop w:val="0"/>
      <w:marBottom w:val="0"/>
      <w:divBdr>
        <w:top w:val="none" w:sz="0" w:space="0" w:color="auto"/>
        <w:left w:val="none" w:sz="0" w:space="0" w:color="auto"/>
        <w:bottom w:val="none" w:sz="0" w:space="0" w:color="auto"/>
        <w:right w:val="none" w:sz="0" w:space="0" w:color="auto"/>
      </w:divBdr>
    </w:div>
    <w:div w:id="476534128">
      <w:marLeft w:val="0"/>
      <w:marRight w:val="0"/>
      <w:marTop w:val="0"/>
      <w:marBottom w:val="0"/>
      <w:divBdr>
        <w:top w:val="none" w:sz="0" w:space="0" w:color="auto"/>
        <w:left w:val="none" w:sz="0" w:space="0" w:color="auto"/>
        <w:bottom w:val="none" w:sz="0" w:space="0" w:color="auto"/>
        <w:right w:val="none" w:sz="0" w:space="0" w:color="auto"/>
      </w:divBdr>
    </w:div>
    <w:div w:id="476800083">
      <w:marLeft w:val="0"/>
      <w:marRight w:val="0"/>
      <w:marTop w:val="0"/>
      <w:marBottom w:val="0"/>
      <w:divBdr>
        <w:top w:val="none" w:sz="0" w:space="0" w:color="auto"/>
        <w:left w:val="none" w:sz="0" w:space="0" w:color="auto"/>
        <w:bottom w:val="none" w:sz="0" w:space="0" w:color="auto"/>
        <w:right w:val="none" w:sz="0" w:space="0" w:color="auto"/>
      </w:divBdr>
    </w:div>
    <w:div w:id="477647073">
      <w:marLeft w:val="0"/>
      <w:marRight w:val="0"/>
      <w:marTop w:val="0"/>
      <w:marBottom w:val="0"/>
      <w:divBdr>
        <w:top w:val="none" w:sz="0" w:space="0" w:color="auto"/>
        <w:left w:val="none" w:sz="0" w:space="0" w:color="auto"/>
        <w:bottom w:val="none" w:sz="0" w:space="0" w:color="auto"/>
        <w:right w:val="none" w:sz="0" w:space="0" w:color="auto"/>
      </w:divBdr>
    </w:div>
    <w:div w:id="479493929">
      <w:marLeft w:val="0"/>
      <w:marRight w:val="0"/>
      <w:marTop w:val="0"/>
      <w:marBottom w:val="0"/>
      <w:divBdr>
        <w:top w:val="none" w:sz="0" w:space="0" w:color="auto"/>
        <w:left w:val="none" w:sz="0" w:space="0" w:color="auto"/>
        <w:bottom w:val="none" w:sz="0" w:space="0" w:color="auto"/>
        <w:right w:val="none" w:sz="0" w:space="0" w:color="auto"/>
      </w:divBdr>
    </w:div>
    <w:div w:id="479932492">
      <w:marLeft w:val="0"/>
      <w:marRight w:val="0"/>
      <w:marTop w:val="0"/>
      <w:marBottom w:val="0"/>
      <w:divBdr>
        <w:top w:val="none" w:sz="0" w:space="0" w:color="auto"/>
        <w:left w:val="none" w:sz="0" w:space="0" w:color="auto"/>
        <w:bottom w:val="none" w:sz="0" w:space="0" w:color="auto"/>
        <w:right w:val="none" w:sz="0" w:space="0" w:color="auto"/>
      </w:divBdr>
    </w:div>
    <w:div w:id="480468730">
      <w:marLeft w:val="0"/>
      <w:marRight w:val="0"/>
      <w:marTop w:val="0"/>
      <w:marBottom w:val="0"/>
      <w:divBdr>
        <w:top w:val="none" w:sz="0" w:space="0" w:color="auto"/>
        <w:left w:val="none" w:sz="0" w:space="0" w:color="auto"/>
        <w:bottom w:val="none" w:sz="0" w:space="0" w:color="auto"/>
        <w:right w:val="none" w:sz="0" w:space="0" w:color="auto"/>
      </w:divBdr>
    </w:div>
    <w:div w:id="480586841">
      <w:marLeft w:val="0"/>
      <w:marRight w:val="0"/>
      <w:marTop w:val="0"/>
      <w:marBottom w:val="0"/>
      <w:divBdr>
        <w:top w:val="none" w:sz="0" w:space="0" w:color="auto"/>
        <w:left w:val="none" w:sz="0" w:space="0" w:color="auto"/>
        <w:bottom w:val="none" w:sz="0" w:space="0" w:color="auto"/>
        <w:right w:val="none" w:sz="0" w:space="0" w:color="auto"/>
      </w:divBdr>
    </w:div>
    <w:div w:id="480661130">
      <w:marLeft w:val="0"/>
      <w:marRight w:val="0"/>
      <w:marTop w:val="0"/>
      <w:marBottom w:val="0"/>
      <w:divBdr>
        <w:top w:val="none" w:sz="0" w:space="0" w:color="auto"/>
        <w:left w:val="none" w:sz="0" w:space="0" w:color="auto"/>
        <w:bottom w:val="none" w:sz="0" w:space="0" w:color="auto"/>
        <w:right w:val="none" w:sz="0" w:space="0" w:color="auto"/>
      </w:divBdr>
    </w:div>
    <w:div w:id="481167613">
      <w:marLeft w:val="0"/>
      <w:marRight w:val="0"/>
      <w:marTop w:val="0"/>
      <w:marBottom w:val="0"/>
      <w:divBdr>
        <w:top w:val="none" w:sz="0" w:space="0" w:color="auto"/>
        <w:left w:val="none" w:sz="0" w:space="0" w:color="auto"/>
        <w:bottom w:val="none" w:sz="0" w:space="0" w:color="auto"/>
        <w:right w:val="none" w:sz="0" w:space="0" w:color="auto"/>
      </w:divBdr>
    </w:div>
    <w:div w:id="481190952">
      <w:marLeft w:val="0"/>
      <w:marRight w:val="0"/>
      <w:marTop w:val="0"/>
      <w:marBottom w:val="0"/>
      <w:divBdr>
        <w:top w:val="none" w:sz="0" w:space="0" w:color="auto"/>
        <w:left w:val="none" w:sz="0" w:space="0" w:color="auto"/>
        <w:bottom w:val="none" w:sz="0" w:space="0" w:color="auto"/>
        <w:right w:val="none" w:sz="0" w:space="0" w:color="auto"/>
      </w:divBdr>
    </w:div>
    <w:div w:id="481312164">
      <w:marLeft w:val="0"/>
      <w:marRight w:val="0"/>
      <w:marTop w:val="0"/>
      <w:marBottom w:val="0"/>
      <w:divBdr>
        <w:top w:val="none" w:sz="0" w:space="0" w:color="auto"/>
        <w:left w:val="none" w:sz="0" w:space="0" w:color="auto"/>
        <w:bottom w:val="none" w:sz="0" w:space="0" w:color="auto"/>
        <w:right w:val="none" w:sz="0" w:space="0" w:color="auto"/>
      </w:divBdr>
    </w:div>
    <w:div w:id="482695377">
      <w:marLeft w:val="0"/>
      <w:marRight w:val="0"/>
      <w:marTop w:val="0"/>
      <w:marBottom w:val="0"/>
      <w:divBdr>
        <w:top w:val="none" w:sz="0" w:space="0" w:color="auto"/>
        <w:left w:val="none" w:sz="0" w:space="0" w:color="auto"/>
        <w:bottom w:val="none" w:sz="0" w:space="0" w:color="auto"/>
        <w:right w:val="none" w:sz="0" w:space="0" w:color="auto"/>
      </w:divBdr>
    </w:div>
    <w:div w:id="483010182">
      <w:marLeft w:val="0"/>
      <w:marRight w:val="0"/>
      <w:marTop w:val="0"/>
      <w:marBottom w:val="0"/>
      <w:divBdr>
        <w:top w:val="none" w:sz="0" w:space="0" w:color="auto"/>
        <w:left w:val="none" w:sz="0" w:space="0" w:color="auto"/>
        <w:bottom w:val="none" w:sz="0" w:space="0" w:color="auto"/>
        <w:right w:val="none" w:sz="0" w:space="0" w:color="auto"/>
      </w:divBdr>
    </w:div>
    <w:div w:id="483349821">
      <w:marLeft w:val="0"/>
      <w:marRight w:val="0"/>
      <w:marTop w:val="0"/>
      <w:marBottom w:val="0"/>
      <w:divBdr>
        <w:top w:val="none" w:sz="0" w:space="0" w:color="auto"/>
        <w:left w:val="none" w:sz="0" w:space="0" w:color="auto"/>
        <w:bottom w:val="none" w:sz="0" w:space="0" w:color="auto"/>
        <w:right w:val="none" w:sz="0" w:space="0" w:color="auto"/>
      </w:divBdr>
    </w:div>
    <w:div w:id="484516382">
      <w:marLeft w:val="0"/>
      <w:marRight w:val="0"/>
      <w:marTop w:val="0"/>
      <w:marBottom w:val="0"/>
      <w:divBdr>
        <w:top w:val="none" w:sz="0" w:space="0" w:color="auto"/>
        <w:left w:val="none" w:sz="0" w:space="0" w:color="auto"/>
        <w:bottom w:val="none" w:sz="0" w:space="0" w:color="auto"/>
        <w:right w:val="none" w:sz="0" w:space="0" w:color="auto"/>
      </w:divBdr>
    </w:div>
    <w:div w:id="484981141">
      <w:marLeft w:val="0"/>
      <w:marRight w:val="0"/>
      <w:marTop w:val="0"/>
      <w:marBottom w:val="0"/>
      <w:divBdr>
        <w:top w:val="none" w:sz="0" w:space="0" w:color="auto"/>
        <w:left w:val="none" w:sz="0" w:space="0" w:color="auto"/>
        <w:bottom w:val="none" w:sz="0" w:space="0" w:color="auto"/>
        <w:right w:val="none" w:sz="0" w:space="0" w:color="auto"/>
      </w:divBdr>
    </w:div>
    <w:div w:id="485361003">
      <w:marLeft w:val="0"/>
      <w:marRight w:val="0"/>
      <w:marTop w:val="0"/>
      <w:marBottom w:val="0"/>
      <w:divBdr>
        <w:top w:val="none" w:sz="0" w:space="0" w:color="auto"/>
        <w:left w:val="none" w:sz="0" w:space="0" w:color="auto"/>
        <w:bottom w:val="none" w:sz="0" w:space="0" w:color="auto"/>
        <w:right w:val="none" w:sz="0" w:space="0" w:color="auto"/>
      </w:divBdr>
    </w:div>
    <w:div w:id="486282586">
      <w:marLeft w:val="0"/>
      <w:marRight w:val="0"/>
      <w:marTop w:val="0"/>
      <w:marBottom w:val="0"/>
      <w:divBdr>
        <w:top w:val="none" w:sz="0" w:space="0" w:color="auto"/>
        <w:left w:val="none" w:sz="0" w:space="0" w:color="auto"/>
        <w:bottom w:val="none" w:sz="0" w:space="0" w:color="auto"/>
        <w:right w:val="none" w:sz="0" w:space="0" w:color="auto"/>
      </w:divBdr>
    </w:div>
    <w:div w:id="486821479">
      <w:marLeft w:val="0"/>
      <w:marRight w:val="0"/>
      <w:marTop w:val="0"/>
      <w:marBottom w:val="0"/>
      <w:divBdr>
        <w:top w:val="none" w:sz="0" w:space="0" w:color="auto"/>
        <w:left w:val="none" w:sz="0" w:space="0" w:color="auto"/>
        <w:bottom w:val="none" w:sz="0" w:space="0" w:color="auto"/>
        <w:right w:val="none" w:sz="0" w:space="0" w:color="auto"/>
      </w:divBdr>
    </w:div>
    <w:div w:id="488639520">
      <w:marLeft w:val="0"/>
      <w:marRight w:val="0"/>
      <w:marTop w:val="0"/>
      <w:marBottom w:val="0"/>
      <w:divBdr>
        <w:top w:val="none" w:sz="0" w:space="0" w:color="auto"/>
        <w:left w:val="none" w:sz="0" w:space="0" w:color="auto"/>
        <w:bottom w:val="none" w:sz="0" w:space="0" w:color="auto"/>
        <w:right w:val="none" w:sz="0" w:space="0" w:color="auto"/>
      </w:divBdr>
    </w:div>
    <w:div w:id="488835344">
      <w:marLeft w:val="0"/>
      <w:marRight w:val="0"/>
      <w:marTop w:val="0"/>
      <w:marBottom w:val="0"/>
      <w:divBdr>
        <w:top w:val="none" w:sz="0" w:space="0" w:color="auto"/>
        <w:left w:val="none" w:sz="0" w:space="0" w:color="auto"/>
        <w:bottom w:val="none" w:sz="0" w:space="0" w:color="auto"/>
        <w:right w:val="none" w:sz="0" w:space="0" w:color="auto"/>
      </w:divBdr>
    </w:div>
    <w:div w:id="488983734">
      <w:marLeft w:val="0"/>
      <w:marRight w:val="0"/>
      <w:marTop w:val="0"/>
      <w:marBottom w:val="0"/>
      <w:divBdr>
        <w:top w:val="none" w:sz="0" w:space="0" w:color="auto"/>
        <w:left w:val="none" w:sz="0" w:space="0" w:color="auto"/>
        <w:bottom w:val="none" w:sz="0" w:space="0" w:color="auto"/>
        <w:right w:val="none" w:sz="0" w:space="0" w:color="auto"/>
      </w:divBdr>
    </w:div>
    <w:div w:id="489294676">
      <w:marLeft w:val="0"/>
      <w:marRight w:val="0"/>
      <w:marTop w:val="0"/>
      <w:marBottom w:val="0"/>
      <w:divBdr>
        <w:top w:val="none" w:sz="0" w:space="0" w:color="auto"/>
        <w:left w:val="none" w:sz="0" w:space="0" w:color="auto"/>
        <w:bottom w:val="none" w:sz="0" w:space="0" w:color="auto"/>
        <w:right w:val="none" w:sz="0" w:space="0" w:color="auto"/>
      </w:divBdr>
    </w:div>
    <w:div w:id="490561553">
      <w:marLeft w:val="0"/>
      <w:marRight w:val="0"/>
      <w:marTop w:val="0"/>
      <w:marBottom w:val="0"/>
      <w:divBdr>
        <w:top w:val="none" w:sz="0" w:space="0" w:color="auto"/>
        <w:left w:val="none" w:sz="0" w:space="0" w:color="auto"/>
        <w:bottom w:val="none" w:sz="0" w:space="0" w:color="auto"/>
        <w:right w:val="none" w:sz="0" w:space="0" w:color="auto"/>
      </w:divBdr>
    </w:div>
    <w:div w:id="492257446">
      <w:marLeft w:val="0"/>
      <w:marRight w:val="0"/>
      <w:marTop w:val="0"/>
      <w:marBottom w:val="0"/>
      <w:divBdr>
        <w:top w:val="none" w:sz="0" w:space="0" w:color="auto"/>
        <w:left w:val="none" w:sz="0" w:space="0" w:color="auto"/>
        <w:bottom w:val="none" w:sz="0" w:space="0" w:color="auto"/>
        <w:right w:val="none" w:sz="0" w:space="0" w:color="auto"/>
      </w:divBdr>
    </w:div>
    <w:div w:id="492373133">
      <w:marLeft w:val="0"/>
      <w:marRight w:val="0"/>
      <w:marTop w:val="0"/>
      <w:marBottom w:val="0"/>
      <w:divBdr>
        <w:top w:val="none" w:sz="0" w:space="0" w:color="auto"/>
        <w:left w:val="none" w:sz="0" w:space="0" w:color="auto"/>
        <w:bottom w:val="none" w:sz="0" w:space="0" w:color="auto"/>
        <w:right w:val="none" w:sz="0" w:space="0" w:color="auto"/>
      </w:divBdr>
    </w:div>
    <w:div w:id="492374753">
      <w:marLeft w:val="0"/>
      <w:marRight w:val="0"/>
      <w:marTop w:val="0"/>
      <w:marBottom w:val="0"/>
      <w:divBdr>
        <w:top w:val="none" w:sz="0" w:space="0" w:color="auto"/>
        <w:left w:val="none" w:sz="0" w:space="0" w:color="auto"/>
        <w:bottom w:val="none" w:sz="0" w:space="0" w:color="auto"/>
        <w:right w:val="none" w:sz="0" w:space="0" w:color="auto"/>
      </w:divBdr>
    </w:div>
    <w:div w:id="493447765">
      <w:marLeft w:val="0"/>
      <w:marRight w:val="0"/>
      <w:marTop w:val="0"/>
      <w:marBottom w:val="0"/>
      <w:divBdr>
        <w:top w:val="none" w:sz="0" w:space="0" w:color="auto"/>
        <w:left w:val="none" w:sz="0" w:space="0" w:color="auto"/>
        <w:bottom w:val="none" w:sz="0" w:space="0" w:color="auto"/>
        <w:right w:val="none" w:sz="0" w:space="0" w:color="auto"/>
      </w:divBdr>
    </w:div>
    <w:div w:id="495656020">
      <w:marLeft w:val="0"/>
      <w:marRight w:val="0"/>
      <w:marTop w:val="0"/>
      <w:marBottom w:val="0"/>
      <w:divBdr>
        <w:top w:val="none" w:sz="0" w:space="0" w:color="auto"/>
        <w:left w:val="none" w:sz="0" w:space="0" w:color="auto"/>
        <w:bottom w:val="none" w:sz="0" w:space="0" w:color="auto"/>
        <w:right w:val="none" w:sz="0" w:space="0" w:color="auto"/>
      </w:divBdr>
    </w:div>
    <w:div w:id="495924089">
      <w:marLeft w:val="0"/>
      <w:marRight w:val="0"/>
      <w:marTop w:val="0"/>
      <w:marBottom w:val="0"/>
      <w:divBdr>
        <w:top w:val="none" w:sz="0" w:space="0" w:color="auto"/>
        <w:left w:val="none" w:sz="0" w:space="0" w:color="auto"/>
        <w:bottom w:val="none" w:sz="0" w:space="0" w:color="auto"/>
        <w:right w:val="none" w:sz="0" w:space="0" w:color="auto"/>
      </w:divBdr>
    </w:div>
    <w:div w:id="496114371">
      <w:marLeft w:val="0"/>
      <w:marRight w:val="0"/>
      <w:marTop w:val="0"/>
      <w:marBottom w:val="0"/>
      <w:divBdr>
        <w:top w:val="none" w:sz="0" w:space="0" w:color="auto"/>
        <w:left w:val="none" w:sz="0" w:space="0" w:color="auto"/>
        <w:bottom w:val="none" w:sz="0" w:space="0" w:color="auto"/>
        <w:right w:val="none" w:sz="0" w:space="0" w:color="auto"/>
      </w:divBdr>
    </w:div>
    <w:div w:id="496651412">
      <w:marLeft w:val="0"/>
      <w:marRight w:val="0"/>
      <w:marTop w:val="0"/>
      <w:marBottom w:val="0"/>
      <w:divBdr>
        <w:top w:val="none" w:sz="0" w:space="0" w:color="auto"/>
        <w:left w:val="none" w:sz="0" w:space="0" w:color="auto"/>
        <w:bottom w:val="none" w:sz="0" w:space="0" w:color="auto"/>
        <w:right w:val="none" w:sz="0" w:space="0" w:color="auto"/>
      </w:divBdr>
    </w:div>
    <w:div w:id="497116494">
      <w:marLeft w:val="0"/>
      <w:marRight w:val="0"/>
      <w:marTop w:val="0"/>
      <w:marBottom w:val="0"/>
      <w:divBdr>
        <w:top w:val="none" w:sz="0" w:space="0" w:color="auto"/>
        <w:left w:val="none" w:sz="0" w:space="0" w:color="auto"/>
        <w:bottom w:val="none" w:sz="0" w:space="0" w:color="auto"/>
        <w:right w:val="none" w:sz="0" w:space="0" w:color="auto"/>
      </w:divBdr>
    </w:div>
    <w:div w:id="497503038">
      <w:marLeft w:val="0"/>
      <w:marRight w:val="0"/>
      <w:marTop w:val="0"/>
      <w:marBottom w:val="0"/>
      <w:divBdr>
        <w:top w:val="none" w:sz="0" w:space="0" w:color="auto"/>
        <w:left w:val="none" w:sz="0" w:space="0" w:color="auto"/>
        <w:bottom w:val="none" w:sz="0" w:space="0" w:color="auto"/>
        <w:right w:val="none" w:sz="0" w:space="0" w:color="auto"/>
      </w:divBdr>
    </w:div>
    <w:div w:id="498738151">
      <w:marLeft w:val="0"/>
      <w:marRight w:val="0"/>
      <w:marTop w:val="0"/>
      <w:marBottom w:val="0"/>
      <w:divBdr>
        <w:top w:val="none" w:sz="0" w:space="0" w:color="auto"/>
        <w:left w:val="none" w:sz="0" w:space="0" w:color="auto"/>
        <w:bottom w:val="none" w:sz="0" w:space="0" w:color="auto"/>
        <w:right w:val="none" w:sz="0" w:space="0" w:color="auto"/>
      </w:divBdr>
    </w:div>
    <w:div w:id="499463416">
      <w:marLeft w:val="0"/>
      <w:marRight w:val="0"/>
      <w:marTop w:val="0"/>
      <w:marBottom w:val="0"/>
      <w:divBdr>
        <w:top w:val="none" w:sz="0" w:space="0" w:color="auto"/>
        <w:left w:val="none" w:sz="0" w:space="0" w:color="auto"/>
        <w:bottom w:val="none" w:sz="0" w:space="0" w:color="auto"/>
        <w:right w:val="none" w:sz="0" w:space="0" w:color="auto"/>
      </w:divBdr>
    </w:div>
    <w:div w:id="499662783">
      <w:marLeft w:val="0"/>
      <w:marRight w:val="0"/>
      <w:marTop w:val="0"/>
      <w:marBottom w:val="0"/>
      <w:divBdr>
        <w:top w:val="none" w:sz="0" w:space="0" w:color="auto"/>
        <w:left w:val="none" w:sz="0" w:space="0" w:color="auto"/>
        <w:bottom w:val="none" w:sz="0" w:space="0" w:color="auto"/>
        <w:right w:val="none" w:sz="0" w:space="0" w:color="auto"/>
      </w:divBdr>
    </w:div>
    <w:div w:id="500268921">
      <w:marLeft w:val="0"/>
      <w:marRight w:val="0"/>
      <w:marTop w:val="0"/>
      <w:marBottom w:val="0"/>
      <w:divBdr>
        <w:top w:val="none" w:sz="0" w:space="0" w:color="auto"/>
        <w:left w:val="none" w:sz="0" w:space="0" w:color="auto"/>
        <w:bottom w:val="none" w:sz="0" w:space="0" w:color="auto"/>
        <w:right w:val="none" w:sz="0" w:space="0" w:color="auto"/>
      </w:divBdr>
    </w:div>
    <w:div w:id="500438455">
      <w:marLeft w:val="0"/>
      <w:marRight w:val="0"/>
      <w:marTop w:val="0"/>
      <w:marBottom w:val="0"/>
      <w:divBdr>
        <w:top w:val="none" w:sz="0" w:space="0" w:color="auto"/>
        <w:left w:val="none" w:sz="0" w:space="0" w:color="auto"/>
        <w:bottom w:val="none" w:sz="0" w:space="0" w:color="auto"/>
        <w:right w:val="none" w:sz="0" w:space="0" w:color="auto"/>
      </w:divBdr>
    </w:div>
    <w:div w:id="500894663">
      <w:marLeft w:val="0"/>
      <w:marRight w:val="0"/>
      <w:marTop w:val="0"/>
      <w:marBottom w:val="0"/>
      <w:divBdr>
        <w:top w:val="none" w:sz="0" w:space="0" w:color="auto"/>
        <w:left w:val="none" w:sz="0" w:space="0" w:color="auto"/>
        <w:bottom w:val="none" w:sz="0" w:space="0" w:color="auto"/>
        <w:right w:val="none" w:sz="0" w:space="0" w:color="auto"/>
      </w:divBdr>
    </w:div>
    <w:div w:id="501169293">
      <w:marLeft w:val="0"/>
      <w:marRight w:val="0"/>
      <w:marTop w:val="0"/>
      <w:marBottom w:val="0"/>
      <w:divBdr>
        <w:top w:val="none" w:sz="0" w:space="0" w:color="auto"/>
        <w:left w:val="none" w:sz="0" w:space="0" w:color="auto"/>
        <w:bottom w:val="none" w:sz="0" w:space="0" w:color="auto"/>
        <w:right w:val="none" w:sz="0" w:space="0" w:color="auto"/>
      </w:divBdr>
    </w:div>
    <w:div w:id="502211587">
      <w:marLeft w:val="0"/>
      <w:marRight w:val="0"/>
      <w:marTop w:val="0"/>
      <w:marBottom w:val="0"/>
      <w:divBdr>
        <w:top w:val="none" w:sz="0" w:space="0" w:color="auto"/>
        <w:left w:val="none" w:sz="0" w:space="0" w:color="auto"/>
        <w:bottom w:val="none" w:sz="0" w:space="0" w:color="auto"/>
        <w:right w:val="none" w:sz="0" w:space="0" w:color="auto"/>
      </w:divBdr>
    </w:div>
    <w:div w:id="505049106">
      <w:marLeft w:val="0"/>
      <w:marRight w:val="0"/>
      <w:marTop w:val="0"/>
      <w:marBottom w:val="0"/>
      <w:divBdr>
        <w:top w:val="none" w:sz="0" w:space="0" w:color="auto"/>
        <w:left w:val="none" w:sz="0" w:space="0" w:color="auto"/>
        <w:bottom w:val="none" w:sz="0" w:space="0" w:color="auto"/>
        <w:right w:val="none" w:sz="0" w:space="0" w:color="auto"/>
      </w:divBdr>
    </w:div>
    <w:div w:id="505873875">
      <w:marLeft w:val="0"/>
      <w:marRight w:val="0"/>
      <w:marTop w:val="0"/>
      <w:marBottom w:val="0"/>
      <w:divBdr>
        <w:top w:val="none" w:sz="0" w:space="0" w:color="auto"/>
        <w:left w:val="none" w:sz="0" w:space="0" w:color="auto"/>
        <w:bottom w:val="none" w:sz="0" w:space="0" w:color="auto"/>
        <w:right w:val="none" w:sz="0" w:space="0" w:color="auto"/>
      </w:divBdr>
    </w:div>
    <w:div w:id="506940034">
      <w:marLeft w:val="0"/>
      <w:marRight w:val="0"/>
      <w:marTop w:val="0"/>
      <w:marBottom w:val="0"/>
      <w:divBdr>
        <w:top w:val="none" w:sz="0" w:space="0" w:color="auto"/>
        <w:left w:val="none" w:sz="0" w:space="0" w:color="auto"/>
        <w:bottom w:val="none" w:sz="0" w:space="0" w:color="auto"/>
        <w:right w:val="none" w:sz="0" w:space="0" w:color="auto"/>
      </w:divBdr>
    </w:div>
    <w:div w:id="507209808">
      <w:marLeft w:val="0"/>
      <w:marRight w:val="0"/>
      <w:marTop w:val="0"/>
      <w:marBottom w:val="0"/>
      <w:divBdr>
        <w:top w:val="none" w:sz="0" w:space="0" w:color="auto"/>
        <w:left w:val="none" w:sz="0" w:space="0" w:color="auto"/>
        <w:bottom w:val="none" w:sz="0" w:space="0" w:color="auto"/>
        <w:right w:val="none" w:sz="0" w:space="0" w:color="auto"/>
      </w:divBdr>
    </w:div>
    <w:div w:id="508719801">
      <w:marLeft w:val="0"/>
      <w:marRight w:val="0"/>
      <w:marTop w:val="0"/>
      <w:marBottom w:val="0"/>
      <w:divBdr>
        <w:top w:val="none" w:sz="0" w:space="0" w:color="auto"/>
        <w:left w:val="none" w:sz="0" w:space="0" w:color="auto"/>
        <w:bottom w:val="none" w:sz="0" w:space="0" w:color="auto"/>
        <w:right w:val="none" w:sz="0" w:space="0" w:color="auto"/>
      </w:divBdr>
    </w:div>
    <w:div w:id="508909849">
      <w:marLeft w:val="0"/>
      <w:marRight w:val="0"/>
      <w:marTop w:val="0"/>
      <w:marBottom w:val="0"/>
      <w:divBdr>
        <w:top w:val="none" w:sz="0" w:space="0" w:color="auto"/>
        <w:left w:val="none" w:sz="0" w:space="0" w:color="auto"/>
        <w:bottom w:val="none" w:sz="0" w:space="0" w:color="auto"/>
        <w:right w:val="none" w:sz="0" w:space="0" w:color="auto"/>
      </w:divBdr>
    </w:div>
    <w:div w:id="509177864">
      <w:marLeft w:val="0"/>
      <w:marRight w:val="0"/>
      <w:marTop w:val="0"/>
      <w:marBottom w:val="0"/>
      <w:divBdr>
        <w:top w:val="none" w:sz="0" w:space="0" w:color="auto"/>
        <w:left w:val="none" w:sz="0" w:space="0" w:color="auto"/>
        <w:bottom w:val="none" w:sz="0" w:space="0" w:color="auto"/>
        <w:right w:val="none" w:sz="0" w:space="0" w:color="auto"/>
      </w:divBdr>
    </w:div>
    <w:div w:id="509687694">
      <w:marLeft w:val="0"/>
      <w:marRight w:val="0"/>
      <w:marTop w:val="0"/>
      <w:marBottom w:val="0"/>
      <w:divBdr>
        <w:top w:val="none" w:sz="0" w:space="0" w:color="auto"/>
        <w:left w:val="none" w:sz="0" w:space="0" w:color="auto"/>
        <w:bottom w:val="none" w:sz="0" w:space="0" w:color="auto"/>
        <w:right w:val="none" w:sz="0" w:space="0" w:color="auto"/>
      </w:divBdr>
    </w:div>
    <w:div w:id="512300999">
      <w:marLeft w:val="0"/>
      <w:marRight w:val="0"/>
      <w:marTop w:val="0"/>
      <w:marBottom w:val="0"/>
      <w:divBdr>
        <w:top w:val="none" w:sz="0" w:space="0" w:color="auto"/>
        <w:left w:val="none" w:sz="0" w:space="0" w:color="auto"/>
        <w:bottom w:val="none" w:sz="0" w:space="0" w:color="auto"/>
        <w:right w:val="none" w:sz="0" w:space="0" w:color="auto"/>
      </w:divBdr>
    </w:div>
    <w:div w:id="512497170">
      <w:marLeft w:val="0"/>
      <w:marRight w:val="0"/>
      <w:marTop w:val="0"/>
      <w:marBottom w:val="0"/>
      <w:divBdr>
        <w:top w:val="none" w:sz="0" w:space="0" w:color="auto"/>
        <w:left w:val="none" w:sz="0" w:space="0" w:color="auto"/>
        <w:bottom w:val="none" w:sz="0" w:space="0" w:color="auto"/>
        <w:right w:val="none" w:sz="0" w:space="0" w:color="auto"/>
      </w:divBdr>
    </w:div>
    <w:div w:id="513350428">
      <w:marLeft w:val="0"/>
      <w:marRight w:val="0"/>
      <w:marTop w:val="0"/>
      <w:marBottom w:val="0"/>
      <w:divBdr>
        <w:top w:val="none" w:sz="0" w:space="0" w:color="auto"/>
        <w:left w:val="none" w:sz="0" w:space="0" w:color="auto"/>
        <w:bottom w:val="none" w:sz="0" w:space="0" w:color="auto"/>
        <w:right w:val="none" w:sz="0" w:space="0" w:color="auto"/>
      </w:divBdr>
    </w:div>
    <w:div w:id="513424393">
      <w:marLeft w:val="0"/>
      <w:marRight w:val="0"/>
      <w:marTop w:val="0"/>
      <w:marBottom w:val="0"/>
      <w:divBdr>
        <w:top w:val="none" w:sz="0" w:space="0" w:color="auto"/>
        <w:left w:val="none" w:sz="0" w:space="0" w:color="auto"/>
        <w:bottom w:val="none" w:sz="0" w:space="0" w:color="auto"/>
        <w:right w:val="none" w:sz="0" w:space="0" w:color="auto"/>
      </w:divBdr>
    </w:div>
    <w:div w:id="514804652">
      <w:marLeft w:val="0"/>
      <w:marRight w:val="0"/>
      <w:marTop w:val="0"/>
      <w:marBottom w:val="0"/>
      <w:divBdr>
        <w:top w:val="none" w:sz="0" w:space="0" w:color="auto"/>
        <w:left w:val="none" w:sz="0" w:space="0" w:color="auto"/>
        <w:bottom w:val="none" w:sz="0" w:space="0" w:color="auto"/>
        <w:right w:val="none" w:sz="0" w:space="0" w:color="auto"/>
      </w:divBdr>
    </w:div>
    <w:div w:id="514924647">
      <w:marLeft w:val="0"/>
      <w:marRight w:val="0"/>
      <w:marTop w:val="0"/>
      <w:marBottom w:val="0"/>
      <w:divBdr>
        <w:top w:val="none" w:sz="0" w:space="0" w:color="auto"/>
        <w:left w:val="none" w:sz="0" w:space="0" w:color="auto"/>
        <w:bottom w:val="none" w:sz="0" w:space="0" w:color="auto"/>
        <w:right w:val="none" w:sz="0" w:space="0" w:color="auto"/>
      </w:divBdr>
    </w:div>
    <w:div w:id="515000561">
      <w:marLeft w:val="0"/>
      <w:marRight w:val="0"/>
      <w:marTop w:val="0"/>
      <w:marBottom w:val="0"/>
      <w:divBdr>
        <w:top w:val="none" w:sz="0" w:space="0" w:color="auto"/>
        <w:left w:val="none" w:sz="0" w:space="0" w:color="auto"/>
        <w:bottom w:val="none" w:sz="0" w:space="0" w:color="auto"/>
        <w:right w:val="none" w:sz="0" w:space="0" w:color="auto"/>
      </w:divBdr>
    </w:div>
    <w:div w:id="515122836">
      <w:marLeft w:val="0"/>
      <w:marRight w:val="0"/>
      <w:marTop w:val="0"/>
      <w:marBottom w:val="0"/>
      <w:divBdr>
        <w:top w:val="none" w:sz="0" w:space="0" w:color="auto"/>
        <w:left w:val="none" w:sz="0" w:space="0" w:color="auto"/>
        <w:bottom w:val="none" w:sz="0" w:space="0" w:color="auto"/>
        <w:right w:val="none" w:sz="0" w:space="0" w:color="auto"/>
      </w:divBdr>
    </w:div>
    <w:div w:id="516040963">
      <w:marLeft w:val="0"/>
      <w:marRight w:val="0"/>
      <w:marTop w:val="0"/>
      <w:marBottom w:val="0"/>
      <w:divBdr>
        <w:top w:val="none" w:sz="0" w:space="0" w:color="auto"/>
        <w:left w:val="none" w:sz="0" w:space="0" w:color="auto"/>
        <w:bottom w:val="none" w:sz="0" w:space="0" w:color="auto"/>
        <w:right w:val="none" w:sz="0" w:space="0" w:color="auto"/>
      </w:divBdr>
    </w:div>
    <w:div w:id="516118224">
      <w:marLeft w:val="0"/>
      <w:marRight w:val="0"/>
      <w:marTop w:val="0"/>
      <w:marBottom w:val="0"/>
      <w:divBdr>
        <w:top w:val="none" w:sz="0" w:space="0" w:color="auto"/>
        <w:left w:val="none" w:sz="0" w:space="0" w:color="auto"/>
        <w:bottom w:val="none" w:sz="0" w:space="0" w:color="auto"/>
        <w:right w:val="none" w:sz="0" w:space="0" w:color="auto"/>
      </w:divBdr>
    </w:div>
    <w:div w:id="516388128">
      <w:marLeft w:val="0"/>
      <w:marRight w:val="0"/>
      <w:marTop w:val="0"/>
      <w:marBottom w:val="0"/>
      <w:divBdr>
        <w:top w:val="none" w:sz="0" w:space="0" w:color="auto"/>
        <w:left w:val="none" w:sz="0" w:space="0" w:color="auto"/>
        <w:bottom w:val="none" w:sz="0" w:space="0" w:color="auto"/>
        <w:right w:val="none" w:sz="0" w:space="0" w:color="auto"/>
      </w:divBdr>
    </w:div>
    <w:div w:id="518079814">
      <w:marLeft w:val="0"/>
      <w:marRight w:val="0"/>
      <w:marTop w:val="0"/>
      <w:marBottom w:val="0"/>
      <w:divBdr>
        <w:top w:val="none" w:sz="0" w:space="0" w:color="auto"/>
        <w:left w:val="none" w:sz="0" w:space="0" w:color="auto"/>
        <w:bottom w:val="none" w:sz="0" w:space="0" w:color="auto"/>
        <w:right w:val="none" w:sz="0" w:space="0" w:color="auto"/>
      </w:divBdr>
    </w:div>
    <w:div w:id="518542602">
      <w:marLeft w:val="0"/>
      <w:marRight w:val="0"/>
      <w:marTop w:val="0"/>
      <w:marBottom w:val="0"/>
      <w:divBdr>
        <w:top w:val="none" w:sz="0" w:space="0" w:color="auto"/>
        <w:left w:val="none" w:sz="0" w:space="0" w:color="auto"/>
        <w:bottom w:val="none" w:sz="0" w:space="0" w:color="auto"/>
        <w:right w:val="none" w:sz="0" w:space="0" w:color="auto"/>
      </w:divBdr>
    </w:div>
    <w:div w:id="521626745">
      <w:marLeft w:val="0"/>
      <w:marRight w:val="0"/>
      <w:marTop w:val="0"/>
      <w:marBottom w:val="0"/>
      <w:divBdr>
        <w:top w:val="none" w:sz="0" w:space="0" w:color="auto"/>
        <w:left w:val="none" w:sz="0" w:space="0" w:color="auto"/>
        <w:bottom w:val="none" w:sz="0" w:space="0" w:color="auto"/>
        <w:right w:val="none" w:sz="0" w:space="0" w:color="auto"/>
      </w:divBdr>
    </w:div>
    <w:div w:id="522288294">
      <w:marLeft w:val="0"/>
      <w:marRight w:val="0"/>
      <w:marTop w:val="0"/>
      <w:marBottom w:val="0"/>
      <w:divBdr>
        <w:top w:val="none" w:sz="0" w:space="0" w:color="auto"/>
        <w:left w:val="none" w:sz="0" w:space="0" w:color="auto"/>
        <w:bottom w:val="none" w:sz="0" w:space="0" w:color="auto"/>
        <w:right w:val="none" w:sz="0" w:space="0" w:color="auto"/>
      </w:divBdr>
    </w:div>
    <w:div w:id="523371048">
      <w:marLeft w:val="0"/>
      <w:marRight w:val="0"/>
      <w:marTop w:val="0"/>
      <w:marBottom w:val="0"/>
      <w:divBdr>
        <w:top w:val="none" w:sz="0" w:space="0" w:color="auto"/>
        <w:left w:val="none" w:sz="0" w:space="0" w:color="auto"/>
        <w:bottom w:val="none" w:sz="0" w:space="0" w:color="auto"/>
        <w:right w:val="none" w:sz="0" w:space="0" w:color="auto"/>
      </w:divBdr>
    </w:div>
    <w:div w:id="525216943">
      <w:marLeft w:val="0"/>
      <w:marRight w:val="0"/>
      <w:marTop w:val="0"/>
      <w:marBottom w:val="0"/>
      <w:divBdr>
        <w:top w:val="none" w:sz="0" w:space="0" w:color="auto"/>
        <w:left w:val="none" w:sz="0" w:space="0" w:color="auto"/>
        <w:bottom w:val="none" w:sz="0" w:space="0" w:color="auto"/>
        <w:right w:val="none" w:sz="0" w:space="0" w:color="auto"/>
      </w:divBdr>
    </w:div>
    <w:div w:id="525603441">
      <w:marLeft w:val="0"/>
      <w:marRight w:val="0"/>
      <w:marTop w:val="0"/>
      <w:marBottom w:val="0"/>
      <w:divBdr>
        <w:top w:val="none" w:sz="0" w:space="0" w:color="auto"/>
        <w:left w:val="none" w:sz="0" w:space="0" w:color="auto"/>
        <w:bottom w:val="none" w:sz="0" w:space="0" w:color="auto"/>
        <w:right w:val="none" w:sz="0" w:space="0" w:color="auto"/>
      </w:divBdr>
    </w:div>
    <w:div w:id="526918127">
      <w:marLeft w:val="0"/>
      <w:marRight w:val="0"/>
      <w:marTop w:val="0"/>
      <w:marBottom w:val="0"/>
      <w:divBdr>
        <w:top w:val="none" w:sz="0" w:space="0" w:color="auto"/>
        <w:left w:val="none" w:sz="0" w:space="0" w:color="auto"/>
        <w:bottom w:val="none" w:sz="0" w:space="0" w:color="auto"/>
        <w:right w:val="none" w:sz="0" w:space="0" w:color="auto"/>
      </w:divBdr>
    </w:div>
    <w:div w:id="528497002">
      <w:marLeft w:val="0"/>
      <w:marRight w:val="0"/>
      <w:marTop w:val="0"/>
      <w:marBottom w:val="0"/>
      <w:divBdr>
        <w:top w:val="none" w:sz="0" w:space="0" w:color="auto"/>
        <w:left w:val="none" w:sz="0" w:space="0" w:color="auto"/>
        <w:bottom w:val="none" w:sz="0" w:space="0" w:color="auto"/>
        <w:right w:val="none" w:sz="0" w:space="0" w:color="auto"/>
      </w:divBdr>
    </w:div>
    <w:div w:id="528882915">
      <w:marLeft w:val="0"/>
      <w:marRight w:val="0"/>
      <w:marTop w:val="0"/>
      <w:marBottom w:val="0"/>
      <w:divBdr>
        <w:top w:val="none" w:sz="0" w:space="0" w:color="auto"/>
        <w:left w:val="none" w:sz="0" w:space="0" w:color="auto"/>
        <w:bottom w:val="none" w:sz="0" w:space="0" w:color="auto"/>
        <w:right w:val="none" w:sz="0" w:space="0" w:color="auto"/>
      </w:divBdr>
    </w:div>
    <w:div w:id="529223056">
      <w:marLeft w:val="0"/>
      <w:marRight w:val="0"/>
      <w:marTop w:val="0"/>
      <w:marBottom w:val="0"/>
      <w:divBdr>
        <w:top w:val="none" w:sz="0" w:space="0" w:color="auto"/>
        <w:left w:val="none" w:sz="0" w:space="0" w:color="auto"/>
        <w:bottom w:val="none" w:sz="0" w:space="0" w:color="auto"/>
        <w:right w:val="none" w:sz="0" w:space="0" w:color="auto"/>
      </w:divBdr>
    </w:div>
    <w:div w:id="530001063">
      <w:marLeft w:val="0"/>
      <w:marRight w:val="0"/>
      <w:marTop w:val="0"/>
      <w:marBottom w:val="0"/>
      <w:divBdr>
        <w:top w:val="none" w:sz="0" w:space="0" w:color="auto"/>
        <w:left w:val="none" w:sz="0" w:space="0" w:color="auto"/>
        <w:bottom w:val="none" w:sz="0" w:space="0" w:color="auto"/>
        <w:right w:val="none" w:sz="0" w:space="0" w:color="auto"/>
      </w:divBdr>
    </w:div>
    <w:div w:id="530001364">
      <w:marLeft w:val="0"/>
      <w:marRight w:val="0"/>
      <w:marTop w:val="0"/>
      <w:marBottom w:val="0"/>
      <w:divBdr>
        <w:top w:val="none" w:sz="0" w:space="0" w:color="auto"/>
        <w:left w:val="none" w:sz="0" w:space="0" w:color="auto"/>
        <w:bottom w:val="none" w:sz="0" w:space="0" w:color="auto"/>
        <w:right w:val="none" w:sz="0" w:space="0" w:color="auto"/>
      </w:divBdr>
    </w:div>
    <w:div w:id="530187637">
      <w:marLeft w:val="0"/>
      <w:marRight w:val="0"/>
      <w:marTop w:val="0"/>
      <w:marBottom w:val="0"/>
      <w:divBdr>
        <w:top w:val="none" w:sz="0" w:space="0" w:color="auto"/>
        <w:left w:val="none" w:sz="0" w:space="0" w:color="auto"/>
        <w:bottom w:val="none" w:sz="0" w:space="0" w:color="auto"/>
        <w:right w:val="none" w:sz="0" w:space="0" w:color="auto"/>
      </w:divBdr>
    </w:div>
    <w:div w:id="530656679">
      <w:marLeft w:val="0"/>
      <w:marRight w:val="0"/>
      <w:marTop w:val="0"/>
      <w:marBottom w:val="0"/>
      <w:divBdr>
        <w:top w:val="none" w:sz="0" w:space="0" w:color="auto"/>
        <w:left w:val="none" w:sz="0" w:space="0" w:color="auto"/>
        <w:bottom w:val="none" w:sz="0" w:space="0" w:color="auto"/>
        <w:right w:val="none" w:sz="0" w:space="0" w:color="auto"/>
      </w:divBdr>
    </w:div>
    <w:div w:id="530924361">
      <w:marLeft w:val="0"/>
      <w:marRight w:val="0"/>
      <w:marTop w:val="0"/>
      <w:marBottom w:val="0"/>
      <w:divBdr>
        <w:top w:val="none" w:sz="0" w:space="0" w:color="auto"/>
        <w:left w:val="none" w:sz="0" w:space="0" w:color="auto"/>
        <w:bottom w:val="none" w:sz="0" w:space="0" w:color="auto"/>
        <w:right w:val="none" w:sz="0" w:space="0" w:color="auto"/>
      </w:divBdr>
    </w:div>
    <w:div w:id="531384981">
      <w:marLeft w:val="0"/>
      <w:marRight w:val="0"/>
      <w:marTop w:val="0"/>
      <w:marBottom w:val="0"/>
      <w:divBdr>
        <w:top w:val="none" w:sz="0" w:space="0" w:color="auto"/>
        <w:left w:val="none" w:sz="0" w:space="0" w:color="auto"/>
        <w:bottom w:val="none" w:sz="0" w:space="0" w:color="auto"/>
        <w:right w:val="none" w:sz="0" w:space="0" w:color="auto"/>
      </w:divBdr>
    </w:div>
    <w:div w:id="532350708">
      <w:marLeft w:val="0"/>
      <w:marRight w:val="0"/>
      <w:marTop w:val="0"/>
      <w:marBottom w:val="0"/>
      <w:divBdr>
        <w:top w:val="none" w:sz="0" w:space="0" w:color="auto"/>
        <w:left w:val="none" w:sz="0" w:space="0" w:color="auto"/>
        <w:bottom w:val="none" w:sz="0" w:space="0" w:color="auto"/>
        <w:right w:val="none" w:sz="0" w:space="0" w:color="auto"/>
      </w:divBdr>
    </w:div>
    <w:div w:id="534082820">
      <w:marLeft w:val="0"/>
      <w:marRight w:val="0"/>
      <w:marTop w:val="0"/>
      <w:marBottom w:val="0"/>
      <w:divBdr>
        <w:top w:val="none" w:sz="0" w:space="0" w:color="auto"/>
        <w:left w:val="none" w:sz="0" w:space="0" w:color="auto"/>
        <w:bottom w:val="none" w:sz="0" w:space="0" w:color="auto"/>
        <w:right w:val="none" w:sz="0" w:space="0" w:color="auto"/>
      </w:divBdr>
    </w:div>
    <w:div w:id="534200335">
      <w:marLeft w:val="0"/>
      <w:marRight w:val="0"/>
      <w:marTop w:val="0"/>
      <w:marBottom w:val="0"/>
      <w:divBdr>
        <w:top w:val="none" w:sz="0" w:space="0" w:color="auto"/>
        <w:left w:val="none" w:sz="0" w:space="0" w:color="auto"/>
        <w:bottom w:val="none" w:sz="0" w:space="0" w:color="auto"/>
        <w:right w:val="none" w:sz="0" w:space="0" w:color="auto"/>
      </w:divBdr>
    </w:div>
    <w:div w:id="534806444">
      <w:marLeft w:val="0"/>
      <w:marRight w:val="0"/>
      <w:marTop w:val="0"/>
      <w:marBottom w:val="0"/>
      <w:divBdr>
        <w:top w:val="none" w:sz="0" w:space="0" w:color="auto"/>
        <w:left w:val="none" w:sz="0" w:space="0" w:color="auto"/>
        <w:bottom w:val="none" w:sz="0" w:space="0" w:color="auto"/>
        <w:right w:val="none" w:sz="0" w:space="0" w:color="auto"/>
      </w:divBdr>
    </w:div>
    <w:div w:id="535316177">
      <w:marLeft w:val="0"/>
      <w:marRight w:val="0"/>
      <w:marTop w:val="0"/>
      <w:marBottom w:val="0"/>
      <w:divBdr>
        <w:top w:val="none" w:sz="0" w:space="0" w:color="auto"/>
        <w:left w:val="none" w:sz="0" w:space="0" w:color="auto"/>
        <w:bottom w:val="none" w:sz="0" w:space="0" w:color="auto"/>
        <w:right w:val="none" w:sz="0" w:space="0" w:color="auto"/>
      </w:divBdr>
    </w:div>
    <w:div w:id="535582633">
      <w:marLeft w:val="0"/>
      <w:marRight w:val="0"/>
      <w:marTop w:val="0"/>
      <w:marBottom w:val="0"/>
      <w:divBdr>
        <w:top w:val="none" w:sz="0" w:space="0" w:color="auto"/>
        <w:left w:val="none" w:sz="0" w:space="0" w:color="auto"/>
        <w:bottom w:val="none" w:sz="0" w:space="0" w:color="auto"/>
        <w:right w:val="none" w:sz="0" w:space="0" w:color="auto"/>
      </w:divBdr>
    </w:div>
    <w:div w:id="535657839">
      <w:marLeft w:val="0"/>
      <w:marRight w:val="0"/>
      <w:marTop w:val="0"/>
      <w:marBottom w:val="0"/>
      <w:divBdr>
        <w:top w:val="none" w:sz="0" w:space="0" w:color="auto"/>
        <w:left w:val="none" w:sz="0" w:space="0" w:color="auto"/>
        <w:bottom w:val="none" w:sz="0" w:space="0" w:color="auto"/>
        <w:right w:val="none" w:sz="0" w:space="0" w:color="auto"/>
      </w:divBdr>
    </w:div>
    <w:div w:id="536625343">
      <w:marLeft w:val="0"/>
      <w:marRight w:val="0"/>
      <w:marTop w:val="0"/>
      <w:marBottom w:val="0"/>
      <w:divBdr>
        <w:top w:val="none" w:sz="0" w:space="0" w:color="auto"/>
        <w:left w:val="none" w:sz="0" w:space="0" w:color="auto"/>
        <w:bottom w:val="none" w:sz="0" w:space="0" w:color="auto"/>
        <w:right w:val="none" w:sz="0" w:space="0" w:color="auto"/>
      </w:divBdr>
    </w:div>
    <w:div w:id="537275141">
      <w:marLeft w:val="0"/>
      <w:marRight w:val="0"/>
      <w:marTop w:val="0"/>
      <w:marBottom w:val="0"/>
      <w:divBdr>
        <w:top w:val="none" w:sz="0" w:space="0" w:color="auto"/>
        <w:left w:val="none" w:sz="0" w:space="0" w:color="auto"/>
        <w:bottom w:val="none" w:sz="0" w:space="0" w:color="auto"/>
        <w:right w:val="none" w:sz="0" w:space="0" w:color="auto"/>
      </w:divBdr>
    </w:div>
    <w:div w:id="538780600">
      <w:marLeft w:val="0"/>
      <w:marRight w:val="0"/>
      <w:marTop w:val="0"/>
      <w:marBottom w:val="0"/>
      <w:divBdr>
        <w:top w:val="none" w:sz="0" w:space="0" w:color="auto"/>
        <w:left w:val="none" w:sz="0" w:space="0" w:color="auto"/>
        <w:bottom w:val="none" w:sz="0" w:space="0" w:color="auto"/>
        <w:right w:val="none" w:sz="0" w:space="0" w:color="auto"/>
      </w:divBdr>
    </w:div>
    <w:div w:id="539171304">
      <w:marLeft w:val="0"/>
      <w:marRight w:val="0"/>
      <w:marTop w:val="0"/>
      <w:marBottom w:val="0"/>
      <w:divBdr>
        <w:top w:val="none" w:sz="0" w:space="0" w:color="auto"/>
        <w:left w:val="none" w:sz="0" w:space="0" w:color="auto"/>
        <w:bottom w:val="none" w:sz="0" w:space="0" w:color="auto"/>
        <w:right w:val="none" w:sz="0" w:space="0" w:color="auto"/>
      </w:divBdr>
    </w:div>
    <w:div w:id="539367489">
      <w:marLeft w:val="0"/>
      <w:marRight w:val="0"/>
      <w:marTop w:val="0"/>
      <w:marBottom w:val="0"/>
      <w:divBdr>
        <w:top w:val="none" w:sz="0" w:space="0" w:color="auto"/>
        <w:left w:val="none" w:sz="0" w:space="0" w:color="auto"/>
        <w:bottom w:val="none" w:sz="0" w:space="0" w:color="auto"/>
        <w:right w:val="none" w:sz="0" w:space="0" w:color="auto"/>
      </w:divBdr>
    </w:div>
    <w:div w:id="539585597">
      <w:marLeft w:val="0"/>
      <w:marRight w:val="0"/>
      <w:marTop w:val="0"/>
      <w:marBottom w:val="0"/>
      <w:divBdr>
        <w:top w:val="none" w:sz="0" w:space="0" w:color="auto"/>
        <w:left w:val="none" w:sz="0" w:space="0" w:color="auto"/>
        <w:bottom w:val="none" w:sz="0" w:space="0" w:color="auto"/>
        <w:right w:val="none" w:sz="0" w:space="0" w:color="auto"/>
      </w:divBdr>
    </w:div>
    <w:div w:id="540673129">
      <w:marLeft w:val="0"/>
      <w:marRight w:val="0"/>
      <w:marTop w:val="0"/>
      <w:marBottom w:val="0"/>
      <w:divBdr>
        <w:top w:val="none" w:sz="0" w:space="0" w:color="auto"/>
        <w:left w:val="none" w:sz="0" w:space="0" w:color="auto"/>
        <w:bottom w:val="none" w:sz="0" w:space="0" w:color="auto"/>
        <w:right w:val="none" w:sz="0" w:space="0" w:color="auto"/>
      </w:divBdr>
    </w:div>
    <w:div w:id="541015213">
      <w:marLeft w:val="0"/>
      <w:marRight w:val="0"/>
      <w:marTop w:val="0"/>
      <w:marBottom w:val="0"/>
      <w:divBdr>
        <w:top w:val="none" w:sz="0" w:space="0" w:color="auto"/>
        <w:left w:val="none" w:sz="0" w:space="0" w:color="auto"/>
        <w:bottom w:val="none" w:sz="0" w:space="0" w:color="auto"/>
        <w:right w:val="none" w:sz="0" w:space="0" w:color="auto"/>
      </w:divBdr>
    </w:div>
    <w:div w:id="541870735">
      <w:marLeft w:val="0"/>
      <w:marRight w:val="0"/>
      <w:marTop w:val="0"/>
      <w:marBottom w:val="0"/>
      <w:divBdr>
        <w:top w:val="none" w:sz="0" w:space="0" w:color="auto"/>
        <w:left w:val="none" w:sz="0" w:space="0" w:color="auto"/>
        <w:bottom w:val="none" w:sz="0" w:space="0" w:color="auto"/>
        <w:right w:val="none" w:sz="0" w:space="0" w:color="auto"/>
      </w:divBdr>
    </w:div>
    <w:div w:id="542327256">
      <w:marLeft w:val="0"/>
      <w:marRight w:val="0"/>
      <w:marTop w:val="0"/>
      <w:marBottom w:val="0"/>
      <w:divBdr>
        <w:top w:val="none" w:sz="0" w:space="0" w:color="auto"/>
        <w:left w:val="none" w:sz="0" w:space="0" w:color="auto"/>
        <w:bottom w:val="none" w:sz="0" w:space="0" w:color="auto"/>
        <w:right w:val="none" w:sz="0" w:space="0" w:color="auto"/>
      </w:divBdr>
    </w:div>
    <w:div w:id="542333217">
      <w:marLeft w:val="0"/>
      <w:marRight w:val="0"/>
      <w:marTop w:val="0"/>
      <w:marBottom w:val="0"/>
      <w:divBdr>
        <w:top w:val="none" w:sz="0" w:space="0" w:color="auto"/>
        <w:left w:val="none" w:sz="0" w:space="0" w:color="auto"/>
        <w:bottom w:val="none" w:sz="0" w:space="0" w:color="auto"/>
        <w:right w:val="none" w:sz="0" w:space="0" w:color="auto"/>
      </w:divBdr>
    </w:div>
    <w:div w:id="544414161">
      <w:marLeft w:val="0"/>
      <w:marRight w:val="0"/>
      <w:marTop w:val="0"/>
      <w:marBottom w:val="0"/>
      <w:divBdr>
        <w:top w:val="none" w:sz="0" w:space="0" w:color="auto"/>
        <w:left w:val="none" w:sz="0" w:space="0" w:color="auto"/>
        <w:bottom w:val="none" w:sz="0" w:space="0" w:color="auto"/>
        <w:right w:val="none" w:sz="0" w:space="0" w:color="auto"/>
      </w:divBdr>
    </w:div>
    <w:div w:id="544677179">
      <w:marLeft w:val="0"/>
      <w:marRight w:val="0"/>
      <w:marTop w:val="0"/>
      <w:marBottom w:val="0"/>
      <w:divBdr>
        <w:top w:val="none" w:sz="0" w:space="0" w:color="auto"/>
        <w:left w:val="none" w:sz="0" w:space="0" w:color="auto"/>
        <w:bottom w:val="none" w:sz="0" w:space="0" w:color="auto"/>
        <w:right w:val="none" w:sz="0" w:space="0" w:color="auto"/>
      </w:divBdr>
    </w:div>
    <w:div w:id="545486573">
      <w:marLeft w:val="0"/>
      <w:marRight w:val="0"/>
      <w:marTop w:val="0"/>
      <w:marBottom w:val="0"/>
      <w:divBdr>
        <w:top w:val="none" w:sz="0" w:space="0" w:color="auto"/>
        <w:left w:val="none" w:sz="0" w:space="0" w:color="auto"/>
        <w:bottom w:val="none" w:sz="0" w:space="0" w:color="auto"/>
        <w:right w:val="none" w:sz="0" w:space="0" w:color="auto"/>
      </w:divBdr>
    </w:div>
    <w:div w:id="545719511">
      <w:marLeft w:val="0"/>
      <w:marRight w:val="0"/>
      <w:marTop w:val="0"/>
      <w:marBottom w:val="0"/>
      <w:divBdr>
        <w:top w:val="none" w:sz="0" w:space="0" w:color="auto"/>
        <w:left w:val="none" w:sz="0" w:space="0" w:color="auto"/>
        <w:bottom w:val="none" w:sz="0" w:space="0" w:color="auto"/>
        <w:right w:val="none" w:sz="0" w:space="0" w:color="auto"/>
      </w:divBdr>
    </w:div>
    <w:div w:id="545995086">
      <w:marLeft w:val="0"/>
      <w:marRight w:val="0"/>
      <w:marTop w:val="0"/>
      <w:marBottom w:val="0"/>
      <w:divBdr>
        <w:top w:val="none" w:sz="0" w:space="0" w:color="auto"/>
        <w:left w:val="none" w:sz="0" w:space="0" w:color="auto"/>
        <w:bottom w:val="none" w:sz="0" w:space="0" w:color="auto"/>
        <w:right w:val="none" w:sz="0" w:space="0" w:color="auto"/>
      </w:divBdr>
    </w:div>
    <w:div w:id="546726893">
      <w:marLeft w:val="0"/>
      <w:marRight w:val="0"/>
      <w:marTop w:val="0"/>
      <w:marBottom w:val="0"/>
      <w:divBdr>
        <w:top w:val="none" w:sz="0" w:space="0" w:color="auto"/>
        <w:left w:val="none" w:sz="0" w:space="0" w:color="auto"/>
        <w:bottom w:val="none" w:sz="0" w:space="0" w:color="auto"/>
        <w:right w:val="none" w:sz="0" w:space="0" w:color="auto"/>
      </w:divBdr>
    </w:div>
    <w:div w:id="547422814">
      <w:marLeft w:val="0"/>
      <w:marRight w:val="0"/>
      <w:marTop w:val="0"/>
      <w:marBottom w:val="0"/>
      <w:divBdr>
        <w:top w:val="none" w:sz="0" w:space="0" w:color="auto"/>
        <w:left w:val="none" w:sz="0" w:space="0" w:color="auto"/>
        <w:bottom w:val="none" w:sz="0" w:space="0" w:color="auto"/>
        <w:right w:val="none" w:sz="0" w:space="0" w:color="auto"/>
      </w:divBdr>
    </w:div>
    <w:div w:id="547841720">
      <w:marLeft w:val="0"/>
      <w:marRight w:val="0"/>
      <w:marTop w:val="0"/>
      <w:marBottom w:val="0"/>
      <w:divBdr>
        <w:top w:val="none" w:sz="0" w:space="0" w:color="auto"/>
        <w:left w:val="none" w:sz="0" w:space="0" w:color="auto"/>
        <w:bottom w:val="none" w:sz="0" w:space="0" w:color="auto"/>
        <w:right w:val="none" w:sz="0" w:space="0" w:color="auto"/>
      </w:divBdr>
    </w:div>
    <w:div w:id="548735258">
      <w:marLeft w:val="0"/>
      <w:marRight w:val="0"/>
      <w:marTop w:val="0"/>
      <w:marBottom w:val="0"/>
      <w:divBdr>
        <w:top w:val="none" w:sz="0" w:space="0" w:color="auto"/>
        <w:left w:val="none" w:sz="0" w:space="0" w:color="auto"/>
        <w:bottom w:val="none" w:sz="0" w:space="0" w:color="auto"/>
        <w:right w:val="none" w:sz="0" w:space="0" w:color="auto"/>
      </w:divBdr>
    </w:div>
    <w:div w:id="549147198">
      <w:marLeft w:val="0"/>
      <w:marRight w:val="0"/>
      <w:marTop w:val="0"/>
      <w:marBottom w:val="0"/>
      <w:divBdr>
        <w:top w:val="none" w:sz="0" w:space="0" w:color="auto"/>
        <w:left w:val="none" w:sz="0" w:space="0" w:color="auto"/>
        <w:bottom w:val="none" w:sz="0" w:space="0" w:color="auto"/>
        <w:right w:val="none" w:sz="0" w:space="0" w:color="auto"/>
      </w:divBdr>
    </w:div>
    <w:div w:id="549264622">
      <w:marLeft w:val="0"/>
      <w:marRight w:val="0"/>
      <w:marTop w:val="0"/>
      <w:marBottom w:val="0"/>
      <w:divBdr>
        <w:top w:val="none" w:sz="0" w:space="0" w:color="auto"/>
        <w:left w:val="none" w:sz="0" w:space="0" w:color="auto"/>
        <w:bottom w:val="none" w:sz="0" w:space="0" w:color="auto"/>
        <w:right w:val="none" w:sz="0" w:space="0" w:color="auto"/>
      </w:divBdr>
    </w:div>
    <w:div w:id="549658526">
      <w:marLeft w:val="0"/>
      <w:marRight w:val="0"/>
      <w:marTop w:val="0"/>
      <w:marBottom w:val="0"/>
      <w:divBdr>
        <w:top w:val="none" w:sz="0" w:space="0" w:color="auto"/>
        <w:left w:val="none" w:sz="0" w:space="0" w:color="auto"/>
        <w:bottom w:val="none" w:sz="0" w:space="0" w:color="auto"/>
        <w:right w:val="none" w:sz="0" w:space="0" w:color="auto"/>
      </w:divBdr>
    </w:div>
    <w:div w:id="550119395">
      <w:marLeft w:val="0"/>
      <w:marRight w:val="0"/>
      <w:marTop w:val="0"/>
      <w:marBottom w:val="0"/>
      <w:divBdr>
        <w:top w:val="none" w:sz="0" w:space="0" w:color="auto"/>
        <w:left w:val="none" w:sz="0" w:space="0" w:color="auto"/>
        <w:bottom w:val="none" w:sz="0" w:space="0" w:color="auto"/>
        <w:right w:val="none" w:sz="0" w:space="0" w:color="auto"/>
      </w:divBdr>
    </w:div>
    <w:div w:id="551306810">
      <w:marLeft w:val="0"/>
      <w:marRight w:val="0"/>
      <w:marTop w:val="0"/>
      <w:marBottom w:val="0"/>
      <w:divBdr>
        <w:top w:val="none" w:sz="0" w:space="0" w:color="auto"/>
        <w:left w:val="none" w:sz="0" w:space="0" w:color="auto"/>
        <w:bottom w:val="none" w:sz="0" w:space="0" w:color="auto"/>
        <w:right w:val="none" w:sz="0" w:space="0" w:color="auto"/>
      </w:divBdr>
    </w:div>
    <w:div w:id="552083459">
      <w:marLeft w:val="0"/>
      <w:marRight w:val="0"/>
      <w:marTop w:val="0"/>
      <w:marBottom w:val="0"/>
      <w:divBdr>
        <w:top w:val="none" w:sz="0" w:space="0" w:color="auto"/>
        <w:left w:val="none" w:sz="0" w:space="0" w:color="auto"/>
        <w:bottom w:val="none" w:sz="0" w:space="0" w:color="auto"/>
        <w:right w:val="none" w:sz="0" w:space="0" w:color="auto"/>
      </w:divBdr>
    </w:div>
    <w:div w:id="552272815">
      <w:marLeft w:val="0"/>
      <w:marRight w:val="0"/>
      <w:marTop w:val="0"/>
      <w:marBottom w:val="0"/>
      <w:divBdr>
        <w:top w:val="none" w:sz="0" w:space="0" w:color="auto"/>
        <w:left w:val="none" w:sz="0" w:space="0" w:color="auto"/>
        <w:bottom w:val="none" w:sz="0" w:space="0" w:color="auto"/>
        <w:right w:val="none" w:sz="0" w:space="0" w:color="auto"/>
      </w:divBdr>
    </w:div>
    <w:div w:id="552352755">
      <w:marLeft w:val="0"/>
      <w:marRight w:val="0"/>
      <w:marTop w:val="0"/>
      <w:marBottom w:val="0"/>
      <w:divBdr>
        <w:top w:val="none" w:sz="0" w:space="0" w:color="auto"/>
        <w:left w:val="none" w:sz="0" w:space="0" w:color="auto"/>
        <w:bottom w:val="none" w:sz="0" w:space="0" w:color="auto"/>
        <w:right w:val="none" w:sz="0" w:space="0" w:color="auto"/>
      </w:divBdr>
    </w:div>
    <w:div w:id="552620734">
      <w:marLeft w:val="0"/>
      <w:marRight w:val="0"/>
      <w:marTop w:val="0"/>
      <w:marBottom w:val="0"/>
      <w:divBdr>
        <w:top w:val="none" w:sz="0" w:space="0" w:color="auto"/>
        <w:left w:val="none" w:sz="0" w:space="0" w:color="auto"/>
        <w:bottom w:val="none" w:sz="0" w:space="0" w:color="auto"/>
        <w:right w:val="none" w:sz="0" w:space="0" w:color="auto"/>
      </w:divBdr>
    </w:div>
    <w:div w:id="553657827">
      <w:marLeft w:val="0"/>
      <w:marRight w:val="0"/>
      <w:marTop w:val="0"/>
      <w:marBottom w:val="0"/>
      <w:divBdr>
        <w:top w:val="none" w:sz="0" w:space="0" w:color="auto"/>
        <w:left w:val="none" w:sz="0" w:space="0" w:color="auto"/>
        <w:bottom w:val="none" w:sz="0" w:space="0" w:color="auto"/>
        <w:right w:val="none" w:sz="0" w:space="0" w:color="auto"/>
      </w:divBdr>
    </w:div>
    <w:div w:id="554050023">
      <w:marLeft w:val="0"/>
      <w:marRight w:val="0"/>
      <w:marTop w:val="0"/>
      <w:marBottom w:val="0"/>
      <w:divBdr>
        <w:top w:val="none" w:sz="0" w:space="0" w:color="auto"/>
        <w:left w:val="none" w:sz="0" w:space="0" w:color="auto"/>
        <w:bottom w:val="none" w:sz="0" w:space="0" w:color="auto"/>
        <w:right w:val="none" w:sz="0" w:space="0" w:color="auto"/>
      </w:divBdr>
    </w:div>
    <w:div w:id="555629513">
      <w:marLeft w:val="0"/>
      <w:marRight w:val="0"/>
      <w:marTop w:val="0"/>
      <w:marBottom w:val="0"/>
      <w:divBdr>
        <w:top w:val="none" w:sz="0" w:space="0" w:color="auto"/>
        <w:left w:val="none" w:sz="0" w:space="0" w:color="auto"/>
        <w:bottom w:val="none" w:sz="0" w:space="0" w:color="auto"/>
        <w:right w:val="none" w:sz="0" w:space="0" w:color="auto"/>
      </w:divBdr>
    </w:div>
    <w:div w:id="556088290">
      <w:marLeft w:val="0"/>
      <w:marRight w:val="0"/>
      <w:marTop w:val="0"/>
      <w:marBottom w:val="0"/>
      <w:divBdr>
        <w:top w:val="none" w:sz="0" w:space="0" w:color="auto"/>
        <w:left w:val="none" w:sz="0" w:space="0" w:color="auto"/>
        <w:bottom w:val="none" w:sz="0" w:space="0" w:color="auto"/>
        <w:right w:val="none" w:sz="0" w:space="0" w:color="auto"/>
      </w:divBdr>
    </w:div>
    <w:div w:id="557084226">
      <w:marLeft w:val="0"/>
      <w:marRight w:val="0"/>
      <w:marTop w:val="0"/>
      <w:marBottom w:val="0"/>
      <w:divBdr>
        <w:top w:val="none" w:sz="0" w:space="0" w:color="auto"/>
        <w:left w:val="none" w:sz="0" w:space="0" w:color="auto"/>
        <w:bottom w:val="none" w:sz="0" w:space="0" w:color="auto"/>
        <w:right w:val="none" w:sz="0" w:space="0" w:color="auto"/>
      </w:divBdr>
    </w:div>
    <w:div w:id="557939041">
      <w:marLeft w:val="0"/>
      <w:marRight w:val="0"/>
      <w:marTop w:val="0"/>
      <w:marBottom w:val="0"/>
      <w:divBdr>
        <w:top w:val="none" w:sz="0" w:space="0" w:color="auto"/>
        <w:left w:val="none" w:sz="0" w:space="0" w:color="auto"/>
        <w:bottom w:val="none" w:sz="0" w:space="0" w:color="auto"/>
        <w:right w:val="none" w:sz="0" w:space="0" w:color="auto"/>
      </w:divBdr>
    </w:div>
    <w:div w:id="560022452">
      <w:marLeft w:val="0"/>
      <w:marRight w:val="0"/>
      <w:marTop w:val="0"/>
      <w:marBottom w:val="0"/>
      <w:divBdr>
        <w:top w:val="none" w:sz="0" w:space="0" w:color="auto"/>
        <w:left w:val="none" w:sz="0" w:space="0" w:color="auto"/>
        <w:bottom w:val="none" w:sz="0" w:space="0" w:color="auto"/>
        <w:right w:val="none" w:sz="0" w:space="0" w:color="auto"/>
      </w:divBdr>
    </w:div>
    <w:div w:id="560217662">
      <w:marLeft w:val="0"/>
      <w:marRight w:val="0"/>
      <w:marTop w:val="0"/>
      <w:marBottom w:val="0"/>
      <w:divBdr>
        <w:top w:val="none" w:sz="0" w:space="0" w:color="auto"/>
        <w:left w:val="none" w:sz="0" w:space="0" w:color="auto"/>
        <w:bottom w:val="none" w:sz="0" w:space="0" w:color="auto"/>
        <w:right w:val="none" w:sz="0" w:space="0" w:color="auto"/>
      </w:divBdr>
    </w:div>
    <w:div w:id="560403683">
      <w:marLeft w:val="0"/>
      <w:marRight w:val="0"/>
      <w:marTop w:val="0"/>
      <w:marBottom w:val="0"/>
      <w:divBdr>
        <w:top w:val="none" w:sz="0" w:space="0" w:color="auto"/>
        <w:left w:val="none" w:sz="0" w:space="0" w:color="auto"/>
        <w:bottom w:val="none" w:sz="0" w:space="0" w:color="auto"/>
        <w:right w:val="none" w:sz="0" w:space="0" w:color="auto"/>
      </w:divBdr>
    </w:div>
    <w:div w:id="560680562">
      <w:marLeft w:val="0"/>
      <w:marRight w:val="0"/>
      <w:marTop w:val="0"/>
      <w:marBottom w:val="0"/>
      <w:divBdr>
        <w:top w:val="none" w:sz="0" w:space="0" w:color="auto"/>
        <w:left w:val="none" w:sz="0" w:space="0" w:color="auto"/>
        <w:bottom w:val="none" w:sz="0" w:space="0" w:color="auto"/>
        <w:right w:val="none" w:sz="0" w:space="0" w:color="auto"/>
      </w:divBdr>
    </w:div>
    <w:div w:id="562065193">
      <w:marLeft w:val="0"/>
      <w:marRight w:val="0"/>
      <w:marTop w:val="0"/>
      <w:marBottom w:val="0"/>
      <w:divBdr>
        <w:top w:val="none" w:sz="0" w:space="0" w:color="auto"/>
        <w:left w:val="none" w:sz="0" w:space="0" w:color="auto"/>
        <w:bottom w:val="none" w:sz="0" w:space="0" w:color="auto"/>
        <w:right w:val="none" w:sz="0" w:space="0" w:color="auto"/>
      </w:divBdr>
    </w:div>
    <w:div w:id="562524488">
      <w:marLeft w:val="0"/>
      <w:marRight w:val="0"/>
      <w:marTop w:val="0"/>
      <w:marBottom w:val="0"/>
      <w:divBdr>
        <w:top w:val="none" w:sz="0" w:space="0" w:color="auto"/>
        <w:left w:val="none" w:sz="0" w:space="0" w:color="auto"/>
        <w:bottom w:val="none" w:sz="0" w:space="0" w:color="auto"/>
        <w:right w:val="none" w:sz="0" w:space="0" w:color="auto"/>
      </w:divBdr>
    </w:div>
    <w:div w:id="563956283">
      <w:marLeft w:val="0"/>
      <w:marRight w:val="0"/>
      <w:marTop w:val="0"/>
      <w:marBottom w:val="0"/>
      <w:divBdr>
        <w:top w:val="none" w:sz="0" w:space="0" w:color="auto"/>
        <w:left w:val="none" w:sz="0" w:space="0" w:color="auto"/>
        <w:bottom w:val="none" w:sz="0" w:space="0" w:color="auto"/>
        <w:right w:val="none" w:sz="0" w:space="0" w:color="auto"/>
      </w:divBdr>
    </w:div>
    <w:div w:id="564682316">
      <w:marLeft w:val="0"/>
      <w:marRight w:val="0"/>
      <w:marTop w:val="0"/>
      <w:marBottom w:val="0"/>
      <w:divBdr>
        <w:top w:val="none" w:sz="0" w:space="0" w:color="auto"/>
        <w:left w:val="none" w:sz="0" w:space="0" w:color="auto"/>
        <w:bottom w:val="none" w:sz="0" w:space="0" w:color="auto"/>
        <w:right w:val="none" w:sz="0" w:space="0" w:color="auto"/>
      </w:divBdr>
    </w:div>
    <w:div w:id="564879609">
      <w:marLeft w:val="0"/>
      <w:marRight w:val="0"/>
      <w:marTop w:val="0"/>
      <w:marBottom w:val="0"/>
      <w:divBdr>
        <w:top w:val="none" w:sz="0" w:space="0" w:color="auto"/>
        <w:left w:val="none" w:sz="0" w:space="0" w:color="auto"/>
        <w:bottom w:val="none" w:sz="0" w:space="0" w:color="auto"/>
        <w:right w:val="none" w:sz="0" w:space="0" w:color="auto"/>
      </w:divBdr>
    </w:div>
    <w:div w:id="566691377">
      <w:marLeft w:val="0"/>
      <w:marRight w:val="0"/>
      <w:marTop w:val="0"/>
      <w:marBottom w:val="0"/>
      <w:divBdr>
        <w:top w:val="none" w:sz="0" w:space="0" w:color="auto"/>
        <w:left w:val="none" w:sz="0" w:space="0" w:color="auto"/>
        <w:bottom w:val="none" w:sz="0" w:space="0" w:color="auto"/>
        <w:right w:val="none" w:sz="0" w:space="0" w:color="auto"/>
      </w:divBdr>
    </w:div>
    <w:div w:id="568884824">
      <w:marLeft w:val="0"/>
      <w:marRight w:val="0"/>
      <w:marTop w:val="0"/>
      <w:marBottom w:val="0"/>
      <w:divBdr>
        <w:top w:val="none" w:sz="0" w:space="0" w:color="auto"/>
        <w:left w:val="none" w:sz="0" w:space="0" w:color="auto"/>
        <w:bottom w:val="none" w:sz="0" w:space="0" w:color="auto"/>
        <w:right w:val="none" w:sz="0" w:space="0" w:color="auto"/>
      </w:divBdr>
    </w:div>
    <w:div w:id="569389225">
      <w:marLeft w:val="0"/>
      <w:marRight w:val="0"/>
      <w:marTop w:val="0"/>
      <w:marBottom w:val="0"/>
      <w:divBdr>
        <w:top w:val="none" w:sz="0" w:space="0" w:color="auto"/>
        <w:left w:val="none" w:sz="0" w:space="0" w:color="auto"/>
        <w:bottom w:val="none" w:sz="0" w:space="0" w:color="auto"/>
        <w:right w:val="none" w:sz="0" w:space="0" w:color="auto"/>
      </w:divBdr>
    </w:div>
    <w:div w:id="569853828">
      <w:marLeft w:val="0"/>
      <w:marRight w:val="0"/>
      <w:marTop w:val="0"/>
      <w:marBottom w:val="0"/>
      <w:divBdr>
        <w:top w:val="none" w:sz="0" w:space="0" w:color="auto"/>
        <w:left w:val="none" w:sz="0" w:space="0" w:color="auto"/>
        <w:bottom w:val="none" w:sz="0" w:space="0" w:color="auto"/>
        <w:right w:val="none" w:sz="0" w:space="0" w:color="auto"/>
      </w:divBdr>
    </w:div>
    <w:div w:id="570313620">
      <w:marLeft w:val="0"/>
      <w:marRight w:val="0"/>
      <w:marTop w:val="0"/>
      <w:marBottom w:val="0"/>
      <w:divBdr>
        <w:top w:val="none" w:sz="0" w:space="0" w:color="auto"/>
        <w:left w:val="none" w:sz="0" w:space="0" w:color="auto"/>
        <w:bottom w:val="none" w:sz="0" w:space="0" w:color="auto"/>
        <w:right w:val="none" w:sz="0" w:space="0" w:color="auto"/>
      </w:divBdr>
    </w:div>
    <w:div w:id="570387053">
      <w:marLeft w:val="0"/>
      <w:marRight w:val="0"/>
      <w:marTop w:val="0"/>
      <w:marBottom w:val="0"/>
      <w:divBdr>
        <w:top w:val="none" w:sz="0" w:space="0" w:color="auto"/>
        <w:left w:val="none" w:sz="0" w:space="0" w:color="auto"/>
        <w:bottom w:val="none" w:sz="0" w:space="0" w:color="auto"/>
        <w:right w:val="none" w:sz="0" w:space="0" w:color="auto"/>
      </w:divBdr>
    </w:div>
    <w:div w:id="572159849">
      <w:marLeft w:val="0"/>
      <w:marRight w:val="0"/>
      <w:marTop w:val="0"/>
      <w:marBottom w:val="0"/>
      <w:divBdr>
        <w:top w:val="none" w:sz="0" w:space="0" w:color="auto"/>
        <w:left w:val="none" w:sz="0" w:space="0" w:color="auto"/>
        <w:bottom w:val="none" w:sz="0" w:space="0" w:color="auto"/>
        <w:right w:val="none" w:sz="0" w:space="0" w:color="auto"/>
      </w:divBdr>
    </w:div>
    <w:div w:id="572934405">
      <w:marLeft w:val="0"/>
      <w:marRight w:val="0"/>
      <w:marTop w:val="0"/>
      <w:marBottom w:val="0"/>
      <w:divBdr>
        <w:top w:val="none" w:sz="0" w:space="0" w:color="auto"/>
        <w:left w:val="none" w:sz="0" w:space="0" w:color="auto"/>
        <w:bottom w:val="none" w:sz="0" w:space="0" w:color="auto"/>
        <w:right w:val="none" w:sz="0" w:space="0" w:color="auto"/>
      </w:divBdr>
    </w:div>
    <w:div w:id="573320498">
      <w:marLeft w:val="0"/>
      <w:marRight w:val="0"/>
      <w:marTop w:val="0"/>
      <w:marBottom w:val="0"/>
      <w:divBdr>
        <w:top w:val="none" w:sz="0" w:space="0" w:color="auto"/>
        <w:left w:val="none" w:sz="0" w:space="0" w:color="auto"/>
        <w:bottom w:val="none" w:sz="0" w:space="0" w:color="auto"/>
        <w:right w:val="none" w:sz="0" w:space="0" w:color="auto"/>
      </w:divBdr>
    </w:div>
    <w:div w:id="573903752">
      <w:marLeft w:val="0"/>
      <w:marRight w:val="0"/>
      <w:marTop w:val="0"/>
      <w:marBottom w:val="0"/>
      <w:divBdr>
        <w:top w:val="none" w:sz="0" w:space="0" w:color="auto"/>
        <w:left w:val="none" w:sz="0" w:space="0" w:color="auto"/>
        <w:bottom w:val="none" w:sz="0" w:space="0" w:color="auto"/>
        <w:right w:val="none" w:sz="0" w:space="0" w:color="auto"/>
      </w:divBdr>
    </w:div>
    <w:div w:id="574052449">
      <w:marLeft w:val="0"/>
      <w:marRight w:val="0"/>
      <w:marTop w:val="0"/>
      <w:marBottom w:val="0"/>
      <w:divBdr>
        <w:top w:val="none" w:sz="0" w:space="0" w:color="auto"/>
        <w:left w:val="none" w:sz="0" w:space="0" w:color="auto"/>
        <w:bottom w:val="none" w:sz="0" w:space="0" w:color="auto"/>
        <w:right w:val="none" w:sz="0" w:space="0" w:color="auto"/>
      </w:divBdr>
    </w:div>
    <w:div w:id="574170270">
      <w:marLeft w:val="0"/>
      <w:marRight w:val="0"/>
      <w:marTop w:val="0"/>
      <w:marBottom w:val="0"/>
      <w:divBdr>
        <w:top w:val="none" w:sz="0" w:space="0" w:color="auto"/>
        <w:left w:val="none" w:sz="0" w:space="0" w:color="auto"/>
        <w:bottom w:val="none" w:sz="0" w:space="0" w:color="auto"/>
        <w:right w:val="none" w:sz="0" w:space="0" w:color="auto"/>
      </w:divBdr>
    </w:div>
    <w:div w:id="574584943">
      <w:marLeft w:val="0"/>
      <w:marRight w:val="0"/>
      <w:marTop w:val="0"/>
      <w:marBottom w:val="0"/>
      <w:divBdr>
        <w:top w:val="none" w:sz="0" w:space="0" w:color="auto"/>
        <w:left w:val="none" w:sz="0" w:space="0" w:color="auto"/>
        <w:bottom w:val="none" w:sz="0" w:space="0" w:color="auto"/>
        <w:right w:val="none" w:sz="0" w:space="0" w:color="auto"/>
      </w:divBdr>
    </w:div>
    <w:div w:id="574633928">
      <w:marLeft w:val="0"/>
      <w:marRight w:val="0"/>
      <w:marTop w:val="0"/>
      <w:marBottom w:val="0"/>
      <w:divBdr>
        <w:top w:val="none" w:sz="0" w:space="0" w:color="auto"/>
        <w:left w:val="none" w:sz="0" w:space="0" w:color="auto"/>
        <w:bottom w:val="none" w:sz="0" w:space="0" w:color="auto"/>
        <w:right w:val="none" w:sz="0" w:space="0" w:color="auto"/>
      </w:divBdr>
    </w:div>
    <w:div w:id="574976091">
      <w:marLeft w:val="0"/>
      <w:marRight w:val="0"/>
      <w:marTop w:val="0"/>
      <w:marBottom w:val="0"/>
      <w:divBdr>
        <w:top w:val="none" w:sz="0" w:space="0" w:color="auto"/>
        <w:left w:val="none" w:sz="0" w:space="0" w:color="auto"/>
        <w:bottom w:val="none" w:sz="0" w:space="0" w:color="auto"/>
        <w:right w:val="none" w:sz="0" w:space="0" w:color="auto"/>
      </w:divBdr>
    </w:div>
    <w:div w:id="576406725">
      <w:marLeft w:val="0"/>
      <w:marRight w:val="0"/>
      <w:marTop w:val="0"/>
      <w:marBottom w:val="0"/>
      <w:divBdr>
        <w:top w:val="none" w:sz="0" w:space="0" w:color="auto"/>
        <w:left w:val="none" w:sz="0" w:space="0" w:color="auto"/>
        <w:bottom w:val="none" w:sz="0" w:space="0" w:color="auto"/>
        <w:right w:val="none" w:sz="0" w:space="0" w:color="auto"/>
      </w:divBdr>
    </w:div>
    <w:div w:id="576749238">
      <w:marLeft w:val="0"/>
      <w:marRight w:val="0"/>
      <w:marTop w:val="0"/>
      <w:marBottom w:val="0"/>
      <w:divBdr>
        <w:top w:val="none" w:sz="0" w:space="0" w:color="auto"/>
        <w:left w:val="none" w:sz="0" w:space="0" w:color="auto"/>
        <w:bottom w:val="none" w:sz="0" w:space="0" w:color="auto"/>
        <w:right w:val="none" w:sz="0" w:space="0" w:color="auto"/>
      </w:divBdr>
    </w:div>
    <w:div w:id="576788289">
      <w:marLeft w:val="0"/>
      <w:marRight w:val="0"/>
      <w:marTop w:val="0"/>
      <w:marBottom w:val="0"/>
      <w:divBdr>
        <w:top w:val="none" w:sz="0" w:space="0" w:color="auto"/>
        <w:left w:val="none" w:sz="0" w:space="0" w:color="auto"/>
        <w:bottom w:val="none" w:sz="0" w:space="0" w:color="auto"/>
        <w:right w:val="none" w:sz="0" w:space="0" w:color="auto"/>
      </w:divBdr>
    </w:div>
    <w:div w:id="576939253">
      <w:marLeft w:val="0"/>
      <w:marRight w:val="0"/>
      <w:marTop w:val="0"/>
      <w:marBottom w:val="0"/>
      <w:divBdr>
        <w:top w:val="none" w:sz="0" w:space="0" w:color="auto"/>
        <w:left w:val="none" w:sz="0" w:space="0" w:color="auto"/>
        <w:bottom w:val="none" w:sz="0" w:space="0" w:color="auto"/>
        <w:right w:val="none" w:sz="0" w:space="0" w:color="auto"/>
      </w:divBdr>
    </w:div>
    <w:div w:id="577523213">
      <w:marLeft w:val="0"/>
      <w:marRight w:val="0"/>
      <w:marTop w:val="0"/>
      <w:marBottom w:val="0"/>
      <w:divBdr>
        <w:top w:val="none" w:sz="0" w:space="0" w:color="auto"/>
        <w:left w:val="none" w:sz="0" w:space="0" w:color="auto"/>
        <w:bottom w:val="none" w:sz="0" w:space="0" w:color="auto"/>
        <w:right w:val="none" w:sz="0" w:space="0" w:color="auto"/>
      </w:divBdr>
    </w:div>
    <w:div w:id="577595100">
      <w:marLeft w:val="0"/>
      <w:marRight w:val="0"/>
      <w:marTop w:val="0"/>
      <w:marBottom w:val="0"/>
      <w:divBdr>
        <w:top w:val="none" w:sz="0" w:space="0" w:color="auto"/>
        <w:left w:val="none" w:sz="0" w:space="0" w:color="auto"/>
        <w:bottom w:val="none" w:sz="0" w:space="0" w:color="auto"/>
        <w:right w:val="none" w:sz="0" w:space="0" w:color="auto"/>
      </w:divBdr>
    </w:div>
    <w:div w:id="578178303">
      <w:marLeft w:val="0"/>
      <w:marRight w:val="0"/>
      <w:marTop w:val="0"/>
      <w:marBottom w:val="0"/>
      <w:divBdr>
        <w:top w:val="none" w:sz="0" w:space="0" w:color="auto"/>
        <w:left w:val="none" w:sz="0" w:space="0" w:color="auto"/>
        <w:bottom w:val="none" w:sz="0" w:space="0" w:color="auto"/>
        <w:right w:val="none" w:sz="0" w:space="0" w:color="auto"/>
      </w:divBdr>
    </w:div>
    <w:div w:id="579414809">
      <w:marLeft w:val="0"/>
      <w:marRight w:val="0"/>
      <w:marTop w:val="0"/>
      <w:marBottom w:val="0"/>
      <w:divBdr>
        <w:top w:val="none" w:sz="0" w:space="0" w:color="auto"/>
        <w:left w:val="none" w:sz="0" w:space="0" w:color="auto"/>
        <w:bottom w:val="none" w:sz="0" w:space="0" w:color="auto"/>
        <w:right w:val="none" w:sz="0" w:space="0" w:color="auto"/>
      </w:divBdr>
    </w:div>
    <w:div w:id="580330618">
      <w:marLeft w:val="0"/>
      <w:marRight w:val="0"/>
      <w:marTop w:val="0"/>
      <w:marBottom w:val="0"/>
      <w:divBdr>
        <w:top w:val="none" w:sz="0" w:space="0" w:color="auto"/>
        <w:left w:val="none" w:sz="0" w:space="0" w:color="auto"/>
        <w:bottom w:val="none" w:sz="0" w:space="0" w:color="auto"/>
        <w:right w:val="none" w:sz="0" w:space="0" w:color="auto"/>
      </w:divBdr>
    </w:div>
    <w:div w:id="580407628">
      <w:marLeft w:val="0"/>
      <w:marRight w:val="0"/>
      <w:marTop w:val="0"/>
      <w:marBottom w:val="0"/>
      <w:divBdr>
        <w:top w:val="none" w:sz="0" w:space="0" w:color="auto"/>
        <w:left w:val="none" w:sz="0" w:space="0" w:color="auto"/>
        <w:bottom w:val="none" w:sz="0" w:space="0" w:color="auto"/>
        <w:right w:val="none" w:sz="0" w:space="0" w:color="auto"/>
      </w:divBdr>
    </w:div>
    <w:div w:id="580481745">
      <w:marLeft w:val="0"/>
      <w:marRight w:val="0"/>
      <w:marTop w:val="0"/>
      <w:marBottom w:val="0"/>
      <w:divBdr>
        <w:top w:val="none" w:sz="0" w:space="0" w:color="auto"/>
        <w:left w:val="none" w:sz="0" w:space="0" w:color="auto"/>
        <w:bottom w:val="none" w:sz="0" w:space="0" w:color="auto"/>
        <w:right w:val="none" w:sz="0" w:space="0" w:color="auto"/>
      </w:divBdr>
    </w:div>
    <w:div w:id="581647324">
      <w:marLeft w:val="0"/>
      <w:marRight w:val="0"/>
      <w:marTop w:val="0"/>
      <w:marBottom w:val="0"/>
      <w:divBdr>
        <w:top w:val="none" w:sz="0" w:space="0" w:color="auto"/>
        <w:left w:val="none" w:sz="0" w:space="0" w:color="auto"/>
        <w:bottom w:val="none" w:sz="0" w:space="0" w:color="auto"/>
        <w:right w:val="none" w:sz="0" w:space="0" w:color="auto"/>
      </w:divBdr>
    </w:div>
    <w:div w:id="583227027">
      <w:marLeft w:val="0"/>
      <w:marRight w:val="0"/>
      <w:marTop w:val="0"/>
      <w:marBottom w:val="0"/>
      <w:divBdr>
        <w:top w:val="none" w:sz="0" w:space="0" w:color="auto"/>
        <w:left w:val="none" w:sz="0" w:space="0" w:color="auto"/>
        <w:bottom w:val="none" w:sz="0" w:space="0" w:color="auto"/>
        <w:right w:val="none" w:sz="0" w:space="0" w:color="auto"/>
      </w:divBdr>
    </w:div>
    <w:div w:id="583494585">
      <w:marLeft w:val="0"/>
      <w:marRight w:val="0"/>
      <w:marTop w:val="0"/>
      <w:marBottom w:val="0"/>
      <w:divBdr>
        <w:top w:val="none" w:sz="0" w:space="0" w:color="auto"/>
        <w:left w:val="none" w:sz="0" w:space="0" w:color="auto"/>
        <w:bottom w:val="none" w:sz="0" w:space="0" w:color="auto"/>
        <w:right w:val="none" w:sz="0" w:space="0" w:color="auto"/>
      </w:divBdr>
    </w:div>
    <w:div w:id="583535913">
      <w:marLeft w:val="0"/>
      <w:marRight w:val="0"/>
      <w:marTop w:val="0"/>
      <w:marBottom w:val="0"/>
      <w:divBdr>
        <w:top w:val="none" w:sz="0" w:space="0" w:color="auto"/>
        <w:left w:val="none" w:sz="0" w:space="0" w:color="auto"/>
        <w:bottom w:val="none" w:sz="0" w:space="0" w:color="auto"/>
        <w:right w:val="none" w:sz="0" w:space="0" w:color="auto"/>
      </w:divBdr>
    </w:div>
    <w:div w:id="584805267">
      <w:marLeft w:val="0"/>
      <w:marRight w:val="0"/>
      <w:marTop w:val="0"/>
      <w:marBottom w:val="0"/>
      <w:divBdr>
        <w:top w:val="none" w:sz="0" w:space="0" w:color="auto"/>
        <w:left w:val="none" w:sz="0" w:space="0" w:color="auto"/>
        <w:bottom w:val="none" w:sz="0" w:space="0" w:color="auto"/>
        <w:right w:val="none" w:sz="0" w:space="0" w:color="auto"/>
      </w:divBdr>
    </w:div>
    <w:div w:id="585844960">
      <w:marLeft w:val="0"/>
      <w:marRight w:val="0"/>
      <w:marTop w:val="0"/>
      <w:marBottom w:val="0"/>
      <w:divBdr>
        <w:top w:val="none" w:sz="0" w:space="0" w:color="auto"/>
        <w:left w:val="none" w:sz="0" w:space="0" w:color="auto"/>
        <w:bottom w:val="none" w:sz="0" w:space="0" w:color="auto"/>
        <w:right w:val="none" w:sz="0" w:space="0" w:color="auto"/>
      </w:divBdr>
    </w:div>
    <w:div w:id="585921618">
      <w:marLeft w:val="0"/>
      <w:marRight w:val="0"/>
      <w:marTop w:val="0"/>
      <w:marBottom w:val="0"/>
      <w:divBdr>
        <w:top w:val="none" w:sz="0" w:space="0" w:color="auto"/>
        <w:left w:val="none" w:sz="0" w:space="0" w:color="auto"/>
        <w:bottom w:val="none" w:sz="0" w:space="0" w:color="auto"/>
        <w:right w:val="none" w:sz="0" w:space="0" w:color="auto"/>
      </w:divBdr>
    </w:div>
    <w:div w:id="586309940">
      <w:marLeft w:val="0"/>
      <w:marRight w:val="0"/>
      <w:marTop w:val="0"/>
      <w:marBottom w:val="0"/>
      <w:divBdr>
        <w:top w:val="none" w:sz="0" w:space="0" w:color="auto"/>
        <w:left w:val="none" w:sz="0" w:space="0" w:color="auto"/>
        <w:bottom w:val="none" w:sz="0" w:space="0" w:color="auto"/>
        <w:right w:val="none" w:sz="0" w:space="0" w:color="auto"/>
      </w:divBdr>
    </w:div>
    <w:div w:id="586571734">
      <w:marLeft w:val="0"/>
      <w:marRight w:val="0"/>
      <w:marTop w:val="0"/>
      <w:marBottom w:val="0"/>
      <w:divBdr>
        <w:top w:val="none" w:sz="0" w:space="0" w:color="auto"/>
        <w:left w:val="none" w:sz="0" w:space="0" w:color="auto"/>
        <w:bottom w:val="none" w:sz="0" w:space="0" w:color="auto"/>
        <w:right w:val="none" w:sz="0" w:space="0" w:color="auto"/>
      </w:divBdr>
    </w:div>
    <w:div w:id="586767050">
      <w:marLeft w:val="0"/>
      <w:marRight w:val="0"/>
      <w:marTop w:val="0"/>
      <w:marBottom w:val="0"/>
      <w:divBdr>
        <w:top w:val="none" w:sz="0" w:space="0" w:color="auto"/>
        <w:left w:val="none" w:sz="0" w:space="0" w:color="auto"/>
        <w:bottom w:val="none" w:sz="0" w:space="0" w:color="auto"/>
        <w:right w:val="none" w:sz="0" w:space="0" w:color="auto"/>
      </w:divBdr>
    </w:div>
    <w:div w:id="587545986">
      <w:marLeft w:val="0"/>
      <w:marRight w:val="0"/>
      <w:marTop w:val="0"/>
      <w:marBottom w:val="0"/>
      <w:divBdr>
        <w:top w:val="none" w:sz="0" w:space="0" w:color="auto"/>
        <w:left w:val="none" w:sz="0" w:space="0" w:color="auto"/>
        <w:bottom w:val="none" w:sz="0" w:space="0" w:color="auto"/>
        <w:right w:val="none" w:sz="0" w:space="0" w:color="auto"/>
      </w:divBdr>
    </w:div>
    <w:div w:id="588121549">
      <w:marLeft w:val="0"/>
      <w:marRight w:val="0"/>
      <w:marTop w:val="0"/>
      <w:marBottom w:val="0"/>
      <w:divBdr>
        <w:top w:val="none" w:sz="0" w:space="0" w:color="auto"/>
        <w:left w:val="none" w:sz="0" w:space="0" w:color="auto"/>
        <w:bottom w:val="none" w:sz="0" w:space="0" w:color="auto"/>
        <w:right w:val="none" w:sz="0" w:space="0" w:color="auto"/>
      </w:divBdr>
    </w:div>
    <w:div w:id="588122168">
      <w:marLeft w:val="0"/>
      <w:marRight w:val="0"/>
      <w:marTop w:val="0"/>
      <w:marBottom w:val="0"/>
      <w:divBdr>
        <w:top w:val="none" w:sz="0" w:space="0" w:color="auto"/>
        <w:left w:val="none" w:sz="0" w:space="0" w:color="auto"/>
        <w:bottom w:val="none" w:sz="0" w:space="0" w:color="auto"/>
        <w:right w:val="none" w:sz="0" w:space="0" w:color="auto"/>
      </w:divBdr>
    </w:div>
    <w:div w:id="590427494">
      <w:marLeft w:val="0"/>
      <w:marRight w:val="0"/>
      <w:marTop w:val="0"/>
      <w:marBottom w:val="0"/>
      <w:divBdr>
        <w:top w:val="none" w:sz="0" w:space="0" w:color="auto"/>
        <w:left w:val="none" w:sz="0" w:space="0" w:color="auto"/>
        <w:bottom w:val="none" w:sz="0" w:space="0" w:color="auto"/>
        <w:right w:val="none" w:sz="0" w:space="0" w:color="auto"/>
      </w:divBdr>
    </w:div>
    <w:div w:id="590696551">
      <w:marLeft w:val="0"/>
      <w:marRight w:val="0"/>
      <w:marTop w:val="0"/>
      <w:marBottom w:val="0"/>
      <w:divBdr>
        <w:top w:val="none" w:sz="0" w:space="0" w:color="auto"/>
        <w:left w:val="none" w:sz="0" w:space="0" w:color="auto"/>
        <w:bottom w:val="none" w:sz="0" w:space="0" w:color="auto"/>
        <w:right w:val="none" w:sz="0" w:space="0" w:color="auto"/>
      </w:divBdr>
    </w:div>
    <w:div w:id="590816000">
      <w:marLeft w:val="0"/>
      <w:marRight w:val="0"/>
      <w:marTop w:val="0"/>
      <w:marBottom w:val="0"/>
      <w:divBdr>
        <w:top w:val="none" w:sz="0" w:space="0" w:color="auto"/>
        <w:left w:val="none" w:sz="0" w:space="0" w:color="auto"/>
        <w:bottom w:val="none" w:sz="0" w:space="0" w:color="auto"/>
        <w:right w:val="none" w:sz="0" w:space="0" w:color="auto"/>
      </w:divBdr>
    </w:div>
    <w:div w:id="591469935">
      <w:marLeft w:val="0"/>
      <w:marRight w:val="0"/>
      <w:marTop w:val="0"/>
      <w:marBottom w:val="0"/>
      <w:divBdr>
        <w:top w:val="none" w:sz="0" w:space="0" w:color="auto"/>
        <w:left w:val="none" w:sz="0" w:space="0" w:color="auto"/>
        <w:bottom w:val="none" w:sz="0" w:space="0" w:color="auto"/>
        <w:right w:val="none" w:sz="0" w:space="0" w:color="auto"/>
      </w:divBdr>
    </w:div>
    <w:div w:id="591815613">
      <w:marLeft w:val="0"/>
      <w:marRight w:val="0"/>
      <w:marTop w:val="0"/>
      <w:marBottom w:val="0"/>
      <w:divBdr>
        <w:top w:val="none" w:sz="0" w:space="0" w:color="auto"/>
        <w:left w:val="none" w:sz="0" w:space="0" w:color="auto"/>
        <w:bottom w:val="none" w:sz="0" w:space="0" w:color="auto"/>
        <w:right w:val="none" w:sz="0" w:space="0" w:color="auto"/>
      </w:divBdr>
    </w:div>
    <w:div w:id="591938368">
      <w:marLeft w:val="0"/>
      <w:marRight w:val="0"/>
      <w:marTop w:val="0"/>
      <w:marBottom w:val="0"/>
      <w:divBdr>
        <w:top w:val="none" w:sz="0" w:space="0" w:color="auto"/>
        <w:left w:val="none" w:sz="0" w:space="0" w:color="auto"/>
        <w:bottom w:val="none" w:sz="0" w:space="0" w:color="auto"/>
        <w:right w:val="none" w:sz="0" w:space="0" w:color="auto"/>
      </w:divBdr>
    </w:div>
    <w:div w:id="592326702">
      <w:marLeft w:val="0"/>
      <w:marRight w:val="0"/>
      <w:marTop w:val="0"/>
      <w:marBottom w:val="0"/>
      <w:divBdr>
        <w:top w:val="none" w:sz="0" w:space="0" w:color="auto"/>
        <w:left w:val="none" w:sz="0" w:space="0" w:color="auto"/>
        <w:bottom w:val="none" w:sz="0" w:space="0" w:color="auto"/>
        <w:right w:val="none" w:sz="0" w:space="0" w:color="auto"/>
      </w:divBdr>
    </w:div>
    <w:div w:id="592861260">
      <w:marLeft w:val="0"/>
      <w:marRight w:val="0"/>
      <w:marTop w:val="0"/>
      <w:marBottom w:val="0"/>
      <w:divBdr>
        <w:top w:val="none" w:sz="0" w:space="0" w:color="auto"/>
        <w:left w:val="none" w:sz="0" w:space="0" w:color="auto"/>
        <w:bottom w:val="none" w:sz="0" w:space="0" w:color="auto"/>
        <w:right w:val="none" w:sz="0" w:space="0" w:color="auto"/>
      </w:divBdr>
    </w:div>
    <w:div w:id="593517995">
      <w:marLeft w:val="0"/>
      <w:marRight w:val="0"/>
      <w:marTop w:val="0"/>
      <w:marBottom w:val="0"/>
      <w:divBdr>
        <w:top w:val="none" w:sz="0" w:space="0" w:color="auto"/>
        <w:left w:val="none" w:sz="0" w:space="0" w:color="auto"/>
        <w:bottom w:val="none" w:sz="0" w:space="0" w:color="auto"/>
        <w:right w:val="none" w:sz="0" w:space="0" w:color="auto"/>
      </w:divBdr>
    </w:div>
    <w:div w:id="594099955">
      <w:marLeft w:val="0"/>
      <w:marRight w:val="0"/>
      <w:marTop w:val="0"/>
      <w:marBottom w:val="0"/>
      <w:divBdr>
        <w:top w:val="none" w:sz="0" w:space="0" w:color="auto"/>
        <w:left w:val="none" w:sz="0" w:space="0" w:color="auto"/>
        <w:bottom w:val="none" w:sz="0" w:space="0" w:color="auto"/>
        <w:right w:val="none" w:sz="0" w:space="0" w:color="auto"/>
      </w:divBdr>
    </w:div>
    <w:div w:id="594629168">
      <w:marLeft w:val="0"/>
      <w:marRight w:val="0"/>
      <w:marTop w:val="0"/>
      <w:marBottom w:val="0"/>
      <w:divBdr>
        <w:top w:val="none" w:sz="0" w:space="0" w:color="auto"/>
        <w:left w:val="none" w:sz="0" w:space="0" w:color="auto"/>
        <w:bottom w:val="none" w:sz="0" w:space="0" w:color="auto"/>
        <w:right w:val="none" w:sz="0" w:space="0" w:color="auto"/>
      </w:divBdr>
    </w:div>
    <w:div w:id="596064909">
      <w:marLeft w:val="0"/>
      <w:marRight w:val="0"/>
      <w:marTop w:val="0"/>
      <w:marBottom w:val="0"/>
      <w:divBdr>
        <w:top w:val="none" w:sz="0" w:space="0" w:color="auto"/>
        <w:left w:val="none" w:sz="0" w:space="0" w:color="auto"/>
        <w:bottom w:val="none" w:sz="0" w:space="0" w:color="auto"/>
        <w:right w:val="none" w:sz="0" w:space="0" w:color="auto"/>
      </w:divBdr>
    </w:div>
    <w:div w:id="596403533">
      <w:marLeft w:val="0"/>
      <w:marRight w:val="0"/>
      <w:marTop w:val="0"/>
      <w:marBottom w:val="0"/>
      <w:divBdr>
        <w:top w:val="none" w:sz="0" w:space="0" w:color="auto"/>
        <w:left w:val="none" w:sz="0" w:space="0" w:color="auto"/>
        <w:bottom w:val="none" w:sz="0" w:space="0" w:color="auto"/>
        <w:right w:val="none" w:sz="0" w:space="0" w:color="auto"/>
      </w:divBdr>
    </w:div>
    <w:div w:id="596786829">
      <w:marLeft w:val="0"/>
      <w:marRight w:val="0"/>
      <w:marTop w:val="0"/>
      <w:marBottom w:val="0"/>
      <w:divBdr>
        <w:top w:val="none" w:sz="0" w:space="0" w:color="auto"/>
        <w:left w:val="none" w:sz="0" w:space="0" w:color="auto"/>
        <w:bottom w:val="none" w:sz="0" w:space="0" w:color="auto"/>
        <w:right w:val="none" w:sz="0" w:space="0" w:color="auto"/>
      </w:divBdr>
    </w:div>
    <w:div w:id="597103505">
      <w:marLeft w:val="0"/>
      <w:marRight w:val="0"/>
      <w:marTop w:val="0"/>
      <w:marBottom w:val="0"/>
      <w:divBdr>
        <w:top w:val="none" w:sz="0" w:space="0" w:color="auto"/>
        <w:left w:val="none" w:sz="0" w:space="0" w:color="auto"/>
        <w:bottom w:val="none" w:sz="0" w:space="0" w:color="auto"/>
        <w:right w:val="none" w:sz="0" w:space="0" w:color="auto"/>
      </w:divBdr>
    </w:div>
    <w:div w:id="597566509">
      <w:marLeft w:val="0"/>
      <w:marRight w:val="0"/>
      <w:marTop w:val="0"/>
      <w:marBottom w:val="0"/>
      <w:divBdr>
        <w:top w:val="none" w:sz="0" w:space="0" w:color="auto"/>
        <w:left w:val="none" w:sz="0" w:space="0" w:color="auto"/>
        <w:bottom w:val="none" w:sz="0" w:space="0" w:color="auto"/>
        <w:right w:val="none" w:sz="0" w:space="0" w:color="auto"/>
      </w:divBdr>
    </w:div>
    <w:div w:id="597568987">
      <w:marLeft w:val="0"/>
      <w:marRight w:val="0"/>
      <w:marTop w:val="0"/>
      <w:marBottom w:val="0"/>
      <w:divBdr>
        <w:top w:val="none" w:sz="0" w:space="0" w:color="auto"/>
        <w:left w:val="none" w:sz="0" w:space="0" w:color="auto"/>
        <w:bottom w:val="none" w:sz="0" w:space="0" w:color="auto"/>
        <w:right w:val="none" w:sz="0" w:space="0" w:color="auto"/>
      </w:divBdr>
    </w:div>
    <w:div w:id="598368642">
      <w:marLeft w:val="0"/>
      <w:marRight w:val="0"/>
      <w:marTop w:val="0"/>
      <w:marBottom w:val="0"/>
      <w:divBdr>
        <w:top w:val="none" w:sz="0" w:space="0" w:color="auto"/>
        <w:left w:val="none" w:sz="0" w:space="0" w:color="auto"/>
        <w:bottom w:val="none" w:sz="0" w:space="0" w:color="auto"/>
        <w:right w:val="none" w:sz="0" w:space="0" w:color="auto"/>
      </w:divBdr>
    </w:div>
    <w:div w:id="599483339">
      <w:marLeft w:val="0"/>
      <w:marRight w:val="0"/>
      <w:marTop w:val="0"/>
      <w:marBottom w:val="0"/>
      <w:divBdr>
        <w:top w:val="none" w:sz="0" w:space="0" w:color="auto"/>
        <w:left w:val="none" w:sz="0" w:space="0" w:color="auto"/>
        <w:bottom w:val="none" w:sz="0" w:space="0" w:color="auto"/>
        <w:right w:val="none" w:sz="0" w:space="0" w:color="auto"/>
      </w:divBdr>
    </w:div>
    <w:div w:id="599683212">
      <w:marLeft w:val="0"/>
      <w:marRight w:val="0"/>
      <w:marTop w:val="0"/>
      <w:marBottom w:val="0"/>
      <w:divBdr>
        <w:top w:val="none" w:sz="0" w:space="0" w:color="auto"/>
        <w:left w:val="none" w:sz="0" w:space="0" w:color="auto"/>
        <w:bottom w:val="none" w:sz="0" w:space="0" w:color="auto"/>
        <w:right w:val="none" w:sz="0" w:space="0" w:color="auto"/>
      </w:divBdr>
    </w:div>
    <w:div w:id="600793789">
      <w:marLeft w:val="0"/>
      <w:marRight w:val="0"/>
      <w:marTop w:val="0"/>
      <w:marBottom w:val="0"/>
      <w:divBdr>
        <w:top w:val="none" w:sz="0" w:space="0" w:color="auto"/>
        <w:left w:val="none" w:sz="0" w:space="0" w:color="auto"/>
        <w:bottom w:val="none" w:sz="0" w:space="0" w:color="auto"/>
        <w:right w:val="none" w:sz="0" w:space="0" w:color="auto"/>
      </w:divBdr>
    </w:div>
    <w:div w:id="600799637">
      <w:marLeft w:val="0"/>
      <w:marRight w:val="0"/>
      <w:marTop w:val="0"/>
      <w:marBottom w:val="0"/>
      <w:divBdr>
        <w:top w:val="none" w:sz="0" w:space="0" w:color="auto"/>
        <w:left w:val="none" w:sz="0" w:space="0" w:color="auto"/>
        <w:bottom w:val="none" w:sz="0" w:space="0" w:color="auto"/>
        <w:right w:val="none" w:sz="0" w:space="0" w:color="auto"/>
      </w:divBdr>
    </w:div>
    <w:div w:id="601425014">
      <w:marLeft w:val="0"/>
      <w:marRight w:val="0"/>
      <w:marTop w:val="0"/>
      <w:marBottom w:val="0"/>
      <w:divBdr>
        <w:top w:val="none" w:sz="0" w:space="0" w:color="auto"/>
        <w:left w:val="none" w:sz="0" w:space="0" w:color="auto"/>
        <w:bottom w:val="none" w:sz="0" w:space="0" w:color="auto"/>
        <w:right w:val="none" w:sz="0" w:space="0" w:color="auto"/>
      </w:divBdr>
    </w:div>
    <w:div w:id="601574951">
      <w:marLeft w:val="0"/>
      <w:marRight w:val="0"/>
      <w:marTop w:val="0"/>
      <w:marBottom w:val="0"/>
      <w:divBdr>
        <w:top w:val="none" w:sz="0" w:space="0" w:color="auto"/>
        <w:left w:val="none" w:sz="0" w:space="0" w:color="auto"/>
        <w:bottom w:val="none" w:sz="0" w:space="0" w:color="auto"/>
        <w:right w:val="none" w:sz="0" w:space="0" w:color="auto"/>
      </w:divBdr>
    </w:div>
    <w:div w:id="601647496">
      <w:marLeft w:val="0"/>
      <w:marRight w:val="0"/>
      <w:marTop w:val="0"/>
      <w:marBottom w:val="0"/>
      <w:divBdr>
        <w:top w:val="none" w:sz="0" w:space="0" w:color="auto"/>
        <w:left w:val="none" w:sz="0" w:space="0" w:color="auto"/>
        <w:bottom w:val="none" w:sz="0" w:space="0" w:color="auto"/>
        <w:right w:val="none" w:sz="0" w:space="0" w:color="auto"/>
      </w:divBdr>
    </w:div>
    <w:div w:id="602035582">
      <w:marLeft w:val="0"/>
      <w:marRight w:val="0"/>
      <w:marTop w:val="0"/>
      <w:marBottom w:val="0"/>
      <w:divBdr>
        <w:top w:val="none" w:sz="0" w:space="0" w:color="auto"/>
        <w:left w:val="none" w:sz="0" w:space="0" w:color="auto"/>
        <w:bottom w:val="none" w:sz="0" w:space="0" w:color="auto"/>
        <w:right w:val="none" w:sz="0" w:space="0" w:color="auto"/>
      </w:divBdr>
    </w:div>
    <w:div w:id="602569041">
      <w:marLeft w:val="0"/>
      <w:marRight w:val="0"/>
      <w:marTop w:val="0"/>
      <w:marBottom w:val="0"/>
      <w:divBdr>
        <w:top w:val="none" w:sz="0" w:space="0" w:color="auto"/>
        <w:left w:val="none" w:sz="0" w:space="0" w:color="auto"/>
        <w:bottom w:val="none" w:sz="0" w:space="0" w:color="auto"/>
        <w:right w:val="none" w:sz="0" w:space="0" w:color="auto"/>
      </w:divBdr>
    </w:div>
    <w:div w:id="602735849">
      <w:marLeft w:val="0"/>
      <w:marRight w:val="0"/>
      <w:marTop w:val="0"/>
      <w:marBottom w:val="0"/>
      <w:divBdr>
        <w:top w:val="none" w:sz="0" w:space="0" w:color="auto"/>
        <w:left w:val="none" w:sz="0" w:space="0" w:color="auto"/>
        <w:bottom w:val="none" w:sz="0" w:space="0" w:color="auto"/>
        <w:right w:val="none" w:sz="0" w:space="0" w:color="auto"/>
      </w:divBdr>
    </w:div>
    <w:div w:id="603924044">
      <w:marLeft w:val="0"/>
      <w:marRight w:val="0"/>
      <w:marTop w:val="0"/>
      <w:marBottom w:val="0"/>
      <w:divBdr>
        <w:top w:val="none" w:sz="0" w:space="0" w:color="auto"/>
        <w:left w:val="none" w:sz="0" w:space="0" w:color="auto"/>
        <w:bottom w:val="none" w:sz="0" w:space="0" w:color="auto"/>
        <w:right w:val="none" w:sz="0" w:space="0" w:color="auto"/>
      </w:divBdr>
    </w:div>
    <w:div w:id="605382836">
      <w:marLeft w:val="0"/>
      <w:marRight w:val="0"/>
      <w:marTop w:val="0"/>
      <w:marBottom w:val="0"/>
      <w:divBdr>
        <w:top w:val="none" w:sz="0" w:space="0" w:color="auto"/>
        <w:left w:val="none" w:sz="0" w:space="0" w:color="auto"/>
        <w:bottom w:val="none" w:sz="0" w:space="0" w:color="auto"/>
        <w:right w:val="none" w:sz="0" w:space="0" w:color="auto"/>
      </w:divBdr>
    </w:div>
    <w:div w:id="605579043">
      <w:marLeft w:val="0"/>
      <w:marRight w:val="0"/>
      <w:marTop w:val="0"/>
      <w:marBottom w:val="0"/>
      <w:divBdr>
        <w:top w:val="none" w:sz="0" w:space="0" w:color="auto"/>
        <w:left w:val="none" w:sz="0" w:space="0" w:color="auto"/>
        <w:bottom w:val="none" w:sz="0" w:space="0" w:color="auto"/>
        <w:right w:val="none" w:sz="0" w:space="0" w:color="auto"/>
      </w:divBdr>
    </w:div>
    <w:div w:id="607464699">
      <w:marLeft w:val="0"/>
      <w:marRight w:val="0"/>
      <w:marTop w:val="0"/>
      <w:marBottom w:val="0"/>
      <w:divBdr>
        <w:top w:val="none" w:sz="0" w:space="0" w:color="auto"/>
        <w:left w:val="none" w:sz="0" w:space="0" w:color="auto"/>
        <w:bottom w:val="none" w:sz="0" w:space="0" w:color="auto"/>
        <w:right w:val="none" w:sz="0" w:space="0" w:color="auto"/>
      </w:divBdr>
    </w:div>
    <w:div w:id="607545026">
      <w:marLeft w:val="0"/>
      <w:marRight w:val="0"/>
      <w:marTop w:val="0"/>
      <w:marBottom w:val="0"/>
      <w:divBdr>
        <w:top w:val="none" w:sz="0" w:space="0" w:color="auto"/>
        <w:left w:val="none" w:sz="0" w:space="0" w:color="auto"/>
        <w:bottom w:val="none" w:sz="0" w:space="0" w:color="auto"/>
        <w:right w:val="none" w:sz="0" w:space="0" w:color="auto"/>
      </w:divBdr>
    </w:div>
    <w:div w:id="607738202">
      <w:marLeft w:val="0"/>
      <w:marRight w:val="0"/>
      <w:marTop w:val="0"/>
      <w:marBottom w:val="0"/>
      <w:divBdr>
        <w:top w:val="none" w:sz="0" w:space="0" w:color="auto"/>
        <w:left w:val="none" w:sz="0" w:space="0" w:color="auto"/>
        <w:bottom w:val="none" w:sz="0" w:space="0" w:color="auto"/>
        <w:right w:val="none" w:sz="0" w:space="0" w:color="auto"/>
      </w:divBdr>
    </w:div>
    <w:div w:id="608125086">
      <w:marLeft w:val="0"/>
      <w:marRight w:val="0"/>
      <w:marTop w:val="0"/>
      <w:marBottom w:val="0"/>
      <w:divBdr>
        <w:top w:val="none" w:sz="0" w:space="0" w:color="auto"/>
        <w:left w:val="none" w:sz="0" w:space="0" w:color="auto"/>
        <w:bottom w:val="none" w:sz="0" w:space="0" w:color="auto"/>
        <w:right w:val="none" w:sz="0" w:space="0" w:color="auto"/>
      </w:divBdr>
    </w:div>
    <w:div w:id="608240277">
      <w:marLeft w:val="0"/>
      <w:marRight w:val="0"/>
      <w:marTop w:val="0"/>
      <w:marBottom w:val="0"/>
      <w:divBdr>
        <w:top w:val="none" w:sz="0" w:space="0" w:color="auto"/>
        <w:left w:val="none" w:sz="0" w:space="0" w:color="auto"/>
        <w:bottom w:val="none" w:sz="0" w:space="0" w:color="auto"/>
        <w:right w:val="none" w:sz="0" w:space="0" w:color="auto"/>
      </w:divBdr>
    </w:div>
    <w:div w:id="609161509">
      <w:marLeft w:val="0"/>
      <w:marRight w:val="0"/>
      <w:marTop w:val="0"/>
      <w:marBottom w:val="0"/>
      <w:divBdr>
        <w:top w:val="none" w:sz="0" w:space="0" w:color="auto"/>
        <w:left w:val="none" w:sz="0" w:space="0" w:color="auto"/>
        <w:bottom w:val="none" w:sz="0" w:space="0" w:color="auto"/>
        <w:right w:val="none" w:sz="0" w:space="0" w:color="auto"/>
      </w:divBdr>
    </w:div>
    <w:div w:id="609319399">
      <w:marLeft w:val="0"/>
      <w:marRight w:val="0"/>
      <w:marTop w:val="0"/>
      <w:marBottom w:val="0"/>
      <w:divBdr>
        <w:top w:val="none" w:sz="0" w:space="0" w:color="auto"/>
        <w:left w:val="none" w:sz="0" w:space="0" w:color="auto"/>
        <w:bottom w:val="none" w:sz="0" w:space="0" w:color="auto"/>
        <w:right w:val="none" w:sz="0" w:space="0" w:color="auto"/>
      </w:divBdr>
    </w:div>
    <w:div w:id="609436779">
      <w:marLeft w:val="0"/>
      <w:marRight w:val="0"/>
      <w:marTop w:val="0"/>
      <w:marBottom w:val="0"/>
      <w:divBdr>
        <w:top w:val="none" w:sz="0" w:space="0" w:color="auto"/>
        <w:left w:val="none" w:sz="0" w:space="0" w:color="auto"/>
        <w:bottom w:val="none" w:sz="0" w:space="0" w:color="auto"/>
        <w:right w:val="none" w:sz="0" w:space="0" w:color="auto"/>
      </w:divBdr>
    </w:div>
    <w:div w:id="610014247">
      <w:marLeft w:val="0"/>
      <w:marRight w:val="0"/>
      <w:marTop w:val="0"/>
      <w:marBottom w:val="0"/>
      <w:divBdr>
        <w:top w:val="none" w:sz="0" w:space="0" w:color="auto"/>
        <w:left w:val="none" w:sz="0" w:space="0" w:color="auto"/>
        <w:bottom w:val="none" w:sz="0" w:space="0" w:color="auto"/>
        <w:right w:val="none" w:sz="0" w:space="0" w:color="auto"/>
      </w:divBdr>
    </w:div>
    <w:div w:id="612515681">
      <w:marLeft w:val="0"/>
      <w:marRight w:val="0"/>
      <w:marTop w:val="0"/>
      <w:marBottom w:val="0"/>
      <w:divBdr>
        <w:top w:val="none" w:sz="0" w:space="0" w:color="auto"/>
        <w:left w:val="none" w:sz="0" w:space="0" w:color="auto"/>
        <w:bottom w:val="none" w:sz="0" w:space="0" w:color="auto"/>
        <w:right w:val="none" w:sz="0" w:space="0" w:color="auto"/>
      </w:divBdr>
    </w:div>
    <w:div w:id="613245168">
      <w:marLeft w:val="0"/>
      <w:marRight w:val="0"/>
      <w:marTop w:val="0"/>
      <w:marBottom w:val="0"/>
      <w:divBdr>
        <w:top w:val="none" w:sz="0" w:space="0" w:color="auto"/>
        <w:left w:val="none" w:sz="0" w:space="0" w:color="auto"/>
        <w:bottom w:val="none" w:sz="0" w:space="0" w:color="auto"/>
        <w:right w:val="none" w:sz="0" w:space="0" w:color="auto"/>
      </w:divBdr>
    </w:div>
    <w:div w:id="613437293">
      <w:marLeft w:val="0"/>
      <w:marRight w:val="0"/>
      <w:marTop w:val="0"/>
      <w:marBottom w:val="0"/>
      <w:divBdr>
        <w:top w:val="none" w:sz="0" w:space="0" w:color="auto"/>
        <w:left w:val="none" w:sz="0" w:space="0" w:color="auto"/>
        <w:bottom w:val="none" w:sz="0" w:space="0" w:color="auto"/>
        <w:right w:val="none" w:sz="0" w:space="0" w:color="auto"/>
      </w:divBdr>
    </w:div>
    <w:div w:id="613484247">
      <w:marLeft w:val="0"/>
      <w:marRight w:val="0"/>
      <w:marTop w:val="0"/>
      <w:marBottom w:val="0"/>
      <w:divBdr>
        <w:top w:val="none" w:sz="0" w:space="0" w:color="auto"/>
        <w:left w:val="none" w:sz="0" w:space="0" w:color="auto"/>
        <w:bottom w:val="none" w:sz="0" w:space="0" w:color="auto"/>
        <w:right w:val="none" w:sz="0" w:space="0" w:color="auto"/>
      </w:divBdr>
    </w:div>
    <w:div w:id="614941320">
      <w:marLeft w:val="0"/>
      <w:marRight w:val="0"/>
      <w:marTop w:val="0"/>
      <w:marBottom w:val="0"/>
      <w:divBdr>
        <w:top w:val="none" w:sz="0" w:space="0" w:color="auto"/>
        <w:left w:val="none" w:sz="0" w:space="0" w:color="auto"/>
        <w:bottom w:val="none" w:sz="0" w:space="0" w:color="auto"/>
        <w:right w:val="none" w:sz="0" w:space="0" w:color="auto"/>
      </w:divBdr>
    </w:div>
    <w:div w:id="616645048">
      <w:marLeft w:val="0"/>
      <w:marRight w:val="0"/>
      <w:marTop w:val="0"/>
      <w:marBottom w:val="0"/>
      <w:divBdr>
        <w:top w:val="none" w:sz="0" w:space="0" w:color="auto"/>
        <w:left w:val="none" w:sz="0" w:space="0" w:color="auto"/>
        <w:bottom w:val="none" w:sz="0" w:space="0" w:color="auto"/>
        <w:right w:val="none" w:sz="0" w:space="0" w:color="auto"/>
      </w:divBdr>
    </w:div>
    <w:div w:id="616719196">
      <w:marLeft w:val="0"/>
      <w:marRight w:val="0"/>
      <w:marTop w:val="0"/>
      <w:marBottom w:val="0"/>
      <w:divBdr>
        <w:top w:val="none" w:sz="0" w:space="0" w:color="auto"/>
        <w:left w:val="none" w:sz="0" w:space="0" w:color="auto"/>
        <w:bottom w:val="none" w:sz="0" w:space="0" w:color="auto"/>
        <w:right w:val="none" w:sz="0" w:space="0" w:color="auto"/>
      </w:divBdr>
    </w:div>
    <w:div w:id="618876213">
      <w:marLeft w:val="0"/>
      <w:marRight w:val="0"/>
      <w:marTop w:val="0"/>
      <w:marBottom w:val="0"/>
      <w:divBdr>
        <w:top w:val="none" w:sz="0" w:space="0" w:color="auto"/>
        <w:left w:val="none" w:sz="0" w:space="0" w:color="auto"/>
        <w:bottom w:val="none" w:sz="0" w:space="0" w:color="auto"/>
        <w:right w:val="none" w:sz="0" w:space="0" w:color="auto"/>
      </w:divBdr>
    </w:div>
    <w:div w:id="619839636">
      <w:marLeft w:val="0"/>
      <w:marRight w:val="0"/>
      <w:marTop w:val="0"/>
      <w:marBottom w:val="0"/>
      <w:divBdr>
        <w:top w:val="none" w:sz="0" w:space="0" w:color="auto"/>
        <w:left w:val="none" w:sz="0" w:space="0" w:color="auto"/>
        <w:bottom w:val="none" w:sz="0" w:space="0" w:color="auto"/>
        <w:right w:val="none" w:sz="0" w:space="0" w:color="auto"/>
      </w:divBdr>
    </w:div>
    <w:div w:id="619915801">
      <w:marLeft w:val="0"/>
      <w:marRight w:val="0"/>
      <w:marTop w:val="0"/>
      <w:marBottom w:val="0"/>
      <w:divBdr>
        <w:top w:val="none" w:sz="0" w:space="0" w:color="auto"/>
        <w:left w:val="none" w:sz="0" w:space="0" w:color="auto"/>
        <w:bottom w:val="none" w:sz="0" w:space="0" w:color="auto"/>
        <w:right w:val="none" w:sz="0" w:space="0" w:color="auto"/>
      </w:divBdr>
    </w:div>
    <w:div w:id="620578725">
      <w:marLeft w:val="0"/>
      <w:marRight w:val="0"/>
      <w:marTop w:val="0"/>
      <w:marBottom w:val="0"/>
      <w:divBdr>
        <w:top w:val="none" w:sz="0" w:space="0" w:color="auto"/>
        <w:left w:val="none" w:sz="0" w:space="0" w:color="auto"/>
        <w:bottom w:val="none" w:sz="0" w:space="0" w:color="auto"/>
        <w:right w:val="none" w:sz="0" w:space="0" w:color="auto"/>
      </w:divBdr>
    </w:div>
    <w:div w:id="621690042">
      <w:marLeft w:val="0"/>
      <w:marRight w:val="0"/>
      <w:marTop w:val="0"/>
      <w:marBottom w:val="0"/>
      <w:divBdr>
        <w:top w:val="none" w:sz="0" w:space="0" w:color="auto"/>
        <w:left w:val="none" w:sz="0" w:space="0" w:color="auto"/>
        <w:bottom w:val="none" w:sz="0" w:space="0" w:color="auto"/>
        <w:right w:val="none" w:sz="0" w:space="0" w:color="auto"/>
      </w:divBdr>
    </w:div>
    <w:div w:id="622080281">
      <w:marLeft w:val="0"/>
      <w:marRight w:val="0"/>
      <w:marTop w:val="0"/>
      <w:marBottom w:val="0"/>
      <w:divBdr>
        <w:top w:val="none" w:sz="0" w:space="0" w:color="auto"/>
        <w:left w:val="none" w:sz="0" w:space="0" w:color="auto"/>
        <w:bottom w:val="none" w:sz="0" w:space="0" w:color="auto"/>
        <w:right w:val="none" w:sz="0" w:space="0" w:color="auto"/>
      </w:divBdr>
    </w:div>
    <w:div w:id="624042865">
      <w:marLeft w:val="0"/>
      <w:marRight w:val="0"/>
      <w:marTop w:val="0"/>
      <w:marBottom w:val="0"/>
      <w:divBdr>
        <w:top w:val="none" w:sz="0" w:space="0" w:color="auto"/>
        <w:left w:val="none" w:sz="0" w:space="0" w:color="auto"/>
        <w:bottom w:val="none" w:sz="0" w:space="0" w:color="auto"/>
        <w:right w:val="none" w:sz="0" w:space="0" w:color="auto"/>
      </w:divBdr>
    </w:div>
    <w:div w:id="624773080">
      <w:marLeft w:val="0"/>
      <w:marRight w:val="0"/>
      <w:marTop w:val="0"/>
      <w:marBottom w:val="0"/>
      <w:divBdr>
        <w:top w:val="none" w:sz="0" w:space="0" w:color="auto"/>
        <w:left w:val="none" w:sz="0" w:space="0" w:color="auto"/>
        <w:bottom w:val="none" w:sz="0" w:space="0" w:color="auto"/>
        <w:right w:val="none" w:sz="0" w:space="0" w:color="auto"/>
      </w:divBdr>
    </w:div>
    <w:div w:id="626811773">
      <w:marLeft w:val="0"/>
      <w:marRight w:val="0"/>
      <w:marTop w:val="0"/>
      <w:marBottom w:val="0"/>
      <w:divBdr>
        <w:top w:val="none" w:sz="0" w:space="0" w:color="auto"/>
        <w:left w:val="none" w:sz="0" w:space="0" w:color="auto"/>
        <w:bottom w:val="none" w:sz="0" w:space="0" w:color="auto"/>
        <w:right w:val="none" w:sz="0" w:space="0" w:color="auto"/>
      </w:divBdr>
    </w:div>
    <w:div w:id="627011043">
      <w:marLeft w:val="0"/>
      <w:marRight w:val="0"/>
      <w:marTop w:val="0"/>
      <w:marBottom w:val="0"/>
      <w:divBdr>
        <w:top w:val="none" w:sz="0" w:space="0" w:color="auto"/>
        <w:left w:val="none" w:sz="0" w:space="0" w:color="auto"/>
        <w:bottom w:val="none" w:sz="0" w:space="0" w:color="auto"/>
        <w:right w:val="none" w:sz="0" w:space="0" w:color="auto"/>
      </w:divBdr>
    </w:div>
    <w:div w:id="627782724">
      <w:marLeft w:val="0"/>
      <w:marRight w:val="0"/>
      <w:marTop w:val="0"/>
      <w:marBottom w:val="0"/>
      <w:divBdr>
        <w:top w:val="none" w:sz="0" w:space="0" w:color="auto"/>
        <w:left w:val="none" w:sz="0" w:space="0" w:color="auto"/>
        <w:bottom w:val="none" w:sz="0" w:space="0" w:color="auto"/>
        <w:right w:val="none" w:sz="0" w:space="0" w:color="auto"/>
      </w:divBdr>
    </w:div>
    <w:div w:id="628055407">
      <w:marLeft w:val="0"/>
      <w:marRight w:val="0"/>
      <w:marTop w:val="0"/>
      <w:marBottom w:val="0"/>
      <w:divBdr>
        <w:top w:val="none" w:sz="0" w:space="0" w:color="auto"/>
        <w:left w:val="none" w:sz="0" w:space="0" w:color="auto"/>
        <w:bottom w:val="none" w:sz="0" w:space="0" w:color="auto"/>
        <w:right w:val="none" w:sz="0" w:space="0" w:color="auto"/>
      </w:divBdr>
    </w:div>
    <w:div w:id="628514488">
      <w:marLeft w:val="0"/>
      <w:marRight w:val="0"/>
      <w:marTop w:val="0"/>
      <w:marBottom w:val="0"/>
      <w:divBdr>
        <w:top w:val="none" w:sz="0" w:space="0" w:color="auto"/>
        <w:left w:val="none" w:sz="0" w:space="0" w:color="auto"/>
        <w:bottom w:val="none" w:sz="0" w:space="0" w:color="auto"/>
        <w:right w:val="none" w:sz="0" w:space="0" w:color="auto"/>
      </w:divBdr>
    </w:div>
    <w:div w:id="629283824">
      <w:marLeft w:val="0"/>
      <w:marRight w:val="0"/>
      <w:marTop w:val="0"/>
      <w:marBottom w:val="0"/>
      <w:divBdr>
        <w:top w:val="none" w:sz="0" w:space="0" w:color="auto"/>
        <w:left w:val="none" w:sz="0" w:space="0" w:color="auto"/>
        <w:bottom w:val="none" w:sz="0" w:space="0" w:color="auto"/>
        <w:right w:val="none" w:sz="0" w:space="0" w:color="auto"/>
      </w:divBdr>
    </w:div>
    <w:div w:id="631062310">
      <w:marLeft w:val="0"/>
      <w:marRight w:val="0"/>
      <w:marTop w:val="0"/>
      <w:marBottom w:val="0"/>
      <w:divBdr>
        <w:top w:val="none" w:sz="0" w:space="0" w:color="auto"/>
        <w:left w:val="none" w:sz="0" w:space="0" w:color="auto"/>
        <w:bottom w:val="none" w:sz="0" w:space="0" w:color="auto"/>
        <w:right w:val="none" w:sz="0" w:space="0" w:color="auto"/>
      </w:divBdr>
    </w:div>
    <w:div w:id="631136614">
      <w:marLeft w:val="0"/>
      <w:marRight w:val="0"/>
      <w:marTop w:val="0"/>
      <w:marBottom w:val="0"/>
      <w:divBdr>
        <w:top w:val="none" w:sz="0" w:space="0" w:color="auto"/>
        <w:left w:val="none" w:sz="0" w:space="0" w:color="auto"/>
        <w:bottom w:val="none" w:sz="0" w:space="0" w:color="auto"/>
        <w:right w:val="none" w:sz="0" w:space="0" w:color="auto"/>
      </w:divBdr>
    </w:div>
    <w:div w:id="632712985">
      <w:marLeft w:val="0"/>
      <w:marRight w:val="0"/>
      <w:marTop w:val="0"/>
      <w:marBottom w:val="0"/>
      <w:divBdr>
        <w:top w:val="none" w:sz="0" w:space="0" w:color="auto"/>
        <w:left w:val="none" w:sz="0" w:space="0" w:color="auto"/>
        <w:bottom w:val="none" w:sz="0" w:space="0" w:color="auto"/>
        <w:right w:val="none" w:sz="0" w:space="0" w:color="auto"/>
      </w:divBdr>
    </w:div>
    <w:div w:id="633022723">
      <w:marLeft w:val="0"/>
      <w:marRight w:val="0"/>
      <w:marTop w:val="0"/>
      <w:marBottom w:val="0"/>
      <w:divBdr>
        <w:top w:val="none" w:sz="0" w:space="0" w:color="auto"/>
        <w:left w:val="none" w:sz="0" w:space="0" w:color="auto"/>
        <w:bottom w:val="none" w:sz="0" w:space="0" w:color="auto"/>
        <w:right w:val="none" w:sz="0" w:space="0" w:color="auto"/>
      </w:divBdr>
    </w:div>
    <w:div w:id="634870083">
      <w:marLeft w:val="0"/>
      <w:marRight w:val="0"/>
      <w:marTop w:val="0"/>
      <w:marBottom w:val="0"/>
      <w:divBdr>
        <w:top w:val="none" w:sz="0" w:space="0" w:color="auto"/>
        <w:left w:val="none" w:sz="0" w:space="0" w:color="auto"/>
        <w:bottom w:val="none" w:sz="0" w:space="0" w:color="auto"/>
        <w:right w:val="none" w:sz="0" w:space="0" w:color="auto"/>
      </w:divBdr>
    </w:div>
    <w:div w:id="635644516">
      <w:marLeft w:val="0"/>
      <w:marRight w:val="0"/>
      <w:marTop w:val="0"/>
      <w:marBottom w:val="0"/>
      <w:divBdr>
        <w:top w:val="none" w:sz="0" w:space="0" w:color="auto"/>
        <w:left w:val="none" w:sz="0" w:space="0" w:color="auto"/>
        <w:bottom w:val="none" w:sz="0" w:space="0" w:color="auto"/>
        <w:right w:val="none" w:sz="0" w:space="0" w:color="auto"/>
      </w:divBdr>
    </w:div>
    <w:div w:id="636028970">
      <w:marLeft w:val="0"/>
      <w:marRight w:val="0"/>
      <w:marTop w:val="0"/>
      <w:marBottom w:val="0"/>
      <w:divBdr>
        <w:top w:val="none" w:sz="0" w:space="0" w:color="auto"/>
        <w:left w:val="none" w:sz="0" w:space="0" w:color="auto"/>
        <w:bottom w:val="none" w:sz="0" w:space="0" w:color="auto"/>
        <w:right w:val="none" w:sz="0" w:space="0" w:color="auto"/>
      </w:divBdr>
    </w:div>
    <w:div w:id="636640591">
      <w:marLeft w:val="0"/>
      <w:marRight w:val="0"/>
      <w:marTop w:val="0"/>
      <w:marBottom w:val="0"/>
      <w:divBdr>
        <w:top w:val="none" w:sz="0" w:space="0" w:color="auto"/>
        <w:left w:val="none" w:sz="0" w:space="0" w:color="auto"/>
        <w:bottom w:val="none" w:sz="0" w:space="0" w:color="auto"/>
        <w:right w:val="none" w:sz="0" w:space="0" w:color="auto"/>
      </w:divBdr>
    </w:div>
    <w:div w:id="636687942">
      <w:marLeft w:val="0"/>
      <w:marRight w:val="0"/>
      <w:marTop w:val="0"/>
      <w:marBottom w:val="0"/>
      <w:divBdr>
        <w:top w:val="none" w:sz="0" w:space="0" w:color="auto"/>
        <w:left w:val="none" w:sz="0" w:space="0" w:color="auto"/>
        <w:bottom w:val="none" w:sz="0" w:space="0" w:color="auto"/>
        <w:right w:val="none" w:sz="0" w:space="0" w:color="auto"/>
      </w:divBdr>
    </w:div>
    <w:div w:id="636763032">
      <w:marLeft w:val="0"/>
      <w:marRight w:val="0"/>
      <w:marTop w:val="0"/>
      <w:marBottom w:val="0"/>
      <w:divBdr>
        <w:top w:val="none" w:sz="0" w:space="0" w:color="auto"/>
        <w:left w:val="none" w:sz="0" w:space="0" w:color="auto"/>
        <w:bottom w:val="none" w:sz="0" w:space="0" w:color="auto"/>
        <w:right w:val="none" w:sz="0" w:space="0" w:color="auto"/>
      </w:divBdr>
    </w:div>
    <w:div w:id="637104222">
      <w:marLeft w:val="0"/>
      <w:marRight w:val="0"/>
      <w:marTop w:val="0"/>
      <w:marBottom w:val="0"/>
      <w:divBdr>
        <w:top w:val="none" w:sz="0" w:space="0" w:color="auto"/>
        <w:left w:val="none" w:sz="0" w:space="0" w:color="auto"/>
        <w:bottom w:val="none" w:sz="0" w:space="0" w:color="auto"/>
        <w:right w:val="none" w:sz="0" w:space="0" w:color="auto"/>
      </w:divBdr>
    </w:div>
    <w:div w:id="637105076">
      <w:marLeft w:val="0"/>
      <w:marRight w:val="0"/>
      <w:marTop w:val="0"/>
      <w:marBottom w:val="0"/>
      <w:divBdr>
        <w:top w:val="none" w:sz="0" w:space="0" w:color="auto"/>
        <w:left w:val="none" w:sz="0" w:space="0" w:color="auto"/>
        <w:bottom w:val="none" w:sz="0" w:space="0" w:color="auto"/>
        <w:right w:val="none" w:sz="0" w:space="0" w:color="auto"/>
      </w:divBdr>
    </w:div>
    <w:div w:id="637106205">
      <w:marLeft w:val="0"/>
      <w:marRight w:val="0"/>
      <w:marTop w:val="0"/>
      <w:marBottom w:val="0"/>
      <w:divBdr>
        <w:top w:val="none" w:sz="0" w:space="0" w:color="auto"/>
        <w:left w:val="none" w:sz="0" w:space="0" w:color="auto"/>
        <w:bottom w:val="none" w:sz="0" w:space="0" w:color="auto"/>
        <w:right w:val="none" w:sz="0" w:space="0" w:color="auto"/>
      </w:divBdr>
    </w:div>
    <w:div w:id="637221222">
      <w:marLeft w:val="0"/>
      <w:marRight w:val="0"/>
      <w:marTop w:val="0"/>
      <w:marBottom w:val="0"/>
      <w:divBdr>
        <w:top w:val="none" w:sz="0" w:space="0" w:color="auto"/>
        <w:left w:val="none" w:sz="0" w:space="0" w:color="auto"/>
        <w:bottom w:val="none" w:sz="0" w:space="0" w:color="auto"/>
        <w:right w:val="none" w:sz="0" w:space="0" w:color="auto"/>
      </w:divBdr>
    </w:div>
    <w:div w:id="638340337">
      <w:marLeft w:val="0"/>
      <w:marRight w:val="0"/>
      <w:marTop w:val="0"/>
      <w:marBottom w:val="0"/>
      <w:divBdr>
        <w:top w:val="none" w:sz="0" w:space="0" w:color="auto"/>
        <w:left w:val="none" w:sz="0" w:space="0" w:color="auto"/>
        <w:bottom w:val="none" w:sz="0" w:space="0" w:color="auto"/>
        <w:right w:val="none" w:sz="0" w:space="0" w:color="auto"/>
      </w:divBdr>
      <w:divsChild>
        <w:div w:id="548345840">
          <w:marLeft w:val="0"/>
          <w:marRight w:val="0"/>
          <w:marTop w:val="0"/>
          <w:marBottom w:val="0"/>
          <w:divBdr>
            <w:top w:val="none" w:sz="0" w:space="0" w:color="auto"/>
            <w:left w:val="none" w:sz="0" w:space="0" w:color="auto"/>
            <w:bottom w:val="none" w:sz="0" w:space="0" w:color="auto"/>
            <w:right w:val="none" w:sz="0" w:space="0" w:color="auto"/>
          </w:divBdr>
        </w:div>
      </w:divsChild>
    </w:div>
    <w:div w:id="638610246">
      <w:marLeft w:val="0"/>
      <w:marRight w:val="0"/>
      <w:marTop w:val="0"/>
      <w:marBottom w:val="0"/>
      <w:divBdr>
        <w:top w:val="none" w:sz="0" w:space="0" w:color="auto"/>
        <w:left w:val="none" w:sz="0" w:space="0" w:color="auto"/>
        <w:bottom w:val="none" w:sz="0" w:space="0" w:color="auto"/>
        <w:right w:val="none" w:sz="0" w:space="0" w:color="auto"/>
      </w:divBdr>
    </w:div>
    <w:div w:id="638801920">
      <w:marLeft w:val="0"/>
      <w:marRight w:val="0"/>
      <w:marTop w:val="0"/>
      <w:marBottom w:val="0"/>
      <w:divBdr>
        <w:top w:val="none" w:sz="0" w:space="0" w:color="auto"/>
        <w:left w:val="none" w:sz="0" w:space="0" w:color="auto"/>
        <w:bottom w:val="none" w:sz="0" w:space="0" w:color="auto"/>
        <w:right w:val="none" w:sz="0" w:space="0" w:color="auto"/>
      </w:divBdr>
    </w:div>
    <w:div w:id="639380322">
      <w:marLeft w:val="0"/>
      <w:marRight w:val="0"/>
      <w:marTop w:val="0"/>
      <w:marBottom w:val="0"/>
      <w:divBdr>
        <w:top w:val="none" w:sz="0" w:space="0" w:color="auto"/>
        <w:left w:val="none" w:sz="0" w:space="0" w:color="auto"/>
        <w:bottom w:val="none" w:sz="0" w:space="0" w:color="auto"/>
        <w:right w:val="none" w:sz="0" w:space="0" w:color="auto"/>
      </w:divBdr>
    </w:div>
    <w:div w:id="640690214">
      <w:marLeft w:val="0"/>
      <w:marRight w:val="0"/>
      <w:marTop w:val="0"/>
      <w:marBottom w:val="0"/>
      <w:divBdr>
        <w:top w:val="none" w:sz="0" w:space="0" w:color="auto"/>
        <w:left w:val="none" w:sz="0" w:space="0" w:color="auto"/>
        <w:bottom w:val="none" w:sz="0" w:space="0" w:color="auto"/>
        <w:right w:val="none" w:sz="0" w:space="0" w:color="auto"/>
      </w:divBdr>
    </w:div>
    <w:div w:id="640883711">
      <w:marLeft w:val="0"/>
      <w:marRight w:val="0"/>
      <w:marTop w:val="0"/>
      <w:marBottom w:val="0"/>
      <w:divBdr>
        <w:top w:val="none" w:sz="0" w:space="0" w:color="auto"/>
        <w:left w:val="none" w:sz="0" w:space="0" w:color="auto"/>
        <w:bottom w:val="none" w:sz="0" w:space="0" w:color="auto"/>
        <w:right w:val="none" w:sz="0" w:space="0" w:color="auto"/>
      </w:divBdr>
    </w:div>
    <w:div w:id="640962891">
      <w:marLeft w:val="0"/>
      <w:marRight w:val="0"/>
      <w:marTop w:val="0"/>
      <w:marBottom w:val="0"/>
      <w:divBdr>
        <w:top w:val="none" w:sz="0" w:space="0" w:color="auto"/>
        <w:left w:val="none" w:sz="0" w:space="0" w:color="auto"/>
        <w:bottom w:val="none" w:sz="0" w:space="0" w:color="auto"/>
        <w:right w:val="none" w:sz="0" w:space="0" w:color="auto"/>
      </w:divBdr>
    </w:div>
    <w:div w:id="642856181">
      <w:marLeft w:val="0"/>
      <w:marRight w:val="0"/>
      <w:marTop w:val="0"/>
      <w:marBottom w:val="0"/>
      <w:divBdr>
        <w:top w:val="none" w:sz="0" w:space="0" w:color="auto"/>
        <w:left w:val="none" w:sz="0" w:space="0" w:color="auto"/>
        <w:bottom w:val="none" w:sz="0" w:space="0" w:color="auto"/>
        <w:right w:val="none" w:sz="0" w:space="0" w:color="auto"/>
      </w:divBdr>
    </w:div>
    <w:div w:id="642925974">
      <w:marLeft w:val="0"/>
      <w:marRight w:val="0"/>
      <w:marTop w:val="0"/>
      <w:marBottom w:val="0"/>
      <w:divBdr>
        <w:top w:val="none" w:sz="0" w:space="0" w:color="auto"/>
        <w:left w:val="none" w:sz="0" w:space="0" w:color="auto"/>
        <w:bottom w:val="none" w:sz="0" w:space="0" w:color="auto"/>
        <w:right w:val="none" w:sz="0" w:space="0" w:color="auto"/>
      </w:divBdr>
    </w:div>
    <w:div w:id="643243081">
      <w:marLeft w:val="0"/>
      <w:marRight w:val="0"/>
      <w:marTop w:val="0"/>
      <w:marBottom w:val="0"/>
      <w:divBdr>
        <w:top w:val="none" w:sz="0" w:space="0" w:color="auto"/>
        <w:left w:val="none" w:sz="0" w:space="0" w:color="auto"/>
        <w:bottom w:val="none" w:sz="0" w:space="0" w:color="auto"/>
        <w:right w:val="none" w:sz="0" w:space="0" w:color="auto"/>
      </w:divBdr>
    </w:div>
    <w:div w:id="643583407">
      <w:marLeft w:val="0"/>
      <w:marRight w:val="0"/>
      <w:marTop w:val="0"/>
      <w:marBottom w:val="0"/>
      <w:divBdr>
        <w:top w:val="none" w:sz="0" w:space="0" w:color="auto"/>
        <w:left w:val="none" w:sz="0" w:space="0" w:color="auto"/>
        <w:bottom w:val="none" w:sz="0" w:space="0" w:color="auto"/>
        <w:right w:val="none" w:sz="0" w:space="0" w:color="auto"/>
      </w:divBdr>
    </w:div>
    <w:div w:id="644360391">
      <w:marLeft w:val="0"/>
      <w:marRight w:val="0"/>
      <w:marTop w:val="0"/>
      <w:marBottom w:val="0"/>
      <w:divBdr>
        <w:top w:val="none" w:sz="0" w:space="0" w:color="auto"/>
        <w:left w:val="none" w:sz="0" w:space="0" w:color="auto"/>
        <w:bottom w:val="none" w:sz="0" w:space="0" w:color="auto"/>
        <w:right w:val="none" w:sz="0" w:space="0" w:color="auto"/>
      </w:divBdr>
    </w:div>
    <w:div w:id="645016990">
      <w:marLeft w:val="0"/>
      <w:marRight w:val="0"/>
      <w:marTop w:val="0"/>
      <w:marBottom w:val="0"/>
      <w:divBdr>
        <w:top w:val="none" w:sz="0" w:space="0" w:color="auto"/>
        <w:left w:val="none" w:sz="0" w:space="0" w:color="auto"/>
        <w:bottom w:val="none" w:sz="0" w:space="0" w:color="auto"/>
        <w:right w:val="none" w:sz="0" w:space="0" w:color="auto"/>
      </w:divBdr>
    </w:div>
    <w:div w:id="645164386">
      <w:marLeft w:val="0"/>
      <w:marRight w:val="0"/>
      <w:marTop w:val="0"/>
      <w:marBottom w:val="0"/>
      <w:divBdr>
        <w:top w:val="none" w:sz="0" w:space="0" w:color="auto"/>
        <w:left w:val="none" w:sz="0" w:space="0" w:color="auto"/>
        <w:bottom w:val="none" w:sz="0" w:space="0" w:color="auto"/>
        <w:right w:val="none" w:sz="0" w:space="0" w:color="auto"/>
      </w:divBdr>
    </w:div>
    <w:div w:id="645359478">
      <w:marLeft w:val="0"/>
      <w:marRight w:val="0"/>
      <w:marTop w:val="0"/>
      <w:marBottom w:val="0"/>
      <w:divBdr>
        <w:top w:val="none" w:sz="0" w:space="0" w:color="auto"/>
        <w:left w:val="none" w:sz="0" w:space="0" w:color="auto"/>
        <w:bottom w:val="none" w:sz="0" w:space="0" w:color="auto"/>
        <w:right w:val="none" w:sz="0" w:space="0" w:color="auto"/>
      </w:divBdr>
    </w:div>
    <w:div w:id="645819934">
      <w:marLeft w:val="0"/>
      <w:marRight w:val="0"/>
      <w:marTop w:val="0"/>
      <w:marBottom w:val="0"/>
      <w:divBdr>
        <w:top w:val="none" w:sz="0" w:space="0" w:color="auto"/>
        <w:left w:val="none" w:sz="0" w:space="0" w:color="auto"/>
        <w:bottom w:val="none" w:sz="0" w:space="0" w:color="auto"/>
        <w:right w:val="none" w:sz="0" w:space="0" w:color="auto"/>
      </w:divBdr>
    </w:div>
    <w:div w:id="646321769">
      <w:marLeft w:val="0"/>
      <w:marRight w:val="0"/>
      <w:marTop w:val="0"/>
      <w:marBottom w:val="0"/>
      <w:divBdr>
        <w:top w:val="none" w:sz="0" w:space="0" w:color="auto"/>
        <w:left w:val="none" w:sz="0" w:space="0" w:color="auto"/>
        <w:bottom w:val="none" w:sz="0" w:space="0" w:color="auto"/>
        <w:right w:val="none" w:sz="0" w:space="0" w:color="auto"/>
      </w:divBdr>
    </w:div>
    <w:div w:id="647243936">
      <w:marLeft w:val="0"/>
      <w:marRight w:val="0"/>
      <w:marTop w:val="0"/>
      <w:marBottom w:val="0"/>
      <w:divBdr>
        <w:top w:val="none" w:sz="0" w:space="0" w:color="auto"/>
        <w:left w:val="none" w:sz="0" w:space="0" w:color="auto"/>
        <w:bottom w:val="none" w:sz="0" w:space="0" w:color="auto"/>
        <w:right w:val="none" w:sz="0" w:space="0" w:color="auto"/>
      </w:divBdr>
    </w:div>
    <w:div w:id="647438771">
      <w:marLeft w:val="0"/>
      <w:marRight w:val="0"/>
      <w:marTop w:val="0"/>
      <w:marBottom w:val="0"/>
      <w:divBdr>
        <w:top w:val="none" w:sz="0" w:space="0" w:color="auto"/>
        <w:left w:val="none" w:sz="0" w:space="0" w:color="auto"/>
        <w:bottom w:val="none" w:sz="0" w:space="0" w:color="auto"/>
        <w:right w:val="none" w:sz="0" w:space="0" w:color="auto"/>
      </w:divBdr>
    </w:div>
    <w:div w:id="647519003">
      <w:marLeft w:val="0"/>
      <w:marRight w:val="0"/>
      <w:marTop w:val="0"/>
      <w:marBottom w:val="0"/>
      <w:divBdr>
        <w:top w:val="none" w:sz="0" w:space="0" w:color="auto"/>
        <w:left w:val="none" w:sz="0" w:space="0" w:color="auto"/>
        <w:bottom w:val="none" w:sz="0" w:space="0" w:color="auto"/>
        <w:right w:val="none" w:sz="0" w:space="0" w:color="auto"/>
      </w:divBdr>
    </w:div>
    <w:div w:id="648482536">
      <w:marLeft w:val="0"/>
      <w:marRight w:val="0"/>
      <w:marTop w:val="0"/>
      <w:marBottom w:val="0"/>
      <w:divBdr>
        <w:top w:val="none" w:sz="0" w:space="0" w:color="auto"/>
        <w:left w:val="none" w:sz="0" w:space="0" w:color="auto"/>
        <w:bottom w:val="none" w:sz="0" w:space="0" w:color="auto"/>
        <w:right w:val="none" w:sz="0" w:space="0" w:color="auto"/>
      </w:divBdr>
    </w:div>
    <w:div w:id="649478471">
      <w:marLeft w:val="0"/>
      <w:marRight w:val="0"/>
      <w:marTop w:val="0"/>
      <w:marBottom w:val="0"/>
      <w:divBdr>
        <w:top w:val="none" w:sz="0" w:space="0" w:color="auto"/>
        <w:left w:val="none" w:sz="0" w:space="0" w:color="auto"/>
        <w:bottom w:val="none" w:sz="0" w:space="0" w:color="auto"/>
        <w:right w:val="none" w:sz="0" w:space="0" w:color="auto"/>
      </w:divBdr>
    </w:div>
    <w:div w:id="650141700">
      <w:marLeft w:val="0"/>
      <w:marRight w:val="0"/>
      <w:marTop w:val="0"/>
      <w:marBottom w:val="0"/>
      <w:divBdr>
        <w:top w:val="none" w:sz="0" w:space="0" w:color="auto"/>
        <w:left w:val="none" w:sz="0" w:space="0" w:color="auto"/>
        <w:bottom w:val="none" w:sz="0" w:space="0" w:color="auto"/>
        <w:right w:val="none" w:sz="0" w:space="0" w:color="auto"/>
      </w:divBdr>
    </w:div>
    <w:div w:id="650254817">
      <w:marLeft w:val="0"/>
      <w:marRight w:val="0"/>
      <w:marTop w:val="0"/>
      <w:marBottom w:val="0"/>
      <w:divBdr>
        <w:top w:val="none" w:sz="0" w:space="0" w:color="auto"/>
        <w:left w:val="none" w:sz="0" w:space="0" w:color="auto"/>
        <w:bottom w:val="none" w:sz="0" w:space="0" w:color="auto"/>
        <w:right w:val="none" w:sz="0" w:space="0" w:color="auto"/>
      </w:divBdr>
    </w:div>
    <w:div w:id="651711386">
      <w:marLeft w:val="0"/>
      <w:marRight w:val="0"/>
      <w:marTop w:val="0"/>
      <w:marBottom w:val="0"/>
      <w:divBdr>
        <w:top w:val="none" w:sz="0" w:space="0" w:color="auto"/>
        <w:left w:val="none" w:sz="0" w:space="0" w:color="auto"/>
        <w:bottom w:val="none" w:sz="0" w:space="0" w:color="auto"/>
        <w:right w:val="none" w:sz="0" w:space="0" w:color="auto"/>
      </w:divBdr>
    </w:div>
    <w:div w:id="652025035">
      <w:marLeft w:val="0"/>
      <w:marRight w:val="0"/>
      <w:marTop w:val="0"/>
      <w:marBottom w:val="0"/>
      <w:divBdr>
        <w:top w:val="none" w:sz="0" w:space="0" w:color="auto"/>
        <w:left w:val="none" w:sz="0" w:space="0" w:color="auto"/>
        <w:bottom w:val="none" w:sz="0" w:space="0" w:color="auto"/>
        <w:right w:val="none" w:sz="0" w:space="0" w:color="auto"/>
      </w:divBdr>
    </w:div>
    <w:div w:id="652030006">
      <w:marLeft w:val="0"/>
      <w:marRight w:val="0"/>
      <w:marTop w:val="0"/>
      <w:marBottom w:val="0"/>
      <w:divBdr>
        <w:top w:val="none" w:sz="0" w:space="0" w:color="auto"/>
        <w:left w:val="none" w:sz="0" w:space="0" w:color="auto"/>
        <w:bottom w:val="none" w:sz="0" w:space="0" w:color="auto"/>
        <w:right w:val="none" w:sz="0" w:space="0" w:color="auto"/>
      </w:divBdr>
    </w:div>
    <w:div w:id="653989444">
      <w:marLeft w:val="0"/>
      <w:marRight w:val="0"/>
      <w:marTop w:val="0"/>
      <w:marBottom w:val="0"/>
      <w:divBdr>
        <w:top w:val="none" w:sz="0" w:space="0" w:color="auto"/>
        <w:left w:val="none" w:sz="0" w:space="0" w:color="auto"/>
        <w:bottom w:val="none" w:sz="0" w:space="0" w:color="auto"/>
        <w:right w:val="none" w:sz="0" w:space="0" w:color="auto"/>
      </w:divBdr>
    </w:div>
    <w:div w:id="654914864">
      <w:marLeft w:val="0"/>
      <w:marRight w:val="0"/>
      <w:marTop w:val="0"/>
      <w:marBottom w:val="0"/>
      <w:divBdr>
        <w:top w:val="none" w:sz="0" w:space="0" w:color="auto"/>
        <w:left w:val="none" w:sz="0" w:space="0" w:color="auto"/>
        <w:bottom w:val="none" w:sz="0" w:space="0" w:color="auto"/>
        <w:right w:val="none" w:sz="0" w:space="0" w:color="auto"/>
      </w:divBdr>
    </w:div>
    <w:div w:id="655763929">
      <w:marLeft w:val="0"/>
      <w:marRight w:val="0"/>
      <w:marTop w:val="0"/>
      <w:marBottom w:val="0"/>
      <w:divBdr>
        <w:top w:val="none" w:sz="0" w:space="0" w:color="auto"/>
        <w:left w:val="none" w:sz="0" w:space="0" w:color="auto"/>
        <w:bottom w:val="none" w:sz="0" w:space="0" w:color="auto"/>
        <w:right w:val="none" w:sz="0" w:space="0" w:color="auto"/>
      </w:divBdr>
    </w:div>
    <w:div w:id="656693764">
      <w:marLeft w:val="0"/>
      <w:marRight w:val="0"/>
      <w:marTop w:val="0"/>
      <w:marBottom w:val="0"/>
      <w:divBdr>
        <w:top w:val="none" w:sz="0" w:space="0" w:color="auto"/>
        <w:left w:val="none" w:sz="0" w:space="0" w:color="auto"/>
        <w:bottom w:val="none" w:sz="0" w:space="0" w:color="auto"/>
        <w:right w:val="none" w:sz="0" w:space="0" w:color="auto"/>
      </w:divBdr>
    </w:div>
    <w:div w:id="657611523">
      <w:marLeft w:val="0"/>
      <w:marRight w:val="0"/>
      <w:marTop w:val="0"/>
      <w:marBottom w:val="0"/>
      <w:divBdr>
        <w:top w:val="none" w:sz="0" w:space="0" w:color="auto"/>
        <w:left w:val="none" w:sz="0" w:space="0" w:color="auto"/>
        <w:bottom w:val="none" w:sz="0" w:space="0" w:color="auto"/>
        <w:right w:val="none" w:sz="0" w:space="0" w:color="auto"/>
      </w:divBdr>
    </w:div>
    <w:div w:id="657998890">
      <w:marLeft w:val="0"/>
      <w:marRight w:val="0"/>
      <w:marTop w:val="0"/>
      <w:marBottom w:val="0"/>
      <w:divBdr>
        <w:top w:val="none" w:sz="0" w:space="0" w:color="auto"/>
        <w:left w:val="none" w:sz="0" w:space="0" w:color="auto"/>
        <w:bottom w:val="none" w:sz="0" w:space="0" w:color="auto"/>
        <w:right w:val="none" w:sz="0" w:space="0" w:color="auto"/>
      </w:divBdr>
    </w:div>
    <w:div w:id="658537777">
      <w:marLeft w:val="0"/>
      <w:marRight w:val="0"/>
      <w:marTop w:val="0"/>
      <w:marBottom w:val="0"/>
      <w:divBdr>
        <w:top w:val="none" w:sz="0" w:space="0" w:color="auto"/>
        <w:left w:val="none" w:sz="0" w:space="0" w:color="auto"/>
        <w:bottom w:val="none" w:sz="0" w:space="0" w:color="auto"/>
        <w:right w:val="none" w:sz="0" w:space="0" w:color="auto"/>
      </w:divBdr>
    </w:div>
    <w:div w:id="659383653">
      <w:marLeft w:val="0"/>
      <w:marRight w:val="0"/>
      <w:marTop w:val="0"/>
      <w:marBottom w:val="0"/>
      <w:divBdr>
        <w:top w:val="none" w:sz="0" w:space="0" w:color="auto"/>
        <w:left w:val="none" w:sz="0" w:space="0" w:color="auto"/>
        <w:bottom w:val="none" w:sz="0" w:space="0" w:color="auto"/>
        <w:right w:val="none" w:sz="0" w:space="0" w:color="auto"/>
      </w:divBdr>
    </w:div>
    <w:div w:id="660159525">
      <w:marLeft w:val="0"/>
      <w:marRight w:val="0"/>
      <w:marTop w:val="0"/>
      <w:marBottom w:val="0"/>
      <w:divBdr>
        <w:top w:val="none" w:sz="0" w:space="0" w:color="auto"/>
        <w:left w:val="none" w:sz="0" w:space="0" w:color="auto"/>
        <w:bottom w:val="none" w:sz="0" w:space="0" w:color="auto"/>
        <w:right w:val="none" w:sz="0" w:space="0" w:color="auto"/>
      </w:divBdr>
    </w:div>
    <w:div w:id="660235256">
      <w:marLeft w:val="0"/>
      <w:marRight w:val="0"/>
      <w:marTop w:val="0"/>
      <w:marBottom w:val="0"/>
      <w:divBdr>
        <w:top w:val="none" w:sz="0" w:space="0" w:color="auto"/>
        <w:left w:val="none" w:sz="0" w:space="0" w:color="auto"/>
        <w:bottom w:val="none" w:sz="0" w:space="0" w:color="auto"/>
        <w:right w:val="none" w:sz="0" w:space="0" w:color="auto"/>
      </w:divBdr>
    </w:div>
    <w:div w:id="661008647">
      <w:marLeft w:val="0"/>
      <w:marRight w:val="0"/>
      <w:marTop w:val="0"/>
      <w:marBottom w:val="0"/>
      <w:divBdr>
        <w:top w:val="none" w:sz="0" w:space="0" w:color="auto"/>
        <w:left w:val="none" w:sz="0" w:space="0" w:color="auto"/>
        <w:bottom w:val="none" w:sz="0" w:space="0" w:color="auto"/>
        <w:right w:val="none" w:sz="0" w:space="0" w:color="auto"/>
      </w:divBdr>
    </w:div>
    <w:div w:id="661154305">
      <w:marLeft w:val="0"/>
      <w:marRight w:val="0"/>
      <w:marTop w:val="0"/>
      <w:marBottom w:val="0"/>
      <w:divBdr>
        <w:top w:val="none" w:sz="0" w:space="0" w:color="auto"/>
        <w:left w:val="none" w:sz="0" w:space="0" w:color="auto"/>
        <w:bottom w:val="none" w:sz="0" w:space="0" w:color="auto"/>
        <w:right w:val="none" w:sz="0" w:space="0" w:color="auto"/>
      </w:divBdr>
    </w:div>
    <w:div w:id="661279961">
      <w:marLeft w:val="0"/>
      <w:marRight w:val="0"/>
      <w:marTop w:val="0"/>
      <w:marBottom w:val="0"/>
      <w:divBdr>
        <w:top w:val="none" w:sz="0" w:space="0" w:color="auto"/>
        <w:left w:val="none" w:sz="0" w:space="0" w:color="auto"/>
        <w:bottom w:val="none" w:sz="0" w:space="0" w:color="auto"/>
        <w:right w:val="none" w:sz="0" w:space="0" w:color="auto"/>
      </w:divBdr>
    </w:div>
    <w:div w:id="662241724">
      <w:marLeft w:val="0"/>
      <w:marRight w:val="0"/>
      <w:marTop w:val="0"/>
      <w:marBottom w:val="0"/>
      <w:divBdr>
        <w:top w:val="none" w:sz="0" w:space="0" w:color="auto"/>
        <w:left w:val="none" w:sz="0" w:space="0" w:color="auto"/>
        <w:bottom w:val="none" w:sz="0" w:space="0" w:color="auto"/>
        <w:right w:val="none" w:sz="0" w:space="0" w:color="auto"/>
      </w:divBdr>
    </w:div>
    <w:div w:id="662658496">
      <w:marLeft w:val="0"/>
      <w:marRight w:val="0"/>
      <w:marTop w:val="0"/>
      <w:marBottom w:val="0"/>
      <w:divBdr>
        <w:top w:val="none" w:sz="0" w:space="0" w:color="auto"/>
        <w:left w:val="none" w:sz="0" w:space="0" w:color="auto"/>
        <w:bottom w:val="none" w:sz="0" w:space="0" w:color="auto"/>
        <w:right w:val="none" w:sz="0" w:space="0" w:color="auto"/>
      </w:divBdr>
    </w:div>
    <w:div w:id="664239737">
      <w:marLeft w:val="0"/>
      <w:marRight w:val="0"/>
      <w:marTop w:val="0"/>
      <w:marBottom w:val="0"/>
      <w:divBdr>
        <w:top w:val="none" w:sz="0" w:space="0" w:color="auto"/>
        <w:left w:val="none" w:sz="0" w:space="0" w:color="auto"/>
        <w:bottom w:val="none" w:sz="0" w:space="0" w:color="auto"/>
        <w:right w:val="none" w:sz="0" w:space="0" w:color="auto"/>
      </w:divBdr>
    </w:div>
    <w:div w:id="665133322">
      <w:marLeft w:val="0"/>
      <w:marRight w:val="0"/>
      <w:marTop w:val="0"/>
      <w:marBottom w:val="0"/>
      <w:divBdr>
        <w:top w:val="none" w:sz="0" w:space="0" w:color="auto"/>
        <w:left w:val="none" w:sz="0" w:space="0" w:color="auto"/>
        <w:bottom w:val="none" w:sz="0" w:space="0" w:color="auto"/>
        <w:right w:val="none" w:sz="0" w:space="0" w:color="auto"/>
      </w:divBdr>
    </w:div>
    <w:div w:id="665593337">
      <w:marLeft w:val="0"/>
      <w:marRight w:val="0"/>
      <w:marTop w:val="0"/>
      <w:marBottom w:val="0"/>
      <w:divBdr>
        <w:top w:val="none" w:sz="0" w:space="0" w:color="auto"/>
        <w:left w:val="none" w:sz="0" w:space="0" w:color="auto"/>
        <w:bottom w:val="none" w:sz="0" w:space="0" w:color="auto"/>
        <w:right w:val="none" w:sz="0" w:space="0" w:color="auto"/>
      </w:divBdr>
    </w:div>
    <w:div w:id="666178546">
      <w:marLeft w:val="0"/>
      <w:marRight w:val="0"/>
      <w:marTop w:val="0"/>
      <w:marBottom w:val="0"/>
      <w:divBdr>
        <w:top w:val="none" w:sz="0" w:space="0" w:color="auto"/>
        <w:left w:val="none" w:sz="0" w:space="0" w:color="auto"/>
        <w:bottom w:val="none" w:sz="0" w:space="0" w:color="auto"/>
        <w:right w:val="none" w:sz="0" w:space="0" w:color="auto"/>
      </w:divBdr>
    </w:div>
    <w:div w:id="666979478">
      <w:marLeft w:val="0"/>
      <w:marRight w:val="0"/>
      <w:marTop w:val="0"/>
      <w:marBottom w:val="0"/>
      <w:divBdr>
        <w:top w:val="none" w:sz="0" w:space="0" w:color="auto"/>
        <w:left w:val="none" w:sz="0" w:space="0" w:color="auto"/>
        <w:bottom w:val="none" w:sz="0" w:space="0" w:color="auto"/>
        <w:right w:val="none" w:sz="0" w:space="0" w:color="auto"/>
      </w:divBdr>
    </w:div>
    <w:div w:id="667557716">
      <w:marLeft w:val="0"/>
      <w:marRight w:val="0"/>
      <w:marTop w:val="0"/>
      <w:marBottom w:val="0"/>
      <w:divBdr>
        <w:top w:val="none" w:sz="0" w:space="0" w:color="auto"/>
        <w:left w:val="none" w:sz="0" w:space="0" w:color="auto"/>
        <w:bottom w:val="none" w:sz="0" w:space="0" w:color="auto"/>
        <w:right w:val="none" w:sz="0" w:space="0" w:color="auto"/>
      </w:divBdr>
    </w:div>
    <w:div w:id="667830350">
      <w:marLeft w:val="0"/>
      <w:marRight w:val="0"/>
      <w:marTop w:val="0"/>
      <w:marBottom w:val="0"/>
      <w:divBdr>
        <w:top w:val="none" w:sz="0" w:space="0" w:color="auto"/>
        <w:left w:val="none" w:sz="0" w:space="0" w:color="auto"/>
        <w:bottom w:val="none" w:sz="0" w:space="0" w:color="auto"/>
        <w:right w:val="none" w:sz="0" w:space="0" w:color="auto"/>
      </w:divBdr>
    </w:div>
    <w:div w:id="669333060">
      <w:marLeft w:val="0"/>
      <w:marRight w:val="0"/>
      <w:marTop w:val="0"/>
      <w:marBottom w:val="0"/>
      <w:divBdr>
        <w:top w:val="none" w:sz="0" w:space="0" w:color="auto"/>
        <w:left w:val="none" w:sz="0" w:space="0" w:color="auto"/>
        <w:bottom w:val="none" w:sz="0" w:space="0" w:color="auto"/>
        <w:right w:val="none" w:sz="0" w:space="0" w:color="auto"/>
      </w:divBdr>
    </w:div>
    <w:div w:id="669597611">
      <w:marLeft w:val="0"/>
      <w:marRight w:val="0"/>
      <w:marTop w:val="0"/>
      <w:marBottom w:val="0"/>
      <w:divBdr>
        <w:top w:val="none" w:sz="0" w:space="0" w:color="auto"/>
        <w:left w:val="none" w:sz="0" w:space="0" w:color="auto"/>
        <w:bottom w:val="none" w:sz="0" w:space="0" w:color="auto"/>
        <w:right w:val="none" w:sz="0" w:space="0" w:color="auto"/>
      </w:divBdr>
    </w:div>
    <w:div w:id="670567336">
      <w:marLeft w:val="0"/>
      <w:marRight w:val="0"/>
      <w:marTop w:val="0"/>
      <w:marBottom w:val="0"/>
      <w:divBdr>
        <w:top w:val="none" w:sz="0" w:space="0" w:color="auto"/>
        <w:left w:val="none" w:sz="0" w:space="0" w:color="auto"/>
        <w:bottom w:val="none" w:sz="0" w:space="0" w:color="auto"/>
        <w:right w:val="none" w:sz="0" w:space="0" w:color="auto"/>
      </w:divBdr>
    </w:div>
    <w:div w:id="670836067">
      <w:marLeft w:val="0"/>
      <w:marRight w:val="0"/>
      <w:marTop w:val="0"/>
      <w:marBottom w:val="0"/>
      <w:divBdr>
        <w:top w:val="none" w:sz="0" w:space="0" w:color="auto"/>
        <w:left w:val="none" w:sz="0" w:space="0" w:color="auto"/>
        <w:bottom w:val="none" w:sz="0" w:space="0" w:color="auto"/>
        <w:right w:val="none" w:sz="0" w:space="0" w:color="auto"/>
      </w:divBdr>
    </w:div>
    <w:div w:id="670910273">
      <w:marLeft w:val="0"/>
      <w:marRight w:val="0"/>
      <w:marTop w:val="0"/>
      <w:marBottom w:val="0"/>
      <w:divBdr>
        <w:top w:val="none" w:sz="0" w:space="0" w:color="auto"/>
        <w:left w:val="none" w:sz="0" w:space="0" w:color="auto"/>
        <w:bottom w:val="none" w:sz="0" w:space="0" w:color="auto"/>
        <w:right w:val="none" w:sz="0" w:space="0" w:color="auto"/>
      </w:divBdr>
    </w:div>
    <w:div w:id="671109924">
      <w:marLeft w:val="0"/>
      <w:marRight w:val="0"/>
      <w:marTop w:val="0"/>
      <w:marBottom w:val="0"/>
      <w:divBdr>
        <w:top w:val="none" w:sz="0" w:space="0" w:color="auto"/>
        <w:left w:val="none" w:sz="0" w:space="0" w:color="auto"/>
        <w:bottom w:val="none" w:sz="0" w:space="0" w:color="auto"/>
        <w:right w:val="none" w:sz="0" w:space="0" w:color="auto"/>
      </w:divBdr>
    </w:div>
    <w:div w:id="671297453">
      <w:marLeft w:val="0"/>
      <w:marRight w:val="0"/>
      <w:marTop w:val="0"/>
      <w:marBottom w:val="0"/>
      <w:divBdr>
        <w:top w:val="none" w:sz="0" w:space="0" w:color="auto"/>
        <w:left w:val="none" w:sz="0" w:space="0" w:color="auto"/>
        <w:bottom w:val="none" w:sz="0" w:space="0" w:color="auto"/>
        <w:right w:val="none" w:sz="0" w:space="0" w:color="auto"/>
      </w:divBdr>
    </w:div>
    <w:div w:id="672413232">
      <w:marLeft w:val="0"/>
      <w:marRight w:val="0"/>
      <w:marTop w:val="0"/>
      <w:marBottom w:val="0"/>
      <w:divBdr>
        <w:top w:val="none" w:sz="0" w:space="0" w:color="auto"/>
        <w:left w:val="none" w:sz="0" w:space="0" w:color="auto"/>
        <w:bottom w:val="none" w:sz="0" w:space="0" w:color="auto"/>
        <w:right w:val="none" w:sz="0" w:space="0" w:color="auto"/>
      </w:divBdr>
    </w:div>
    <w:div w:id="672756628">
      <w:marLeft w:val="0"/>
      <w:marRight w:val="0"/>
      <w:marTop w:val="0"/>
      <w:marBottom w:val="0"/>
      <w:divBdr>
        <w:top w:val="none" w:sz="0" w:space="0" w:color="auto"/>
        <w:left w:val="none" w:sz="0" w:space="0" w:color="auto"/>
        <w:bottom w:val="none" w:sz="0" w:space="0" w:color="auto"/>
        <w:right w:val="none" w:sz="0" w:space="0" w:color="auto"/>
      </w:divBdr>
    </w:div>
    <w:div w:id="673798210">
      <w:marLeft w:val="0"/>
      <w:marRight w:val="0"/>
      <w:marTop w:val="0"/>
      <w:marBottom w:val="0"/>
      <w:divBdr>
        <w:top w:val="none" w:sz="0" w:space="0" w:color="auto"/>
        <w:left w:val="none" w:sz="0" w:space="0" w:color="auto"/>
        <w:bottom w:val="none" w:sz="0" w:space="0" w:color="auto"/>
        <w:right w:val="none" w:sz="0" w:space="0" w:color="auto"/>
      </w:divBdr>
    </w:div>
    <w:div w:id="676465504">
      <w:marLeft w:val="0"/>
      <w:marRight w:val="0"/>
      <w:marTop w:val="0"/>
      <w:marBottom w:val="0"/>
      <w:divBdr>
        <w:top w:val="none" w:sz="0" w:space="0" w:color="auto"/>
        <w:left w:val="none" w:sz="0" w:space="0" w:color="auto"/>
        <w:bottom w:val="none" w:sz="0" w:space="0" w:color="auto"/>
        <w:right w:val="none" w:sz="0" w:space="0" w:color="auto"/>
      </w:divBdr>
    </w:div>
    <w:div w:id="676738929">
      <w:marLeft w:val="0"/>
      <w:marRight w:val="0"/>
      <w:marTop w:val="0"/>
      <w:marBottom w:val="0"/>
      <w:divBdr>
        <w:top w:val="none" w:sz="0" w:space="0" w:color="auto"/>
        <w:left w:val="none" w:sz="0" w:space="0" w:color="auto"/>
        <w:bottom w:val="none" w:sz="0" w:space="0" w:color="auto"/>
        <w:right w:val="none" w:sz="0" w:space="0" w:color="auto"/>
      </w:divBdr>
    </w:div>
    <w:div w:id="677343591">
      <w:marLeft w:val="0"/>
      <w:marRight w:val="0"/>
      <w:marTop w:val="0"/>
      <w:marBottom w:val="0"/>
      <w:divBdr>
        <w:top w:val="none" w:sz="0" w:space="0" w:color="auto"/>
        <w:left w:val="none" w:sz="0" w:space="0" w:color="auto"/>
        <w:bottom w:val="none" w:sz="0" w:space="0" w:color="auto"/>
        <w:right w:val="none" w:sz="0" w:space="0" w:color="auto"/>
      </w:divBdr>
    </w:div>
    <w:div w:id="677543199">
      <w:marLeft w:val="0"/>
      <w:marRight w:val="0"/>
      <w:marTop w:val="0"/>
      <w:marBottom w:val="0"/>
      <w:divBdr>
        <w:top w:val="none" w:sz="0" w:space="0" w:color="auto"/>
        <w:left w:val="none" w:sz="0" w:space="0" w:color="auto"/>
        <w:bottom w:val="none" w:sz="0" w:space="0" w:color="auto"/>
        <w:right w:val="none" w:sz="0" w:space="0" w:color="auto"/>
      </w:divBdr>
    </w:div>
    <w:div w:id="678193886">
      <w:marLeft w:val="0"/>
      <w:marRight w:val="0"/>
      <w:marTop w:val="0"/>
      <w:marBottom w:val="0"/>
      <w:divBdr>
        <w:top w:val="none" w:sz="0" w:space="0" w:color="auto"/>
        <w:left w:val="none" w:sz="0" w:space="0" w:color="auto"/>
        <w:bottom w:val="none" w:sz="0" w:space="0" w:color="auto"/>
        <w:right w:val="none" w:sz="0" w:space="0" w:color="auto"/>
      </w:divBdr>
    </w:div>
    <w:div w:id="678579056">
      <w:marLeft w:val="0"/>
      <w:marRight w:val="0"/>
      <w:marTop w:val="0"/>
      <w:marBottom w:val="0"/>
      <w:divBdr>
        <w:top w:val="none" w:sz="0" w:space="0" w:color="auto"/>
        <w:left w:val="none" w:sz="0" w:space="0" w:color="auto"/>
        <w:bottom w:val="none" w:sz="0" w:space="0" w:color="auto"/>
        <w:right w:val="none" w:sz="0" w:space="0" w:color="auto"/>
      </w:divBdr>
    </w:div>
    <w:div w:id="678655203">
      <w:marLeft w:val="0"/>
      <w:marRight w:val="0"/>
      <w:marTop w:val="0"/>
      <w:marBottom w:val="0"/>
      <w:divBdr>
        <w:top w:val="none" w:sz="0" w:space="0" w:color="auto"/>
        <w:left w:val="none" w:sz="0" w:space="0" w:color="auto"/>
        <w:bottom w:val="none" w:sz="0" w:space="0" w:color="auto"/>
        <w:right w:val="none" w:sz="0" w:space="0" w:color="auto"/>
      </w:divBdr>
    </w:div>
    <w:div w:id="679892598">
      <w:marLeft w:val="0"/>
      <w:marRight w:val="0"/>
      <w:marTop w:val="0"/>
      <w:marBottom w:val="0"/>
      <w:divBdr>
        <w:top w:val="none" w:sz="0" w:space="0" w:color="auto"/>
        <w:left w:val="none" w:sz="0" w:space="0" w:color="auto"/>
        <w:bottom w:val="none" w:sz="0" w:space="0" w:color="auto"/>
        <w:right w:val="none" w:sz="0" w:space="0" w:color="auto"/>
      </w:divBdr>
    </w:div>
    <w:div w:id="679936175">
      <w:marLeft w:val="0"/>
      <w:marRight w:val="0"/>
      <w:marTop w:val="0"/>
      <w:marBottom w:val="0"/>
      <w:divBdr>
        <w:top w:val="none" w:sz="0" w:space="0" w:color="auto"/>
        <w:left w:val="none" w:sz="0" w:space="0" w:color="auto"/>
        <w:bottom w:val="none" w:sz="0" w:space="0" w:color="auto"/>
        <w:right w:val="none" w:sz="0" w:space="0" w:color="auto"/>
      </w:divBdr>
    </w:div>
    <w:div w:id="680160844">
      <w:marLeft w:val="0"/>
      <w:marRight w:val="0"/>
      <w:marTop w:val="0"/>
      <w:marBottom w:val="0"/>
      <w:divBdr>
        <w:top w:val="none" w:sz="0" w:space="0" w:color="auto"/>
        <w:left w:val="none" w:sz="0" w:space="0" w:color="auto"/>
        <w:bottom w:val="none" w:sz="0" w:space="0" w:color="auto"/>
        <w:right w:val="none" w:sz="0" w:space="0" w:color="auto"/>
      </w:divBdr>
    </w:div>
    <w:div w:id="680201749">
      <w:marLeft w:val="0"/>
      <w:marRight w:val="0"/>
      <w:marTop w:val="0"/>
      <w:marBottom w:val="0"/>
      <w:divBdr>
        <w:top w:val="none" w:sz="0" w:space="0" w:color="auto"/>
        <w:left w:val="none" w:sz="0" w:space="0" w:color="auto"/>
        <w:bottom w:val="none" w:sz="0" w:space="0" w:color="auto"/>
        <w:right w:val="none" w:sz="0" w:space="0" w:color="auto"/>
      </w:divBdr>
    </w:div>
    <w:div w:id="680857951">
      <w:marLeft w:val="0"/>
      <w:marRight w:val="0"/>
      <w:marTop w:val="0"/>
      <w:marBottom w:val="0"/>
      <w:divBdr>
        <w:top w:val="none" w:sz="0" w:space="0" w:color="auto"/>
        <w:left w:val="none" w:sz="0" w:space="0" w:color="auto"/>
        <w:bottom w:val="none" w:sz="0" w:space="0" w:color="auto"/>
        <w:right w:val="none" w:sz="0" w:space="0" w:color="auto"/>
      </w:divBdr>
    </w:div>
    <w:div w:id="681392106">
      <w:marLeft w:val="0"/>
      <w:marRight w:val="0"/>
      <w:marTop w:val="0"/>
      <w:marBottom w:val="0"/>
      <w:divBdr>
        <w:top w:val="none" w:sz="0" w:space="0" w:color="auto"/>
        <w:left w:val="none" w:sz="0" w:space="0" w:color="auto"/>
        <w:bottom w:val="none" w:sz="0" w:space="0" w:color="auto"/>
        <w:right w:val="none" w:sz="0" w:space="0" w:color="auto"/>
      </w:divBdr>
    </w:div>
    <w:div w:id="681467532">
      <w:marLeft w:val="0"/>
      <w:marRight w:val="0"/>
      <w:marTop w:val="0"/>
      <w:marBottom w:val="0"/>
      <w:divBdr>
        <w:top w:val="none" w:sz="0" w:space="0" w:color="auto"/>
        <w:left w:val="none" w:sz="0" w:space="0" w:color="auto"/>
        <w:bottom w:val="none" w:sz="0" w:space="0" w:color="auto"/>
        <w:right w:val="none" w:sz="0" w:space="0" w:color="auto"/>
      </w:divBdr>
    </w:div>
    <w:div w:id="681711509">
      <w:marLeft w:val="0"/>
      <w:marRight w:val="0"/>
      <w:marTop w:val="0"/>
      <w:marBottom w:val="0"/>
      <w:divBdr>
        <w:top w:val="none" w:sz="0" w:space="0" w:color="auto"/>
        <w:left w:val="none" w:sz="0" w:space="0" w:color="auto"/>
        <w:bottom w:val="none" w:sz="0" w:space="0" w:color="auto"/>
        <w:right w:val="none" w:sz="0" w:space="0" w:color="auto"/>
      </w:divBdr>
    </w:div>
    <w:div w:id="682514907">
      <w:marLeft w:val="0"/>
      <w:marRight w:val="0"/>
      <w:marTop w:val="0"/>
      <w:marBottom w:val="0"/>
      <w:divBdr>
        <w:top w:val="none" w:sz="0" w:space="0" w:color="auto"/>
        <w:left w:val="none" w:sz="0" w:space="0" w:color="auto"/>
        <w:bottom w:val="none" w:sz="0" w:space="0" w:color="auto"/>
        <w:right w:val="none" w:sz="0" w:space="0" w:color="auto"/>
      </w:divBdr>
    </w:div>
    <w:div w:id="683019384">
      <w:marLeft w:val="0"/>
      <w:marRight w:val="0"/>
      <w:marTop w:val="0"/>
      <w:marBottom w:val="0"/>
      <w:divBdr>
        <w:top w:val="none" w:sz="0" w:space="0" w:color="auto"/>
        <w:left w:val="none" w:sz="0" w:space="0" w:color="auto"/>
        <w:bottom w:val="none" w:sz="0" w:space="0" w:color="auto"/>
        <w:right w:val="none" w:sz="0" w:space="0" w:color="auto"/>
      </w:divBdr>
    </w:div>
    <w:div w:id="683895530">
      <w:marLeft w:val="0"/>
      <w:marRight w:val="0"/>
      <w:marTop w:val="0"/>
      <w:marBottom w:val="0"/>
      <w:divBdr>
        <w:top w:val="none" w:sz="0" w:space="0" w:color="auto"/>
        <w:left w:val="none" w:sz="0" w:space="0" w:color="auto"/>
        <w:bottom w:val="none" w:sz="0" w:space="0" w:color="auto"/>
        <w:right w:val="none" w:sz="0" w:space="0" w:color="auto"/>
      </w:divBdr>
    </w:div>
    <w:div w:id="684094561">
      <w:marLeft w:val="0"/>
      <w:marRight w:val="0"/>
      <w:marTop w:val="0"/>
      <w:marBottom w:val="0"/>
      <w:divBdr>
        <w:top w:val="none" w:sz="0" w:space="0" w:color="auto"/>
        <w:left w:val="none" w:sz="0" w:space="0" w:color="auto"/>
        <w:bottom w:val="none" w:sz="0" w:space="0" w:color="auto"/>
        <w:right w:val="none" w:sz="0" w:space="0" w:color="auto"/>
      </w:divBdr>
    </w:div>
    <w:div w:id="685014009">
      <w:marLeft w:val="0"/>
      <w:marRight w:val="0"/>
      <w:marTop w:val="0"/>
      <w:marBottom w:val="0"/>
      <w:divBdr>
        <w:top w:val="none" w:sz="0" w:space="0" w:color="auto"/>
        <w:left w:val="none" w:sz="0" w:space="0" w:color="auto"/>
        <w:bottom w:val="none" w:sz="0" w:space="0" w:color="auto"/>
        <w:right w:val="none" w:sz="0" w:space="0" w:color="auto"/>
      </w:divBdr>
    </w:div>
    <w:div w:id="685713223">
      <w:marLeft w:val="0"/>
      <w:marRight w:val="0"/>
      <w:marTop w:val="0"/>
      <w:marBottom w:val="0"/>
      <w:divBdr>
        <w:top w:val="none" w:sz="0" w:space="0" w:color="auto"/>
        <w:left w:val="none" w:sz="0" w:space="0" w:color="auto"/>
        <w:bottom w:val="none" w:sz="0" w:space="0" w:color="auto"/>
        <w:right w:val="none" w:sz="0" w:space="0" w:color="auto"/>
      </w:divBdr>
    </w:div>
    <w:div w:id="686637562">
      <w:marLeft w:val="0"/>
      <w:marRight w:val="0"/>
      <w:marTop w:val="0"/>
      <w:marBottom w:val="0"/>
      <w:divBdr>
        <w:top w:val="none" w:sz="0" w:space="0" w:color="auto"/>
        <w:left w:val="none" w:sz="0" w:space="0" w:color="auto"/>
        <w:bottom w:val="none" w:sz="0" w:space="0" w:color="auto"/>
        <w:right w:val="none" w:sz="0" w:space="0" w:color="auto"/>
      </w:divBdr>
    </w:div>
    <w:div w:id="687414095">
      <w:marLeft w:val="0"/>
      <w:marRight w:val="0"/>
      <w:marTop w:val="0"/>
      <w:marBottom w:val="0"/>
      <w:divBdr>
        <w:top w:val="none" w:sz="0" w:space="0" w:color="auto"/>
        <w:left w:val="none" w:sz="0" w:space="0" w:color="auto"/>
        <w:bottom w:val="none" w:sz="0" w:space="0" w:color="auto"/>
        <w:right w:val="none" w:sz="0" w:space="0" w:color="auto"/>
      </w:divBdr>
    </w:div>
    <w:div w:id="687485951">
      <w:marLeft w:val="0"/>
      <w:marRight w:val="0"/>
      <w:marTop w:val="0"/>
      <w:marBottom w:val="0"/>
      <w:divBdr>
        <w:top w:val="none" w:sz="0" w:space="0" w:color="auto"/>
        <w:left w:val="none" w:sz="0" w:space="0" w:color="auto"/>
        <w:bottom w:val="none" w:sz="0" w:space="0" w:color="auto"/>
        <w:right w:val="none" w:sz="0" w:space="0" w:color="auto"/>
      </w:divBdr>
    </w:div>
    <w:div w:id="687604481">
      <w:marLeft w:val="0"/>
      <w:marRight w:val="0"/>
      <w:marTop w:val="0"/>
      <w:marBottom w:val="0"/>
      <w:divBdr>
        <w:top w:val="none" w:sz="0" w:space="0" w:color="auto"/>
        <w:left w:val="none" w:sz="0" w:space="0" w:color="auto"/>
        <w:bottom w:val="none" w:sz="0" w:space="0" w:color="auto"/>
        <w:right w:val="none" w:sz="0" w:space="0" w:color="auto"/>
      </w:divBdr>
    </w:div>
    <w:div w:id="687830937">
      <w:marLeft w:val="0"/>
      <w:marRight w:val="0"/>
      <w:marTop w:val="0"/>
      <w:marBottom w:val="0"/>
      <w:divBdr>
        <w:top w:val="none" w:sz="0" w:space="0" w:color="auto"/>
        <w:left w:val="none" w:sz="0" w:space="0" w:color="auto"/>
        <w:bottom w:val="none" w:sz="0" w:space="0" w:color="auto"/>
        <w:right w:val="none" w:sz="0" w:space="0" w:color="auto"/>
      </w:divBdr>
    </w:div>
    <w:div w:id="689794783">
      <w:marLeft w:val="0"/>
      <w:marRight w:val="0"/>
      <w:marTop w:val="0"/>
      <w:marBottom w:val="0"/>
      <w:divBdr>
        <w:top w:val="none" w:sz="0" w:space="0" w:color="auto"/>
        <w:left w:val="none" w:sz="0" w:space="0" w:color="auto"/>
        <w:bottom w:val="none" w:sz="0" w:space="0" w:color="auto"/>
        <w:right w:val="none" w:sz="0" w:space="0" w:color="auto"/>
      </w:divBdr>
    </w:div>
    <w:div w:id="690226432">
      <w:marLeft w:val="0"/>
      <w:marRight w:val="0"/>
      <w:marTop w:val="0"/>
      <w:marBottom w:val="0"/>
      <w:divBdr>
        <w:top w:val="none" w:sz="0" w:space="0" w:color="auto"/>
        <w:left w:val="none" w:sz="0" w:space="0" w:color="auto"/>
        <w:bottom w:val="none" w:sz="0" w:space="0" w:color="auto"/>
        <w:right w:val="none" w:sz="0" w:space="0" w:color="auto"/>
      </w:divBdr>
    </w:div>
    <w:div w:id="691222570">
      <w:marLeft w:val="0"/>
      <w:marRight w:val="0"/>
      <w:marTop w:val="0"/>
      <w:marBottom w:val="0"/>
      <w:divBdr>
        <w:top w:val="none" w:sz="0" w:space="0" w:color="auto"/>
        <w:left w:val="none" w:sz="0" w:space="0" w:color="auto"/>
        <w:bottom w:val="none" w:sz="0" w:space="0" w:color="auto"/>
        <w:right w:val="none" w:sz="0" w:space="0" w:color="auto"/>
      </w:divBdr>
    </w:div>
    <w:div w:id="691346436">
      <w:marLeft w:val="0"/>
      <w:marRight w:val="0"/>
      <w:marTop w:val="0"/>
      <w:marBottom w:val="0"/>
      <w:divBdr>
        <w:top w:val="none" w:sz="0" w:space="0" w:color="auto"/>
        <w:left w:val="none" w:sz="0" w:space="0" w:color="auto"/>
        <w:bottom w:val="none" w:sz="0" w:space="0" w:color="auto"/>
        <w:right w:val="none" w:sz="0" w:space="0" w:color="auto"/>
      </w:divBdr>
    </w:div>
    <w:div w:id="691800741">
      <w:marLeft w:val="0"/>
      <w:marRight w:val="0"/>
      <w:marTop w:val="0"/>
      <w:marBottom w:val="0"/>
      <w:divBdr>
        <w:top w:val="none" w:sz="0" w:space="0" w:color="auto"/>
        <w:left w:val="none" w:sz="0" w:space="0" w:color="auto"/>
        <w:bottom w:val="none" w:sz="0" w:space="0" w:color="auto"/>
        <w:right w:val="none" w:sz="0" w:space="0" w:color="auto"/>
      </w:divBdr>
    </w:div>
    <w:div w:id="692805297">
      <w:marLeft w:val="0"/>
      <w:marRight w:val="0"/>
      <w:marTop w:val="0"/>
      <w:marBottom w:val="0"/>
      <w:divBdr>
        <w:top w:val="none" w:sz="0" w:space="0" w:color="auto"/>
        <w:left w:val="none" w:sz="0" w:space="0" w:color="auto"/>
        <w:bottom w:val="none" w:sz="0" w:space="0" w:color="auto"/>
        <w:right w:val="none" w:sz="0" w:space="0" w:color="auto"/>
      </w:divBdr>
    </w:div>
    <w:div w:id="692918585">
      <w:marLeft w:val="0"/>
      <w:marRight w:val="0"/>
      <w:marTop w:val="0"/>
      <w:marBottom w:val="0"/>
      <w:divBdr>
        <w:top w:val="none" w:sz="0" w:space="0" w:color="auto"/>
        <w:left w:val="none" w:sz="0" w:space="0" w:color="auto"/>
        <w:bottom w:val="none" w:sz="0" w:space="0" w:color="auto"/>
        <w:right w:val="none" w:sz="0" w:space="0" w:color="auto"/>
      </w:divBdr>
    </w:div>
    <w:div w:id="693192195">
      <w:marLeft w:val="0"/>
      <w:marRight w:val="0"/>
      <w:marTop w:val="0"/>
      <w:marBottom w:val="0"/>
      <w:divBdr>
        <w:top w:val="none" w:sz="0" w:space="0" w:color="auto"/>
        <w:left w:val="none" w:sz="0" w:space="0" w:color="auto"/>
        <w:bottom w:val="none" w:sz="0" w:space="0" w:color="auto"/>
        <w:right w:val="none" w:sz="0" w:space="0" w:color="auto"/>
      </w:divBdr>
    </w:div>
    <w:div w:id="694691343">
      <w:marLeft w:val="0"/>
      <w:marRight w:val="0"/>
      <w:marTop w:val="0"/>
      <w:marBottom w:val="0"/>
      <w:divBdr>
        <w:top w:val="none" w:sz="0" w:space="0" w:color="auto"/>
        <w:left w:val="none" w:sz="0" w:space="0" w:color="auto"/>
        <w:bottom w:val="none" w:sz="0" w:space="0" w:color="auto"/>
        <w:right w:val="none" w:sz="0" w:space="0" w:color="auto"/>
      </w:divBdr>
    </w:div>
    <w:div w:id="694886646">
      <w:marLeft w:val="0"/>
      <w:marRight w:val="0"/>
      <w:marTop w:val="0"/>
      <w:marBottom w:val="0"/>
      <w:divBdr>
        <w:top w:val="none" w:sz="0" w:space="0" w:color="auto"/>
        <w:left w:val="none" w:sz="0" w:space="0" w:color="auto"/>
        <w:bottom w:val="none" w:sz="0" w:space="0" w:color="auto"/>
        <w:right w:val="none" w:sz="0" w:space="0" w:color="auto"/>
      </w:divBdr>
    </w:div>
    <w:div w:id="696665127">
      <w:marLeft w:val="0"/>
      <w:marRight w:val="0"/>
      <w:marTop w:val="0"/>
      <w:marBottom w:val="0"/>
      <w:divBdr>
        <w:top w:val="none" w:sz="0" w:space="0" w:color="auto"/>
        <w:left w:val="none" w:sz="0" w:space="0" w:color="auto"/>
        <w:bottom w:val="none" w:sz="0" w:space="0" w:color="auto"/>
        <w:right w:val="none" w:sz="0" w:space="0" w:color="auto"/>
      </w:divBdr>
    </w:div>
    <w:div w:id="697242476">
      <w:marLeft w:val="0"/>
      <w:marRight w:val="0"/>
      <w:marTop w:val="0"/>
      <w:marBottom w:val="0"/>
      <w:divBdr>
        <w:top w:val="none" w:sz="0" w:space="0" w:color="auto"/>
        <w:left w:val="none" w:sz="0" w:space="0" w:color="auto"/>
        <w:bottom w:val="none" w:sz="0" w:space="0" w:color="auto"/>
        <w:right w:val="none" w:sz="0" w:space="0" w:color="auto"/>
      </w:divBdr>
    </w:div>
    <w:div w:id="697314189">
      <w:marLeft w:val="0"/>
      <w:marRight w:val="0"/>
      <w:marTop w:val="0"/>
      <w:marBottom w:val="0"/>
      <w:divBdr>
        <w:top w:val="none" w:sz="0" w:space="0" w:color="auto"/>
        <w:left w:val="none" w:sz="0" w:space="0" w:color="auto"/>
        <w:bottom w:val="none" w:sz="0" w:space="0" w:color="auto"/>
        <w:right w:val="none" w:sz="0" w:space="0" w:color="auto"/>
      </w:divBdr>
    </w:div>
    <w:div w:id="698362543">
      <w:marLeft w:val="0"/>
      <w:marRight w:val="0"/>
      <w:marTop w:val="0"/>
      <w:marBottom w:val="0"/>
      <w:divBdr>
        <w:top w:val="none" w:sz="0" w:space="0" w:color="auto"/>
        <w:left w:val="none" w:sz="0" w:space="0" w:color="auto"/>
        <w:bottom w:val="none" w:sz="0" w:space="0" w:color="auto"/>
        <w:right w:val="none" w:sz="0" w:space="0" w:color="auto"/>
      </w:divBdr>
    </w:div>
    <w:div w:id="698624777">
      <w:marLeft w:val="0"/>
      <w:marRight w:val="0"/>
      <w:marTop w:val="0"/>
      <w:marBottom w:val="0"/>
      <w:divBdr>
        <w:top w:val="none" w:sz="0" w:space="0" w:color="auto"/>
        <w:left w:val="none" w:sz="0" w:space="0" w:color="auto"/>
        <w:bottom w:val="none" w:sz="0" w:space="0" w:color="auto"/>
        <w:right w:val="none" w:sz="0" w:space="0" w:color="auto"/>
      </w:divBdr>
    </w:div>
    <w:div w:id="698895609">
      <w:marLeft w:val="0"/>
      <w:marRight w:val="0"/>
      <w:marTop w:val="0"/>
      <w:marBottom w:val="0"/>
      <w:divBdr>
        <w:top w:val="none" w:sz="0" w:space="0" w:color="auto"/>
        <w:left w:val="none" w:sz="0" w:space="0" w:color="auto"/>
        <w:bottom w:val="none" w:sz="0" w:space="0" w:color="auto"/>
        <w:right w:val="none" w:sz="0" w:space="0" w:color="auto"/>
      </w:divBdr>
    </w:div>
    <w:div w:id="699932537">
      <w:marLeft w:val="0"/>
      <w:marRight w:val="0"/>
      <w:marTop w:val="0"/>
      <w:marBottom w:val="0"/>
      <w:divBdr>
        <w:top w:val="none" w:sz="0" w:space="0" w:color="auto"/>
        <w:left w:val="none" w:sz="0" w:space="0" w:color="auto"/>
        <w:bottom w:val="none" w:sz="0" w:space="0" w:color="auto"/>
        <w:right w:val="none" w:sz="0" w:space="0" w:color="auto"/>
      </w:divBdr>
    </w:div>
    <w:div w:id="700591113">
      <w:marLeft w:val="0"/>
      <w:marRight w:val="0"/>
      <w:marTop w:val="0"/>
      <w:marBottom w:val="0"/>
      <w:divBdr>
        <w:top w:val="none" w:sz="0" w:space="0" w:color="auto"/>
        <w:left w:val="none" w:sz="0" w:space="0" w:color="auto"/>
        <w:bottom w:val="none" w:sz="0" w:space="0" w:color="auto"/>
        <w:right w:val="none" w:sz="0" w:space="0" w:color="auto"/>
      </w:divBdr>
    </w:div>
    <w:div w:id="701443158">
      <w:marLeft w:val="0"/>
      <w:marRight w:val="0"/>
      <w:marTop w:val="0"/>
      <w:marBottom w:val="0"/>
      <w:divBdr>
        <w:top w:val="none" w:sz="0" w:space="0" w:color="auto"/>
        <w:left w:val="none" w:sz="0" w:space="0" w:color="auto"/>
        <w:bottom w:val="none" w:sz="0" w:space="0" w:color="auto"/>
        <w:right w:val="none" w:sz="0" w:space="0" w:color="auto"/>
      </w:divBdr>
    </w:div>
    <w:div w:id="702218898">
      <w:marLeft w:val="0"/>
      <w:marRight w:val="0"/>
      <w:marTop w:val="0"/>
      <w:marBottom w:val="0"/>
      <w:divBdr>
        <w:top w:val="none" w:sz="0" w:space="0" w:color="auto"/>
        <w:left w:val="none" w:sz="0" w:space="0" w:color="auto"/>
        <w:bottom w:val="none" w:sz="0" w:space="0" w:color="auto"/>
        <w:right w:val="none" w:sz="0" w:space="0" w:color="auto"/>
      </w:divBdr>
    </w:div>
    <w:div w:id="702629103">
      <w:marLeft w:val="0"/>
      <w:marRight w:val="0"/>
      <w:marTop w:val="0"/>
      <w:marBottom w:val="0"/>
      <w:divBdr>
        <w:top w:val="none" w:sz="0" w:space="0" w:color="auto"/>
        <w:left w:val="none" w:sz="0" w:space="0" w:color="auto"/>
        <w:bottom w:val="none" w:sz="0" w:space="0" w:color="auto"/>
        <w:right w:val="none" w:sz="0" w:space="0" w:color="auto"/>
      </w:divBdr>
    </w:div>
    <w:div w:id="702949831">
      <w:marLeft w:val="0"/>
      <w:marRight w:val="0"/>
      <w:marTop w:val="0"/>
      <w:marBottom w:val="0"/>
      <w:divBdr>
        <w:top w:val="none" w:sz="0" w:space="0" w:color="auto"/>
        <w:left w:val="none" w:sz="0" w:space="0" w:color="auto"/>
        <w:bottom w:val="none" w:sz="0" w:space="0" w:color="auto"/>
        <w:right w:val="none" w:sz="0" w:space="0" w:color="auto"/>
      </w:divBdr>
    </w:div>
    <w:div w:id="703139583">
      <w:marLeft w:val="0"/>
      <w:marRight w:val="0"/>
      <w:marTop w:val="0"/>
      <w:marBottom w:val="0"/>
      <w:divBdr>
        <w:top w:val="none" w:sz="0" w:space="0" w:color="auto"/>
        <w:left w:val="none" w:sz="0" w:space="0" w:color="auto"/>
        <w:bottom w:val="none" w:sz="0" w:space="0" w:color="auto"/>
        <w:right w:val="none" w:sz="0" w:space="0" w:color="auto"/>
      </w:divBdr>
    </w:div>
    <w:div w:id="704208449">
      <w:marLeft w:val="0"/>
      <w:marRight w:val="0"/>
      <w:marTop w:val="0"/>
      <w:marBottom w:val="0"/>
      <w:divBdr>
        <w:top w:val="none" w:sz="0" w:space="0" w:color="auto"/>
        <w:left w:val="none" w:sz="0" w:space="0" w:color="auto"/>
        <w:bottom w:val="none" w:sz="0" w:space="0" w:color="auto"/>
        <w:right w:val="none" w:sz="0" w:space="0" w:color="auto"/>
      </w:divBdr>
    </w:div>
    <w:div w:id="704522192">
      <w:marLeft w:val="0"/>
      <w:marRight w:val="0"/>
      <w:marTop w:val="0"/>
      <w:marBottom w:val="0"/>
      <w:divBdr>
        <w:top w:val="none" w:sz="0" w:space="0" w:color="auto"/>
        <w:left w:val="none" w:sz="0" w:space="0" w:color="auto"/>
        <w:bottom w:val="none" w:sz="0" w:space="0" w:color="auto"/>
        <w:right w:val="none" w:sz="0" w:space="0" w:color="auto"/>
      </w:divBdr>
    </w:div>
    <w:div w:id="704646806">
      <w:marLeft w:val="0"/>
      <w:marRight w:val="0"/>
      <w:marTop w:val="0"/>
      <w:marBottom w:val="0"/>
      <w:divBdr>
        <w:top w:val="none" w:sz="0" w:space="0" w:color="auto"/>
        <w:left w:val="none" w:sz="0" w:space="0" w:color="auto"/>
        <w:bottom w:val="none" w:sz="0" w:space="0" w:color="auto"/>
        <w:right w:val="none" w:sz="0" w:space="0" w:color="auto"/>
      </w:divBdr>
    </w:div>
    <w:div w:id="704866533">
      <w:marLeft w:val="0"/>
      <w:marRight w:val="0"/>
      <w:marTop w:val="0"/>
      <w:marBottom w:val="0"/>
      <w:divBdr>
        <w:top w:val="none" w:sz="0" w:space="0" w:color="auto"/>
        <w:left w:val="none" w:sz="0" w:space="0" w:color="auto"/>
        <w:bottom w:val="none" w:sz="0" w:space="0" w:color="auto"/>
        <w:right w:val="none" w:sz="0" w:space="0" w:color="auto"/>
      </w:divBdr>
    </w:div>
    <w:div w:id="704987226">
      <w:marLeft w:val="0"/>
      <w:marRight w:val="0"/>
      <w:marTop w:val="0"/>
      <w:marBottom w:val="0"/>
      <w:divBdr>
        <w:top w:val="none" w:sz="0" w:space="0" w:color="auto"/>
        <w:left w:val="none" w:sz="0" w:space="0" w:color="auto"/>
        <w:bottom w:val="none" w:sz="0" w:space="0" w:color="auto"/>
        <w:right w:val="none" w:sz="0" w:space="0" w:color="auto"/>
      </w:divBdr>
    </w:div>
    <w:div w:id="705102977">
      <w:marLeft w:val="0"/>
      <w:marRight w:val="0"/>
      <w:marTop w:val="0"/>
      <w:marBottom w:val="0"/>
      <w:divBdr>
        <w:top w:val="none" w:sz="0" w:space="0" w:color="auto"/>
        <w:left w:val="none" w:sz="0" w:space="0" w:color="auto"/>
        <w:bottom w:val="none" w:sz="0" w:space="0" w:color="auto"/>
        <w:right w:val="none" w:sz="0" w:space="0" w:color="auto"/>
      </w:divBdr>
    </w:div>
    <w:div w:id="705570677">
      <w:marLeft w:val="0"/>
      <w:marRight w:val="0"/>
      <w:marTop w:val="0"/>
      <w:marBottom w:val="0"/>
      <w:divBdr>
        <w:top w:val="none" w:sz="0" w:space="0" w:color="auto"/>
        <w:left w:val="none" w:sz="0" w:space="0" w:color="auto"/>
        <w:bottom w:val="none" w:sz="0" w:space="0" w:color="auto"/>
        <w:right w:val="none" w:sz="0" w:space="0" w:color="auto"/>
      </w:divBdr>
    </w:div>
    <w:div w:id="706101574">
      <w:marLeft w:val="0"/>
      <w:marRight w:val="0"/>
      <w:marTop w:val="0"/>
      <w:marBottom w:val="0"/>
      <w:divBdr>
        <w:top w:val="none" w:sz="0" w:space="0" w:color="auto"/>
        <w:left w:val="none" w:sz="0" w:space="0" w:color="auto"/>
        <w:bottom w:val="none" w:sz="0" w:space="0" w:color="auto"/>
        <w:right w:val="none" w:sz="0" w:space="0" w:color="auto"/>
      </w:divBdr>
    </w:div>
    <w:div w:id="707950731">
      <w:marLeft w:val="0"/>
      <w:marRight w:val="0"/>
      <w:marTop w:val="0"/>
      <w:marBottom w:val="0"/>
      <w:divBdr>
        <w:top w:val="none" w:sz="0" w:space="0" w:color="auto"/>
        <w:left w:val="none" w:sz="0" w:space="0" w:color="auto"/>
        <w:bottom w:val="none" w:sz="0" w:space="0" w:color="auto"/>
        <w:right w:val="none" w:sz="0" w:space="0" w:color="auto"/>
      </w:divBdr>
    </w:div>
    <w:div w:id="708067122">
      <w:marLeft w:val="0"/>
      <w:marRight w:val="0"/>
      <w:marTop w:val="0"/>
      <w:marBottom w:val="0"/>
      <w:divBdr>
        <w:top w:val="none" w:sz="0" w:space="0" w:color="auto"/>
        <w:left w:val="none" w:sz="0" w:space="0" w:color="auto"/>
        <w:bottom w:val="none" w:sz="0" w:space="0" w:color="auto"/>
        <w:right w:val="none" w:sz="0" w:space="0" w:color="auto"/>
      </w:divBdr>
    </w:div>
    <w:div w:id="708141477">
      <w:marLeft w:val="0"/>
      <w:marRight w:val="0"/>
      <w:marTop w:val="0"/>
      <w:marBottom w:val="0"/>
      <w:divBdr>
        <w:top w:val="none" w:sz="0" w:space="0" w:color="auto"/>
        <w:left w:val="none" w:sz="0" w:space="0" w:color="auto"/>
        <w:bottom w:val="none" w:sz="0" w:space="0" w:color="auto"/>
        <w:right w:val="none" w:sz="0" w:space="0" w:color="auto"/>
      </w:divBdr>
    </w:div>
    <w:div w:id="708260836">
      <w:marLeft w:val="0"/>
      <w:marRight w:val="0"/>
      <w:marTop w:val="0"/>
      <w:marBottom w:val="0"/>
      <w:divBdr>
        <w:top w:val="none" w:sz="0" w:space="0" w:color="auto"/>
        <w:left w:val="none" w:sz="0" w:space="0" w:color="auto"/>
        <w:bottom w:val="none" w:sz="0" w:space="0" w:color="auto"/>
        <w:right w:val="none" w:sz="0" w:space="0" w:color="auto"/>
      </w:divBdr>
    </w:div>
    <w:div w:id="708921502">
      <w:marLeft w:val="0"/>
      <w:marRight w:val="0"/>
      <w:marTop w:val="0"/>
      <w:marBottom w:val="0"/>
      <w:divBdr>
        <w:top w:val="none" w:sz="0" w:space="0" w:color="auto"/>
        <w:left w:val="none" w:sz="0" w:space="0" w:color="auto"/>
        <w:bottom w:val="none" w:sz="0" w:space="0" w:color="auto"/>
        <w:right w:val="none" w:sz="0" w:space="0" w:color="auto"/>
      </w:divBdr>
    </w:div>
    <w:div w:id="709110177">
      <w:marLeft w:val="0"/>
      <w:marRight w:val="0"/>
      <w:marTop w:val="0"/>
      <w:marBottom w:val="0"/>
      <w:divBdr>
        <w:top w:val="none" w:sz="0" w:space="0" w:color="auto"/>
        <w:left w:val="none" w:sz="0" w:space="0" w:color="auto"/>
        <w:bottom w:val="none" w:sz="0" w:space="0" w:color="auto"/>
        <w:right w:val="none" w:sz="0" w:space="0" w:color="auto"/>
      </w:divBdr>
    </w:div>
    <w:div w:id="709115645">
      <w:marLeft w:val="0"/>
      <w:marRight w:val="0"/>
      <w:marTop w:val="0"/>
      <w:marBottom w:val="0"/>
      <w:divBdr>
        <w:top w:val="none" w:sz="0" w:space="0" w:color="auto"/>
        <w:left w:val="none" w:sz="0" w:space="0" w:color="auto"/>
        <w:bottom w:val="none" w:sz="0" w:space="0" w:color="auto"/>
        <w:right w:val="none" w:sz="0" w:space="0" w:color="auto"/>
      </w:divBdr>
    </w:div>
    <w:div w:id="709501063">
      <w:marLeft w:val="0"/>
      <w:marRight w:val="0"/>
      <w:marTop w:val="0"/>
      <w:marBottom w:val="0"/>
      <w:divBdr>
        <w:top w:val="none" w:sz="0" w:space="0" w:color="auto"/>
        <w:left w:val="none" w:sz="0" w:space="0" w:color="auto"/>
        <w:bottom w:val="none" w:sz="0" w:space="0" w:color="auto"/>
        <w:right w:val="none" w:sz="0" w:space="0" w:color="auto"/>
      </w:divBdr>
    </w:div>
    <w:div w:id="709766380">
      <w:marLeft w:val="0"/>
      <w:marRight w:val="0"/>
      <w:marTop w:val="0"/>
      <w:marBottom w:val="0"/>
      <w:divBdr>
        <w:top w:val="none" w:sz="0" w:space="0" w:color="auto"/>
        <w:left w:val="none" w:sz="0" w:space="0" w:color="auto"/>
        <w:bottom w:val="none" w:sz="0" w:space="0" w:color="auto"/>
        <w:right w:val="none" w:sz="0" w:space="0" w:color="auto"/>
      </w:divBdr>
    </w:div>
    <w:div w:id="710885436">
      <w:marLeft w:val="0"/>
      <w:marRight w:val="0"/>
      <w:marTop w:val="0"/>
      <w:marBottom w:val="0"/>
      <w:divBdr>
        <w:top w:val="none" w:sz="0" w:space="0" w:color="auto"/>
        <w:left w:val="none" w:sz="0" w:space="0" w:color="auto"/>
        <w:bottom w:val="none" w:sz="0" w:space="0" w:color="auto"/>
        <w:right w:val="none" w:sz="0" w:space="0" w:color="auto"/>
      </w:divBdr>
    </w:div>
    <w:div w:id="711461694">
      <w:marLeft w:val="0"/>
      <w:marRight w:val="0"/>
      <w:marTop w:val="0"/>
      <w:marBottom w:val="0"/>
      <w:divBdr>
        <w:top w:val="none" w:sz="0" w:space="0" w:color="auto"/>
        <w:left w:val="none" w:sz="0" w:space="0" w:color="auto"/>
        <w:bottom w:val="none" w:sz="0" w:space="0" w:color="auto"/>
        <w:right w:val="none" w:sz="0" w:space="0" w:color="auto"/>
      </w:divBdr>
    </w:div>
    <w:div w:id="711613058">
      <w:marLeft w:val="0"/>
      <w:marRight w:val="0"/>
      <w:marTop w:val="0"/>
      <w:marBottom w:val="0"/>
      <w:divBdr>
        <w:top w:val="none" w:sz="0" w:space="0" w:color="auto"/>
        <w:left w:val="none" w:sz="0" w:space="0" w:color="auto"/>
        <w:bottom w:val="none" w:sz="0" w:space="0" w:color="auto"/>
        <w:right w:val="none" w:sz="0" w:space="0" w:color="auto"/>
      </w:divBdr>
    </w:div>
    <w:div w:id="712074666">
      <w:marLeft w:val="0"/>
      <w:marRight w:val="0"/>
      <w:marTop w:val="0"/>
      <w:marBottom w:val="0"/>
      <w:divBdr>
        <w:top w:val="none" w:sz="0" w:space="0" w:color="auto"/>
        <w:left w:val="none" w:sz="0" w:space="0" w:color="auto"/>
        <w:bottom w:val="none" w:sz="0" w:space="0" w:color="auto"/>
        <w:right w:val="none" w:sz="0" w:space="0" w:color="auto"/>
      </w:divBdr>
    </w:div>
    <w:div w:id="712077113">
      <w:marLeft w:val="0"/>
      <w:marRight w:val="0"/>
      <w:marTop w:val="0"/>
      <w:marBottom w:val="0"/>
      <w:divBdr>
        <w:top w:val="none" w:sz="0" w:space="0" w:color="auto"/>
        <w:left w:val="none" w:sz="0" w:space="0" w:color="auto"/>
        <w:bottom w:val="none" w:sz="0" w:space="0" w:color="auto"/>
        <w:right w:val="none" w:sz="0" w:space="0" w:color="auto"/>
      </w:divBdr>
    </w:div>
    <w:div w:id="712581250">
      <w:marLeft w:val="0"/>
      <w:marRight w:val="0"/>
      <w:marTop w:val="0"/>
      <w:marBottom w:val="0"/>
      <w:divBdr>
        <w:top w:val="none" w:sz="0" w:space="0" w:color="auto"/>
        <w:left w:val="none" w:sz="0" w:space="0" w:color="auto"/>
        <w:bottom w:val="none" w:sz="0" w:space="0" w:color="auto"/>
        <w:right w:val="none" w:sz="0" w:space="0" w:color="auto"/>
      </w:divBdr>
    </w:div>
    <w:div w:id="713121433">
      <w:marLeft w:val="0"/>
      <w:marRight w:val="0"/>
      <w:marTop w:val="0"/>
      <w:marBottom w:val="0"/>
      <w:divBdr>
        <w:top w:val="none" w:sz="0" w:space="0" w:color="auto"/>
        <w:left w:val="none" w:sz="0" w:space="0" w:color="auto"/>
        <w:bottom w:val="none" w:sz="0" w:space="0" w:color="auto"/>
        <w:right w:val="none" w:sz="0" w:space="0" w:color="auto"/>
      </w:divBdr>
    </w:div>
    <w:div w:id="714427879">
      <w:marLeft w:val="0"/>
      <w:marRight w:val="0"/>
      <w:marTop w:val="0"/>
      <w:marBottom w:val="0"/>
      <w:divBdr>
        <w:top w:val="none" w:sz="0" w:space="0" w:color="auto"/>
        <w:left w:val="none" w:sz="0" w:space="0" w:color="auto"/>
        <w:bottom w:val="none" w:sz="0" w:space="0" w:color="auto"/>
        <w:right w:val="none" w:sz="0" w:space="0" w:color="auto"/>
      </w:divBdr>
    </w:div>
    <w:div w:id="716203582">
      <w:marLeft w:val="0"/>
      <w:marRight w:val="0"/>
      <w:marTop w:val="0"/>
      <w:marBottom w:val="0"/>
      <w:divBdr>
        <w:top w:val="none" w:sz="0" w:space="0" w:color="auto"/>
        <w:left w:val="none" w:sz="0" w:space="0" w:color="auto"/>
        <w:bottom w:val="none" w:sz="0" w:space="0" w:color="auto"/>
        <w:right w:val="none" w:sz="0" w:space="0" w:color="auto"/>
      </w:divBdr>
    </w:div>
    <w:div w:id="716898608">
      <w:marLeft w:val="0"/>
      <w:marRight w:val="0"/>
      <w:marTop w:val="0"/>
      <w:marBottom w:val="0"/>
      <w:divBdr>
        <w:top w:val="none" w:sz="0" w:space="0" w:color="auto"/>
        <w:left w:val="none" w:sz="0" w:space="0" w:color="auto"/>
        <w:bottom w:val="none" w:sz="0" w:space="0" w:color="auto"/>
        <w:right w:val="none" w:sz="0" w:space="0" w:color="auto"/>
      </w:divBdr>
    </w:div>
    <w:div w:id="717706226">
      <w:marLeft w:val="0"/>
      <w:marRight w:val="0"/>
      <w:marTop w:val="0"/>
      <w:marBottom w:val="0"/>
      <w:divBdr>
        <w:top w:val="none" w:sz="0" w:space="0" w:color="auto"/>
        <w:left w:val="none" w:sz="0" w:space="0" w:color="auto"/>
        <w:bottom w:val="none" w:sz="0" w:space="0" w:color="auto"/>
        <w:right w:val="none" w:sz="0" w:space="0" w:color="auto"/>
      </w:divBdr>
    </w:div>
    <w:div w:id="719552310">
      <w:marLeft w:val="0"/>
      <w:marRight w:val="0"/>
      <w:marTop w:val="0"/>
      <w:marBottom w:val="0"/>
      <w:divBdr>
        <w:top w:val="none" w:sz="0" w:space="0" w:color="auto"/>
        <w:left w:val="none" w:sz="0" w:space="0" w:color="auto"/>
        <w:bottom w:val="none" w:sz="0" w:space="0" w:color="auto"/>
        <w:right w:val="none" w:sz="0" w:space="0" w:color="auto"/>
      </w:divBdr>
    </w:div>
    <w:div w:id="720517074">
      <w:marLeft w:val="0"/>
      <w:marRight w:val="0"/>
      <w:marTop w:val="0"/>
      <w:marBottom w:val="0"/>
      <w:divBdr>
        <w:top w:val="none" w:sz="0" w:space="0" w:color="auto"/>
        <w:left w:val="none" w:sz="0" w:space="0" w:color="auto"/>
        <w:bottom w:val="none" w:sz="0" w:space="0" w:color="auto"/>
        <w:right w:val="none" w:sz="0" w:space="0" w:color="auto"/>
      </w:divBdr>
    </w:div>
    <w:div w:id="721367157">
      <w:marLeft w:val="0"/>
      <w:marRight w:val="0"/>
      <w:marTop w:val="0"/>
      <w:marBottom w:val="0"/>
      <w:divBdr>
        <w:top w:val="none" w:sz="0" w:space="0" w:color="auto"/>
        <w:left w:val="none" w:sz="0" w:space="0" w:color="auto"/>
        <w:bottom w:val="none" w:sz="0" w:space="0" w:color="auto"/>
        <w:right w:val="none" w:sz="0" w:space="0" w:color="auto"/>
      </w:divBdr>
    </w:div>
    <w:div w:id="721708067">
      <w:marLeft w:val="0"/>
      <w:marRight w:val="0"/>
      <w:marTop w:val="0"/>
      <w:marBottom w:val="0"/>
      <w:divBdr>
        <w:top w:val="none" w:sz="0" w:space="0" w:color="auto"/>
        <w:left w:val="none" w:sz="0" w:space="0" w:color="auto"/>
        <w:bottom w:val="none" w:sz="0" w:space="0" w:color="auto"/>
        <w:right w:val="none" w:sz="0" w:space="0" w:color="auto"/>
      </w:divBdr>
    </w:div>
    <w:div w:id="722218808">
      <w:marLeft w:val="0"/>
      <w:marRight w:val="0"/>
      <w:marTop w:val="0"/>
      <w:marBottom w:val="0"/>
      <w:divBdr>
        <w:top w:val="none" w:sz="0" w:space="0" w:color="auto"/>
        <w:left w:val="none" w:sz="0" w:space="0" w:color="auto"/>
        <w:bottom w:val="none" w:sz="0" w:space="0" w:color="auto"/>
        <w:right w:val="none" w:sz="0" w:space="0" w:color="auto"/>
      </w:divBdr>
    </w:div>
    <w:div w:id="722557603">
      <w:marLeft w:val="0"/>
      <w:marRight w:val="0"/>
      <w:marTop w:val="0"/>
      <w:marBottom w:val="0"/>
      <w:divBdr>
        <w:top w:val="none" w:sz="0" w:space="0" w:color="auto"/>
        <w:left w:val="none" w:sz="0" w:space="0" w:color="auto"/>
        <w:bottom w:val="none" w:sz="0" w:space="0" w:color="auto"/>
        <w:right w:val="none" w:sz="0" w:space="0" w:color="auto"/>
      </w:divBdr>
    </w:div>
    <w:div w:id="723723390">
      <w:marLeft w:val="0"/>
      <w:marRight w:val="0"/>
      <w:marTop w:val="0"/>
      <w:marBottom w:val="0"/>
      <w:divBdr>
        <w:top w:val="none" w:sz="0" w:space="0" w:color="auto"/>
        <w:left w:val="none" w:sz="0" w:space="0" w:color="auto"/>
        <w:bottom w:val="none" w:sz="0" w:space="0" w:color="auto"/>
        <w:right w:val="none" w:sz="0" w:space="0" w:color="auto"/>
      </w:divBdr>
    </w:div>
    <w:div w:id="724260646">
      <w:marLeft w:val="0"/>
      <w:marRight w:val="0"/>
      <w:marTop w:val="0"/>
      <w:marBottom w:val="0"/>
      <w:divBdr>
        <w:top w:val="none" w:sz="0" w:space="0" w:color="auto"/>
        <w:left w:val="none" w:sz="0" w:space="0" w:color="auto"/>
        <w:bottom w:val="none" w:sz="0" w:space="0" w:color="auto"/>
        <w:right w:val="none" w:sz="0" w:space="0" w:color="auto"/>
      </w:divBdr>
    </w:div>
    <w:div w:id="726681861">
      <w:marLeft w:val="0"/>
      <w:marRight w:val="0"/>
      <w:marTop w:val="0"/>
      <w:marBottom w:val="0"/>
      <w:divBdr>
        <w:top w:val="none" w:sz="0" w:space="0" w:color="auto"/>
        <w:left w:val="none" w:sz="0" w:space="0" w:color="auto"/>
        <w:bottom w:val="none" w:sz="0" w:space="0" w:color="auto"/>
        <w:right w:val="none" w:sz="0" w:space="0" w:color="auto"/>
      </w:divBdr>
    </w:div>
    <w:div w:id="726998807">
      <w:marLeft w:val="0"/>
      <w:marRight w:val="0"/>
      <w:marTop w:val="0"/>
      <w:marBottom w:val="0"/>
      <w:divBdr>
        <w:top w:val="none" w:sz="0" w:space="0" w:color="auto"/>
        <w:left w:val="none" w:sz="0" w:space="0" w:color="auto"/>
        <w:bottom w:val="none" w:sz="0" w:space="0" w:color="auto"/>
        <w:right w:val="none" w:sz="0" w:space="0" w:color="auto"/>
      </w:divBdr>
    </w:div>
    <w:div w:id="727193333">
      <w:marLeft w:val="0"/>
      <w:marRight w:val="0"/>
      <w:marTop w:val="0"/>
      <w:marBottom w:val="0"/>
      <w:divBdr>
        <w:top w:val="none" w:sz="0" w:space="0" w:color="auto"/>
        <w:left w:val="none" w:sz="0" w:space="0" w:color="auto"/>
        <w:bottom w:val="none" w:sz="0" w:space="0" w:color="auto"/>
        <w:right w:val="none" w:sz="0" w:space="0" w:color="auto"/>
      </w:divBdr>
    </w:div>
    <w:div w:id="727415432">
      <w:marLeft w:val="0"/>
      <w:marRight w:val="0"/>
      <w:marTop w:val="0"/>
      <w:marBottom w:val="0"/>
      <w:divBdr>
        <w:top w:val="none" w:sz="0" w:space="0" w:color="auto"/>
        <w:left w:val="none" w:sz="0" w:space="0" w:color="auto"/>
        <w:bottom w:val="none" w:sz="0" w:space="0" w:color="auto"/>
        <w:right w:val="none" w:sz="0" w:space="0" w:color="auto"/>
      </w:divBdr>
    </w:div>
    <w:div w:id="727846104">
      <w:marLeft w:val="0"/>
      <w:marRight w:val="0"/>
      <w:marTop w:val="0"/>
      <w:marBottom w:val="0"/>
      <w:divBdr>
        <w:top w:val="none" w:sz="0" w:space="0" w:color="auto"/>
        <w:left w:val="none" w:sz="0" w:space="0" w:color="auto"/>
        <w:bottom w:val="none" w:sz="0" w:space="0" w:color="auto"/>
        <w:right w:val="none" w:sz="0" w:space="0" w:color="auto"/>
      </w:divBdr>
    </w:div>
    <w:div w:id="727999012">
      <w:marLeft w:val="0"/>
      <w:marRight w:val="0"/>
      <w:marTop w:val="0"/>
      <w:marBottom w:val="0"/>
      <w:divBdr>
        <w:top w:val="none" w:sz="0" w:space="0" w:color="auto"/>
        <w:left w:val="none" w:sz="0" w:space="0" w:color="auto"/>
        <w:bottom w:val="none" w:sz="0" w:space="0" w:color="auto"/>
        <w:right w:val="none" w:sz="0" w:space="0" w:color="auto"/>
      </w:divBdr>
    </w:div>
    <w:div w:id="728185771">
      <w:marLeft w:val="0"/>
      <w:marRight w:val="0"/>
      <w:marTop w:val="0"/>
      <w:marBottom w:val="0"/>
      <w:divBdr>
        <w:top w:val="none" w:sz="0" w:space="0" w:color="auto"/>
        <w:left w:val="none" w:sz="0" w:space="0" w:color="auto"/>
        <w:bottom w:val="none" w:sz="0" w:space="0" w:color="auto"/>
        <w:right w:val="none" w:sz="0" w:space="0" w:color="auto"/>
      </w:divBdr>
    </w:div>
    <w:div w:id="728186584">
      <w:marLeft w:val="0"/>
      <w:marRight w:val="0"/>
      <w:marTop w:val="0"/>
      <w:marBottom w:val="0"/>
      <w:divBdr>
        <w:top w:val="none" w:sz="0" w:space="0" w:color="auto"/>
        <w:left w:val="none" w:sz="0" w:space="0" w:color="auto"/>
        <w:bottom w:val="none" w:sz="0" w:space="0" w:color="auto"/>
        <w:right w:val="none" w:sz="0" w:space="0" w:color="auto"/>
      </w:divBdr>
    </w:div>
    <w:div w:id="729767825">
      <w:marLeft w:val="0"/>
      <w:marRight w:val="0"/>
      <w:marTop w:val="0"/>
      <w:marBottom w:val="0"/>
      <w:divBdr>
        <w:top w:val="none" w:sz="0" w:space="0" w:color="auto"/>
        <w:left w:val="none" w:sz="0" w:space="0" w:color="auto"/>
        <w:bottom w:val="none" w:sz="0" w:space="0" w:color="auto"/>
        <w:right w:val="none" w:sz="0" w:space="0" w:color="auto"/>
      </w:divBdr>
    </w:div>
    <w:div w:id="730158354">
      <w:marLeft w:val="0"/>
      <w:marRight w:val="0"/>
      <w:marTop w:val="0"/>
      <w:marBottom w:val="0"/>
      <w:divBdr>
        <w:top w:val="none" w:sz="0" w:space="0" w:color="auto"/>
        <w:left w:val="none" w:sz="0" w:space="0" w:color="auto"/>
        <w:bottom w:val="none" w:sz="0" w:space="0" w:color="auto"/>
        <w:right w:val="none" w:sz="0" w:space="0" w:color="auto"/>
      </w:divBdr>
    </w:div>
    <w:div w:id="730495370">
      <w:marLeft w:val="0"/>
      <w:marRight w:val="0"/>
      <w:marTop w:val="0"/>
      <w:marBottom w:val="0"/>
      <w:divBdr>
        <w:top w:val="none" w:sz="0" w:space="0" w:color="auto"/>
        <w:left w:val="none" w:sz="0" w:space="0" w:color="auto"/>
        <w:bottom w:val="none" w:sz="0" w:space="0" w:color="auto"/>
        <w:right w:val="none" w:sz="0" w:space="0" w:color="auto"/>
      </w:divBdr>
    </w:div>
    <w:div w:id="731317517">
      <w:marLeft w:val="0"/>
      <w:marRight w:val="0"/>
      <w:marTop w:val="0"/>
      <w:marBottom w:val="0"/>
      <w:divBdr>
        <w:top w:val="none" w:sz="0" w:space="0" w:color="auto"/>
        <w:left w:val="none" w:sz="0" w:space="0" w:color="auto"/>
        <w:bottom w:val="none" w:sz="0" w:space="0" w:color="auto"/>
        <w:right w:val="none" w:sz="0" w:space="0" w:color="auto"/>
      </w:divBdr>
    </w:div>
    <w:div w:id="731806162">
      <w:marLeft w:val="0"/>
      <w:marRight w:val="0"/>
      <w:marTop w:val="0"/>
      <w:marBottom w:val="0"/>
      <w:divBdr>
        <w:top w:val="none" w:sz="0" w:space="0" w:color="auto"/>
        <w:left w:val="none" w:sz="0" w:space="0" w:color="auto"/>
        <w:bottom w:val="none" w:sz="0" w:space="0" w:color="auto"/>
        <w:right w:val="none" w:sz="0" w:space="0" w:color="auto"/>
      </w:divBdr>
    </w:div>
    <w:div w:id="732854051">
      <w:marLeft w:val="0"/>
      <w:marRight w:val="0"/>
      <w:marTop w:val="0"/>
      <w:marBottom w:val="0"/>
      <w:divBdr>
        <w:top w:val="none" w:sz="0" w:space="0" w:color="auto"/>
        <w:left w:val="none" w:sz="0" w:space="0" w:color="auto"/>
        <w:bottom w:val="none" w:sz="0" w:space="0" w:color="auto"/>
        <w:right w:val="none" w:sz="0" w:space="0" w:color="auto"/>
      </w:divBdr>
    </w:div>
    <w:div w:id="733772518">
      <w:marLeft w:val="0"/>
      <w:marRight w:val="0"/>
      <w:marTop w:val="0"/>
      <w:marBottom w:val="0"/>
      <w:divBdr>
        <w:top w:val="none" w:sz="0" w:space="0" w:color="auto"/>
        <w:left w:val="none" w:sz="0" w:space="0" w:color="auto"/>
        <w:bottom w:val="none" w:sz="0" w:space="0" w:color="auto"/>
        <w:right w:val="none" w:sz="0" w:space="0" w:color="auto"/>
      </w:divBdr>
    </w:div>
    <w:div w:id="733968827">
      <w:marLeft w:val="0"/>
      <w:marRight w:val="0"/>
      <w:marTop w:val="0"/>
      <w:marBottom w:val="0"/>
      <w:divBdr>
        <w:top w:val="none" w:sz="0" w:space="0" w:color="auto"/>
        <w:left w:val="none" w:sz="0" w:space="0" w:color="auto"/>
        <w:bottom w:val="none" w:sz="0" w:space="0" w:color="auto"/>
        <w:right w:val="none" w:sz="0" w:space="0" w:color="auto"/>
      </w:divBdr>
    </w:div>
    <w:div w:id="734013224">
      <w:marLeft w:val="0"/>
      <w:marRight w:val="0"/>
      <w:marTop w:val="0"/>
      <w:marBottom w:val="0"/>
      <w:divBdr>
        <w:top w:val="none" w:sz="0" w:space="0" w:color="auto"/>
        <w:left w:val="none" w:sz="0" w:space="0" w:color="auto"/>
        <w:bottom w:val="none" w:sz="0" w:space="0" w:color="auto"/>
        <w:right w:val="none" w:sz="0" w:space="0" w:color="auto"/>
      </w:divBdr>
    </w:div>
    <w:div w:id="735052216">
      <w:marLeft w:val="0"/>
      <w:marRight w:val="0"/>
      <w:marTop w:val="0"/>
      <w:marBottom w:val="0"/>
      <w:divBdr>
        <w:top w:val="none" w:sz="0" w:space="0" w:color="auto"/>
        <w:left w:val="none" w:sz="0" w:space="0" w:color="auto"/>
        <w:bottom w:val="none" w:sz="0" w:space="0" w:color="auto"/>
        <w:right w:val="none" w:sz="0" w:space="0" w:color="auto"/>
      </w:divBdr>
    </w:div>
    <w:div w:id="735083718">
      <w:marLeft w:val="0"/>
      <w:marRight w:val="0"/>
      <w:marTop w:val="0"/>
      <w:marBottom w:val="0"/>
      <w:divBdr>
        <w:top w:val="none" w:sz="0" w:space="0" w:color="auto"/>
        <w:left w:val="none" w:sz="0" w:space="0" w:color="auto"/>
        <w:bottom w:val="none" w:sz="0" w:space="0" w:color="auto"/>
        <w:right w:val="none" w:sz="0" w:space="0" w:color="auto"/>
      </w:divBdr>
    </w:div>
    <w:div w:id="735784282">
      <w:marLeft w:val="0"/>
      <w:marRight w:val="0"/>
      <w:marTop w:val="0"/>
      <w:marBottom w:val="0"/>
      <w:divBdr>
        <w:top w:val="none" w:sz="0" w:space="0" w:color="auto"/>
        <w:left w:val="none" w:sz="0" w:space="0" w:color="auto"/>
        <w:bottom w:val="none" w:sz="0" w:space="0" w:color="auto"/>
        <w:right w:val="none" w:sz="0" w:space="0" w:color="auto"/>
      </w:divBdr>
    </w:div>
    <w:div w:id="735785142">
      <w:marLeft w:val="0"/>
      <w:marRight w:val="0"/>
      <w:marTop w:val="0"/>
      <w:marBottom w:val="0"/>
      <w:divBdr>
        <w:top w:val="none" w:sz="0" w:space="0" w:color="auto"/>
        <w:left w:val="none" w:sz="0" w:space="0" w:color="auto"/>
        <w:bottom w:val="none" w:sz="0" w:space="0" w:color="auto"/>
        <w:right w:val="none" w:sz="0" w:space="0" w:color="auto"/>
      </w:divBdr>
    </w:div>
    <w:div w:id="736057135">
      <w:marLeft w:val="0"/>
      <w:marRight w:val="0"/>
      <w:marTop w:val="0"/>
      <w:marBottom w:val="0"/>
      <w:divBdr>
        <w:top w:val="none" w:sz="0" w:space="0" w:color="auto"/>
        <w:left w:val="none" w:sz="0" w:space="0" w:color="auto"/>
        <w:bottom w:val="none" w:sz="0" w:space="0" w:color="auto"/>
        <w:right w:val="none" w:sz="0" w:space="0" w:color="auto"/>
      </w:divBdr>
    </w:div>
    <w:div w:id="736441597">
      <w:marLeft w:val="0"/>
      <w:marRight w:val="0"/>
      <w:marTop w:val="0"/>
      <w:marBottom w:val="0"/>
      <w:divBdr>
        <w:top w:val="none" w:sz="0" w:space="0" w:color="auto"/>
        <w:left w:val="none" w:sz="0" w:space="0" w:color="auto"/>
        <w:bottom w:val="none" w:sz="0" w:space="0" w:color="auto"/>
        <w:right w:val="none" w:sz="0" w:space="0" w:color="auto"/>
      </w:divBdr>
    </w:div>
    <w:div w:id="737094247">
      <w:marLeft w:val="0"/>
      <w:marRight w:val="0"/>
      <w:marTop w:val="0"/>
      <w:marBottom w:val="0"/>
      <w:divBdr>
        <w:top w:val="none" w:sz="0" w:space="0" w:color="auto"/>
        <w:left w:val="none" w:sz="0" w:space="0" w:color="auto"/>
        <w:bottom w:val="none" w:sz="0" w:space="0" w:color="auto"/>
        <w:right w:val="none" w:sz="0" w:space="0" w:color="auto"/>
      </w:divBdr>
    </w:div>
    <w:div w:id="739206443">
      <w:marLeft w:val="0"/>
      <w:marRight w:val="0"/>
      <w:marTop w:val="0"/>
      <w:marBottom w:val="0"/>
      <w:divBdr>
        <w:top w:val="none" w:sz="0" w:space="0" w:color="auto"/>
        <w:left w:val="none" w:sz="0" w:space="0" w:color="auto"/>
        <w:bottom w:val="none" w:sz="0" w:space="0" w:color="auto"/>
        <w:right w:val="none" w:sz="0" w:space="0" w:color="auto"/>
      </w:divBdr>
    </w:div>
    <w:div w:id="739409045">
      <w:marLeft w:val="0"/>
      <w:marRight w:val="0"/>
      <w:marTop w:val="0"/>
      <w:marBottom w:val="0"/>
      <w:divBdr>
        <w:top w:val="none" w:sz="0" w:space="0" w:color="auto"/>
        <w:left w:val="none" w:sz="0" w:space="0" w:color="auto"/>
        <w:bottom w:val="none" w:sz="0" w:space="0" w:color="auto"/>
        <w:right w:val="none" w:sz="0" w:space="0" w:color="auto"/>
      </w:divBdr>
    </w:div>
    <w:div w:id="740179521">
      <w:marLeft w:val="0"/>
      <w:marRight w:val="0"/>
      <w:marTop w:val="0"/>
      <w:marBottom w:val="0"/>
      <w:divBdr>
        <w:top w:val="none" w:sz="0" w:space="0" w:color="auto"/>
        <w:left w:val="none" w:sz="0" w:space="0" w:color="auto"/>
        <w:bottom w:val="none" w:sz="0" w:space="0" w:color="auto"/>
        <w:right w:val="none" w:sz="0" w:space="0" w:color="auto"/>
      </w:divBdr>
    </w:div>
    <w:div w:id="741101533">
      <w:marLeft w:val="0"/>
      <w:marRight w:val="0"/>
      <w:marTop w:val="0"/>
      <w:marBottom w:val="0"/>
      <w:divBdr>
        <w:top w:val="none" w:sz="0" w:space="0" w:color="auto"/>
        <w:left w:val="none" w:sz="0" w:space="0" w:color="auto"/>
        <w:bottom w:val="none" w:sz="0" w:space="0" w:color="auto"/>
        <w:right w:val="none" w:sz="0" w:space="0" w:color="auto"/>
      </w:divBdr>
    </w:div>
    <w:div w:id="741374641">
      <w:marLeft w:val="0"/>
      <w:marRight w:val="0"/>
      <w:marTop w:val="0"/>
      <w:marBottom w:val="0"/>
      <w:divBdr>
        <w:top w:val="none" w:sz="0" w:space="0" w:color="auto"/>
        <w:left w:val="none" w:sz="0" w:space="0" w:color="auto"/>
        <w:bottom w:val="none" w:sz="0" w:space="0" w:color="auto"/>
        <w:right w:val="none" w:sz="0" w:space="0" w:color="auto"/>
      </w:divBdr>
    </w:div>
    <w:div w:id="742069152">
      <w:marLeft w:val="0"/>
      <w:marRight w:val="0"/>
      <w:marTop w:val="0"/>
      <w:marBottom w:val="0"/>
      <w:divBdr>
        <w:top w:val="none" w:sz="0" w:space="0" w:color="auto"/>
        <w:left w:val="none" w:sz="0" w:space="0" w:color="auto"/>
        <w:bottom w:val="none" w:sz="0" w:space="0" w:color="auto"/>
        <w:right w:val="none" w:sz="0" w:space="0" w:color="auto"/>
      </w:divBdr>
    </w:div>
    <w:div w:id="742601616">
      <w:marLeft w:val="0"/>
      <w:marRight w:val="0"/>
      <w:marTop w:val="0"/>
      <w:marBottom w:val="0"/>
      <w:divBdr>
        <w:top w:val="none" w:sz="0" w:space="0" w:color="auto"/>
        <w:left w:val="none" w:sz="0" w:space="0" w:color="auto"/>
        <w:bottom w:val="none" w:sz="0" w:space="0" w:color="auto"/>
        <w:right w:val="none" w:sz="0" w:space="0" w:color="auto"/>
      </w:divBdr>
    </w:div>
    <w:div w:id="743141191">
      <w:marLeft w:val="0"/>
      <w:marRight w:val="0"/>
      <w:marTop w:val="0"/>
      <w:marBottom w:val="0"/>
      <w:divBdr>
        <w:top w:val="none" w:sz="0" w:space="0" w:color="auto"/>
        <w:left w:val="none" w:sz="0" w:space="0" w:color="auto"/>
        <w:bottom w:val="none" w:sz="0" w:space="0" w:color="auto"/>
        <w:right w:val="none" w:sz="0" w:space="0" w:color="auto"/>
      </w:divBdr>
    </w:div>
    <w:div w:id="745345848">
      <w:marLeft w:val="0"/>
      <w:marRight w:val="0"/>
      <w:marTop w:val="0"/>
      <w:marBottom w:val="0"/>
      <w:divBdr>
        <w:top w:val="none" w:sz="0" w:space="0" w:color="auto"/>
        <w:left w:val="none" w:sz="0" w:space="0" w:color="auto"/>
        <w:bottom w:val="none" w:sz="0" w:space="0" w:color="auto"/>
        <w:right w:val="none" w:sz="0" w:space="0" w:color="auto"/>
      </w:divBdr>
    </w:div>
    <w:div w:id="745808349">
      <w:marLeft w:val="0"/>
      <w:marRight w:val="0"/>
      <w:marTop w:val="0"/>
      <w:marBottom w:val="0"/>
      <w:divBdr>
        <w:top w:val="none" w:sz="0" w:space="0" w:color="auto"/>
        <w:left w:val="none" w:sz="0" w:space="0" w:color="auto"/>
        <w:bottom w:val="none" w:sz="0" w:space="0" w:color="auto"/>
        <w:right w:val="none" w:sz="0" w:space="0" w:color="auto"/>
      </w:divBdr>
    </w:div>
    <w:div w:id="745960320">
      <w:marLeft w:val="0"/>
      <w:marRight w:val="0"/>
      <w:marTop w:val="0"/>
      <w:marBottom w:val="0"/>
      <w:divBdr>
        <w:top w:val="none" w:sz="0" w:space="0" w:color="auto"/>
        <w:left w:val="none" w:sz="0" w:space="0" w:color="auto"/>
        <w:bottom w:val="none" w:sz="0" w:space="0" w:color="auto"/>
        <w:right w:val="none" w:sz="0" w:space="0" w:color="auto"/>
      </w:divBdr>
    </w:div>
    <w:div w:id="745998197">
      <w:marLeft w:val="0"/>
      <w:marRight w:val="0"/>
      <w:marTop w:val="0"/>
      <w:marBottom w:val="0"/>
      <w:divBdr>
        <w:top w:val="none" w:sz="0" w:space="0" w:color="auto"/>
        <w:left w:val="none" w:sz="0" w:space="0" w:color="auto"/>
        <w:bottom w:val="none" w:sz="0" w:space="0" w:color="auto"/>
        <w:right w:val="none" w:sz="0" w:space="0" w:color="auto"/>
      </w:divBdr>
    </w:div>
    <w:div w:id="746659119">
      <w:marLeft w:val="0"/>
      <w:marRight w:val="0"/>
      <w:marTop w:val="0"/>
      <w:marBottom w:val="0"/>
      <w:divBdr>
        <w:top w:val="none" w:sz="0" w:space="0" w:color="auto"/>
        <w:left w:val="none" w:sz="0" w:space="0" w:color="auto"/>
        <w:bottom w:val="none" w:sz="0" w:space="0" w:color="auto"/>
        <w:right w:val="none" w:sz="0" w:space="0" w:color="auto"/>
      </w:divBdr>
    </w:div>
    <w:div w:id="746878595">
      <w:marLeft w:val="0"/>
      <w:marRight w:val="0"/>
      <w:marTop w:val="0"/>
      <w:marBottom w:val="0"/>
      <w:divBdr>
        <w:top w:val="none" w:sz="0" w:space="0" w:color="auto"/>
        <w:left w:val="none" w:sz="0" w:space="0" w:color="auto"/>
        <w:bottom w:val="none" w:sz="0" w:space="0" w:color="auto"/>
        <w:right w:val="none" w:sz="0" w:space="0" w:color="auto"/>
      </w:divBdr>
    </w:div>
    <w:div w:id="747918685">
      <w:marLeft w:val="0"/>
      <w:marRight w:val="0"/>
      <w:marTop w:val="0"/>
      <w:marBottom w:val="0"/>
      <w:divBdr>
        <w:top w:val="none" w:sz="0" w:space="0" w:color="auto"/>
        <w:left w:val="none" w:sz="0" w:space="0" w:color="auto"/>
        <w:bottom w:val="none" w:sz="0" w:space="0" w:color="auto"/>
        <w:right w:val="none" w:sz="0" w:space="0" w:color="auto"/>
      </w:divBdr>
    </w:div>
    <w:div w:id="748159857">
      <w:marLeft w:val="0"/>
      <w:marRight w:val="0"/>
      <w:marTop w:val="0"/>
      <w:marBottom w:val="0"/>
      <w:divBdr>
        <w:top w:val="none" w:sz="0" w:space="0" w:color="auto"/>
        <w:left w:val="none" w:sz="0" w:space="0" w:color="auto"/>
        <w:bottom w:val="none" w:sz="0" w:space="0" w:color="auto"/>
        <w:right w:val="none" w:sz="0" w:space="0" w:color="auto"/>
      </w:divBdr>
    </w:div>
    <w:div w:id="748696531">
      <w:marLeft w:val="0"/>
      <w:marRight w:val="0"/>
      <w:marTop w:val="0"/>
      <w:marBottom w:val="0"/>
      <w:divBdr>
        <w:top w:val="none" w:sz="0" w:space="0" w:color="auto"/>
        <w:left w:val="none" w:sz="0" w:space="0" w:color="auto"/>
        <w:bottom w:val="none" w:sz="0" w:space="0" w:color="auto"/>
        <w:right w:val="none" w:sz="0" w:space="0" w:color="auto"/>
      </w:divBdr>
    </w:div>
    <w:div w:id="749229679">
      <w:marLeft w:val="0"/>
      <w:marRight w:val="0"/>
      <w:marTop w:val="0"/>
      <w:marBottom w:val="0"/>
      <w:divBdr>
        <w:top w:val="none" w:sz="0" w:space="0" w:color="auto"/>
        <w:left w:val="none" w:sz="0" w:space="0" w:color="auto"/>
        <w:bottom w:val="none" w:sz="0" w:space="0" w:color="auto"/>
        <w:right w:val="none" w:sz="0" w:space="0" w:color="auto"/>
      </w:divBdr>
    </w:div>
    <w:div w:id="749737858">
      <w:marLeft w:val="0"/>
      <w:marRight w:val="0"/>
      <w:marTop w:val="0"/>
      <w:marBottom w:val="0"/>
      <w:divBdr>
        <w:top w:val="none" w:sz="0" w:space="0" w:color="auto"/>
        <w:left w:val="none" w:sz="0" w:space="0" w:color="auto"/>
        <w:bottom w:val="none" w:sz="0" w:space="0" w:color="auto"/>
        <w:right w:val="none" w:sz="0" w:space="0" w:color="auto"/>
      </w:divBdr>
    </w:div>
    <w:div w:id="752245620">
      <w:marLeft w:val="0"/>
      <w:marRight w:val="0"/>
      <w:marTop w:val="0"/>
      <w:marBottom w:val="0"/>
      <w:divBdr>
        <w:top w:val="none" w:sz="0" w:space="0" w:color="auto"/>
        <w:left w:val="none" w:sz="0" w:space="0" w:color="auto"/>
        <w:bottom w:val="none" w:sz="0" w:space="0" w:color="auto"/>
        <w:right w:val="none" w:sz="0" w:space="0" w:color="auto"/>
      </w:divBdr>
    </w:div>
    <w:div w:id="752698258">
      <w:marLeft w:val="0"/>
      <w:marRight w:val="0"/>
      <w:marTop w:val="0"/>
      <w:marBottom w:val="0"/>
      <w:divBdr>
        <w:top w:val="none" w:sz="0" w:space="0" w:color="auto"/>
        <w:left w:val="none" w:sz="0" w:space="0" w:color="auto"/>
        <w:bottom w:val="none" w:sz="0" w:space="0" w:color="auto"/>
        <w:right w:val="none" w:sz="0" w:space="0" w:color="auto"/>
      </w:divBdr>
    </w:div>
    <w:div w:id="754981939">
      <w:marLeft w:val="0"/>
      <w:marRight w:val="0"/>
      <w:marTop w:val="0"/>
      <w:marBottom w:val="0"/>
      <w:divBdr>
        <w:top w:val="none" w:sz="0" w:space="0" w:color="auto"/>
        <w:left w:val="none" w:sz="0" w:space="0" w:color="auto"/>
        <w:bottom w:val="none" w:sz="0" w:space="0" w:color="auto"/>
        <w:right w:val="none" w:sz="0" w:space="0" w:color="auto"/>
      </w:divBdr>
    </w:div>
    <w:div w:id="756168223">
      <w:marLeft w:val="0"/>
      <w:marRight w:val="0"/>
      <w:marTop w:val="0"/>
      <w:marBottom w:val="0"/>
      <w:divBdr>
        <w:top w:val="none" w:sz="0" w:space="0" w:color="auto"/>
        <w:left w:val="none" w:sz="0" w:space="0" w:color="auto"/>
        <w:bottom w:val="none" w:sz="0" w:space="0" w:color="auto"/>
        <w:right w:val="none" w:sz="0" w:space="0" w:color="auto"/>
      </w:divBdr>
    </w:div>
    <w:div w:id="756944882">
      <w:marLeft w:val="0"/>
      <w:marRight w:val="0"/>
      <w:marTop w:val="0"/>
      <w:marBottom w:val="0"/>
      <w:divBdr>
        <w:top w:val="none" w:sz="0" w:space="0" w:color="auto"/>
        <w:left w:val="none" w:sz="0" w:space="0" w:color="auto"/>
        <w:bottom w:val="none" w:sz="0" w:space="0" w:color="auto"/>
        <w:right w:val="none" w:sz="0" w:space="0" w:color="auto"/>
      </w:divBdr>
    </w:div>
    <w:div w:id="758020580">
      <w:marLeft w:val="0"/>
      <w:marRight w:val="0"/>
      <w:marTop w:val="0"/>
      <w:marBottom w:val="0"/>
      <w:divBdr>
        <w:top w:val="none" w:sz="0" w:space="0" w:color="auto"/>
        <w:left w:val="none" w:sz="0" w:space="0" w:color="auto"/>
        <w:bottom w:val="none" w:sz="0" w:space="0" w:color="auto"/>
        <w:right w:val="none" w:sz="0" w:space="0" w:color="auto"/>
      </w:divBdr>
    </w:div>
    <w:div w:id="758135528">
      <w:marLeft w:val="0"/>
      <w:marRight w:val="0"/>
      <w:marTop w:val="0"/>
      <w:marBottom w:val="0"/>
      <w:divBdr>
        <w:top w:val="none" w:sz="0" w:space="0" w:color="auto"/>
        <w:left w:val="none" w:sz="0" w:space="0" w:color="auto"/>
        <w:bottom w:val="none" w:sz="0" w:space="0" w:color="auto"/>
        <w:right w:val="none" w:sz="0" w:space="0" w:color="auto"/>
      </w:divBdr>
    </w:div>
    <w:div w:id="758252707">
      <w:marLeft w:val="0"/>
      <w:marRight w:val="0"/>
      <w:marTop w:val="0"/>
      <w:marBottom w:val="0"/>
      <w:divBdr>
        <w:top w:val="none" w:sz="0" w:space="0" w:color="auto"/>
        <w:left w:val="none" w:sz="0" w:space="0" w:color="auto"/>
        <w:bottom w:val="none" w:sz="0" w:space="0" w:color="auto"/>
        <w:right w:val="none" w:sz="0" w:space="0" w:color="auto"/>
      </w:divBdr>
    </w:div>
    <w:div w:id="758409478">
      <w:marLeft w:val="0"/>
      <w:marRight w:val="0"/>
      <w:marTop w:val="0"/>
      <w:marBottom w:val="0"/>
      <w:divBdr>
        <w:top w:val="none" w:sz="0" w:space="0" w:color="auto"/>
        <w:left w:val="none" w:sz="0" w:space="0" w:color="auto"/>
        <w:bottom w:val="none" w:sz="0" w:space="0" w:color="auto"/>
        <w:right w:val="none" w:sz="0" w:space="0" w:color="auto"/>
      </w:divBdr>
    </w:div>
    <w:div w:id="758715713">
      <w:marLeft w:val="0"/>
      <w:marRight w:val="0"/>
      <w:marTop w:val="0"/>
      <w:marBottom w:val="0"/>
      <w:divBdr>
        <w:top w:val="none" w:sz="0" w:space="0" w:color="auto"/>
        <w:left w:val="none" w:sz="0" w:space="0" w:color="auto"/>
        <w:bottom w:val="none" w:sz="0" w:space="0" w:color="auto"/>
        <w:right w:val="none" w:sz="0" w:space="0" w:color="auto"/>
      </w:divBdr>
    </w:div>
    <w:div w:id="759834878">
      <w:marLeft w:val="0"/>
      <w:marRight w:val="0"/>
      <w:marTop w:val="0"/>
      <w:marBottom w:val="0"/>
      <w:divBdr>
        <w:top w:val="none" w:sz="0" w:space="0" w:color="auto"/>
        <w:left w:val="none" w:sz="0" w:space="0" w:color="auto"/>
        <w:bottom w:val="none" w:sz="0" w:space="0" w:color="auto"/>
        <w:right w:val="none" w:sz="0" w:space="0" w:color="auto"/>
      </w:divBdr>
    </w:div>
    <w:div w:id="760832933">
      <w:marLeft w:val="0"/>
      <w:marRight w:val="0"/>
      <w:marTop w:val="0"/>
      <w:marBottom w:val="0"/>
      <w:divBdr>
        <w:top w:val="none" w:sz="0" w:space="0" w:color="auto"/>
        <w:left w:val="none" w:sz="0" w:space="0" w:color="auto"/>
        <w:bottom w:val="none" w:sz="0" w:space="0" w:color="auto"/>
        <w:right w:val="none" w:sz="0" w:space="0" w:color="auto"/>
      </w:divBdr>
    </w:div>
    <w:div w:id="761417065">
      <w:marLeft w:val="0"/>
      <w:marRight w:val="0"/>
      <w:marTop w:val="0"/>
      <w:marBottom w:val="0"/>
      <w:divBdr>
        <w:top w:val="none" w:sz="0" w:space="0" w:color="auto"/>
        <w:left w:val="none" w:sz="0" w:space="0" w:color="auto"/>
        <w:bottom w:val="none" w:sz="0" w:space="0" w:color="auto"/>
        <w:right w:val="none" w:sz="0" w:space="0" w:color="auto"/>
      </w:divBdr>
    </w:div>
    <w:div w:id="763232422">
      <w:marLeft w:val="0"/>
      <w:marRight w:val="0"/>
      <w:marTop w:val="0"/>
      <w:marBottom w:val="0"/>
      <w:divBdr>
        <w:top w:val="none" w:sz="0" w:space="0" w:color="auto"/>
        <w:left w:val="none" w:sz="0" w:space="0" w:color="auto"/>
        <w:bottom w:val="none" w:sz="0" w:space="0" w:color="auto"/>
        <w:right w:val="none" w:sz="0" w:space="0" w:color="auto"/>
      </w:divBdr>
    </w:div>
    <w:div w:id="764037714">
      <w:marLeft w:val="0"/>
      <w:marRight w:val="0"/>
      <w:marTop w:val="0"/>
      <w:marBottom w:val="0"/>
      <w:divBdr>
        <w:top w:val="none" w:sz="0" w:space="0" w:color="auto"/>
        <w:left w:val="none" w:sz="0" w:space="0" w:color="auto"/>
        <w:bottom w:val="none" w:sz="0" w:space="0" w:color="auto"/>
        <w:right w:val="none" w:sz="0" w:space="0" w:color="auto"/>
      </w:divBdr>
    </w:div>
    <w:div w:id="764111423">
      <w:marLeft w:val="0"/>
      <w:marRight w:val="0"/>
      <w:marTop w:val="0"/>
      <w:marBottom w:val="0"/>
      <w:divBdr>
        <w:top w:val="none" w:sz="0" w:space="0" w:color="auto"/>
        <w:left w:val="none" w:sz="0" w:space="0" w:color="auto"/>
        <w:bottom w:val="none" w:sz="0" w:space="0" w:color="auto"/>
        <w:right w:val="none" w:sz="0" w:space="0" w:color="auto"/>
      </w:divBdr>
    </w:div>
    <w:div w:id="764884762">
      <w:marLeft w:val="0"/>
      <w:marRight w:val="0"/>
      <w:marTop w:val="0"/>
      <w:marBottom w:val="0"/>
      <w:divBdr>
        <w:top w:val="none" w:sz="0" w:space="0" w:color="auto"/>
        <w:left w:val="none" w:sz="0" w:space="0" w:color="auto"/>
        <w:bottom w:val="none" w:sz="0" w:space="0" w:color="auto"/>
        <w:right w:val="none" w:sz="0" w:space="0" w:color="auto"/>
      </w:divBdr>
    </w:div>
    <w:div w:id="764955290">
      <w:marLeft w:val="0"/>
      <w:marRight w:val="0"/>
      <w:marTop w:val="0"/>
      <w:marBottom w:val="0"/>
      <w:divBdr>
        <w:top w:val="none" w:sz="0" w:space="0" w:color="auto"/>
        <w:left w:val="none" w:sz="0" w:space="0" w:color="auto"/>
        <w:bottom w:val="none" w:sz="0" w:space="0" w:color="auto"/>
        <w:right w:val="none" w:sz="0" w:space="0" w:color="auto"/>
      </w:divBdr>
    </w:div>
    <w:div w:id="765732472">
      <w:marLeft w:val="0"/>
      <w:marRight w:val="0"/>
      <w:marTop w:val="0"/>
      <w:marBottom w:val="0"/>
      <w:divBdr>
        <w:top w:val="none" w:sz="0" w:space="0" w:color="auto"/>
        <w:left w:val="none" w:sz="0" w:space="0" w:color="auto"/>
        <w:bottom w:val="none" w:sz="0" w:space="0" w:color="auto"/>
        <w:right w:val="none" w:sz="0" w:space="0" w:color="auto"/>
      </w:divBdr>
    </w:div>
    <w:div w:id="766315182">
      <w:marLeft w:val="0"/>
      <w:marRight w:val="0"/>
      <w:marTop w:val="0"/>
      <w:marBottom w:val="0"/>
      <w:divBdr>
        <w:top w:val="none" w:sz="0" w:space="0" w:color="auto"/>
        <w:left w:val="none" w:sz="0" w:space="0" w:color="auto"/>
        <w:bottom w:val="none" w:sz="0" w:space="0" w:color="auto"/>
        <w:right w:val="none" w:sz="0" w:space="0" w:color="auto"/>
      </w:divBdr>
    </w:div>
    <w:div w:id="766342075">
      <w:marLeft w:val="0"/>
      <w:marRight w:val="0"/>
      <w:marTop w:val="0"/>
      <w:marBottom w:val="0"/>
      <w:divBdr>
        <w:top w:val="none" w:sz="0" w:space="0" w:color="auto"/>
        <w:left w:val="none" w:sz="0" w:space="0" w:color="auto"/>
        <w:bottom w:val="none" w:sz="0" w:space="0" w:color="auto"/>
        <w:right w:val="none" w:sz="0" w:space="0" w:color="auto"/>
      </w:divBdr>
    </w:div>
    <w:div w:id="766342548">
      <w:marLeft w:val="0"/>
      <w:marRight w:val="0"/>
      <w:marTop w:val="0"/>
      <w:marBottom w:val="0"/>
      <w:divBdr>
        <w:top w:val="none" w:sz="0" w:space="0" w:color="auto"/>
        <w:left w:val="none" w:sz="0" w:space="0" w:color="auto"/>
        <w:bottom w:val="none" w:sz="0" w:space="0" w:color="auto"/>
        <w:right w:val="none" w:sz="0" w:space="0" w:color="auto"/>
      </w:divBdr>
    </w:div>
    <w:div w:id="766467371">
      <w:marLeft w:val="0"/>
      <w:marRight w:val="0"/>
      <w:marTop w:val="0"/>
      <w:marBottom w:val="0"/>
      <w:divBdr>
        <w:top w:val="none" w:sz="0" w:space="0" w:color="auto"/>
        <w:left w:val="none" w:sz="0" w:space="0" w:color="auto"/>
        <w:bottom w:val="none" w:sz="0" w:space="0" w:color="auto"/>
        <w:right w:val="none" w:sz="0" w:space="0" w:color="auto"/>
      </w:divBdr>
    </w:div>
    <w:div w:id="766729328">
      <w:marLeft w:val="0"/>
      <w:marRight w:val="0"/>
      <w:marTop w:val="0"/>
      <w:marBottom w:val="0"/>
      <w:divBdr>
        <w:top w:val="none" w:sz="0" w:space="0" w:color="auto"/>
        <w:left w:val="none" w:sz="0" w:space="0" w:color="auto"/>
        <w:bottom w:val="none" w:sz="0" w:space="0" w:color="auto"/>
        <w:right w:val="none" w:sz="0" w:space="0" w:color="auto"/>
      </w:divBdr>
    </w:div>
    <w:div w:id="767772698">
      <w:marLeft w:val="0"/>
      <w:marRight w:val="0"/>
      <w:marTop w:val="0"/>
      <w:marBottom w:val="0"/>
      <w:divBdr>
        <w:top w:val="none" w:sz="0" w:space="0" w:color="auto"/>
        <w:left w:val="none" w:sz="0" w:space="0" w:color="auto"/>
        <w:bottom w:val="none" w:sz="0" w:space="0" w:color="auto"/>
        <w:right w:val="none" w:sz="0" w:space="0" w:color="auto"/>
      </w:divBdr>
    </w:div>
    <w:div w:id="767889229">
      <w:marLeft w:val="0"/>
      <w:marRight w:val="0"/>
      <w:marTop w:val="0"/>
      <w:marBottom w:val="0"/>
      <w:divBdr>
        <w:top w:val="none" w:sz="0" w:space="0" w:color="auto"/>
        <w:left w:val="none" w:sz="0" w:space="0" w:color="auto"/>
        <w:bottom w:val="none" w:sz="0" w:space="0" w:color="auto"/>
        <w:right w:val="none" w:sz="0" w:space="0" w:color="auto"/>
      </w:divBdr>
    </w:div>
    <w:div w:id="768354306">
      <w:marLeft w:val="0"/>
      <w:marRight w:val="0"/>
      <w:marTop w:val="0"/>
      <w:marBottom w:val="0"/>
      <w:divBdr>
        <w:top w:val="none" w:sz="0" w:space="0" w:color="auto"/>
        <w:left w:val="none" w:sz="0" w:space="0" w:color="auto"/>
        <w:bottom w:val="none" w:sz="0" w:space="0" w:color="auto"/>
        <w:right w:val="none" w:sz="0" w:space="0" w:color="auto"/>
      </w:divBdr>
    </w:div>
    <w:div w:id="768355274">
      <w:marLeft w:val="0"/>
      <w:marRight w:val="0"/>
      <w:marTop w:val="0"/>
      <w:marBottom w:val="0"/>
      <w:divBdr>
        <w:top w:val="none" w:sz="0" w:space="0" w:color="auto"/>
        <w:left w:val="none" w:sz="0" w:space="0" w:color="auto"/>
        <w:bottom w:val="none" w:sz="0" w:space="0" w:color="auto"/>
        <w:right w:val="none" w:sz="0" w:space="0" w:color="auto"/>
      </w:divBdr>
    </w:div>
    <w:div w:id="768697506">
      <w:marLeft w:val="0"/>
      <w:marRight w:val="0"/>
      <w:marTop w:val="0"/>
      <w:marBottom w:val="0"/>
      <w:divBdr>
        <w:top w:val="none" w:sz="0" w:space="0" w:color="auto"/>
        <w:left w:val="none" w:sz="0" w:space="0" w:color="auto"/>
        <w:bottom w:val="none" w:sz="0" w:space="0" w:color="auto"/>
        <w:right w:val="none" w:sz="0" w:space="0" w:color="auto"/>
      </w:divBdr>
    </w:div>
    <w:div w:id="769356063">
      <w:marLeft w:val="0"/>
      <w:marRight w:val="0"/>
      <w:marTop w:val="0"/>
      <w:marBottom w:val="0"/>
      <w:divBdr>
        <w:top w:val="none" w:sz="0" w:space="0" w:color="auto"/>
        <w:left w:val="none" w:sz="0" w:space="0" w:color="auto"/>
        <w:bottom w:val="none" w:sz="0" w:space="0" w:color="auto"/>
        <w:right w:val="none" w:sz="0" w:space="0" w:color="auto"/>
      </w:divBdr>
    </w:div>
    <w:div w:id="769815497">
      <w:marLeft w:val="0"/>
      <w:marRight w:val="0"/>
      <w:marTop w:val="0"/>
      <w:marBottom w:val="0"/>
      <w:divBdr>
        <w:top w:val="none" w:sz="0" w:space="0" w:color="auto"/>
        <w:left w:val="none" w:sz="0" w:space="0" w:color="auto"/>
        <w:bottom w:val="none" w:sz="0" w:space="0" w:color="auto"/>
        <w:right w:val="none" w:sz="0" w:space="0" w:color="auto"/>
      </w:divBdr>
    </w:div>
    <w:div w:id="770202239">
      <w:marLeft w:val="0"/>
      <w:marRight w:val="0"/>
      <w:marTop w:val="0"/>
      <w:marBottom w:val="0"/>
      <w:divBdr>
        <w:top w:val="none" w:sz="0" w:space="0" w:color="auto"/>
        <w:left w:val="none" w:sz="0" w:space="0" w:color="auto"/>
        <w:bottom w:val="none" w:sz="0" w:space="0" w:color="auto"/>
        <w:right w:val="none" w:sz="0" w:space="0" w:color="auto"/>
      </w:divBdr>
    </w:div>
    <w:div w:id="770779807">
      <w:marLeft w:val="0"/>
      <w:marRight w:val="0"/>
      <w:marTop w:val="0"/>
      <w:marBottom w:val="0"/>
      <w:divBdr>
        <w:top w:val="none" w:sz="0" w:space="0" w:color="auto"/>
        <w:left w:val="none" w:sz="0" w:space="0" w:color="auto"/>
        <w:bottom w:val="none" w:sz="0" w:space="0" w:color="auto"/>
        <w:right w:val="none" w:sz="0" w:space="0" w:color="auto"/>
      </w:divBdr>
    </w:div>
    <w:div w:id="771365101">
      <w:marLeft w:val="0"/>
      <w:marRight w:val="0"/>
      <w:marTop w:val="0"/>
      <w:marBottom w:val="0"/>
      <w:divBdr>
        <w:top w:val="none" w:sz="0" w:space="0" w:color="auto"/>
        <w:left w:val="none" w:sz="0" w:space="0" w:color="auto"/>
        <w:bottom w:val="none" w:sz="0" w:space="0" w:color="auto"/>
        <w:right w:val="none" w:sz="0" w:space="0" w:color="auto"/>
      </w:divBdr>
    </w:div>
    <w:div w:id="772821344">
      <w:marLeft w:val="0"/>
      <w:marRight w:val="0"/>
      <w:marTop w:val="0"/>
      <w:marBottom w:val="0"/>
      <w:divBdr>
        <w:top w:val="none" w:sz="0" w:space="0" w:color="auto"/>
        <w:left w:val="none" w:sz="0" w:space="0" w:color="auto"/>
        <w:bottom w:val="none" w:sz="0" w:space="0" w:color="auto"/>
        <w:right w:val="none" w:sz="0" w:space="0" w:color="auto"/>
      </w:divBdr>
    </w:div>
    <w:div w:id="773479141">
      <w:marLeft w:val="0"/>
      <w:marRight w:val="0"/>
      <w:marTop w:val="0"/>
      <w:marBottom w:val="0"/>
      <w:divBdr>
        <w:top w:val="none" w:sz="0" w:space="0" w:color="auto"/>
        <w:left w:val="none" w:sz="0" w:space="0" w:color="auto"/>
        <w:bottom w:val="none" w:sz="0" w:space="0" w:color="auto"/>
        <w:right w:val="none" w:sz="0" w:space="0" w:color="auto"/>
      </w:divBdr>
    </w:div>
    <w:div w:id="773861910">
      <w:marLeft w:val="0"/>
      <w:marRight w:val="0"/>
      <w:marTop w:val="0"/>
      <w:marBottom w:val="0"/>
      <w:divBdr>
        <w:top w:val="none" w:sz="0" w:space="0" w:color="auto"/>
        <w:left w:val="none" w:sz="0" w:space="0" w:color="auto"/>
        <w:bottom w:val="none" w:sz="0" w:space="0" w:color="auto"/>
        <w:right w:val="none" w:sz="0" w:space="0" w:color="auto"/>
      </w:divBdr>
    </w:div>
    <w:div w:id="774327067">
      <w:marLeft w:val="0"/>
      <w:marRight w:val="0"/>
      <w:marTop w:val="0"/>
      <w:marBottom w:val="0"/>
      <w:divBdr>
        <w:top w:val="none" w:sz="0" w:space="0" w:color="auto"/>
        <w:left w:val="none" w:sz="0" w:space="0" w:color="auto"/>
        <w:bottom w:val="none" w:sz="0" w:space="0" w:color="auto"/>
        <w:right w:val="none" w:sz="0" w:space="0" w:color="auto"/>
      </w:divBdr>
    </w:div>
    <w:div w:id="774441558">
      <w:marLeft w:val="0"/>
      <w:marRight w:val="0"/>
      <w:marTop w:val="0"/>
      <w:marBottom w:val="0"/>
      <w:divBdr>
        <w:top w:val="none" w:sz="0" w:space="0" w:color="auto"/>
        <w:left w:val="none" w:sz="0" w:space="0" w:color="auto"/>
        <w:bottom w:val="none" w:sz="0" w:space="0" w:color="auto"/>
        <w:right w:val="none" w:sz="0" w:space="0" w:color="auto"/>
      </w:divBdr>
    </w:div>
    <w:div w:id="774592733">
      <w:marLeft w:val="0"/>
      <w:marRight w:val="0"/>
      <w:marTop w:val="0"/>
      <w:marBottom w:val="0"/>
      <w:divBdr>
        <w:top w:val="none" w:sz="0" w:space="0" w:color="auto"/>
        <w:left w:val="none" w:sz="0" w:space="0" w:color="auto"/>
        <w:bottom w:val="none" w:sz="0" w:space="0" w:color="auto"/>
        <w:right w:val="none" w:sz="0" w:space="0" w:color="auto"/>
      </w:divBdr>
    </w:div>
    <w:div w:id="774717826">
      <w:marLeft w:val="0"/>
      <w:marRight w:val="0"/>
      <w:marTop w:val="0"/>
      <w:marBottom w:val="0"/>
      <w:divBdr>
        <w:top w:val="none" w:sz="0" w:space="0" w:color="auto"/>
        <w:left w:val="none" w:sz="0" w:space="0" w:color="auto"/>
        <w:bottom w:val="none" w:sz="0" w:space="0" w:color="auto"/>
        <w:right w:val="none" w:sz="0" w:space="0" w:color="auto"/>
      </w:divBdr>
    </w:div>
    <w:div w:id="774909750">
      <w:marLeft w:val="0"/>
      <w:marRight w:val="0"/>
      <w:marTop w:val="0"/>
      <w:marBottom w:val="0"/>
      <w:divBdr>
        <w:top w:val="none" w:sz="0" w:space="0" w:color="auto"/>
        <w:left w:val="none" w:sz="0" w:space="0" w:color="auto"/>
        <w:bottom w:val="none" w:sz="0" w:space="0" w:color="auto"/>
        <w:right w:val="none" w:sz="0" w:space="0" w:color="auto"/>
      </w:divBdr>
    </w:div>
    <w:div w:id="775104636">
      <w:marLeft w:val="0"/>
      <w:marRight w:val="0"/>
      <w:marTop w:val="0"/>
      <w:marBottom w:val="0"/>
      <w:divBdr>
        <w:top w:val="none" w:sz="0" w:space="0" w:color="auto"/>
        <w:left w:val="none" w:sz="0" w:space="0" w:color="auto"/>
        <w:bottom w:val="none" w:sz="0" w:space="0" w:color="auto"/>
        <w:right w:val="none" w:sz="0" w:space="0" w:color="auto"/>
      </w:divBdr>
    </w:div>
    <w:div w:id="775831595">
      <w:marLeft w:val="0"/>
      <w:marRight w:val="0"/>
      <w:marTop w:val="0"/>
      <w:marBottom w:val="0"/>
      <w:divBdr>
        <w:top w:val="none" w:sz="0" w:space="0" w:color="auto"/>
        <w:left w:val="none" w:sz="0" w:space="0" w:color="auto"/>
        <w:bottom w:val="none" w:sz="0" w:space="0" w:color="auto"/>
        <w:right w:val="none" w:sz="0" w:space="0" w:color="auto"/>
      </w:divBdr>
    </w:div>
    <w:div w:id="776172187">
      <w:marLeft w:val="0"/>
      <w:marRight w:val="0"/>
      <w:marTop w:val="0"/>
      <w:marBottom w:val="0"/>
      <w:divBdr>
        <w:top w:val="none" w:sz="0" w:space="0" w:color="auto"/>
        <w:left w:val="none" w:sz="0" w:space="0" w:color="auto"/>
        <w:bottom w:val="none" w:sz="0" w:space="0" w:color="auto"/>
        <w:right w:val="none" w:sz="0" w:space="0" w:color="auto"/>
      </w:divBdr>
    </w:div>
    <w:div w:id="776368024">
      <w:marLeft w:val="0"/>
      <w:marRight w:val="0"/>
      <w:marTop w:val="0"/>
      <w:marBottom w:val="0"/>
      <w:divBdr>
        <w:top w:val="none" w:sz="0" w:space="0" w:color="auto"/>
        <w:left w:val="none" w:sz="0" w:space="0" w:color="auto"/>
        <w:bottom w:val="none" w:sz="0" w:space="0" w:color="auto"/>
        <w:right w:val="none" w:sz="0" w:space="0" w:color="auto"/>
      </w:divBdr>
    </w:div>
    <w:div w:id="777875743">
      <w:marLeft w:val="0"/>
      <w:marRight w:val="0"/>
      <w:marTop w:val="0"/>
      <w:marBottom w:val="0"/>
      <w:divBdr>
        <w:top w:val="none" w:sz="0" w:space="0" w:color="auto"/>
        <w:left w:val="none" w:sz="0" w:space="0" w:color="auto"/>
        <w:bottom w:val="none" w:sz="0" w:space="0" w:color="auto"/>
        <w:right w:val="none" w:sz="0" w:space="0" w:color="auto"/>
      </w:divBdr>
    </w:div>
    <w:div w:id="783043411">
      <w:marLeft w:val="0"/>
      <w:marRight w:val="0"/>
      <w:marTop w:val="0"/>
      <w:marBottom w:val="0"/>
      <w:divBdr>
        <w:top w:val="none" w:sz="0" w:space="0" w:color="auto"/>
        <w:left w:val="none" w:sz="0" w:space="0" w:color="auto"/>
        <w:bottom w:val="none" w:sz="0" w:space="0" w:color="auto"/>
        <w:right w:val="none" w:sz="0" w:space="0" w:color="auto"/>
      </w:divBdr>
    </w:div>
    <w:div w:id="783157958">
      <w:marLeft w:val="0"/>
      <w:marRight w:val="0"/>
      <w:marTop w:val="0"/>
      <w:marBottom w:val="0"/>
      <w:divBdr>
        <w:top w:val="none" w:sz="0" w:space="0" w:color="auto"/>
        <w:left w:val="none" w:sz="0" w:space="0" w:color="auto"/>
        <w:bottom w:val="none" w:sz="0" w:space="0" w:color="auto"/>
        <w:right w:val="none" w:sz="0" w:space="0" w:color="auto"/>
      </w:divBdr>
    </w:div>
    <w:div w:id="784301713">
      <w:marLeft w:val="0"/>
      <w:marRight w:val="0"/>
      <w:marTop w:val="0"/>
      <w:marBottom w:val="0"/>
      <w:divBdr>
        <w:top w:val="none" w:sz="0" w:space="0" w:color="auto"/>
        <w:left w:val="none" w:sz="0" w:space="0" w:color="auto"/>
        <w:bottom w:val="none" w:sz="0" w:space="0" w:color="auto"/>
        <w:right w:val="none" w:sz="0" w:space="0" w:color="auto"/>
      </w:divBdr>
    </w:div>
    <w:div w:id="785739261">
      <w:marLeft w:val="0"/>
      <w:marRight w:val="0"/>
      <w:marTop w:val="0"/>
      <w:marBottom w:val="0"/>
      <w:divBdr>
        <w:top w:val="none" w:sz="0" w:space="0" w:color="auto"/>
        <w:left w:val="none" w:sz="0" w:space="0" w:color="auto"/>
        <w:bottom w:val="none" w:sz="0" w:space="0" w:color="auto"/>
        <w:right w:val="none" w:sz="0" w:space="0" w:color="auto"/>
      </w:divBdr>
    </w:div>
    <w:div w:id="786118106">
      <w:marLeft w:val="0"/>
      <w:marRight w:val="0"/>
      <w:marTop w:val="0"/>
      <w:marBottom w:val="0"/>
      <w:divBdr>
        <w:top w:val="none" w:sz="0" w:space="0" w:color="auto"/>
        <w:left w:val="none" w:sz="0" w:space="0" w:color="auto"/>
        <w:bottom w:val="none" w:sz="0" w:space="0" w:color="auto"/>
        <w:right w:val="none" w:sz="0" w:space="0" w:color="auto"/>
      </w:divBdr>
    </w:div>
    <w:div w:id="787168357">
      <w:marLeft w:val="0"/>
      <w:marRight w:val="0"/>
      <w:marTop w:val="0"/>
      <w:marBottom w:val="0"/>
      <w:divBdr>
        <w:top w:val="none" w:sz="0" w:space="0" w:color="auto"/>
        <w:left w:val="none" w:sz="0" w:space="0" w:color="auto"/>
        <w:bottom w:val="none" w:sz="0" w:space="0" w:color="auto"/>
        <w:right w:val="none" w:sz="0" w:space="0" w:color="auto"/>
      </w:divBdr>
    </w:div>
    <w:div w:id="787353979">
      <w:marLeft w:val="0"/>
      <w:marRight w:val="0"/>
      <w:marTop w:val="0"/>
      <w:marBottom w:val="0"/>
      <w:divBdr>
        <w:top w:val="none" w:sz="0" w:space="0" w:color="auto"/>
        <w:left w:val="none" w:sz="0" w:space="0" w:color="auto"/>
        <w:bottom w:val="none" w:sz="0" w:space="0" w:color="auto"/>
        <w:right w:val="none" w:sz="0" w:space="0" w:color="auto"/>
      </w:divBdr>
    </w:div>
    <w:div w:id="787814058">
      <w:marLeft w:val="0"/>
      <w:marRight w:val="0"/>
      <w:marTop w:val="0"/>
      <w:marBottom w:val="0"/>
      <w:divBdr>
        <w:top w:val="none" w:sz="0" w:space="0" w:color="auto"/>
        <w:left w:val="none" w:sz="0" w:space="0" w:color="auto"/>
        <w:bottom w:val="none" w:sz="0" w:space="0" w:color="auto"/>
        <w:right w:val="none" w:sz="0" w:space="0" w:color="auto"/>
      </w:divBdr>
    </w:div>
    <w:div w:id="788203320">
      <w:marLeft w:val="0"/>
      <w:marRight w:val="0"/>
      <w:marTop w:val="0"/>
      <w:marBottom w:val="0"/>
      <w:divBdr>
        <w:top w:val="none" w:sz="0" w:space="0" w:color="auto"/>
        <w:left w:val="none" w:sz="0" w:space="0" w:color="auto"/>
        <w:bottom w:val="none" w:sz="0" w:space="0" w:color="auto"/>
        <w:right w:val="none" w:sz="0" w:space="0" w:color="auto"/>
      </w:divBdr>
    </w:div>
    <w:div w:id="788547103">
      <w:marLeft w:val="0"/>
      <w:marRight w:val="0"/>
      <w:marTop w:val="0"/>
      <w:marBottom w:val="0"/>
      <w:divBdr>
        <w:top w:val="none" w:sz="0" w:space="0" w:color="auto"/>
        <w:left w:val="none" w:sz="0" w:space="0" w:color="auto"/>
        <w:bottom w:val="none" w:sz="0" w:space="0" w:color="auto"/>
        <w:right w:val="none" w:sz="0" w:space="0" w:color="auto"/>
      </w:divBdr>
    </w:div>
    <w:div w:id="789977223">
      <w:marLeft w:val="0"/>
      <w:marRight w:val="0"/>
      <w:marTop w:val="0"/>
      <w:marBottom w:val="0"/>
      <w:divBdr>
        <w:top w:val="none" w:sz="0" w:space="0" w:color="auto"/>
        <w:left w:val="none" w:sz="0" w:space="0" w:color="auto"/>
        <w:bottom w:val="none" w:sz="0" w:space="0" w:color="auto"/>
        <w:right w:val="none" w:sz="0" w:space="0" w:color="auto"/>
      </w:divBdr>
    </w:div>
    <w:div w:id="790395347">
      <w:marLeft w:val="0"/>
      <w:marRight w:val="0"/>
      <w:marTop w:val="0"/>
      <w:marBottom w:val="0"/>
      <w:divBdr>
        <w:top w:val="none" w:sz="0" w:space="0" w:color="auto"/>
        <w:left w:val="none" w:sz="0" w:space="0" w:color="auto"/>
        <w:bottom w:val="none" w:sz="0" w:space="0" w:color="auto"/>
        <w:right w:val="none" w:sz="0" w:space="0" w:color="auto"/>
      </w:divBdr>
    </w:div>
    <w:div w:id="791941002">
      <w:marLeft w:val="0"/>
      <w:marRight w:val="0"/>
      <w:marTop w:val="0"/>
      <w:marBottom w:val="0"/>
      <w:divBdr>
        <w:top w:val="none" w:sz="0" w:space="0" w:color="auto"/>
        <w:left w:val="none" w:sz="0" w:space="0" w:color="auto"/>
        <w:bottom w:val="none" w:sz="0" w:space="0" w:color="auto"/>
        <w:right w:val="none" w:sz="0" w:space="0" w:color="auto"/>
      </w:divBdr>
    </w:div>
    <w:div w:id="792209601">
      <w:marLeft w:val="0"/>
      <w:marRight w:val="0"/>
      <w:marTop w:val="0"/>
      <w:marBottom w:val="0"/>
      <w:divBdr>
        <w:top w:val="none" w:sz="0" w:space="0" w:color="auto"/>
        <w:left w:val="none" w:sz="0" w:space="0" w:color="auto"/>
        <w:bottom w:val="none" w:sz="0" w:space="0" w:color="auto"/>
        <w:right w:val="none" w:sz="0" w:space="0" w:color="auto"/>
      </w:divBdr>
    </w:div>
    <w:div w:id="794255802">
      <w:marLeft w:val="0"/>
      <w:marRight w:val="0"/>
      <w:marTop w:val="0"/>
      <w:marBottom w:val="0"/>
      <w:divBdr>
        <w:top w:val="none" w:sz="0" w:space="0" w:color="auto"/>
        <w:left w:val="none" w:sz="0" w:space="0" w:color="auto"/>
        <w:bottom w:val="none" w:sz="0" w:space="0" w:color="auto"/>
        <w:right w:val="none" w:sz="0" w:space="0" w:color="auto"/>
      </w:divBdr>
    </w:div>
    <w:div w:id="795414307">
      <w:marLeft w:val="0"/>
      <w:marRight w:val="0"/>
      <w:marTop w:val="0"/>
      <w:marBottom w:val="0"/>
      <w:divBdr>
        <w:top w:val="none" w:sz="0" w:space="0" w:color="auto"/>
        <w:left w:val="none" w:sz="0" w:space="0" w:color="auto"/>
        <w:bottom w:val="none" w:sz="0" w:space="0" w:color="auto"/>
        <w:right w:val="none" w:sz="0" w:space="0" w:color="auto"/>
      </w:divBdr>
    </w:div>
    <w:div w:id="795759885">
      <w:marLeft w:val="0"/>
      <w:marRight w:val="0"/>
      <w:marTop w:val="0"/>
      <w:marBottom w:val="0"/>
      <w:divBdr>
        <w:top w:val="none" w:sz="0" w:space="0" w:color="auto"/>
        <w:left w:val="none" w:sz="0" w:space="0" w:color="auto"/>
        <w:bottom w:val="none" w:sz="0" w:space="0" w:color="auto"/>
        <w:right w:val="none" w:sz="0" w:space="0" w:color="auto"/>
      </w:divBdr>
    </w:div>
    <w:div w:id="796489648">
      <w:marLeft w:val="0"/>
      <w:marRight w:val="0"/>
      <w:marTop w:val="0"/>
      <w:marBottom w:val="0"/>
      <w:divBdr>
        <w:top w:val="none" w:sz="0" w:space="0" w:color="auto"/>
        <w:left w:val="none" w:sz="0" w:space="0" w:color="auto"/>
        <w:bottom w:val="none" w:sz="0" w:space="0" w:color="auto"/>
        <w:right w:val="none" w:sz="0" w:space="0" w:color="auto"/>
      </w:divBdr>
    </w:div>
    <w:div w:id="798383199">
      <w:marLeft w:val="0"/>
      <w:marRight w:val="0"/>
      <w:marTop w:val="0"/>
      <w:marBottom w:val="0"/>
      <w:divBdr>
        <w:top w:val="none" w:sz="0" w:space="0" w:color="auto"/>
        <w:left w:val="none" w:sz="0" w:space="0" w:color="auto"/>
        <w:bottom w:val="none" w:sz="0" w:space="0" w:color="auto"/>
        <w:right w:val="none" w:sz="0" w:space="0" w:color="auto"/>
      </w:divBdr>
    </w:div>
    <w:div w:id="798645375">
      <w:marLeft w:val="0"/>
      <w:marRight w:val="0"/>
      <w:marTop w:val="0"/>
      <w:marBottom w:val="0"/>
      <w:divBdr>
        <w:top w:val="none" w:sz="0" w:space="0" w:color="auto"/>
        <w:left w:val="none" w:sz="0" w:space="0" w:color="auto"/>
        <w:bottom w:val="none" w:sz="0" w:space="0" w:color="auto"/>
        <w:right w:val="none" w:sz="0" w:space="0" w:color="auto"/>
      </w:divBdr>
    </w:div>
    <w:div w:id="801116729">
      <w:marLeft w:val="0"/>
      <w:marRight w:val="0"/>
      <w:marTop w:val="0"/>
      <w:marBottom w:val="0"/>
      <w:divBdr>
        <w:top w:val="none" w:sz="0" w:space="0" w:color="auto"/>
        <w:left w:val="none" w:sz="0" w:space="0" w:color="auto"/>
        <w:bottom w:val="none" w:sz="0" w:space="0" w:color="auto"/>
        <w:right w:val="none" w:sz="0" w:space="0" w:color="auto"/>
      </w:divBdr>
    </w:div>
    <w:div w:id="802429591">
      <w:marLeft w:val="0"/>
      <w:marRight w:val="0"/>
      <w:marTop w:val="0"/>
      <w:marBottom w:val="0"/>
      <w:divBdr>
        <w:top w:val="none" w:sz="0" w:space="0" w:color="auto"/>
        <w:left w:val="none" w:sz="0" w:space="0" w:color="auto"/>
        <w:bottom w:val="none" w:sz="0" w:space="0" w:color="auto"/>
        <w:right w:val="none" w:sz="0" w:space="0" w:color="auto"/>
      </w:divBdr>
    </w:div>
    <w:div w:id="802696967">
      <w:marLeft w:val="0"/>
      <w:marRight w:val="0"/>
      <w:marTop w:val="0"/>
      <w:marBottom w:val="0"/>
      <w:divBdr>
        <w:top w:val="none" w:sz="0" w:space="0" w:color="auto"/>
        <w:left w:val="none" w:sz="0" w:space="0" w:color="auto"/>
        <w:bottom w:val="none" w:sz="0" w:space="0" w:color="auto"/>
        <w:right w:val="none" w:sz="0" w:space="0" w:color="auto"/>
      </w:divBdr>
    </w:div>
    <w:div w:id="803305873">
      <w:marLeft w:val="0"/>
      <w:marRight w:val="0"/>
      <w:marTop w:val="0"/>
      <w:marBottom w:val="0"/>
      <w:divBdr>
        <w:top w:val="none" w:sz="0" w:space="0" w:color="auto"/>
        <w:left w:val="none" w:sz="0" w:space="0" w:color="auto"/>
        <w:bottom w:val="none" w:sz="0" w:space="0" w:color="auto"/>
        <w:right w:val="none" w:sz="0" w:space="0" w:color="auto"/>
      </w:divBdr>
    </w:div>
    <w:div w:id="803306346">
      <w:marLeft w:val="0"/>
      <w:marRight w:val="0"/>
      <w:marTop w:val="0"/>
      <w:marBottom w:val="0"/>
      <w:divBdr>
        <w:top w:val="none" w:sz="0" w:space="0" w:color="auto"/>
        <w:left w:val="none" w:sz="0" w:space="0" w:color="auto"/>
        <w:bottom w:val="none" w:sz="0" w:space="0" w:color="auto"/>
        <w:right w:val="none" w:sz="0" w:space="0" w:color="auto"/>
      </w:divBdr>
    </w:div>
    <w:div w:id="803429348">
      <w:marLeft w:val="0"/>
      <w:marRight w:val="0"/>
      <w:marTop w:val="0"/>
      <w:marBottom w:val="0"/>
      <w:divBdr>
        <w:top w:val="none" w:sz="0" w:space="0" w:color="auto"/>
        <w:left w:val="none" w:sz="0" w:space="0" w:color="auto"/>
        <w:bottom w:val="none" w:sz="0" w:space="0" w:color="auto"/>
        <w:right w:val="none" w:sz="0" w:space="0" w:color="auto"/>
      </w:divBdr>
    </w:div>
    <w:div w:id="804814117">
      <w:marLeft w:val="0"/>
      <w:marRight w:val="0"/>
      <w:marTop w:val="0"/>
      <w:marBottom w:val="0"/>
      <w:divBdr>
        <w:top w:val="none" w:sz="0" w:space="0" w:color="auto"/>
        <w:left w:val="none" w:sz="0" w:space="0" w:color="auto"/>
        <w:bottom w:val="none" w:sz="0" w:space="0" w:color="auto"/>
        <w:right w:val="none" w:sz="0" w:space="0" w:color="auto"/>
      </w:divBdr>
    </w:div>
    <w:div w:id="804931283">
      <w:marLeft w:val="0"/>
      <w:marRight w:val="0"/>
      <w:marTop w:val="0"/>
      <w:marBottom w:val="0"/>
      <w:divBdr>
        <w:top w:val="none" w:sz="0" w:space="0" w:color="auto"/>
        <w:left w:val="none" w:sz="0" w:space="0" w:color="auto"/>
        <w:bottom w:val="none" w:sz="0" w:space="0" w:color="auto"/>
        <w:right w:val="none" w:sz="0" w:space="0" w:color="auto"/>
      </w:divBdr>
    </w:div>
    <w:div w:id="806046113">
      <w:marLeft w:val="0"/>
      <w:marRight w:val="0"/>
      <w:marTop w:val="0"/>
      <w:marBottom w:val="0"/>
      <w:divBdr>
        <w:top w:val="none" w:sz="0" w:space="0" w:color="auto"/>
        <w:left w:val="none" w:sz="0" w:space="0" w:color="auto"/>
        <w:bottom w:val="none" w:sz="0" w:space="0" w:color="auto"/>
        <w:right w:val="none" w:sz="0" w:space="0" w:color="auto"/>
      </w:divBdr>
    </w:div>
    <w:div w:id="806358613">
      <w:marLeft w:val="0"/>
      <w:marRight w:val="0"/>
      <w:marTop w:val="0"/>
      <w:marBottom w:val="0"/>
      <w:divBdr>
        <w:top w:val="none" w:sz="0" w:space="0" w:color="auto"/>
        <w:left w:val="none" w:sz="0" w:space="0" w:color="auto"/>
        <w:bottom w:val="none" w:sz="0" w:space="0" w:color="auto"/>
        <w:right w:val="none" w:sz="0" w:space="0" w:color="auto"/>
      </w:divBdr>
    </w:div>
    <w:div w:id="808279005">
      <w:marLeft w:val="0"/>
      <w:marRight w:val="0"/>
      <w:marTop w:val="0"/>
      <w:marBottom w:val="0"/>
      <w:divBdr>
        <w:top w:val="none" w:sz="0" w:space="0" w:color="auto"/>
        <w:left w:val="none" w:sz="0" w:space="0" w:color="auto"/>
        <w:bottom w:val="none" w:sz="0" w:space="0" w:color="auto"/>
        <w:right w:val="none" w:sz="0" w:space="0" w:color="auto"/>
      </w:divBdr>
    </w:div>
    <w:div w:id="809370371">
      <w:marLeft w:val="0"/>
      <w:marRight w:val="0"/>
      <w:marTop w:val="0"/>
      <w:marBottom w:val="0"/>
      <w:divBdr>
        <w:top w:val="none" w:sz="0" w:space="0" w:color="auto"/>
        <w:left w:val="none" w:sz="0" w:space="0" w:color="auto"/>
        <w:bottom w:val="none" w:sz="0" w:space="0" w:color="auto"/>
        <w:right w:val="none" w:sz="0" w:space="0" w:color="auto"/>
      </w:divBdr>
    </w:div>
    <w:div w:id="809516580">
      <w:marLeft w:val="0"/>
      <w:marRight w:val="0"/>
      <w:marTop w:val="0"/>
      <w:marBottom w:val="0"/>
      <w:divBdr>
        <w:top w:val="none" w:sz="0" w:space="0" w:color="auto"/>
        <w:left w:val="none" w:sz="0" w:space="0" w:color="auto"/>
        <w:bottom w:val="none" w:sz="0" w:space="0" w:color="auto"/>
        <w:right w:val="none" w:sz="0" w:space="0" w:color="auto"/>
      </w:divBdr>
    </w:div>
    <w:div w:id="810708705">
      <w:marLeft w:val="0"/>
      <w:marRight w:val="0"/>
      <w:marTop w:val="0"/>
      <w:marBottom w:val="0"/>
      <w:divBdr>
        <w:top w:val="none" w:sz="0" w:space="0" w:color="auto"/>
        <w:left w:val="none" w:sz="0" w:space="0" w:color="auto"/>
        <w:bottom w:val="none" w:sz="0" w:space="0" w:color="auto"/>
        <w:right w:val="none" w:sz="0" w:space="0" w:color="auto"/>
      </w:divBdr>
    </w:div>
    <w:div w:id="811099691">
      <w:marLeft w:val="0"/>
      <w:marRight w:val="0"/>
      <w:marTop w:val="0"/>
      <w:marBottom w:val="0"/>
      <w:divBdr>
        <w:top w:val="none" w:sz="0" w:space="0" w:color="auto"/>
        <w:left w:val="none" w:sz="0" w:space="0" w:color="auto"/>
        <w:bottom w:val="none" w:sz="0" w:space="0" w:color="auto"/>
        <w:right w:val="none" w:sz="0" w:space="0" w:color="auto"/>
      </w:divBdr>
    </w:div>
    <w:div w:id="811289508">
      <w:marLeft w:val="0"/>
      <w:marRight w:val="0"/>
      <w:marTop w:val="0"/>
      <w:marBottom w:val="0"/>
      <w:divBdr>
        <w:top w:val="none" w:sz="0" w:space="0" w:color="auto"/>
        <w:left w:val="none" w:sz="0" w:space="0" w:color="auto"/>
        <w:bottom w:val="none" w:sz="0" w:space="0" w:color="auto"/>
        <w:right w:val="none" w:sz="0" w:space="0" w:color="auto"/>
      </w:divBdr>
    </w:div>
    <w:div w:id="811870749">
      <w:marLeft w:val="0"/>
      <w:marRight w:val="0"/>
      <w:marTop w:val="0"/>
      <w:marBottom w:val="0"/>
      <w:divBdr>
        <w:top w:val="none" w:sz="0" w:space="0" w:color="auto"/>
        <w:left w:val="none" w:sz="0" w:space="0" w:color="auto"/>
        <w:bottom w:val="none" w:sz="0" w:space="0" w:color="auto"/>
        <w:right w:val="none" w:sz="0" w:space="0" w:color="auto"/>
      </w:divBdr>
    </w:div>
    <w:div w:id="813332409">
      <w:marLeft w:val="0"/>
      <w:marRight w:val="0"/>
      <w:marTop w:val="0"/>
      <w:marBottom w:val="0"/>
      <w:divBdr>
        <w:top w:val="none" w:sz="0" w:space="0" w:color="auto"/>
        <w:left w:val="none" w:sz="0" w:space="0" w:color="auto"/>
        <w:bottom w:val="none" w:sz="0" w:space="0" w:color="auto"/>
        <w:right w:val="none" w:sz="0" w:space="0" w:color="auto"/>
      </w:divBdr>
    </w:div>
    <w:div w:id="813644730">
      <w:marLeft w:val="0"/>
      <w:marRight w:val="0"/>
      <w:marTop w:val="0"/>
      <w:marBottom w:val="0"/>
      <w:divBdr>
        <w:top w:val="none" w:sz="0" w:space="0" w:color="auto"/>
        <w:left w:val="none" w:sz="0" w:space="0" w:color="auto"/>
        <w:bottom w:val="none" w:sz="0" w:space="0" w:color="auto"/>
        <w:right w:val="none" w:sz="0" w:space="0" w:color="auto"/>
      </w:divBdr>
    </w:div>
    <w:div w:id="813791845">
      <w:marLeft w:val="0"/>
      <w:marRight w:val="0"/>
      <w:marTop w:val="0"/>
      <w:marBottom w:val="0"/>
      <w:divBdr>
        <w:top w:val="none" w:sz="0" w:space="0" w:color="auto"/>
        <w:left w:val="none" w:sz="0" w:space="0" w:color="auto"/>
        <w:bottom w:val="none" w:sz="0" w:space="0" w:color="auto"/>
        <w:right w:val="none" w:sz="0" w:space="0" w:color="auto"/>
      </w:divBdr>
    </w:div>
    <w:div w:id="814182847">
      <w:marLeft w:val="0"/>
      <w:marRight w:val="0"/>
      <w:marTop w:val="0"/>
      <w:marBottom w:val="0"/>
      <w:divBdr>
        <w:top w:val="none" w:sz="0" w:space="0" w:color="auto"/>
        <w:left w:val="none" w:sz="0" w:space="0" w:color="auto"/>
        <w:bottom w:val="none" w:sz="0" w:space="0" w:color="auto"/>
        <w:right w:val="none" w:sz="0" w:space="0" w:color="auto"/>
      </w:divBdr>
    </w:div>
    <w:div w:id="814184746">
      <w:marLeft w:val="0"/>
      <w:marRight w:val="0"/>
      <w:marTop w:val="0"/>
      <w:marBottom w:val="0"/>
      <w:divBdr>
        <w:top w:val="none" w:sz="0" w:space="0" w:color="auto"/>
        <w:left w:val="none" w:sz="0" w:space="0" w:color="auto"/>
        <w:bottom w:val="none" w:sz="0" w:space="0" w:color="auto"/>
        <w:right w:val="none" w:sz="0" w:space="0" w:color="auto"/>
      </w:divBdr>
    </w:div>
    <w:div w:id="816075467">
      <w:marLeft w:val="0"/>
      <w:marRight w:val="0"/>
      <w:marTop w:val="0"/>
      <w:marBottom w:val="0"/>
      <w:divBdr>
        <w:top w:val="none" w:sz="0" w:space="0" w:color="auto"/>
        <w:left w:val="none" w:sz="0" w:space="0" w:color="auto"/>
        <w:bottom w:val="none" w:sz="0" w:space="0" w:color="auto"/>
        <w:right w:val="none" w:sz="0" w:space="0" w:color="auto"/>
      </w:divBdr>
    </w:div>
    <w:div w:id="816992632">
      <w:marLeft w:val="0"/>
      <w:marRight w:val="0"/>
      <w:marTop w:val="0"/>
      <w:marBottom w:val="0"/>
      <w:divBdr>
        <w:top w:val="none" w:sz="0" w:space="0" w:color="auto"/>
        <w:left w:val="none" w:sz="0" w:space="0" w:color="auto"/>
        <w:bottom w:val="none" w:sz="0" w:space="0" w:color="auto"/>
        <w:right w:val="none" w:sz="0" w:space="0" w:color="auto"/>
      </w:divBdr>
    </w:div>
    <w:div w:id="817068372">
      <w:marLeft w:val="0"/>
      <w:marRight w:val="0"/>
      <w:marTop w:val="0"/>
      <w:marBottom w:val="0"/>
      <w:divBdr>
        <w:top w:val="none" w:sz="0" w:space="0" w:color="auto"/>
        <w:left w:val="none" w:sz="0" w:space="0" w:color="auto"/>
        <w:bottom w:val="none" w:sz="0" w:space="0" w:color="auto"/>
        <w:right w:val="none" w:sz="0" w:space="0" w:color="auto"/>
      </w:divBdr>
    </w:div>
    <w:div w:id="817846139">
      <w:marLeft w:val="0"/>
      <w:marRight w:val="0"/>
      <w:marTop w:val="0"/>
      <w:marBottom w:val="0"/>
      <w:divBdr>
        <w:top w:val="none" w:sz="0" w:space="0" w:color="auto"/>
        <w:left w:val="none" w:sz="0" w:space="0" w:color="auto"/>
        <w:bottom w:val="none" w:sz="0" w:space="0" w:color="auto"/>
        <w:right w:val="none" w:sz="0" w:space="0" w:color="auto"/>
      </w:divBdr>
    </w:div>
    <w:div w:id="818502842">
      <w:marLeft w:val="0"/>
      <w:marRight w:val="0"/>
      <w:marTop w:val="0"/>
      <w:marBottom w:val="0"/>
      <w:divBdr>
        <w:top w:val="none" w:sz="0" w:space="0" w:color="auto"/>
        <w:left w:val="none" w:sz="0" w:space="0" w:color="auto"/>
        <w:bottom w:val="none" w:sz="0" w:space="0" w:color="auto"/>
        <w:right w:val="none" w:sz="0" w:space="0" w:color="auto"/>
      </w:divBdr>
    </w:div>
    <w:div w:id="818963444">
      <w:marLeft w:val="0"/>
      <w:marRight w:val="0"/>
      <w:marTop w:val="0"/>
      <w:marBottom w:val="0"/>
      <w:divBdr>
        <w:top w:val="none" w:sz="0" w:space="0" w:color="auto"/>
        <w:left w:val="none" w:sz="0" w:space="0" w:color="auto"/>
        <w:bottom w:val="none" w:sz="0" w:space="0" w:color="auto"/>
        <w:right w:val="none" w:sz="0" w:space="0" w:color="auto"/>
      </w:divBdr>
    </w:div>
    <w:div w:id="819886404">
      <w:marLeft w:val="0"/>
      <w:marRight w:val="0"/>
      <w:marTop w:val="0"/>
      <w:marBottom w:val="0"/>
      <w:divBdr>
        <w:top w:val="none" w:sz="0" w:space="0" w:color="auto"/>
        <w:left w:val="none" w:sz="0" w:space="0" w:color="auto"/>
        <w:bottom w:val="none" w:sz="0" w:space="0" w:color="auto"/>
        <w:right w:val="none" w:sz="0" w:space="0" w:color="auto"/>
      </w:divBdr>
    </w:div>
    <w:div w:id="820274394">
      <w:marLeft w:val="0"/>
      <w:marRight w:val="0"/>
      <w:marTop w:val="0"/>
      <w:marBottom w:val="0"/>
      <w:divBdr>
        <w:top w:val="none" w:sz="0" w:space="0" w:color="auto"/>
        <w:left w:val="none" w:sz="0" w:space="0" w:color="auto"/>
        <w:bottom w:val="none" w:sz="0" w:space="0" w:color="auto"/>
        <w:right w:val="none" w:sz="0" w:space="0" w:color="auto"/>
      </w:divBdr>
    </w:div>
    <w:div w:id="820393464">
      <w:marLeft w:val="0"/>
      <w:marRight w:val="0"/>
      <w:marTop w:val="0"/>
      <w:marBottom w:val="0"/>
      <w:divBdr>
        <w:top w:val="none" w:sz="0" w:space="0" w:color="auto"/>
        <w:left w:val="none" w:sz="0" w:space="0" w:color="auto"/>
        <w:bottom w:val="none" w:sz="0" w:space="0" w:color="auto"/>
        <w:right w:val="none" w:sz="0" w:space="0" w:color="auto"/>
      </w:divBdr>
    </w:div>
    <w:div w:id="824009330">
      <w:marLeft w:val="0"/>
      <w:marRight w:val="0"/>
      <w:marTop w:val="0"/>
      <w:marBottom w:val="0"/>
      <w:divBdr>
        <w:top w:val="none" w:sz="0" w:space="0" w:color="auto"/>
        <w:left w:val="none" w:sz="0" w:space="0" w:color="auto"/>
        <w:bottom w:val="none" w:sz="0" w:space="0" w:color="auto"/>
        <w:right w:val="none" w:sz="0" w:space="0" w:color="auto"/>
      </w:divBdr>
    </w:div>
    <w:div w:id="824275830">
      <w:marLeft w:val="0"/>
      <w:marRight w:val="0"/>
      <w:marTop w:val="0"/>
      <w:marBottom w:val="0"/>
      <w:divBdr>
        <w:top w:val="none" w:sz="0" w:space="0" w:color="auto"/>
        <w:left w:val="none" w:sz="0" w:space="0" w:color="auto"/>
        <w:bottom w:val="none" w:sz="0" w:space="0" w:color="auto"/>
        <w:right w:val="none" w:sz="0" w:space="0" w:color="auto"/>
      </w:divBdr>
    </w:div>
    <w:div w:id="825783420">
      <w:marLeft w:val="0"/>
      <w:marRight w:val="0"/>
      <w:marTop w:val="0"/>
      <w:marBottom w:val="0"/>
      <w:divBdr>
        <w:top w:val="none" w:sz="0" w:space="0" w:color="auto"/>
        <w:left w:val="none" w:sz="0" w:space="0" w:color="auto"/>
        <w:bottom w:val="none" w:sz="0" w:space="0" w:color="auto"/>
        <w:right w:val="none" w:sz="0" w:space="0" w:color="auto"/>
      </w:divBdr>
    </w:div>
    <w:div w:id="825975510">
      <w:marLeft w:val="0"/>
      <w:marRight w:val="0"/>
      <w:marTop w:val="0"/>
      <w:marBottom w:val="0"/>
      <w:divBdr>
        <w:top w:val="none" w:sz="0" w:space="0" w:color="auto"/>
        <w:left w:val="none" w:sz="0" w:space="0" w:color="auto"/>
        <w:bottom w:val="none" w:sz="0" w:space="0" w:color="auto"/>
        <w:right w:val="none" w:sz="0" w:space="0" w:color="auto"/>
      </w:divBdr>
    </w:div>
    <w:div w:id="826701131">
      <w:marLeft w:val="0"/>
      <w:marRight w:val="0"/>
      <w:marTop w:val="0"/>
      <w:marBottom w:val="0"/>
      <w:divBdr>
        <w:top w:val="none" w:sz="0" w:space="0" w:color="auto"/>
        <w:left w:val="none" w:sz="0" w:space="0" w:color="auto"/>
        <w:bottom w:val="none" w:sz="0" w:space="0" w:color="auto"/>
        <w:right w:val="none" w:sz="0" w:space="0" w:color="auto"/>
      </w:divBdr>
    </w:div>
    <w:div w:id="828055218">
      <w:marLeft w:val="0"/>
      <w:marRight w:val="0"/>
      <w:marTop w:val="0"/>
      <w:marBottom w:val="0"/>
      <w:divBdr>
        <w:top w:val="none" w:sz="0" w:space="0" w:color="auto"/>
        <w:left w:val="none" w:sz="0" w:space="0" w:color="auto"/>
        <w:bottom w:val="none" w:sz="0" w:space="0" w:color="auto"/>
        <w:right w:val="none" w:sz="0" w:space="0" w:color="auto"/>
      </w:divBdr>
    </w:div>
    <w:div w:id="829517115">
      <w:marLeft w:val="0"/>
      <w:marRight w:val="0"/>
      <w:marTop w:val="0"/>
      <w:marBottom w:val="0"/>
      <w:divBdr>
        <w:top w:val="none" w:sz="0" w:space="0" w:color="auto"/>
        <w:left w:val="none" w:sz="0" w:space="0" w:color="auto"/>
        <w:bottom w:val="none" w:sz="0" w:space="0" w:color="auto"/>
        <w:right w:val="none" w:sz="0" w:space="0" w:color="auto"/>
      </w:divBdr>
    </w:div>
    <w:div w:id="829560081">
      <w:marLeft w:val="0"/>
      <w:marRight w:val="0"/>
      <w:marTop w:val="0"/>
      <w:marBottom w:val="0"/>
      <w:divBdr>
        <w:top w:val="none" w:sz="0" w:space="0" w:color="auto"/>
        <w:left w:val="none" w:sz="0" w:space="0" w:color="auto"/>
        <w:bottom w:val="none" w:sz="0" w:space="0" w:color="auto"/>
        <w:right w:val="none" w:sz="0" w:space="0" w:color="auto"/>
      </w:divBdr>
    </w:div>
    <w:div w:id="829709131">
      <w:marLeft w:val="0"/>
      <w:marRight w:val="0"/>
      <w:marTop w:val="0"/>
      <w:marBottom w:val="0"/>
      <w:divBdr>
        <w:top w:val="none" w:sz="0" w:space="0" w:color="auto"/>
        <w:left w:val="none" w:sz="0" w:space="0" w:color="auto"/>
        <w:bottom w:val="none" w:sz="0" w:space="0" w:color="auto"/>
        <w:right w:val="none" w:sz="0" w:space="0" w:color="auto"/>
      </w:divBdr>
    </w:div>
    <w:div w:id="831026108">
      <w:marLeft w:val="0"/>
      <w:marRight w:val="0"/>
      <w:marTop w:val="0"/>
      <w:marBottom w:val="0"/>
      <w:divBdr>
        <w:top w:val="none" w:sz="0" w:space="0" w:color="auto"/>
        <w:left w:val="none" w:sz="0" w:space="0" w:color="auto"/>
        <w:bottom w:val="none" w:sz="0" w:space="0" w:color="auto"/>
        <w:right w:val="none" w:sz="0" w:space="0" w:color="auto"/>
      </w:divBdr>
    </w:div>
    <w:div w:id="832839918">
      <w:marLeft w:val="0"/>
      <w:marRight w:val="0"/>
      <w:marTop w:val="0"/>
      <w:marBottom w:val="0"/>
      <w:divBdr>
        <w:top w:val="none" w:sz="0" w:space="0" w:color="auto"/>
        <w:left w:val="none" w:sz="0" w:space="0" w:color="auto"/>
        <w:bottom w:val="none" w:sz="0" w:space="0" w:color="auto"/>
        <w:right w:val="none" w:sz="0" w:space="0" w:color="auto"/>
      </w:divBdr>
    </w:div>
    <w:div w:id="834567207">
      <w:marLeft w:val="0"/>
      <w:marRight w:val="0"/>
      <w:marTop w:val="0"/>
      <w:marBottom w:val="0"/>
      <w:divBdr>
        <w:top w:val="none" w:sz="0" w:space="0" w:color="auto"/>
        <w:left w:val="none" w:sz="0" w:space="0" w:color="auto"/>
        <w:bottom w:val="none" w:sz="0" w:space="0" w:color="auto"/>
        <w:right w:val="none" w:sz="0" w:space="0" w:color="auto"/>
      </w:divBdr>
    </w:div>
    <w:div w:id="835271074">
      <w:marLeft w:val="0"/>
      <w:marRight w:val="0"/>
      <w:marTop w:val="0"/>
      <w:marBottom w:val="0"/>
      <w:divBdr>
        <w:top w:val="none" w:sz="0" w:space="0" w:color="auto"/>
        <w:left w:val="none" w:sz="0" w:space="0" w:color="auto"/>
        <w:bottom w:val="none" w:sz="0" w:space="0" w:color="auto"/>
        <w:right w:val="none" w:sz="0" w:space="0" w:color="auto"/>
      </w:divBdr>
    </w:div>
    <w:div w:id="836462119">
      <w:marLeft w:val="0"/>
      <w:marRight w:val="0"/>
      <w:marTop w:val="0"/>
      <w:marBottom w:val="0"/>
      <w:divBdr>
        <w:top w:val="none" w:sz="0" w:space="0" w:color="auto"/>
        <w:left w:val="none" w:sz="0" w:space="0" w:color="auto"/>
        <w:bottom w:val="none" w:sz="0" w:space="0" w:color="auto"/>
        <w:right w:val="none" w:sz="0" w:space="0" w:color="auto"/>
      </w:divBdr>
    </w:div>
    <w:div w:id="837232043">
      <w:marLeft w:val="0"/>
      <w:marRight w:val="0"/>
      <w:marTop w:val="0"/>
      <w:marBottom w:val="0"/>
      <w:divBdr>
        <w:top w:val="none" w:sz="0" w:space="0" w:color="auto"/>
        <w:left w:val="none" w:sz="0" w:space="0" w:color="auto"/>
        <w:bottom w:val="none" w:sz="0" w:space="0" w:color="auto"/>
        <w:right w:val="none" w:sz="0" w:space="0" w:color="auto"/>
      </w:divBdr>
    </w:div>
    <w:div w:id="837884219">
      <w:marLeft w:val="0"/>
      <w:marRight w:val="0"/>
      <w:marTop w:val="0"/>
      <w:marBottom w:val="0"/>
      <w:divBdr>
        <w:top w:val="none" w:sz="0" w:space="0" w:color="auto"/>
        <w:left w:val="none" w:sz="0" w:space="0" w:color="auto"/>
        <w:bottom w:val="none" w:sz="0" w:space="0" w:color="auto"/>
        <w:right w:val="none" w:sz="0" w:space="0" w:color="auto"/>
      </w:divBdr>
    </w:div>
    <w:div w:id="839389849">
      <w:marLeft w:val="0"/>
      <w:marRight w:val="0"/>
      <w:marTop w:val="0"/>
      <w:marBottom w:val="0"/>
      <w:divBdr>
        <w:top w:val="none" w:sz="0" w:space="0" w:color="auto"/>
        <w:left w:val="none" w:sz="0" w:space="0" w:color="auto"/>
        <w:bottom w:val="none" w:sz="0" w:space="0" w:color="auto"/>
        <w:right w:val="none" w:sz="0" w:space="0" w:color="auto"/>
      </w:divBdr>
    </w:div>
    <w:div w:id="839854623">
      <w:marLeft w:val="0"/>
      <w:marRight w:val="0"/>
      <w:marTop w:val="0"/>
      <w:marBottom w:val="0"/>
      <w:divBdr>
        <w:top w:val="none" w:sz="0" w:space="0" w:color="auto"/>
        <w:left w:val="none" w:sz="0" w:space="0" w:color="auto"/>
        <w:bottom w:val="none" w:sz="0" w:space="0" w:color="auto"/>
        <w:right w:val="none" w:sz="0" w:space="0" w:color="auto"/>
      </w:divBdr>
    </w:div>
    <w:div w:id="840581723">
      <w:marLeft w:val="0"/>
      <w:marRight w:val="0"/>
      <w:marTop w:val="0"/>
      <w:marBottom w:val="0"/>
      <w:divBdr>
        <w:top w:val="none" w:sz="0" w:space="0" w:color="auto"/>
        <w:left w:val="none" w:sz="0" w:space="0" w:color="auto"/>
        <w:bottom w:val="none" w:sz="0" w:space="0" w:color="auto"/>
        <w:right w:val="none" w:sz="0" w:space="0" w:color="auto"/>
      </w:divBdr>
    </w:div>
    <w:div w:id="840975809">
      <w:marLeft w:val="0"/>
      <w:marRight w:val="0"/>
      <w:marTop w:val="0"/>
      <w:marBottom w:val="0"/>
      <w:divBdr>
        <w:top w:val="none" w:sz="0" w:space="0" w:color="auto"/>
        <w:left w:val="none" w:sz="0" w:space="0" w:color="auto"/>
        <w:bottom w:val="none" w:sz="0" w:space="0" w:color="auto"/>
        <w:right w:val="none" w:sz="0" w:space="0" w:color="auto"/>
      </w:divBdr>
    </w:div>
    <w:div w:id="841118037">
      <w:marLeft w:val="0"/>
      <w:marRight w:val="0"/>
      <w:marTop w:val="0"/>
      <w:marBottom w:val="0"/>
      <w:divBdr>
        <w:top w:val="none" w:sz="0" w:space="0" w:color="auto"/>
        <w:left w:val="none" w:sz="0" w:space="0" w:color="auto"/>
        <w:bottom w:val="none" w:sz="0" w:space="0" w:color="auto"/>
        <w:right w:val="none" w:sz="0" w:space="0" w:color="auto"/>
      </w:divBdr>
    </w:div>
    <w:div w:id="841285747">
      <w:marLeft w:val="0"/>
      <w:marRight w:val="0"/>
      <w:marTop w:val="0"/>
      <w:marBottom w:val="0"/>
      <w:divBdr>
        <w:top w:val="none" w:sz="0" w:space="0" w:color="auto"/>
        <w:left w:val="none" w:sz="0" w:space="0" w:color="auto"/>
        <w:bottom w:val="none" w:sz="0" w:space="0" w:color="auto"/>
        <w:right w:val="none" w:sz="0" w:space="0" w:color="auto"/>
      </w:divBdr>
    </w:div>
    <w:div w:id="842008008">
      <w:marLeft w:val="0"/>
      <w:marRight w:val="0"/>
      <w:marTop w:val="0"/>
      <w:marBottom w:val="0"/>
      <w:divBdr>
        <w:top w:val="none" w:sz="0" w:space="0" w:color="auto"/>
        <w:left w:val="none" w:sz="0" w:space="0" w:color="auto"/>
        <w:bottom w:val="none" w:sz="0" w:space="0" w:color="auto"/>
        <w:right w:val="none" w:sz="0" w:space="0" w:color="auto"/>
      </w:divBdr>
    </w:div>
    <w:div w:id="843008804">
      <w:marLeft w:val="0"/>
      <w:marRight w:val="0"/>
      <w:marTop w:val="0"/>
      <w:marBottom w:val="0"/>
      <w:divBdr>
        <w:top w:val="none" w:sz="0" w:space="0" w:color="auto"/>
        <w:left w:val="none" w:sz="0" w:space="0" w:color="auto"/>
        <w:bottom w:val="none" w:sz="0" w:space="0" w:color="auto"/>
        <w:right w:val="none" w:sz="0" w:space="0" w:color="auto"/>
      </w:divBdr>
    </w:div>
    <w:div w:id="844978346">
      <w:marLeft w:val="0"/>
      <w:marRight w:val="0"/>
      <w:marTop w:val="0"/>
      <w:marBottom w:val="0"/>
      <w:divBdr>
        <w:top w:val="none" w:sz="0" w:space="0" w:color="auto"/>
        <w:left w:val="none" w:sz="0" w:space="0" w:color="auto"/>
        <w:bottom w:val="none" w:sz="0" w:space="0" w:color="auto"/>
        <w:right w:val="none" w:sz="0" w:space="0" w:color="auto"/>
      </w:divBdr>
    </w:div>
    <w:div w:id="845170201">
      <w:marLeft w:val="0"/>
      <w:marRight w:val="0"/>
      <w:marTop w:val="0"/>
      <w:marBottom w:val="0"/>
      <w:divBdr>
        <w:top w:val="none" w:sz="0" w:space="0" w:color="auto"/>
        <w:left w:val="none" w:sz="0" w:space="0" w:color="auto"/>
        <w:bottom w:val="none" w:sz="0" w:space="0" w:color="auto"/>
        <w:right w:val="none" w:sz="0" w:space="0" w:color="auto"/>
      </w:divBdr>
    </w:div>
    <w:div w:id="846095568">
      <w:marLeft w:val="0"/>
      <w:marRight w:val="0"/>
      <w:marTop w:val="0"/>
      <w:marBottom w:val="0"/>
      <w:divBdr>
        <w:top w:val="none" w:sz="0" w:space="0" w:color="auto"/>
        <w:left w:val="none" w:sz="0" w:space="0" w:color="auto"/>
        <w:bottom w:val="none" w:sz="0" w:space="0" w:color="auto"/>
        <w:right w:val="none" w:sz="0" w:space="0" w:color="auto"/>
      </w:divBdr>
    </w:div>
    <w:div w:id="846332954">
      <w:marLeft w:val="0"/>
      <w:marRight w:val="0"/>
      <w:marTop w:val="0"/>
      <w:marBottom w:val="0"/>
      <w:divBdr>
        <w:top w:val="none" w:sz="0" w:space="0" w:color="auto"/>
        <w:left w:val="none" w:sz="0" w:space="0" w:color="auto"/>
        <w:bottom w:val="none" w:sz="0" w:space="0" w:color="auto"/>
        <w:right w:val="none" w:sz="0" w:space="0" w:color="auto"/>
      </w:divBdr>
    </w:div>
    <w:div w:id="846751181">
      <w:marLeft w:val="0"/>
      <w:marRight w:val="0"/>
      <w:marTop w:val="0"/>
      <w:marBottom w:val="0"/>
      <w:divBdr>
        <w:top w:val="none" w:sz="0" w:space="0" w:color="auto"/>
        <w:left w:val="none" w:sz="0" w:space="0" w:color="auto"/>
        <w:bottom w:val="none" w:sz="0" w:space="0" w:color="auto"/>
        <w:right w:val="none" w:sz="0" w:space="0" w:color="auto"/>
      </w:divBdr>
    </w:div>
    <w:div w:id="847065177">
      <w:marLeft w:val="0"/>
      <w:marRight w:val="0"/>
      <w:marTop w:val="0"/>
      <w:marBottom w:val="0"/>
      <w:divBdr>
        <w:top w:val="none" w:sz="0" w:space="0" w:color="auto"/>
        <w:left w:val="none" w:sz="0" w:space="0" w:color="auto"/>
        <w:bottom w:val="none" w:sz="0" w:space="0" w:color="auto"/>
        <w:right w:val="none" w:sz="0" w:space="0" w:color="auto"/>
      </w:divBdr>
    </w:div>
    <w:div w:id="847525446">
      <w:marLeft w:val="0"/>
      <w:marRight w:val="0"/>
      <w:marTop w:val="0"/>
      <w:marBottom w:val="0"/>
      <w:divBdr>
        <w:top w:val="none" w:sz="0" w:space="0" w:color="auto"/>
        <w:left w:val="none" w:sz="0" w:space="0" w:color="auto"/>
        <w:bottom w:val="none" w:sz="0" w:space="0" w:color="auto"/>
        <w:right w:val="none" w:sz="0" w:space="0" w:color="auto"/>
      </w:divBdr>
    </w:div>
    <w:div w:id="848518226">
      <w:marLeft w:val="0"/>
      <w:marRight w:val="0"/>
      <w:marTop w:val="0"/>
      <w:marBottom w:val="0"/>
      <w:divBdr>
        <w:top w:val="none" w:sz="0" w:space="0" w:color="auto"/>
        <w:left w:val="none" w:sz="0" w:space="0" w:color="auto"/>
        <w:bottom w:val="none" w:sz="0" w:space="0" w:color="auto"/>
        <w:right w:val="none" w:sz="0" w:space="0" w:color="auto"/>
      </w:divBdr>
    </w:div>
    <w:div w:id="851336535">
      <w:marLeft w:val="0"/>
      <w:marRight w:val="0"/>
      <w:marTop w:val="0"/>
      <w:marBottom w:val="0"/>
      <w:divBdr>
        <w:top w:val="none" w:sz="0" w:space="0" w:color="auto"/>
        <w:left w:val="none" w:sz="0" w:space="0" w:color="auto"/>
        <w:bottom w:val="none" w:sz="0" w:space="0" w:color="auto"/>
        <w:right w:val="none" w:sz="0" w:space="0" w:color="auto"/>
      </w:divBdr>
    </w:div>
    <w:div w:id="853804096">
      <w:marLeft w:val="0"/>
      <w:marRight w:val="0"/>
      <w:marTop w:val="0"/>
      <w:marBottom w:val="0"/>
      <w:divBdr>
        <w:top w:val="none" w:sz="0" w:space="0" w:color="auto"/>
        <w:left w:val="none" w:sz="0" w:space="0" w:color="auto"/>
        <w:bottom w:val="none" w:sz="0" w:space="0" w:color="auto"/>
        <w:right w:val="none" w:sz="0" w:space="0" w:color="auto"/>
      </w:divBdr>
    </w:div>
    <w:div w:id="853887614">
      <w:marLeft w:val="0"/>
      <w:marRight w:val="0"/>
      <w:marTop w:val="0"/>
      <w:marBottom w:val="0"/>
      <w:divBdr>
        <w:top w:val="none" w:sz="0" w:space="0" w:color="auto"/>
        <w:left w:val="none" w:sz="0" w:space="0" w:color="auto"/>
        <w:bottom w:val="none" w:sz="0" w:space="0" w:color="auto"/>
        <w:right w:val="none" w:sz="0" w:space="0" w:color="auto"/>
      </w:divBdr>
    </w:div>
    <w:div w:id="855459732">
      <w:marLeft w:val="0"/>
      <w:marRight w:val="0"/>
      <w:marTop w:val="0"/>
      <w:marBottom w:val="0"/>
      <w:divBdr>
        <w:top w:val="none" w:sz="0" w:space="0" w:color="auto"/>
        <w:left w:val="none" w:sz="0" w:space="0" w:color="auto"/>
        <w:bottom w:val="none" w:sz="0" w:space="0" w:color="auto"/>
        <w:right w:val="none" w:sz="0" w:space="0" w:color="auto"/>
      </w:divBdr>
    </w:div>
    <w:div w:id="855460775">
      <w:marLeft w:val="0"/>
      <w:marRight w:val="0"/>
      <w:marTop w:val="0"/>
      <w:marBottom w:val="0"/>
      <w:divBdr>
        <w:top w:val="none" w:sz="0" w:space="0" w:color="auto"/>
        <w:left w:val="none" w:sz="0" w:space="0" w:color="auto"/>
        <w:bottom w:val="none" w:sz="0" w:space="0" w:color="auto"/>
        <w:right w:val="none" w:sz="0" w:space="0" w:color="auto"/>
      </w:divBdr>
    </w:div>
    <w:div w:id="857039096">
      <w:marLeft w:val="0"/>
      <w:marRight w:val="0"/>
      <w:marTop w:val="0"/>
      <w:marBottom w:val="0"/>
      <w:divBdr>
        <w:top w:val="none" w:sz="0" w:space="0" w:color="auto"/>
        <w:left w:val="none" w:sz="0" w:space="0" w:color="auto"/>
        <w:bottom w:val="none" w:sz="0" w:space="0" w:color="auto"/>
        <w:right w:val="none" w:sz="0" w:space="0" w:color="auto"/>
      </w:divBdr>
    </w:div>
    <w:div w:id="857086640">
      <w:marLeft w:val="0"/>
      <w:marRight w:val="0"/>
      <w:marTop w:val="0"/>
      <w:marBottom w:val="0"/>
      <w:divBdr>
        <w:top w:val="none" w:sz="0" w:space="0" w:color="auto"/>
        <w:left w:val="none" w:sz="0" w:space="0" w:color="auto"/>
        <w:bottom w:val="none" w:sz="0" w:space="0" w:color="auto"/>
        <w:right w:val="none" w:sz="0" w:space="0" w:color="auto"/>
      </w:divBdr>
    </w:div>
    <w:div w:id="858812318">
      <w:marLeft w:val="0"/>
      <w:marRight w:val="0"/>
      <w:marTop w:val="0"/>
      <w:marBottom w:val="0"/>
      <w:divBdr>
        <w:top w:val="none" w:sz="0" w:space="0" w:color="auto"/>
        <w:left w:val="none" w:sz="0" w:space="0" w:color="auto"/>
        <w:bottom w:val="none" w:sz="0" w:space="0" w:color="auto"/>
        <w:right w:val="none" w:sz="0" w:space="0" w:color="auto"/>
      </w:divBdr>
    </w:div>
    <w:div w:id="859009248">
      <w:marLeft w:val="0"/>
      <w:marRight w:val="0"/>
      <w:marTop w:val="0"/>
      <w:marBottom w:val="0"/>
      <w:divBdr>
        <w:top w:val="none" w:sz="0" w:space="0" w:color="auto"/>
        <w:left w:val="none" w:sz="0" w:space="0" w:color="auto"/>
        <w:bottom w:val="none" w:sz="0" w:space="0" w:color="auto"/>
        <w:right w:val="none" w:sz="0" w:space="0" w:color="auto"/>
      </w:divBdr>
    </w:div>
    <w:div w:id="860048662">
      <w:marLeft w:val="0"/>
      <w:marRight w:val="0"/>
      <w:marTop w:val="0"/>
      <w:marBottom w:val="0"/>
      <w:divBdr>
        <w:top w:val="none" w:sz="0" w:space="0" w:color="auto"/>
        <w:left w:val="none" w:sz="0" w:space="0" w:color="auto"/>
        <w:bottom w:val="none" w:sz="0" w:space="0" w:color="auto"/>
        <w:right w:val="none" w:sz="0" w:space="0" w:color="auto"/>
      </w:divBdr>
    </w:div>
    <w:div w:id="860633345">
      <w:marLeft w:val="0"/>
      <w:marRight w:val="0"/>
      <w:marTop w:val="0"/>
      <w:marBottom w:val="0"/>
      <w:divBdr>
        <w:top w:val="none" w:sz="0" w:space="0" w:color="auto"/>
        <w:left w:val="none" w:sz="0" w:space="0" w:color="auto"/>
        <w:bottom w:val="none" w:sz="0" w:space="0" w:color="auto"/>
        <w:right w:val="none" w:sz="0" w:space="0" w:color="auto"/>
      </w:divBdr>
    </w:div>
    <w:div w:id="862132118">
      <w:marLeft w:val="0"/>
      <w:marRight w:val="0"/>
      <w:marTop w:val="0"/>
      <w:marBottom w:val="0"/>
      <w:divBdr>
        <w:top w:val="none" w:sz="0" w:space="0" w:color="auto"/>
        <w:left w:val="none" w:sz="0" w:space="0" w:color="auto"/>
        <w:bottom w:val="none" w:sz="0" w:space="0" w:color="auto"/>
        <w:right w:val="none" w:sz="0" w:space="0" w:color="auto"/>
      </w:divBdr>
    </w:div>
    <w:div w:id="862547493">
      <w:marLeft w:val="0"/>
      <w:marRight w:val="0"/>
      <w:marTop w:val="0"/>
      <w:marBottom w:val="0"/>
      <w:divBdr>
        <w:top w:val="none" w:sz="0" w:space="0" w:color="auto"/>
        <w:left w:val="none" w:sz="0" w:space="0" w:color="auto"/>
        <w:bottom w:val="none" w:sz="0" w:space="0" w:color="auto"/>
        <w:right w:val="none" w:sz="0" w:space="0" w:color="auto"/>
      </w:divBdr>
    </w:div>
    <w:div w:id="862593384">
      <w:marLeft w:val="0"/>
      <w:marRight w:val="0"/>
      <w:marTop w:val="0"/>
      <w:marBottom w:val="0"/>
      <w:divBdr>
        <w:top w:val="none" w:sz="0" w:space="0" w:color="auto"/>
        <w:left w:val="none" w:sz="0" w:space="0" w:color="auto"/>
        <w:bottom w:val="none" w:sz="0" w:space="0" w:color="auto"/>
        <w:right w:val="none" w:sz="0" w:space="0" w:color="auto"/>
      </w:divBdr>
    </w:div>
    <w:div w:id="863136623">
      <w:marLeft w:val="0"/>
      <w:marRight w:val="0"/>
      <w:marTop w:val="0"/>
      <w:marBottom w:val="0"/>
      <w:divBdr>
        <w:top w:val="none" w:sz="0" w:space="0" w:color="auto"/>
        <w:left w:val="none" w:sz="0" w:space="0" w:color="auto"/>
        <w:bottom w:val="none" w:sz="0" w:space="0" w:color="auto"/>
        <w:right w:val="none" w:sz="0" w:space="0" w:color="auto"/>
      </w:divBdr>
    </w:div>
    <w:div w:id="863641265">
      <w:marLeft w:val="0"/>
      <w:marRight w:val="0"/>
      <w:marTop w:val="0"/>
      <w:marBottom w:val="0"/>
      <w:divBdr>
        <w:top w:val="none" w:sz="0" w:space="0" w:color="auto"/>
        <w:left w:val="none" w:sz="0" w:space="0" w:color="auto"/>
        <w:bottom w:val="none" w:sz="0" w:space="0" w:color="auto"/>
        <w:right w:val="none" w:sz="0" w:space="0" w:color="auto"/>
      </w:divBdr>
    </w:div>
    <w:div w:id="863977813">
      <w:marLeft w:val="0"/>
      <w:marRight w:val="0"/>
      <w:marTop w:val="0"/>
      <w:marBottom w:val="0"/>
      <w:divBdr>
        <w:top w:val="none" w:sz="0" w:space="0" w:color="auto"/>
        <w:left w:val="none" w:sz="0" w:space="0" w:color="auto"/>
        <w:bottom w:val="none" w:sz="0" w:space="0" w:color="auto"/>
        <w:right w:val="none" w:sz="0" w:space="0" w:color="auto"/>
      </w:divBdr>
    </w:div>
    <w:div w:id="864907229">
      <w:marLeft w:val="0"/>
      <w:marRight w:val="0"/>
      <w:marTop w:val="0"/>
      <w:marBottom w:val="0"/>
      <w:divBdr>
        <w:top w:val="none" w:sz="0" w:space="0" w:color="auto"/>
        <w:left w:val="none" w:sz="0" w:space="0" w:color="auto"/>
        <w:bottom w:val="none" w:sz="0" w:space="0" w:color="auto"/>
        <w:right w:val="none" w:sz="0" w:space="0" w:color="auto"/>
      </w:divBdr>
    </w:div>
    <w:div w:id="865362246">
      <w:marLeft w:val="0"/>
      <w:marRight w:val="0"/>
      <w:marTop w:val="0"/>
      <w:marBottom w:val="0"/>
      <w:divBdr>
        <w:top w:val="none" w:sz="0" w:space="0" w:color="auto"/>
        <w:left w:val="none" w:sz="0" w:space="0" w:color="auto"/>
        <w:bottom w:val="none" w:sz="0" w:space="0" w:color="auto"/>
        <w:right w:val="none" w:sz="0" w:space="0" w:color="auto"/>
      </w:divBdr>
    </w:div>
    <w:div w:id="865480707">
      <w:marLeft w:val="0"/>
      <w:marRight w:val="0"/>
      <w:marTop w:val="0"/>
      <w:marBottom w:val="0"/>
      <w:divBdr>
        <w:top w:val="none" w:sz="0" w:space="0" w:color="auto"/>
        <w:left w:val="none" w:sz="0" w:space="0" w:color="auto"/>
        <w:bottom w:val="none" w:sz="0" w:space="0" w:color="auto"/>
        <w:right w:val="none" w:sz="0" w:space="0" w:color="auto"/>
      </w:divBdr>
    </w:div>
    <w:div w:id="865600804">
      <w:marLeft w:val="0"/>
      <w:marRight w:val="0"/>
      <w:marTop w:val="0"/>
      <w:marBottom w:val="0"/>
      <w:divBdr>
        <w:top w:val="none" w:sz="0" w:space="0" w:color="auto"/>
        <w:left w:val="none" w:sz="0" w:space="0" w:color="auto"/>
        <w:bottom w:val="none" w:sz="0" w:space="0" w:color="auto"/>
        <w:right w:val="none" w:sz="0" w:space="0" w:color="auto"/>
      </w:divBdr>
    </w:div>
    <w:div w:id="866068932">
      <w:marLeft w:val="0"/>
      <w:marRight w:val="0"/>
      <w:marTop w:val="0"/>
      <w:marBottom w:val="0"/>
      <w:divBdr>
        <w:top w:val="none" w:sz="0" w:space="0" w:color="auto"/>
        <w:left w:val="none" w:sz="0" w:space="0" w:color="auto"/>
        <w:bottom w:val="none" w:sz="0" w:space="0" w:color="auto"/>
        <w:right w:val="none" w:sz="0" w:space="0" w:color="auto"/>
      </w:divBdr>
    </w:div>
    <w:div w:id="866676057">
      <w:marLeft w:val="0"/>
      <w:marRight w:val="0"/>
      <w:marTop w:val="0"/>
      <w:marBottom w:val="0"/>
      <w:divBdr>
        <w:top w:val="none" w:sz="0" w:space="0" w:color="auto"/>
        <w:left w:val="none" w:sz="0" w:space="0" w:color="auto"/>
        <w:bottom w:val="none" w:sz="0" w:space="0" w:color="auto"/>
        <w:right w:val="none" w:sz="0" w:space="0" w:color="auto"/>
      </w:divBdr>
    </w:div>
    <w:div w:id="867527974">
      <w:marLeft w:val="0"/>
      <w:marRight w:val="0"/>
      <w:marTop w:val="0"/>
      <w:marBottom w:val="0"/>
      <w:divBdr>
        <w:top w:val="none" w:sz="0" w:space="0" w:color="auto"/>
        <w:left w:val="none" w:sz="0" w:space="0" w:color="auto"/>
        <w:bottom w:val="none" w:sz="0" w:space="0" w:color="auto"/>
        <w:right w:val="none" w:sz="0" w:space="0" w:color="auto"/>
      </w:divBdr>
    </w:div>
    <w:div w:id="867841700">
      <w:marLeft w:val="0"/>
      <w:marRight w:val="0"/>
      <w:marTop w:val="0"/>
      <w:marBottom w:val="0"/>
      <w:divBdr>
        <w:top w:val="none" w:sz="0" w:space="0" w:color="auto"/>
        <w:left w:val="none" w:sz="0" w:space="0" w:color="auto"/>
        <w:bottom w:val="none" w:sz="0" w:space="0" w:color="auto"/>
        <w:right w:val="none" w:sz="0" w:space="0" w:color="auto"/>
      </w:divBdr>
    </w:div>
    <w:div w:id="868027547">
      <w:marLeft w:val="0"/>
      <w:marRight w:val="0"/>
      <w:marTop w:val="0"/>
      <w:marBottom w:val="0"/>
      <w:divBdr>
        <w:top w:val="none" w:sz="0" w:space="0" w:color="auto"/>
        <w:left w:val="none" w:sz="0" w:space="0" w:color="auto"/>
        <w:bottom w:val="none" w:sz="0" w:space="0" w:color="auto"/>
        <w:right w:val="none" w:sz="0" w:space="0" w:color="auto"/>
      </w:divBdr>
    </w:div>
    <w:div w:id="868102966">
      <w:marLeft w:val="0"/>
      <w:marRight w:val="0"/>
      <w:marTop w:val="0"/>
      <w:marBottom w:val="0"/>
      <w:divBdr>
        <w:top w:val="none" w:sz="0" w:space="0" w:color="auto"/>
        <w:left w:val="none" w:sz="0" w:space="0" w:color="auto"/>
        <w:bottom w:val="none" w:sz="0" w:space="0" w:color="auto"/>
        <w:right w:val="none" w:sz="0" w:space="0" w:color="auto"/>
      </w:divBdr>
    </w:div>
    <w:div w:id="869879021">
      <w:marLeft w:val="0"/>
      <w:marRight w:val="0"/>
      <w:marTop w:val="0"/>
      <w:marBottom w:val="0"/>
      <w:divBdr>
        <w:top w:val="none" w:sz="0" w:space="0" w:color="auto"/>
        <w:left w:val="none" w:sz="0" w:space="0" w:color="auto"/>
        <w:bottom w:val="none" w:sz="0" w:space="0" w:color="auto"/>
        <w:right w:val="none" w:sz="0" w:space="0" w:color="auto"/>
      </w:divBdr>
    </w:div>
    <w:div w:id="870612395">
      <w:marLeft w:val="0"/>
      <w:marRight w:val="0"/>
      <w:marTop w:val="0"/>
      <w:marBottom w:val="0"/>
      <w:divBdr>
        <w:top w:val="none" w:sz="0" w:space="0" w:color="auto"/>
        <w:left w:val="none" w:sz="0" w:space="0" w:color="auto"/>
        <w:bottom w:val="none" w:sz="0" w:space="0" w:color="auto"/>
        <w:right w:val="none" w:sz="0" w:space="0" w:color="auto"/>
      </w:divBdr>
    </w:div>
    <w:div w:id="870844286">
      <w:marLeft w:val="0"/>
      <w:marRight w:val="0"/>
      <w:marTop w:val="0"/>
      <w:marBottom w:val="0"/>
      <w:divBdr>
        <w:top w:val="none" w:sz="0" w:space="0" w:color="auto"/>
        <w:left w:val="none" w:sz="0" w:space="0" w:color="auto"/>
        <w:bottom w:val="none" w:sz="0" w:space="0" w:color="auto"/>
        <w:right w:val="none" w:sz="0" w:space="0" w:color="auto"/>
      </w:divBdr>
    </w:div>
    <w:div w:id="870998256">
      <w:marLeft w:val="0"/>
      <w:marRight w:val="0"/>
      <w:marTop w:val="0"/>
      <w:marBottom w:val="0"/>
      <w:divBdr>
        <w:top w:val="none" w:sz="0" w:space="0" w:color="auto"/>
        <w:left w:val="none" w:sz="0" w:space="0" w:color="auto"/>
        <w:bottom w:val="none" w:sz="0" w:space="0" w:color="auto"/>
        <w:right w:val="none" w:sz="0" w:space="0" w:color="auto"/>
      </w:divBdr>
    </w:div>
    <w:div w:id="872616149">
      <w:marLeft w:val="0"/>
      <w:marRight w:val="0"/>
      <w:marTop w:val="0"/>
      <w:marBottom w:val="0"/>
      <w:divBdr>
        <w:top w:val="none" w:sz="0" w:space="0" w:color="auto"/>
        <w:left w:val="none" w:sz="0" w:space="0" w:color="auto"/>
        <w:bottom w:val="none" w:sz="0" w:space="0" w:color="auto"/>
        <w:right w:val="none" w:sz="0" w:space="0" w:color="auto"/>
      </w:divBdr>
    </w:div>
    <w:div w:id="873272734">
      <w:marLeft w:val="0"/>
      <w:marRight w:val="0"/>
      <w:marTop w:val="0"/>
      <w:marBottom w:val="0"/>
      <w:divBdr>
        <w:top w:val="none" w:sz="0" w:space="0" w:color="auto"/>
        <w:left w:val="none" w:sz="0" w:space="0" w:color="auto"/>
        <w:bottom w:val="none" w:sz="0" w:space="0" w:color="auto"/>
        <w:right w:val="none" w:sz="0" w:space="0" w:color="auto"/>
      </w:divBdr>
    </w:div>
    <w:div w:id="873495078">
      <w:marLeft w:val="0"/>
      <w:marRight w:val="0"/>
      <w:marTop w:val="0"/>
      <w:marBottom w:val="0"/>
      <w:divBdr>
        <w:top w:val="none" w:sz="0" w:space="0" w:color="auto"/>
        <w:left w:val="none" w:sz="0" w:space="0" w:color="auto"/>
        <w:bottom w:val="none" w:sz="0" w:space="0" w:color="auto"/>
        <w:right w:val="none" w:sz="0" w:space="0" w:color="auto"/>
      </w:divBdr>
    </w:div>
    <w:div w:id="873613165">
      <w:marLeft w:val="0"/>
      <w:marRight w:val="0"/>
      <w:marTop w:val="0"/>
      <w:marBottom w:val="0"/>
      <w:divBdr>
        <w:top w:val="none" w:sz="0" w:space="0" w:color="auto"/>
        <w:left w:val="none" w:sz="0" w:space="0" w:color="auto"/>
        <w:bottom w:val="none" w:sz="0" w:space="0" w:color="auto"/>
        <w:right w:val="none" w:sz="0" w:space="0" w:color="auto"/>
      </w:divBdr>
    </w:div>
    <w:div w:id="879825530">
      <w:marLeft w:val="0"/>
      <w:marRight w:val="0"/>
      <w:marTop w:val="0"/>
      <w:marBottom w:val="0"/>
      <w:divBdr>
        <w:top w:val="none" w:sz="0" w:space="0" w:color="auto"/>
        <w:left w:val="none" w:sz="0" w:space="0" w:color="auto"/>
        <w:bottom w:val="none" w:sz="0" w:space="0" w:color="auto"/>
        <w:right w:val="none" w:sz="0" w:space="0" w:color="auto"/>
      </w:divBdr>
    </w:div>
    <w:div w:id="880289181">
      <w:marLeft w:val="0"/>
      <w:marRight w:val="0"/>
      <w:marTop w:val="0"/>
      <w:marBottom w:val="0"/>
      <w:divBdr>
        <w:top w:val="none" w:sz="0" w:space="0" w:color="auto"/>
        <w:left w:val="none" w:sz="0" w:space="0" w:color="auto"/>
        <w:bottom w:val="none" w:sz="0" w:space="0" w:color="auto"/>
        <w:right w:val="none" w:sz="0" w:space="0" w:color="auto"/>
      </w:divBdr>
    </w:div>
    <w:div w:id="880483597">
      <w:marLeft w:val="0"/>
      <w:marRight w:val="0"/>
      <w:marTop w:val="0"/>
      <w:marBottom w:val="0"/>
      <w:divBdr>
        <w:top w:val="none" w:sz="0" w:space="0" w:color="auto"/>
        <w:left w:val="none" w:sz="0" w:space="0" w:color="auto"/>
        <w:bottom w:val="none" w:sz="0" w:space="0" w:color="auto"/>
        <w:right w:val="none" w:sz="0" w:space="0" w:color="auto"/>
      </w:divBdr>
    </w:div>
    <w:div w:id="880823916">
      <w:marLeft w:val="0"/>
      <w:marRight w:val="0"/>
      <w:marTop w:val="0"/>
      <w:marBottom w:val="0"/>
      <w:divBdr>
        <w:top w:val="none" w:sz="0" w:space="0" w:color="auto"/>
        <w:left w:val="none" w:sz="0" w:space="0" w:color="auto"/>
        <w:bottom w:val="none" w:sz="0" w:space="0" w:color="auto"/>
        <w:right w:val="none" w:sz="0" w:space="0" w:color="auto"/>
      </w:divBdr>
    </w:div>
    <w:div w:id="881484455">
      <w:marLeft w:val="0"/>
      <w:marRight w:val="0"/>
      <w:marTop w:val="0"/>
      <w:marBottom w:val="0"/>
      <w:divBdr>
        <w:top w:val="none" w:sz="0" w:space="0" w:color="auto"/>
        <w:left w:val="none" w:sz="0" w:space="0" w:color="auto"/>
        <w:bottom w:val="none" w:sz="0" w:space="0" w:color="auto"/>
        <w:right w:val="none" w:sz="0" w:space="0" w:color="auto"/>
      </w:divBdr>
    </w:div>
    <w:div w:id="881864573">
      <w:marLeft w:val="0"/>
      <w:marRight w:val="0"/>
      <w:marTop w:val="0"/>
      <w:marBottom w:val="0"/>
      <w:divBdr>
        <w:top w:val="none" w:sz="0" w:space="0" w:color="auto"/>
        <w:left w:val="none" w:sz="0" w:space="0" w:color="auto"/>
        <w:bottom w:val="none" w:sz="0" w:space="0" w:color="auto"/>
        <w:right w:val="none" w:sz="0" w:space="0" w:color="auto"/>
      </w:divBdr>
    </w:div>
    <w:div w:id="882712894">
      <w:marLeft w:val="0"/>
      <w:marRight w:val="0"/>
      <w:marTop w:val="0"/>
      <w:marBottom w:val="0"/>
      <w:divBdr>
        <w:top w:val="none" w:sz="0" w:space="0" w:color="auto"/>
        <w:left w:val="none" w:sz="0" w:space="0" w:color="auto"/>
        <w:bottom w:val="none" w:sz="0" w:space="0" w:color="auto"/>
        <w:right w:val="none" w:sz="0" w:space="0" w:color="auto"/>
      </w:divBdr>
    </w:div>
    <w:div w:id="883568318">
      <w:marLeft w:val="0"/>
      <w:marRight w:val="0"/>
      <w:marTop w:val="0"/>
      <w:marBottom w:val="0"/>
      <w:divBdr>
        <w:top w:val="none" w:sz="0" w:space="0" w:color="auto"/>
        <w:left w:val="none" w:sz="0" w:space="0" w:color="auto"/>
        <w:bottom w:val="none" w:sz="0" w:space="0" w:color="auto"/>
        <w:right w:val="none" w:sz="0" w:space="0" w:color="auto"/>
      </w:divBdr>
    </w:div>
    <w:div w:id="883717714">
      <w:marLeft w:val="0"/>
      <w:marRight w:val="0"/>
      <w:marTop w:val="0"/>
      <w:marBottom w:val="0"/>
      <w:divBdr>
        <w:top w:val="none" w:sz="0" w:space="0" w:color="auto"/>
        <w:left w:val="none" w:sz="0" w:space="0" w:color="auto"/>
        <w:bottom w:val="none" w:sz="0" w:space="0" w:color="auto"/>
        <w:right w:val="none" w:sz="0" w:space="0" w:color="auto"/>
      </w:divBdr>
    </w:div>
    <w:div w:id="885066169">
      <w:marLeft w:val="0"/>
      <w:marRight w:val="0"/>
      <w:marTop w:val="0"/>
      <w:marBottom w:val="0"/>
      <w:divBdr>
        <w:top w:val="none" w:sz="0" w:space="0" w:color="auto"/>
        <w:left w:val="none" w:sz="0" w:space="0" w:color="auto"/>
        <w:bottom w:val="none" w:sz="0" w:space="0" w:color="auto"/>
        <w:right w:val="none" w:sz="0" w:space="0" w:color="auto"/>
      </w:divBdr>
    </w:div>
    <w:div w:id="885214067">
      <w:marLeft w:val="0"/>
      <w:marRight w:val="0"/>
      <w:marTop w:val="0"/>
      <w:marBottom w:val="0"/>
      <w:divBdr>
        <w:top w:val="none" w:sz="0" w:space="0" w:color="auto"/>
        <w:left w:val="none" w:sz="0" w:space="0" w:color="auto"/>
        <w:bottom w:val="none" w:sz="0" w:space="0" w:color="auto"/>
        <w:right w:val="none" w:sz="0" w:space="0" w:color="auto"/>
      </w:divBdr>
    </w:div>
    <w:div w:id="885527071">
      <w:marLeft w:val="0"/>
      <w:marRight w:val="0"/>
      <w:marTop w:val="0"/>
      <w:marBottom w:val="0"/>
      <w:divBdr>
        <w:top w:val="none" w:sz="0" w:space="0" w:color="auto"/>
        <w:left w:val="none" w:sz="0" w:space="0" w:color="auto"/>
        <w:bottom w:val="none" w:sz="0" w:space="0" w:color="auto"/>
        <w:right w:val="none" w:sz="0" w:space="0" w:color="auto"/>
      </w:divBdr>
    </w:div>
    <w:div w:id="887572810">
      <w:marLeft w:val="0"/>
      <w:marRight w:val="0"/>
      <w:marTop w:val="0"/>
      <w:marBottom w:val="0"/>
      <w:divBdr>
        <w:top w:val="none" w:sz="0" w:space="0" w:color="auto"/>
        <w:left w:val="none" w:sz="0" w:space="0" w:color="auto"/>
        <w:bottom w:val="none" w:sz="0" w:space="0" w:color="auto"/>
        <w:right w:val="none" w:sz="0" w:space="0" w:color="auto"/>
      </w:divBdr>
    </w:div>
    <w:div w:id="889656094">
      <w:marLeft w:val="0"/>
      <w:marRight w:val="0"/>
      <w:marTop w:val="0"/>
      <w:marBottom w:val="0"/>
      <w:divBdr>
        <w:top w:val="none" w:sz="0" w:space="0" w:color="auto"/>
        <w:left w:val="none" w:sz="0" w:space="0" w:color="auto"/>
        <w:bottom w:val="none" w:sz="0" w:space="0" w:color="auto"/>
        <w:right w:val="none" w:sz="0" w:space="0" w:color="auto"/>
      </w:divBdr>
    </w:div>
    <w:div w:id="891502118">
      <w:marLeft w:val="0"/>
      <w:marRight w:val="0"/>
      <w:marTop w:val="0"/>
      <w:marBottom w:val="0"/>
      <w:divBdr>
        <w:top w:val="none" w:sz="0" w:space="0" w:color="auto"/>
        <w:left w:val="none" w:sz="0" w:space="0" w:color="auto"/>
        <w:bottom w:val="none" w:sz="0" w:space="0" w:color="auto"/>
        <w:right w:val="none" w:sz="0" w:space="0" w:color="auto"/>
      </w:divBdr>
    </w:div>
    <w:div w:id="891959752">
      <w:marLeft w:val="0"/>
      <w:marRight w:val="0"/>
      <w:marTop w:val="0"/>
      <w:marBottom w:val="0"/>
      <w:divBdr>
        <w:top w:val="none" w:sz="0" w:space="0" w:color="auto"/>
        <w:left w:val="none" w:sz="0" w:space="0" w:color="auto"/>
        <w:bottom w:val="none" w:sz="0" w:space="0" w:color="auto"/>
        <w:right w:val="none" w:sz="0" w:space="0" w:color="auto"/>
      </w:divBdr>
    </w:div>
    <w:div w:id="893546322">
      <w:marLeft w:val="0"/>
      <w:marRight w:val="0"/>
      <w:marTop w:val="0"/>
      <w:marBottom w:val="0"/>
      <w:divBdr>
        <w:top w:val="none" w:sz="0" w:space="0" w:color="auto"/>
        <w:left w:val="none" w:sz="0" w:space="0" w:color="auto"/>
        <w:bottom w:val="none" w:sz="0" w:space="0" w:color="auto"/>
        <w:right w:val="none" w:sz="0" w:space="0" w:color="auto"/>
      </w:divBdr>
    </w:div>
    <w:div w:id="893738294">
      <w:marLeft w:val="0"/>
      <w:marRight w:val="0"/>
      <w:marTop w:val="0"/>
      <w:marBottom w:val="0"/>
      <w:divBdr>
        <w:top w:val="none" w:sz="0" w:space="0" w:color="auto"/>
        <w:left w:val="none" w:sz="0" w:space="0" w:color="auto"/>
        <w:bottom w:val="none" w:sz="0" w:space="0" w:color="auto"/>
        <w:right w:val="none" w:sz="0" w:space="0" w:color="auto"/>
      </w:divBdr>
    </w:div>
    <w:div w:id="894201679">
      <w:marLeft w:val="0"/>
      <w:marRight w:val="0"/>
      <w:marTop w:val="0"/>
      <w:marBottom w:val="0"/>
      <w:divBdr>
        <w:top w:val="none" w:sz="0" w:space="0" w:color="auto"/>
        <w:left w:val="none" w:sz="0" w:space="0" w:color="auto"/>
        <w:bottom w:val="none" w:sz="0" w:space="0" w:color="auto"/>
        <w:right w:val="none" w:sz="0" w:space="0" w:color="auto"/>
      </w:divBdr>
    </w:div>
    <w:div w:id="896548684">
      <w:marLeft w:val="0"/>
      <w:marRight w:val="0"/>
      <w:marTop w:val="0"/>
      <w:marBottom w:val="0"/>
      <w:divBdr>
        <w:top w:val="none" w:sz="0" w:space="0" w:color="auto"/>
        <w:left w:val="none" w:sz="0" w:space="0" w:color="auto"/>
        <w:bottom w:val="none" w:sz="0" w:space="0" w:color="auto"/>
        <w:right w:val="none" w:sz="0" w:space="0" w:color="auto"/>
      </w:divBdr>
    </w:div>
    <w:div w:id="896745428">
      <w:marLeft w:val="0"/>
      <w:marRight w:val="0"/>
      <w:marTop w:val="0"/>
      <w:marBottom w:val="0"/>
      <w:divBdr>
        <w:top w:val="none" w:sz="0" w:space="0" w:color="auto"/>
        <w:left w:val="none" w:sz="0" w:space="0" w:color="auto"/>
        <w:bottom w:val="none" w:sz="0" w:space="0" w:color="auto"/>
        <w:right w:val="none" w:sz="0" w:space="0" w:color="auto"/>
      </w:divBdr>
    </w:div>
    <w:div w:id="898637968">
      <w:marLeft w:val="0"/>
      <w:marRight w:val="0"/>
      <w:marTop w:val="0"/>
      <w:marBottom w:val="0"/>
      <w:divBdr>
        <w:top w:val="none" w:sz="0" w:space="0" w:color="auto"/>
        <w:left w:val="none" w:sz="0" w:space="0" w:color="auto"/>
        <w:bottom w:val="none" w:sz="0" w:space="0" w:color="auto"/>
        <w:right w:val="none" w:sz="0" w:space="0" w:color="auto"/>
      </w:divBdr>
    </w:div>
    <w:div w:id="898709998">
      <w:marLeft w:val="0"/>
      <w:marRight w:val="0"/>
      <w:marTop w:val="0"/>
      <w:marBottom w:val="0"/>
      <w:divBdr>
        <w:top w:val="none" w:sz="0" w:space="0" w:color="auto"/>
        <w:left w:val="none" w:sz="0" w:space="0" w:color="auto"/>
        <w:bottom w:val="none" w:sz="0" w:space="0" w:color="auto"/>
        <w:right w:val="none" w:sz="0" w:space="0" w:color="auto"/>
      </w:divBdr>
    </w:div>
    <w:div w:id="899361806">
      <w:marLeft w:val="0"/>
      <w:marRight w:val="0"/>
      <w:marTop w:val="0"/>
      <w:marBottom w:val="0"/>
      <w:divBdr>
        <w:top w:val="none" w:sz="0" w:space="0" w:color="auto"/>
        <w:left w:val="none" w:sz="0" w:space="0" w:color="auto"/>
        <w:bottom w:val="none" w:sz="0" w:space="0" w:color="auto"/>
        <w:right w:val="none" w:sz="0" w:space="0" w:color="auto"/>
      </w:divBdr>
    </w:div>
    <w:div w:id="899438549">
      <w:marLeft w:val="0"/>
      <w:marRight w:val="0"/>
      <w:marTop w:val="0"/>
      <w:marBottom w:val="0"/>
      <w:divBdr>
        <w:top w:val="none" w:sz="0" w:space="0" w:color="auto"/>
        <w:left w:val="none" w:sz="0" w:space="0" w:color="auto"/>
        <w:bottom w:val="none" w:sz="0" w:space="0" w:color="auto"/>
        <w:right w:val="none" w:sz="0" w:space="0" w:color="auto"/>
      </w:divBdr>
    </w:div>
    <w:div w:id="900023050">
      <w:marLeft w:val="0"/>
      <w:marRight w:val="0"/>
      <w:marTop w:val="0"/>
      <w:marBottom w:val="0"/>
      <w:divBdr>
        <w:top w:val="none" w:sz="0" w:space="0" w:color="auto"/>
        <w:left w:val="none" w:sz="0" w:space="0" w:color="auto"/>
        <w:bottom w:val="none" w:sz="0" w:space="0" w:color="auto"/>
        <w:right w:val="none" w:sz="0" w:space="0" w:color="auto"/>
      </w:divBdr>
    </w:div>
    <w:div w:id="900599943">
      <w:marLeft w:val="0"/>
      <w:marRight w:val="0"/>
      <w:marTop w:val="0"/>
      <w:marBottom w:val="0"/>
      <w:divBdr>
        <w:top w:val="none" w:sz="0" w:space="0" w:color="auto"/>
        <w:left w:val="none" w:sz="0" w:space="0" w:color="auto"/>
        <w:bottom w:val="none" w:sz="0" w:space="0" w:color="auto"/>
        <w:right w:val="none" w:sz="0" w:space="0" w:color="auto"/>
      </w:divBdr>
    </w:div>
    <w:div w:id="900822871">
      <w:marLeft w:val="0"/>
      <w:marRight w:val="0"/>
      <w:marTop w:val="0"/>
      <w:marBottom w:val="0"/>
      <w:divBdr>
        <w:top w:val="none" w:sz="0" w:space="0" w:color="auto"/>
        <w:left w:val="none" w:sz="0" w:space="0" w:color="auto"/>
        <w:bottom w:val="none" w:sz="0" w:space="0" w:color="auto"/>
        <w:right w:val="none" w:sz="0" w:space="0" w:color="auto"/>
      </w:divBdr>
    </w:div>
    <w:div w:id="901133528">
      <w:marLeft w:val="0"/>
      <w:marRight w:val="0"/>
      <w:marTop w:val="0"/>
      <w:marBottom w:val="0"/>
      <w:divBdr>
        <w:top w:val="none" w:sz="0" w:space="0" w:color="auto"/>
        <w:left w:val="none" w:sz="0" w:space="0" w:color="auto"/>
        <w:bottom w:val="none" w:sz="0" w:space="0" w:color="auto"/>
        <w:right w:val="none" w:sz="0" w:space="0" w:color="auto"/>
      </w:divBdr>
    </w:div>
    <w:div w:id="901209781">
      <w:marLeft w:val="0"/>
      <w:marRight w:val="0"/>
      <w:marTop w:val="0"/>
      <w:marBottom w:val="0"/>
      <w:divBdr>
        <w:top w:val="none" w:sz="0" w:space="0" w:color="auto"/>
        <w:left w:val="none" w:sz="0" w:space="0" w:color="auto"/>
        <w:bottom w:val="none" w:sz="0" w:space="0" w:color="auto"/>
        <w:right w:val="none" w:sz="0" w:space="0" w:color="auto"/>
      </w:divBdr>
    </w:div>
    <w:div w:id="904145228">
      <w:marLeft w:val="0"/>
      <w:marRight w:val="0"/>
      <w:marTop w:val="0"/>
      <w:marBottom w:val="0"/>
      <w:divBdr>
        <w:top w:val="none" w:sz="0" w:space="0" w:color="auto"/>
        <w:left w:val="none" w:sz="0" w:space="0" w:color="auto"/>
        <w:bottom w:val="none" w:sz="0" w:space="0" w:color="auto"/>
        <w:right w:val="none" w:sz="0" w:space="0" w:color="auto"/>
      </w:divBdr>
    </w:div>
    <w:div w:id="904606461">
      <w:marLeft w:val="0"/>
      <w:marRight w:val="0"/>
      <w:marTop w:val="0"/>
      <w:marBottom w:val="0"/>
      <w:divBdr>
        <w:top w:val="none" w:sz="0" w:space="0" w:color="auto"/>
        <w:left w:val="none" w:sz="0" w:space="0" w:color="auto"/>
        <w:bottom w:val="none" w:sz="0" w:space="0" w:color="auto"/>
        <w:right w:val="none" w:sz="0" w:space="0" w:color="auto"/>
      </w:divBdr>
    </w:div>
    <w:div w:id="904757099">
      <w:marLeft w:val="0"/>
      <w:marRight w:val="0"/>
      <w:marTop w:val="0"/>
      <w:marBottom w:val="0"/>
      <w:divBdr>
        <w:top w:val="none" w:sz="0" w:space="0" w:color="auto"/>
        <w:left w:val="none" w:sz="0" w:space="0" w:color="auto"/>
        <w:bottom w:val="none" w:sz="0" w:space="0" w:color="auto"/>
        <w:right w:val="none" w:sz="0" w:space="0" w:color="auto"/>
      </w:divBdr>
    </w:div>
    <w:div w:id="906258432">
      <w:marLeft w:val="0"/>
      <w:marRight w:val="0"/>
      <w:marTop w:val="0"/>
      <w:marBottom w:val="0"/>
      <w:divBdr>
        <w:top w:val="none" w:sz="0" w:space="0" w:color="auto"/>
        <w:left w:val="none" w:sz="0" w:space="0" w:color="auto"/>
        <w:bottom w:val="none" w:sz="0" w:space="0" w:color="auto"/>
        <w:right w:val="none" w:sz="0" w:space="0" w:color="auto"/>
      </w:divBdr>
    </w:div>
    <w:div w:id="906722544">
      <w:marLeft w:val="0"/>
      <w:marRight w:val="0"/>
      <w:marTop w:val="0"/>
      <w:marBottom w:val="0"/>
      <w:divBdr>
        <w:top w:val="none" w:sz="0" w:space="0" w:color="auto"/>
        <w:left w:val="none" w:sz="0" w:space="0" w:color="auto"/>
        <w:bottom w:val="none" w:sz="0" w:space="0" w:color="auto"/>
        <w:right w:val="none" w:sz="0" w:space="0" w:color="auto"/>
      </w:divBdr>
    </w:div>
    <w:div w:id="907765863">
      <w:marLeft w:val="0"/>
      <w:marRight w:val="0"/>
      <w:marTop w:val="0"/>
      <w:marBottom w:val="0"/>
      <w:divBdr>
        <w:top w:val="none" w:sz="0" w:space="0" w:color="auto"/>
        <w:left w:val="none" w:sz="0" w:space="0" w:color="auto"/>
        <w:bottom w:val="none" w:sz="0" w:space="0" w:color="auto"/>
        <w:right w:val="none" w:sz="0" w:space="0" w:color="auto"/>
      </w:divBdr>
    </w:div>
    <w:div w:id="908226123">
      <w:marLeft w:val="0"/>
      <w:marRight w:val="0"/>
      <w:marTop w:val="0"/>
      <w:marBottom w:val="0"/>
      <w:divBdr>
        <w:top w:val="none" w:sz="0" w:space="0" w:color="auto"/>
        <w:left w:val="none" w:sz="0" w:space="0" w:color="auto"/>
        <w:bottom w:val="none" w:sz="0" w:space="0" w:color="auto"/>
        <w:right w:val="none" w:sz="0" w:space="0" w:color="auto"/>
      </w:divBdr>
    </w:div>
    <w:div w:id="908806976">
      <w:marLeft w:val="0"/>
      <w:marRight w:val="0"/>
      <w:marTop w:val="0"/>
      <w:marBottom w:val="0"/>
      <w:divBdr>
        <w:top w:val="none" w:sz="0" w:space="0" w:color="auto"/>
        <w:left w:val="none" w:sz="0" w:space="0" w:color="auto"/>
        <w:bottom w:val="none" w:sz="0" w:space="0" w:color="auto"/>
        <w:right w:val="none" w:sz="0" w:space="0" w:color="auto"/>
      </w:divBdr>
    </w:div>
    <w:div w:id="909079639">
      <w:marLeft w:val="0"/>
      <w:marRight w:val="0"/>
      <w:marTop w:val="0"/>
      <w:marBottom w:val="0"/>
      <w:divBdr>
        <w:top w:val="none" w:sz="0" w:space="0" w:color="auto"/>
        <w:left w:val="none" w:sz="0" w:space="0" w:color="auto"/>
        <w:bottom w:val="none" w:sz="0" w:space="0" w:color="auto"/>
        <w:right w:val="none" w:sz="0" w:space="0" w:color="auto"/>
      </w:divBdr>
    </w:div>
    <w:div w:id="909387802">
      <w:marLeft w:val="0"/>
      <w:marRight w:val="0"/>
      <w:marTop w:val="0"/>
      <w:marBottom w:val="0"/>
      <w:divBdr>
        <w:top w:val="none" w:sz="0" w:space="0" w:color="auto"/>
        <w:left w:val="none" w:sz="0" w:space="0" w:color="auto"/>
        <w:bottom w:val="none" w:sz="0" w:space="0" w:color="auto"/>
        <w:right w:val="none" w:sz="0" w:space="0" w:color="auto"/>
      </w:divBdr>
    </w:div>
    <w:div w:id="909659302">
      <w:marLeft w:val="0"/>
      <w:marRight w:val="0"/>
      <w:marTop w:val="0"/>
      <w:marBottom w:val="0"/>
      <w:divBdr>
        <w:top w:val="none" w:sz="0" w:space="0" w:color="auto"/>
        <w:left w:val="none" w:sz="0" w:space="0" w:color="auto"/>
        <w:bottom w:val="none" w:sz="0" w:space="0" w:color="auto"/>
        <w:right w:val="none" w:sz="0" w:space="0" w:color="auto"/>
      </w:divBdr>
    </w:div>
    <w:div w:id="911089375">
      <w:marLeft w:val="0"/>
      <w:marRight w:val="0"/>
      <w:marTop w:val="0"/>
      <w:marBottom w:val="0"/>
      <w:divBdr>
        <w:top w:val="none" w:sz="0" w:space="0" w:color="auto"/>
        <w:left w:val="none" w:sz="0" w:space="0" w:color="auto"/>
        <w:bottom w:val="none" w:sz="0" w:space="0" w:color="auto"/>
        <w:right w:val="none" w:sz="0" w:space="0" w:color="auto"/>
      </w:divBdr>
    </w:div>
    <w:div w:id="911812154">
      <w:marLeft w:val="0"/>
      <w:marRight w:val="0"/>
      <w:marTop w:val="0"/>
      <w:marBottom w:val="0"/>
      <w:divBdr>
        <w:top w:val="none" w:sz="0" w:space="0" w:color="auto"/>
        <w:left w:val="none" w:sz="0" w:space="0" w:color="auto"/>
        <w:bottom w:val="none" w:sz="0" w:space="0" w:color="auto"/>
        <w:right w:val="none" w:sz="0" w:space="0" w:color="auto"/>
      </w:divBdr>
    </w:div>
    <w:div w:id="912199291">
      <w:marLeft w:val="0"/>
      <w:marRight w:val="0"/>
      <w:marTop w:val="0"/>
      <w:marBottom w:val="0"/>
      <w:divBdr>
        <w:top w:val="none" w:sz="0" w:space="0" w:color="auto"/>
        <w:left w:val="none" w:sz="0" w:space="0" w:color="auto"/>
        <w:bottom w:val="none" w:sz="0" w:space="0" w:color="auto"/>
        <w:right w:val="none" w:sz="0" w:space="0" w:color="auto"/>
      </w:divBdr>
    </w:div>
    <w:div w:id="912816192">
      <w:marLeft w:val="0"/>
      <w:marRight w:val="0"/>
      <w:marTop w:val="0"/>
      <w:marBottom w:val="0"/>
      <w:divBdr>
        <w:top w:val="none" w:sz="0" w:space="0" w:color="auto"/>
        <w:left w:val="none" w:sz="0" w:space="0" w:color="auto"/>
        <w:bottom w:val="none" w:sz="0" w:space="0" w:color="auto"/>
        <w:right w:val="none" w:sz="0" w:space="0" w:color="auto"/>
      </w:divBdr>
    </w:div>
    <w:div w:id="913467169">
      <w:marLeft w:val="0"/>
      <w:marRight w:val="0"/>
      <w:marTop w:val="0"/>
      <w:marBottom w:val="0"/>
      <w:divBdr>
        <w:top w:val="none" w:sz="0" w:space="0" w:color="auto"/>
        <w:left w:val="none" w:sz="0" w:space="0" w:color="auto"/>
        <w:bottom w:val="none" w:sz="0" w:space="0" w:color="auto"/>
        <w:right w:val="none" w:sz="0" w:space="0" w:color="auto"/>
      </w:divBdr>
    </w:div>
    <w:div w:id="914322438">
      <w:marLeft w:val="0"/>
      <w:marRight w:val="0"/>
      <w:marTop w:val="0"/>
      <w:marBottom w:val="0"/>
      <w:divBdr>
        <w:top w:val="none" w:sz="0" w:space="0" w:color="auto"/>
        <w:left w:val="none" w:sz="0" w:space="0" w:color="auto"/>
        <w:bottom w:val="none" w:sz="0" w:space="0" w:color="auto"/>
        <w:right w:val="none" w:sz="0" w:space="0" w:color="auto"/>
      </w:divBdr>
    </w:div>
    <w:div w:id="914822962">
      <w:marLeft w:val="0"/>
      <w:marRight w:val="0"/>
      <w:marTop w:val="0"/>
      <w:marBottom w:val="0"/>
      <w:divBdr>
        <w:top w:val="none" w:sz="0" w:space="0" w:color="auto"/>
        <w:left w:val="none" w:sz="0" w:space="0" w:color="auto"/>
        <w:bottom w:val="none" w:sz="0" w:space="0" w:color="auto"/>
        <w:right w:val="none" w:sz="0" w:space="0" w:color="auto"/>
      </w:divBdr>
    </w:div>
    <w:div w:id="914893650">
      <w:marLeft w:val="0"/>
      <w:marRight w:val="0"/>
      <w:marTop w:val="0"/>
      <w:marBottom w:val="0"/>
      <w:divBdr>
        <w:top w:val="none" w:sz="0" w:space="0" w:color="auto"/>
        <w:left w:val="none" w:sz="0" w:space="0" w:color="auto"/>
        <w:bottom w:val="none" w:sz="0" w:space="0" w:color="auto"/>
        <w:right w:val="none" w:sz="0" w:space="0" w:color="auto"/>
      </w:divBdr>
    </w:div>
    <w:div w:id="915826218">
      <w:marLeft w:val="0"/>
      <w:marRight w:val="0"/>
      <w:marTop w:val="0"/>
      <w:marBottom w:val="0"/>
      <w:divBdr>
        <w:top w:val="none" w:sz="0" w:space="0" w:color="auto"/>
        <w:left w:val="none" w:sz="0" w:space="0" w:color="auto"/>
        <w:bottom w:val="none" w:sz="0" w:space="0" w:color="auto"/>
        <w:right w:val="none" w:sz="0" w:space="0" w:color="auto"/>
      </w:divBdr>
    </w:div>
    <w:div w:id="916094477">
      <w:marLeft w:val="0"/>
      <w:marRight w:val="0"/>
      <w:marTop w:val="0"/>
      <w:marBottom w:val="0"/>
      <w:divBdr>
        <w:top w:val="none" w:sz="0" w:space="0" w:color="auto"/>
        <w:left w:val="none" w:sz="0" w:space="0" w:color="auto"/>
        <w:bottom w:val="none" w:sz="0" w:space="0" w:color="auto"/>
        <w:right w:val="none" w:sz="0" w:space="0" w:color="auto"/>
      </w:divBdr>
    </w:div>
    <w:div w:id="916283033">
      <w:marLeft w:val="0"/>
      <w:marRight w:val="0"/>
      <w:marTop w:val="0"/>
      <w:marBottom w:val="0"/>
      <w:divBdr>
        <w:top w:val="none" w:sz="0" w:space="0" w:color="auto"/>
        <w:left w:val="none" w:sz="0" w:space="0" w:color="auto"/>
        <w:bottom w:val="none" w:sz="0" w:space="0" w:color="auto"/>
        <w:right w:val="none" w:sz="0" w:space="0" w:color="auto"/>
      </w:divBdr>
    </w:div>
    <w:div w:id="917907651">
      <w:marLeft w:val="0"/>
      <w:marRight w:val="0"/>
      <w:marTop w:val="0"/>
      <w:marBottom w:val="0"/>
      <w:divBdr>
        <w:top w:val="none" w:sz="0" w:space="0" w:color="auto"/>
        <w:left w:val="none" w:sz="0" w:space="0" w:color="auto"/>
        <w:bottom w:val="none" w:sz="0" w:space="0" w:color="auto"/>
        <w:right w:val="none" w:sz="0" w:space="0" w:color="auto"/>
      </w:divBdr>
    </w:div>
    <w:div w:id="918251303">
      <w:marLeft w:val="0"/>
      <w:marRight w:val="0"/>
      <w:marTop w:val="0"/>
      <w:marBottom w:val="0"/>
      <w:divBdr>
        <w:top w:val="none" w:sz="0" w:space="0" w:color="auto"/>
        <w:left w:val="none" w:sz="0" w:space="0" w:color="auto"/>
        <w:bottom w:val="none" w:sz="0" w:space="0" w:color="auto"/>
        <w:right w:val="none" w:sz="0" w:space="0" w:color="auto"/>
      </w:divBdr>
    </w:div>
    <w:div w:id="919826173">
      <w:marLeft w:val="0"/>
      <w:marRight w:val="0"/>
      <w:marTop w:val="0"/>
      <w:marBottom w:val="0"/>
      <w:divBdr>
        <w:top w:val="none" w:sz="0" w:space="0" w:color="auto"/>
        <w:left w:val="none" w:sz="0" w:space="0" w:color="auto"/>
        <w:bottom w:val="none" w:sz="0" w:space="0" w:color="auto"/>
        <w:right w:val="none" w:sz="0" w:space="0" w:color="auto"/>
      </w:divBdr>
    </w:div>
    <w:div w:id="919875147">
      <w:marLeft w:val="0"/>
      <w:marRight w:val="0"/>
      <w:marTop w:val="0"/>
      <w:marBottom w:val="0"/>
      <w:divBdr>
        <w:top w:val="none" w:sz="0" w:space="0" w:color="auto"/>
        <w:left w:val="none" w:sz="0" w:space="0" w:color="auto"/>
        <w:bottom w:val="none" w:sz="0" w:space="0" w:color="auto"/>
        <w:right w:val="none" w:sz="0" w:space="0" w:color="auto"/>
      </w:divBdr>
    </w:div>
    <w:div w:id="920061479">
      <w:marLeft w:val="0"/>
      <w:marRight w:val="0"/>
      <w:marTop w:val="0"/>
      <w:marBottom w:val="0"/>
      <w:divBdr>
        <w:top w:val="none" w:sz="0" w:space="0" w:color="auto"/>
        <w:left w:val="none" w:sz="0" w:space="0" w:color="auto"/>
        <w:bottom w:val="none" w:sz="0" w:space="0" w:color="auto"/>
        <w:right w:val="none" w:sz="0" w:space="0" w:color="auto"/>
      </w:divBdr>
    </w:div>
    <w:div w:id="920261540">
      <w:marLeft w:val="0"/>
      <w:marRight w:val="0"/>
      <w:marTop w:val="0"/>
      <w:marBottom w:val="0"/>
      <w:divBdr>
        <w:top w:val="none" w:sz="0" w:space="0" w:color="auto"/>
        <w:left w:val="none" w:sz="0" w:space="0" w:color="auto"/>
        <w:bottom w:val="none" w:sz="0" w:space="0" w:color="auto"/>
        <w:right w:val="none" w:sz="0" w:space="0" w:color="auto"/>
      </w:divBdr>
    </w:div>
    <w:div w:id="920527505">
      <w:marLeft w:val="0"/>
      <w:marRight w:val="0"/>
      <w:marTop w:val="0"/>
      <w:marBottom w:val="0"/>
      <w:divBdr>
        <w:top w:val="none" w:sz="0" w:space="0" w:color="auto"/>
        <w:left w:val="none" w:sz="0" w:space="0" w:color="auto"/>
        <w:bottom w:val="none" w:sz="0" w:space="0" w:color="auto"/>
        <w:right w:val="none" w:sz="0" w:space="0" w:color="auto"/>
      </w:divBdr>
    </w:div>
    <w:div w:id="921450489">
      <w:marLeft w:val="0"/>
      <w:marRight w:val="0"/>
      <w:marTop w:val="0"/>
      <w:marBottom w:val="0"/>
      <w:divBdr>
        <w:top w:val="none" w:sz="0" w:space="0" w:color="auto"/>
        <w:left w:val="none" w:sz="0" w:space="0" w:color="auto"/>
        <w:bottom w:val="none" w:sz="0" w:space="0" w:color="auto"/>
        <w:right w:val="none" w:sz="0" w:space="0" w:color="auto"/>
      </w:divBdr>
    </w:div>
    <w:div w:id="922445813">
      <w:marLeft w:val="0"/>
      <w:marRight w:val="0"/>
      <w:marTop w:val="0"/>
      <w:marBottom w:val="0"/>
      <w:divBdr>
        <w:top w:val="none" w:sz="0" w:space="0" w:color="auto"/>
        <w:left w:val="none" w:sz="0" w:space="0" w:color="auto"/>
        <w:bottom w:val="none" w:sz="0" w:space="0" w:color="auto"/>
        <w:right w:val="none" w:sz="0" w:space="0" w:color="auto"/>
      </w:divBdr>
    </w:div>
    <w:div w:id="923147716">
      <w:marLeft w:val="0"/>
      <w:marRight w:val="0"/>
      <w:marTop w:val="0"/>
      <w:marBottom w:val="0"/>
      <w:divBdr>
        <w:top w:val="none" w:sz="0" w:space="0" w:color="auto"/>
        <w:left w:val="none" w:sz="0" w:space="0" w:color="auto"/>
        <w:bottom w:val="none" w:sz="0" w:space="0" w:color="auto"/>
        <w:right w:val="none" w:sz="0" w:space="0" w:color="auto"/>
      </w:divBdr>
    </w:div>
    <w:div w:id="923496795">
      <w:marLeft w:val="0"/>
      <w:marRight w:val="0"/>
      <w:marTop w:val="0"/>
      <w:marBottom w:val="0"/>
      <w:divBdr>
        <w:top w:val="none" w:sz="0" w:space="0" w:color="auto"/>
        <w:left w:val="none" w:sz="0" w:space="0" w:color="auto"/>
        <w:bottom w:val="none" w:sz="0" w:space="0" w:color="auto"/>
        <w:right w:val="none" w:sz="0" w:space="0" w:color="auto"/>
      </w:divBdr>
    </w:div>
    <w:div w:id="924071528">
      <w:marLeft w:val="0"/>
      <w:marRight w:val="0"/>
      <w:marTop w:val="0"/>
      <w:marBottom w:val="0"/>
      <w:divBdr>
        <w:top w:val="none" w:sz="0" w:space="0" w:color="auto"/>
        <w:left w:val="none" w:sz="0" w:space="0" w:color="auto"/>
        <w:bottom w:val="none" w:sz="0" w:space="0" w:color="auto"/>
        <w:right w:val="none" w:sz="0" w:space="0" w:color="auto"/>
      </w:divBdr>
    </w:div>
    <w:div w:id="924460800">
      <w:marLeft w:val="0"/>
      <w:marRight w:val="0"/>
      <w:marTop w:val="0"/>
      <w:marBottom w:val="0"/>
      <w:divBdr>
        <w:top w:val="none" w:sz="0" w:space="0" w:color="auto"/>
        <w:left w:val="none" w:sz="0" w:space="0" w:color="auto"/>
        <w:bottom w:val="none" w:sz="0" w:space="0" w:color="auto"/>
        <w:right w:val="none" w:sz="0" w:space="0" w:color="auto"/>
      </w:divBdr>
    </w:div>
    <w:div w:id="924531173">
      <w:marLeft w:val="0"/>
      <w:marRight w:val="0"/>
      <w:marTop w:val="0"/>
      <w:marBottom w:val="0"/>
      <w:divBdr>
        <w:top w:val="none" w:sz="0" w:space="0" w:color="auto"/>
        <w:left w:val="none" w:sz="0" w:space="0" w:color="auto"/>
        <w:bottom w:val="none" w:sz="0" w:space="0" w:color="auto"/>
        <w:right w:val="none" w:sz="0" w:space="0" w:color="auto"/>
      </w:divBdr>
    </w:div>
    <w:div w:id="924611879">
      <w:marLeft w:val="0"/>
      <w:marRight w:val="0"/>
      <w:marTop w:val="0"/>
      <w:marBottom w:val="0"/>
      <w:divBdr>
        <w:top w:val="none" w:sz="0" w:space="0" w:color="auto"/>
        <w:left w:val="none" w:sz="0" w:space="0" w:color="auto"/>
        <w:bottom w:val="none" w:sz="0" w:space="0" w:color="auto"/>
        <w:right w:val="none" w:sz="0" w:space="0" w:color="auto"/>
      </w:divBdr>
    </w:div>
    <w:div w:id="925193426">
      <w:marLeft w:val="0"/>
      <w:marRight w:val="0"/>
      <w:marTop w:val="0"/>
      <w:marBottom w:val="0"/>
      <w:divBdr>
        <w:top w:val="none" w:sz="0" w:space="0" w:color="auto"/>
        <w:left w:val="none" w:sz="0" w:space="0" w:color="auto"/>
        <w:bottom w:val="none" w:sz="0" w:space="0" w:color="auto"/>
        <w:right w:val="none" w:sz="0" w:space="0" w:color="auto"/>
      </w:divBdr>
    </w:div>
    <w:div w:id="925728489">
      <w:marLeft w:val="0"/>
      <w:marRight w:val="0"/>
      <w:marTop w:val="0"/>
      <w:marBottom w:val="0"/>
      <w:divBdr>
        <w:top w:val="none" w:sz="0" w:space="0" w:color="auto"/>
        <w:left w:val="none" w:sz="0" w:space="0" w:color="auto"/>
        <w:bottom w:val="none" w:sz="0" w:space="0" w:color="auto"/>
        <w:right w:val="none" w:sz="0" w:space="0" w:color="auto"/>
      </w:divBdr>
    </w:div>
    <w:div w:id="925922839">
      <w:marLeft w:val="0"/>
      <w:marRight w:val="0"/>
      <w:marTop w:val="0"/>
      <w:marBottom w:val="0"/>
      <w:divBdr>
        <w:top w:val="none" w:sz="0" w:space="0" w:color="auto"/>
        <w:left w:val="none" w:sz="0" w:space="0" w:color="auto"/>
        <w:bottom w:val="none" w:sz="0" w:space="0" w:color="auto"/>
        <w:right w:val="none" w:sz="0" w:space="0" w:color="auto"/>
      </w:divBdr>
    </w:div>
    <w:div w:id="927933143">
      <w:marLeft w:val="0"/>
      <w:marRight w:val="0"/>
      <w:marTop w:val="0"/>
      <w:marBottom w:val="0"/>
      <w:divBdr>
        <w:top w:val="none" w:sz="0" w:space="0" w:color="auto"/>
        <w:left w:val="none" w:sz="0" w:space="0" w:color="auto"/>
        <w:bottom w:val="none" w:sz="0" w:space="0" w:color="auto"/>
        <w:right w:val="none" w:sz="0" w:space="0" w:color="auto"/>
      </w:divBdr>
    </w:div>
    <w:div w:id="928153244">
      <w:marLeft w:val="0"/>
      <w:marRight w:val="0"/>
      <w:marTop w:val="0"/>
      <w:marBottom w:val="0"/>
      <w:divBdr>
        <w:top w:val="none" w:sz="0" w:space="0" w:color="auto"/>
        <w:left w:val="none" w:sz="0" w:space="0" w:color="auto"/>
        <w:bottom w:val="none" w:sz="0" w:space="0" w:color="auto"/>
        <w:right w:val="none" w:sz="0" w:space="0" w:color="auto"/>
      </w:divBdr>
    </w:div>
    <w:div w:id="928852917">
      <w:marLeft w:val="0"/>
      <w:marRight w:val="0"/>
      <w:marTop w:val="0"/>
      <w:marBottom w:val="0"/>
      <w:divBdr>
        <w:top w:val="none" w:sz="0" w:space="0" w:color="auto"/>
        <w:left w:val="none" w:sz="0" w:space="0" w:color="auto"/>
        <w:bottom w:val="none" w:sz="0" w:space="0" w:color="auto"/>
        <w:right w:val="none" w:sz="0" w:space="0" w:color="auto"/>
      </w:divBdr>
    </w:div>
    <w:div w:id="929394005">
      <w:marLeft w:val="0"/>
      <w:marRight w:val="0"/>
      <w:marTop w:val="0"/>
      <w:marBottom w:val="0"/>
      <w:divBdr>
        <w:top w:val="none" w:sz="0" w:space="0" w:color="auto"/>
        <w:left w:val="none" w:sz="0" w:space="0" w:color="auto"/>
        <w:bottom w:val="none" w:sz="0" w:space="0" w:color="auto"/>
        <w:right w:val="none" w:sz="0" w:space="0" w:color="auto"/>
      </w:divBdr>
    </w:div>
    <w:div w:id="929504703">
      <w:marLeft w:val="0"/>
      <w:marRight w:val="0"/>
      <w:marTop w:val="0"/>
      <w:marBottom w:val="0"/>
      <w:divBdr>
        <w:top w:val="none" w:sz="0" w:space="0" w:color="auto"/>
        <w:left w:val="none" w:sz="0" w:space="0" w:color="auto"/>
        <w:bottom w:val="none" w:sz="0" w:space="0" w:color="auto"/>
        <w:right w:val="none" w:sz="0" w:space="0" w:color="auto"/>
      </w:divBdr>
    </w:div>
    <w:div w:id="930359404">
      <w:marLeft w:val="0"/>
      <w:marRight w:val="0"/>
      <w:marTop w:val="0"/>
      <w:marBottom w:val="0"/>
      <w:divBdr>
        <w:top w:val="none" w:sz="0" w:space="0" w:color="auto"/>
        <w:left w:val="none" w:sz="0" w:space="0" w:color="auto"/>
        <w:bottom w:val="none" w:sz="0" w:space="0" w:color="auto"/>
        <w:right w:val="none" w:sz="0" w:space="0" w:color="auto"/>
      </w:divBdr>
    </w:div>
    <w:div w:id="930818662">
      <w:marLeft w:val="0"/>
      <w:marRight w:val="0"/>
      <w:marTop w:val="0"/>
      <w:marBottom w:val="0"/>
      <w:divBdr>
        <w:top w:val="none" w:sz="0" w:space="0" w:color="auto"/>
        <w:left w:val="none" w:sz="0" w:space="0" w:color="auto"/>
        <w:bottom w:val="none" w:sz="0" w:space="0" w:color="auto"/>
        <w:right w:val="none" w:sz="0" w:space="0" w:color="auto"/>
      </w:divBdr>
    </w:div>
    <w:div w:id="933853998">
      <w:marLeft w:val="0"/>
      <w:marRight w:val="0"/>
      <w:marTop w:val="0"/>
      <w:marBottom w:val="0"/>
      <w:divBdr>
        <w:top w:val="none" w:sz="0" w:space="0" w:color="auto"/>
        <w:left w:val="none" w:sz="0" w:space="0" w:color="auto"/>
        <w:bottom w:val="none" w:sz="0" w:space="0" w:color="auto"/>
        <w:right w:val="none" w:sz="0" w:space="0" w:color="auto"/>
      </w:divBdr>
    </w:div>
    <w:div w:id="935135635">
      <w:marLeft w:val="0"/>
      <w:marRight w:val="0"/>
      <w:marTop w:val="0"/>
      <w:marBottom w:val="0"/>
      <w:divBdr>
        <w:top w:val="none" w:sz="0" w:space="0" w:color="auto"/>
        <w:left w:val="none" w:sz="0" w:space="0" w:color="auto"/>
        <w:bottom w:val="none" w:sz="0" w:space="0" w:color="auto"/>
        <w:right w:val="none" w:sz="0" w:space="0" w:color="auto"/>
      </w:divBdr>
    </w:div>
    <w:div w:id="935676047">
      <w:marLeft w:val="0"/>
      <w:marRight w:val="0"/>
      <w:marTop w:val="0"/>
      <w:marBottom w:val="0"/>
      <w:divBdr>
        <w:top w:val="none" w:sz="0" w:space="0" w:color="auto"/>
        <w:left w:val="none" w:sz="0" w:space="0" w:color="auto"/>
        <w:bottom w:val="none" w:sz="0" w:space="0" w:color="auto"/>
        <w:right w:val="none" w:sz="0" w:space="0" w:color="auto"/>
      </w:divBdr>
    </w:div>
    <w:div w:id="935866408">
      <w:marLeft w:val="0"/>
      <w:marRight w:val="0"/>
      <w:marTop w:val="0"/>
      <w:marBottom w:val="0"/>
      <w:divBdr>
        <w:top w:val="none" w:sz="0" w:space="0" w:color="auto"/>
        <w:left w:val="none" w:sz="0" w:space="0" w:color="auto"/>
        <w:bottom w:val="none" w:sz="0" w:space="0" w:color="auto"/>
        <w:right w:val="none" w:sz="0" w:space="0" w:color="auto"/>
      </w:divBdr>
    </w:div>
    <w:div w:id="936447142">
      <w:marLeft w:val="0"/>
      <w:marRight w:val="0"/>
      <w:marTop w:val="0"/>
      <w:marBottom w:val="0"/>
      <w:divBdr>
        <w:top w:val="none" w:sz="0" w:space="0" w:color="auto"/>
        <w:left w:val="none" w:sz="0" w:space="0" w:color="auto"/>
        <w:bottom w:val="none" w:sz="0" w:space="0" w:color="auto"/>
        <w:right w:val="none" w:sz="0" w:space="0" w:color="auto"/>
      </w:divBdr>
    </w:div>
    <w:div w:id="937101022">
      <w:marLeft w:val="0"/>
      <w:marRight w:val="0"/>
      <w:marTop w:val="0"/>
      <w:marBottom w:val="0"/>
      <w:divBdr>
        <w:top w:val="none" w:sz="0" w:space="0" w:color="auto"/>
        <w:left w:val="none" w:sz="0" w:space="0" w:color="auto"/>
        <w:bottom w:val="none" w:sz="0" w:space="0" w:color="auto"/>
        <w:right w:val="none" w:sz="0" w:space="0" w:color="auto"/>
      </w:divBdr>
    </w:div>
    <w:div w:id="937296307">
      <w:marLeft w:val="0"/>
      <w:marRight w:val="0"/>
      <w:marTop w:val="0"/>
      <w:marBottom w:val="0"/>
      <w:divBdr>
        <w:top w:val="none" w:sz="0" w:space="0" w:color="auto"/>
        <w:left w:val="none" w:sz="0" w:space="0" w:color="auto"/>
        <w:bottom w:val="none" w:sz="0" w:space="0" w:color="auto"/>
        <w:right w:val="none" w:sz="0" w:space="0" w:color="auto"/>
      </w:divBdr>
    </w:div>
    <w:div w:id="939609135">
      <w:marLeft w:val="0"/>
      <w:marRight w:val="0"/>
      <w:marTop w:val="0"/>
      <w:marBottom w:val="0"/>
      <w:divBdr>
        <w:top w:val="none" w:sz="0" w:space="0" w:color="auto"/>
        <w:left w:val="none" w:sz="0" w:space="0" w:color="auto"/>
        <w:bottom w:val="none" w:sz="0" w:space="0" w:color="auto"/>
        <w:right w:val="none" w:sz="0" w:space="0" w:color="auto"/>
      </w:divBdr>
    </w:div>
    <w:div w:id="939870581">
      <w:marLeft w:val="0"/>
      <w:marRight w:val="0"/>
      <w:marTop w:val="0"/>
      <w:marBottom w:val="0"/>
      <w:divBdr>
        <w:top w:val="none" w:sz="0" w:space="0" w:color="auto"/>
        <w:left w:val="none" w:sz="0" w:space="0" w:color="auto"/>
        <w:bottom w:val="none" w:sz="0" w:space="0" w:color="auto"/>
        <w:right w:val="none" w:sz="0" w:space="0" w:color="auto"/>
      </w:divBdr>
    </w:div>
    <w:div w:id="939991829">
      <w:marLeft w:val="0"/>
      <w:marRight w:val="0"/>
      <w:marTop w:val="0"/>
      <w:marBottom w:val="0"/>
      <w:divBdr>
        <w:top w:val="none" w:sz="0" w:space="0" w:color="auto"/>
        <w:left w:val="none" w:sz="0" w:space="0" w:color="auto"/>
        <w:bottom w:val="none" w:sz="0" w:space="0" w:color="auto"/>
        <w:right w:val="none" w:sz="0" w:space="0" w:color="auto"/>
      </w:divBdr>
    </w:div>
    <w:div w:id="940452332">
      <w:marLeft w:val="0"/>
      <w:marRight w:val="0"/>
      <w:marTop w:val="0"/>
      <w:marBottom w:val="0"/>
      <w:divBdr>
        <w:top w:val="none" w:sz="0" w:space="0" w:color="auto"/>
        <w:left w:val="none" w:sz="0" w:space="0" w:color="auto"/>
        <w:bottom w:val="none" w:sz="0" w:space="0" w:color="auto"/>
        <w:right w:val="none" w:sz="0" w:space="0" w:color="auto"/>
      </w:divBdr>
    </w:div>
    <w:div w:id="940794440">
      <w:marLeft w:val="0"/>
      <w:marRight w:val="0"/>
      <w:marTop w:val="0"/>
      <w:marBottom w:val="0"/>
      <w:divBdr>
        <w:top w:val="none" w:sz="0" w:space="0" w:color="auto"/>
        <w:left w:val="none" w:sz="0" w:space="0" w:color="auto"/>
        <w:bottom w:val="none" w:sz="0" w:space="0" w:color="auto"/>
        <w:right w:val="none" w:sz="0" w:space="0" w:color="auto"/>
      </w:divBdr>
    </w:div>
    <w:div w:id="941112921">
      <w:marLeft w:val="0"/>
      <w:marRight w:val="0"/>
      <w:marTop w:val="0"/>
      <w:marBottom w:val="0"/>
      <w:divBdr>
        <w:top w:val="none" w:sz="0" w:space="0" w:color="auto"/>
        <w:left w:val="none" w:sz="0" w:space="0" w:color="auto"/>
        <w:bottom w:val="none" w:sz="0" w:space="0" w:color="auto"/>
        <w:right w:val="none" w:sz="0" w:space="0" w:color="auto"/>
      </w:divBdr>
    </w:div>
    <w:div w:id="942372467">
      <w:marLeft w:val="0"/>
      <w:marRight w:val="0"/>
      <w:marTop w:val="0"/>
      <w:marBottom w:val="0"/>
      <w:divBdr>
        <w:top w:val="none" w:sz="0" w:space="0" w:color="auto"/>
        <w:left w:val="none" w:sz="0" w:space="0" w:color="auto"/>
        <w:bottom w:val="none" w:sz="0" w:space="0" w:color="auto"/>
        <w:right w:val="none" w:sz="0" w:space="0" w:color="auto"/>
      </w:divBdr>
    </w:div>
    <w:div w:id="942616070">
      <w:marLeft w:val="0"/>
      <w:marRight w:val="0"/>
      <w:marTop w:val="0"/>
      <w:marBottom w:val="0"/>
      <w:divBdr>
        <w:top w:val="none" w:sz="0" w:space="0" w:color="auto"/>
        <w:left w:val="none" w:sz="0" w:space="0" w:color="auto"/>
        <w:bottom w:val="none" w:sz="0" w:space="0" w:color="auto"/>
        <w:right w:val="none" w:sz="0" w:space="0" w:color="auto"/>
      </w:divBdr>
    </w:div>
    <w:div w:id="942686908">
      <w:marLeft w:val="0"/>
      <w:marRight w:val="0"/>
      <w:marTop w:val="0"/>
      <w:marBottom w:val="0"/>
      <w:divBdr>
        <w:top w:val="none" w:sz="0" w:space="0" w:color="auto"/>
        <w:left w:val="none" w:sz="0" w:space="0" w:color="auto"/>
        <w:bottom w:val="none" w:sz="0" w:space="0" w:color="auto"/>
        <w:right w:val="none" w:sz="0" w:space="0" w:color="auto"/>
      </w:divBdr>
    </w:div>
    <w:div w:id="945581676">
      <w:marLeft w:val="0"/>
      <w:marRight w:val="0"/>
      <w:marTop w:val="0"/>
      <w:marBottom w:val="0"/>
      <w:divBdr>
        <w:top w:val="none" w:sz="0" w:space="0" w:color="auto"/>
        <w:left w:val="none" w:sz="0" w:space="0" w:color="auto"/>
        <w:bottom w:val="none" w:sz="0" w:space="0" w:color="auto"/>
        <w:right w:val="none" w:sz="0" w:space="0" w:color="auto"/>
      </w:divBdr>
    </w:div>
    <w:div w:id="946162544">
      <w:marLeft w:val="0"/>
      <w:marRight w:val="0"/>
      <w:marTop w:val="0"/>
      <w:marBottom w:val="0"/>
      <w:divBdr>
        <w:top w:val="none" w:sz="0" w:space="0" w:color="auto"/>
        <w:left w:val="none" w:sz="0" w:space="0" w:color="auto"/>
        <w:bottom w:val="none" w:sz="0" w:space="0" w:color="auto"/>
        <w:right w:val="none" w:sz="0" w:space="0" w:color="auto"/>
      </w:divBdr>
    </w:div>
    <w:div w:id="946280227">
      <w:marLeft w:val="0"/>
      <w:marRight w:val="0"/>
      <w:marTop w:val="0"/>
      <w:marBottom w:val="0"/>
      <w:divBdr>
        <w:top w:val="none" w:sz="0" w:space="0" w:color="auto"/>
        <w:left w:val="none" w:sz="0" w:space="0" w:color="auto"/>
        <w:bottom w:val="none" w:sz="0" w:space="0" w:color="auto"/>
        <w:right w:val="none" w:sz="0" w:space="0" w:color="auto"/>
      </w:divBdr>
    </w:div>
    <w:div w:id="946473375">
      <w:marLeft w:val="0"/>
      <w:marRight w:val="0"/>
      <w:marTop w:val="0"/>
      <w:marBottom w:val="0"/>
      <w:divBdr>
        <w:top w:val="none" w:sz="0" w:space="0" w:color="auto"/>
        <w:left w:val="none" w:sz="0" w:space="0" w:color="auto"/>
        <w:bottom w:val="none" w:sz="0" w:space="0" w:color="auto"/>
        <w:right w:val="none" w:sz="0" w:space="0" w:color="auto"/>
      </w:divBdr>
    </w:div>
    <w:div w:id="946813705">
      <w:marLeft w:val="0"/>
      <w:marRight w:val="0"/>
      <w:marTop w:val="0"/>
      <w:marBottom w:val="0"/>
      <w:divBdr>
        <w:top w:val="none" w:sz="0" w:space="0" w:color="auto"/>
        <w:left w:val="none" w:sz="0" w:space="0" w:color="auto"/>
        <w:bottom w:val="none" w:sz="0" w:space="0" w:color="auto"/>
        <w:right w:val="none" w:sz="0" w:space="0" w:color="auto"/>
      </w:divBdr>
    </w:div>
    <w:div w:id="946935068">
      <w:marLeft w:val="0"/>
      <w:marRight w:val="0"/>
      <w:marTop w:val="0"/>
      <w:marBottom w:val="0"/>
      <w:divBdr>
        <w:top w:val="none" w:sz="0" w:space="0" w:color="auto"/>
        <w:left w:val="none" w:sz="0" w:space="0" w:color="auto"/>
        <w:bottom w:val="none" w:sz="0" w:space="0" w:color="auto"/>
        <w:right w:val="none" w:sz="0" w:space="0" w:color="auto"/>
      </w:divBdr>
    </w:div>
    <w:div w:id="947127920">
      <w:marLeft w:val="0"/>
      <w:marRight w:val="0"/>
      <w:marTop w:val="0"/>
      <w:marBottom w:val="0"/>
      <w:divBdr>
        <w:top w:val="none" w:sz="0" w:space="0" w:color="auto"/>
        <w:left w:val="none" w:sz="0" w:space="0" w:color="auto"/>
        <w:bottom w:val="none" w:sz="0" w:space="0" w:color="auto"/>
        <w:right w:val="none" w:sz="0" w:space="0" w:color="auto"/>
      </w:divBdr>
    </w:div>
    <w:div w:id="948001827">
      <w:marLeft w:val="0"/>
      <w:marRight w:val="0"/>
      <w:marTop w:val="0"/>
      <w:marBottom w:val="0"/>
      <w:divBdr>
        <w:top w:val="none" w:sz="0" w:space="0" w:color="auto"/>
        <w:left w:val="none" w:sz="0" w:space="0" w:color="auto"/>
        <w:bottom w:val="none" w:sz="0" w:space="0" w:color="auto"/>
        <w:right w:val="none" w:sz="0" w:space="0" w:color="auto"/>
      </w:divBdr>
    </w:div>
    <w:div w:id="948662147">
      <w:marLeft w:val="0"/>
      <w:marRight w:val="0"/>
      <w:marTop w:val="0"/>
      <w:marBottom w:val="0"/>
      <w:divBdr>
        <w:top w:val="none" w:sz="0" w:space="0" w:color="auto"/>
        <w:left w:val="none" w:sz="0" w:space="0" w:color="auto"/>
        <w:bottom w:val="none" w:sz="0" w:space="0" w:color="auto"/>
        <w:right w:val="none" w:sz="0" w:space="0" w:color="auto"/>
      </w:divBdr>
    </w:div>
    <w:div w:id="949044787">
      <w:marLeft w:val="0"/>
      <w:marRight w:val="0"/>
      <w:marTop w:val="0"/>
      <w:marBottom w:val="0"/>
      <w:divBdr>
        <w:top w:val="none" w:sz="0" w:space="0" w:color="auto"/>
        <w:left w:val="none" w:sz="0" w:space="0" w:color="auto"/>
        <w:bottom w:val="none" w:sz="0" w:space="0" w:color="auto"/>
        <w:right w:val="none" w:sz="0" w:space="0" w:color="auto"/>
      </w:divBdr>
    </w:div>
    <w:div w:id="949356964">
      <w:marLeft w:val="0"/>
      <w:marRight w:val="0"/>
      <w:marTop w:val="0"/>
      <w:marBottom w:val="0"/>
      <w:divBdr>
        <w:top w:val="none" w:sz="0" w:space="0" w:color="auto"/>
        <w:left w:val="none" w:sz="0" w:space="0" w:color="auto"/>
        <w:bottom w:val="none" w:sz="0" w:space="0" w:color="auto"/>
        <w:right w:val="none" w:sz="0" w:space="0" w:color="auto"/>
      </w:divBdr>
    </w:div>
    <w:div w:id="950014083">
      <w:marLeft w:val="0"/>
      <w:marRight w:val="0"/>
      <w:marTop w:val="0"/>
      <w:marBottom w:val="0"/>
      <w:divBdr>
        <w:top w:val="none" w:sz="0" w:space="0" w:color="auto"/>
        <w:left w:val="none" w:sz="0" w:space="0" w:color="auto"/>
        <w:bottom w:val="none" w:sz="0" w:space="0" w:color="auto"/>
        <w:right w:val="none" w:sz="0" w:space="0" w:color="auto"/>
      </w:divBdr>
    </w:div>
    <w:div w:id="950749014">
      <w:marLeft w:val="0"/>
      <w:marRight w:val="0"/>
      <w:marTop w:val="0"/>
      <w:marBottom w:val="0"/>
      <w:divBdr>
        <w:top w:val="none" w:sz="0" w:space="0" w:color="auto"/>
        <w:left w:val="none" w:sz="0" w:space="0" w:color="auto"/>
        <w:bottom w:val="none" w:sz="0" w:space="0" w:color="auto"/>
        <w:right w:val="none" w:sz="0" w:space="0" w:color="auto"/>
      </w:divBdr>
    </w:div>
    <w:div w:id="950867288">
      <w:marLeft w:val="0"/>
      <w:marRight w:val="0"/>
      <w:marTop w:val="0"/>
      <w:marBottom w:val="0"/>
      <w:divBdr>
        <w:top w:val="none" w:sz="0" w:space="0" w:color="auto"/>
        <w:left w:val="none" w:sz="0" w:space="0" w:color="auto"/>
        <w:bottom w:val="none" w:sz="0" w:space="0" w:color="auto"/>
        <w:right w:val="none" w:sz="0" w:space="0" w:color="auto"/>
      </w:divBdr>
    </w:div>
    <w:div w:id="952203378">
      <w:marLeft w:val="0"/>
      <w:marRight w:val="0"/>
      <w:marTop w:val="0"/>
      <w:marBottom w:val="0"/>
      <w:divBdr>
        <w:top w:val="none" w:sz="0" w:space="0" w:color="auto"/>
        <w:left w:val="none" w:sz="0" w:space="0" w:color="auto"/>
        <w:bottom w:val="none" w:sz="0" w:space="0" w:color="auto"/>
        <w:right w:val="none" w:sz="0" w:space="0" w:color="auto"/>
      </w:divBdr>
    </w:div>
    <w:div w:id="952440549">
      <w:marLeft w:val="0"/>
      <w:marRight w:val="0"/>
      <w:marTop w:val="0"/>
      <w:marBottom w:val="0"/>
      <w:divBdr>
        <w:top w:val="none" w:sz="0" w:space="0" w:color="auto"/>
        <w:left w:val="none" w:sz="0" w:space="0" w:color="auto"/>
        <w:bottom w:val="none" w:sz="0" w:space="0" w:color="auto"/>
        <w:right w:val="none" w:sz="0" w:space="0" w:color="auto"/>
      </w:divBdr>
    </w:div>
    <w:div w:id="952594266">
      <w:marLeft w:val="0"/>
      <w:marRight w:val="0"/>
      <w:marTop w:val="0"/>
      <w:marBottom w:val="0"/>
      <w:divBdr>
        <w:top w:val="none" w:sz="0" w:space="0" w:color="auto"/>
        <w:left w:val="none" w:sz="0" w:space="0" w:color="auto"/>
        <w:bottom w:val="none" w:sz="0" w:space="0" w:color="auto"/>
        <w:right w:val="none" w:sz="0" w:space="0" w:color="auto"/>
      </w:divBdr>
    </w:div>
    <w:div w:id="953367927">
      <w:marLeft w:val="0"/>
      <w:marRight w:val="0"/>
      <w:marTop w:val="0"/>
      <w:marBottom w:val="0"/>
      <w:divBdr>
        <w:top w:val="none" w:sz="0" w:space="0" w:color="auto"/>
        <w:left w:val="none" w:sz="0" w:space="0" w:color="auto"/>
        <w:bottom w:val="none" w:sz="0" w:space="0" w:color="auto"/>
        <w:right w:val="none" w:sz="0" w:space="0" w:color="auto"/>
      </w:divBdr>
    </w:div>
    <w:div w:id="956373303">
      <w:marLeft w:val="0"/>
      <w:marRight w:val="0"/>
      <w:marTop w:val="0"/>
      <w:marBottom w:val="0"/>
      <w:divBdr>
        <w:top w:val="none" w:sz="0" w:space="0" w:color="auto"/>
        <w:left w:val="none" w:sz="0" w:space="0" w:color="auto"/>
        <w:bottom w:val="none" w:sz="0" w:space="0" w:color="auto"/>
        <w:right w:val="none" w:sz="0" w:space="0" w:color="auto"/>
      </w:divBdr>
    </w:div>
    <w:div w:id="958730347">
      <w:marLeft w:val="0"/>
      <w:marRight w:val="0"/>
      <w:marTop w:val="0"/>
      <w:marBottom w:val="0"/>
      <w:divBdr>
        <w:top w:val="none" w:sz="0" w:space="0" w:color="auto"/>
        <w:left w:val="none" w:sz="0" w:space="0" w:color="auto"/>
        <w:bottom w:val="none" w:sz="0" w:space="0" w:color="auto"/>
        <w:right w:val="none" w:sz="0" w:space="0" w:color="auto"/>
      </w:divBdr>
    </w:div>
    <w:div w:id="959148253">
      <w:marLeft w:val="0"/>
      <w:marRight w:val="0"/>
      <w:marTop w:val="0"/>
      <w:marBottom w:val="0"/>
      <w:divBdr>
        <w:top w:val="none" w:sz="0" w:space="0" w:color="auto"/>
        <w:left w:val="none" w:sz="0" w:space="0" w:color="auto"/>
        <w:bottom w:val="none" w:sz="0" w:space="0" w:color="auto"/>
        <w:right w:val="none" w:sz="0" w:space="0" w:color="auto"/>
      </w:divBdr>
    </w:div>
    <w:div w:id="959528082">
      <w:marLeft w:val="0"/>
      <w:marRight w:val="0"/>
      <w:marTop w:val="0"/>
      <w:marBottom w:val="0"/>
      <w:divBdr>
        <w:top w:val="none" w:sz="0" w:space="0" w:color="auto"/>
        <w:left w:val="none" w:sz="0" w:space="0" w:color="auto"/>
        <w:bottom w:val="none" w:sz="0" w:space="0" w:color="auto"/>
        <w:right w:val="none" w:sz="0" w:space="0" w:color="auto"/>
      </w:divBdr>
    </w:div>
    <w:div w:id="961689120">
      <w:marLeft w:val="0"/>
      <w:marRight w:val="0"/>
      <w:marTop w:val="0"/>
      <w:marBottom w:val="0"/>
      <w:divBdr>
        <w:top w:val="none" w:sz="0" w:space="0" w:color="auto"/>
        <w:left w:val="none" w:sz="0" w:space="0" w:color="auto"/>
        <w:bottom w:val="none" w:sz="0" w:space="0" w:color="auto"/>
        <w:right w:val="none" w:sz="0" w:space="0" w:color="auto"/>
      </w:divBdr>
    </w:div>
    <w:div w:id="961838029">
      <w:marLeft w:val="0"/>
      <w:marRight w:val="0"/>
      <w:marTop w:val="0"/>
      <w:marBottom w:val="0"/>
      <w:divBdr>
        <w:top w:val="none" w:sz="0" w:space="0" w:color="auto"/>
        <w:left w:val="none" w:sz="0" w:space="0" w:color="auto"/>
        <w:bottom w:val="none" w:sz="0" w:space="0" w:color="auto"/>
        <w:right w:val="none" w:sz="0" w:space="0" w:color="auto"/>
      </w:divBdr>
    </w:div>
    <w:div w:id="962031221">
      <w:marLeft w:val="0"/>
      <w:marRight w:val="0"/>
      <w:marTop w:val="0"/>
      <w:marBottom w:val="0"/>
      <w:divBdr>
        <w:top w:val="none" w:sz="0" w:space="0" w:color="auto"/>
        <w:left w:val="none" w:sz="0" w:space="0" w:color="auto"/>
        <w:bottom w:val="none" w:sz="0" w:space="0" w:color="auto"/>
        <w:right w:val="none" w:sz="0" w:space="0" w:color="auto"/>
      </w:divBdr>
    </w:div>
    <w:div w:id="962200022">
      <w:marLeft w:val="0"/>
      <w:marRight w:val="0"/>
      <w:marTop w:val="0"/>
      <w:marBottom w:val="0"/>
      <w:divBdr>
        <w:top w:val="none" w:sz="0" w:space="0" w:color="auto"/>
        <w:left w:val="none" w:sz="0" w:space="0" w:color="auto"/>
        <w:bottom w:val="none" w:sz="0" w:space="0" w:color="auto"/>
        <w:right w:val="none" w:sz="0" w:space="0" w:color="auto"/>
      </w:divBdr>
    </w:div>
    <w:div w:id="962423756">
      <w:marLeft w:val="0"/>
      <w:marRight w:val="0"/>
      <w:marTop w:val="0"/>
      <w:marBottom w:val="0"/>
      <w:divBdr>
        <w:top w:val="none" w:sz="0" w:space="0" w:color="auto"/>
        <w:left w:val="none" w:sz="0" w:space="0" w:color="auto"/>
        <w:bottom w:val="none" w:sz="0" w:space="0" w:color="auto"/>
        <w:right w:val="none" w:sz="0" w:space="0" w:color="auto"/>
      </w:divBdr>
    </w:div>
    <w:div w:id="963313960">
      <w:marLeft w:val="0"/>
      <w:marRight w:val="0"/>
      <w:marTop w:val="0"/>
      <w:marBottom w:val="0"/>
      <w:divBdr>
        <w:top w:val="none" w:sz="0" w:space="0" w:color="auto"/>
        <w:left w:val="none" w:sz="0" w:space="0" w:color="auto"/>
        <w:bottom w:val="none" w:sz="0" w:space="0" w:color="auto"/>
        <w:right w:val="none" w:sz="0" w:space="0" w:color="auto"/>
      </w:divBdr>
    </w:div>
    <w:div w:id="963344976">
      <w:marLeft w:val="0"/>
      <w:marRight w:val="0"/>
      <w:marTop w:val="0"/>
      <w:marBottom w:val="0"/>
      <w:divBdr>
        <w:top w:val="none" w:sz="0" w:space="0" w:color="auto"/>
        <w:left w:val="none" w:sz="0" w:space="0" w:color="auto"/>
        <w:bottom w:val="none" w:sz="0" w:space="0" w:color="auto"/>
        <w:right w:val="none" w:sz="0" w:space="0" w:color="auto"/>
      </w:divBdr>
    </w:div>
    <w:div w:id="963510832">
      <w:marLeft w:val="0"/>
      <w:marRight w:val="0"/>
      <w:marTop w:val="0"/>
      <w:marBottom w:val="0"/>
      <w:divBdr>
        <w:top w:val="none" w:sz="0" w:space="0" w:color="auto"/>
        <w:left w:val="none" w:sz="0" w:space="0" w:color="auto"/>
        <w:bottom w:val="none" w:sz="0" w:space="0" w:color="auto"/>
        <w:right w:val="none" w:sz="0" w:space="0" w:color="auto"/>
      </w:divBdr>
    </w:div>
    <w:div w:id="963583163">
      <w:marLeft w:val="0"/>
      <w:marRight w:val="0"/>
      <w:marTop w:val="0"/>
      <w:marBottom w:val="0"/>
      <w:divBdr>
        <w:top w:val="none" w:sz="0" w:space="0" w:color="auto"/>
        <w:left w:val="none" w:sz="0" w:space="0" w:color="auto"/>
        <w:bottom w:val="none" w:sz="0" w:space="0" w:color="auto"/>
        <w:right w:val="none" w:sz="0" w:space="0" w:color="auto"/>
      </w:divBdr>
    </w:div>
    <w:div w:id="963971966">
      <w:marLeft w:val="0"/>
      <w:marRight w:val="0"/>
      <w:marTop w:val="0"/>
      <w:marBottom w:val="0"/>
      <w:divBdr>
        <w:top w:val="none" w:sz="0" w:space="0" w:color="auto"/>
        <w:left w:val="none" w:sz="0" w:space="0" w:color="auto"/>
        <w:bottom w:val="none" w:sz="0" w:space="0" w:color="auto"/>
        <w:right w:val="none" w:sz="0" w:space="0" w:color="auto"/>
      </w:divBdr>
    </w:div>
    <w:div w:id="965039765">
      <w:marLeft w:val="0"/>
      <w:marRight w:val="0"/>
      <w:marTop w:val="0"/>
      <w:marBottom w:val="0"/>
      <w:divBdr>
        <w:top w:val="none" w:sz="0" w:space="0" w:color="auto"/>
        <w:left w:val="none" w:sz="0" w:space="0" w:color="auto"/>
        <w:bottom w:val="none" w:sz="0" w:space="0" w:color="auto"/>
        <w:right w:val="none" w:sz="0" w:space="0" w:color="auto"/>
      </w:divBdr>
    </w:div>
    <w:div w:id="965312087">
      <w:marLeft w:val="0"/>
      <w:marRight w:val="0"/>
      <w:marTop w:val="0"/>
      <w:marBottom w:val="0"/>
      <w:divBdr>
        <w:top w:val="none" w:sz="0" w:space="0" w:color="auto"/>
        <w:left w:val="none" w:sz="0" w:space="0" w:color="auto"/>
        <w:bottom w:val="none" w:sz="0" w:space="0" w:color="auto"/>
        <w:right w:val="none" w:sz="0" w:space="0" w:color="auto"/>
      </w:divBdr>
    </w:div>
    <w:div w:id="965936284">
      <w:marLeft w:val="0"/>
      <w:marRight w:val="0"/>
      <w:marTop w:val="0"/>
      <w:marBottom w:val="0"/>
      <w:divBdr>
        <w:top w:val="none" w:sz="0" w:space="0" w:color="auto"/>
        <w:left w:val="none" w:sz="0" w:space="0" w:color="auto"/>
        <w:bottom w:val="none" w:sz="0" w:space="0" w:color="auto"/>
        <w:right w:val="none" w:sz="0" w:space="0" w:color="auto"/>
      </w:divBdr>
    </w:div>
    <w:div w:id="966663750">
      <w:marLeft w:val="0"/>
      <w:marRight w:val="0"/>
      <w:marTop w:val="0"/>
      <w:marBottom w:val="0"/>
      <w:divBdr>
        <w:top w:val="none" w:sz="0" w:space="0" w:color="auto"/>
        <w:left w:val="none" w:sz="0" w:space="0" w:color="auto"/>
        <w:bottom w:val="none" w:sz="0" w:space="0" w:color="auto"/>
        <w:right w:val="none" w:sz="0" w:space="0" w:color="auto"/>
      </w:divBdr>
    </w:div>
    <w:div w:id="967008505">
      <w:marLeft w:val="0"/>
      <w:marRight w:val="0"/>
      <w:marTop w:val="0"/>
      <w:marBottom w:val="0"/>
      <w:divBdr>
        <w:top w:val="none" w:sz="0" w:space="0" w:color="auto"/>
        <w:left w:val="none" w:sz="0" w:space="0" w:color="auto"/>
        <w:bottom w:val="none" w:sz="0" w:space="0" w:color="auto"/>
        <w:right w:val="none" w:sz="0" w:space="0" w:color="auto"/>
      </w:divBdr>
    </w:div>
    <w:div w:id="967206791">
      <w:marLeft w:val="0"/>
      <w:marRight w:val="0"/>
      <w:marTop w:val="0"/>
      <w:marBottom w:val="0"/>
      <w:divBdr>
        <w:top w:val="none" w:sz="0" w:space="0" w:color="auto"/>
        <w:left w:val="none" w:sz="0" w:space="0" w:color="auto"/>
        <w:bottom w:val="none" w:sz="0" w:space="0" w:color="auto"/>
        <w:right w:val="none" w:sz="0" w:space="0" w:color="auto"/>
      </w:divBdr>
    </w:div>
    <w:div w:id="967979598">
      <w:marLeft w:val="0"/>
      <w:marRight w:val="0"/>
      <w:marTop w:val="0"/>
      <w:marBottom w:val="0"/>
      <w:divBdr>
        <w:top w:val="none" w:sz="0" w:space="0" w:color="auto"/>
        <w:left w:val="none" w:sz="0" w:space="0" w:color="auto"/>
        <w:bottom w:val="none" w:sz="0" w:space="0" w:color="auto"/>
        <w:right w:val="none" w:sz="0" w:space="0" w:color="auto"/>
      </w:divBdr>
    </w:div>
    <w:div w:id="969016894">
      <w:marLeft w:val="0"/>
      <w:marRight w:val="0"/>
      <w:marTop w:val="0"/>
      <w:marBottom w:val="0"/>
      <w:divBdr>
        <w:top w:val="none" w:sz="0" w:space="0" w:color="auto"/>
        <w:left w:val="none" w:sz="0" w:space="0" w:color="auto"/>
        <w:bottom w:val="none" w:sz="0" w:space="0" w:color="auto"/>
        <w:right w:val="none" w:sz="0" w:space="0" w:color="auto"/>
      </w:divBdr>
    </w:div>
    <w:div w:id="970012307">
      <w:marLeft w:val="0"/>
      <w:marRight w:val="0"/>
      <w:marTop w:val="0"/>
      <w:marBottom w:val="0"/>
      <w:divBdr>
        <w:top w:val="none" w:sz="0" w:space="0" w:color="auto"/>
        <w:left w:val="none" w:sz="0" w:space="0" w:color="auto"/>
        <w:bottom w:val="none" w:sz="0" w:space="0" w:color="auto"/>
        <w:right w:val="none" w:sz="0" w:space="0" w:color="auto"/>
      </w:divBdr>
    </w:div>
    <w:div w:id="970401225">
      <w:marLeft w:val="0"/>
      <w:marRight w:val="0"/>
      <w:marTop w:val="0"/>
      <w:marBottom w:val="0"/>
      <w:divBdr>
        <w:top w:val="none" w:sz="0" w:space="0" w:color="auto"/>
        <w:left w:val="none" w:sz="0" w:space="0" w:color="auto"/>
        <w:bottom w:val="none" w:sz="0" w:space="0" w:color="auto"/>
        <w:right w:val="none" w:sz="0" w:space="0" w:color="auto"/>
      </w:divBdr>
    </w:div>
    <w:div w:id="970940599">
      <w:marLeft w:val="0"/>
      <w:marRight w:val="0"/>
      <w:marTop w:val="0"/>
      <w:marBottom w:val="0"/>
      <w:divBdr>
        <w:top w:val="none" w:sz="0" w:space="0" w:color="auto"/>
        <w:left w:val="none" w:sz="0" w:space="0" w:color="auto"/>
        <w:bottom w:val="none" w:sz="0" w:space="0" w:color="auto"/>
        <w:right w:val="none" w:sz="0" w:space="0" w:color="auto"/>
      </w:divBdr>
    </w:div>
    <w:div w:id="971865403">
      <w:marLeft w:val="0"/>
      <w:marRight w:val="0"/>
      <w:marTop w:val="0"/>
      <w:marBottom w:val="0"/>
      <w:divBdr>
        <w:top w:val="none" w:sz="0" w:space="0" w:color="auto"/>
        <w:left w:val="none" w:sz="0" w:space="0" w:color="auto"/>
        <w:bottom w:val="none" w:sz="0" w:space="0" w:color="auto"/>
        <w:right w:val="none" w:sz="0" w:space="0" w:color="auto"/>
      </w:divBdr>
    </w:div>
    <w:div w:id="972906310">
      <w:marLeft w:val="0"/>
      <w:marRight w:val="0"/>
      <w:marTop w:val="0"/>
      <w:marBottom w:val="0"/>
      <w:divBdr>
        <w:top w:val="none" w:sz="0" w:space="0" w:color="auto"/>
        <w:left w:val="none" w:sz="0" w:space="0" w:color="auto"/>
        <w:bottom w:val="none" w:sz="0" w:space="0" w:color="auto"/>
        <w:right w:val="none" w:sz="0" w:space="0" w:color="auto"/>
      </w:divBdr>
    </w:div>
    <w:div w:id="972907351">
      <w:marLeft w:val="0"/>
      <w:marRight w:val="0"/>
      <w:marTop w:val="0"/>
      <w:marBottom w:val="0"/>
      <w:divBdr>
        <w:top w:val="none" w:sz="0" w:space="0" w:color="auto"/>
        <w:left w:val="none" w:sz="0" w:space="0" w:color="auto"/>
        <w:bottom w:val="none" w:sz="0" w:space="0" w:color="auto"/>
        <w:right w:val="none" w:sz="0" w:space="0" w:color="auto"/>
      </w:divBdr>
    </w:div>
    <w:div w:id="972908934">
      <w:marLeft w:val="0"/>
      <w:marRight w:val="0"/>
      <w:marTop w:val="0"/>
      <w:marBottom w:val="0"/>
      <w:divBdr>
        <w:top w:val="none" w:sz="0" w:space="0" w:color="auto"/>
        <w:left w:val="none" w:sz="0" w:space="0" w:color="auto"/>
        <w:bottom w:val="none" w:sz="0" w:space="0" w:color="auto"/>
        <w:right w:val="none" w:sz="0" w:space="0" w:color="auto"/>
      </w:divBdr>
    </w:div>
    <w:div w:id="973677348">
      <w:marLeft w:val="0"/>
      <w:marRight w:val="0"/>
      <w:marTop w:val="0"/>
      <w:marBottom w:val="0"/>
      <w:divBdr>
        <w:top w:val="none" w:sz="0" w:space="0" w:color="auto"/>
        <w:left w:val="none" w:sz="0" w:space="0" w:color="auto"/>
        <w:bottom w:val="none" w:sz="0" w:space="0" w:color="auto"/>
        <w:right w:val="none" w:sz="0" w:space="0" w:color="auto"/>
      </w:divBdr>
    </w:div>
    <w:div w:id="973831655">
      <w:marLeft w:val="0"/>
      <w:marRight w:val="0"/>
      <w:marTop w:val="0"/>
      <w:marBottom w:val="0"/>
      <w:divBdr>
        <w:top w:val="none" w:sz="0" w:space="0" w:color="auto"/>
        <w:left w:val="none" w:sz="0" w:space="0" w:color="auto"/>
        <w:bottom w:val="none" w:sz="0" w:space="0" w:color="auto"/>
        <w:right w:val="none" w:sz="0" w:space="0" w:color="auto"/>
      </w:divBdr>
    </w:div>
    <w:div w:id="973871140">
      <w:marLeft w:val="0"/>
      <w:marRight w:val="0"/>
      <w:marTop w:val="0"/>
      <w:marBottom w:val="0"/>
      <w:divBdr>
        <w:top w:val="none" w:sz="0" w:space="0" w:color="auto"/>
        <w:left w:val="none" w:sz="0" w:space="0" w:color="auto"/>
        <w:bottom w:val="none" w:sz="0" w:space="0" w:color="auto"/>
        <w:right w:val="none" w:sz="0" w:space="0" w:color="auto"/>
      </w:divBdr>
    </w:div>
    <w:div w:id="975721908">
      <w:marLeft w:val="0"/>
      <w:marRight w:val="0"/>
      <w:marTop w:val="0"/>
      <w:marBottom w:val="0"/>
      <w:divBdr>
        <w:top w:val="none" w:sz="0" w:space="0" w:color="auto"/>
        <w:left w:val="none" w:sz="0" w:space="0" w:color="auto"/>
        <w:bottom w:val="none" w:sz="0" w:space="0" w:color="auto"/>
        <w:right w:val="none" w:sz="0" w:space="0" w:color="auto"/>
      </w:divBdr>
    </w:div>
    <w:div w:id="976105802">
      <w:marLeft w:val="0"/>
      <w:marRight w:val="0"/>
      <w:marTop w:val="0"/>
      <w:marBottom w:val="0"/>
      <w:divBdr>
        <w:top w:val="none" w:sz="0" w:space="0" w:color="auto"/>
        <w:left w:val="none" w:sz="0" w:space="0" w:color="auto"/>
        <w:bottom w:val="none" w:sz="0" w:space="0" w:color="auto"/>
        <w:right w:val="none" w:sz="0" w:space="0" w:color="auto"/>
      </w:divBdr>
    </w:div>
    <w:div w:id="976452684">
      <w:marLeft w:val="0"/>
      <w:marRight w:val="0"/>
      <w:marTop w:val="0"/>
      <w:marBottom w:val="0"/>
      <w:divBdr>
        <w:top w:val="none" w:sz="0" w:space="0" w:color="auto"/>
        <w:left w:val="none" w:sz="0" w:space="0" w:color="auto"/>
        <w:bottom w:val="none" w:sz="0" w:space="0" w:color="auto"/>
        <w:right w:val="none" w:sz="0" w:space="0" w:color="auto"/>
      </w:divBdr>
    </w:div>
    <w:div w:id="978147424">
      <w:marLeft w:val="0"/>
      <w:marRight w:val="0"/>
      <w:marTop w:val="0"/>
      <w:marBottom w:val="0"/>
      <w:divBdr>
        <w:top w:val="none" w:sz="0" w:space="0" w:color="auto"/>
        <w:left w:val="none" w:sz="0" w:space="0" w:color="auto"/>
        <w:bottom w:val="none" w:sz="0" w:space="0" w:color="auto"/>
        <w:right w:val="none" w:sz="0" w:space="0" w:color="auto"/>
      </w:divBdr>
    </w:div>
    <w:div w:id="978388632">
      <w:marLeft w:val="0"/>
      <w:marRight w:val="0"/>
      <w:marTop w:val="0"/>
      <w:marBottom w:val="0"/>
      <w:divBdr>
        <w:top w:val="none" w:sz="0" w:space="0" w:color="auto"/>
        <w:left w:val="none" w:sz="0" w:space="0" w:color="auto"/>
        <w:bottom w:val="none" w:sz="0" w:space="0" w:color="auto"/>
        <w:right w:val="none" w:sz="0" w:space="0" w:color="auto"/>
      </w:divBdr>
    </w:div>
    <w:div w:id="978878321">
      <w:marLeft w:val="0"/>
      <w:marRight w:val="0"/>
      <w:marTop w:val="0"/>
      <w:marBottom w:val="0"/>
      <w:divBdr>
        <w:top w:val="none" w:sz="0" w:space="0" w:color="auto"/>
        <w:left w:val="none" w:sz="0" w:space="0" w:color="auto"/>
        <w:bottom w:val="none" w:sz="0" w:space="0" w:color="auto"/>
        <w:right w:val="none" w:sz="0" w:space="0" w:color="auto"/>
      </w:divBdr>
    </w:div>
    <w:div w:id="980621055">
      <w:marLeft w:val="0"/>
      <w:marRight w:val="0"/>
      <w:marTop w:val="0"/>
      <w:marBottom w:val="0"/>
      <w:divBdr>
        <w:top w:val="none" w:sz="0" w:space="0" w:color="auto"/>
        <w:left w:val="none" w:sz="0" w:space="0" w:color="auto"/>
        <w:bottom w:val="none" w:sz="0" w:space="0" w:color="auto"/>
        <w:right w:val="none" w:sz="0" w:space="0" w:color="auto"/>
      </w:divBdr>
    </w:div>
    <w:div w:id="980959629">
      <w:marLeft w:val="0"/>
      <w:marRight w:val="0"/>
      <w:marTop w:val="0"/>
      <w:marBottom w:val="0"/>
      <w:divBdr>
        <w:top w:val="none" w:sz="0" w:space="0" w:color="auto"/>
        <w:left w:val="none" w:sz="0" w:space="0" w:color="auto"/>
        <w:bottom w:val="none" w:sz="0" w:space="0" w:color="auto"/>
        <w:right w:val="none" w:sz="0" w:space="0" w:color="auto"/>
      </w:divBdr>
    </w:div>
    <w:div w:id="982077253">
      <w:marLeft w:val="0"/>
      <w:marRight w:val="0"/>
      <w:marTop w:val="0"/>
      <w:marBottom w:val="0"/>
      <w:divBdr>
        <w:top w:val="none" w:sz="0" w:space="0" w:color="auto"/>
        <w:left w:val="none" w:sz="0" w:space="0" w:color="auto"/>
        <w:bottom w:val="none" w:sz="0" w:space="0" w:color="auto"/>
        <w:right w:val="none" w:sz="0" w:space="0" w:color="auto"/>
      </w:divBdr>
    </w:div>
    <w:div w:id="983434728">
      <w:marLeft w:val="0"/>
      <w:marRight w:val="0"/>
      <w:marTop w:val="0"/>
      <w:marBottom w:val="0"/>
      <w:divBdr>
        <w:top w:val="none" w:sz="0" w:space="0" w:color="auto"/>
        <w:left w:val="none" w:sz="0" w:space="0" w:color="auto"/>
        <w:bottom w:val="none" w:sz="0" w:space="0" w:color="auto"/>
        <w:right w:val="none" w:sz="0" w:space="0" w:color="auto"/>
      </w:divBdr>
    </w:div>
    <w:div w:id="983581282">
      <w:marLeft w:val="0"/>
      <w:marRight w:val="0"/>
      <w:marTop w:val="0"/>
      <w:marBottom w:val="0"/>
      <w:divBdr>
        <w:top w:val="none" w:sz="0" w:space="0" w:color="auto"/>
        <w:left w:val="none" w:sz="0" w:space="0" w:color="auto"/>
        <w:bottom w:val="none" w:sz="0" w:space="0" w:color="auto"/>
        <w:right w:val="none" w:sz="0" w:space="0" w:color="auto"/>
      </w:divBdr>
    </w:div>
    <w:div w:id="984696062">
      <w:marLeft w:val="0"/>
      <w:marRight w:val="0"/>
      <w:marTop w:val="0"/>
      <w:marBottom w:val="0"/>
      <w:divBdr>
        <w:top w:val="none" w:sz="0" w:space="0" w:color="auto"/>
        <w:left w:val="none" w:sz="0" w:space="0" w:color="auto"/>
        <w:bottom w:val="none" w:sz="0" w:space="0" w:color="auto"/>
        <w:right w:val="none" w:sz="0" w:space="0" w:color="auto"/>
      </w:divBdr>
    </w:div>
    <w:div w:id="984970708">
      <w:marLeft w:val="0"/>
      <w:marRight w:val="0"/>
      <w:marTop w:val="0"/>
      <w:marBottom w:val="0"/>
      <w:divBdr>
        <w:top w:val="none" w:sz="0" w:space="0" w:color="auto"/>
        <w:left w:val="none" w:sz="0" w:space="0" w:color="auto"/>
        <w:bottom w:val="none" w:sz="0" w:space="0" w:color="auto"/>
        <w:right w:val="none" w:sz="0" w:space="0" w:color="auto"/>
      </w:divBdr>
    </w:div>
    <w:div w:id="985279560">
      <w:marLeft w:val="0"/>
      <w:marRight w:val="0"/>
      <w:marTop w:val="0"/>
      <w:marBottom w:val="0"/>
      <w:divBdr>
        <w:top w:val="none" w:sz="0" w:space="0" w:color="auto"/>
        <w:left w:val="none" w:sz="0" w:space="0" w:color="auto"/>
        <w:bottom w:val="none" w:sz="0" w:space="0" w:color="auto"/>
        <w:right w:val="none" w:sz="0" w:space="0" w:color="auto"/>
      </w:divBdr>
    </w:div>
    <w:div w:id="985936185">
      <w:marLeft w:val="0"/>
      <w:marRight w:val="0"/>
      <w:marTop w:val="0"/>
      <w:marBottom w:val="0"/>
      <w:divBdr>
        <w:top w:val="none" w:sz="0" w:space="0" w:color="auto"/>
        <w:left w:val="none" w:sz="0" w:space="0" w:color="auto"/>
        <w:bottom w:val="none" w:sz="0" w:space="0" w:color="auto"/>
        <w:right w:val="none" w:sz="0" w:space="0" w:color="auto"/>
      </w:divBdr>
    </w:div>
    <w:div w:id="986205314">
      <w:marLeft w:val="0"/>
      <w:marRight w:val="0"/>
      <w:marTop w:val="0"/>
      <w:marBottom w:val="0"/>
      <w:divBdr>
        <w:top w:val="none" w:sz="0" w:space="0" w:color="auto"/>
        <w:left w:val="none" w:sz="0" w:space="0" w:color="auto"/>
        <w:bottom w:val="none" w:sz="0" w:space="0" w:color="auto"/>
        <w:right w:val="none" w:sz="0" w:space="0" w:color="auto"/>
      </w:divBdr>
    </w:div>
    <w:div w:id="986545766">
      <w:marLeft w:val="0"/>
      <w:marRight w:val="0"/>
      <w:marTop w:val="0"/>
      <w:marBottom w:val="0"/>
      <w:divBdr>
        <w:top w:val="none" w:sz="0" w:space="0" w:color="auto"/>
        <w:left w:val="none" w:sz="0" w:space="0" w:color="auto"/>
        <w:bottom w:val="none" w:sz="0" w:space="0" w:color="auto"/>
        <w:right w:val="none" w:sz="0" w:space="0" w:color="auto"/>
      </w:divBdr>
    </w:div>
    <w:div w:id="987168971">
      <w:marLeft w:val="0"/>
      <w:marRight w:val="0"/>
      <w:marTop w:val="0"/>
      <w:marBottom w:val="0"/>
      <w:divBdr>
        <w:top w:val="none" w:sz="0" w:space="0" w:color="auto"/>
        <w:left w:val="none" w:sz="0" w:space="0" w:color="auto"/>
        <w:bottom w:val="none" w:sz="0" w:space="0" w:color="auto"/>
        <w:right w:val="none" w:sz="0" w:space="0" w:color="auto"/>
      </w:divBdr>
    </w:div>
    <w:div w:id="987397250">
      <w:marLeft w:val="0"/>
      <w:marRight w:val="0"/>
      <w:marTop w:val="0"/>
      <w:marBottom w:val="0"/>
      <w:divBdr>
        <w:top w:val="none" w:sz="0" w:space="0" w:color="auto"/>
        <w:left w:val="none" w:sz="0" w:space="0" w:color="auto"/>
        <w:bottom w:val="none" w:sz="0" w:space="0" w:color="auto"/>
        <w:right w:val="none" w:sz="0" w:space="0" w:color="auto"/>
      </w:divBdr>
    </w:div>
    <w:div w:id="987441401">
      <w:marLeft w:val="0"/>
      <w:marRight w:val="0"/>
      <w:marTop w:val="0"/>
      <w:marBottom w:val="0"/>
      <w:divBdr>
        <w:top w:val="none" w:sz="0" w:space="0" w:color="auto"/>
        <w:left w:val="none" w:sz="0" w:space="0" w:color="auto"/>
        <w:bottom w:val="none" w:sz="0" w:space="0" w:color="auto"/>
        <w:right w:val="none" w:sz="0" w:space="0" w:color="auto"/>
      </w:divBdr>
    </w:div>
    <w:div w:id="988631069">
      <w:marLeft w:val="0"/>
      <w:marRight w:val="0"/>
      <w:marTop w:val="0"/>
      <w:marBottom w:val="0"/>
      <w:divBdr>
        <w:top w:val="none" w:sz="0" w:space="0" w:color="auto"/>
        <w:left w:val="none" w:sz="0" w:space="0" w:color="auto"/>
        <w:bottom w:val="none" w:sz="0" w:space="0" w:color="auto"/>
        <w:right w:val="none" w:sz="0" w:space="0" w:color="auto"/>
      </w:divBdr>
    </w:div>
    <w:div w:id="990989425">
      <w:marLeft w:val="0"/>
      <w:marRight w:val="0"/>
      <w:marTop w:val="0"/>
      <w:marBottom w:val="0"/>
      <w:divBdr>
        <w:top w:val="none" w:sz="0" w:space="0" w:color="auto"/>
        <w:left w:val="none" w:sz="0" w:space="0" w:color="auto"/>
        <w:bottom w:val="none" w:sz="0" w:space="0" w:color="auto"/>
        <w:right w:val="none" w:sz="0" w:space="0" w:color="auto"/>
      </w:divBdr>
    </w:div>
    <w:div w:id="991635702">
      <w:marLeft w:val="0"/>
      <w:marRight w:val="0"/>
      <w:marTop w:val="0"/>
      <w:marBottom w:val="0"/>
      <w:divBdr>
        <w:top w:val="none" w:sz="0" w:space="0" w:color="auto"/>
        <w:left w:val="none" w:sz="0" w:space="0" w:color="auto"/>
        <w:bottom w:val="none" w:sz="0" w:space="0" w:color="auto"/>
        <w:right w:val="none" w:sz="0" w:space="0" w:color="auto"/>
      </w:divBdr>
    </w:div>
    <w:div w:id="992413395">
      <w:marLeft w:val="0"/>
      <w:marRight w:val="0"/>
      <w:marTop w:val="0"/>
      <w:marBottom w:val="0"/>
      <w:divBdr>
        <w:top w:val="none" w:sz="0" w:space="0" w:color="auto"/>
        <w:left w:val="none" w:sz="0" w:space="0" w:color="auto"/>
        <w:bottom w:val="none" w:sz="0" w:space="0" w:color="auto"/>
        <w:right w:val="none" w:sz="0" w:space="0" w:color="auto"/>
      </w:divBdr>
    </w:div>
    <w:div w:id="993752659">
      <w:marLeft w:val="0"/>
      <w:marRight w:val="0"/>
      <w:marTop w:val="0"/>
      <w:marBottom w:val="0"/>
      <w:divBdr>
        <w:top w:val="none" w:sz="0" w:space="0" w:color="auto"/>
        <w:left w:val="none" w:sz="0" w:space="0" w:color="auto"/>
        <w:bottom w:val="none" w:sz="0" w:space="0" w:color="auto"/>
        <w:right w:val="none" w:sz="0" w:space="0" w:color="auto"/>
      </w:divBdr>
    </w:div>
    <w:div w:id="994602029">
      <w:marLeft w:val="0"/>
      <w:marRight w:val="0"/>
      <w:marTop w:val="0"/>
      <w:marBottom w:val="0"/>
      <w:divBdr>
        <w:top w:val="none" w:sz="0" w:space="0" w:color="auto"/>
        <w:left w:val="none" w:sz="0" w:space="0" w:color="auto"/>
        <w:bottom w:val="none" w:sz="0" w:space="0" w:color="auto"/>
        <w:right w:val="none" w:sz="0" w:space="0" w:color="auto"/>
      </w:divBdr>
    </w:div>
    <w:div w:id="994840391">
      <w:marLeft w:val="0"/>
      <w:marRight w:val="0"/>
      <w:marTop w:val="0"/>
      <w:marBottom w:val="0"/>
      <w:divBdr>
        <w:top w:val="none" w:sz="0" w:space="0" w:color="auto"/>
        <w:left w:val="none" w:sz="0" w:space="0" w:color="auto"/>
        <w:bottom w:val="none" w:sz="0" w:space="0" w:color="auto"/>
        <w:right w:val="none" w:sz="0" w:space="0" w:color="auto"/>
      </w:divBdr>
    </w:div>
    <w:div w:id="995229710">
      <w:marLeft w:val="0"/>
      <w:marRight w:val="0"/>
      <w:marTop w:val="0"/>
      <w:marBottom w:val="0"/>
      <w:divBdr>
        <w:top w:val="none" w:sz="0" w:space="0" w:color="auto"/>
        <w:left w:val="none" w:sz="0" w:space="0" w:color="auto"/>
        <w:bottom w:val="none" w:sz="0" w:space="0" w:color="auto"/>
        <w:right w:val="none" w:sz="0" w:space="0" w:color="auto"/>
      </w:divBdr>
    </w:div>
    <w:div w:id="995769848">
      <w:marLeft w:val="0"/>
      <w:marRight w:val="0"/>
      <w:marTop w:val="0"/>
      <w:marBottom w:val="0"/>
      <w:divBdr>
        <w:top w:val="none" w:sz="0" w:space="0" w:color="auto"/>
        <w:left w:val="none" w:sz="0" w:space="0" w:color="auto"/>
        <w:bottom w:val="none" w:sz="0" w:space="0" w:color="auto"/>
        <w:right w:val="none" w:sz="0" w:space="0" w:color="auto"/>
      </w:divBdr>
    </w:div>
    <w:div w:id="997227492">
      <w:marLeft w:val="0"/>
      <w:marRight w:val="0"/>
      <w:marTop w:val="0"/>
      <w:marBottom w:val="0"/>
      <w:divBdr>
        <w:top w:val="none" w:sz="0" w:space="0" w:color="auto"/>
        <w:left w:val="none" w:sz="0" w:space="0" w:color="auto"/>
        <w:bottom w:val="none" w:sz="0" w:space="0" w:color="auto"/>
        <w:right w:val="none" w:sz="0" w:space="0" w:color="auto"/>
      </w:divBdr>
    </w:div>
    <w:div w:id="997922957">
      <w:marLeft w:val="0"/>
      <w:marRight w:val="0"/>
      <w:marTop w:val="0"/>
      <w:marBottom w:val="0"/>
      <w:divBdr>
        <w:top w:val="none" w:sz="0" w:space="0" w:color="auto"/>
        <w:left w:val="none" w:sz="0" w:space="0" w:color="auto"/>
        <w:bottom w:val="none" w:sz="0" w:space="0" w:color="auto"/>
        <w:right w:val="none" w:sz="0" w:space="0" w:color="auto"/>
      </w:divBdr>
    </w:div>
    <w:div w:id="998117235">
      <w:marLeft w:val="0"/>
      <w:marRight w:val="0"/>
      <w:marTop w:val="0"/>
      <w:marBottom w:val="0"/>
      <w:divBdr>
        <w:top w:val="none" w:sz="0" w:space="0" w:color="auto"/>
        <w:left w:val="none" w:sz="0" w:space="0" w:color="auto"/>
        <w:bottom w:val="none" w:sz="0" w:space="0" w:color="auto"/>
        <w:right w:val="none" w:sz="0" w:space="0" w:color="auto"/>
      </w:divBdr>
    </w:div>
    <w:div w:id="998195925">
      <w:marLeft w:val="0"/>
      <w:marRight w:val="0"/>
      <w:marTop w:val="0"/>
      <w:marBottom w:val="0"/>
      <w:divBdr>
        <w:top w:val="none" w:sz="0" w:space="0" w:color="auto"/>
        <w:left w:val="none" w:sz="0" w:space="0" w:color="auto"/>
        <w:bottom w:val="none" w:sz="0" w:space="0" w:color="auto"/>
        <w:right w:val="none" w:sz="0" w:space="0" w:color="auto"/>
      </w:divBdr>
    </w:div>
    <w:div w:id="999038884">
      <w:marLeft w:val="0"/>
      <w:marRight w:val="0"/>
      <w:marTop w:val="0"/>
      <w:marBottom w:val="0"/>
      <w:divBdr>
        <w:top w:val="none" w:sz="0" w:space="0" w:color="auto"/>
        <w:left w:val="none" w:sz="0" w:space="0" w:color="auto"/>
        <w:bottom w:val="none" w:sz="0" w:space="0" w:color="auto"/>
        <w:right w:val="none" w:sz="0" w:space="0" w:color="auto"/>
      </w:divBdr>
    </w:div>
    <w:div w:id="1000352442">
      <w:marLeft w:val="0"/>
      <w:marRight w:val="0"/>
      <w:marTop w:val="0"/>
      <w:marBottom w:val="0"/>
      <w:divBdr>
        <w:top w:val="none" w:sz="0" w:space="0" w:color="auto"/>
        <w:left w:val="none" w:sz="0" w:space="0" w:color="auto"/>
        <w:bottom w:val="none" w:sz="0" w:space="0" w:color="auto"/>
        <w:right w:val="none" w:sz="0" w:space="0" w:color="auto"/>
      </w:divBdr>
    </w:div>
    <w:div w:id="1000809725">
      <w:marLeft w:val="0"/>
      <w:marRight w:val="0"/>
      <w:marTop w:val="0"/>
      <w:marBottom w:val="0"/>
      <w:divBdr>
        <w:top w:val="none" w:sz="0" w:space="0" w:color="auto"/>
        <w:left w:val="none" w:sz="0" w:space="0" w:color="auto"/>
        <w:bottom w:val="none" w:sz="0" w:space="0" w:color="auto"/>
        <w:right w:val="none" w:sz="0" w:space="0" w:color="auto"/>
      </w:divBdr>
      <w:divsChild>
        <w:div w:id="673069647">
          <w:marLeft w:val="0"/>
          <w:marRight w:val="0"/>
          <w:marTop w:val="0"/>
          <w:marBottom w:val="0"/>
          <w:divBdr>
            <w:top w:val="none" w:sz="0" w:space="0" w:color="auto"/>
            <w:left w:val="none" w:sz="0" w:space="0" w:color="auto"/>
            <w:bottom w:val="none" w:sz="0" w:space="0" w:color="auto"/>
            <w:right w:val="none" w:sz="0" w:space="0" w:color="auto"/>
          </w:divBdr>
        </w:div>
        <w:div w:id="259339379">
          <w:marLeft w:val="0"/>
          <w:marRight w:val="0"/>
          <w:marTop w:val="0"/>
          <w:marBottom w:val="0"/>
          <w:divBdr>
            <w:top w:val="none" w:sz="0" w:space="0" w:color="auto"/>
            <w:left w:val="none" w:sz="0" w:space="0" w:color="auto"/>
            <w:bottom w:val="none" w:sz="0" w:space="0" w:color="auto"/>
            <w:right w:val="none" w:sz="0" w:space="0" w:color="auto"/>
          </w:divBdr>
        </w:div>
        <w:div w:id="1041593273">
          <w:marLeft w:val="0"/>
          <w:marRight w:val="0"/>
          <w:marTop w:val="0"/>
          <w:marBottom w:val="0"/>
          <w:divBdr>
            <w:top w:val="none" w:sz="0" w:space="0" w:color="auto"/>
            <w:left w:val="none" w:sz="0" w:space="0" w:color="auto"/>
            <w:bottom w:val="none" w:sz="0" w:space="0" w:color="auto"/>
            <w:right w:val="none" w:sz="0" w:space="0" w:color="auto"/>
          </w:divBdr>
        </w:div>
        <w:div w:id="590696176">
          <w:marLeft w:val="0"/>
          <w:marRight w:val="0"/>
          <w:marTop w:val="0"/>
          <w:marBottom w:val="0"/>
          <w:divBdr>
            <w:top w:val="none" w:sz="0" w:space="0" w:color="auto"/>
            <w:left w:val="none" w:sz="0" w:space="0" w:color="auto"/>
            <w:bottom w:val="none" w:sz="0" w:space="0" w:color="auto"/>
            <w:right w:val="none" w:sz="0" w:space="0" w:color="auto"/>
          </w:divBdr>
        </w:div>
        <w:div w:id="1629121119">
          <w:marLeft w:val="0"/>
          <w:marRight w:val="0"/>
          <w:marTop w:val="0"/>
          <w:marBottom w:val="0"/>
          <w:divBdr>
            <w:top w:val="none" w:sz="0" w:space="0" w:color="auto"/>
            <w:left w:val="none" w:sz="0" w:space="0" w:color="auto"/>
            <w:bottom w:val="none" w:sz="0" w:space="0" w:color="auto"/>
            <w:right w:val="none" w:sz="0" w:space="0" w:color="auto"/>
          </w:divBdr>
        </w:div>
        <w:div w:id="1413939417">
          <w:marLeft w:val="0"/>
          <w:marRight w:val="0"/>
          <w:marTop w:val="0"/>
          <w:marBottom w:val="0"/>
          <w:divBdr>
            <w:top w:val="none" w:sz="0" w:space="0" w:color="auto"/>
            <w:left w:val="none" w:sz="0" w:space="0" w:color="auto"/>
            <w:bottom w:val="none" w:sz="0" w:space="0" w:color="auto"/>
            <w:right w:val="none" w:sz="0" w:space="0" w:color="auto"/>
          </w:divBdr>
        </w:div>
        <w:div w:id="354624980">
          <w:marLeft w:val="0"/>
          <w:marRight w:val="0"/>
          <w:marTop w:val="0"/>
          <w:marBottom w:val="0"/>
          <w:divBdr>
            <w:top w:val="none" w:sz="0" w:space="0" w:color="auto"/>
            <w:left w:val="none" w:sz="0" w:space="0" w:color="auto"/>
            <w:bottom w:val="none" w:sz="0" w:space="0" w:color="auto"/>
            <w:right w:val="none" w:sz="0" w:space="0" w:color="auto"/>
          </w:divBdr>
        </w:div>
        <w:div w:id="1529640212">
          <w:marLeft w:val="0"/>
          <w:marRight w:val="0"/>
          <w:marTop w:val="0"/>
          <w:marBottom w:val="0"/>
          <w:divBdr>
            <w:top w:val="none" w:sz="0" w:space="0" w:color="auto"/>
            <w:left w:val="none" w:sz="0" w:space="0" w:color="auto"/>
            <w:bottom w:val="none" w:sz="0" w:space="0" w:color="auto"/>
            <w:right w:val="none" w:sz="0" w:space="0" w:color="auto"/>
          </w:divBdr>
        </w:div>
        <w:div w:id="846947762">
          <w:marLeft w:val="0"/>
          <w:marRight w:val="0"/>
          <w:marTop w:val="0"/>
          <w:marBottom w:val="0"/>
          <w:divBdr>
            <w:top w:val="none" w:sz="0" w:space="0" w:color="auto"/>
            <w:left w:val="none" w:sz="0" w:space="0" w:color="auto"/>
            <w:bottom w:val="none" w:sz="0" w:space="0" w:color="auto"/>
            <w:right w:val="none" w:sz="0" w:space="0" w:color="auto"/>
          </w:divBdr>
        </w:div>
      </w:divsChild>
    </w:div>
    <w:div w:id="1001004149">
      <w:marLeft w:val="0"/>
      <w:marRight w:val="0"/>
      <w:marTop w:val="0"/>
      <w:marBottom w:val="0"/>
      <w:divBdr>
        <w:top w:val="none" w:sz="0" w:space="0" w:color="auto"/>
        <w:left w:val="none" w:sz="0" w:space="0" w:color="auto"/>
        <w:bottom w:val="none" w:sz="0" w:space="0" w:color="auto"/>
        <w:right w:val="none" w:sz="0" w:space="0" w:color="auto"/>
      </w:divBdr>
    </w:div>
    <w:div w:id="1001422014">
      <w:marLeft w:val="0"/>
      <w:marRight w:val="0"/>
      <w:marTop w:val="0"/>
      <w:marBottom w:val="0"/>
      <w:divBdr>
        <w:top w:val="none" w:sz="0" w:space="0" w:color="auto"/>
        <w:left w:val="none" w:sz="0" w:space="0" w:color="auto"/>
        <w:bottom w:val="none" w:sz="0" w:space="0" w:color="auto"/>
        <w:right w:val="none" w:sz="0" w:space="0" w:color="auto"/>
      </w:divBdr>
    </w:div>
    <w:div w:id="1001473105">
      <w:marLeft w:val="0"/>
      <w:marRight w:val="0"/>
      <w:marTop w:val="0"/>
      <w:marBottom w:val="0"/>
      <w:divBdr>
        <w:top w:val="none" w:sz="0" w:space="0" w:color="auto"/>
        <w:left w:val="none" w:sz="0" w:space="0" w:color="auto"/>
        <w:bottom w:val="none" w:sz="0" w:space="0" w:color="auto"/>
        <w:right w:val="none" w:sz="0" w:space="0" w:color="auto"/>
      </w:divBdr>
    </w:div>
    <w:div w:id="1002927846">
      <w:marLeft w:val="0"/>
      <w:marRight w:val="0"/>
      <w:marTop w:val="0"/>
      <w:marBottom w:val="0"/>
      <w:divBdr>
        <w:top w:val="none" w:sz="0" w:space="0" w:color="auto"/>
        <w:left w:val="none" w:sz="0" w:space="0" w:color="auto"/>
        <w:bottom w:val="none" w:sz="0" w:space="0" w:color="auto"/>
        <w:right w:val="none" w:sz="0" w:space="0" w:color="auto"/>
      </w:divBdr>
    </w:div>
    <w:div w:id="1005206387">
      <w:marLeft w:val="0"/>
      <w:marRight w:val="0"/>
      <w:marTop w:val="0"/>
      <w:marBottom w:val="0"/>
      <w:divBdr>
        <w:top w:val="none" w:sz="0" w:space="0" w:color="auto"/>
        <w:left w:val="none" w:sz="0" w:space="0" w:color="auto"/>
        <w:bottom w:val="none" w:sz="0" w:space="0" w:color="auto"/>
        <w:right w:val="none" w:sz="0" w:space="0" w:color="auto"/>
      </w:divBdr>
    </w:div>
    <w:div w:id="1005521699">
      <w:marLeft w:val="0"/>
      <w:marRight w:val="0"/>
      <w:marTop w:val="0"/>
      <w:marBottom w:val="0"/>
      <w:divBdr>
        <w:top w:val="none" w:sz="0" w:space="0" w:color="auto"/>
        <w:left w:val="none" w:sz="0" w:space="0" w:color="auto"/>
        <w:bottom w:val="none" w:sz="0" w:space="0" w:color="auto"/>
        <w:right w:val="none" w:sz="0" w:space="0" w:color="auto"/>
      </w:divBdr>
    </w:div>
    <w:div w:id="1005668285">
      <w:marLeft w:val="0"/>
      <w:marRight w:val="0"/>
      <w:marTop w:val="0"/>
      <w:marBottom w:val="0"/>
      <w:divBdr>
        <w:top w:val="none" w:sz="0" w:space="0" w:color="auto"/>
        <w:left w:val="none" w:sz="0" w:space="0" w:color="auto"/>
        <w:bottom w:val="none" w:sz="0" w:space="0" w:color="auto"/>
        <w:right w:val="none" w:sz="0" w:space="0" w:color="auto"/>
      </w:divBdr>
    </w:div>
    <w:div w:id="1006979639">
      <w:marLeft w:val="0"/>
      <w:marRight w:val="0"/>
      <w:marTop w:val="0"/>
      <w:marBottom w:val="0"/>
      <w:divBdr>
        <w:top w:val="none" w:sz="0" w:space="0" w:color="auto"/>
        <w:left w:val="none" w:sz="0" w:space="0" w:color="auto"/>
        <w:bottom w:val="none" w:sz="0" w:space="0" w:color="auto"/>
        <w:right w:val="none" w:sz="0" w:space="0" w:color="auto"/>
      </w:divBdr>
    </w:div>
    <w:div w:id="1008101560">
      <w:marLeft w:val="0"/>
      <w:marRight w:val="0"/>
      <w:marTop w:val="0"/>
      <w:marBottom w:val="0"/>
      <w:divBdr>
        <w:top w:val="none" w:sz="0" w:space="0" w:color="auto"/>
        <w:left w:val="none" w:sz="0" w:space="0" w:color="auto"/>
        <w:bottom w:val="none" w:sz="0" w:space="0" w:color="auto"/>
        <w:right w:val="none" w:sz="0" w:space="0" w:color="auto"/>
      </w:divBdr>
    </w:div>
    <w:div w:id="1008871966">
      <w:marLeft w:val="0"/>
      <w:marRight w:val="0"/>
      <w:marTop w:val="0"/>
      <w:marBottom w:val="0"/>
      <w:divBdr>
        <w:top w:val="none" w:sz="0" w:space="0" w:color="auto"/>
        <w:left w:val="none" w:sz="0" w:space="0" w:color="auto"/>
        <w:bottom w:val="none" w:sz="0" w:space="0" w:color="auto"/>
        <w:right w:val="none" w:sz="0" w:space="0" w:color="auto"/>
      </w:divBdr>
    </w:div>
    <w:div w:id="1010716575">
      <w:marLeft w:val="0"/>
      <w:marRight w:val="0"/>
      <w:marTop w:val="0"/>
      <w:marBottom w:val="0"/>
      <w:divBdr>
        <w:top w:val="none" w:sz="0" w:space="0" w:color="auto"/>
        <w:left w:val="none" w:sz="0" w:space="0" w:color="auto"/>
        <w:bottom w:val="none" w:sz="0" w:space="0" w:color="auto"/>
        <w:right w:val="none" w:sz="0" w:space="0" w:color="auto"/>
      </w:divBdr>
    </w:div>
    <w:div w:id="1011226521">
      <w:marLeft w:val="0"/>
      <w:marRight w:val="0"/>
      <w:marTop w:val="0"/>
      <w:marBottom w:val="0"/>
      <w:divBdr>
        <w:top w:val="none" w:sz="0" w:space="0" w:color="auto"/>
        <w:left w:val="none" w:sz="0" w:space="0" w:color="auto"/>
        <w:bottom w:val="none" w:sz="0" w:space="0" w:color="auto"/>
        <w:right w:val="none" w:sz="0" w:space="0" w:color="auto"/>
      </w:divBdr>
    </w:div>
    <w:div w:id="1011376042">
      <w:marLeft w:val="0"/>
      <w:marRight w:val="0"/>
      <w:marTop w:val="0"/>
      <w:marBottom w:val="0"/>
      <w:divBdr>
        <w:top w:val="none" w:sz="0" w:space="0" w:color="auto"/>
        <w:left w:val="none" w:sz="0" w:space="0" w:color="auto"/>
        <w:bottom w:val="none" w:sz="0" w:space="0" w:color="auto"/>
        <w:right w:val="none" w:sz="0" w:space="0" w:color="auto"/>
      </w:divBdr>
    </w:div>
    <w:div w:id="1012217979">
      <w:marLeft w:val="0"/>
      <w:marRight w:val="0"/>
      <w:marTop w:val="0"/>
      <w:marBottom w:val="0"/>
      <w:divBdr>
        <w:top w:val="none" w:sz="0" w:space="0" w:color="auto"/>
        <w:left w:val="none" w:sz="0" w:space="0" w:color="auto"/>
        <w:bottom w:val="none" w:sz="0" w:space="0" w:color="auto"/>
        <w:right w:val="none" w:sz="0" w:space="0" w:color="auto"/>
      </w:divBdr>
    </w:div>
    <w:div w:id="1013922279">
      <w:marLeft w:val="0"/>
      <w:marRight w:val="0"/>
      <w:marTop w:val="0"/>
      <w:marBottom w:val="0"/>
      <w:divBdr>
        <w:top w:val="none" w:sz="0" w:space="0" w:color="auto"/>
        <w:left w:val="none" w:sz="0" w:space="0" w:color="auto"/>
        <w:bottom w:val="none" w:sz="0" w:space="0" w:color="auto"/>
        <w:right w:val="none" w:sz="0" w:space="0" w:color="auto"/>
      </w:divBdr>
    </w:div>
    <w:div w:id="1014184045">
      <w:marLeft w:val="0"/>
      <w:marRight w:val="0"/>
      <w:marTop w:val="0"/>
      <w:marBottom w:val="0"/>
      <w:divBdr>
        <w:top w:val="none" w:sz="0" w:space="0" w:color="auto"/>
        <w:left w:val="none" w:sz="0" w:space="0" w:color="auto"/>
        <w:bottom w:val="none" w:sz="0" w:space="0" w:color="auto"/>
        <w:right w:val="none" w:sz="0" w:space="0" w:color="auto"/>
      </w:divBdr>
    </w:div>
    <w:div w:id="1014265556">
      <w:marLeft w:val="0"/>
      <w:marRight w:val="0"/>
      <w:marTop w:val="0"/>
      <w:marBottom w:val="0"/>
      <w:divBdr>
        <w:top w:val="none" w:sz="0" w:space="0" w:color="auto"/>
        <w:left w:val="none" w:sz="0" w:space="0" w:color="auto"/>
        <w:bottom w:val="none" w:sz="0" w:space="0" w:color="auto"/>
        <w:right w:val="none" w:sz="0" w:space="0" w:color="auto"/>
      </w:divBdr>
    </w:div>
    <w:div w:id="1014302831">
      <w:marLeft w:val="0"/>
      <w:marRight w:val="0"/>
      <w:marTop w:val="0"/>
      <w:marBottom w:val="0"/>
      <w:divBdr>
        <w:top w:val="none" w:sz="0" w:space="0" w:color="auto"/>
        <w:left w:val="none" w:sz="0" w:space="0" w:color="auto"/>
        <w:bottom w:val="none" w:sz="0" w:space="0" w:color="auto"/>
        <w:right w:val="none" w:sz="0" w:space="0" w:color="auto"/>
      </w:divBdr>
    </w:div>
    <w:div w:id="1014840492">
      <w:marLeft w:val="0"/>
      <w:marRight w:val="0"/>
      <w:marTop w:val="0"/>
      <w:marBottom w:val="0"/>
      <w:divBdr>
        <w:top w:val="none" w:sz="0" w:space="0" w:color="auto"/>
        <w:left w:val="none" w:sz="0" w:space="0" w:color="auto"/>
        <w:bottom w:val="none" w:sz="0" w:space="0" w:color="auto"/>
        <w:right w:val="none" w:sz="0" w:space="0" w:color="auto"/>
      </w:divBdr>
    </w:div>
    <w:div w:id="1014957657">
      <w:marLeft w:val="0"/>
      <w:marRight w:val="0"/>
      <w:marTop w:val="0"/>
      <w:marBottom w:val="0"/>
      <w:divBdr>
        <w:top w:val="none" w:sz="0" w:space="0" w:color="auto"/>
        <w:left w:val="none" w:sz="0" w:space="0" w:color="auto"/>
        <w:bottom w:val="none" w:sz="0" w:space="0" w:color="auto"/>
        <w:right w:val="none" w:sz="0" w:space="0" w:color="auto"/>
      </w:divBdr>
    </w:div>
    <w:div w:id="1015031935">
      <w:marLeft w:val="0"/>
      <w:marRight w:val="0"/>
      <w:marTop w:val="0"/>
      <w:marBottom w:val="0"/>
      <w:divBdr>
        <w:top w:val="none" w:sz="0" w:space="0" w:color="auto"/>
        <w:left w:val="none" w:sz="0" w:space="0" w:color="auto"/>
        <w:bottom w:val="none" w:sz="0" w:space="0" w:color="auto"/>
        <w:right w:val="none" w:sz="0" w:space="0" w:color="auto"/>
      </w:divBdr>
    </w:div>
    <w:div w:id="1015116832">
      <w:marLeft w:val="0"/>
      <w:marRight w:val="0"/>
      <w:marTop w:val="0"/>
      <w:marBottom w:val="0"/>
      <w:divBdr>
        <w:top w:val="none" w:sz="0" w:space="0" w:color="auto"/>
        <w:left w:val="none" w:sz="0" w:space="0" w:color="auto"/>
        <w:bottom w:val="none" w:sz="0" w:space="0" w:color="auto"/>
        <w:right w:val="none" w:sz="0" w:space="0" w:color="auto"/>
      </w:divBdr>
    </w:div>
    <w:div w:id="1015692682">
      <w:marLeft w:val="0"/>
      <w:marRight w:val="0"/>
      <w:marTop w:val="0"/>
      <w:marBottom w:val="0"/>
      <w:divBdr>
        <w:top w:val="none" w:sz="0" w:space="0" w:color="auto"/>
        <w:left w:val="none" w:sz="0" w:space="0" w:color="auto"/>
        <w:bottom w:val="none" w:sz="0" w:space="0" w:color="auto"/>
        <w:right w:val="none" w:sz="0" w:space="0" w:color="auto"/>
      </w:divBdr>
    </w:div>
    <w:div w:id="1015884859">
      <w:marLeft w:val="0"/>
      <w:marRight w:val="0"/>
      <w:marTop w:val="0"/>
      <w:marBottom w:val="0"/>
      <w:divBdr>
        <w:top w:val="none" w:sz="0" w:space="0" w:color="auto"/>
        <w:left w:val="none" w:sz="0" w:space="0" w:color="auto"/>
        <w:bottom w:val="none" w:sz="0" w:space="0" w:color="auto"/>
        <w:right w:val="none" w:sz="0" w:space="0" w:color="auto"/>
      </w:divBdr>
    </w:div>
    <w:div w:id="1016151097">
      <w:marLeft w:val="0"/>
      <w:marRight w:val="0"/>
      <w:marTop w:val="0"/>
      <w:marBottom w:val="0"/>
      <w:divBdr>
        <w:top w:val="none" w:sz="0" w:space="0" w:color="auto"/>
        <w:left w:val="none" w:sz="0" w:space="0" w:color="auto"/>
        <w:bottom w:val="none" w:sz="0" w:space="0" w:color="auto"/>
        <w:right w:val="none" w:sz="0" w:space="0" w:color="auto"/>
      </w:divBdr>
    </w:div>
    <w:div w:id="1016348664">
      <w:marLeft w:val="0"/>
      <w:marRight w:val="0"/>
      <w:marTop w:val="0"/>
      <w:marBottom w:val="0"/>
      <w:divBdr>
        <w:top w:val="none" w:sz="0" w:space="0" w:color="auto"/>
        <w:left w:val="none" w:sz="0" w:space="0" w:color="auto"/>
        <w:bottom w:val="none" w:sz="0" w:space="0" w:color="auto"/>
        <w:right w:val="none" w:sz="0" w:space="0" w:color="auto"/>
      </w:divBdr>
    </w:div>
    <w:div w:id="1017390277">
      <w:marLeft w:val="0"/>
      <w:marRight w:val="0"/>
      <w:marTop w:val="0"/>
      <w:marBottom w:val="0"/>
      <w:divBdr>
        <w:top w:val="none" w:sz="0" w:space="0" w:color="auto"/>
        <w:left w:val="none" w:sz="0" w:space="0" w:color="auto"/>
        <w:bottom w:val="none" w:sz="0" w:space="0" w:color="auto"/>
        <w:right w:val="none" w:sz="0" w:space="0" w:color="auto"/>
      </w:divBdr>
    </w:div>
    <w:div w:id="1017851352">
      <w:marLeft w:val="0"/>
      <w:marRight w:val="0"/>
      <w:marTop w:val="0"/>
      <w:marBottom w:val="0"/>
      <w:divBdr>
        <w:top w:val="none" w:sz="0" w:space="0" w:color="auto"/>
        <w:left w:val="none" w:sz="0" w:space="0" w:color="auto"/>
        <w:bottom w:val="none" w:sz="0" w:space="0" w:color="auto"/>
        <w:right w:val="none" w:sz="0" w:space="0" w:color="auto"/>
      </w:divBdr>
    </w:div>
    <w:div w:id="1018199867">
      <w:marLeft w:val="0"/>
      <w:marRight w:val="0"/>
      <w:marTop w:val="0"/>
      <w:marBottom w:val="0"/>
      <w:divBdr>
        <w:top w:val="none" w:sz="0" w:space="0" w:color="auto"/>
        <w:left w:val="none" w:sz="0" w:space="0" w:color="auto"/>
        <w:bottom w:val="none" w:sz="0" w:space="0" w:color="auto"/>
        <w:right w:val="none" w:sz="0" w:space="0" w:color="auto"/>
      </w:divBdr>
    </w:div>
    <w:div w:id="1018847153">
      <w:marLeft w:val="0"/>
      <w:marRight w:val="0"/>
      <w:marTop w:val="0"/>
      <w:marBottom w:val="0"/>
      <w:divBdr>
        <w:top w:val="none" w:sz="0" w:space="0" w:color="auto"/>
        <w:left w:val="none" w:sz="0" w:space="0" w:color="auto"/>
        <w:bottom w:val="none" w:sz="0" w:space="0" w:color="auto"/>
        <w:right w:val="none" w:sz="0" w:space="0" w:color="auto"/>
      </w:divBdr>
    </w:div>
    <w:div w:id="1019699091">
      <w:marLeft w:val="0"/>
      <w:marRight w:val="0"/>
      <w:marTop w:val="0"/>
      <w:marBottom w:val="0"/>
      <w:divBdr>
        <w:top w:val="none" w:sz="0" w:space="0" w:color="auto"/>
        <w:left w:val="none" w:sz="0" w:space="0" w:color="auto"/>
        <w:bottom w:val="none" w:sz="0" w:space="0" w:color="auto"/>
        <w:right w:val="none" w:sz="0" w:space="0" w:color="auto"/>
      </w:divBdr>
    </w:div>
    <w:div w:id="1020008011">
      <w:marLeft w:val="0"/>
      <w:marRight w:val="0"/>
      <w:marTop w:val="0"/>
      <w:marBottom w:val="0"/>
      <w:divBdr>
        <w:top w:val="none" w:sz="0" w:space="0" w:color="auto"/>
        <w:left w:val="none" w:sz="0" w:space="0" w:color="auto"/>
        <w:bottom w:val="none" w:sz="0" w:space="0" w:color="auto"/>
        <w:right w:val="none" w:sz="0" w:space="0" w:color="auto"/>
      </w:divBdr>
    </w:div>
    <w:div w:id="1021122752">
      <w:marLeft w:val="0"/>
      <w:marRight w:val="0"/>
      <w:marTop w:val="0"/>
      <w:marBottom w:val="0"/>
      <w:divBdr>
        <w:top w:val="none" w:sz="0" w:space="0" w:color="auto"/>
        <w:left w:val="none" w:sz="0" w:space="0" w:color="auto"/>
        <w:bottom w:val="none" w:sz="0" w:space="0" w:color="auto"/>
        <w:right w:val="none" w:sz="0" w:space="0" w:color="auto"/>
      </w:divBdr>
    </w:div>
    <w:div w:id="1021468887">
      <w:marLeft w:val="0"/>
      <w:marRight w:val="0"/>
      <w:marTop w:val="0"/>
      <w:marBottom w:val="0"/>
      <w:divBdr>
        <w:top w:val="none" w:sz="0" w:space="0" w:color="auto"/>
        <w:left w:val="none" w:sz="0" w:space="0" w:color="auto"/>
        <w:bottom w:val="none" w:sz="0" w:space="0" w:color="auto"/>
        <w:right w:val="none" w:sz="0" w:space="0" w:color="auto"/>
      </w:divBdr>
    </w:div>
    <w:div w:id="1021518443">
      <w:marLeft w:val="0"/>
      <w:marRight w:val="0"/>
      <w:marTop w:val="0"/>
      <w:marBottom w:val="0"/>
      <w:divBdr>
        <w:top w:val="none" w:sz="0" w:space="0" w:color="auto"/>
        <w:left w:val="none" w:sz="0" w:space="0" w:color="auto"/>
        <w:bottom w:val="none" w:sz="0" w:space="0" w:color="auto"/>
        <w:right w:val="none" w:sz="0" w:space="0" w:color="auto"/>
      </w:divBdr>
    </w:div>
    <w:div w:id="1021661959">
      <w:marLeft w:val="0"/>
      <w:marRight w:val="0"/>
      <w:marTop w:val="0"/>
      <w:marBottom w:val="0"/>
      <w:divBdr>
        <w:top w:val="none" w:sz="0" w:space="0" w:color="auto"/>
        <w:left w:val="none" w:sz="0" w:space="0" w:color="auto"/>
        <w:bottom w:val="none" w:sz="0" w:space="0" w:color="auto"/>
        <w:right w:val="none" w:sz="0" w:space="0" w:color="auto"/>
      </w:divBdr>
    </w:div>
    <w:div w:id="1022248875">
      <w:marLeft w:val="0"/>
      <w:marRight w:val="0"/>
      <w:marTop w:val="0"/>
      <w:marBottom w:val="0"/>
      <w:divBdr>
        <w:top w:val="none" w:sz="0" w:space="0" w:color="auto"/>
        <w:left w:val="none" w:sz="0" w:space="0" w:color="auto"/>
        <w:bottom w:val="none" w:sz="0" w:space="0" w:color="auto"/>
        <w:right w:val="none" w:sz="0" w:space="0" w:color="auto"/>
      </w:divBdr>
    </w:div>
    <w:div w:id="1023169646">
      <w:marLeft w:val="0"/>
      <w:marRight w:val="0"/>
      <w:marTop w:val="0"/>
      <w:marBottom w:val="0"/>
      <w:divBdr>
        <w:top w:val="none" w:sz="0" w:space="0" w:color="auto"/>
        <w:left w:val="none" w:sz="0" w:space="0" w:color="auto"/>
        <w:bottom w:val="none" w:sz="0" w:space="0" w:color="auto"/>
        <w:right w:val="none" w:sz="0" w:space="0" w:color="auto"/>
      </w:divBdr>
    </w:div>
    <w:div w:id="1023629187">
      <w:marLeft w:val="0"/>
      <w:marRight w:val="0"/>
      <w:marTop w:val="0"/>
      <w:marBottom w:val="0"/>
      <w:divBdr>
        <w:top w:val="none" w:sz="0" w:space="0" w:color="auto"/>
        <w:left w:val="none" w:sz="0" w:space="0" w:color="auto"/>
        <w:bottom w:val="none" w:sz="0" w:space="0" w:color="auto"/>
        <w:right w:val="none" w:sz="0" w:space="0" w:color="auto"/>
      </w:divBdr>
    </w:div>
    <w:div w:id="1023824650">
      <w:marLeft w:val="0"/>
      <w:marRight w:val="0"/>
      <w:marTop w:val="0"/>
      <w:marBottom w:val="0"/>
      <w:divBdr>
        <w:top w:val="none" w:sz="0" w:space="0" w:color="auto"/>
        <w:left w:val="none" w:sz="0" w:space="0" w:color="auto"/>
        <w:bottom w:val="none" w:sz="0" w:space="0" w:color="auto"/>
        <w:right w:val="none" w:sz="0" w:space="0" w:color="auto"/>
      </w:divBdr>
    </w:div>
    <w:div w:id="1024474595">
      <w:marLeft w:val="0"/>
      <w:marRight w:val="0"/>
      <w:marTop w:val="0"/>
      <w:marBottom w:val="0"/>
      <w:divBdr>
        <w:top w:val="none" w:sz="0" w:space="0" w:color="auto"/>
        <w:left w:val="none" w:sz="0" w:space="0" w:color="auto"/>
        <w:bottom w:val="none" w:sz="0" w:space="0" w:color="auto"/>
        <w:right w:val="none" w:sz="0" w:space="0" w:color="auto"/>
      </w:divBdr>
    </w:div>
    <w:div w:id="1024552467">
      <w:marLeft w:val="0"/>
      <w:marRight w:val="0"/>
      <w:marTop w:val="0"/>
      <w:marBottom w:val="0"/>
      <w:divBdr>
        <w:top w:val="none" w:sz="0" w:space="0" w:color="auto"/>
        <w:left w:val="none" w:sz="0" w:space="0" w:color="auto"/>
        <w:bottom w:val="none" w:sz="0" w:space="0" w:color="auto"/>
        <w:right w:val="none" w:sz="0" w:space="0" w:color="auto"/>
      </w:divBdr>
    </w:div>
    <w:div w:id="1024790495">
      <w:marLeft w:val="0"/>
      <w:marRight w:val="0"/>
      <w:marTop w:val="0"/>
      <w:marBottom w:val="0"/>
      <w:divBdr>
        <w:top w:val="none" w:sz="0" w:space="0" w:color="auto"/>
        <w:left w:val="none" w:sz="0" w:space="0" w:color="auto"/>
        <w:bottom w:val="none" w:sz="0" w:space="0" w:color="auto"/>
        <w:right w:val="none" w:sz="0" w:space="0" w:color="auto"/>
      </w:divBdr>
    </w:div>
    <w:div w:id="1025713046">
      <w:marLeft w:val="0"/>
      <w:marRight w:val="0"/>
      <w:marTop w:val="0"/>
      <w:marBottom w:val="0"/>
      <w:divBdr>
        <w:top w:val="none" w:sz="0" w:space="0" w:color="auto"/>
        <w:left w:val="none" w:sz="0" w:space="0" w:color="auto"/>
        <w:bottom w:val="none" w:sz="0" w:space="0" w:color="auto"/>
        <w:right w:val="none" w:sz="0" w:space="0" w:color="auto"/>
      </w:divBdr>
    </w:div>
    <w:div w:id="1026248069">
      <w:marLeft w:val="0"/>
      <w:marRight w:val="0"/>
      <w:marTop w:val="0"/>
      <w:marBottom w:val="0"/>
      <w:divBdr>
        <w:top w:val="none" w:sz="0" w:space="0" w:color="auto"/>
        <w:left w:val="none" w:sz="0" w:space="0" w:color="auto"/>
        <w:bottom w:val="none" w:sz="0" w:space="0" w:color="auto"/>
        <w:right w:val="none" w:sz="0" w:space="0" w:color="auto"/>
      </w:divBdr>
    </w:div>
    <w:div w:id="1026372790">
      <w:marLeft w:val="0"/>
      <w:marRight w:val="0"/>
      <w:marTop w:val="0"/>
      <w:marBottom w:val="0"/>
      <w:divBdr>
        <w:top w:val="none" w:sz="0" w:space="0" w:color="auto"/>
        <w:left w:val="none" w:sz="0" w:space="0" w:color="auto"/>
        <w:bottom w:val="none" w:sz="0" w:space="0" w:color="auto"/>
        <w:right w:val="none" w:sz="0" w:space="0" w:color="auto"/>
      </w:divBdr>
    </w:div>
    <w:div w:id="1029917530">
      <w:marLeft w:val="0"/>
      <w:marRight w:val="0"/>
      <w:marTop w:val="0"/>
      <w:marBottom w:val="0"/>
      <w:divBdr>
        <w:top w:val="none" w:sz="0" w:space="0" w:color="auto"/>
        <w:left w:val="none" w:sz="0" w:space="0" w:color="auto"/>
        <w:bottom w:val="none" w:sz="0" w:space="0" w:color="auto"/>
        <w:right w:val="none" w:sz="0" w:space="0" w:color="auto"/>
      </w:divBdr>
    </w:div>
    <w:div w:id="1030648989">
      <w:marLeft w:val="0"/>
      <w:marRight w:val="0"/>
      <w:marTop w:val="0"/>
      <w:marBottom w:val="0"/>
      <w:divBdr>
        <w:top w:val="none" w:sz="0" w:space="0" w:color="auto"/>
        <w:left w:val="none" w:sz="0" w:space="0" w:color="auto"/>
        <w:bottom w:val="none" w:sz="0" w:space="0" w:color="auto"/>
        <w:right w:val="none" w:sz="0" w:space="0" w:color="auto"/>
      </w:divBdr>
    </w:div>
    <w:div w:id="1031033560">
      <w:marLeft w:val="0"/>
      <w:marRight w:val="0"/>
      <w:marTop w:val="0"/>
      <w:marBottom w:val="0"/>
      <w:divBdr>
        <w:top w:val="none" w:sz="0" w:space="0" w:color="auto"/>
        <w:left w:val="none" w:sz="0" w:space="0" w:color="auto"/>
        <w:bottom w:val="none" w:sz="0" w:space="0" w:color="auto"/>
        <w:right w:val="none" w:sz="0" w:space="0" w:color="auto"/>
      </w:divBdr>
    </w:div>
    <w:div w:id="1031228576">
      <w:marLeft w:val="0"/>
      <w:marRight w:val="0"/>
      <w:marTop w:val="0"/>
      <w:marBottom w:val="0"/>
      <w:divBdr>
        <w:top w:val="none" w:sz="0" w:space="0" w:color="auto"/>
        <w:left w:val="none" w:sz="0" w:space="0" w:color="auto"/>
        <w:bottom w:val="none" w:sz="0" w:space="0" w:color="auto"/>
        <w:right w:val="none" w:sz="0" w:space="0" w:color="auto"/>
      </w:divBdr>
    </w:div>
    <w:div w:id="1032220077">
      <w:marLeft w:val="0"/>
      <w:marRight w:val="0"/>
      <w:marTop w:val="0"/>
      <w:marBottom w:val="0"/>
      <w:divBdr>
        <w:top w:val="none" w:sz="0" w:space="0" w:color="auto"/>
        <w:left w:val="none" w:sz="0" w:space="0" w:color="auto"/>
        <w:bottom w:val="none" w:sz="0" w:space="0" w:color="auto"/>
        <w:right w:val="none" w:sz="0" w:space="0" w:color="auto"/>
      </w:divBdr>
    </w:div>
    <w:div w:id="1033724977">
      <w:marLeft w:val="0"/>
      <w:marRight w:val="0"/>
      <w:marTop w:val="0"/>
      <w:marBottom w:val="0"/>
      <w:divBdr>
        <w:top w:val="none" w:sz="0" w:space="0" w:color="auto"/>
        <w:left w:val="none" w:sz="0" w:space="0" w:color="auto"/>
        <w:bottom w:val="none" w:sz="0" w:space="0" w:color="auto"/>
        <w:right w:val="none" w:sz="0" w:space="0" w:color="auto"/>
      </w:divBdr>
    </w:div>
    <w:div w:id="1033843457">
      <w:marLeft w:val="0"/>
      <w:marRight w:val="0"/>
      <w:marTop w:val="0"/>
      <w:marBottom w:val="0"/>
      <w:divBdr>
        <w:top w:val="none" w:sz="0" w:space="0" w:color="auto"/>
        <w:left w:val="none" w:sz="0" w:space="0" w:color="auto"/>
        <w:bottom w:val="none" w:sz="0" w:space="0" w:color="auto"/>
        <w:right w:val="none" w:sz="0" w:space="0" w:color="auto"/>
      </w:divBdr>
    </w:div>
    <w:div w:id="1034311464">
      <w:marLeft w:val="0"/>
      <w:marRight w:val="0"/>
      <w:marTop w:val="0"/>
      <w:marBottom w:val="0"/>
      <w:divBdr>
        <w:top w:val="none" w:sz="0" w:space="0" w:color="auto"/>
        <w:left w:val="none" w:sz="0" w:space="0" w:color="auto"/>
        <w:bottom w:val="none" w:sz="0" w:space="0" w:color="auto"/>
        <w:right w:val="none" w:sz="0" w:space="0" w:color="auto"/>
      </w:divBdr>
    </w:div>
    <w:div w:id="1035929603">
      <w:marLeft w:val="0"/>
      <w:marRight w:val="0"/>
      <w:marTop w:val="0"/>
      <w:marBottom w:val="0"/>
      <w:divBdr>
        <w:top w:val="none" w:sz="0" w:space="0" w:color="auto"/>
        <w:left w:val="none" w:sz="0" w:space="0" w:color="auto"/>
        <w:bottom w:val="none" w:sz="0" w:space="0" w:color="auto"/>
        <w:right w:val="none" w:sz="0" w:space="0" w:color="auto"/>
      </w:divBdr>
    </w:div>
    <w:div w:id="1036928710">
      <w:marLeft w:val="0"/>
      <w:marRight w:val="0"/>
      <w:marTop w:val="0"/>
      <w:marBottom w:val="0"/>
      <w:divBdr>
        <w:top w:val="none" w:sz="0" w:space="0" w:color="auto"/>
        <w:left w:val="none" w:sz="0" w:space="0" w:color="auto"/>
        <w:bottom w:val="none" w:sz="0" w:space="0" w:color="auto"/>
        <w:right w:val="none" w:sz="0" w:space="0" w:color="auto"/>
      </w:divBdr>
    </w:div>
    <w:div w:id="1036931345">
      <w:marLeft w:val="0"/>
      <w:marRight w:val="0"/>
      <w:marTop w:val="0"/>
      <w:marBottom w:val="0"/>
      <w:divBdr>
        <w:top w:val="none" w:sz="0" w:space="0" w:color="auto"/>
        <w:left w:val="none" w:sz="0" w:space="0" w:color="auto"/>
        <w:bottom w:val="none" w:sz="0" w:space="0" w:color="auto"/>
        <w:right w:val="none" w:sz="0" w:space="0" w:color="auto"/>
      </w:divBdr>
    </w:div>
    <w:div w:id="1037778828">
      <w:marLeft w:val="0"/>
      <w:marRight w:val="0"/>
      <w:marTop w:val="0"/>
      <w:marBottom w:val="0"/>
      <w:divBdr>
        <w:top w:val="none" w:sz="0" w:space="0" w:color="auto"/>
        <w:left w:val="none" w:sz="0" w:space="0" w:color="auto"/>
        <w:bottom w:val="none" w:sz="0" w:space="0" w:color="auto"/>
        <w:right w:val="none" w:sz="0" w:space="0" w:color="auto"/>
      </w:divBdr>
    </w:div>
    <w:div w:id="1038627368">
      <w:marLeft w:val="0"/>
      <w:marRight w:val="0"/>
      <w:marTop w:val="0"/>
      <w:marBottom w:val="0"/>
      <w:divBdr>
        <w:top w:val="none" w:sz="0" w:space="0" w:color="auto"/>
        <w:left w:val="none" w:sz="0" w:space="0" w:color="auto"/>
        <w:bottom w:val="none" w:sz="0" w:space="0" w:color="auto"/>
        <w:right w:val="none" w:sz="0" w:space="0" w:color="auto"/>
      </w:divBdr>
    </w:div>
    <w:div w:id="1039090486">
      <w:marLeft w:val="0"/>
      <w:marRight w:val="0"/>
      <w:marTop w:val="0"/>
      <w:marBottom w:val="0"/>
      <w:divBdr>
        <w:top w:val="none" w:sz="0" w:space="0" w:color="auto"/>
        <w:left w:val="none" w:sz="0" w:space="0" w:color="auto"/>
        <w:bottom w:val="none" w:sz="0" w:space="0" w:color="auto"/>
        <w:right w:val="none" w:sz="0" w:space="0" w:color="auto"/>
      </w:divBdr>
    </w:div>
    <w:div w:id="1039939468">
      <w:marLeft w:val="0"/>
      <w:marRight w:val="0"/>
      <w:marTop w:val="0"/>
      <w:marBottom w:val="0"/>
      <w:divBdr>
        <w:top w:val="none" w:sz="0" w:space="0" w:color="auto"/>
        <w:left w:val="none" w:sz="0" w:space="0" w:color="auto"/>
        <w:bottom w:val="none" w:sz="0" w:space="0" w:color="auto"/>
        <w:right w:val="none" w:sz="0" w:space="0" w:color="auto"/>
      </w:divBdr>
    </w:div>
    <w:div w:id="1040126068">
      <w:marLeft w:val="0"/>
      <w:marRight w:val="0"/>
      <w:marTop w:val="0"/>
      <w:marBottom w:val="0"/>
      <w:divBdr>
        <w:top w:val="none" w:sz="0" w:space="0" w:color="auto"/>
        <w:left w:val="none" w:sz="0" w:space="0" w:color="auto"/>
        <w:bottom w:val="none" w:sz="0" w:space="0" w:color="auto"/>
        <w:right w:val="none" w:sz="0" w:space="0" w:color="auto"/>
      </w:divBdr>
    </w:div>
    <w:div w:id="1040321538">
      <w:marLeft w:val="0"/>
      <w:marRight w:val="0"/>
      <w:marTop w:val="0"/>
      <w:marBottom w:val="0"/>
      <w:divBdr>
        <w:top w:val="none" w:sz="0" w:space="0" w:color="auto"/>
        <w:left w:val="none" w:sz="0" w:space="0" w:color="auto"/>
        <w:bottom w:val="none" w:sz="0" w:space="0" w:color="auto"/>
        <w:right w:val="none" w:sz="0" w:space="0" w:color="auto"/>
      </w:divBdr>
    </w:div>
    <w:div w:id="1040519220">
      <w:marLeft w:val="0"/>
      <w:marRight w:val="0"/>
      <w:marTop w:val="0"/>
      <w:marBottom w:val="0"/>
      <w:divBdr>
        <w:top w:val="none" w:sz="0" w:space="0" w:color="auto"/>
        <w:left w:val="none" w:sz="0" w:space="0" w:color="auto"/>
        <w:bottom w:val="none" w:sz="0" w:space="0" w:color="auto"/>
        <w:right w:val="none" w:sz="0" w:space="0" w:color="auto"/>
      </w:divBdr>
    </w:div>
    <w:div w:id="1040546503">
      <w:marLeft w:val="0"/>
      <w:marRight w:val="0"/>
      <w:marTop w:val="0"/>
      <w:marBottom w:val="0"/>
      <w:divBdr>
        <w:top w:val="none" w:sz="0" w:space="0" w:color="auto"/>
        <w:left w:val="none" w:sz="0" w:space="0" w:color="auto"/>
        <w:bottom w:val="none" w:sz="0" w:space="0" w:color="auto"/>
        <w:right w:val="none" w:sz="0" w:space="0" w:color="auto"/>
      </w:divBdr>
    </w:div>
    <w:div w:id="1041132891">
      <w:marLeft w:val="0"/>
      <w:marRight w:val="0"/>
      <w:marTop w:val="0"/>
      <w:marBottom w:val="0"/>
      <w:divBdr>
        <w:top w:val="none" w:sz="0" w:space="0" w:color="auto"/>
        <w:left w:val="none" w:sz="0" w:space="0" w:color="auto"/>
        <w:bottom w:val="none" w:sz="0" w:space="0" w:color="auto"/>
        <w:right w:val="none" w:sz="0" w:space="0" w:color="auto"/>
      </w:divBdr>
    </w:div>
    <w:div w:id="1042940512">
      <w:marLeft w:val="0"/>
      <w:marRight w:val="0"/>
      <w:marTop w:val="0"/>
      <w:marBottom w:val="0"/>
      <w:divBdr>
        <w:top w:val="none" w:sz="0" w:space="0" w:color="auto"/>
        <w:left w:val="none" w:sz="0" w:space="0" w:color="auto"/>
        <w:bottom w:val="none" w:sz="0" w:space="0" w:color="auto"/>
        <w:right w:val="none" w:sz="0" w:space="0" w:color="auto"/>
      </w:divBdr>
    </w:div>
    <w:div w:id="1042940919">
      <w:marLeft w:val="0"/>
      <w:marRight w:val="0"/>
      <w:marTop w:val="0"/>
      <w:marBottom w:val="0"/>
      <w:divBdr>
        <w:top w:val="none" w:sz="0" w:space="0" w:color="auto"/>
        <w:left w:val="none" w:sz="0" w:space="0" w:color="auto"/>
        <w:bottom w:val="none" w:sz="0" w:space="0" w:color="auto"/>
        <w:right w:val="none" w:sz="0" w:space="0" w:color="auto"/>
      </w:divBdr>
    </w:div>
    <w:div w:id="1043093174">
      <w:marLeft w:val="0"/>
      <w:marRight w:val="0"/>
      <w:marTop w:val="0"/>
      <w:marBottom w:val="0"/>
      <w:divBdr>
        <w:top w:val="none" w:sz="0" w:space="0" w:color="auto"/>
        <w:left w:val="none" w:sz="0" w:space="0" w:color="auto"/>
        <w:bottom w:val="none" w:sz="0" w:space="0" w:color="auto"/>
        <w:right w:val="none" w:sz="0" w:space="0" w:color="auto"/>
      </w:divBdr>
    </w:div>
    <w:div w:id="1044405285">
      <w:marLeft w:val="0"/>
      <w:marRight w:val="0"/>
      <w:marTop w:val="0"/>
      <w:marBottom w:val="0"/>
      <w:divBdr>
        <w:top w:val="none" w:sz="0" w:space="0" w:color="auto"/>
        <w:left w:val="none" w:sz="0" w:space="0" w:color="auto"/>
        <w:bottom w:val="none" w:sz="0" w:space="0" w:color="auto"/>
        <w:right w:val="none" w:sz="0" w:space="0" w:color="auto"/>
      </w:divBdr>
    </w:div>
    <w:div w:id="1045906399">
      <w:marLeft w:val="0"/>
      <w:marRight w:val="0"/>
      <w:marTop w:val="0"/>
      <w:marBottom w:val="0"/>
      <w:divBdr>
        <w:top w:val="none" w:sz="0" w:space="0" w:color="auto"/>
        <w:left w:val="none" w:sz="0" w:space="0" w:color="auto"/>
        <w:bottom w:val="none" w:sz="0" w:space="0" w:color="auto"/>
        <w:right w:val="none" w:sz="0" w:space="0" w:color="auto"/>
      </w:divBdr>
    </w:div>
    <w:div w:id="1048188939">
      <w:marLeft w:val="0"/>
      <w:marRight w:val="0"/>
      <w:marTop w:val="0"/>
      <w:marBottom w:val="0"/>
      <w:divBdr>
        <w:top w:val="none" w:sz="0" w:space="0" w:color="auto"/>
        <w:left w:val="none" w:sz="0" w:space="0" w:color="auto"/>
        <w:bottom w:val="none" w:sz="0" w:space="0" w:color="auto"/>
        <w:right w:val="none" w:sz="0" w:space="0" w:color="auto"/>
      </w:divBdr>
    </w:div>
    <w:div w:id="1048261111">
      <w:marLeft w:val="0"/>
      <w:marRight w:val="0"/>
      <w:marTop w:val="0"/>
      <w:marBottom w:val="0"/>
      <w:divBdr>
        <w:top w:val="none" w:sz="0" w:space="0" w:color="auto"/>
        <w:left w:val="none" w:sz="0" w:space="0" w:color="auto"/>
        <w:bottom w:val="none" w:sz="0" w:space="0" w:color="auto"/>
        <w:right w:val="none" w:sz="0" w:space="0" w:color="auto"/>
      </w:divBdr>
    </w:div>
    <w:div w:id="1050031011">
      <w:marLeft w:val="0"/>
      <w:marRight w:val="0"/>
      <w:marTop w:val="0"/>
      <w:marBottom w:val="0"/>
      <w:divBdr>
        <w:top w:val="none" w:sz="0" w:space="0" w:color="auto"/>
        <w:left w:val="none" w:sz="0" w:space="0" w:color="auto"/>
        <w:bottom w:val="none" w:sz="0" w:space="0" w:color="auto"/>
        <w:right w:val="none" w:sz="0" w:space="0" w:color="auto"/>
      </w:divBdr>
    </w:div>
    <w:div w:id="1050228826">
      <w:marLeft w:val="0"/>
      <w:marRight w:val="0"/>
      <w:marTop w:val="0"/>
      <w:marBottom w:val="0"/>
      <w:divBdr>
        <w:top w:val="none" w:sz="0" w:space="0" w:color="auto"/>
        <w:left w:val="none" w:sz="0" w:space="0" w:color="auto"/>
        <w:bottom w:val="none" w:sz="0" w:space="0" w:color="auto"/>
        <w:right w:val="none" w:sz="0" w:space="0" w:color="auto"/>
      </w:divBdr>
    </w:div>
    <w:div w:id="1050543208">
      <w:marLeft w:val="0"/>
      <w:marRight w:val="0"/>
      <w:marTop w:val="0"/>
      <w:marBottom w:val="0"/>
      <w:divBdr>
        <w:top w:val="none" w:sz="0" w:space="0" w:color="auto"/>
        <w:left w:val="none" w:sz="0" w:space="0" w:color="auto"/>
        <w:bottom w:val="none" w:sz="0" w:space="0" w:color="auto"/>
        <w:right w:val="none" w:sz="0" w:space="0" w:color="auto"/>
      </w:divBdr>
    </w:div>
    <w:div w:id="1050767691">
      <w:marLeft w:val="0"/>
      <w:marRight w:val="0"/>
      <w:marTop w:val="0"/>
      <w:marBottom w:val="0"/>
      <w:divBdr>
        <w:top w:val="none" w:sz="0" w:space="0" w:color="auto"/>
        <w:left w:val="none" w:sz="0" w:space="0" w:color="auto"/>
        <w:bottom w:val="none" w:sz="0" w:space="0" w:color="auto"/>
        <w:right w:val="none" w:sz="0" w:space="0" w:color="auto"/>
      </w:divBdr>
    </w:div>
    <w:div w:id="1051343935">
      <w:marLeft w:val="0"/>
      <w:marRight w:val="0"/>
      <w:marTop w:val="0"/>
      <w:marBottom w:val="0"/>
      <w:divBdr>
        <w:top w:val="none" w:sz="0" w:space="0" w:color="auto"/>
        <w:left w:val="none" w:sz="0" w:space="0" w:color="auto"/>
        <w:bottom w:val="none" w:sz="0" w:space="0" w:color="auto"/>
        <w:right w:val="none" w:sz="0" w:space="0" w:color="auto"/>
      </w:divBdr>
    </w:div>
    <w:div w:id="1051616857">
      <w:marLeft w:val="0"/>
      <w:marRight w:val="0"/>
      <w:marTop w:val="0"/>
      <w:marBottom w:val="0"/>
      <w:divBdr>
        <w:top w:val="none" w:sz="0" w:space="0" w:color="auto"/>
        <w:left w:val="none" w:sz="0" w:space="0" w:color="auto"/>
        <w:bottom w:val="none" w:sz="0" w:space="0" w:color="auto"/>
        <w:right w:val="none" w:sz="0" w:space="0" w:color="auto"/>
      </w:divBdr>
    </w:div>
    <w:div w:id="1051810226">
      <w:marLeft w:val="0"/>
      <w:marRight w:val="0"/>
      <w:marTop w:val="0"/>
      <w:marBottom w:val="0"/>
      <w:divBdr>
        <w:top w:val="none" w:sz="0" w:space="0" w:color="auto"/>
        <w:left w:val="none" w:sz="0" w:space="0" w:color="auto"/>
        <w:bottom w:val="none" w:sz="0" w:space="0" w:color="auto"/>
        <w:right w:val="none" w:sz="0" w:space="0" w:color="auto"/>
      </w:divBdr>
    </w:div>
    <w:div w:id="1051882816">
      <w:marLeft w:val="0"/>
      <w:marRight w:val="0"/>
      <w:marTop w:val="0"/>
      <w:marBottom w:val="0"/>
      <w:divBdr>
        <w:top w:val="none" w:sz="0" w:space="0" w:color="auto"/>
        <w:left w:val="none" w:sz="0" w:space="0" w:color="auto"/>
        <w:bottom w:val="none" w:sz="0" w:space="0" w:color="auto"/>
        <w:right w:val="none" w:sz="0" w:space="0" w:color="auto"/>
      </w:divBdr>
    </w:div>
    <w:div w:id="1052466891">
      <w:marLeft w:val="0"/>
      <w:marRight w:val="0"/>
      <w:marTop w:val="0"/>
      <w:marBottom w:val="0"/>
      <w:divBdr>
        <w:top w:val="none" w:sz="0" w:space="0" w:color="auto"/>
        <w:left w:val="none" w:sz="0" w:space="0" w:color="auto"/>
        <w:bottom w:val="none" w:sz="0" w:space="0" w:color="auto"/>
        <w:right w:val="none" w:sz="0" w:space="0" w:color="auto"/>
      </w:divBdr>
    </w:div>
    <w:div w:id="1052844562">
      <w:marLeft w:val="0"/>
      <w:marRight w:val="0"/>
      <w:marTop w:val="0"/>
      <w:marBottom w:val="0"/>
      <w:divBdr>
        <w:top w:val="none" w:sz="0" w:space="0" w:color="auto"/>
        <w:left w:val="none" w:sz="0" w:space="0" w:color="auto"/>
        <w:bottom w:val="none" w:sz="0" w:space="0" w:color="auto"/>
        <w:right w:val="none" w:sz="0" w:space="0" w:color="auto"/>
      </w:divBdr>
    </w:div>
    <w:div w:id="1052999530">
      <w:marLeft w:val="0"/>
      <w:marRight w:val="0"/>
      <w:marTop w:val="0"/>
      <w:marBottom w:val="0"/>
      <w:divBdr>
        <w:top w:val="none" w:sz="0" w:space="0" w:color="auto"/>
        <w:left w:val="none" w:sz="0" w:space="0" w:color="auto"/>
        <w:bottom w:val="none" w:sz="0" w:space="0" w:color="auto"/>
        <w:right w:val="none" w:sz="0" w:space="0" w:color="auto"/>
      </w:divBdr>
    </w:div>
    <w:div w:id="1054234723">
      <w:marLeft w:val="0"/>
      <w:marRight w:val="0"/>
      <w:marTop w:val="0"/>
      <w:marBottom w:val="0"/>
      <w:divBdr>
        <w:top w:val="none" w:sz="0" w:space="0" w:color="auto"/>
        <w:left w:val="none" w:sz="0" w:space="0" w:color="auto"/>
        <w:bottom w:val="none" w:sz="0" w:space="0" w:color="auto"/>
        <w:right w:val="none" w:sz="0" w:space="0" w:color="auto"/>
      </w:divBdr>
    </w:div>
    <w:div w:id="1055160329">
      <w:marLeft w:val="0"/>
      <w:marRight w:val="0"/>
      <w:marTop w:val="0"/>
      <w:marBottom w:val="0"/>
      <w:divBdr>
        <w:top w:val="none" w:sz="0" w:space="0" w:color="auto"/>
        <w:left w:val="none" w:sz="0" w:space="0" w:color="auto"/>
        <w:bottom w:val="none" w:sz="0" w:space="0" w:color="auto"/>
        <w:right w:val="none" w:sz="0" w:space="0" w:color="auto"/>
      </w:divBdr>
    </w:div>
    <w:div w:id="1055466996">
      <w:marLeft w:val="0"/>
      <w:marRight w:val="0"/>
      <w:marTop w:val="0"/>
      <w:marBottom w:val="0"/>
      <w:divBdr>
        <w:top w:val="none" w:sz="0" w:space="0" w:color="auto"/>
        <w:left w:val="none" w:sz="0" w:space="0" w:color="auto"/>
        <w:bottom w:val="none" w:sz="0" w:space="0" w:color="auto"/>
        <w:right w:val="none" w:sz="0" w:space="0" w:color="auto"/>
      </w:divBdr>
    </w:div>
    <w:div w:id="1055928798">
      <w:marLeft w:val="0"/>
      <w:marRight w:val="0"/>
      <w:marTop w:val="0"/>
      <w:marBottom w:val="0"/>
      <w:divBdr>
        <w:top w:val="none" w:sz="0" w:space="0" w:color="auto"/>
        <w:left w:val="none" w:sz="0" w:space="0" w:color="auto"/>
        <w:bottom w:val="none" w:sz="0" w:space="0" w:color="auto"/>
        <w:right w:val="none" w:sz="0" w:space="0" w:color="auto"/>
      </w:divBdr>
    </w:div>
    <w:div w:id="1056053415">
      <w:marLeft w:val="0"/>
      <w:marRight w:val="0"/>
      <w:marTop w:val="0"/>
      <w:marBottom w:val="0"/>
      <w:divBdr>
        <w:top w:val="none" w:sz="0" w:space="0" w:color="auto"/>
        <w:left w:val="none" w:sz="0" w:space="0" w:color="auto"/>
        <w:bottom w:val="none" w:sz="0" w:space="0" w:color="auto"/>
        <w:right w:val="none" w:sz="0" w:space="0" w:color="auto"/>
      </w:divBdr>
    </w:div>
    <w:div w:id="1057052120">
      <w:marLeft w:val="0"/>
      <w:marRight w:val="0"/>
      <w:marTop w:val="0"/>
      <w:marBottom w:val="0"/>
      <w:divBdr>
        <w:top w:val="none" w:sz="0" w:space="0" w:color="auto"/>
        <w:left w:val="none" w:sz="0" w:space="0" w:color="auto"/>
        <w:bottom w:val="none" w:sz="0" w:space="0" w:color="auto"/>
        <w:right w:val="none" w:sz="0" w:space="0" w:color="auto"/>
      </w:divBdr>
    </w:div>
    <w:div w:id="1057508849">
      <w:marLeft w:val="0"/>
      <w:marRight w:val="0"/>
      <w:marTop w:val="0"/>
      <w:marBottom w:val="0"/>
      <w:divBdr>
        <w:top w:val="none" w:sz="0" w:space="0" w:color="auto"/>
        <w:left w:val="none" w:sz="0" w:space="0" w:color="auto"/>
        <w:bottom w:val="none" w:sz="0" w:space="0" w:color="auto"/>
        <w:right w:val="none" w:sz="0" w:space="0" w:color="auto"/>
      </w:divBdr>
    </w:div>
    <w:div w:id="1058163746">
      <w:marLeft w:val="0"/>
      <w:marRight w:val="0"/>
      <w:marTop w:val="0"/>
      <w:marBottom w:val="0"/>
      <w:divBdr>
        <w:top w:val="none" w:sz="0" w:space="0" w:color="auto"/>
        <w:left w:val="none" w:sz="0" w:space="0" w:color="auto"/>
        <w:bottom w:val="none" w:sz="0" w:space="0" w:color="auto"/>
        <w:right w:val="none" w:sz="0" w:space="0" w:color="auto"/>
      </w:divBdr>
    </w:div>
    <w:div w:id="1059791541">
      <w:marLeft w:val="0"/>
      <w:marRight w:val="0"/>
      <w:marTop w:val="0"/>
      <w:marBottom w:val="0"/>
      <w:divBdr>
        <w:top w:val="none" w:sz="0" w:space="0" w:color="auto"/>
        <w:left w:val="none" w:sz="0" w:space="0" w:color="auto"/>
        <w:bottom w:val="none" w:sz="0" w:space="0" w:color="auto"/>
        <w:right w:val="none" w:sz="0" w:space="0" w:color="auto"/>
      </w:divBdr>
    </w:div>
    <w:div w:id="1060130267">
      <w:marLeft w:val="0"/>
      <w:marRight w:val="0"/>
      <w:marTop w:val="0"/>
      <w:marBottom w:val="0"/>
      <w:divBdr>
        <w:top w:val="none" w:sz="0" w:space="0" w:color="auto"/>
        <w:left w:val="none" w:sz="0" w:space="0" w:color="auto"/>
        <w:bottom w:val="none" w:sz="0" w:space="0" w:color="auto"/>
        <w:right w:val="none" w:sz="0" w:space="0" w:color="auto"/>
      </w:divBdr>
    </w:div>
    <w:div w:id="1060518728">
      <w:marLeft w:val="0"/>
      <w:marRight w:val="0"/>
      <w:marTop w:val="0"/>
      <w:marBottom w:val="0"/>
      <w:divBdr>
        <w:top w:val="none" w:sz="0" w:space="0" w:color="auto"/>
        <w:left w:val="none" w:sz="0" w:space="0" w:color="auto"/>
        <w:bottom w:val="none" w:sz="0" w:space="0" w:color="auto"/>
        <w:right w:val="none" w:sz="0" w:space="0" w:color="auto"/>
      </w:divBdr>
    </w:div>
    <w:div w:id="1061632535">
      <w:marLeft w:val="0"/>
      <w:marRight w:val="0"/>
      <w:marTop w:val="0"/>
      <w:marBottom w:val="0"/>
      <w:divBdr>
        <w:top w:val="none" w:sz="0" w:space="0" w:color="auto"/>
        <w:left w:val="none" w:sz="0" w:space="0" w:color="auto"/>
        <w:bottom w:val="none" w:sz="0" w:space="0" w:color="auto"/>
        <w:right w:val="none" w:sz="0" w:space="0" w:color="auto"/>
      </w:divBdr>
    </w:div>
    <w:div w:id="1062026965">
      <w:marLeft w:val="0"/>
      <w:marRight w:val="0"/>
      <w:marTop w:val="0"/>
      <w:marBottom w:val="0"/>
      <w:divBdr>
        <w:top w:val="none" w:sz="0" w:space="0" w:color="auto"/>
        <w:left w:val="none" w:sz="0" w:space="0" w:color="auto"/>
        <w:bottom w:val="none" w:sz="0" w:space="0" w:color="auto"/>
        <w:right w:val="none" w:sz="0" w:space="0" w:color="auto"/>
      </w:divBdr>
    </w:div>
    <w:div w:id="1063336395">
      <w:marLeft w:val="0"/>
      <w:marRight w:val="0"/>
      <w:marTop w:val="0"/>
      <w:marBottom w:val="0"/>
      <w:divBdr>
        <w:top w:val="none" w:sz="0" w:space="0" w:color="auto"/>
        <w:left w:val="none" w:sz="0" w:space="0" w:color="auto"/>
        <w:bottom w:val="none" w:sz="0" w:space="0" w:color="auto"/>
        <w:right w:val="none" w:sz="0" w:space="0" w:color="auto"/>
      </w:divBdr>
    </w:div>
    <w:div w:id="1063716860">
      <w:marLeft w:val="0"/>
      <w:marRight w:val="0"/>
      <w:marTop w:val="0"/>
      <w:marBottom w:val="0"/>
      <w:divBdr>
        <w:top w:val="none" w:sz="0" w:space="0" w:color="auto"/>
        <w:left w:val="none" w:sz="0" w:space="0" w:color="auto"/>
        <w:bottom w:val="none" w:sz="0" w:space="0" w:color="auto"/>
        <w:right w:val="none" w:sz="0" w:space="0" w:color="auto"/>
      </w:divBdr>
    </w:div>
    <w:div w:id="1063917503">
      <w:marLeft w:val="0"/>
      <w:marRight w:val="0"/>
      <w:marTop w:val="0"/>
      <w:marBottom w:val="0"/>
      <w:divBdr>
        <w:top w:val="none" w:sz="0" w:space="0" w:color="auto"/>
        <w:left w:val="none" w:sz="0" w:space="0" w:color="auto"/>
        <w:bottom w:val="none" w:sz="0" w:space="0" w:color="auto"/>
        <w:right w:val="none" w:sz="0" w:space="0" w:color="auto"/>
      </w:divBdr>
    </w:div>
    <w:div w:id="1065686046">
      <w:marLeft w:val="0"/>
      <w:marRight w:val="0"/>
      <w:marTop w:val="0"/>
      <w:marBottom w:val="0"/>
      <w:divBdr>
        <w:top w:val="none" w:sz="0" w:space="0" w:color="auto"/>
        <w:left w:val="none" w:sz="0" w:space="0" w:color="auto"/>
        <w:bottom w:val="none" w:sz="0" w:space="0" w:color="auto"/>
        <w:right w:val="none" w:sz="0" w:space="0" w:color="auto"/>
      </w:divBdr>
    </w:div>
    <w:div w:id="1065762825">
      <w:marLeft w:val="0"/>
      <w:marRight w:val="0"/>
      <w:marTop w:val="0"/>
      <w:marBottom w:val="0"/>
      <w:divBdr>
        <w:top w:val="none" w:sz="0" w:space="0" w:color="auto"/>
        <w:left w:val="none" w:sz="0" w:space="0" w:color="auto"/>
        <w:bottom w:val="none" w:sz="0" w:space="0" w:color="auto"/>
        <w:right w:val="none" w:sz="0" w:space="0" w:color="auto"/>
      </w:divBdr>
    </w:div>
    <w:div w:id="1067069260">
      <w:marLeft w:val="0"/>
      <w:marRight w:val="0"/>
      <w:marTop w:val="0"/>
      <w:marBottom w:val="0"/>
      <w:divBdr>
        <w:top w:val="none" w:sz="0" w:space="0" w:color="auto"/>
        <w:left w:val="none" w:sz="0" w:space="0" w:color="auto"/>
        <w:bottom w:val="none" w:sz="0" w:space="0" w:color="auto"/>
        <w:right w:val="none" w:sz="0" w:space="0" w:color="auto"/>
      </w:divBdr>
    </w:div>
    <w:div w:id="1067192758">
      <w:marLeft w:val="0"/>
      <w:marRight w:val="0"/>
      <w:marTop w:val="0"/>
      <w:marBottom w:val="0"/>
      <w:divBdr>
        <w:top w:val="none" w:sz="0" w:space="0" w:color="auto"/>
        <w:left w:val="none" w:sz="0" w:space="0" w:color="auto"/>
        <w:bottom w:val="none" w:sz="0" w:space="0" w:color="auto"/>
        <w:right w:val="none" w:sz="0" w:space="0" w:color="auto"/>
      </w:divBdr>
    </w:div>
    <w:div w:id="1068573598">
      <w:marLeft w:val="0"/>
      <w:marRight w:val="0"/>
      <w:marTop w:val="0"/>
      <w:marBottom w:val="0"/>
      <w:divBdr>
        <w:top w:val="none" w:sz="0" w:space="0" w:color="auto"/>
        <w:left w:val="none" w:sz="0" w:space="0" w:color="auto"/>
        <w:bottom w:val="none" w:sz="0" w:space="0" w:color="auto"/>
        <w:right w:val="none" w:sz="0" w:space="0" w:color="auto"/>
      </w:divBdr>
    </w:div>
    <w:div w:id="1069693348">
      <w:marLeft w:val="0"/>
      <w:marRight w:val="0"/>
      <w:marTop w:val="0"/>
      <w:marBottom w:val="0"/>
      <w:divBdr>
        <w:top w:val="none" w:sz="0" w:space="0" w:color="auto"/>
        <w:left w:val="none" w:sz="0" w:space="0" w:color="auto"/>
        <w:bottom w:val="none" w:sz="0" w:space="0" w:color="auto"/>
        <w:right w:val="none" w:sz="0" w:space="0" w:color="auto"/>
      </w:divBdr>
    </w:div>
    <w:div w:id="1070467530">
      <w:marLeft w:val="0"/>
      <w:marRight w:val="0"/>
      <w:marTop w:val="0"/>
      <w:marBottom w:val="0"/>
      <w:divBdr>
        <w:top w:val="none" w:sz="0" w:space="0" w:color="auto"/>
        <w:left w:val="none" w:sz="0" w:space="0" w:color="auto"/>
        <w:bottom w:val="none" w:sz="0" w:space="0" w:color="auto"/>
        <w:right w:val="none" w:sz="0" w:space="0" w:color="auto"/>
      </w:divBdr>
    </w:div>
    <w:div w:id="1070619578">
      <w:marLeft w:val="0"/>
      <w:marRight w:val="0"/>
      <w:marTop w:val="0"/>
      <w:marBottom w:val="0"/>
      <w:divBdr>
        <w:top w:val="none" w:sz="0" w:space="0" w:color="auto"/>
        <w:left w:val="none" w:sz="0" w:space="0" w:color="auto"/>
        <w:bottom w:val="none" w:sz="0" w:space="0" w:color="auto"/>
        <w:right w:val="none" w:sz="0" w:space="0" w:color="auto"/>
      </w:divBdr>
    </w:div>
    <w:div w:id="1072042680">
      <w:marLeft w:val="0"/>
      <w:marRight w:val="0"/>
      <w:marTop w:val="0"/>
      <w:marBottom w:val="0"/>
      <w:divBdr>
        <w:top w:val="none" w:sz="0" w:space="0" w:color="auto"/>
        <w:left w:val="none" w:sz="0" w:space="0" w:color="auto"/>
        <w:bottom w:val="none" w:sz="0" w:space="0" w:color="auto"/>
        <w:right w:val="none" w:sz="0" w:space="0" w:color="auto"/>
      </w:divBdr>
    </w:div>
    <w:div w:id="1072049026">
      <w:marLeft w:val="0"/>
      <w:marRight w:val="0"/>
      <w:marTop w:val="0"/>
      <w:marBottom w:val="0"/>
      <w:divBdr>
        <w:top w:val="none" w:sz="0" w:space="0" w:color="auto"/>
        <w:left w:val="none" w:sz="0" w:space="0" w:color="auto"/>
        <w:bottom w:val="none" w:sz="0" w:space="0" w:color="auto"/>
        <w:right w:val="none" w:sz="0" w:space="0" w:color="auto"/>
      </w:divBdr>
    </w:div>
    <w:div w:id="1072124157">
      <w:marLeft w:val="0"/>
      <w:marRight w:val="0"/>
      <w:marTop w:val="0"/>
      <w:marBottom w:val="0"/>
      <w:divBdr>
        <w:top w:val="none" w:sz="0" w:space="0" w:color="auto"/>
        <w:left w:val="none" w:sz="0" w:space="0" w:color="auto"/>
        <w:bottom w:val="none" w:sz="0" w:space="0" w:color="auto"/>
        <w:right w:val="none" w:sz="0" w:space="0" w:color="auto"/>
      </w:divBdr>
    </w:div>
    <w:div w:id="1072200653">
      <w:marLeft w:val="0"/>
      <w:marRight w:val="0"/>
      <w:marTop w:val="0"/>
      <w:marBottom w:val="0"/>
      <w:divBdr>
        <w:top w:val="none" w:sz="0" w:space="0" w:color="auto"/>
        <w:left w:val="none" w:sz="0" w:space="0" w:color="auto"/>
        <w:bottom w:val="none" w:sz="0" w:space="0" w:color="auto"/>
        <w:right w:val="none" w:sz="0" w:space="0" w:color="auto"/>
      </w:divBdr>
    </w:div>
    <w:div w:id="1072390215">
      <w:marLeft w:val="0"/>
      <w:marRight w:val="0"/>
      <w:marTop w:val="0"/>
      <w:marBottom w:val="0"/>
      <w:divBdr>
        <w:top w:val="none" w:sz="0" w:space="0" w:color="auto"/>
        <w:left w:val="none" w:sz="0" w:space="0" w:color="auto"/>
        <w:bottom w:val="none" w:sz="0" w:space="0" w:color="auto"/>
        <w:right w:val="none" w:sz="0" w:space="0" w:color="auto"/>
      </w:divBdr>
    </w:div>
    <w:div w:id="1072391520">
      <w:marLeft w:val="0"/>
      <w:marRight w:val="0"/>
      <w:marTop w:val="0"/>
      <w:marBottom w:val="0"/>
      <w:divBdr>
        <w:top w:val="none" w:sz="0" w:space="0" w:color="auto"/>
        <w:left w:val="none" w:sz="0" w:space="0" w:color="auto"/>
        <w:bottom w:val="none" w:sz="0" w:space="0" w:color="auto"/>
        <w:right w:val="none" w:sz="0" w:space="0" w:color="auto"/>
      </w:divBdr>
    </w:div>
    <w:div w:id="1072463014">
      <w:marLeft w:val="0"/>
      <w:marRight w:val="0"/>
      <w:marTop w:val="0"/>
      <w:marBottom w:val="0"/>
      <w:divBdr>
        <w:top w:val="none" w:sz="0" w:space="0" w:color="auto"/>
        <w:left w:val="none" w:sz="0" w:space="0" w:color="auto"/>
        <w:bottom w:val="none" w:sz="0" w:space="0" w:color="auto"/>
        <w:right w:val="none" w:sz="0" w:space="0" w:color="auto"/>
      </w:divBdr>
    </w:div>
    <w:div w:id="1073312243">
      <w:marLeft w:val="0"/>
      <w:marRight w:val="0"/>
      <w:marTop w:val="0"/>
      <w:marBottom w:val="0"/>
      <w:divBdr>
        <w:top w:val="none" w:sz="0" w:space="0" w:color="auto"/>
        <w:left w:val="none" w:sz="0" w:space="0" w:color="auto"/>
        <w:bottom w:val="none" w:sz="0" w:space="0" w:color="auto"/>
        <w:right w:val="none" w:sz="0" w:space="0" w:color="auto"/>
      </w:divBdr>
    </w:div>
    <w:div w:id="1074663272">
      <w:marLeft w:val="0"/>
      <w:marRight w:val="0"/>
      <w:marTop w:val="0"/>
      <w:marBottom w:val="0"/>
      <w:divBdr>
        <w:top w:val="none" w:sz="0" w:space="0" w:color="auto"/>
        <w:left w:val="none" w:sz="0" w:space="0" w:color="auto"/>
        <w:bottom w:val="none" w:sz="0" w:space="0" w:color="auto"/>
        <w:right w:val="none" w:sz="0" w:space="0" w:color="auto"/>
      </w:divBdr>
    </w:div>
    <w:div w:id="1075131543">
      <w:marLeft w:val="0"/>
      <w:marRight w:val="0"/>
      <w:marTop w:val="0"/>
      <w:marBottom w:val="0"/>
      <w:divBdr>
        <w:top w:val="none" w:sz="0" w:space="0" w:color="auto"/>
        <w:left w:val="none" w:sz="0" w:space="0" w:color="auto"/>
        <w:bottom w:val="none" w:sz="0" w:space="0" w:color="auto"/>
        <w:right w:val="none" w:sz="0" w:space="0" w:color="auto"/>
      </w:divBdr>
    </w:div>
    <w:div w:id="1076055450">
      <w:marLeft w:val="0"/>
      <w:marRight w:val="0"/>
      <w:marTop w:val="0"/>
      <w:marBottom w:val="0"/>
      <w:divBdr>
        <w:top w:val="none" w:sz="0" w:space="0" w:color="auto"/>
        <w:left w:val="none" w:sz="0" w:space="0" w:color="auto"/>
        <w:bottom w:val="none" w:sz="0" w:space="0" w:color="auto"/>
        <w:right w:val="none" w:sz="0" w:space="0" w:color="auto"/>
      </w:divBdr>
    </w:div>
    <w:div w:id="1077674217">
      <w:marLeft w:val="0"/>
      <w:marRight w:val="0"/>
      <w:marTop w:val="0"/>
      <w:marBottom w:val="0"/>
      <w:divBdr>
        <w:top w:val="none" w:sz="0" w:space="0" w:color="auto"/>
        <w:left w:val="none" w:sz="0" w:space="0" w:color="auto"/>
        <w:bottom w:val="none" w:sz="0" w:space="0" w:color="auto"/>
        <w:right w:val="none" w:sz="0" w:space="0" w:color="auto"/>
      </w:divBdr>
    </w:div>
    <w:div w:id="1077706737">
      <w:marLeft w:val="0"/>
      <w:marRight w:val="0"/>
      <w:marTop w:val="0"/>
      <w:marBottom w:val="0"/>
      <w:divBdr>
        <w:top w:val="none" w:sz="0" w:space="0" w:color="auto"/>
        <w:left w:val="none" w:sz="0" w:space="0" w:color="auto"/>
        <w:bottom w:val="none" w:sz="0" w:space="0" w:color="auto"/>
        <w:right w:val="none" w:sz="0" w:space="0" w:color="auto"/>
      </w:divBdr>
    </w:div>
    <w:div w:id="1078673413">
      <w:marLeft w:val="0"/>
      <w:marRight w:val="0"/>
      <w:marTop w:val="0"/>
      <w:marBottom w:val="0"/>
      <w:divBdr>
        <w:top w:val="none" w:sz="0" w:space="0" w:color="auto"/>
        <w:left w:val="none" w:sz="0" w:space="0" w:color="auto"/>
        <w:bottom w:val="none" w:sz="0" w:space="0" w:color="auto"/>
        <w:right w:val="none" w:sz="0" w:space="0" w:color="auto"/>
      </w:divBdr>
    </w:div>
    <w:div w:id="1079208725">
      <w:marLeft w:val="0"/>
      <w:marRight w:val="0"/>
      <w:marTop w:val="0"/>
      <w:marBottom w:val="0"/>
      <w:divBdr>
        <w:top w:val="none" w:sz="0" w:space="0" w:color="auto"/>
        <w:left w:val="none" w:sz="0" w:space="0" w:color="auto"/>
        <w:bottom w:val="none" w:sz="0" w:space="0" w:color="auto"/>
        <w:right w:val="none" w:sz="0" w:space="0" w:color="auto"/>
      </w:divBdr>
    </w:div>
    <w:div w:id="1079598025">
      <w:marLeft w:val="0"/>
      <w:marRight w:val="0"/>
      <w:marTop w:val="0"/>
      <w:marBottom w:val="0"/>
      <w:divBdr>
        <w:top w:val="none" w:sz="0" w:space="0" w:color="auto"/>
        <w:left w:val="none" w:sz="0" w:space="0" w:color="auto"/>
        <w:bottom w:val="none" w:sz="0" w:space="0" w:color="auto"/>
        <w:right w:val="none" w:sz="0" w:space="0" w:color="auto"/>
      </w:divBdr>
    </w:div>
    <w:div w:id="1079911021">
      <w:marLeft w:val="0"/>
      <w:marRight w:val="0"/>
      <w:marTop w:val="0"/>
      <w:marBottom w:val="0"/>
      <w:divBdr>
        <w:top w:val="none" w:sz="0" w:space="0" w:color="auto"/>
        <w:left w:val="none" w:sz="0" w:space="0" w:color="auto"/>
        <w:bottom w:val="none" w:sz="0" w:space="0" w:color="auto"/>
        <w:right w:val="none" w:sz="0" w:space="0" w:color="auto"/>
      </w:divBdr>
    </w:div>
    <w:div w:id="1080180053">
      <w:marLeft w:val="0"/>
      <w:marRight w:val="0"/>
      <w:marTop w:val="0"/>
      <w:marBottom w:val="0"/>
      <w:divBdr>
        <w:top w:val="none" w:sz="0" w:space="0" w:color="auto"/>
        <w:left w:val="none" w:sz="0" w:space="0" w:color="auto"/>
        <w:bottom w:val="none" w:sz="0" w:space="0" w:color="auto"/>
        <w:right w:val="none" w:sz="0" w:space="0" w:color="auto"/>
      </w:divBdr>
    </w:div>
    <w:div w:id="1080441374">
      <w:marLeft w:val="0"/>
      <w:marRight w:val="0"/>
      <w:marTop w:val="0"/>
      <w:marBottom w:val="0"/>
      <w:divBdr>
        <w:top w:val="none" w:sz="0" w:space="0" w:color="auto"/>
        <w:left w:val="none" w:sz="0" w:space="0" w:color="auto"/>
        <w:bottom w:val="none" w:sz="0" w:space="0" w:color="auto"/>
        <w:right w:val="none" w:sz="0" w:space="0" w:color="auto"/>
      </w:divBdr>
    </w:div>
    <w:div w:id="1080642358">
      <w:marLeft w:val="0"/>
      <w:marRight w:val="0"/>
      <w:marTop w:val="0"/>
      <w:marBottom w:val="0"/>
      <w:divBdr>
        <w:top w:val="none" w:sz="0" w:space="0" w:color="auto"/>
        <w:left w:val="none" w:sz="0" w:space="0" w:color="auto"/>
        <w:bottom w:val="none" w:sz="0" w:space="0" w:color="auto"/>
        <w:right w:val="none" w:sz="0" w:space="0" w:color="auto"/>
      </w:divBdr>
    </w:div>
    <w:div w:id="1080716580">
      <w:marLeft w:val="0"/>
      <w:marRight w:val="0"/>
      <w:marTop w:val="0"/>
      <w:marBottom w:val="0"/>
      <w:divBdr>
        <w:top w:val="none" w:sz="0" w:space="0" w:color="auto"/>
        <w:left w:val="none" w:sz="0" w:space="0" w:color="auto"/>
        <w:bottom w:val="none" w:sz="0" w:space="0" w:color="auto"/>
        <w:right w:val="none" w:sz="0" w:space="0" w:color="auto"/>
      </w:divBdr>
    </w:div>
    <w:div w:id="1080954522">
      <w:marLeft w:val="0"/>
      <w:marRight w:val="0"/>
      <w:marTop w:val="0"/>
      <w:marBottom w:val="0"/>
      <w:divBdr>
        <w:top w:val="none" w:sz="0" w:space="0" w:color="auto"/>
        <w:left w:val="none" w:sz="0" w:space="0" w:color="auto"/>
        <w:bottom w:val="none" w:sz="0" w:space="0" w:color="auto"/>
        <w:right w:val="none" w:sz="0" w:space="0" w:color="auto"/>
      </w:divBdr>
    </w:div>
    <w:div w:id="1081029430">
      <w:marLeft w:val="0"/>
      <w:marRight w:val="0"/>
      <w:marTop w:val="0"/>
      <w:marBottom w:val="0"/>
      <w:divBdr>
        <w:top w:val="none" w:sz="0" w:space="0" w:color="auto"/>
        <w:left w:val="none" w:sz="0" w:space="0" w:color="auto"/>
        <w:bottom w:val="none" w:sz="0" w:space="0" w:color="auto"/>
        <w:right w:val="none" w:sz="0" w:space="0" w:color="auto"/>
      </w:divBdr>
    </w:div>
    <w:div w:id="1083454116">
      <w:marLeft w:val="0"/>
      <w:marRight w:val="0"/>
      <w:marTop w:val="0"/>
      <w:marBottom w:val="0"/>
      <w:divBdr>
        <w:top w:val="none" w:sz="0" w:space="0" w:color="auto"/>
        <w:left w:val="none" w:sz="0" w:space="0" w:color="auto"/>
        <w:bottom w:val="none" w:sz="0" w:space="0" w:color="auto"/>
        <w:right w:val="none" w:sz="0" w:space="0" w:color="auto"/>
      </w:divBdr>
    </w:div>
    <w:div w:id="1083600021">
      <w:marLeft w:val="0"/>
      <w:marRight w:val="0"/>
      <w:marTop w:val="0"/>
      <w:marBottom w:val="0"/>
      <w:divBdr>
        <w:top w:val="none" w:sz="0" w:space="0" w:color="auto"/>
        <w:left w:val="none" w:sz="0" w:space="0" w:color="auto"/>
        <w:bottom w:val="none" w:sz="0" w:space="0" w:color="auto"/>
        <w:right w:val="none" w:sz="0" w:space="0" w:color="auto"/>
      </w:divBdr>
    </w:div>
    <w:div w:id="1085348060">
      <w:marLeft w:val="0"/>
      <w:marRight w:val="0"/>
      <w:marTop w:val="0"/>
      <w:marBottom w:val="0"/>
      <w:divBdr>
        <w:top w:val="none" w:sz="0" w:space="0" w:color="auto"/>
        <w:left w:val="none" w:sz="0" w:space="0" w:color="auto"/>
        <w:bottom w:val="none" w:sz="0" w:space="0" w:color="auto"/>
        <w:right w:val="none" w:sz="0" w:space="0" w:color="auto"/>
      </w:divBdr>
    </w:div>
    <w:div w:id="1085417873">
      <w:marLeft w:val="0"/>
      <w:marRight w:val="0"/>
      <w:marTop w:val="0"/>
      <w:marBottom w:val="0"/>
      <w:divBdr>
        <w:top w:val="none" w:sz="0" w:space="0" w:color="auto"/>
        <w:left w:val="none" w:sz="0" w:space="0" w:color="auto"/>
        <w:bottom w:val="none" w:sz="0" w:space="0" w:color="auto"/>
        <w:right w:val="none" w:sz="0" w:space="0" w:color="auto"/>
      </w:divBdr>
    </w:div>
    <w:div w:id="1085491423">
      <w:marLeft w:val="0"/>
      <w:marRight w:val="0"/>
      <w:marTop w:val="0"/>
      <w:marBottom w:val="0"/>
      <w:divBdr>
        <w:top w:val="none" w:sz="0" w:space="0" w:color="auto"/>
        <w:left w:val="none" w:sz="0" w:space="0" w:color="auto"/>
        <w:bottom w:val="none" w:sz="0" w:space="0" w:color="auto"/>
        <w:right w:val="none" w:sz="0" w:space="0" w:color="auto"/>
      </w:divBdr>
    </w:div>
    <w:div w:id="1086611770">
      <w:marLeft w:val="0"/>
      <w:marRight w:val="0"/>
      <w:marTop w:val="0"/>
      <w:marBottom w:val="0"/>
      <w:divBdr>
        <w:top w:val="none" w:sz="0" w:space="0" w:color="auto"/>
        <w:left w:val="none" w:sz="0" w:space="0" w:color="auto"/>
        <w:bottom w:val="none" w:sz="0" w:space="0" w:color="auto"/>
        <w:right w:val="none" w:sz="0" w:space="0" w:color="auto"/>
      </w:divBdr>
    </w:div>
    <w:div w:id="1090128600">
      <w:marLeft w:val="0"/>
      <w:marRight w:val="0"/>
      <w:marTop w:val="0"/>
      <w:marBottom w:val="0"/>
      <w:divBdr>
        <w:top w:val="none" w:sz="0" w:space="0" w:color="auto"/>
        <w:left w:val="none" w:sz="0" w:space="0" w:color="auto"/>
        <w:bottom w:val="none" w:sz="0" w:space="0" w:color="auto"/>
        <w:right w:val="none" w:sz="0" w:space="0" w:color="auto"/>
      </w:divBdr>
    </w:div>
    <w:div w:id="1090810031">
      <w:marLeft w:val="0"/>
      <w:marRight w:val="0"/>
      <w:marTop w:val="0"/>
      <w:marBottom w:val="0"/>
      <w:divBdr>
        <w:top w:val="none" w:sz="0" w:space="0" w:color="auto"/>
        <w:left w:val="none" w:sz="0" w:space="0" w:color="auto"/>
        <w:bottom w:val="none" w:sz="0" w:space="0" w:color="auto"/>
        <w:right w:val="none" w:sz="0" w:space="0" w:color="auto"/>
      </w:divBdr>
    </w:div>
    <w:div w:id="1090855191">
      <w:marLeft w:val="0"/>
      <w:marRight w:val="0"/>
      <w:marTop w:val="0"/>
      <w:marBottom w:val="0"/>
      <w:divBdr>
        <w:top w:val="none" w:sz="0" w:space="0" w:color="auto"/>
        <w:left w:val="none" w:sz="0" w:space="0" w:color="auto"/>
        <w:bottom w:val="none" w:sz="0" w:space="0" w:color="auto"/>
        <w:right w:val="none" w:sz="0" w:space="0" w:color="auto"/>
      </w:divBdr>
    </w:div>
    <w:div w:id="1091242532">
      <w:marLeft w:val="0"/>
      <w:marRight w:val="0"/>
      <w:marTop w:val="0"/>
      <w:marBottom w:val="0"/>
      <w:divBdr>
        <w:top w:val="none" w:sz="0" w:space="0" w:color="auto"/>
        <w:left w:val="none" w:sz="0" w:space="0" w:color="auto"/>
        <w:bottom w:val="none" w:sz="0" w:space="0" w:color="auto"/>
        <w:right w:val="none" w:sz="0" w:space="0" w:color="auto"/>
      </w:divBdr>
    </w:div>
    <w:div w:id="1091775484">
      <w:marLeft w:val="0"/>
      <w:marRight w:val="0"/>
      <w:marTop w:val="0"/>
      <w:marBottom w:val="0"/>
      <w:divBdr>
        <w:top w:val="none" w:sz="0" w:space="0" w:color="auto"/>
        <w:left w:val="none" w:sz="0" w:space="0" w:color="auto"/>
        <w:bottom w:val="none" w:sz="0" w:space="0" w:color="auto"/>
        <w:right w:val="none" w:sz="0" w:space="0" w:color="auto"/>
      </w:divBdr>
    </w:div>
    <w:div w:id="1091924538">
      <w:marLeft w:val="0"/>
      <w:marRight w:val="0"/>
      <w:marTop w:val="0"/>
      <w:marBottom w:val="0"/>
      <w:divBdr>
        <w:top w:val="none" w:sz="0" w:space="0" w:color="auto"/>
        <w:left w:val="none" w:sz="0" w:space="0" w:color="auto"/>
        <w:bottom w:val="none" w:sz="0" w:space="0" w:color="auto"/>
        <w:right w:val="none" w:sz="0" w:space="0" w:color="auto"/>
      </w:divBdr>
    </w:div>
    <w:div w:id="1092121332">
      <w:marLeft w:val="0"/>
      <w:marRight w:val="0"/>
      <w:marTop w:val="0"/>
      <w:marBottom w:val="0"/>
      <w:divBdr>
        <w:top w:val="none" w:sz="0" w:space="0" w:color="auto"/>
        <w:left w:val="none" w:sz="0" w:space="0" w:color="auto"/>
        <w:bottom w:val="none" w:sz="0" w:space="0" w:color="auto"/>
        <w:right w:val="none" w:sz="0" w:space="0" w:color="auto"/>
      </w:divBdr>
    </w:div>
    <w:div w:id="1092513059">
      <w:marLeft w:val="0"/>
      <w:marRight w:val="0"/>
      <w:marTop w:val="0"/>
      <w:marBottom w:val="0"/>
      <w:divBdr>
        <w:top w:val="none" w:sz="0" w:space="0" w:color="auto"/>
        <w:left w:val="none" w:sz="0" w:space="0" w:color="auto"/>
        <w:bottom w:val="none" w:sz="0" w:space="0" w:color="auto"/>
        <w:right w:val="none" w:sz="0" w:space="0" w:color="auto"/>
      </w:divBdr>
    </w:div>
    <w:div w:id="1092822224">
      <w:marLeft w:val="0"/>
      <w:marRight w:val="0"/>
      <w:marTop w:val="0"/>
      <w:marBottom w:val="0"/>
      <w:divBdr>
        <w:top w:val="none" w:sz="0" w:space="0" w:color="auto"/>
        <w:left w:val="none" w:sz="0" w:space="0" w:color="auto"/>
        <w:bottom w:val="none" w:sz="0" w:space="0" w:color="auto"/>
        <w:right w:val="none" w:sz="0" w:space="0" w:color="auto"/>
      </w:divBdr>
    </w:div>
    <w:div w:id="1093209926">
      <w:marLeft w:val="0"/>
      <w:marRight w:val="0"/>
      <w:marTop w:val="0"/>
      <w:marBottom w:val="0"/>
      <w:divBdr>
        <w:top w:val="none" w:sz="0" w:space="0" w:color="auto"/>
        <w:left w:val="none" w:sz="0" w:space="0" w:color="auto"/>
        <w:bottom w:val="none" w:sz="0" w:space="0" w:color="auto"/>
        <w:right w:val="none" w:sz="0" w:space="0" w:color="auto"/>
      </w:divBdr>
    </w:div>
    <w:div w:id="1093625374">
      <w:marLeft w:val="0"/>
      <w:marRight w:val="0"/>
      <w:marTop w:val="0"/>
      <w:marBottom w:val="0"/>
      <w:divBdr>
        <w:top w:val="none" w:sz="0" w:space="0" w:color="auto"/>
        <w:left w:val="none" w:sz="0" w:space="0" w:color="auto"/>
        <w:bottom w:val="none" w:sz="0" w:space="0" w:color="auto"/>
        <w:right w:val="none" w:sz="0" w:space="0" w:color="auto"/>
      </w:divBdr>
    </w:div>
    <w:div w:id="1093669139">
      <w:marLeft w:val="0"/>
      <w:marRight w:val="0"/>
      <w:marTop w:val="0"/>
      <w:marBottom w:val="0"/>
      <w:divBdr>
        <w:top w:val="none" w:sz="0" w:space="0" w:color="auto"/>
        <w:left w:val="none" w:sz="0" w:space="0" w:color="auto"/>
        <w:bottom w:val="none" w:sz="0" w:space="0" w:color="auto"/>
        <w:right w:val="none" w:sz="0" w:space="0" w:color="auto"/>
      </w:divBdr>
    </w:div>
    <w:div w:id="1093672360">
      <w:marLeft w:val="0"/>
      <w:marRight w:val="0"/>
      <w:marTop w:val="0"/>
      <w:marBottom w:val="0"/>
      <w:divBdr>
        <w:top w:val="none" w:sz="0" w:space="0" w:color="auto"/>
        <w:left w:val="none" w:sz="0" w:space="0" w:color="auto"/>
        <w:bottom w:val="none" w:sz="0" w:space="0" w:color="auto"/>
        <w:right w:val="none" w:sz="0" w:space="0" w:color="auto"/>
      </w:divBdr>
    </w:div>
    <w:div w:id="1094937453">
      <w:marLeft w:val="0"/>
      <w:marRight w:val="0"/>
      <w:marTop w:val="0"/>
      <w:marBottom w:val="0"/>
      <w:divBdr>
        <w:top w:val="none" w:sz="0" w:space="0" w:color="auto"/>
        <w:left w:val="none" w:sz="0" w:space="0" w:color="auto"/>
        <w:bottom w:val="none" w:sz="0" w:space="0" w:color="auto"/>
        <w:right w:val="none" w:sz="0" w:space="0" w:color="auto"/>
      </w:divBdr>
    </w:div>
    <w:div w:id="1095630933">
      <w:marLeft w:val="0"/>
      <w:marRight w:val="0"/>
      <w:marTop w:val="0"/>
      <w:marBottom w:val="0"/>
      <w:divBdr>
        <w:top w:val="none" w:sz="0" w:space="0" w:color="auto"/>
        <w:left w:val="none" w:sz="0" w:space="0" w:color="auto"/>
        <w:bottom w:val="none" w:sz="0" w:space="0" w:color="auto"/>
        <w:right w:val="none" w:sz="0" w:space="0" w:color="auto"/>
      </w:divBdr>
    </w:div>
    <w:div w:id="1096050485">
      <w:marLeft w:val="0"/>
      <w:marRight w:val="0"/>
      <w:marTop w:val="0"/>
      <w:marBottom w:val="0"/>
      <w:divBdr>
        <w:top w:val="none" w:sz="0" w:space="0" w:color="auto"/>
        <w:left w:val="none" w:sz="0" w:space="0" w:color="auto"/>
        <w:bottom w:val="none" w:sz="0" w:space="0" w:color="auto"/>
        <w:right w:val="none" w:sz="0" w:space="0" w:color="auto"/>
      </w:divBdr>
    </w:div>
    <w:div w:id="1097020967">
      <w:marLeft w:val="0"/>
      <w:marRight w:val="0"/>
      <w:marTop w:val="0"/>
      <w:marBottom w:val="0"/>
      <w:divBdr>
        <w:top w:val="none" w:sz="0" w:space="0" w:color="auto"/>
        <w:left w:val="none" w:sz="0" w:space="0" w:color="auto"/>
        <w:bottom w:val="none" w:sz="0" w:space="0" w:color="auto"/>
        <w:right w:val="none" w:sz="0" w:space="0" w:color="auto"/>
      </w:divBdr>
    </w:div>
    <w:div w:id="1097140424">
      <w:marLeft w:val="0"/>
      <w:marRight w:val="0"/>
      <w:marTop w:val="0"/>
      <w:marBottom w:val="0"/>
      <w:divBdr>
        <w:top w:val="none" w:sz="0" w:space="0" w:color="auto"/>
        <w:left w:val="none" w:sz="0" w:space="0" w:color="auto"/>
        <w:bottom w:val="none" w:sz="0" w:space="0" w:color="auto"/>
        <w:right w:val="none" w:sz="0" w:space="0" w:color="auto"/>
      </w:divBdr>
    </w:div>
    <w:div w:id="1097335333">
      <w:marLeft w:val="0"/>
      <w:marRight w:val="0"/>
      <w:marTop w:val="0"/>
      <w:marBottom w:val="0"/>
      <w:divBdr>
        <w:top w:val="none" w:sz="0" w:space="0" w:color="auto"/>
        <w:left w:val="none" w:sz="0" w:space="0" w:color="auto"/>
        <w:bottom w:val="none" w:sz="0" w:space="0" w:color="auto"/>
        <w:right w:val="none" w:sz="0" w:space="0" w:color="auto"/>
      </w:divBdr>
    </w:div>
    <w:div w:id="1097479164">
      <w:marLeft w:val="0"/>
      <w:marRight w:val="0"/>
      <w:marTop w:val="0"/>
      <w:marBottom w:val="0"/>
      <w:divBdr>
        <w:top w:val="none" w:sz="0" w:space="0" w:color="auto"/>
        <w:left w:val="none" w:sz="0" w:space="0" w:color="auto"/>
        <w:bottom w:val="none" w:sz="0" w:space="0" w:color="auto"/>
        <w:right w:val="none" w:sz="0" w:space="0" w:color="auto"/>
      </w:divBdr>
    </w:div>
    <w:div w:id="1098022050">
      <w:marLeft w:val="0"/>
      <w:marRight w:val="0"/>
      <w:marTop w:val="0"/>
      <w:marBottom w:val="0"/>
      <w:divBdr>
        <w:top w:val="none" w:sz="0" w:space="0" w:color="auto"/>
        <w:left w:val="none" w:sz="0" w:space="0" w:color="auto"/>
        <w:bottom w:val="none" w:sz="0" w:space="0" w:color="auto"/>
        <w:right w:val="none" w:sz="0" w:space="0" w:color="auto"/>
      </w:divBdr>
    </w:div>
    <w:div w:id="1098334410">
      <w:marLeft w:val="0"/>
      <w:marRight w:val="0"/>
      <w:marTop w:val="0"/>
      <w:marBottom w:val="0"/>
      <w:divBdr>
        <w:top w:val="none" w:sz="0" w:space="0" w:color="auto"/>
        <w:left w:val="none" w:sz="0" w:space="0" w:color="auto"/>
        <w:bottom w:val="none" w:sz="0" w:space="0" w:color="auto"/>
        <w:right w:val="none" w:sz="0" w:space="0" w:color="auto"/>
      </w:divBdr>
    </w:div>
    <w:div w:id="1098401906">
      <w:marLeft w:val="0"/>
      <w:marRight w:val="0"/>
      <w:marTop w:val="0"/>
      <w:marBottom w:val="0"/>
      <w:divBdr>
        <w:top w:val="none" w:sz="0" w:space="0" w:color="auto"/>
        <w:left w:val="none" w:sz="0" w:space="0" w:color="auto"/>
        <w:bottom w:val="none" w:sz="0" w:space="0" w:color="auto"/>
        <w:right w:val="none" w:sz="0" w:space="0" w:color="auto"/>
      </w:divBdr>
    </w:div>
    <w:div w:id="1098519803">
      <w:marLeft w:val="0"/>
      <w:marRight w:val="0"/>
      <w:marTop w:val="0"/>
      <w:marBottom w:val="0"/>
      <w:divBdr>
        <w:top w:val="none" w:sz="0" w:space="0" w:color="auto"/>
        <w:left w:val="none" w:sz="0" w:space="0" w:color="auto"/>
        <w:bottom w:val="none" w:sz="0" w:space="0" w:color="auto"/>
        <w:right w:val="none" w:sz="0" w:space="0" w:color="auto"/>
      </w:divBdr>
    </w:div>
    <w:div w:id="1098717432">
      <w:marLeft w:val="0"/>
      <w:marRight w:val="0"/>
      <w:marTop w:val="0"/>
      <w:marBottom w:val="0"/>
      <w:divBdr>
        <w:top w:val="none" w:sz="0" w:space="0" w:color="auto"/>
        <w:left w:val="none" w:sz="0" w:space="0" w:color="auto"/>
        <w:bottom w:val="none" w:sz="0" w:space="0" w:color="auto"/>
        <w:right w:val="none" w:sz="0" w:space="0" w:color="auto"/>
      </w:divBdr>
    </w:div>
    <w:div w:id="1099326961">
      <w:marLeft w:val="0"/>
      <w:marRight w:val="0"/>
      <w:marTop w:val="0"/>
      <w:marBottom w:val="0"/>
      <w:divBdr>
        <w:top w:val="none" w:sz="0" w:space="0" w:color="auto"/>
        <w:left w:val="none" w:sz="0" w:space="0" w:color="auto"/>
        <w:bottom w:val="none" w:sz="0" w:space="0" w:color="auto"/>
        <w:right w:val="none" w:sz="0" w:space="0" w:color="auto"/>
      </w:divBdr>
    </w:div>
    <w:div w:id="1099720079">
      <w:marLeft w:val="0"/>
      <w:marRight w:val="0"/>
      <w:marTop w:val="0"/>
      <w:marBottom w:val="0"/>
      <w:divBdr>
        <w:top w:val="none" w:sz="0" w:space="0" w:color="auto"/>
        <w:left w:val="none" w:sz="0" w:space="0" w:color="auto"/>
        <w:bottom w:val="none" w:sz="0" w:space="0" w:color="auto"/>
        <w:right w:val="none" w:sz="0" w:space="0" w:color="auto"/>
      </w:divBdr>
    </w:div>
    <w:div w:id="1099832991">
      <w:marLeft w:val="0"/>
      <w:marRight w:val="0"/>
      <w:marTop w:val="0"/>
      <w:marBottom w:val="0"/>
      <w:divBdr>
        <w:top w:val="none" w:sz="0" w:space="0" w:color="auto"/>
        <w:left w:val="none" w:sz="0" w:space="0" w:color="auto"/>
        <w:bottom w:val="none" w:sz="0" w:space="0" w:color="auto"/>
        <w:right w:val="none" w:sz="0" w:space="0" w:color="auto"/>
      </w:divBdr>
    </w:div>
    <w:div w:id="1100488420">
      <w:marLeft w:val="0"/>
      <w:marRight w:val="0"/>
      <w:marTop w:val="0"/>
      <w:marBottom w:val="0"/>
      <w:divBdr>
        <w:top w:val="none" w:sz="0" w:space="0" w:color="auto"/>
        <w:left w:val="none" w:sz="0" w:space="0" w:color="auto"/>
        <w:bottom w:val="none" w:sz="0" w:space="0" w:color="auto"/>
        <w:right w:val="none" w:sz="0" w:space="0" w:color="auto"/>
      </w:divBdr>
    </w:div>
    <w:div w:id="1101298260">
      <w:marLeft w:val="0"/>
      <w:marRight w:val="0"/>
      <w:marTop w:val="0"/>
      <w:marBottom w:val="0"/>
      <w:divBdr>
        <w:top w:val="none" w:sz="0" w:space="0" w:color="auto"/>
        <w:left w:val="none" w:sz="0" w:space="0" w:color="auto"/>
        <w:bottom w:val="none" w:sz="0" w:space="0" w:color="auto"/>
        <w:right w:val="none" w:sz="0" w:space="0" w:color="auto"/>
      </w:divBdr>
    </w:div>
    <w:div w:id="1101416314">
      <w:marLeft w:val="0"/>
      <w:marRight w:val="0"/>
      <w:marTop w:val="0"/>
      <w:marBottom w:val="0"/>
      <w:divBdr>
        <w:top w:val="none" w:sz="0" w:space="0" w:color="auto"/>
        <w:left w:val="none" w:sz="0" w:space="0" w:color="auto"/>
        <w:bottom w:val="none" w:sz="0" w:space="0" w:color="auto"/>
        <w:right w:val="none" w:sz="0" w:space="0" w:color="auto"/>
      </w:divBdr>
    </w:div>
    <w:div w:id="1101727785">
      <w:marLeft w:val="0"/>
      <w:marRight w:val="0"/>
      <w:marTop w:val="0"/>
      <w:marBottom w:val="0"/>
      <w:divBdr>
        <w:top w:val="none" w:sz="0" w:space="0" w:color="auto"/>
        <w:left w:val="none" w:sz="0" w:space="0" w:color="auto"/>
        <w:bottom w:val="none" w:sz="0" w:space="0" w:color="auto"/>
        <w:right w:val="none" w:sz="0" w:space="0" w:color="auto"/>
      </w:divBdr>
    </w:div>
    <w:div w:id="1102408946">
      <w:marLeft w:val="0"/>
      <w:marRight w:val="0"/>
      <w:marTop w:val="0"/>
      <w:marBottom w:val="0"/>
      <w:divBdr>
        <w:top w:val="none" w:sz="0" w:space="0" w:color="auto"/>
        <w:left w:val="none" w:sz="0" w:space="0" w:color="auto"/>
        <w:bottom w:val="none" w:sz="0" w:space="0" w:color="auto"/>
        <w:right w:val="none" w:sz="0" w:space="0" w:color="auto"/>
      </w:divBdr>
    </w:div>
    <w:div w:id="1103307199">
      <w:marLeft w:val="0"/>
      <w:marRight w:val="0"/>
      <w:marTop w:val="0"/>
      <w:marBottom w:val="0"/>
      <w:divBdr>
        <w:top w:val="none" w:sz="0" w:space="0" w:color="auto"/>
        <w:left w:val="none" w:sz="0" w:space="0" w:color="auto"/>
        <w:bottom w:val="none" w:sz="0" w:space="0" w:color="auto"/>
        <w:right w:val="none" w:sz="0" w:space="0" w:color="auto"/>
      </w:divBdr>
    </w:div>
    <w:div w:id="1104155591">
      <w:marLeft w:val="0"/>
      <w:marRight w:val="0"/>
      <w:marTop w:val="0"/>
      <w:marBottom w:val="0"/>
      <w:divBdr>
        <w:top w:val="none" w:sz="0" w:space="0" w:color="auto"/>
        <w:left w:val="none" w:sz="0" w:space="0" w:color="auto"/>
        <w:bottom w:val="none" w:sz="0" w:space="0" w:color="auto"/>
        <w:right w:val="none" w:sz="0" w:space="0" w:color="auto"/>
      </w:divBdr>
    </w:div>
    <w:div w:id="1105885599">
      <w:marLeft w:val="0"/>
      <w:marRight w:val="0"/>
      <w:marTop w:val="0"/>
      <w:marBottom w:val="0"/>
      <w:divBdr>
        <w:top w:val="none" w:sz="0" w:space="0" w:color="auto"/>
        <w:left w:val="none" w:sz="0" w:space="0" w:color="auto"/>
        <w:bottom w:val="none" w:sz="0" w:space="0" w:color="auto"/>
        <w:right w:val="none" w:sz="0" w:space="0" w:color="auto"/>
      </w:divBdr>
    </w:div>
    <w:div w:id="1106777962">
      <w:marLeft w:val="0"/>
      <w:marRight w:val="0"/>
      <w:marTop w:val="0"/>
      <w:marBottom w:val="0"/>
      <w:divBdr>
        <w:top w:val="none" w:sz="0" w:space="0" w:color="auto"/>
        <w:left w:val="none" w:sz="0" w:space="0" w:color="auto"/>
        <w:bottom w:val="none" w:sz="0" w:space="0" w:color="auto"/>
        <w:right w:val="none" w:sz="0" w:space="0" w:color="auto"/>
      </w:divBdr>
    </w:div>
    <w:div w:id="1109011894">
      <w:marLeft w:val="0"/>
      <w:marRight w:val="0"/>
      <w:marTop w:val="0"/>
      <w:marBottom w:val="0"/>
      <w:divBdr>
        <w:top w:val="none" w:sz="0" w:space="0" w:color="auto"/>
        <w:left w:val="none" w:sz="0" w:space="0" w:color="auto"/>
        <w:bottom w:val="none" w:sz="0" w:space="0" w:color="auto"/>
        <w:right w:val="none" w:sz="0" w:space="0" w:color="auto"/>
      </w:divBdr>
    </w:div>
    <w:div w:id="1110053055">
      <w:marLeft w:val="0"/>
      <w:marRight w:val="0"/>
      <w:marTop w:val="0"/>
      <w:marBottom w:val="0"/>
      <w:divBdr>
        <w:top w:val="none" w:sz="0" w:space="0" w:color="auto"/>
        <w:left w:val="none" w:sz="0" w:space="0" w:color="auto"/>
        <w:bottom w:val="none" w:sz="0" w:space="0" w:color="auto"/>
        <w:right w:val="none" w:sz="0" w:space="0" w:color="auto"/>
      </w:divBdr>
    </w:div>
    <w:div w:id="1110126458">
      <w:marLeft w:val="0"/>
      <w:marRight w:val="0"/>
      <w:marTop w:val="0"/>
      <w:marBottom w:val="0"/>
      <w:divBdr>
        <w:top w:val="none" w:sz="0" w:space="0" w:color="auto"/>
        <w:left w:val="none" w:sz="0" w:space="0" w:color="auto"/>
        <w:bottom w:val="none" w:sz="0" w:space="0" w:color="auto"/>
        <w:right w:val="none" w:sz="0" w:space="0" w:color="auto"/>
      </w:divBdr>
    </w:div>
    <w:div w:id="1110467015">
      <w:marLeft w:val="0"/>
      <w:marRight w:val="0"/>
      <w:marTop w:val="0"/>
      <w:marBottom w:val="0"/>
      <w:divBdr>
        <w:top w:val="none" w:sz="0" w:space="0" w:color="auto"/>
        <w:left w:val="none" w:sz="0" w:space="0" w:color="auto"/>
        <w:bottom w:val="none" w:sz="0" w:space="0" w:color="auto"/>
        <w:right w:val="none" w:sz="0" w:space="0" w:color="auto"/>
      </w:divBdr>
    </w:div>
    <w:div w:id="1110709697">
      <w:marLeft w:val="0"/>
      <w:marRight w:val="0"/>
      <w:marTop w:val="0"/>
      <w:marBottom w:val="0"/>
      <w:divBdr>
        <w:top w:val="none" w:sz="0" w:space="0" w:color="auto"/>
        <w:left w:val="none" w:sz="0" w:space="0" w:color="auto"/>
        <w:bottom w:val="none" w:sz="0" w:space="0" w:color="auto"/>
        <w:right w:val="none" w:sz="0" w:space="0" w:color="auto"/>
      </w:divBdr>
    </w:div>
    <w:div w:id="1110855287">
      <w:marLeft w:val="0"/>
      <w:marRight w:val="0"/>
      <w:marTop w:val="0"/>
      <w:marBottom w:val="0"/>
      <w:divBdr>
        <w:top w:val="none" w:sz="0" w:space="0" w:color="auto"/>
        <w:left w:val="none" w:sz="0" w:space="0" w:color="auto"/>
        <w:bottom w:val="none" w:sz="0" w:space="0" w:color="auto"/>
        <w:right w:val="none" w:sz="0" w:space="0" w:color="auto"/>
      </w:divBdr>
    </w:div>
    <w:div w:id="1111050654">
      <w:marLeft w:val="0"/>
      <w:marRight w:val="0"/>
      <w:marTop w:val="0"/>
      <w:marBottom w:val="0"/>
      <w:divBdr>
        <w:top w:val="none" w:sz="0" w:space="0" w:color="auto"/>
        <w:left w:val="none" w:sz="0" w:space="0" w:color="auto"/>
        <w:bottom w:val="none" w:sz="0" w:space="0" w:color="auto"/>
        <w:right w:val="none" w:sz="0" w:space="0" w:color="auto"/>
      </w:divBdr>
    </w:div>
    <w:div w:id="1111165725">
      <w:marLeft w:val="0"/>
      <w:marRight w:val="0"/>
      <w:marTop w:val="0"/>
      <w:marBottom w:val="0"/>
      <w:divBdr>
        <w:top w:val="none" w:sz="0" w:space="0" w:color="auto"/>
        <w:left w:val="none" w:sz="0" w:space="0" w:color="auto"/>
        <w:bottom w:val="none" w:sz="0" w:space="0" w:color="auto"/>
        <w:right w:val="none" w:sz="0" w:space="0" w:color="auto"/>
      </w:divBdr>
    </w:div>
    <w:div w:id="1111243474">
      <w:marLeft w:val="0"/>
      <w:marRight w:val="0"/>
      <w:marTop w:val="0"/>
      <w:marBottom w:val="0"/>
      <w:divBdr>
        <w:top w:val="none" w:sz="0" w:space="0" w:color="auto"/>
        <w:left w:val="none" w:sz="0" w:space="0" w:color="auto"/>
        <w:bottom w:val="none" w:sz="0" w:space="0" w:color="auto"/>
        <w:right w:val="none" w:sz="0" w:space="0" w:color="auto"/>
      </w:divBdr>
    </w:div>
    <w:div w:id="1112015090">
      <w:marLeft w:val="0"/>
      <w:marRight w:val="0"/>
      <w:marTop w:val="0"/>
      <w:marBottom w:val="0"/>
      <w:divBdr>
        <w:top w:val="none" w:sz="0" w:space="0" w:color="auto"/>
        <w:left w:val="none" w:sz="0" w:space="0" w:color="auto"/>
        <w:bottom w:val="none" w:sz="0" w:space="0" w:color="auto"/>
        <w:right w:val="none" w:sz="0" w:space="0" w:color="auto"/>
      </w:divBdr>
    </w:div>
    <w:div w:id="1112086966">
      <w:marLeft w:val="0"/>
      <w:marRight w:val="0"/>
      <w:marTop w:val="0"/>
      <w:marBottom w:val="0"/>
      <w:divBdr>
        <w:top w:val="none" w:sz="0" w:space="0" w:color="auto"/>
        <w:left w:val="none" w:sz="0" w:space="0" w:color="auto"/>
        <w:bottom w:val="none" w:sz="0" w:space="0" w:color="auto"/>
        <w:right w:val="none" w:sz="0" w:space="0" w:color="auto"/>
      </w:divBdr>
    </w:div>
    <w:div w:id="1112088818">
      <w:marLeft w:val="0"/>
      <w:marRight w:val="0"/>
      <w:marTop w:val="0"/>
      <w:marBottom w:val="0"/>
      <w:divBdr>
        <w:top w:val="none" w:sz="0" w:space="0" w:color="auto"/>
        <w:left w:val="none" w:sz="0" w:space="0" w:color="auto"/>
        <w:bottom w:val="none" w:sz="0" w:space="0" w:color="auto"/>
        <w:right w:val="none" w:sz="0" w:space="0" w:color="auto"/>
      </w:divBdr>
    </w:div>
    <w:div w:id="1112240894">
      <w:marLeft w:val="0"/>
      <w:marRight w:val="0"/>
      <w:marTop w:val="0"/>
      <w:marBottom w:val="0"/>
      <w:divBdr>
        <w:top w:val="none" w:sz="0" w:space="0" w:color="auto"/>
        <w:left w:val="none" w:sz="0" w:space="0" w:color="auto"/>
        <w:bottom w:val="none" w:sz="0" w:space="0" w:color="auto"/>
        <w:right w:val="none" w:sz="0" w:space="0" w:color="auto"/>
      </w:divBdr>
    </w:div>
    <w:div w:id="1113355717">
      <w:marLeft w:val="0"/>
      <w:marRight w:val="0"/>
      <w:marTop w:val="0"/>
      <w:marBottom w:val="0"/>
      <w:divBdr>
        <w:top w:val="none" w:sz="0" w:space="0" w:color="auto"/>
        <w:left w:val="none" w:sz="0" w:space="0" w:color="auto"/>
        <w:bottom w:val="none" w:sz="0" w:space="0" w:color="auto"/>
        <w:right w:val="none" w:sz="0" w:space="0" w:color="auto"/>
      </w:divBdr>
    </w:div>
    <w:div w:id="1113356219">
      <w:marLeft w:val="0"/>
      <w:marRight w:val="0"/>
      <w:marTop w:val="0"/>
      <w:marBottom w:val="0"/>
      <w:divBdr>
        <w:top w:val="none" w:sz="0" w:space="0" w:color="auto"/>
        <w:left w:val="none" w:sz="0" w:space="0" w:color="auto"/>
        <w:bottom w:val="none" w:sz="0" w:space="0" w:color="auto"/>
        <w:right w:val="none" w:sz="0" w:space="0" w:color="auto"/>
      </w:divBdr>
    </w:div>
    <w:div w:id="1113401848">
      <w:marLeft w:val="0"/>
      <w:marRight w:val="0"/>
      <w:marTop w:val="0"/>
      <w:marBottom w:val="0"/>
      <w:divBdr>
        <w:top w:val="none" w:sz="0" w:space="0" w:color="auto"/>
        <w:left w:val="none" w:sz="0" w:space="0" w:color="auto"/>
        <w:bottom w:val="none" w:sz="0" w:space="0" w:color="auto"/>
        <w:right w:val="none" w:sz="0" w:space="0" w:color="auto"/>
      </w:divBdr>
    </w:div>
    <w:div w:id="1114253007">
      <w:marLeft w:val="0"/>
      <w:marRight w:val="0"/>
      <w:marTop w:val="0"/>
      <w:marBottom w:val="0"/>
      <w:divBdr>
        <w:top w:val="none" w:sz="0" w:space="0" w:color="auto"/>
        <w:left w:val="none" w:sz="0" w:space="0" w:color="auto"/>
        <w:bottom w:val="none" w:sz="0" w:space="0" w:color="auto"/>
        <w:right w:val="none" w:sz="0" w:space="0" w:color="auto"/>
      </w:divBdr>
    </w:div>
    <w:div w:id="1114401954">
      <w:marLeft w:val="0"/>
      <w:marRight w:val="0"/>
      <w:marTop w:val="0"/>
      <w:marBottom w:val="0"/>
      <w:divBdr>
        <w:top w:val="none" w:sz="0" w:space="0" w:color="auto"/>
        <w:left w:val="none" w:sz="0" w:space="0" w:color="auto"/>
        <w:bottom w:val="none" w:sz="0" w:space="0" w:color="auto"/>
        <w:right w:val="none" w:sz="0" w:space="0" w:color="auto"/>
      </w:divBdr>
    </w:div>
    <w:div w:id="1115444314">
      <w:marLeft w:val="0"/>
      <w:marRight w:val="0"/>
      <w:marTop w:val="0"/>
      <w:marBottom w:val="0"/>
      <w:divBdr>
        <w:top w:val="none" w:sz="0" w:space="0" w:color="auto"/>
        <w:left w:val="none" w:sz="0" w:space="0" w:color="auto"/>
        <w:bottom w:val="none" w:sz="0" w:space="0" w:color="auto"/>
        <w:right w:val="none" w:sz="0" w:space="0" w:color="auto"/>
      </w:divBdr>
    </w:div>
    <w:div w:id="1116171956">
      <w:marLeft w:val="0"/>
      <w:marRight w:val="0"/>
      <w:marTop w:val="0"/>
      <w:marBottom w:val="0"/>
      <w:divBdr>
        <w:top w:val="none" w:sz="0" w:space="0" w:color="auto"/>
        <w:left w:val="none" w:sz="0" w:space="0" w:color="auto"/>
        <w:bottom w:val="none" w:sz="0" w:space="0" w:color="auto"/>
        <w:right w:val="none" w:sz="0" w:space="0" w:color="auto"/>
      </w:divBdr>
    </w:div>
    <w:div w:id="1118378271">
      <w:marLeft w:val="0"/>
      <w:marRight w:val="0"/>
      <w:marTop w:val="0"/>
      <w:marBottom w:val="0"/>
      <w:divBdr>
        <w:top w:val="none" w:sz="0" w:space="0" w:color="auto"/>
        <w:left w:val="none" w:sz="0" w:space="0" w:color="auto"/>
        <w:bottom w:val="none" w:sz="0" w:space="0" w:color="auto"/>
        <w:right w:val="none" w:sz="0" w:space="0" w:color="auto"/>
      </w:divBdr>
    </w:div>
    <w:div w:id="1118455843">
      <w:marLeft w:val="0"/>
      <w:marRight w:val="0"/>
      <w:marTop w:val="0"/>
      <w:marBottom w:val="0"/>
      <w:divBdr>
        <w:top w:val="none" w:sz="0" w:space="0" w:color="auto"/>
        <w:left w:val="none" w:sz="0" w:space="0" w:color="auto"/>
        <w:bottom w:val="none" w:sz="0" w:space="0" w:color="auto"/>
        <w:right w:val="none" w:sz="0" w:space="0" w:color="auto"/>
      </w:divBdr>
    </w:div>
    <w:div w:id="1118648696">
      <w:marLeft w:val="0"/>
      <w:marRight w:val="0"/>
      <w:marTop w:val="0"/>
      <w:marBottom w:val="0"/>
      <w:divBdr>
        <w:top w:val="none" w:sz="0" w:space="0" w:color="auto"/>
        <w:left w:val="none" w:sz="0" w:space="0" w:color="auto"/>
        <w:bottom w:val="none" w:sz="0" w:space="0" w:color="auto"/>
        <w:right w:val="none" w:sz="0" w:space="0" w:color="auto"/>
      </w:divBdr>
    </w:div>
    <w:div w:id="1119303373">
      <w:marLeft w:val="0"/>
      <w:marRight w:val="0"/>
      <w:marTop w:val="0"/>
      <w:marBottom w:val="0"/>
      <w:divBdr>
        <w:top w:val="none" w:sz="0" w:space="0" w:color="auto"/>
        <w:left w:val="none" w:sz="0" w:space="0" w:color="auto"/>
        <w:bottom w:val="none" w:sz="0" w:space="0" w:color="auto"/>
        <w:right w:val="none" w:sz="0" w:space="0" w:color="auto"/>
      </w:divBdr>
    </w:div>
    <w:div w:id="1119834834">
      <w:marLeft w:val="0"/>
      <w:marRight w:val="0"/>
      <w:marTop w:val="0"/>
      <w:marBottom w:val="0"/>
      <w:divBdr>
        <w:top w:val="none" w:sz="0" w:space="0" w:color="auto"/>
        <w:left w:val="none" w:sz="0" w:space="0" w:color="auto"/>
        <w:bottom w:val="none" w:sz="0" w:space="0" w:color="auto"/>
        <w:right w:val="none" w:sz="0" w:space="0" w:color="auto"/>
      </w:divBdr>
    </w:div>
    <w:div w:id="1120148059">
      <w:marLeft w:val="0"/>
      <w:marRight w:val="0"/>
      <w:marTop w:val="0"/>
      <w:marBottom w:val="0"/>
      <w:divBdr>
        <w:top w:val="none" w:sz="0" w:space="0" w:color="auto"/>
        <w:left w:val="none" w:sz="0" w:space="0" w:color="auto"/>
        <w:bottom w:val="none" w:sz="0" w:space="0" w:color="auto"/>
        <w:right w:val="none" w:sz="0" w:space="0" w:color="auto"/>
      </w:divBdr>
    </w:div>
    <w:div w:id="1120880336">
      <w:marLeft w:val="0"/>
      <w:marRight w:val="0"/>
      <w:marTop w:val="0"/>
      <w:marBottom w:val="0"/>
      <w:divBdr>
        <w:top w:val="none" w:sz="0" w:space="0" w:color="auto"/>
        <w:left w:val="none" w:sz="0" w:space="0" w:color="auto"/>
        <w:bottom w:val="none" w:sz="0" w:space="0" w:color="auto"/>
        <w:right w:val="none" w:sz="0" w:space="0" w:color="auto"/>
      </w:divBdr>
    </w:div>
    <w:div w:id="1121193875">
      <w:marLeft w:val="0"/>
      <w:marRight w:val="0"/>
      <w:marTop w:val="0"/>
      <w:marBottom w:val="0"/>
      <w:divBdr>
        <w:top w:val="none" w:sz="0" w:space="0" w:color="auto"/>
        <w:left w:val="none" w:sz="0" w:space="0" w:color="auto"/>
        <w:bottom w:val="none" w:sz="0" w:space="0" w:color="auto"/>
        <w:right w:val="none" w:sz="0" w:space="0" w:color="auto"/>
      </w:divBdr>
    </w:div>
    <w:div w:id="1121265001">
      <w:marLeft w:val="0"/>
      <w:marRight w:val="0"/>
      <w:marTop w:val="0"/>
      <w:marBottom w:val="0"/>
      <w:divBdr>
        <w:top w:val="none" w:sz="0" w:space="0" w:color="auto"/>
        <w:left w:val="none" w:sz="0" w:space="0" w:color="auto"/>
        <w:bottom w:val="none" w:sz="0" w:space="0" w:color="auto"/>
        <w:right w:val="none" w:sz="0" w:space="0" w:color="auto"/>
      </w:divBdr>
    </w:div>
    <w:div w:id="1122764939">
      <w:marLeft w:val="0"/>
      <w:marRight w:val="0"/>
      <w:marTop w:val="0"/>
      <w:marBottom w:val="0"/>
      <w:divBdr>
        <w:top w:val="none" w:sz="0" w:space="0" w:color="auto"/>
        <w:left w:val="none" w:sz="0" w:space="0" w:color="auto"/>
        <w:bottom w:val="none" w:sz="0" w:space="0" w:color="auto"/>
        <w:right w:val="none" w:sz="0" w:space="0" w:color="auto"/>
      </w:divBdr>
    </w:div>
    <w:div w:id="1122766373">
      <w:marLeft w:val="0"/>
      <w:marRight w:val="0"/>
      <w:marTop w:val="0"/>
      <w:marBottom w:val="0"/>
      <w:divBdr>
        <w:top w:val="none" w:sz="0" w:space="0" w:color="auto"/>
        <w:left w:val="none" w:sz="0" w:space="0" w:color="auto"/>
        <w:bottom w:val="none" w:sz="0" w:space="0" w:color="auto"/>
        <w:right w:val="none" w:sz="0" w:space="0" w:color="auto"/>
      </w:divBdr>
    </w:div>
    <w:div w:id="1123616860">
      <w:marLeft w:val="0"/>
      <w:marRight w:val="0"/>
      <w:marTop w:val="0"/>
      <w:marBottom w:val="0"/>
      <w:divBdr>
        <w:top w:val="none" w:sz="0" w:space="0" w:color="auto"/>
        <w:left w:val="none" w:sz="0" w:space="0" w:color="auto"/>
        <w:bottom w:val="none" w:sz="0" w:space="0" w:color="auto"/>
        <w:right w:val="none" w:sz="0" w:space="0" w:color="auto"/>
      </w:divBdr>
    </w:div>
    <w:div w:id="1123766652">
      <w:marLeft w:val="0"/>
      <w:marRight w:val="0"/>
      <w:marTop w:val="0"/>
      <w:marBottom w:val="0"/>
      <w:divBdr>
        <w:top w:val="none" w:sz="0" w:space="0" w:color="auto"/>
        <w:left w:val="none" w:sz="0" w:space="0" w:color="auto"/>
        <w:bottom w:val="none" w:sz="0" w:space="0" w:color="auto"/>
        <w:right w:val="none" w:sz="0" w:space="0" w:color="auto"/>
      </w:divBdr>
    </w:div>
    <w:div w:id="1124688959">
      <w:marLeft w:val="0"/>
      <w:marRight w:val="0"/>
      <w:marTop w:val="0"/>
      <w:marBottom w:val="0"/>
      <w:divBdr>
        <w:top w:val="none" w:sz="0" w:space="0" w:color="auto"/>
        <w:left w:val="none" w:sz="0" w:space="0" w:color="auto"/>
        <w:bottom w:val="none" w:sz="0" w:space="0" w:color="auto"/>
        <w:right w:val="none" w:sz="0" w:space="0" w:color="auto"/>
      </w:divBdr>
    </w:div>
    <w:div w:id="1124927697">
      <w:marLeft w:val="0"/>
      <w:marRight w:val="0"/>
      <w:marTop w:val="0"/>
      <w:marBottom w:val="0"/>
      <w:divBdr>
        <w:top w:val="none" w:sz="0" w:space="0" w:color="auto"/>
        <w:left w:val="none" w:sz="0" w:space="0" w:color="auto"/>
        <w:bottom w:val="none" w:sz="0" w:space="0" w:color="auto"/>
        <w:right w:val="none" w:sz="0" w:space="0" w:color="auto"/>
      </w:divBdr>
    </w:div>
    <w:div w:id="1125733067">
      <w:marLeft w:val="0"/>
      <w:marRight w:val="0"/>
      <w:marTop w:val="0"/>
      <w:marBottom w:val="0"/>
      <w:divBdr>
        <w:top w:val="none" w:sz="0" w:space="0" w:color="auto"/>
        <w:left w:val="none" w:sz="0" w:space="0" w:color="auto"/>
        <w:bottom w:val="none" w:sz="0" w:space="0" w:color="auto"/>
        <w:right w:val="none" w:sz="0" w:space="0" w:color="auto"/>
      </w:divBdr>
    </w:div>
    <w:div w:id="1126004856">
      <w:marLeft w:val="0"/>
      <w:marRight w:val="0"/>
      <w:marTop w:val="0"/>
      <w:marBottom w:val="0"/>
      <w:divBdr>
        <w:top w:val="none" w:sz="0" w:space="0" w:color="auto"/>
        <w:left w:val="none" w:sz="0" w:space="0" w:color="auto"/>
        <w:bottom w:val="none" w:sz="0" w:space="0" w:color="auto"/>
        <w:right w:val="none" w:sz="0" w:space="0" w:color="auto"/>
      </w:divBdr>
    </w:div>
    <w:div w:id="1126049453">
      <w:marLeft w:val="0"/>
      <w:marRight w:val="0"/>
      <w:marTop w:val="0"/>
      <w:marBottom w:val="0"/>
      <w:divBdr>
        <w:top w:val="none" w:sz="0" w:space="0" w:color="auto"/>
        <w:left w:val="none" w:sz="0" w:space="0" w:color="auto"/>
        <w:bottom w:val="none" w:sz="0" w:space="0" w:color="auto"/>
        <w:right w:val="none" w:sz="0" w:space="0" w:color="auto"/>
      </w:divBdr>
    </w:div>
    <w:div w:id="1127243180">
      <w:marLeft w:val="0"/>
      <w:marRight w:val="0"/>
      <w:marTop w:val="0"/>
      <w:marBottom w:val="0"/>
      <w:divBdr>
        <w:top w:val="none" w:sz="0" w:space="0" w:color="auto"/>
        <w:left w:val="none" w:sz="0" w:space="0" w:color="auto"/>
        <w:bottom w:val="none" w:sz="0" w:space="0" w:color="auto"/>
        <w:right w:val="none" w:sz="0" w:space="0" w:color="auto"/>
      </w:divBdr>
    </w:div>
    <w:div w:id="1128084541">
      <w:marLeft w:val="0"/>
      <w:marRight w:val="0"/>
      <w:marTop w:val="0"/>
      <w:marBottom w:val="0"/>
      <w:divBdr>
        <w:top w:val="none" w:sz="0" w:space="0" w:color="auto"/>
        <w:left w:val="none" w:sz="0" w:space="0" w:color="auto"/>
        <w:bottom w:val="none" w:sz="0" w:space="0" w:color="auto"/>
        <w:right w:val="none" w:sz="0" w:space="0" w:color="auto"/>
      </w:divBdr>
    </w:div>
    <w:div w:id="1128862043">
      <w:marLeft w:val="0"/>
      <w:marRight w:val="0"/>
      <w:marTop w:val="0"/>
      <w:marBottom w:val="0"/>
      <w:divBdr>
        <w:top w:val="none" w:sz="0" w:space="0" w:color="auto"/>
        <w:left w:val="none" w:sz="0" w:space="0" w:color="auto"/>
        <w:bottom w:val="none" w:sz="0" w:space="0" w:color="auto"/>
        <w:right w:val="none" w:sz="0" w:space="0" w:color="auto"/>
      </w:divBdr>
    </w:div>
    <w:div w:id="1129014661">
      <w:marLeft w:val="0"/>
      <w:marRight w:val="0"/>
      <w:marTop w:val="0"/>
      <w:marBottom w:val="0"/>
      <w:divBdr>
        <w:top w:val="none" w:sz="0" w:space="0" w:color="auto"/>
        <w:left w:val="none" w:sz="0" w:space="0" w:color="auto"/>
        <w:bottom w:val="none" w:sz="0" w:space="0" w:color="auto"/>
        <w:right w:val="none" w:sz="0" w:space="0" w:color="auto"/>
      </w:divBdr>
    </w:div>
    <w:div w:id="1129282603">
      <w:marLeft w:val="0"/>
      <w:marRight w:val="0"/>
      <w:marTop w:val="0"/>
      <w:marBottom w:val="0"/>
      <w:divBdr>
        <w:top w:val="none" w:sz="0" w:space="0" w:color="auto"/>
        <w:left w:val="none" w:sz="0" w:space="0" w:color="auto"/>
        <w:bottom w:val="none" w:sz="0" w:space="0" w:color="auto"/>
        <w:right w:val="none" w:sz="0" w:space="0" w:color="auto"/>
      </w:divBdr>
    </w:div>
    <w:div w:id="1130823814">
      <w:marLeft w:val="0"/>
      <w:marRight w:val="0"/>
      <w:marTop w:val="0"/>
      <w:marBottom w:val="0"/>
      <w:divBdr>
        <w:top w:val="none" w:sz="0" w:space="0" w:color="auto"/>
        <w:left w:val="none" w:sz="0" w:space="0" w:color="auto"/>
        <w:bottom w:val="none" w:sz="0" w:space="0" w:color="auto"/>
        <w:right w:val="none" w:sz="0" w:space="0" w:color="auto"/>
      </w:divBdr>
    </w:div>
    <w:div w:id="1132089600">
      <w:marLeft w:val="0"/>
      <w:marRight w:val="0"/>
      <w:marTop w:val="0"/>
      <w:marBottom w:val="0"/>
      <w:divBdr>
        <w:top w:val="none" w:sz="0" w:space="0" w:color="auto"/>
        <w:left w:val="none" w:sz="0" w:space="0" w:color="auto"/>
        <w:bottom w:val="none" w:sz="0" w:space="0" w:color="auto"/>
        <w:right w:val="none" w:sz="0" w:space="0" w:color="auto"/>
      </w:divBdr>
    </w:div>
    <w:div w:id="1132595210">
      <w:marLeft w:val="0"/>
      <w:marRight w:val="0"/>
      <w:marTop w:val="0"/>
      <w:marBottom w:val="0"/>
      <w:divBdr>
        <w:top w:val="none" w:sz="0" w:space="0" w:color="auto"/>
        <w:left w:val="none" w:sz="0" w:space="0" w:color="auto"/>
        <w:bottom w:val="none" w:sz="0" w:space="0" w:color="auto"/>
        <w:right w:val="none" w:sz="0" w:space="0" w:color="auto"/>
      </w:divBdr>
    </w:div>
    <w:div w:id="1133060518">
      <w:marLeft w:val="0"/>
      <w:marRight w:val="0"/>
      <w:marTop w:val="0"/>
      <w:marBottom w:val="0"/>
      <w:divBdr>
        <w:top w:val="none" w:sz="0" w:space="0" w:color="auto"/>
        <w:left w:val="none" w:sz="0" w:space="0" w:color="auto"/>
        <w:bottom w:val="none" w:sz="0" w:space="0" w:color="auto"/>
        <w:right w:val="none" w:sz="0" w:space="0" w:color="auto"/>
      </w:divBdr>
    </w:div>
    <w:div w:id="1133326986">
      <w:marLeft w:val="0"/>
      <w:marRight w:val="0"/>
      <w:marTop w:val="0"/>
      <w:marBottom w:val="0"/>
      <w:divBdr>
        <w:top w:val="none" w:sz="0" w:space="0" w:color="auto"/>
        <w:left w:val="none" w:sz="0" w:space="0" w:color="auto"/>
        <w:bottom w:val="none" w:sz="0" w:space="0" w:color="auto"/>
        <w:right w:val="none" w:sz="0" w:space="0" w:color="auto"/>
      </w:divBdr>
    </w:div>
    <w:div w:id="1133450814">
      <w:marLeft w:val="0"/>
      <w:marRight w:val="0"/>
      <w:marTop w:val="0"/>
      <w:marBottom w:val="0"/>
      <w:divBdr>
        <w:top w:val="none" w:sz="0" w:space="0" w:color="auto"/>
        <w:left w:val="none" w:sz="0" w:space="0" w:color="auto"/>
        <w:bottom w:val="none" w:sz="0" w:space="0" w:color="auto"/>
        <w:right w:val="none" w:sz="0" w:space="0" w:color="auto"/>
      </w:divBdr>
    </w:div>
    <w:div w:id="1135215616">
      <w:marLeft w:val="0"/>
      <w:marRight w:val="0"/>
      <w:marTop w:val="0"/>
      <w:marBottom w:val="0"/>
      <w:divBdr>
        <w:top w:val="none" w:sz="0" w:space="0" w:color="auto"/>
        <w:left w:val="none" w:sz="0" w:space="0" w:color="auto"/>
        <w:bottom w:val="none" w:sz="0" w:space="0" w:color="auto"/>
        <w:right w:val="none" w:sz="0" w:space="0" w:color="auto"/>
      </w:divBdr>
    </w:div>
    <w:div w:id="1135876877">
      <w:marLeft w:val="0"/>
      <w:marRight w:val="0"/>
      <w:marTop w:val="0"/>
      <w:marBottom w:val="0"/>
      <w:divBdr>
        <w:top w:val="none" w:sz="0" w:space="0" w:color="auto"/>
        <w:left w:val="none" w:sz="0" w:space="0" w:color="auto"/>
        <w:bottom w:val="none" w:sz="0" w:space="0" w:color="auto"/>
        <w:right w:val="none" w:sz="0" w:space="0" w:color="auto"/>
      </w:divBdr>
    </w:div>
    <w:div w:id="1136071160">
      <w:marLeft w:val="0"/>
      <w:marRight w:val="0"/>
      <w:marTop w:val="0"/>
      <w:marBottom w:val="0"/>
      <w:divBdr>
        <w:top w:val="none" w:sz="0" w:space="0" w:color="auto"/>
        <w:left w:val="none" w:sz="0" w:space="0" w:color="auto"/>
        <w:bottom w:val="none" w:sz="0" w:space="0" w:color="auto"/>
        <w:right w:val="none" w:sz="0" w:space="0" w:color="auto"/>
      </w:divBdr>
    </w:div>
    <w:div w:id="1136610044">
      <w:marLeft w:val="0"/>
      <w:marRight w:val="0"/>
      <w:marTop w:val="0"/>
      <w:marBottom w:val="0"/>
      <w:divBdr>
        <w:top w:val="none" w:sz="0" w:space="0" w:color="auto"/>
        <w:left w:val="none" w:sz="0" w:space="0" w:color="auto"/>
        <w:bottom w:val="none" w:sz="0" w:space="0" w:color="auto"/>
        <w:right w:val="none" w:sz="0" w:space="0" w:color="auto"/>
      </w:divBdr>
    </w:div>
    <w:div w:id="1136723714">
      <w:marLeft w:val="0"/>
      <w:marRight w:val="0"/>
      <w:marTop w:val="0"/>
      <w:marBottom w:val="0"/>
      <w:divBdr>
        <w:top w:val="none" w:sz="0" w:space="0" w:color="auto"/>
        <w:left w:val="none" w:sz="0" w:space="0" w:color="auto"/>
        <w:bottom w:val="none" w:sz="0" w:space="0" w:color="auto"/>
        <w:right w:val="none" w:sz="0" w:space="0" w:color="auto"/>
      </w:divBdr>
    </w:div>
    <w:div w:id="1139613566">
      <w:marLeft w:val="0"/>
      <w:marRight w:val="0"/>
      <w:marTop w:val="0"/>
      <w:marBottom w:val="0"/>
      <w:divBdr>
        <w:top w:val="none" w:sz="0" w:space="0" w:color="auto"/>
        <w:left w:val="none" w:sz="0" w:space="0" w:color="auto"/>
        <w:bottom w:val="none" w:sz="0" w:space="0" w:color="auto"/>
        <w:right w:val="none" w:sz="0" w:space="0" w:color="auto"/>
      </w:divBdr>
    </w:div>
    <w:div w:id="1142769185">
      <w:marLeft w:val="0"/>
      <w:marRight w:val="0"/>
      <w:marTop w:val="0"/>
      <w:marBottom w:val="0"/>
      <w:divBdr>
        <w:top w:val="none" w:sz="0" w:space="0" w:color="auto"/>
        <w:left w:val="none" w:sz="0" w:space="0" w:color="auto"/>
        <w:bottom w:val="none" w:sz="0" w:space="0" w:color="auto"/>
        <w:right w:val="none" w:sz="0" w:space="0" w:color="auto"/>
      </w:divBdr>
    </w:div>
    <w:div w:id="1143044418">
      <w:marLeft w:val="0"/>
      <w:marRight w:val="0"/>
      <w:marTop w:val="0"/>
      <w:marBottom w:val="0"/>
      <w:divBdr>
        <w:top w:val="none" w:sz="0" w:space="0" w:color="auto"/>
        <w:left w:val="none" w:sz="0" w:space="0" w:color="auto"/>
        <w:bottom w:val="none" w:sz="0" w:space="0" w:color="auto"/>
        <w:right w:val="none" w:sz="0" w:space="0" w:color="auto"/>
      </w:divBdr>
    </w:div>
    <w:div w:id="1145507238">
      <w:marLeft w:val="0"/>
      <w:marRight w:val="0"/>
      <w:marTop w:val="0"/>
      <w:marBottom w:val="0"/>
      <w:divBdr>
        <w:top w:val="none" w:sz="0" w:space="0" w:color="auto"/>
        <w:left w:val="none" w:sz="0" w:space="0" w:color="auto"/>
        <w:bottom w:val="none" w:sz="0" w:space="0" w:color="auto"/>
        <w:right w:val="none" w:sz="0" w:space="0" w:color="auto"/>
      </w:divBdr>
    </w:div>
    <w:div w:id="1146239935">
      <w:marLeft w:val="0"/>
      <w:marRight w:val="0"/>
      <w:marTop w:val="0"/>
      <w:marBottom w:val="0"/>
      <w:divBdr>
        <w:top w:val="none" w:sz="0" w:space="0" w:color="auto"/>
        <w:left w:val="none" w:sz="0" w:space="0" w:color="auto"/>
        <w:bottom w:val="none" w:sz="0" w:space="0" w:color="auto"/>
        <w:right w:val="none" w:sz="0" w:space="0" w:color="auto"/>
      </w:divBdr>
    </w:div>
    <w:div w:id="1146240145">
      <w:marLeft w:val="0"/>
      <w:marRight w:val="0"/>
      <w:marTop w:val="0"/>
      <w:marBottom w:val="0"/>
      <w:divBdr>
        <w:top w:val="none" w:sz="0" w:space="0" w:color="auto"/>
        <w:left w:val="none" w:sz="0" w:space="0" w:color="auto"/>
        <w:bottom w:val="none" w:sz="0" w:space="0" w:color="auto"/>
        <w:right w:val="none" w:sz="0" w:space="0" w:color="auto"/>
      </w:divBdr>
    </w:div>
    <w:div w:id="1148086270">
      <w:marLeft w:val="0"/>
      <w:marRight w:val="0"/>
      <w:marTop w:val="0"/>
      <w:marBottom w:val="0"/>
      <w:divBdr>
        <w:top w:val="none" w:sz="0" w:space="0" w:color="auto"/>
        <w:left w:val="none" w:sz="0" w:space="0" w:color="auto"/>
        <w:bottom w:val="none" w:sz="0" w:space="0" w:color="auto"/>
        <w:right w:val="none" w:sz="0" w:space="0" w:color="auto"/>
      </w:divBdr>
    </w:div>
    <w:div w:id="1148858665">
      <w:marLeft w:val="0"/>
      <w:marRight w:val="0"/>
      <w:marTop w:val="0"/>
      <w:marBottom w:val="0"/>
      <w:divBdr>
        <w:top w:val="none" w:sz="0" w:space="0" w:color="auto"/>
        <w:left w:val="none" w:sz="0" w:space="0" w:color="auto"/>
        <w:bottom w:val="none" w:sz="0" w:space="0" w:color="auto"/>
        <w:right w:val="none" w:sz="0" w:space="0" w:color="auto"/>
      </w:divBdr>
    </w:div>
    <w:div w:id="1148938097">
      <w:marLeft w:val="0"/>
      <w:marRight w:val="0"/>
      <w:marTop w:val="0"/>
      <w:marBottom w:val="0"/>
      <w:divBdr>
        <w:top w:val="none" w:sz="0" w:space="0" w:color="auto"/>
        <w:left w:val="none" w:sz="0" w:space="0" w:color="auto"/>
        <w:bottom w:val="none" w:sz="0" w:space="0" w:color="auto"/>
        <w:right w:val="none" w:sz="0" w:space="0" w:color="auto"/>
      </w:divBdr>
    </w:div>
    <w:div w:id="1149590026">
      <w:marLeft w:val="0"/>
      <w:marRight w:val="0"/>
      <w:marTop w:val="0"/>
      <w:marBottom w:val="0"/>
      <w:divBdr>
        <w:top w:val="none" w:sz="0" w:space="0" w:color="auto"/>
        <w:left w:val="none" w:sz="0" w:space="0" w:color="auto"/>
        <w:bottom w:val="none" w:sz="0" w:space="0" w:color="auto"/>
        <w:right w:val="none" w:sz="0" w:space="0" w:color="auto"/>
      </w:divBdr>
    </w:div>
    <w:div w:id="1149979478">
      <w:marLeft w:val="0"/>
      <w:marRight w:val="0"/>
      <w:marTop w:val="0"/>
      <w:marBottom w:val="0"/>
      <w:divBdr>
        <w:top w:val="none" w:sz="0" w:space="0" w:color="auto"/>
        <w:left w:val="none" w:sz="0" w:space="0" w:color="auto"/>
        <w:bottom w:val="none" w:sz="0" w:space="0" w:color="auto"/>
        <w:right w:val="none" w:sz="0" w:space="0" w:color="auto"/>
      </w:divBdr>
    </w:div>
    <w:div w:id="1150250694">
      <w:marLeft w:val="0"/>
      <w:marRight w:val="0"/>
      <w:marTop w:val="0"/>
      <w:marBottom w:val="0"/>
      <w:divBdr>
        <w:top w:val="none" w:sz="0" w:space="0" w:color="auto"/>
        <w:left w:val="none" w:sz="0" w:space="0" w:color="auto"/>
        <w:bottom w:val="none" w:sz="0" w:space="0" w:color="auto"/>
        <w:right w:val="none" w:sz="0" w:space="0" w:color="auto"/>
      </w:divBdr>
    </w:div>
    <w:div w:id="1151677419">
      <w:marLeft w:val="0"/>
      <w:marRight w:val="0"/>
      <w:marTop w:val="0"/>
      <w:marBottom w:val="0"/>
      <w:divBdr>
        <w:top w:val="none" w:sz="0" w:space="0" w:color="auto"/>
        <w:left w:val="none" w:sz="0" w:space="0" w:color="auto"/>
        <w:bottom w:val="none" w:sz="0" w:space="0" w:color="auto"/>
        <w:right w:val="none" w:sz="0" w:space="0" w:color="auto"/>
      </w:divBdr>
    </w:div>
    <w:div w:id="1152671624">
      <w:marLeft w:val="0"/>
      <w:marRight w:val="0"/>
      <w:marTop w:val="0"/>
      <w:marBottom w:val="0"/>
      <w:divBdr>
        <w:top w:val="none" w:sz="0" w:space="0" w:color="auto"/>
        <w:left w:val="none" w:sz="0" w:space="0" w:color="auto"/>
        <w:bottom w:val="none" w:sz="0" w:space="0" w:color="auto"/>
        <w:right w:val="none" w:sz="0" w:space="0" w:color="auto"/>
      </w:divBdr>
    </w:div>
    <w:div w:id="1152864373">
      <w:marLeft w:val="0"/>
      <w:marRight w:val="0"/>
      <w:marTop w:val="0"/>
      <w:marBottom w:val="0"/>
      <w:divBdr>
        <w:top w:val="none" w:sz="0" w:space="0" w:color="auto"/>
        <w:left w:val="none" w:sz="0" w:space="0" w:color="auto"/>
        <w:bottom w:val="none" w:sz="0" w:space="0" w:color="auto"/>
        <w:right w:val="none" w:sz="0" w:space="0" w:color="auto"/>
      </w:divBdr>
    </w:div>
    <w:div w:id="1153133099">
      <w:marLeft w:val="0"/>
      <w:marRight w:val="0"/>
      <w:marTop w:val="0"/>
      <w:marBottom w:val="0"/>
      <w:divBdr>
        <w:top w:val="none" w:sz="0" w:space="0" w:color="auto"/>
        <w:left w:val="none" w:sz="0" w:space="0" w:color="auto"/>
        <w:bottom w:val="none" w:sz="0" w:space="0" w:color="auto"/>
        <w:right w:val="none" w:sz="0" w:space="0" w:color="auto"/>
      </w:divBdr>
    </w:div>
    <w:div w:id="1153837691">
      <w:marLeft w:val="0"/>
      <w:marRight w:val="0"/>
      <w:marTop w:val="0"/>
      <w:marBottom w:val="0"/>
      <w:divBdr>
        <w:top w:val="none" w:sz="0" w:space="0" w:color="auto"/>
        <w:left w:val="none" w:sz="0" w:space="0" w:color="auto"/>
        <w:bottom w:val="none" w:sz="0" w:space="0" w:color="auto"/>
        <w:right w:val="none" w:sz="0" w:space="0" w:color="auto"/>
      </w:divBdr>
    </w:div>
    <w:div w:id="1157720273">
      <w:marLeft w:val="0"/>
      <w:marRight w:val="0"/>
      <w:marTop w:val="0"/>
      <w:marBottom w:val="0"/>
      <w:divBdr>
        <w:top w:val="none" w:sz="0" w:space="0" w:color="auto"/>
        <w:left w:val="none" w:sz="0" w:space="0" w:color="auto"/>
        <w:bottom w:val="none" w:sz="0" w:space="0" w:color="auto"/>
        <w:right w:val="none" w:sz="0" w:space="0" w:color="auto"/>
      </w:divBdr>
    </w:div>
    <w:div w:id="1157763846">
      <w:marLeft w:val="0"/>
      <w:marRight w:val="0"/>
      <w:marTop w:val="0"/>
      <w:marBottom w:val="0"/>
      <w:divBdr>
        <w:top w:val="none" w:sz="0" w:space="0" w:color="auto"/>
        <w:left w:val="none" w:sz="0" w:space="0" w:color="auto"/>
        <w:bottom w:val="none" w:sz="0" w:space="0" w:color="auto"/>
        <w:right w:val="none" w:sz="0" w:space="0" w:color="auto"/>
      </w:divBdr>
    </w:div>
    <w:div w:id="1158763466">
      <w:marLeft w:val="0"/>
      <w:marRight w:val="0"/>
      <w:marTop w:val="0"/>
      <w:marBottom w:val="0"/>
      <w:divBdr>
        <w:top w:val="none" w:sz="0" w:space="0" w:color="auto"/>
        <w:left w:val="none" w:sz="0" w:space="0" w:color="auto"/>
        <w:bottom w:val="none" w:sz="0" w:space="0" w:color="auto"/>
        <w:right w:val="none" w:sz="0" w:space="0" w:color="auto"/>
      </w:divBdr>
    </w:div>
    <w:div w:id="1160122578">
      <w:marLeft w:val="0"/>
      <w:marRight w:val="0"/>
      <w:marTop w:val="0"/>
      <w:marBottom w:val="0"/>
      <w:divBdr>
        <w:top w:val="none" w:sz="0" w:space="0" w:color="auto"/>
        <w:left w:val="none" w:sz="0" w:space="0" w:color="auto"/>
        <w:bottom w:val="none" w:sz="0" w:space="0" w:color="auto"/>
        <w:right w:val="none" w:sz="0" w:space="0" w:color="auto"/>
      </w:divBdr>
    </w:div>
    <w:div w:id="1160341409">
      <w:marLeft w:val="0"/>
      <w:marRight w:val="0"/>
      <w:marTop w:val="0"/>
      <w:marBottom w:val="0"/>
      <w:divBdr>
        <w:top w:val="none" w:sz="0" w:space="0" w:color="auto"/>
        <w:left w:val="none" w:sz="0" w:space="0" w:color="auto"/>
        <w:bottom w:val="none" w:sz="0" w:space="0" w:color="auto"/>
        <w:right w:val="none" w:sz="0" w:space="0" w:color="auto"/>
      </w:divBdr>
    </w:div>
    <w:div w:id="1161233154">
      <w:marLeft w:val="0"/>
      <w:marRight w:val="0"/>
      <w:marTop w:val="0"/>
      <w:marBottom w:val="0"/>
      <w:divBdr>
        <w:top w:val="none" w:sz="0" w:space="0" w:color="auto"/>
        <w:left w:val="none" w:sz="0" w:space="0" w:color="auto"/>
        <w:bottom w:val="none" w:sz="0" w:space="0" w:color="auto"/>
        <w:right w:val="none" w:sz="0" w:space="0" w:color="auto"/>
      </w:divBdr>
    </w:div>
    <w:div w:id="1161963269">
      <w:marLeft w:val="0"/>
      <w:marRight w:val="0"/>
      <w:marTop w:val="0"/>
      <w:marBottom w:val="0"/>
      <w:divBdr>
        <w:top w:val="none" w:sz="0" w:space="0" w:color="auto"/>
        <w:left w:val="none" w:sz="0" w:space="0" w:color="auto"/>
        <w:bottom w:val="none" w:sz="0" w:space="0" w:color="auto"/>
        <w:right w:val="none" w:sz="0" w:space="0" w:color="auto"/>
      </w:divBdr>
    </w:div>
    <w:div w:id="1162694529">
      <w:marLeft w:val="0"/>
      <w:marRight w:val="0"/>
      <w:marTop w:val="0"/>
      <w:marBottom w:val="0"/>
      <w:divBdr>
        <w:top w:val="none" w:sz="0" w:space="0" w:color="auto"/>
        <w:left w:val="none" w:sz="0" w:space="0" w:color="auto"/>
        <w:bottom w:val="none" w:sz="0" w:space="0" w:color="auto"/>
        <w:right w:val="none" w:sz="0" w:space="0" w:color="auto"/>
      </w:divBdr>
    </w:div>
    <w:div w:id="1163426617">
      <w:marLeft w:val="0"/>
      <w:marRight w:val="0"/>
      <w:marTop w:val="0"/>
      <w:marBottom w:val="0"/>
      <w:divBdr>
        <w:top w:val="none" w:sz="0" w:space="0" w:color="auto"/>
        <w:left w:val="none" w:sz="0" w:space="0" w:color="auto"/>
        <w:bottom w:val="none" w:sz="0" w:space="0" w:color="auto"/>
        <w:right w:val="none" w:sz="0" w:space="0" w:color="auto"/>
      </w:divBdr>
    </w:div>
    <w:div w:id="1165634636">
      <w:marLeft w:val="0"/>
      <w:marRight w:val="0"/>
      <w:marTop w:val="0"/>
      <w:marBottom w:val="0"/>
      <w:divBdr>
        <w:top w:val="none" w:sz="0" w:space="0" w:color="auto"/>
        <w:left w:val="none" w:sz="0" w:space="0" w:color="auto"/>
        <w:bottom w:val="none" w:sz="0" w:space="0" w:color="auto"/>
        <w:right w:val="none" w:sz="0" w:space="0" w:color="auto"/>
      </w:divBdr>
    </w:div>
    <w:div w:id="1167553203">
      <w:marLeft w:val="0"/>
      <w:marRight w:val="0"/>
      <w:marTop w:val="0"/>
      <w:marBottom w:val="0"/>
      <w:divBdr>
        <w:top w:val="none" w:sz="0" w:space="0" w:color="auto"/>
        <w:left w:val="none" w:sz="0" w:space="0" w:color="auto"/>
        <w:bottom w:val="none" w:sz="0" w:space="0" w:color="auto"/>
        <w:right w:val="none" w:sz="0" w:space="0" w:color="auto"/>
      </w:divBdr>
    </w:div>
    <w:div w:id="1167598471">
      <w:marLeft w:val="0"/>
      <w:marRight w:val="0"/>
      <w:marTop w:val="0"/>
      <w:marBottom w:val="0"/>
      <w:divBdr>
        <w:top w:val="none" w:sz="0" w:space="0" w:color="auto"/>
        <w:left w:val="none" w:sz="0" w:space="0" w:color="auto"/>
        <w:bottom w:val="none" w:sz="0" w:space="0" w:color="auto"/>
        <w:right w:val="none" w:sz="0" w:space="0" w:color="auto"/>
      </w:divBdr>
    </w:div>
    <w:div w:id="1167742969">
      <w:marLeft w:val="0"/>
      <w:marRight w:val="0"/>
      <w:marTop w:val="0"/>
      <w:marBottom w:val="0"/>
      <w:divBdr>
        <w:top w:val="none" w:sz="0" w:space="0" w:color="auto"/>
        <w:left w:val="none" w:sz="0" w:space="0" w:color="auto"/>
        <w:bottom w:val="none" w:sz="0" w:space="0" w:color="auto"/>
        <w:right w:val="none" w:sz="0" w:space="0" w:color="auto"/>
      </w:divBdr>
    </w:div>
    <w:div w:id="1168909831">
      <w:marLeft w:val="0"/>
      <w:marRight w:val="0"/>
      <w:marTop w:val="0"/>
      <w:marBottom w:val="0"/>
      <w:divBdr>
        <w:top w:val="none" w:sz="0" w:space="0" w:color="auto"/>
        <w:left w:val="none" w:sz="0" w:space="0" w:color="auto"/>
        <w:bottom w:val="none" w:sz="0" w:space="0" w:color="auto"/>
        <w:right w:val="none" w:sz="0" w:space="0" w:color="auto"/>
      </w:divBdr>
    </w:div>
    <w:div w:id="1168978251">
      <w:marLeft w:val="0"/>
      <w:marRight w:val="0"/>
      <w:marTop w:val="0"/>
      <w:marBottom w:val="0"/>
      <w:divBdr>
        <w:top w:val="none" w:sz="0" w:space="0" w:color="auto"/>
        <w:left w:val="none" w:sz="0" w:space="0" w:color="auto"/>
        <w:bottom w:val="none" w:sz="0" w:space="0" w:color="auto"/>
        <w:right w:val="none" w:sz="0" w:space="0" w:color="auto"/>
      </w:divBdr>
    </w:div>
    <w:div w:id="1170876314">
      <w:marLeft w:val="0"/>
      <w:marRight w:val="0"/>
      <w:marTop w:val="0"/>
      <w:marBottom w:val="0"/>
      <w:divBdr>
        <w:top w:val="none" w:sz="0" w:space="0" w:color="auto"/>
        <w:left w:val="none" w:sz="0" w:space="0" w:color="auto"/>
        <w:bottom w:val="none" w:sz="0" w:space="0" w:color="auto"/>
        <w:right w:val="none" w:sz="0" w:space="0" w:color="auto"/>
      </w:divBdr>
    </w:div>
    <w:div w:id="1173954952">
      <w:marLeft w:val="0"/>
      <w:marRight w:val="0"/>
      <w:marTop w:val="0"/>
      <w:marBottom w:val="0"/>
      <w:divBdr>
        <w:top w:val="none" w:sz="0" w:space="0" w:color="auto"/>
        <w:left w:val="none" w:sz="0" w:space="0" w:color="auto"/>
        <w:bottom w:val="none" w:sz="0" w:space="0" w:color="auto"/>
        <w:right w:val="none" w:sz="0" w:space="0" w:color="auto"/>
      </w:divBdr>
    </w:div>
    <w:div w:id="1175342087">
      <w:marLeft w:val="0"/>
      <w:marRight w:val="0"/>
      <w:marTop w:val="0"/>
      <w:marBottom w:val="0"/>
      <w:divBdr>
        <w:top w:val="none" w:sz="0" w:space="0" w:color="auto"/>
        <w:left w:val="none" w:sz="0" w:space="0" w:color="auto"/>
        <w:bottom w:val="none" w:sz="0" w:space="0" w:color="auto"/>
        <w:right w:val="none" w:sz="0" w:space="0" w:color="auto"/>
      </w:divBdr>
    </w:div>
    <w:div w:id="1176382775">
      <w:marLeft w:val="0"/>
      <w:marRight w:val="0"/>
      <w:marTop w:val="0"/>
      <w:marBottom w:val="0"/>
      <w:divBdr>
        <w:top w:val="none" w:sz="0" w:space="0" w:color="auto"/>
        <w:left w:val="none" w:sz="0" w:space="0" w:color="auto"/>
        <w:bottom w:val="none" w:sz="0" w:space="0" w:color="auto"/>
        <w:right w:val="none" w:sz="0" w:space="0" w:color="auto"/>
      </w:divBdr>
    </w:div>
    <w:div w:id="1176534603">
      <w:marLeft w:val="0"/>
      <w:marRight w:val="0"/>
      <w:marTop w:val="0"/>
      <w:marBottom w:val="0"/>
      <w:divBdr>
        <w:top w:val="none" w:sz="0" w:space="0" w:color="auto"/>
        <w:left w:val="none" w:sz="0" w:space="0" w:color="auto"/>
        <w:bottom w:val="none" w:sz="0" w:space="0" w:color="auto"/>
        <w:right w:val="none" w:sz="0" w:space="0" w:color="auto"/>
      </w:divBdr>
    </w:div>
    <w:div w:id="1178034867">
      <w:marLeft w:val="0"/>
      <w:marRight w:val="0"/>
      <w:marTop w:val="0"/>
      <w:marBottom w:val="0"/>
      <w:divBdr>
        <w:top w:val="none" w:sz="0" w:space="0" w:color="auto"/>
        <w:left w:val="none" w:sz="0" w:space="0" w:color="auto"/>
        <w:bottom w:val="none" w:sz="0" w:space="0" w:color="auto"/>
        <w:right w:val="none" w:sz="0" w:space="0" w:color="auto"/>
      </w:divBdr>
    </w:div>
    <w:div w:id="1178543390">
      <w:marLeft w:val="0"/>
      <w:marRight w:val="0"/>
      <w:marTop w:val="0"/>
      <w:marBottom w:val="0"/>
      <w:divBdr>
        <w:top w:val="none" w:sz="0" w:space="0" w:color="auto"/>
        <w:left w:val="none" w:sz="0" w:space="0" w:color="auto"/>
        <w:bottom w:val="none" w:sz="0" w:space="0" w:color="auto"/>
        <w:right w:val="none" w:sz="0" w:space="0" w:color="auto"/>
      </w:divBdr>
    </w:div>
    <w:div w:id="1178614369">
      <w:marLeft w:val="0"/>
      <w:marRight w:val="0"/>
      <w:marTop w:val="0"/>
      <w:marBottom w:val="0"/>
      <w:divBdr>
        <w:top w:val="none" w:sz="0" w:space="0" w:color="auto"/>
        <w:left w:val="none" w:sz="0" w:space="0" w:color="auto"/>
        <w:bottom w:val="none" w:sz="0" w:space="0" w:color="auto"/>
        <w:right w:val="none" w:sz="0" w:space="0" w:color="auto"/>
      </w:divBdr>
    </w:div>
    <w:div w:id="1178932954">
      <w:marLeft w:val="0"/>
      <w:marRight w:val="0"/>
      <w:marTop w:val="0"/>
      <w:marBottom w:val="0"/>
      <w:divBdr>
        <w:top w:val="none" w:sz="0" w:space="0" w:color="auto"/>
        <w:left w:val="none" w:sz="0" w:space="0" w:color="auto"/>
        <w:bottom w:val="none" w:sz="0" w:space="0" w:color="auto"/>
        <w:right w:val="none" w:sz="0" w:space="0" w:color="auto"/>
      </w:divBdr>
    </w:div>
    <w:div w:id="1179924275">
      <w:marLeft w:val="0"/>
      <w:marRight w:val="0"/>
      <w:marTop w:val="0"/>
      <w:marBottom w:val="0"/>
      <w:divBdr>
        <w:top w:val="none" w:sz="0" w:space="0" w:color="auto"/>
        <w:left w:val="none" w:sz="0" w:space="0" w:color="auto"/>
        <w:bottom w:val="none" w:sz="0" w:space="0" w:color="auto"/>
        <w:right w:val="none" w:sz="0" w:space="0" w:color="auto"/>
      </w:divBdr>
    </w:div>
    <w:div w:id="1181044611">
      <w:marLeft w:val="0"/>
      <w:marRight w:val="0"/>
      <w:marTop w:val="0"/>
      <w:marBottom w:val="0"/>
      <w:divBdr>
        <w:top w:val="none" w:sz="0" w:space="0" w:color="auto"/>
        <w:left w:val="none" w:sz="0" w:space="0" w:color="auto"/>
        <w:bottom w:val="none" w:sz="0" w:space="0" w:color="auto"/>
        <w:right w:val="none" w:sz="0" w:space="0" w:color="auto"/>
      </w:divBdr>
    </w:div>
    <w:div w:id="1183400918">
      <w:marLeft w:val="0"/>
      <w:marRight w:val="0"/>
      <w:marTop w:val="0"/>
      <w:marBottom w:val="0"/>
      <w:divBdr>
        <w:top w:val="none" w:sz="0" w:space="0" w:color="auto"/>
        <w:left w:val="none" w:sz="0" w:space="0" w:color="auto"/>
        <w:bottom w:val="none" w:sz="0" w:space="0" w:color="auto"/>
        <w:right w:val="none" w:sz="0" w:space="0" w:color="auto"/>
      </w:divBdr>
    </w:div>
    <w:div w:id="1183863540">
      <w:marLeft w:val="0"/>
      <w:marRight w:val="0"/>
      <w:marTop w:val="0"/>
      <w:marBottom w:val="0"/>
      <w:divBdr>
        <w:top w:val="none" w:sz="0" w:space="0" w:color="auto"/>
        <w:left w:val="none" w:sz="0" w:space="0" w:color="auto"/>
        <w:bottom w:val="none" w:sz="0" w:space="0" w:color="auto"/>
        <w:right w:val="none" w:sz="0" w:space="0" w:color="auto"/>
      </w:divBdr>
    </w:div>
    <w:div w:id="1185091069">
      <w:marLeft w:val="0"/>
      <w:marRight w:val="0"/>
      <w:marTop w:val="0"/>
      <w:marBottom w:val="0"/>
      <w:divBdr>
        <w:top w:val="none" w:sz="0" w:space="0" w:color="auto"/>
        <w:left w:val="none" w:sz="0" w:space="0" w:color="auto"/>
        <w:bottom w:val="none" w:sz="0" w:space="0" w:color="auto"/>
        <w:right w:val="none" w:sz="0" w:space="0" w:color="auto"/>
      </w:divBdr>
    </w:div>
    <w:div w:id="1185748987">
      <w:marLeft w:val="0"/>
      <w:marRight w:val="0"/>
      <w:marTop w:val="0"/>
      <w:marBottom w:val="0"/>
      <w:divBdr>
        <w:top w:val="none" w:sz="0" w:space="0" w:color="auto"/>
        <w:left w:val="none" w:sz="0" w:space="0" w:color="auto"/>
        <w:bottom w:val="none" w:sz="0" w:space="0" w:color="auto"/>
        <w:right w:val="none" w:sz="0" w:space="0" w:color="auto"/>
      </w:divBdr>
    </w:div>
    <w:div w:id="1186099198">
      <w:marLeft w:val="0"/>
      <w:marRight w:val="0"/>
      <w:marTop w:val="0"/>
      <w:marBottom w:val="0"/>
      <w:divBdr>
        <w:top w:val="none" w:sz="0" w:space="0" w:color="auto"/>
        <w:left w:val="none" w:sz="0" w:space="0" w:color="auto"/>
        <w:bottom w:val="none" w:sz="0" w:space="0" w:color="auto"/>
        <w:right w:val="none" w:sz="0" w:space="0" w:color="auto"/>
      </w:divBdr>
    </w:div>
    <w:div w:id="1186287498">
      <w:marLeft w:val="0"/>
      <w:marRight w:val="0"/>
      <w:marTop w:val="0"/>
      <w:marBottom w:val="0"/>
      <w:divBdr>
        <w:top w:val="none" w:sz="0" w:space="0" w:color="auto"/>
        <w:left w:val="none" w:sz="0" w:space="0" w:color="auto"/>
        <w:bottom w:val="none" w:sz="0" w:space="0" w:color="auto"/>
        <w:right w:val="none" w:sz="0" w:space="0" w:color="auto"/>
      </w:divBdr>
    </w:div>
    <w:div w:id="1188173610">
      <w:marLeft w:val="0"/>
      <w:marRight w:val="0"/>
      <w:marTop w:val="0"/>
      <w:marBottom w:val="0"/>
      <w:divBdr>
        <w:top w:val="none" w:sz="0" w:space="0" w:color="auto"/>
        <w:left w:val="none" w:sz="0" w:space="0" w:color="auto"/>
        <w:bottom w:val="none" w:sz="0" w:space="0" w:color="auto"/>
        <w:right w:val="none" w:sz="0" w:space="0" w:color="auto"/>
      </w:divBdr>
    </w:div>
    <w:div w:id="1188450780">
      <w:marLeft w:val="0"/>
      <w:marRight w:val="0"/>
      <w:marTop w:val="0"/>
      <w:marBottom w:val="0"/>
      <w:divBdr>
        <w:top w:val="none" w:sz="0" w:space="0" w:color="auto"/>
        <w:left w:val="none" w:sz="0" w:space="0" w:color="auto"/>
        <w:bottom w:val="none" w:sz="0" w:space="0" w:color="auto"/>
        <w:right w:val="none" w:sz="0" w:space="0" w:color="auto"/>
      </w:divBdr>
    </w:div>
    <w:div w:id="1189177240">
      <w:marLeft w:val="0"/>
      <w:marRight w:val="0"/>
      <w:marTop w:val="0"/>
      <w:marBottom w:val="0"/>
      <w:divBdr>
        <w:top w:val="none" w:sz="0" w:space="0" w:color="auto"/>
        <w:left w:val="none" w:sz="0" w:space="0" w:color="auto"/>
        <w:bottom w:val="none" w:sz="0" w:space="0" w:color="auto"/>
        <w:right w:val="none" w:sz="0" w:space="0" w:color="auto"/>
      </w:divBdr>
    </w:div>
    <w:div w:id="1189952065">
      <w:marLeft w:val="0"/>
      <w:marRight w:val="0"/>
      <w:marTop w:val="0"/>
      <w:marBottom w:val="0"/>
      <w:divBdr>
        <w:top w:val="none" w:sz="0" w:space="0" w:color="auto"/>
        <w:left w:val="none" w:sz="0" w:space="0" w:color="auto"/>
        <w:bottom w:val="none" w:sz="0" w:space="0" w:color="auto"/>
        <w:right w:val="none" w:sz="0" w:space="0" w:color="auto"/>
      </w:divBdr>
    </w:div>
    <w:div w:id="1190140244">
      <w:marLeft w:val="0"/>
      <w:marRight w:val="0"/>
      <w:marTop w:val="0"/>
      <w:marBottom w:val="0"/>
      <w:divBdr>
        <w:top w:val="none" w:sz="0" w:space="0" w:color="auto"/>
        <w:left w:val="none" w:sz="0" w:space="0" w:color="auto"/>
        <w:bottom w:val="none" w:sz="0" w:space="0" w:color="auto"/>
        <w:right w:val="none" w:sz="0" w:space="0" w:color="auto"/>
      </w:divBdr>
    </w:div>
    <w:div w:id="1190873966">
      <w:marLeft w:val="0"/>
      <w:marRight w:val="0"/>
      <w:marTop w:val="0"/>
      <w:marBottom w:val="0"/>
      <w:divBdr>
        <w:top w:val="none" w:sz="0" w:space="0" w:color="auto"/>
        <w:left w:val="none" w:sz="0" w:space="0" w:color="auto"/>
        <w:bottom w:val="none" w:sz="0" w:space="0" w:color="auto"/>
        <w:right w:val="none" w:sz="0" w:space="0" w:color="auto"/>
      </w:divBdr>
    </w:div>
    <w:div w:id="1190946618">
      <w:marLeft w:val="0"/>
      <w:marRight w:val="0"/>
      <w:marTop w:val="0"/>
      <w:marBottom w:val="0"/>
      <w:divBdr>
        <w:top w:val="none" w:sz="0" w:space="0" w:color="auto"/>
        <w:left w:val="none" w:sz="0" w:space="0" w:color="auto"/>
        <w:bottom w:val="none" w:sz="0" w:space="0" w:color="auto"/>
        <w:right w:val="none" w:sz="0" w:space="0" w:color="auto"/>
      </w:divBdr>
    </w:div>
    <w:div w:id="1191066290">
      <w:marLeft w:val="0"/>
      <w:marRight w:val="0"/>
      <w:marTop w:val="0"/>
      <w:marBottom w:val="0"/>
      <w:divBdr>
        <w:top w:val="none" w:sz="0" w:space="0" w:color="auto"/>
        <w:left w:val="none" w:sz="0" w:space="0" w:color="auto"/>
        <w:bottom w:val="none" w:sz="0" w:space="0" w:color="auto"/>
        <w:right w:val="none" w:sz="0" w:space="0" w:color="auto"/>
      </w:divBdr>
    </w:div>
    <w:div w:id="1191800330">
      <w:marLeft w:val="0"/>
      <w:marRight w:val="0"/>
      <w:marTop w:val="0"/>
      <w:marBottom w:val="0"/>
      <w:divBdr>
        <w:top w:val="none" w:sz="0" w:space="0" w:color="auto"/>
        <w:left w:val="none" w:sz="0" w:space="0" w:color="auto"/>
        <w:bottom w:val="none" w:sz="0" w:space="0" w:color="auto"/>
        <w:right w:val="none" w:sz="0" w:space="0" w:color="auto"/>
      </w:divBdr>
    </w:div>
    <w:div w:id="1192260511">
      <w:marLeft w:val="0"/>
      <w:marRight w:val="0"/>
      <w:marTop w:val="0"/>
      <w:marBottom w:val="0"/>
      <w:divBdr>
        <w:top w:val="none" w:sz="0" w:space="0" w:color="auto"/>
        <w:left w:val="none" w:sz="0" w:space="0" w:color="auto"/>
        <w:bottom w:val="none" w:sz="0" w:space="0" w:color="auto"/>
        <w:right w:val="none" w:sz="0" w:space="0" w:color="auto"/>
      </w:divBdr>
    </w:div>
    <w:div w:id="1192451229">
      <w:marLeft w:val="0"/>
      <w:marRight w:val="0"/>
      <w:marTop w:val="0"/>
      <w:marBottom w:val="0"/>
      <w:divBdr>
        <w:top w:val="none" w:sz="0" w:space="0" w:color="auto"/>
        <w:left w:val="none" w:sz="0" w:space="0" w:color="auto"/>
        <w:bottom w:val="none" w:sz="0" w:space="0" w:color="auto"/>
        <w:right w:val="none" w:sz="0" w:space="0" w:color="auto"/>
      </w:divBdr>
    </w:div>
    <w:div w:id="1192840807">
      <w:marLeft w:val="0"/>
      <w:marRight w:val="0"/>
      <w:marTop w:val="0"/>
      <w:marBottom w:val="0"/>
      <w:divBdr>
        <w:top w:val="none" w:sz="0" w:space="0" w:color="auto"/>
        <w:left w:val="none" w:sz="0" w:space="0" w:color="auto"/>
        <w:bottom w:val="none" w:sz="0" w:space="0" w:color="auto"/>
        <w:right w:val="none" w:sz="0" w:space="0" w:color="auto"/>
      </w:divBdr>
    </w:div>
    <w:div w:id="1194805142">
      <w:marLeft w:val="0"/>
      <w:marRight w:val="0"/>
      <w:marTop w:val="0"/>
      <w:marBottom w:val="0"/>
      <w:divBdr>
        <w:top w:val="none" w:sz="0" w:space="0" w:color="auto"/>
        <w:left w:val="none" w:sz="0" w:space="0" w:color="auto"/>
        <w:bottom w:val="none" w:sz="0" w:space="0" w:color="auto"/>
        <w:right w:val="none" w:sz="0" w:space="0" w:color="auto"/>
      </w:divBdr>
    </w:div>
    <w:div w:id="1195267144">
      <w:marLeft w:val="0"/>
      <w:marRight w:val="0"/>
      <w:marTop w:val="0"/>
      <w:marBottom w:val="0"/>
      <w:divBdr>
        <w:top w:val="none" w:sz="0" w:space="0" w:color="auto"/>
        <w:left w:val="none" w:sz="0" w:space="0" w:color="auto"/>
        <w:bottom w:val="none" w:sz="0" w:space="0" w:color="auto"/>
        <w:right w:val="none" w:sz="0" w:space="0" w:color="auto"/>
      </w:divBdr>
    </w:div>
    <w:div w:id="1197154787">
      <w:marLeft w:val="0"/>
      <w:marRight w:val="0"/>
      <w:marTop w:val="0"/>
      <w:marBottom w:val="0"/>
      <w:divBdr>
        <w:top w:val="none" w:sz="0" w:space="0" w:color="auto"/>
        <w:left w:val="none" w:sz="0" w:space="0" w:color="auto"/>
        <w:bottom w:val="none" w:sz="0" w:space="0" w:color="auto"/>
        <w:right w:val="none" w:sz="0" w:space="0" w:color="auto"/>
      </w:divBdr>
    </w:div>
    <w:div w:id="1197546724">
      <w:marLeft w:val="0"/>
      <w:marRight w:val="0"/>
      <w:marTop w:val="0"/>
      <w:marBottom w:val="0"/>
      <w:divBdr>
        <w:top w:val="none" w:sz="0" w:space="0" w:color="auto"/>
        <w:left w:val="none" w:sz="0" w:space="0" w:color="auto"/>
        <w:bottom w:val="none" w:sz="0" w:space="0" w:color="auto"/>
        <w:right w:val="none" w:sz="0" w:space="0" w:color="auto"/>
      </w:divBdr>
    </w:div>
    <w:div w:id="1197809925">
      <w:marLeft w:val="0"/>
      <w:marRight w:val="0"/>
      <w:marTop w:val="0"/>
      <w:marBottom w:val="0"/>
      <w:divBdr>
        <w:top w:val="none" w:sz="0" w:space="0" w:color="auto"/>
        <w:left w:val="none" w:sz="0" w:space="0" w:color="auto"/>
        <w:bottom w:val="none" w:sz="0" w:space="0" w:color="auto"/>
        <w:right w:val="none" w:sz="0" w:space="0" w:color="auto"/>
      </w:divBdr>
    </w:div>
    <w:div w:id="1198011762">
      <w:marLeft w:val="0"/>
      <w:marRight w:val="0"/>
      <w:marTop w:val="0"/>
      <w:marBottom w:val="0"/>
      <w:divBdr>
        <w:top w:val="none" w:sz="0" w:space="0" w:color="auto"/>
        <w:left w:val="none" w:sz="0" w:space="0" w:color="auto"/>
        <w:bottom w:val="none" w:sz="0" w:space="0" w:color="auto"/>
        <w:right w:val="none" w:sz="0" w:space="0" w:color="auto"/>
      </w:divBdr>
    </w:div>
    <w:div w:id="1198353201">
      <w:marLeft w:val="0"/>
      <w:marRight w:val="0"/>
      <w:marTop w:val="0"/>
      <w:marBottom w:val="0"/>
      <w:divBdr>
        <w:top w:val="none" w:sz="0" w:space="0" w:color="auto"/>
        <w:left w:val="none" w:sz="0" w:space="0" w:color="auto"/>
        <w:bottom w:val="none" w:sz="0" w:space="0" w:color="auto"/>
        <w:right w:val="none" w:sz="0" w:space="0" w:color="auto"/>
      </w:divBdr>
    </w:div>
    <w:div w:id="1198392495">
      <w:marLeft w:val="0"/>
      <w:marRight w:val="0"/>
      <w:marTop w:val="0"/>
      <w:marBottom w:val="0"/>
      <w:divBdr>
        <w:top w:val="none" w:sz="0" w:space="0" w:color="auto"/>
        <w:left w:val="none" w:sz="0" w:space="0" w:color="auto"/>
        <w:bottom w:val="none" w:sz="0" w:space="0" w:color="auto"/>
        <w:right w:val="none" w:sz="0" w:space="0" w:color="auto"/>
      </w:divBdr>
    </w:div>
    <w:div w:id="1198470451">
      <w:marLeft w:val="0"/>
      <w:marRight w:val="0"/>
      <w:marTop w:val="0"/>
      <w:marBottom w:val="0"/>
      <w:divBdr>
        <w:top w:val="none" w:sz="0" w:space="0" w:color="auto"/>
        <w:left w:val="none" w:sz="0" w:space="0" w:color="auto"/>
        <w:bottom w:val="none" w:sz="0" w:space="0" w:color="auto"/>
        <w:right w:val="none" w:sz="0" w:space="0" w:color="auto"/>
      </w:divBdr>
    </w:div>
    <w:div w:id="1200775636">
      <w:marLeft w:val="0"/>
      <w:marRight w:val="0"/>
      <w:marTop w:val="0"/>
      <w:marBottom w:val="0"/>
      <w:divBdr>
        <w:top w:val="none" w:sz="0" w:space="0" w:color="auto"/>
        <w:left w:val="none" w:sz="0" w:space="0" w:color="auto"/>
        <w:bottom w:val="none" w:sz="0" w:space="0" w:color="auto"/>
        <w:right w:val="none" w:sz="0" w:space="0" w:color="auto"/>
      </w:divBdr>
    </w:div>
    <w:div w:id="1203402123">
      <w:marLeft w:val="0"/>
      <w:marRight w:val="0"/>
      <w:marTop w:val="0"/>
      <w:marBottom w:val="0"/>
      <w:divBdr>
        <w:top w:val="none" w:sz="0" w:space="0" w:color="auto"/>
        <w:left w:val="none" w:sz="0" w:space="0" w:color="auto"/>
        <w:bottom w:val="none" w:sz="0" w:space="0" w:color="auto"/>
        <w:right w:val="none" w:sz="0" w:space="0" w:color="auto"/>
      </w:divBdr>
    </w:div>
    <w:div w:id="1203516230">
      <w:marLeft w:val="0"/>
      <w:marRight w:val="0"/>
      <w:marTop w:val="0"/>
      <w:marBottom w:val="0"/>
      <w:divBdr>
        <w:top w:val="none" w:sz="0" w:space="0" w:color="auto"/>
        <w:left w:val="none" w:sz="0" w:space="0" w:color="auto"/>
        <w:bottom w:val="none" w:sz="0" w:space="0" w:color="auto"/>
        <w:right w:val="none" w:sz="0" w:space="0" w:color="auto"/>
      </w:divBdr>
    </w:div>
    <w:div w:id="1204169597">
      <w:marLeft w:val="0"/>
      <w:marRight w:val="0"/>
      <w:marTop w:val="0"/>
      <w:marBottom w:val="0"/>
      <w:divBdr>
        <w:top w:val="none" w:sz="0" w:space="0" w:color="auto"/>
        <w:left w:val="none" w:sz="0" w:space="0" w:color="auto"/>
        <w:bottom w:val="none" w:sz="0" w:space="0" w:color="auto"/>
        <w:right w:val="none" w:sz="0" w:space="0" w:color="auto"/>
      </w:divBdr>
    </w:div>
    <w:div w:id="1204637036">
      <w:marLeft w:val="0"/>
      <w:marRight w:val="0"/>
      <w:marTop w:val="0"/>
      <w:marBottom w:val="0"/>
      <w:divBdr>
        <w:top w:val="none" w:sz="0" w:space="0" w:color="auto"/>
        <w:left w:val="none" w:sz="0" w:space="0" w:color="auto"/>
        <w:bottom w:val="none" w:sz="0" w:space="0" w:color="auto"/>
        <w:right w:val="none" w:sz="0" w:space="0" w:color="auto"/>
      </w:divBdr>
    </w:div>
    <w:div w:id="1205100056">
      <w:marLeft w:val="0"/>
      <w:marRight w:val="0"/>
      <w:marTop w:val="0"/>
      <w:marBottom w:val="0"/>
      <w:divBdr>
        <w:top w:val="none" w:sz="0" w:space="0" w:color="auto"/>
        <w:left w:val="none" w:sz="0" w:space="0" w:color="auto"/>
        <w:bottom w:val="none" w:sz="0" w:space="0" w:color="auto"/>
        <w:right w:val="none" w:sz="0" w:space="0" w:color="auto"/>
      </w:divBdr>
    </w:div>
    <w:div w:id="1205484438">
      <w:marLeft w:val="0"/>
      <w:marRight w:val="0"/>
      <w:marTop w:val="0"/>
      <w:marBottom w:val="0"/>
      <w:divBdr>
        <w:top w:val="none" w:sz="0" w:space="0" w:color="auto"/>
        <w:left w:val="none" w:sz="0" w:space="0" w:color="auto"/>
        <w:bottom w:val="none" w:sz="0" w:space="0" w:color="auto"/>
        <w:right w:val="none" w:sz="0" w:space="0" w:color="auto"/>
      </w:divBdr>
    </w:div>
    <w:div w:id="1206140546">
      <w:marLeft w:val="0"/>
      <w:marRight w:val="0"/>
      <w:marTop w:val="0"/>
      <w:marBottom w:val="0"/>
      <w:divBdr>
        <w:top w:val="none" w:sz="0" w:space="0" w:color="auto"/>
        <w:left w:val="none" w:sz="0" w:space="0" w:color="auto"/>
        <w:bottom w:val="none" w:sz="0" w:space="0" w:color="auto"/>
        <w:right w:val="none" w:sz="0" w:space="0" w:color="auto"/>
      </w:divBdr>
    </w:div>
    <w:div w:id="1206601407">
      <w:marLeft w:val="0"/>
      <w:marRight w:val="0"/>
      <w:marTop w:val="0"/>
      <w:marBottom w:val="0"/>
      <w:divBdr>
        <w:top w:val="none" w:sz="0" w:space="0" w:color="auto"/>
        <w:left w:val="none" w:sz="0" w:space="0" w:color="auto"/>
        <w:bottom w:val="none" w:sz="0" w:space="0" w:color="auto"/>
        <w:right w:val="none" w:sz="0" w:space="0" w:color="auto"/>
      </w:divBdr>
    </w:div>
    <w:div w:id="1207066828">
      <w:marLeft w:val="0"/>
      <w:marRight w:val="0"/>
      <w:marTop w:val="0"/>
      <w:marBottom w:val="0"/>
      <w:divBdr>
        <w:top w:val="none" w:sz="0" w:space="0" w:color="auto"/>
        <w:left w:val="none" w:sz="0" w:space="0" w:color="auto"/>
        <w:bottom w:val="none" w:sz="0" w:space="0" w:color="auto"/>
        <w:right w:val="none" w:sz="0" w:space="0" w:color="auto"/>
      </w:divBdr>
    </w:div>
    <w:div w:id="1207449906">
      <w:marLeft w:val="0"/>
      <w:marRight w:val="0"/>
      <w:marTop w:val="0"/>
      <w:marBottom w:val="0"/>
      <w:divBdr>
        <w:top w:val="none" w:sz="0" w:space="0" w:color="auto"/>
        <w:left w:val="none" w:sz="0" w:space="0" w:color="auto"/>
        <w:bottom w:val="none" w:sz="0" w:space="0" w:color="auto"/>
        <w:right w:val="none" w:sz="0" w:space="0" w:color="auto"/>
      </w:divBdr>
    </w:div>
    <w:div w:id="1207789129">
      <w:marLeft w:val="0"/>
      <w:marRight w:val="0"/>
      <w:marTop w:val="0"/>
      <w:marBottom w:val="0"/>
      <w:divBdr>
        <w:top w:val="none" w:sz="0" w:space="0" w:color="auto"/>
        <w:left w:val="none" w:sz="0" w:space="0" w:color="auto"/>
        <w:bottom w:val="none" w:sz="0" w:space="0" w:color="auto"/>
        <w:right w:val="none" w:sz="0" w:space="0" w:color="auto"/>
      </w:divBdr>
    </w:div>
    <w:div w:id="1208642672">
      <w:marLeft w:val="0"/>
      <w:marRight w:val="0"/>
      <w:marTop w:val="0"/>
      <w:marBottom w:val="0"/>
      <w:divBdr>
        <w:top w:val="none" w:sz="0" w:space="0" w:color="auto"/>
        <w:left w:val="none" w:sz="0" w:space="0" w:color="auto"/>
        <w:bottom w:val="none" w:sz="0" w:space="0" w:color="auto"/>
        <w:right w:val="none" w:sz="0" w:space="0" w:color="auto"/>
      </w:divBdr>
    </w:div>
    <w:div w:id="1208833380">
      <w:marLeft w:val="0"/>
      <w:marRight w:val="0"/>
      <w:marTop w:val="0"/>
      <w:marBottom w:val="0"/>
      <w:divBdr>
        <w:top w:val="none" w:sz="0" w:space="0" w:color="auto"/>
        <w:left w:val="none" w:sz="0" w:space="0" w:color="auto"/>
        <w:bottom w:val="none" w:sz="0" w:space="0" w:color="auto"/>
        <w:right w:val="none" w:sz="0" w:space="0" w:color="auto"/>
      </w:divBdr>
    </w:div>
    <w:div w:id="1210216851">
      <w:marLeft w:val="0"/>
      <w:marRight w:val="0"/>
      <w:marTop w:val="0"/>
      <w:marBottom w:val="0"/>
      <w:divBdr>
        <w:top w:val="none" w:sz="0" w:space="0" w:color="auto"/>
        <w:left w:val="none" w:sz="0" w:space="0" w:color="auto"/>
        <w:bottom w:val="none" w:sz="0" w:space="0" w:color="auto"/>
        <w:right w:val="none" w:sz="0" w:space="0" w:color="auto"/>
      </w:divBdr>
    </w:div>
    <w:div w:id="1210385238">
      <w:marLeft w:val="0"/>
      <w:marRight w:val="0"/>
      <w:marTop w:val="0"/>
      <w:marBottom w:val="0"/>
      <w:divBdr>
        <w:top w:val="none" w:sz="0" w:space="0" w:color="auto"/>
        <w:left w:val="none" w:sz="0" w:space="0" w:color="auto"/>
        <w:bottom w:val="none" w:sz="0" w:space="0" w:color="auto"/>
        <w:right w:val="none" w:sz="0" w:space="0" w:color="auto"/>
      </w:divBdr>
    </w:div>
    <w:div w:id="1210609550">
      <w:marLeft w:val="0"/>
      <w:marRight w:val="0"/>
      <w:marTop w:val="0"/>
      <w:marBottom w:val="0"/>
      <w:divBdr>
        <w:top w:val="none" w:sz="0" w:space="0" w:color="auto"/>
        <w:left w:val="none" w:sz="0" w:space="0" w:color="auto"/>
        <w:bottom w:val="none" w:sz="0" w:space="0" w:color="auto"/>
        <w:right w:val="none" w:sz="0" w:space="0" w:color="auto"/>
      </w:divBdr>
    </w:div>
    <w:div w:id="1210991759">
      <w:marLeft w:val="0"/>
      <w:marRight w:val="0"/>
      <w:marTop w:val="0"/>
      <w:marBottom w:val="0"/>
      <w:divBdr>
        <w:top w:val="none" w:sz="0" w:space="0" w:color="auto"/>
        <w:left w:val="none" w:sz="0" w:space="0" w:color="auto"/>
        <w:bottom w:val="none" w:sz="0" w:space="0" w:color="auto"/>
        <w:right w:val="none" w:sz="0" w:space="0" w:color="auto"/>
      </w:divBdr>
    </w:div>
    <w:div w:id="1211066924">
      <w:marLeft w:val="0"/>
      <w:marRight w:val="0"/>
      <w:marTop w:val="0"/>
      <w:marBottom w:val="0"/>
      <w:divBdr>
        <w:top w:val="none" w:sz="0" w:space="0" w:color="auto"/>
        <w:left w:val="none" w:sz="0" w:space="0" w:color="auto"/>
        <w:bottom w:val="none" w:sz="0" w:space="0" w:color="auto"/>
        <w:right w:val="none" w:sz="0" w:space="0" w:color="auto"/>
      </w:divBdr>
    </w:div>
    <w:div w:id="1211304458">
      <w:marLeft w:val="0"/>
      <w:marRight w:val="0"/>
      <w:marTop w:val="0"/>
      <w:marBottom w:val="0"/>
      <w:divBdr>
        <w:top w:val="none" w:sz="0" w:space="0" w:color="auto"/>
        <w:left w:val="none" w:sz="0" w:space="0" w:color="auto"/>
        <w:bottom w:val="none" w:sz="0" w:space="0" w:color="auto"/>
        <w:right w:val="none" w:sz="0" w:space="0" w:color="auto"/>
      </w:divBdr>
    </w:div>
    <w:div w:id="1211376969">
      <w:marLeft w:val="0"/>
      <w:marRight w:val="0"/>
      <w:marTop w:val="0"/>
      <w:marBottom w:val="0"/>
      <w:divBdr>
        <w:top w:val="none" w:sz="0" w:space="0" w:color="auto"/>
        <w:left w:val="none" w:sz="0" w:space="0" w:color="auto"/>
        <w:bottom w:val="none" w:sz="0" w:space="0" w:color="auto"/>
        <w:right w:val="none" w:sz="0" w:space="0" w:color="auto"/>
      </w:divBdr>
    </w:div>
    <w:div w:id="1212960864">
      <w:marLeft w:val="0"/>
      <w:marRight w:val="0"/>
      <w:marTop w:val="0"/>
      <w:marBottom w:val="0"/>
      <w:divBdr>
        <w:top w:val="none" w:sz="0" w:space="0" w:color="auto"/>
        <w:left w:val="none" w:sz="0" w:space="0" w:color="auto"/>
        <w:bottom w:val="none" w:sz="0" w:space="0" w:color="auto"/>
        <w:right w:val="none" w:sz="0" w:space="0" w:color="auto"/>
      </w:divBdr>
    </w:div>
    <w:div w:id="1213348055">
      <w:marLeft w:val="0"/>
      <w:marRight w:val="0"/>
      <w:marTop w:val="0"/>
      <w:marBottom w:val="0"/>
      <w:divBdr>
        <w:top w:val="none" w:sz="0" w:space="0" w:color="auto"/>
        <w:left w:val="none" w:sz="0" w:space="0" w:color="auto"/>
        <w:bottom w:val="none" w:sz="0" w:space="0" w:color="auto"/>
        <w:right w:val="none" w:sz="0" w:space="0" w:color="auto"/>
      </w:divBdr>
    </w:div>
    <w:div w:id="1215432921">
      <w:marLeft w:val="0"/>
      <w:marRight w:val="0"/>
      <w:marTop w:val="0"/>
      <w:marBottom w:val="0"/>
      <w:divBdr>
        <w:top w:val="none" w:sz="0" w:space="0" w:color="auto"/>
        <w:left w:val="none" w:sz="0" w:space="0" w:color="auto"/>
        <w:bottom w:val="none" w:sz="0" w:space="0" w:color="auto"/>
        <w:right w:val="none" w:sz="0" w:space="0" w:color="auto"/>
      </w:divBdr>
    </w:div>
    <w:div w:id="1215701816">
      <w:marLeft w:val="0"/>
      <w:marRight w:val="0"/>
      <w:marTop w:val="0"/>
      <w:marBottom w:val="0"/>
      <w:divBdr>
        <w:top w:val="none" w:sz="0" w:space="0" w:color="auto"/>
        <w:left w:val="none" w:sz="0" w:space="0" w:color="auto"/>
        <w:bottom w:val="none" w:sz="0" w:space="0" w:color="auto"/>
        <w:right w:val="none" w:sz="0" w:space="0" w:color="auto"/>
      </w:divBdr>
    </w:div>
    <w:div w:id="1216233982">
      <w:marLeft w:val="0"/>
      <w:marRight w:val="0"/>
      <w:marTop w:val="0"/>
      <w:marBottom w:val="0"/>
      <w:divBdr>
        <w:top w:val="none" w:sz="0" w:space="0" w:color="auto"/>
        <w:left w:val="none" w:sz="0" w:space="0" w:color="auto"/>
        <w:bottom w:val="none" w:sz="0" w:space="0" w:color="auto"/>
        <w:right w:val="none" w:sz="0" w:space="0" w:color="auto"/>
      </w:divBdr>
    </w:div>
    <w:div w:id="1218013484">
      <w:marLeft w:val="0"/>
      <w:marRight w:val="0"/>
      <w:marTop w:val="0"/>
      <w:marBottom w:val="0"/>
      <w:divBdr>
        <w:top w:val="none" w:sz="0" w:space="0" w:color="auto"/>
        <w:left w:val="none" w:sz="0" w:space="0" w:color="auto"/>
        <w:bottom w:val="none" w:sz="0" w:space="0" w:color="auto"/>
        <w:right w:val="none" w:sz="0" w:space="0" w:color="auto"/>
      </w:divBdr>
    </w:div>
    <w:div w:id="1219246227">
      <w:marLeft w:val="0"/>
      <w:marRight w:val="0"/>
      <w:marTop w:val="0"/>
      <w:marBottom w:val="0"/>
      <w:divBdr>
        <w:top w:val="none" w:sz="0" w:space="0" w:color="auto"/>
        <w:left w:val="none" w:sz="0" w:space="0" w:color="auto"/>
        <w:bottom w:val="none" w:sz="0" w:space="0" w:color="auto"/>
        <w:right w:val="none" w:sz="0" w:space="0" w:color="auto"/>
      </w:divBdr>
    </w:div>
    <w:div w:id="1219632836">
      <w:marLeft w:val="0"/>
      <w:marRight w:val="0"/>
      <w:marTop w:val="0"/>
      <w:marBottom w:val="0"/>
      <w:divBdr>
        <w:top w:val="none" w:sz="0" w:space="0" w:color="auto"/>
        <w:left w:val="none" w:sz="0" w:space="0" w:color="auto"/>
        <w:bottom w:val="none" w:sz="0" w:space="0" w:color="auto"/>
        <w:right w:val="none" w:sz="0" w:space="0" w:color="auto"/>
      </w:divBdr>
    </w:div>
    <w:div w:id="1220746365">
      <w:marLeft w:val="0"/>
      <w:marRight w:val="0"/>
      <w:marTop w:val="0"/>
      <w:marBottom w:val="0"/>
      <w:divBdr>
        <w:top w:val="none" w:sz="0" w:space="0" w:color="auto"/>
        <w:left w:val="none" w:sz="0" w:space="0" w:color="auto"/>
        <w:bottom w:val="none" w:sz="0" w:space="0" w:color="auto"/>
        <w:right w:val="none" w:sz="0" w:space="0" w:color="auto"/>
      </w:divBdr>
    </w:div>
    <w:div w:id="1222640638">
      <w:marLeft w:val="0"/>
      <w:marRight w:val="0"/>
      <w:marTop w:val="0"/>
      <w:marBottom w:val="0"/>
      <w:divBdr>
        <w:top w:val="none" w:sz="0" w:space="0" w:color="auto"/>
        <w:left w:val="none" w:sz="0" w:space="0" w:color="auto"/>
        <w:bottom w:val="none" w:sz="0" w:space="0" w:color="auto"/>
        <w:right w:val="none" w:sz="0" w:space="0" w:color="auto"/>
      </w:divBdr>
    </w:div>
    <w:div w:id="1223251762">
      <w:marLeft w:val="0"/>
      <w:marRight w:val="0"/>
      <w:marTop w:val="0"/>
      <w:marBottom w:val="0"/>
      <w:divBdr>
        <w:top w:val="none" w:sz="0" w:space="0" w:color="auto"/>
        <w:left w:val="none" w:sz="0" w:space="0" w:color="auto"/>
        <w:bottom w:val="none" w:sz="0" w:space="0" w:color="auto"/>
        <w:right w:val="none" w:sz="0" w:space="0" w:color="auto"/>
      </w:divBdr>
    </w:div>
    <w:div w:id="1224098599">
      <w:marLeft w:val="0"/>
      <w:marRight w:val="0"/>
      <w:marTop w:val="0"/>
      <w:marBottom w:val="0"/>
      <w:divBdr>
        <w:top w:val="none" w:sz="0" w:space="0" w:color="auto"/>
        <w:left w:val="none" w:sz="0" w:space="0" w:color="auto"/>
        <w:bottom w:val="none" w:sz="0" w:space="0" w:color="auto"/>
        <w:right w:val="none" w:sz="0" w:space="0" w:color="auto"/>
      </w:divBdr>
    </w:div>
    <w:div w:id="1225021107">
      <w:marLeft w:val="0"/>
      <w:marRight w:val="0"/>
      <w:marTop w:val="0"/>
      <w:marBottom w:val="0"/>
      <w:divBdr>
        <w:top w:val="none" w:sz="0" w:space="0" w:color="auto"/>
        <w:left w:val="none" w:sz="0" w:space="0" w:color="auto"/>
        <w:bottom w:val="none" w:sz="0" w:space="0" w:color="auto"/>
        <w:right w:val="none" w:sz="0" w:space="0" w:color="auto"/>
      </w:divBdr>
    </w:div>
    <w:div w:id="1225604557">
      <w:marLeft w:val="0"/>
      <w:marRight w:val="0"/>
      <w:marTop w:val="0"/>
      <w:marBottom w:val="0"/>
      <w:divBdr>
        <w:top w:val="none" w:sz="0" w:space="0" w:color="auto"/>
        <w:left w:val="none" w:sz="0" w:space="0" w:color="auto"/>
        <w:bottom w:val="none" w:sz="0" w:space="0" w:color="auto"/>
        <w:right w:val="none" w:sz="0" w:space="0" w:color="auto"/>
      </w:divBdr>
    </w:div>
    <w:div w:id="1226137680">
      <w:marLeft w:val="0"/>
      <w:marRight w:val="0"/>
      <w:marTop w:val="0"/>
      <w:marBottom w:val="0"/>
      <w:divBdr>
        <w:top w:val="none" w:sz="0" w:space="0" w:color="auto"/>
        <w:left w:val="none" w:sz="0" w:space="0" w:color="auto"/>
        <w:bottom w:val="none" w:sz="0" w:space="0" w:color="auto"/>
        <w:right w:val="none" w:sz="0" w:space="0" w:color="auto"/>
      </w:divBdr>
    </w:div>
    <w:div w:id="1226339322">
      <w:marLeft w:val="0"/>
      <w:marRight w:val="0"/>
      <w:marTop w:val="0"/>
      <w:marBottom w:val="0"/>
      <w:divBdr>
        <w:top w:val="none" w:sz="0" w:space="0" w:color="auto"/>
        <w:left w:val="none" w:sz="0" w:space="0" w:color="auto"/>
        <w:bottom w:val="none" w:sz="0" w:space="0" w:color="auto"/>
        <w:right w:val="none" w:sz="0" w:space="0" w:color="auto"/>
      </w:divBdr>
    </w:div>
    <w:div w:id="1226837425">
      <w:marLeft w:val="0"/>
      <w:marRight w:val="0"/>
      <w:marTop w:val="0"/>
      <w:marBottom w:val="0"/>
      <w:divBdr>
        <w:top w:val="none" w:sz="0" w:space="0" w:color="auto"/>
        <w:left w:val="none" w:sz="0" w:space="0" w:color="auto"/>
        <w:bottom w:val="none" w:sz="0" w:space="0" w:color="auto"/>
        <w:right w:val="none" w:sz="0" w:space="0" w:color="auto"/>
      </w:divBdr>
    </w:div>
    <w:div w:id="1227566084">
      <w:marLeft w:val="0"/>
      <w:marRight w:val="0"/>
      <w:marTop w:val="0"/>
      <w:marBottom w:val="0"/>
      <w:divBdr>
        <w:top w:val="none" w:sz="0" w:space="0" w:color="auto"/>
        <w:left w:val="none" w:sz="0" w:space="0" w:color="auto"/>
        <w:bottom w:val="none" w:sz="0" w:space="0" w:color="auto"/>
        <w:right w:val="none" w:sz="0" w:space="0" w:color="auto"/>
      </w:divBdr>
    </w:div>
    <w:div w:id="1227688352">
      <w:marLeft w:val="0"/>
      <w:marRight w:val="0"/>
      <w:marTop w:val="0"/>
      <w:marBottom w:val="0"/>
      <w:divBdr>
        <w:top w:val="none" w:sz="0" w:space="0" w:color="auto"/>
        <w:left w:val="none" w:sz="0" w:space="0" w:color="auto"/>
        <w:bottom w:val="none" w:sz="0" w:space="0" w:color="auto"/>
        <w:right w:val="none" w:sz="0" w:space="0" w:color="auto"/>
      </w:divBdr>
    </w:div>
    <w:div w:id="1227766720">
      <w:marLeft w:val="0"/>
      <w:marRight w:val="0"/>
      <w:marTop w:val="0"/>
      <w:marBottom w:val="0"/>
      <w:divBdr>
        <w:top w:val="none" w:sz="0" w:space="0" w:color="auto"/>
        <w:left w:val="none" w:sz="0" w:space="0" w:color="auto"/>
        <w:bottom w:val="none" w:sz="0" w:space="0" w:color="auto"/>
        <w:right w:val="none" w:sz="0" w:space="0" w:color="auto"/>
      </w:divBdr>
    </w:div>
    <w:div w:id="1228952267">
      <w:marLeft w:val="0"/>
      <w:marRight w:val="0"/>
      <w:marTop w:val="0"/>
      <w:marBottom w:val="0"/>
      <w:divBdr>
        <w:top w:val="none" w:sz="0" w:space="0" w:color="auto"/>
        <w:left w:val="none" w:sz="0" w:space="0" w:color="auto"/>
        <w:bottom w:val="none" w:sz="0" w:space="0" w:color="auto"/>
        <w:right w:val="none" w:sz="0" w:space="0" w:color="auto"/>
      </w:divBdr>
    </w:div>
    <w:div w:id="1230732783">
      <w:marLeft w:val="0"/>
      <w:marRight w:val="0"/>
      <w:marTop w:val="0"/>
      <w:marBottom w:val="0"/>
      <w:divBdr>
        <w:top w:val="none" w:sz="0" w:space="0" w:color="auto"/>
        <w:left w:val="none" w:sz="0" w:space="0" w:color="auto"/>
        <w:bottom w:val="none" w:sz="0" w:space="0" w:color="auto"/>
        <w:right w:val="none" w:sz="0" w:space="0" w:color="auto"/>
      </w:divBdr>
    </w:div>
    <w:div w:id="1230993076">
      <w:marLeft w:val="0"/>
      <w:marRight w:val="0"/>
      <w:marTop w:val="0"/>
      <w:marBottom w:val="0"/>
      <w:divBdr>
        <w:top w:val="none" w:sz="0" w:space="0" w:color="auto"/>
        <w:left w:val="none" w:sz="0" w:space="0" w:color="auto"/>
        <w:bottom w:val="none" w:sz="0" w:space="0" w:color="auto"/>
        <w:right w:val="none" w:sz="0" w:space="0" w:color="auto"/>
      </w:divBdr>
    </w:div>
    <w:div w:id="1232305314">
      <w:marLeft w:val="0"/>
      <w:marRight w:val="0"/>
      <w:marTop w:val="0"/>
      <w:marBottom w:val="0"/>
      <w:divBdr>
        <w:top w:val="none" w:sz="0" w:space="0" w:color="auto"/>
        <w:left w:val="none" w:sz="0" w:space="0" w:color="auto"/>
        <w:bottom w:val="none" w:sz="0" w:space="0" w:color="auto"/>
        <w:right w:val="none" w:sz="0" w:space="0" w:color="auto"/>
      </w:divBdr>
    </w:div>
    <w:div w:id="1232887867">
      <w:marLeft w:val="0"/>
      <w:marRight w:val="0"/>
      <w:marTop w:val="0"/>
      <w:marBottom w:val="0"/>
      <w:divBdr>
        <w:top w:val="none" w:sz="0" w:space="0" w:color="auto"/>
        <w:left w:val="none" w:sz="0" w:space="0" w:color="auto"/>
        <w:bottom w:val="none" w:sz="0" w:space="0" w:color="auto"/>
        <w:right w:val="none" w:sz="0" w:space="0" w:color="auto"/>
      </w:divBdr>
    </w:div>
    <w:div w:id="1233202637">
      <w:marLeft w:val="0"/>
      <w:marRight w:val="0"/>
      <w:marTop w:val="0"/>
      <w:marBottom w:val="0"/>
      <w:divBdr>
        <w:top w:val="none" w:sz="0" w:space="0" w:color="auto"/>
        <w:left w:val="none" w:sz="0" w:space="0" w:color="auto"/>
        <w:bottom w:val="none" w:sz="0" w:space="0" w:color="auto"/>
        <w:right w:val="none" w:sz="0" w:space="0" w:color="auto"/>
      </w:divBdr>
    </w:div>
    <w:div w:id="1234122290">
      <w:marLeft w:val="0"/>
      <w:marRight w:val="0"/>
      <w:marTop w:val="0"/>
      <w:marBottom w:val="0"/>
      <w:divBdr>
        <w:top w:val="none" w:sz="0" w:space="0" w:color="auto"/>
        <w:left w:val="none" w:sz="0" w:space="0" w:color="auto"/>
        <w:bottom w:val="none" w:sz="0" w:space="0" w:color="auto"/>
        <w:right w:val="none" w:sz="0" w:space="0" w:color="auto"/>
      </w:divBdr>
    </w:div>
    <w:div w:id="1234780017">
      <w:marLeft w:val="0"/>
      <w:marRight w:val="0"/>
      <w:marTop w:val="0"/>
      <w:marBottom w:val="0"/>
      <w:divBdr>
        <w:top w:val="none" w:sz="0" w:space="0" w:color="auto"/>
        <w:left w:val="none" w:sz="0" w:space="0" w:color="auto"/>
        <w:bottom w:val="none" w:sz="0" w:space="0" w:color="auto"/>
        <w:right w:val="none" w:sz="0" w:space="0" w:color="auto"/>
      </w:divBdr>
    </w:div>
    <w:div w:id="1234968786">
      <w:marLeft w:val="0"/>
      <w:marRight w:val="0"/>
      <w:marTop w:val="0"/>
      <w:marBottom w:val="0"/>
      <w:divBdr>
        <w:top w:val="none" w:sz="0" w:space="0" w:color="auto"/>
        <w:left w:val="none" w:sz="0" w:space="0" w:color="auto"/>
        <w:bottom w:val="none" w:sz="0" w:space="0" w:color="auto"/>
        <w:right w:val="none" w:sz="0" w:space="0" w:color="auto"/>
      </w:divBdr>
    </w:div>
    <w:div w:id="1236553987">
      <w:marLeft w:val="0"/>
      <w:marRight w:val="0"/>
      <w:marTop w:val="0"/>
      <w:marBottom w:val="0"/>
      <w:divBdr>
        <w:top w:val="none" w:sz="0" w:space="0" w:color="auto"/>
        <w:left w:val="none" w:sz="0" w:space="0" w:color="auto"/>
        <w:bottom w:val="none" w:sz="0" w:space="0" w:color="auto"/>
        <w:right w:val="none" w:sz="0" w:space="0" w:color="auto"/>
      </w:divBdr>
    </w:div>
    <w:div w:id="1238520036">
      <w:marLeft w:val="0"/>
      <w:marRight w:val="0"/>
      <w:marTop w:val="0"/>
      <w:marBottom w:val="0"/>
      <w:divBdr>
        <w:top w:val="none" w:sz="0" w:space="0" w:color="auto"/>
        <w:left w:val="none" w:sz="0" w:space="0" w:color="auto"/>
        <w:bottom w:val="none" w:sz="0" w:space="0" w:color="auto"/>
        <w:right w:val="none" w:sz="0" w:space="0" w:color="auto"/>
      </w:divBdr>
    </w:div>
    <w:div w:id="1239435747">
      <w:marLeft w:val="0"/>
      <w:marRight w:val="0"/>
      <w:marTop w:val="0"/>
      <w:marBottom w:val="0"/>
      <w:divBdr>
        <w:top w:val="none" w:sz="0" w:space="0" w:color="auto"/>
        <w:left w:val="none" w:sz="0" w:space="0" w:color="auto"/>
        <w:bottom w:val="none" w:sz="0" w:space="0" w:color="auto"/>
        <w:right w:val="none" w:sz="0" w:space="0" w:color="auto"/>
      </w:divBdr>
    </w:div>
    <w:div w:id="1241215678">
      <w:marLeft w:val="0"/>
      <w:marRight w:val="0"/>
      <w:marTop w:val="0"/>
      <w:marBottom w:val="0"/>
      <w:divBdr>
        <w:top w:val="none" w:sz="0" w:space="0" w:color="auto"/>
        <w:left w:val="none" w:sz="0" w:space="0" w:color="auto"/>
        <w:bottom w:val="none" w:sz="0" w:space="0" w:color="auto"/>
        <w:right w:val="none" w:sz="0" w:space="0" w:color="auto"/>
      </w:divBdr>
    </w:div>
    <w:div w:id="1241601505">
      <w:marLeft w:val="0"/>
      <w:marRight w:val="0"/>
      <w:marTop w:val="0"/>
      <w:marBottom w:val="0"/>
      <w:divBdr>
        <w:top w:val="none" w:sz="0" w:space="0" w:color="auto"/>
        <w:left w:val="none" w:sz="0" w:space="0" w:color="auto"/>
        <w:bottom w:val="none" w:sz="0" w:space="0" w:color="auto"/>
        <w:right w:val="none" w:sz="0" w:space="0" w:color="auto"/>
      </w:divBdr>
    </w:div>
    <w:div w:id="1242909541">
      <w:marLeft w:val="0"/>
      <w:marRight w:val="0"/>
      <w:marTop w:val="0"/>
      <w:marBottom w:val="0"/>
      <w:divBdr>
        <w:top w:val="none" w:sz="0" w:space="0" w:color="auto"/>
        <w:left w:val="none" w:sz="0" w:space="0" w:color="auto"/>
        <w:bottom w:val="none" w:sz="0" w:space="0" w:color="auto"/>
        <w:right w:val="none" w:sz="0" w:space="0" w:color="auto"/>
      </w:divBdr>
    </w:div>
    <w:div w:id="1243376104">
      <w:marLeft w:val="0"/>
      <w:marRight w:val="0"/>
      <w:marTop w:val="0"/>
      <w:marBottom w:val="0"/>
      <w:divBdr>
        <w:top w:val="none" w:sz="0" w:space="0" w:color="auto"/>
        <w:left w:val="none" w:sz="0" w:space="0" w:color="auto"/>
        <w:bottom w:val="none" w:sz="0" w:space="0" w:color="auto"/>
        <w:right w:val="none" w:sz="0" w:space="0" w:color="auto"/>
      </w:divBdr>
    </w:div>
    <w:div w:id="1244220511">
      <w:marLeft w:val="0"/>
      <w:marRight w:val="0"/>
      <w:marTop w:val="0"/>
      <w:marBottom w:val="0"/>
      <w:divBdr>
        <w:top w:val="none" w:sz="0" w:space="0" w:color="auto"/>
        <w:left w:val="none" w:sz="0" w:space="0" w:color="auto"/>
        <w:bottom w:val="none" w:sz="0" w:space="0" w:color="auto"/>
        <w:right w:val="none" w:sz="0" w:space="0" w:color="auto"/>
      </w:divBdr>
    </w:div>
    <w:div w:id="1245995205">
      <w:marLeft w:val="0"/>
      <w:marRight w:val="0"/>
      <w:marTop w:val="0"/>
      <w:marBottom w:val="0"/>
      <w:divBdr>
        <w:top w:val="none" w:sz="0" w:space="0" w:color="auto"/>
        <w:left w:val="none" w:sz="0" w:space="0" w:color="auto"/>
        <w:bottom w:val="none" w:sz="0" w:space="0" w:color="auto"/>
        <w:right w:val="none" w:sz="0" w:space="0" w:color="auto"/>
      </w:divBdr>
    </w:div>
    <w:div w:id="1246694310">
      <w:marLeft w:val="0"/>
      <w:marRight w:val="0"/>
      <w:marTop w:val="0"/>
      <w:marBottom w:val="0"/>
      <w:divBdr>
        <w:top w:val="none" w:sz="0" w:space="0" w:color="auto"/>
        <w:left w:val="none" w:sz="0" w:space="0" w:color="auto"/>
        <w:bottom w:val="none" w:sz="0" w:space="0" w:color="auto"/>
        <w:right w:val="none" w:sz="0" w:space="0" w:color="auto"/>
      </w:divBdr>
    </w:div>
    <w:div w:id="1246911955">
      <w:marLeft w:val="0"/>
      <w:marRight w:val="0"/>
      <w:marTop w:val="0"/>
      <w:marBottom w:val="0"/>
      <w:divBdr>
        <w:top w:val="none" w:sz="0" w:space="0" w:color="auto"/>
        <w:left w:val="none" w:sz="0" w:space="0" w:color="auto"/>
        <w:bottom w:val="none" w:sz="0" w:space="0" w:color="auto"/>
        <w:right w:val="none" w:sz="0" w:space="0" w:color="auto"/>
      </w:divBdr>
    </w:div>
    <w:div w:id="1246917961">
      <w:marLeft w:val="0"/>
      <w:marRight w:val="0"/>
      <w:marTop w:val="0"/>
      <w:marBottom w:val="0"/>
      <w:divBdr>
        <w:top w:val="none" w:sz="0" w:space="0" w:color="auto"/>
        <w:left w:val="none" w:sz="0" w:space="0" w:color="auto"/>
        <w:bottom w:val="none" w:sz="0" w:space="0" w:color="auto"/>
        <w:right w:val="none" w:sz="0" w:space="0" w:color="auto"/>
      </w:divBdr>
    </w:div>
    <w:div w:id="1247377356">
      <w:marLeft w:val="0"/>
      <w:marRight w:val="0"/>
      <w:marTop w:val="0"/>
      <w:marBottom w:val="0"/>
      <w:divBdr>
        <w:top w:val="none" w:sz="0" w:space="0" w:color="auto"/>
        <w:left w:val="none" w:sz="0" w:space="0" w:color="auto"/>
        <w:bottom w:val="none" w:sz="0" w:space="0" w:color="auto"/>
        <w:right w:val="none" w:sz="0" w:space="0" w:color="auto"/>
      </w:divBdr>
    </w:div>
    <w:div w:id="1249388531">
      <w:marLeft w:val="0"/>
      <w:marRight w:val="0"/>
      <w:marTop w:val="0"/>
      <w:marBottom w:val="0"/>
      <w:divBdr>
        <w:top w:val="none" w:sz="0" w:space="0" w:color="auto"/>
        <w:left w:val="none" w:sz="0" w:space="0" w:color="auto"/>
        <w:bottom w:val="none" w:sz="0" w:space="0" w:color="auto"/>
        <w:right w:val="none" w:sz="0" w:space="0" w:color="auto"/>
      </w:divBdr>
    </w:div>
    <w:div w:id="1249583002">
      <w:marLeft w:val="0"/>
      <w:marRight w:val="0"/>
      <w:marTop w:val="0"/>
      <w:marBottom w:val="0"/>
      <w:divBdr>
        <w:top w:val="none" w:sz="0" w:space="0" w:color="auto"/>
        <w:left w:val="none" w:sz="0" w:space="0" w:color="auto"/>
        <w:bottom w:val="none" w:sz="0" w:space="0" w:color="auto"/>
        <w:right w:val="none" w:sz="0" w:space="0" w:color="auto"/>
      </w:divBdr>
    </w:div>
    <w:div w:id="1249995700">
      <w:marLeft w:val="0"/>
      <w:marRight w:val="0"/>
      <w:marTop w:val="0"/>
      <w:marBottom w:val="0"/>
      <w:divBdr>
        <w:top w:val="none" w:sz="0" w:space="0" w:color="auto"/>
        <w:left w:val="none" w:sz="0" w:space="0" w:color="auto"/>
        <w:bottom w:val="none" w:sz="0" w:space="0" w:color="auto"/>
        <w:right w:val="none" w:sz="0" w:space="0" w:color="auto"/>
      </w:divBdr>
    </w:div>
    <w:div w:id="1250308307">
      <w:marLeft w:val="0"/>
      <w:marRight w:val="0"/>
      <w:marTop w:val="0"/>
      <w:marBottom w:val="0"/>
      <w:divBdr>
        <w:top w:val="none" w:sz="0" w:space="0" w:color="auto"/>
        <w:left w:val="none" w:sz="0" w:space="0" w:color="auto"/>
        <w:bottom w:val="none" w:sz="0" w:space="0" w:color="auto"/>
        <w:right w:val="none" w:sz="0" w:space="0" w:color="auto"/>
      </w:divBdr>
    </w:div>
    <w:div w:id="1250651832">
      <w:marLeft w:val="0"/>
      <w:marRight w:val="0"/>
      <w:marTop w:val="0"/>
      <w:marBottom w:val="0"/>
      <w:divBdr>
        <w:top w:val="none" w:sz="0" w:space="0" w:color="auto"/>
        <w:left w:val="none" w:sz="0" w:space="0" w:color="auto"/>
        <w:bottom w:val="none" w:sz="0" w:space="0" w:color="auto"/>
        <w:right w:val="none" w:sz="0" w:space="0" w:color="auto"/>
      </w:divBdr>
    </w:div>
    <w:div w:id="1250849000">
      <w:marLeft w:val="0"/>
      <w:marRight w:val="0"/>
      <w:marTop w:val="0"/>
      <w:marBottom w:val="0"/>
      <w:divBdr>
        <w:top w:val="none" w:sz="0" w:space="0" w:color="auto"/>
        <w:left w:val="none" w:sz="0" w:space="0" w:color="auto"/>
        <w:bottom w:val="none" w:sz="0" w:space="0" w:color="auto"/>
        <w:right w:val="none" w:sz="0" w:space="0" w:color="auto"/>
      </w:divBdr>
    </w:div>
    <w:div w:id="1253129357">
      <w:marLeft w:val="0"/>
      <w:marRight w:val="0"/>
      <w:marTop w:val="0"/>
      <w:marBottom w:val="0"/>
      <w:divBdr>
        <w:top w:val="none" w:sz="0" w:space="0" w:color="auto"/>
        <w:left w:val="none" w:sz="0" w:space="0" w:color="auto"/>
        <w:bottom w:val="none" w:sz="0" w:space="0" w:color="auto"/>
        <w:right w:val="none" w:sz="0" w:space="0" w:color="auto"/>
      </w:divBdr>
    </w:div>
    <w:div w:id="1253274240">
      <w:marLeft w:val="0"/>
      <w:marRight w:val="0"/>
      <w:marTop w:val="0"/>
      <w:marBottom w:val="0"/>
      <w:divBdr>
        <w:top w:val="none" w:sz="0" w:space="0" w:color="auto"/>
        <w:left w:val="none" w:sz="0" w:space="0" w:color="auto"/>
        <w:bottom w:val="none" w:sz="0" w:space="0" w:color="auto"/>
        <w:right w:val="none" w:sz="0" w:space="0" w:color="auto"/>
      </w:divBdr>
    </w:div>
    <w:div w:id="1254556591">
      <w:marLeft w:val="0"/>
      <w:marRight w:val="0"/>
      <w:marTop w:val="0"/>
      <w:marBottom w:val="0"/>
      <w:divBdr>
        <w:top w:val="none" w:sz="0" w:space="0" w:color="auto"/>
        <w:left w:val="none" w:sz="0" w:space="0" w:color="auto"/>
        <w:bottom w:val="none" w:sz="0" w:space="0" w:color="auto"/>
        <w:right w:val="none" w:sz="0" w:space="0" w:color="auto"/>
      </w:divBdr>
    </w:div>
    <w:div w:id="1254823917">
      <w:marLeft w:val="0"/>
      <w:marRight w:val="0"/>
      <w:marTop w:val="0"/>
      <w:marBottom w:val="0"/>
      <w:divBdr>
        <w:top w:val="none" w:sz="0" w:space="0" w:color="auto"/>
        <w:left w:val="none" w:sz="0" w:space="0" w:color="auto"/>
        <w:bottom w:val="none" w:sz="0" w:space="0" w:color="auto"/>
        <w:right w:val="none" w:sz="0" w:space="0" w:color="auto"/>
      </w:divBdr>
    </w:div>
    <w:div w:id="1255936266">
      <w:marLeft w:val="0"/>
      <w:marRight w:val="0"/>
      <w:marTop w:val="0"/>
      <w:marBottom w:val="0"/>
      <w:divBdr>
        <w:top w:val="none" w:sz="0" w:space="0" w:color="auto"/>
        <w:left w:val="none" w:sz="0" w:space="0" w:color="auto"/>
        <w:bottom w:val="none" w:sz="0" w:space="0" w:color="auto"/>
        <w:right w:val="none" w:sz="0" w:space="0" w:color="auto"/>
      </w:divBdr>
    </w:div>
    <w:div w:id="1256213219">
      <w:marLeft w:val="0"/>
      <w:marRight w:val="0"/>
      <w:marTop w:val="0"/>
      <w:marBottom w:val="0"/>
      <w:divBdr>
        <w:top w:val="none" w:sz="0" w:space="0" w:color="auto"/>
        <w:left w:val="none" w:sz="0" w:space="0" w:color="auto"/>
        <w:bottom w:val="none" w:sz="0" w:space="0" w:color="auto"/>
        <w:right w:val="none" w:sz="0" w:space="0" w:color="auto"/>
      </w:divBdr>
    </w:div>
    <w:div w:id="1256284147">
      <w:marLeft w:val="0"/>
      <w:marRight w:val="0"/>
      <w:marTop w:val="0"/>
      <w:marBottom w:val="0"/>
      <w:divBdr>
        <w:top w:val="none" w:sz="0" w:space="0" w:color="auto"/>
        <w:left w:val="none" w:sz="0" w:space="0" w:color="auto"/>
        <w:bottom w:val="none" w:sz="0" w:space="0" w:color="auto"/>
        <w:right w:val="none" w:sz="0" w:space="0" w:color="auto"/>
      </w:divBdr>
    </w:div>
    <w:div w:id="1256744973">
      <w:marLeft w:val="0"/>
      <w:marRight w:val="0"/>
      <w:marTop w:val="0"/>
      <w:marBottom w:val="0"/>
      <w:divBdr>
        <w:top w:val="none" w:sz="0" w:space="0" w:color="auto"/>
        <w:left w:val="none" w:sz="0" w:space="0" w:color="auto"/>
        <w:bottom w:val="none" w:sz="0" w:space="0" w:color="auto"/>
        <w:right w:val="none" w:sz="0" w:space="0" w:color="auto"/>
      </w:divBdr>
    </w:div>
    <w:div w:id="1257977374">
      <w:marLeft w:val="0"/>
      <w:marRight w:val="0"/>
      <w:marTop w:val="0"/>
      <w:marBottom w:val="0"/>
      <w:divBdr>
        <w:top w:val="none" w:sz="0" w:space="0" w:color="auto"/>
        <w:left w:val="none" w:sz="0" w:space="0" w:color="auto"/>
        <w:bottom w:val="none" w:sz="0" w:space="0" w:color="auto"/>
        <w:right w:val="none" w:sz="0" w:space="0" w:color="auto"/>
      </w:divBdr>
    </w:div>
    <w:div w:id="1258053444">
      <w:marLeft w:val="0"/>
      <w:marRight w:val="0"/>
      <w:marTop w:val="0"/>
      <w:marBottom w:val="0"/>
      <w:divBdr>
        <w:top w:val="none" w:sz="0" w:space="0" w:color="auto"/>
        <w:left w:val="none" w:sz="0" w:space="0" w:color="auto"/>
        <w:bottom w:val="none" w:sz="0" w:space="0" w:color="auto"/>
        <w:right w:val="none" w:sz="0" w:space="0" w:color="auto"/>
      </w:divBdr>
    </w:div>
    <w:div w:id="1259480798">
      <w:marLeft w:val="0"/>
      <w:marRight w:val="0"/>
      <w:marTop w:val="0"/>
      <w:marBottom w:val="0"/>
      <w:divBdr>
        <w:top w:val="none" w:sz="0" w:space="0" w:color="auto"/>
        <w:left w:val="none" w:sz="0" w:space="0" w:color="auto"/>
        <w:bottom w:val="none" w:sz="0" w:space="0" w:color="auto"/>
        <w:right w:val="none" w:sz="0" w:space="0" w:color="auto"/>
      </w:divBdr>
    </w:div>
    <w:div w:id="1260673786">
      <w:marLeft w:val="0"/>
      <w:marRight w:val="0"/>
      <w:marTop w:val="0"/>
      <w:marBottom w:val="0"/>
      <w:divBdr>
        <w:top w:val="none" w:sz="0" w:space="0" w:color="auto"/>
        <w:left w:val="none" w:sz="0" w:space="0" w:color="auto"/>
        <w:bottom w:val="none" w:sz="0" w:space="0" w:color="auto"/>
        <w:right w:val="none" w:sz="0" w:space="0" w:color="auto"/>
      </w:divBdr>
    </w:div>
    <w:div w:id="1261260262">
      <w:marLeft w:val="0"/>
      <w:marRight w:val="0"/>
      <w:marTop w:val="0"/>
      <w:marBottom w:val="0"/>
      <w:divBdr>
        <w:top w:val="none" w:sz="0" w:space="0" w:color="auto"/>
        <w:left w:val="none" w:sz="0" w:space="0" w:color="auto"/>
        <w:bottom w:val="none" w:sz="0" w:space="0" w:color="auto"/>
        <w:right w:val="none" w:sz="0" w:space="0" w:color="auto"/>
      </w:divBdr>
    </w:div>
    <w:div w:id="1262104841">
      <w:marLeft w:val="0"/>
      <w:marRight w:val="0"/>
      <w:marTop w:val="0"/>
      <w:marBottom w:val="0"/>
      <w:divBdr>
        <w:top w:val="none" w:sz="0" w:space="0" w:color="auto"/>
        <w:left w:val="none" w:sz="0" w:space="0" w:color="auto"/>
        <w:bottom w:val="none" w:sz="0" w:space="0" w:color="auto"/>
        <w:right w:val="none" w:sz="0" w:space="0" w:color="auto"/>
      </w:divBdr>
    </w:div>
    <w:div w:id="1262492676">
      <w:marLeft w:val="0"/>
      <w:marRight w:val="0"/>
      <w:marTop w:val="0"/>
      <w:marBottom w:val="0"/>
      <w:divBdr>
        <w:top w:val="none" w:sz="0" w:space="0" w:color="auto"/>
        <w:left w:val="none" w:sz="0" w:space="0" w:color="auto"/>
        <w:bottom w:val="none" w:sz="0" w:space="0" w:color="auto"/>
        <w:right w:val="none" w:sz="0" w:space="0" w:color="auto"/>
      </w:divBdr>
    </w:div>
    <w:div w:id="1262565289">
      <w:marLeft w:val="0"/>
      <w:marRight w:val="0"/>
      <w:marTop w:val="0"/>
      <w:marBottom w:val="0"/>
      <w:divBdr>
        <w:top w:val="none" w:sz="0" w:space="0" w:color="auto"/>
        <w:left w:val="none" w:sz="0" w:space="0" w:color="auto"/>
        <w:bottom w:val="none" w:sz="0" w:space="0" w:color="auto"/>
        <w:right w:val="none" w:sz="0" w:space="0" w:color="auto"/>
      </w:divBdr>
    </w:div>
    <w:div w:id="1262647408">
      <w:marLeft w:val="0"/>
      <w:marRight w:val="0"/>
      <w:marTop w:val="0"/>
      <w:marBottom w:val="0"/>
      <w:divBdr>
        <w:top w:val="none" w:sz="0" w:space="0" w:color="auto"/>
        <w:left w:val="none" w:sz="0" w:space="0" w:color="auto"/>
        <w:bottom w:val="none" w:sz="0" w:space="0" w:color="auto"/>
        <w:right w:val="none" w:sz="0" w:space="0" w:color="auto"/>
      </w:divBdr>
    </w:div>
    <w:div w:id="1263105875">
      <w:marLeft w:val="0"/>
      <w:marRight w:val="0"/>
      <w:marTop w:val="0"/>
      <w:marBottom w:val="0"/>
      <w:divBdr>
        <w:top w:val="none" w:sz="0" w:space="0" w:color="auto"/>
        <w:left w:val="none" w:sz="0" w:space="0" w:color="auto"/>
        <w:bottom w:val="none" w:sz="0" w:space="0" w:color="auto"/>
        <w:right w:val="none" w:sz="0" w:space="0" w:color="auto"/>
      </w:divBdr>
    </w:div>
    <w:div w:id="1264612321">
      <w:marLeft w:val="0"/>
      <w:marRight w:val="0"/>
      <w:marTop w:val="0"/>
      <w:marBottom w:val="0"/>
      <w:divBdr>
        <w:top w:val="none" w:sz="0" w:space="0" w:color="auto"/>
        <w:left w:val="none" w:sz="0" w:space="0" w:color="auto"/>
        <w:bottom w:val="none" w:sz="0" w:space="0" w:color="auto"/>
        <w:right w:val="none" w:sz="0" w:space="0" w:color="auto"/>
      </w:divBdr>
    </w:div>
    <w:div w:id="1264805484">
      <w:marLeft w:val="0"/>
      <w:marRight w:val="0"/>
      <w:marTop w:val="0"/>
      <w:marBottom w:val="0"/>
      <w:divBdr>
        <w:top w:val="none" w:sz="0" w:space="0" w:color="auto"/>
        <w:left w:val="none" w:sz="0" w:space="0" w:color="auto"/>
        <w:bottom w:val="none" w:sz="0" w:space="0" w:color="auto"/>
        <w:right w:val="none" w:sz="0" w:space="0" w:color="auto"/>
      </w:divBdr>
    </w:div>
    <w:div w:id="1266113843">
      <w:marLeft w:val="0"/>
      <w:marRight w:val="0"/>
      <w:marTop w:val="0"/>
      <w:marBottom w:val="0"/>
      <w:divBdr>
        <w:top w:val="none" w:sz="0" w:space="0" w:color="auto"/>
        <w:left w:val="none" w:sz="0" w:space="0" w:color="auto"/>
        <w:bottom w:val="none" w:sz="0" w:space="0" w:color="auto"/>
        <w:right w:val="none" w:sz="0" w:space="0" w:color="auto"/>
      </w:divBdr>
    </w:div>
    <w:div w:id="1268536350">
      <w:marLeft w:val="0"/>
      <w:marRight w:val="0"/>
      <w:marTop w:val="0"/>
      <w:marBottom w:val="0"/>
      <w:divBdr>
        <w:top w:val="none" w:sz="0" w:space="0" w:color="auto"/>
        <w:left w:val="none" w:sz="0" w:space="0" w:color="auto"/>
        <w:bottom w:val="none" w:sz="0" w:space="0" w:color="auto"/>
        <w:right w:val="none" w:sz="0" w:space="0" w:color="auto"/>
      </w:divBdr>
    </w:div>
    <w:div w:id="1269116038">
      <w:marLeft w:val="0"/>
      <w:marRight w:val="0"/>
      <w:marTop w:val="0"/>
      <w:marBottom w:val="0"/>
      <w:divBdr>
        <w:top w:val="none" w:sz="0" w:space="0" w:color="auto"/>
        <w:left w:val="none" w:sz="0" w:space="0" w:color="auto"/>
        <w:bottom w:val="none" w:sz="0" w:space="0" w:color="auto"/>
        <w:right w:val="none" w:sz="0" w:space="0" w:color="auto"/>
      </w:divBdr>
    </w:div>
    <w:div w:id="1270891827">
      <w:marLeft w:val="0"/>
      <w:marRight w:val="0"/>
      <w:marTop w:val="0"/>
      <w:marBottom w:val="0"/>
      <w:divBdr>
        <w:top w:val="none" w:sz="0" w:space="0" w:color="auto"/>
        <w:left w:val="none" w:sz="0" w:space="0" w:color="auto"/>
        <w:bottom w:val="none" w:sz="0" w:space="0" w:color="auto"/>
        <w:right w:val="none" w:sz="0" w:space="0" w:color="auto"/>
      </w:divBdr>
    </w:div>
    <w:div w:id="1271547031">
      <w:marLeft w:val="0"/>
      <w:marRight w:val="0"/>
      <w:marTop w:val="0"/>
      <w:marBottom w:val="0"/>
      <w:divBdr>
        <w:top w:val="none" w:sz="0" w:space="0" w:color="auto"/>
        <w:left w:val="none" w:sz="0" w:space="0" w:color="auto"/>
        <w:bottom w:val="none" w:sz="0" w:space="0" w:color="auto"/>
        <w:right w:val="none" w:sz="0" w:space="0" w:color="auto"/>
      </w:divBdr>
    </w:div>
    <w:div w:id="1272202121">
      <w:marLeft w:val="0"/>
      <w:marRight w:val="0"/>
      <w:marTop w:val="0"/>
      <w:marBottom w:val="0"/>
      <w:divBdr>
        <w:top w:val="none" w:sz="0" w:space="0" w:color="auto"/>
        <w:left w:val="none" w:sz="0" w:space="0" w:color="auto"/>
        <w:bottom w:val="none" w:sz="0" w:space="0" w:color="auto"/>
        <w:right w:val="none" w:sz="0" w:space="0" w:color="auto"/>
      </w:divBdr>
    </w:div>
    <w:div w:id="1272202605">
      <w:marLeft w:val="0"/>
      <w:marRight w:val="0"/>
      <w:marTop w:val="0"/>
      <w:marBottom w:val="0"/>
      <w:divBdr>
        <w:top w:val="none" w:sz="0" w:space="0" w:color="auto"/>
        <w:left w:val="none" w:sz="0" w:space="0" w:color="auto"/>
        <w:bottom w:val="none" w:sz="0" w:space="0" w:color="auto"/>
        <w:right w:val="none" w:sz="0" w:space="0" w:color="auto"/>
      </w:divBdr>
    </w:div>
    <w:div w:id="1272783790">
      <w:marLeft w:val="0"/>
      <w:marRight w:val="0"/>
      <w:marTop w:val="0"/>
      <w:marBottom w:val="0"/>
      <w:divBdr>
        <w:top w:val="none" w:sz="0" w:space="0" w:color="auto"/>
        <w:left w:val="none" w:sz="0" w:space="0" w:color="auto"/>
        <w:bottom w:val="none" w:sz="0" w:space="0" w:color="auto"/>
        <w:right w:val="none" w:sz="0" w:space="0" w:color="auto"/>
      </w:divBdr>
    </w:div>
    <w:div w:id="1273242558">
      <w:marLeft w:val="0"/>
      <w:marRight w:val="0"/>
      <w:marTop w:val="0"/>
      <w:marBottom w:val="0"/>
      <w:divBdr>
        <w:top w:val="none" w:sz="0" w:space="0" w:color="auto"/>
        <w:left w:val="none" w:sz="0" w:space="0" w:color="auto"/>
        <w:bottom w:val="none" w:sz="0" w:space="0" w:color="auto"/>
        <w:right w:val="none" w:sz="0" w:space="0" w:color="auto"/>
      </w:divBdr>
    </w:div>
    <w:div w:id="1273443308">
      <w:marLeft w:val="0"/>
      <w:marRight w:val="0"/>
      <w:marTop w:val="0"/>
      <w:marBottom w:val="0"/>
      <w:divBdr>
        <w:top w:val="none" w:sz="0" w:space="0" w:color="auto"/>
        <w:left w:val="none" w:sz="0" w:space="0" w:color="auto"/>
        <w:bottom w:val="none" w:sz="0" w:space="0" w:color="auto"/>
        <w:right w:val="none" w:sz="0" w:space="0" w:color="auto"/>
      </w:divBdr>
    </w:div>
    <w:div w:id="1274627287">
      <w:marLeft w:val="0"/>
      <w:marRight w:val="0"/>
      <w:marTop w:val="0"/>
      <w:marBottom w:val="0"/>
      <w:divBdr>
        <w:top w:val="none" w:sz="0" w:space="0" w:color="auto"/>
        <w:left w:val="none" w:sz="0" w:space="0" w:color="auto"/>
        <w:bottom w:val="none" w:sz="0" w:space="0" w:color="auto"/>
        <w:right w:val="none" w:sz="0" w:space="0" w:color="auto"/>
      </w:divBdr>
    </w:div>
    <w:div w:id="1274899832">
      <w:marLeft w:val="0"/>
      <w:marRight w:val="0"/>
      <w:marTop w:val="0"/>
      <w:marBottom w:val="0"/>
      <w:divBdr>
        <w:top w:val="none" w:sz="0" w:space="0" w:color="auto"/>
        <w:left w:val="none" w:sz="0" w:space="0" w:color="auto"/>
        <w:bottom w:val="none" w:sz="0" w:space="0" w:color="auto"/>
        <w:right w:val="none" w:sz="0" w:space="0" w:color="auto"/>
      </w:divBdr>
    </w:div>
    <w:div w:id="1275021768">
      <w:marLeft w:val="0"/>
      <w:marRight w:val="0"/>
      <w:marTop w:val="0"/>
      <w:marBottom w:val="0"/>
      <w:divBdr>
        <w:top w:val="none" w:sz="0" w:space="0" w:color="auto"/>
        <w:left w:val="none" w:sz="0" w:space="0" w:color="auto"/>
        <w:bottom w:val="none" w:sz="0" w:space="0" w:color="auto"/>
        <w:right w:val="none" w:sz="0" w:space="0" w:color="auto"/>
      </w:divBdr>
    </w:div>
    <w:div w:id="1275331832">
      <w:marLeft w:val="0"/>
      <w:marRight w:val="0"/>
      <w:marTop w:val="0"/>
      <w:marBottom w:val="0"/>
      <w:divBdr>
        <w:top w:val="none" w:sz="0" w:space="0" w:color="auto"/>
        <w:left w:val="none" w:sz="0" w:space="0" w:color="auto"/>
        <w:bottom w:val="none" w:sz="0" w:space="0" w:color="auto"/>
        <w:right w:val="none" w:sz="0" w:space="0" w:color="auto"/>
      </w:divBdr>
    </w:div>
    <w:div w:id="1275361316">
      <w:marLeft w:val="0"/>
      <w:marRight w:val="0"/>
      <w:marTop w:val="0"/>
      <w:marBottom w:val="0"/>
      <w:divBdr>
        <w:top w:val="none" w:sz="0" w:space="0" w:color="auto"/>
        <w:left w:val="none" w:sz="0" w:space="0" w:color="auto"/>
        <w:bottom w:val="none" w:sz="0" w:space="0" w:color="auto"/>
        <w:right w:val="none" w:sz="0" w:space="0" w:color="auto"/>
      </w:divBdr>
    </w:div>
    <w:div w:id="1275675032">
      <w:marLeft w:val="0"/>
      <w:marRight w:val="0"/>
      <w:marTop w:val="0"/>
      <w:marBottom w:val="0"/>
      <w:divBdr>
        <w:top w:val="none" w:sz="0" w:space="0" w:color="auto"/>
        <w:left w:val="none" w:sz="0" w:space="0" w:color="auto"/>
        <w:bottom w:val="none" w:sz="0" w:space="0" w:color="auto"/>
        <w:right w:val="none" w:sz="0" w:space="0" w:color="auto"/>
      </w:divBdr>
    </w:div>
    <w:div w:id="1277054308">
      <w:marLeft w:val="0"/>
      <w:marRight w:val="0"/>
      <w:marTop w:val="0"/>
      <w:marBottom w:val="0"/>
      <w:divBdr>
        <w:top w:val="none" w:sz="0" w:space="0" w:color="auto"/>
        <w:left w:val="none" w:sz="0" w:space="0" w:color="auto"/>
        <w:bottom w:val="none" w:sz="0" w:space="0" w:color="auto"/>
        <w:right w:val="none" w:sz="0" w:space="0" w:color="auto"/>
      </w:divBdr>
    </w:div>
    <w:div w:id="1277056617">
      <w:marLeft w:val="0"/>
      <w:marRight w:val="0"/>
      <w:marTop w:val="0"/>
      <w:marBottom w:val="0"/>
      <w:divBdr>
        <w:top w:val="none" w:sz="0" w:space="0" w:color="auto"/>
        <w:left w:val="none" w:sz="0" w:space="0" w:color="auto"/>
        <w:bottom w:val="none" w:sz="0" w:space="0" w:color="auto"/>
        <w:right w:val="none" w:sz="0" w:space="0" w:color="auto"/>
      </w:divBdr>
    </w:div>
    <w:div w:id="1277564021">
      <w:marLeft w:val="0"/>
      <w:marRight w:val="0"/>
      <w:marTop w:val="0"/>
      <w:marBottom w:val="0"/>
      <w:divBdr>
        <w:top w:val="none" w:sz="0" w:space="0" w:color="auto"/>
        <w:left w:val="none" w:sz="0" w:space="0" w:color="auto"/>
        <w:bottom w:val="none" w:sz="0" w:space="0" w:color="auto"/>
        <w:right w:val="none" w:sz="0" w:space="0" w:color="auto"/>
      </w:divBdr>
    </w:div>
    <w:div w:id="1277640319">
      <w:marLeft w:val="0"/>
      <w:marRight w:val="0"/>
      <w:marTop w:val="0"/>
      <w:marBottom w:val="0"/>
      <w:divBdr>
        <w:top w:val="none" w:sz="0" w:space="0" w:color="auto"/>
        <w:left w:val="none" w:sz="0" w:space="0" w:color="auto"/>
        <w:bottom w:val="none" w:sz="0" w:space="0" w:color="auto"/>
        <w:right w:val="none" w:sz="0" w:space="0" w:color="auto"/>
      </w:divBdr>
    </w:div>
    <w:div w:id="1278877511">
      <w:marLeft w:val="0"/>
      <w:marRight w:val="0"/>
      <w:marTop w:val="0"/>
      <w:marBottom w:val="0"/>
      <w:divBdr>
        <w:top w:val="none" w:sz="0" w:space="0" w:color="auto"/>
        <w:left w:val="none" w:sz="0" w:space="0" w:color="auto"/>
        <w:bottom w:val="none" w:sz="0" w:space="0" w:color="auto"/>
        <w:right w:val="none" w:sz="0" w:space="0" w:color="auto"/>
      </w:divBdr>
    </w:div>
    <w:div w:id="1279021747">
      <w:marLeft w:val="0"/>
      <w:marRight w:val="0"/>
      <w:marTop w:val="0"/>
      <w:marBottom w:val="0"/>
      <w:divBdr>
        <w:top w:val="none" w:sz="0" w:space="0" w:color="auto"/>
        <w:left w:val="none" w:sz="0" w:space="0" w:color="auto"/>
        <w:bottom w:val="none" w:sz="0" w:space="0" w:color="auto"/>
        <w:right w:val="none" w:sz="0" w:space="0" w:color="auto"/>
      </w:divBdr>
    </w:div>
    <w:div w:id="1279069661">
      <w:marLeft w:val="0"/>
      <w:marRight w:val="0"/>
      <w:marTop w:val="0"/>
      <w:marBottom w:val="0"/>
      <w:divBdr>
        <w:top w:val="none" w:sz="0" w:space="0" w:color="auto"/>
        <w:left w:val="none" w:sz="0" w:space="0" w:color="auto"/>
        <w:bottom w:val="none" w:sz="0" w:space="0" w:color="auto"/>
        <w:right w:val="none" w:sz="0" w:space="0" w:color="auto"/>
      </w:divBdr>
    </w:div>
    <w:div w:id="1279340284">
      <w:marLeft w:val="0"/>
      <w:marRight w:val="0"/>
      <w:marTop w:val="0"/>
      <w:marBottom w:val="0"/>
      <w:divBdr>
        <w:top w:val="none" w:sz="0" w:space="0" w:color="auto"/>
        <w:left w:val="none" w:sz="0" w:space="0" w:color="auto"/>
        <w:bottom w:val="none" w:sz="0" w:space="0" w:color="auto"/>
        <w:right w:val="none" w:sz="0" w:space="0" w:color="auto"/>
      </w:divBdr>
    </w:div>
    <w:div w:id="1280799056">
      <w:marLeft w:val="0"/>
      <w:marRight w:val="0"/>
      <w:marTop w:val="0"/>
      <w:marBottom w:val="0"/>
      <w:divBdr>
        <w:top w:val="none" w:sz="0" w:space="0" w:color="auto"/>
        <w:left w:val="none" w:sz="0" w:space="0" w:color="auto"/>
        <w:bottom w:val="none" w:sz="0" w:space="0" w:color="auto"/>
        <w:right w:val="none" w:sz="0" w:space="0" w:color="auto"/>
      </w:divBdr>
    </w:div>
    <w:div w:id="1282029523">
      <w:marLeft w:val="0"/>
      <w:marRight w:val="0"/>
      <w:marTop w:val="0"/>
      <w:marBottom w:val="0"/>
      <w:divBdr>
        <w:top w:val="none" w:sz="0" w:space="0" w:color="auto"/>
        <w:left w:val="none" w:sz="0" w:space="0" w:color="auto"/>
        <w:bottom w:val="none" w:sz="0" w:space="0" w:color="auto"/>
        <w:right w:val="none" w:sz="0" w:space="0" w:color="auto"/>
      </w:divBdr>
    </w:div>
    <w:div w:id="1282111028">
      <w:marLeft w:val="0"/>
      <w:marRight w:val="0"/>
      <w:marTop w:val="0"/>
      <w:marBottom w:val="0"/>
      <w:divBdr>
        <w:top w:val="none" w:sz="0" w:space="0" w:color="auto"/>
        <w:left w:val="none" w:sz="0" w:space="0" w:color="auto"/>
        <w:bottom w:val="none" w:sz="0" w:space="0" w:color="auto"/>
        <w:right w:val="none" w:sz="0" w:space="0" w:color="auto"/>
      </w:divBdr>
    </w:div>
    <w:div w:id="1282689094">
      <w:marLeft w:val="0"/>
      <w:marRight w:val="0"/>
      <w:marTop w:val="0"/>
      <w:marBottom w:val="0"/>
      <w:divBdr>
        <w:top w:val="none" w:sz="0" w:space="0" w:color="auto"/>
        <w:left w:val="none" w:sz="0" w:space="0" w:color="auto"/>
        <w:bottom w:val="none" w:sz="0" w:space="0" w:color="auto"/>
        <w:right w:val="none" w:sz="0" w:space="0" w:color="auto"/>
      </w:divBdr>
    </w:div>
    <w:div w:id="1282883993">
      <w:marLeft w:val="0"/>
      <w:marRight w:val="0"/>
      <w:marTop w:val="0"/>
      <w:marBottom w:val="0"/>
      <w:divBdr>
        <w:top w:val="none" w:sz="0" w:space="0" w:color="auto"/>
        <w:left w:val="none" w:sz="0" w:space="0" w:color="auto"/>
        <w:bottom w:val="none" w:sz="0" w:space="0" w:color="auto"/>
        <w:right w:val="none" w:sz="0" w:space="0" w:color="auto"/>
      </w:divBdr>
    </w:div>
    <w:div w:id="1283263926">
      <w:marLeft w:val="0"/>
      <w:marRight w:val="0"/>
      <w:marTop w:val="0"/>
      <w:marBottom w:val="0"/>
      <w:divBdr>
        <w:top w:val="none" w:sz="0" w:space="0" w:color="auto"/>
        <w:left w:val="none" w:sz="0" w:space="0" w:color="auto"/>
        <w:bottom w:val="none" w:sz="0" w:space="0" w:color="auto"/>
        <w:right w:val="none" w:sz="0" w:space="0" w:color="auto"/>
      </w:divBdr>
    </w:div>
    <w:div w:id="1285429896">
      <w:marLeft w:val="0"/>
      <w:marRight w:val="0"/>
      <w:marTop w:val="0"/>
      <w:marBottom w:val="0"/>
      <w:divBdr>
        <w:top w:val="none" w:sz="0" w:space="0" w:color="auto"/>
        <w:left w:val="none" w:sz="0" w:space="0" w:color="auto"/>
        <w:bottom w:val="none" w:sz="0" w:space="0" w:color="auto"/>
        <w:right w:val="none" w:sz="0" w:space="0" w:color="auto"/>
      </w:divBdr>
    </w:div>
    <w:div w:id="1285692327">
      <w:marLeft w:val="0"/>
      <w:marRight w:val="0"/>
      <w:marTop w:val="0"/>
      <w:marBottom w:val="0"/>
      <w:divBdr>
        <w:top w:val="none" w:sz="0" w:space="0" w:color="auto"/>
        <w:left w:val="none" w:sz="0" w:space="0" w:color="auto"/>
        <w:bottom w:val="none" w:sz="0" w:space="0" w:color="auto"/>
        <w:right w:val="none" w:sz="0" w:space="0" w:color="auto"/>
      </w:divBdr>
    </w:div>
    <w:div w:id="1287008761">
      <w:marLeft w:val="0"/>
      <w:marRight w:val="0"/>
      <w:marTop w:val="0"/>
      <w:marBottom w:val="0"/>
      <w:divBdr>
        <w:top w:val="none" w:sz="0" w:space="0" w:color="auto"/>
        <w:left w:val="none" w:sz="0" w:space="0" w:color="auto"/>
        <w:bottom w:val="none" w:sz="0" w:space="0" w:color="auto"/>
        <w:right w:val="none" w:sz="0" w:space="0" w:color="auto"/>
      </w:divBdr>
    </w:div>
    <w:div w:id="1287010183">
      <w:marLeft w:val="0"/>
      <w:marRight w:val="0"/>
      <w:marTop w:val="0"/>
      <w:marBottom w:val="0"/>
      <w:divBdr>
        <w:top w:val="none" w:sz="0" w:space="0" w:color="auto"/>
        <w:left w:val="none" w:sz="0" w:space="0" w:color="auto"/>
        <w:bottom w:val="none" w:sz="0" w:space="0" w:color="auto"/>
        <w:right w:val="none" w:sz="0" w:space="0" w:color="auto"/>
      </w:divBdr>
    </w:div>
    <w:div w:id="1288969862">
      <w:marLeft w:val="0"/>
      <w:marRight w:val="0"/>
      <w:marTop w:val="0"/>
      <w:marBottom w:val="0"/>
      <w:divBdr>
        <w:top w:val="none" w:sz="0" w:space="0" w:color="auto"/>
        <w:left w:val="none" w:sz="0" w:space="0" w:color="auto"/>
        <w:bottom w:val="none" w:sz="0" w:space="0" w:color="auto"/>
        <w:right w:val="none" w:sz="0" w:space="0" w:color="auto"/>
      </w:divBdr>
    </w:div>
    <w:div w:id="1289699784">
      <w:marLeft w:val="0"/>
      <w:marRight w:val="0"/>
      <w:marTop w:val="0"/>
      <w:marBottom w:val="0"/>
      <w:divBdr>
        <w:top w:val="none" w:sz="0" w:space="0" w:color="auto"/>
        <w:left w:val="none" w:sz="0" w:space="0" w:color="auto"/>
        <w:bottom w:val="none" w:sz="0" w:space="0" w:color="auto"/>
        <w:right w:val="none" w:sz="0" w:space="0" w:color="auto"/>
      </w:divBdr>
    </w:div>
    <w:div w:id="1291782953">
      <w:marLeft w:val="0"/>
      <w:marRight w:val="0"/>
      <w:marTop w:val="0"/>
      <w:marBottom w:val="0"/>
      <w:divBdr>
        <w:top w:val="none" w:sz="0" w:space="0" w:color="auto"/>
        <w:left w:val="none" w:sz="0" w:space="0" w:color="auto"/>
        <w:bottom w:val="none" w:sz="0" w:space="0" w:color="auto"/>
        <w:right w:val="none" w:sz="0" w:space="0" w:color="auto"/>
      </w:divBdr>
    </w:div>
    <w:div w:id="1291858520">
      <w:marLeft w:val="0"/>
      <w:marRight w:val="0"/>
      <w:marTop w:val="0"/>
      <w:marBottom w:val="0"/>
      <w:divBdr>
        <w:top w:val="none" w:sz="0" w:space="0" w:color="auto"/>
        <w:left w:val="none" w:sz="0" w:space="0" w:color="auto"/>
        <w:bottom w:val="none" w:sz="0" w:space="0" w:color="auto"/>
        <w:right w:val="none" w:sz="0" w:space="0" w:color="auto"/>
      </w:divBdr>
    </w:div>
    <w:div w:id="1292780715">
      <w:marLeft w:val="0"/>
      <w:marRight w:val="0"/>
      <w:marTop w:val="0"/>
      <w:marBottom w:val="0"/>
      <w:divBdr>
        <w:top w:val="none" w:sz="0" w:space="0" w:color="auto"/>
        <w:left w:val="none" w:sz="0" w:space="0" w:color="auto"/>
        <w:bottom w:val="none" w:sz="0" w:space="0" w:color="auto"/>
        <w:right w:val="none" w:sz="0" w:space="0" w:color="auto"/>
      </w:divBdr>
    </w:div>
    <w:div w:id="1293631763">
      <w:marLeft w:val="0"/>
      <w:marRight w:val="0"/>
      <w:marTop w:val="0"/>
      <w:marBottom w:val="0"/>
      <w:divBdr>
        <w:top w:val="none" w:sz="0" w:space="0" w:color="auto"/>
        <w:left w:val="none" w:sz="0" w:space="0" w:color="auto"/>
        <w:bottom w:val="none" w:sz="0" w:space="0" w:color="auto"/>
        <w:right w:val="none" w:sz="0" w:space="0" w:color="auto"/>
      </w:divBdr>
    </w:div>
    <w:div w:id="1293712578">
      <w:marLeft w:val="0"/>
      <w:marRight w:val="0"/>
      <w:marTop w:val="0"/>
      <w:marBottom w:val="0"/>
      <w:divBdr>
        <w:top w:val="none" w:sz="0" w:space="0" w:color="auto"/>
        <w:left w:val="none" w:sz="0" w:space="0" w:color="auto"/>
        <w:bottom w:val="none" w:sz="0" w:space="0" w:color="auto"/>
        <w:right w:val="none" w:sz="0" w:space="0" w:color="auto"/>
      </w:divBdr>
    </w:div>
    <w:div w:id="1294605124">
      <w:marLeft w:val="0"/>
      <w:marRight w:val="0"/>
      <w:marTop w:val="0"/>
      <w:marBottom w:val="0"/>
      <w:divBdr>
        <w:top w:val="none" w:sz="0" w:space="0" w:color="auto"/>
        <w:left w:val="none" w:sz="0" w:space="0" w:color="auto"/>
        <w:bottom w:val="none" w:sz="0" w:space="0" w:color="auto"/>
        <w:right w:val="none" w:sz="0" w:space="0" w:color="auto"/>
      </w:divBdr>
    </w:div>
    <w:div w:id="1296791112">
      <w:marLeft w:val="0"/>
      <w:marRight w:val="0"/>
      <w:marTop w:val="0"/>
      <w:marBottom w:val="0"/>
      <w:divBdr>
        <w:top w:val="none" w:sz="0" w:space="0" w:color="auto"/>
        <w:left w:val="none" w:sz="0" w:space="0" w:color="auto"/>
        <w:bottom w:val="none" w:sz="0" w:space="0" w:color="auto"/>
        <w:right w:val="none" w:sz="0" w:space="0" w:color="auto"/>
      </w:divBdr>
    </w:div>
    <w:div w:id="1297637566">
      <w:marLeft w:val="0"/>
      <w:marRight w:val="0"/>
      <w:marTop w:val="0"/>
      <w:marBottom w:val="0"/>
      <w:divBdr>
        <w:top w:val="none" w:sz="0" w:space="0" w:color="auto"/>
        <w:left w:val="none" w:sz="0" w:space="0" w:color="auto"/>
        <w:bottom w:val="none" w:sz="0" w:space="0" w:color="auto"/>
        <w:right w:val="none" w:sz="0" w:space="0" w:color="auto"/>
      </w:divBdr>
    </w:div>
    <w:div w:id="1298339069">
      <w:marLeft w:val="0"/>
      <w:marRight w:val="0"/>
      <w:marTop w:val="0"/>
      <w:marBottom w:val="0"/>
      <w:divBdr>
        <w:top w:val="none" w:sz="0" w:space="0" w:color="auto"/>
        <w:left w:val="none" w:sz="0" w:space="0" w:color="auto"/>
        <w:bottom w:val="none" w:sz="0" w:space="0" w:color="auto"/>
        <w:right w:val="none" w:sz="0" w:space="0" w:color="auto"/>
      </w:divBdr>
    </w:div>
    <w:div w:id="1298754754">
      <w:marLeft w:val="0"/>
      <w:marRight w:val="0"/>
      <w:marTop w:val="0"/>
      <w:marBottom w:val="0"/>
      <w:divBdr>
        <w:top w:val="none" w:sz="0" w:space="0" w:color="auto"/>
        <w:left w:val="none" w:sz="0" w:space="0" w:color="auto"/>
        <w:bottom w:val="none" w:sz="0" w:space="0" w:color="auto"/>
        <w:right w:val="none" w:sz="0" w:space="0" w:color="auto"/>
      </w:divBdr>
    </w:div>
    <w:div w:id="1299533740">
      <w:marLeft w:val="0"/>
      <w:marRight w:val="0"/>
      <w:marTop w:val="0"/>
      <w:marBottom w:val="0"/>
      <w:divBdr>
        <w:top w:val="none" w:sz="0" w:space="0" w:color="auto"/>
        <w:left w:val="none" w:sz="0" w:space="0" w:color="auto"/>
        <w:bottom w:val="none" w:sz="0" w:space="0" w:color="auto"/>
        <w:right w:val="none" w:sz="0" w:space="0" w:color="auto"/>
      </w:divBdr>
    </w:div>
    <w:div w:id="1300266209">
      <w:marLeft w:val="0"/>
      <w:marRight w:val="0"/>
      <w:marTop w:val="0"/>
      <w:marBottom w:val="0"/>
      <w:divBdr>
        <w:top w:val="none" w:sz="0" w:space="0" w:color="auto"/>
        <w:left w:val="none" w:sz="0" w:space="0" w:color="auto"/>
        <w:bottom w:val="none" w:sz="0" w:space="0" w:color="auto"/>
        <w:right w:val="none" w:sz="0" w:space="0" w:color="auto"/>
      </w:divBdr>
    </w:div>
    <w:div w:id="1300723978">
      <w:marLeft w:val="0"/>
      <w:marRight w:val="0"/>
      <w:marTop w:val="0"/>
      <w:marBottom w:val="0"/>
      <w:divBdr>
        <w:top w:val="none" w:sz="0" w:space="0" w:color="auto"/>
        <w:left w:val="none" w:sz="0" w:space="0" w:color="auto"/>
        <w:bottom w:val="none" w:sz="0" w:space="0" w:color="auto"/>
        <w:right w:val="none" w:sz="0" w:space="0" w:color="auto"/>
      </w:divBdr>
    </w:div>
    <w:div w:id="1300842432">
      <w:marLeft w:val="0"/>
      <w:marRight w:val="0"/>
      <w:marTop w:val="0"/>
      <w:marBottom w:val="0"/>
      <w:divBdr>
        <w:top w:val="none" w:sz="0" w:space="0" w:color="auto"/>
        <w:left w:val="none" w:sz="0" w:space="0" w:color="auto"/>
        <w:bottom w:val="none" w:sz="0" w:space="0" w:color="auto"/>
        <w:right w:val="none" w:sz="0" w:space="0" w:color="auto"/>
      </w:divBdr>
    </w:div>
    <w:div w:id="1302806419">
      <w:marLeft w:val="0"/>
      <w:marRight w:val="0"/>
      <w:marTop w:val="0"/>
      <w:marBottom w:val="0"/>
      <w:divBdr>
        <w:top w:val="none" w:sz="0" w:space="0" w:color="auto"/>
        <w:left w:val="none" w:sz="0" w:space="0" w:color="auto"/>
        <w:bottom w:val="none" w:sz="0" w:space="0" w:color="auto"/>
        <w:right w:val="none" w:sz="0" w:space="0" w:color="auto"/>
      </w:divBdr>
    </w:div>
    <w:div w:id="1306088280">
      <w:marLeft w:val="0"/>
      <w:marRight w:val="0"/>
      <w:marTop w:val="0"/>
      <w:marBottom w:val="0"/>
      <w:divBdr>
        <w:top w:val="none" w:sz="0" w:space="0" w:color="auto"/>
        <w:left w:val="none" w:sz="0" w:space="0" w:color="auto"/>
        <w:bottom w:val="none" w:sz="0" w:space="0" w:color="auto"/>
        <w:right w:val="none" w:sz="0" w:space="0" w:color="auto"/>
      </w:divBdr>
    </w:div>
    <w:div w:id="1306203816">
      <w:marLeft w:val="0"/>
      <w:marRight w:val="0"/>
      <w:marTop w:val="0"/>
      <w:marBottom w:val="0"/>
      <w:divBdr>
        <w:top w:val="none" w:sz="0" w:space="0" w:color="auto"/>
        <w:left w:val="none" w:sz="0" w:space="0" w:color="auto"/>
        <w:bottom w:val="none" w:sz="0" w:space="0" w:color="auto"/>
        <w:right w:val="none" w:sz="0" w:space="0" w:color="auto"/>
      </w:divBdr>
    </w:div>
    <w:div w:id="1306618203">
      <w:marLeft w:val="0"/>
      <w:marRight w:val="0"/>
      <w:marTop w:val="0"/>
      <w:marBottom w:val="0"/>
      <w:divBdr>
        <w:top w:val="none" w:sz="0" w:space="0" w:color="auto"/>
        <w:left w:val="none" w:sz="0" w:space="0" w:color="auto"/>
        <w:bottom w:val="none" w:sz="0" w:space="0" w:color="auto"/>
        <w:right w:val="none" w:sz="0" w:space="0" w:color="auto"/>
      </w:divBdr>
    </w:div>
    <w:div w:id="1307121565">
      <w:marLeft w:val="0"/>
      <w:marRight w:val="0"/>
      <w:marTop w:val="0"/>
      <w:marBottom w:val="0"/>
      <w:divBdr>
        <w:top w:val="none" w:sz="0" w:space="0" w:color="auto"/>
        <w:left w:val="none" w:sz="0" w:space="0" w:color="auto"/>
        <w:bottom w:val="none" w:sz="0" w:space="0" w:color="auto"/>
        <w:right w:val="none" w:sz="0" w:space="0" w:color="auto"/>
      </w:divBdr>
    </w:div>
    <w:div w:id="1307708853">
      <w:marLeft w:val="0"/>
      <w:marRight w:val="0"/>
      <w:marTop w:val="0"/>
      <w:marBottom w:val="0"/>
      <w:divBdr>
        <w:top w:val="none" w:sz="0" w:space="0" w:color="auto"/>
        <w:left w:val="none" w:sz="0" w:space="0" w:color="auto"/>
        <w:bottom w:val="none" w:sz="0" w:space="0" w:color="auto"/>
        <w:right w:val="none" w:sz="0" w:space="0" w:color="auto"/>
      </w:divBdr>
    </w:div>
    <w:div w:id="1307857510">
      <w:marLeft w:val="0"/>
      <w:marRight w:val="0"/>
      <w:marTop w:val="0"/>
      <w:marBottom w:val="0"/>
      <w:divBdr>
        <w:top w:val="none" w:sz="0" w:space="0" w:color="auto"/>
        <w:left w:val="none" w:sz="0" w:space="0" w:color="auto"/>
        <w:bottom w:val="none" w:sz="0" w:space="0" w:color="auto"/>
        <w:right w:val="none" w:sz="0" w:space="0" w:color="auto"/>
      </w:divBdr>
    </w:div>
    <w:div w:id="1308165297">
      <w:marLeft w:val="0"/>
      <w:marRight w:val="0"/>
      <w:marTop w:val="0"/>
      <w:marBottom w:val="0"/>
      <w:divBdr>
        <w:top w:val="none" w:sz="0" w:space="0" w:color="auto"/>
        <w:left w:val="none" w:sz="0" w:space="0" w:color="auto"/>
        <w:bottom w:val="none" w:sz="0" w:space="0" w:color="auto"/>
        <w:right w:val="none" w:sz="0" w:space="0" w:color="auto"/>
      </w:divBdr>
    </w:div>
    <w:div w:id="1308166996">
      <w:marLeft w:val="0"/>
      <w:marRight w:val="0"/>
      <w:marTop w:val="0"/>
      <w:marBottom w:val="0"/>
      <w:divBdr>
        <w:top w:val="none" w:sz="0" w:space="0" w:color="auto"/>
        <w:left w:val="none" w:sz="0" w:space="0" w:color="auto"/>
        <w:bottom w:val="none" w:sz="0" w:space="0" w:color="auto"/>
        <w:right w:val="none" w:sz="0" w:space="0" w:color="auto"/>
      </w:divBdr>
    </w:div>
    <w:div w:id="1308319183">
      <w:marLeft w:val="0"/>
      <w:marRight w:val="0"/>
      <w:marTop w:val="0"/>
      <w:marBottom w:val="0"/>
      <w:divBdr>
        <w:top w:val="none" w:sz="0" w:space="0" w:color="auto"/>
        <w:left w:val="none" w:sz="0" w:space="0" w:color="auto"/>
        <w:bottom w:val="none" w:sz="0" w:space="0" w:color="auto"/>
        <w:right w:val="none" w:sz="0" w:space="0" w:color="auto"/>
      </w:divBdr>
    </w:div>
    <w:div w:id="1309939312">
      <w:marLeft w:val="0"/>
      <w:marRight w:val="0"/>
      <w:marTop w:val="0"/>
      <w:marBottom w:val="0"/>
      <w:divBdr>
        <w:top w:val="none" w:sz="0" w:space="0" w:color="auto"/>
        <w:left w:val="none" w:sz="0" w:space="0" w:color="auto"/>
        <w:bottom w:val="none" w:sz="0" w:space="0" w:color="auto"/>
        <w:right w:val="none" w:sz="0" w:space="0" w:color="auto"/>
      </w:divBdr>
    </w:div>
    <w:div w:id="1311011343">
      <w:marLeft w:val="0"/>
      <w:marRight w:val="0"/>
      <w:marTop w:val="0"/>
      <w:marBottom w:val="0"/>
      <w:divBdr>
        <w:top w:val="none" w:sz="0" w:space="0" w:color="auto"/>
        <w:left w:val="none" w:sz="0" w:space="0" w:color="auto"/>
        <w:bottom w:val="none" w:sz="0" w:space="0" w:color="auto"/>
        <w:right w:val="none" w:sz="0" w:space="0" w:color="auto"/>
      </w:divBdr>
    </w:div>
    <w:div w:id="1311058843">
      <w:marLeft w:val="0"/>
      <w:marRight w:val="0"/>
      <w:marTop w:val="0"/>
      <w:marBottom w:val="0"/>
      <w:divBdr>
        <w:top w:val="none" w:sz="0" w:space="0" w:color="auto"/>
        <w:left w:val="none" w:sz="0" w:space="0" w:color="auto"/>
        <w:bottom w:val="none" w:sz="0" w:space="0" w:color="auto"/>
        <w:right w:val="none" w:sz="0" w:space="0" w:color="auto"/>
      </w:divBdr>
    </w:div>
    <w:div w:id="1311061696">
      <w:marLeft w:val="0"/>
      <w:marRight w:val="0"/>
      <w:marTop w:val="0"/>
      <w:marBottom w:val="0"/>
      <w:divBdr>
        <w:top w:val="none" w:sz="0" w:space="0" w:color="auto"/>
        <w:left w:val="none" w:sz="0" w:space="0" w:color="auto"/>
        <w:bottom w:val="none" w:sz="0" w:space="0" w:color="auto"/>
        <w:right w:val="none" w:sz="0" w:space="0" w:color="auto"/>
      </w:divBdr>
    </w:div>
    <w:div w:id="1313214161">
      <w:marLeft w:val="0"/>
      <w:marRight w:val="0"/>
      <w:marTop w:val="0"/>
      <w:marBottom w:val="0"/>
      <w:divBdr>
        <w:top w:val="none" w:sz="0" w:space="0" w:color="auto"/>
        <w:left w:val="none" w:sz="0" w:space="0" w:color="auto"/>
        <w:bottom w:val="none" w:sz="0" w:space="0" w:color="auto"/>
        <w:right w:val="none" w:sz="0" w:space="0" w:color="auto"/>
      </w:divBdr>
    </w:div>
    <w:div w:id="1313364329">
      <w:marLeft w:val="0"/>
      <w:marRight w:val="0"/>
      <w:marTop w:val="0"/>
      <w:marBottom w:val="0"/>
      <w:divBdr>
        <w:top w:val="none" w:sz="0" w:space="0" w:color="auto"/>
        <w:left w:val="none" w:sz="0" w:space="0" w:color="auto"/>
        <w:bottom w:val="none" w:sz="0" w:space="0" w:color="auto"/>
        <w:right w:val="none" w:sz="0" w:space="0" w:color="auto"/>
      </w:divBdr>
    </w:div>
    <w:div w:id="1313944714">
      <w:marLeft w:val="0"/>
      <w:marRight w:val="0"/>
      <w:marTop w:val="0"/>
      <w:marBottom w:val="0"/>
      <w:divBdr>
        <w:top w:val="none" w:sz="0" w:space="0" w:color="auto"/>
        <w:left w:val="none" w:sz="0" w:space="0" w:color="auto"/>
        <w:bottom w:val="none" w:sz="0" w:space="0" w:color="auto"/>
        <w:right w:val="none" w:sz="0" w:space="0" w:color="auto"/>
      </w:divBdr>
    </w:div>
    <w:div w:id="1314409161">
      <w:marLeft w:val="0"/>
      <w:marRight w:val="0"/>
      <w:marTop w:val="0"/>
      <w:marBottom w:val="0"/>
      <w:divBdr>
        <w:top w:val="none" w:sz="0" w:space="0" w:color="auto"/>
        <w:left w:val="none" w:sz="0" w:space="0" w:color="auto"/>
        <w:bottom w:val="none" w:sz="0" w:space="0" w:color="auto"/>
        <w:right w:val="none" w:sz="0" w:space="0" w:color="auto"/>
      </w:divBdr>
    </w:div>
    <w:div w:id="1314479988">
      <w:marLeft w:val="0"/>
      <w:marRight w:val="0"/>
      <w:marTop w:val="0"/>
      <w:marBottom w:val="0"/>
      <w:divBdr>
        <w:top w:val="none" w:sz="0" w:space="0" w:color="auto"/>
        <w:left w:val="none" w:sz="0" w:space="0" w:color="auto"/>
        <w:bottom w:val="none" w:sz="0" w:space="0" w:color="auto"/>
        <w:right w:val="none" w:sz="0" w:space="0" w:color="auto"/>
      </w:divBdr>
    </w:div>
    <w:div w:id="1316565650">
      <w:marLeft w:val="0"/>
      <w:marRight w:val="0"/>
      <w:marTop w:val="0"/>
      <w:marBottom w:val="0"/>
      <w:divBdr>
        <w:top w:val="none" w:sz="0" w:space="0" w:color="auto"/>
        <w:left w:val="none" w:sz="0" w:space="0" w:color="auto"/>
        <w:bottom w:val="none" w:sz="0" w:space="0" w:color="auto"/>
        <w:right w:val="none" w:sz="0" w:space="0" w:color="auto"/>
      </w:divBdr>
    </w:div>
    <w:div w:id="1317565796">
      <w:marLeft w:val="0"/>
      <w:marRight w:val="0"/>
      <w:marTop w:val="0"/>
      <w:marBottom w:val="0"/>
      <w:divBdr>
        <w:top w:val="none" w:sz="0" w:space="0" w:color="auto"/>
        <w:left w:val="none" w:sz="0" w:space="0" w:color="auto"/>
        <w:bottom w:val="none" w:sz="0" w:space="0" w:color="auto"/>
        <w:right w:val="none" w:sz="0" w:space="0" w:color="auto"/>
      </w:divBdr>
    </w:div>
    <w:div w:id="1317807998">
      <w:marLeft w:val="0"/>
      <w:marRight w:val="0"/>
      <w:marTop w:val="0"/>
      <w:marBottom w:val="0"/>
      <w:divBdr>
        <w:top w:val="none" w:sz="0" w:space="0" w:color="auto"/>
        <w:left w:val="none" w:sz="0" w:space="0" w:color="auto"/>
        <w:bottom w:val="none" w:sz="0" w:space="0" w:color="auto"/>
        <w:right w:val="none" w:sz="0" w:space="0" w:color="auto"/>
      </w:divBdr>
    </w:div>
    <w:div w:id="1317878348">
      <w:marLeft w:val="0"/>
      <w:marRight w:val="0"/>
      <w:marTop w:val="0"/>
      <w:marBottom w:val="0"/>
      <w:divBdr>
        <w:top w:val="none" w:sz="0" w:space="0" w:color="auto"/>
        <w:left w:val="none" w:sz="0" w:space="0" w:color="auto"/>
        <w:bottom w:val="none" w:sz="0" w:space="0" w:color="auto"/>
        <w:right w:val="none" w:sz="0" w:space="0" w:color="auto"/>
      </w:divBdr>
    </w:div>
    <w:div w:id="1318147655">
      <w:marLeft w:val="0"/>
      <w:marRight w:val="0"/>
      <w:marTop w:val="0"/>
      <w:marBottom w:val="0"/>
      <w:divBdr>
        <w:top w:val="none" w:sz="0" w:space="0" w:color="auto"/>
        <w:left w:val="none" w:sz="0" w:space="0" w:color="auto"/>
        <w:bottom w:val="none" w:sz="0" w:space="0" w:color="auto"/>
        <w:right w:val="none" w:sz="0" w:space="0" w:color="auto"/>
      </w:divBdr>
    </w:div>
    <w:div w:id="1318193489">
      <w:marLeft w:val="0"/>
      <w:marRight w:val="0"/>
      <w:marTop w:val="0"/>
      <w:marBottom w:val="0"/>
      <w:divBdr>
        <w:top w:val="none" w:sz="0" w:space="0" w:color="auto"/>
        <w:left w:val="none" w:sz="0" w:space="0" w:color="auto"/>
        <w:bottom w:val="none" w:sz="0" w:space="0" w:color="auto"/>
        <w:right w:val="none" w:sz="0" w:space="0" w:color="auto"/>
      </w:divBdr>
    </w:div>
    <w:div w:id="1320772770">
      <w:marLeft w:val="0"/>
      <w:marRight w:val="0"/>
      <w:marTop w:val="0"/>
      <w:marBottom w:val="0"/>
      <w:divBdr>
        <w:top w:val="none" w:sz="0" w:space="0" w:color="auto"/>
        <w:left w:val="none" w:sz="0" w:space="0" w:color="auto"/>
        <w:bottom w:val="none" w:sz="0" w:space="0" w:color="auto"/>
        <w:right w:val="none" w:sz="0" w:space="0" w:color="auto"/>
      </w:divBdr>
    </w:div>
    <w:div w:id="1322079155">
      <w:marLeft w:val="0"/>
      <w:marRight w:val="0"/>
      <w:marTop w:val="0"/>
      <w:marBottom w:val="0"/>
      <w:divBdr>
        <w:top w:val="none" w:sz="0" w:space="0" w:color="auto"/>
        <w:left w:val="none" w:sz="0" w:space="0" w:color="auto"/>
        <w:bottom w:val="none" w:sz="0" w:space="0" w:color="auto"/>
        <w:right w:val="none" w:sz="0" w:space="0" w:color="auto"/>
      </w:divBdr>
    </w:div>
    <w:div w:id="1322390324">
      <w:marLeft w:val="0"/>
      <w:marRight w:val="0"/>
      <w:marTop w:val="0"/>
      <w:marBottom w:val="0"/>
      <w:divBdr>
        <w:top w:val="none" w:sz="0" w:space="0" w:color="auto"/>
        <w:left w:val="none" w:sz="0" w:space="0" w:color="auto"/>
        <w:bottom w:val="none" w:sz="0" w:space="0" w:color="auto"/>
        <w:right w:val="none" w:sz="0" w:space="0" w:color="auto"/>
      </w:divBdr>
    </w:div>
    <w:div w:id="1323201361">
      <w:marLeft w:val="0"/>
      <w:marRight w:val="0"/>
      <w:marTop w:val="0"/>
      <w:marBottom w:val="0"/>
      <w:divBdr>
        <w:top w:val="none" w:sz="0" w:space="0" w:color="auto"/>
        <w:left w:val="none" w:sz="0" w:space="0" w:color="auto"/>
        <w:bottom w:val="none" w:sz="0" w:space="0" w:color="auto"/>
        <w:right w:val="none" w:sz="0" w:space="0" w:color="auto"/>
      </w:divBdr>
    </w:div>
    <w:div w:id="1324895730">
      <w:marLeft w:val="0"/>
      <w:marRight w:val="0"/>
      <w:marTop w:val="0"/>
      <w:marBottom w:val="0"/>
      <w:divBdr>
        <w:top w:val="none" w:sz="0" w:space="0" w:color="auto"/>
        <w:left w:val="none" w:sz="0" w:space="0" w:color="auto"/>
        <w:bottom w:val="none" w:sz="0" w:space="0" w:color="auto"/>
        <w:right w:val="none" w:sz="0" w:space="0" w:color="auto"/>
      </w:divBdr>
    </w:div>
    <w:div w:id="1325623225">
      <w:marLeft w:val="0"/>
      <w:marRight w:val="0"/>
      <w:marTop w:val="0"/>
      <w:marBottom w:val="0"/>
      <w:divBdr>
        <w:top w:val="none" w:sz="0" w:space="0" w:color="auto"/>
        <w:left w:val="none" w:sz="0" w:space="0" w:color="auto"/>
        <w:bottom w:val="none" w:sz="0" w:space="0" w:color="auto"/>
        <w:right w:val="none" w:sz="0" w:space="0" w:color="auto"/>
      </w:divBdr>
    </w:div>
    <w:div w:id="1325662784">
      <w:marLeft w:val="0"/>
      <w:marRight w:val="0"/>
      <w:marTop w:val="0"/>
      <w:marBottom w:val="0"/>
      <w:divBdr>
        <w:top w:val="none" w:sz="0" w:space="0" w:color="auto"/>
        <w:left w:val="none" w:sz="0" w:space="0" w:color="auto"/>
        <w:bottom w:val="none" w:sz="0" w:space="0" w:color="auto"/>
        <w:right w:val="none" w:sz="0" w:space="0" w:color="auto"/>
      </w:divBdr>
    </w:div>
    <w:div w:id="1326275793">
      <w:marLeft w:val="0"/>
      <w:marRight w:val="0"/>
      <w:marTop w:val="0"/>
      <w:marBottom w:val="0"/>
      <w:divBdr>
        <w:top w:val="none" w:sz="0" w:space="0" w:color="auto"/>
        <w:left w:val="none" w:sz="0" w:space="0" w:color="auto"/>
        <w:bottom w:val="none" w:sz="0" w:space="0" w:color="auto"/>
        <w:right w:val="none" w:sz="0" w:space="0" w:color="auto"/>
      </w:divBdr>
    </w:div>
    <w:div w:id="1326663546">
      <w:marLeft w:val="0"/>
      <w:marRight w:val="0"/>
      <w:marTop w:val="0"/>
      <w:marBottom w:val="0"/>
      <w:divBdr>
        <w:top w:val="none" w:sz="0" w:space="0" w:color="auto"/>
        <w:left w:val="none" w:sz="0" w:space="0" w:color="auto"/>
        <w:bottom w:val="none" w:sz="0" w:space="0" w:color="auto"/>
        <w:right w:val="none" w:sz="0" w:space="0" w:color="auto"/>
      </w:divBdr>
    </w:div>
    <w:div w:id="1326788791">
      <w:marLeft w:val="0"/>
      <w:marRight w:val="0"/>
      <w:marTop w:val="0"/>
      <w:marBottom w:val="0"/>
      <w:divBdr>
        <w:top w:val="none" w:sz="0" w:space="0" w:color="auto"/>
        <w:left w:val="none" w:sz="0" w:space="0" w:color="auto"/>
        <w:bottom w:val="none" w:sz="0" w:space="0" w:color="auto"/>
        <w:right w:val="none" w:sz="0" w:space="0" w:color="auto"/>
      </w:divBdr>
    </w:div>
    <w:div w:id="1326978101">
      <w:marLeft w:val="0"/>
      <w:marRight w:val="0"/>
      <w:marTop w:val="0"/>
      <w:marBottom w:val="0"/>
      <w:divBdr>
        <w:top w:val="none" w:sz="0" w:space="0" w:color="auto"/>
        <w:left w:val="none" w:sz="0" w:space="0" w:color="auto"/>
        <w:bottom w:val="none" w:sz="0" w:space="0" w:color="auto"/>
        <w:right w:val="none" w:sz="0" w:space="0" w:color="auto"/>
      </w:divBdr>
    </w:div>
    <w:div w:id="1327519003">
      <w:marLeft w:val="0"/>
      <w:marRight w:val="0"/>
      <w:marTop w:val="0"/>
      <w:marBottom w:val="0"/>
      <w:divBdr>
        <w:top w:val="none" w:sz="0" w:space="0" w:color="auto"/>
        <w:left w:val="none" w:sz="0" w:space="0" w:color="auto"/>
        <w:bottom w:val="none" w:sz="0" w:space="0" w:color="auto"/>
        <w:right w:val="none" w:sz="0" w:space="0" w:color="auto"/>
      </w:divBdr>
    </w:div>
    <w:div w:id="1328824983">
      <w:marLeft w:val="0"/>
      <w:marRight w:val="0"/>
      <w:marTop w:val="0"/>
      <w:marBottom w:val="0"/>
      <w:divBdr>
        <w:top w:val="none" w:sz="0" w:space="0" w:color="auto"/>
        <w:left w:val="none" w:sz="0" w:space="0" w:color="auto"/>
        <w:bottom w:val="none" w:sz="0" w:space="0" w:color="auto"/>
        <w:right w:val="none" w:sz="0" w:space="0" w:color="auto"/>
      </w:divBdr>
    </w:div>
    <w:div w:id="1329792684">
      <w:marLeft w:val="0"/>
      <w:marRight w:val="0"/>
      <w:marTop w:val="0"/>
      <w:marBottom w:val="0"/>
      <w:divBdr>
        <w:top w:val="none" w:sz="0" w:space="0" w:color="auto"/>
        <w:left w:val="none" w:sz="0" w:space="0" w:color="auto"/>
        <w:bottom w:val="none" w:sz="0" w:space="0" w:color="auto"/>
        <w:right w:val="none" w:sz="0" w:space="0" w:color="auto"/>
      </w:divBdr>
    </w:div>
    <w:div w:id="1330906580">
      <w:marLeft w:val="0"/>
      <w:marRight w:val="0"/>
      <w:marTop w:val="0"/>
      <w:marBottom w:val="0"/>
      <w:divBdr>
        <w:top w:val="none" w:sz="0" w:space="0" w:color="auto"/>
        <w:left w:val="none" w:sz="0" w:space="0" w:color="auto"/>
        <w:bottom w:val="none" w:sz="0" w:space="0" w:color="auto"/>
        <w:right w:val="none" w:sz="0" w:space="0" w:color="auto"/>
      </w:divBdr>
    </w:div>
    <w:div w:id="1330910613">
      <w:marLeft w:val="0"/>
      <w:marRight w:val="0"/>
      <w:marTop w:val="0"/>
      <w:marBottom w:val="0"/>
      <w:divBdr>
        <w:top w:val="none" w:sz="0" w:space="0" w:color="auto"/>
        <w:left w:val="none" w:sz="0" w:space="0" w:color="auto"/>
        <w:bottom w:val="none" w:sz="0" w:space="0" w:color="auto"/>
        <w:right w:val="none" w:sz="0" w:space="0" w:color="auto"/>
      </w:divBdr>
    </w:div>
    <w:div w:id="1331374842">
      <w:marLeft w:val="0"/>
      <w:marRight w:val="0"/>
      <w:marTop w:val="0"/>
      <w:marBottom w:val="0"/>
      <w:divBdr>
        <w:top w:val="none" w:sz="0" w:space="0" w:color="auto"/>
        <w:left w:val="none" w:sz="0" w:space="0" w:color="auto"/>
        <w:bottom w:val="none" w:sz="0" w:space="0" w:color="auto"/>
        <w:right w:val="none" w:sz="0" w:space="0" w:color="auto"/>
      </w:divBdr>
    </w:div>
    <w:div w:id="1331640845">
      <w:marLeft w:val="0"/>
      <w:marRight w:val="0"/>
      <w:marTop w:val="0"/>
      <w:marBottom w:val="0"/>
      <w:divBdr>
        <w:top w:val="none" w:sz="0" w:space="0" w:color="auto"/>
        <w:left w:val="none" w:sz="0" w:space="0" w:color="auto"/>
        <w:bottom w:val="none" w:sz="0" w:space="0" w:color="auto"/>
        <w:right w:val="none" w:sz="0" w:space="0" w:color="auto"/>
      </w:divBdr>
    </w:div>
    <w:div w:id="1331643776">
      <w:marLeft w:val="0"/>
      <w:marRight w:val="0"/>
      <w:marTop w:val="0"/>
      <w:marBottom w:val="0"/>
      <w:divBdr>
        <w:top w:val="none" w:sz="0" w:space="0" w:color="auto"/>
        <w:left w:val="none" w:sz="0" w:space="0" w:color="auto"/>
        <w:bottom w:val="none" w:sz="0" w:space="0" w:color="auto"/>
        <w:right w:val="none" w:sz="0" w:space="0" w:color="auto"/>
      </w:divBdr>
    </w:div>
    <w:div w:id="1332180098">
      <w:marLeft w:val="0"/>
      <w:marRight w:val="0"/>
      <w:marTop w:val="0"/>
      <w:marBottom w:val="0"/>
      <w:divBdr>
        <w:top w:val="none" w:sz="0" w:space="0" w:color="auto"/>
        <w:left w:val="none" w:sz="0" w:space="0" w:color="auto"/>
        <w:bottom w:val="none" w:sz="0" w:space="0" w:color="auto"/>
        <w:right w:val="none" w:sz="0" w:space="0" w:color="auto"/>
      </w:divBdr>
    </w:div>
    <w:div w:id="1332490120">
      <w:marLeft w:val="0"/>
      <w:marRight w:val="0"/>
      <w:marTop w:val="0"/>
      <w:marBottom w:val="0"/>
      <w:divBdr>
        <w:top w:val="none" w:sz="0" w:space="0" w:color="auto"/>
        <w:left w:val="none" w:sz="0" w:space="0" w:color="auto"/>
        <w:bottom w:val="none" w:sz="0" w:space="0" w:color="auto"/>
        <w:right w:val="none" w:sz="0" w:space="0" w:color="auto"/>
      </w:divBdr>
    </w:div>
    <w:div w:id="1332755996">
      <w:marLeft w:val="0"/>
      <w:marRight w:val="0"/>
      <w:marTop w:val="0"/>
      <w:marBottom w:val="0"/>
      <w:divBdr>
        <w:top w:val="none" w:sz="0" w:space="0" w:color="auto"/>
        <w:left w:val="none" w:sz="0" w:space="0" w:color="auto"/>
        <w:bottom w:val="none" w:sz="0" w:space="0" w:color="auto"/>
        <w:right w:val="none" w:sz="0" w:space="0" w:color="auto"/>
      </w:divBdr>
    </w:div>
    <w:div w:id="1333025680">
      <w:marLeft w:val="0"/>
      <w:marRight w:val="0"/>
      <w:marTop w:val="0"/>
      <w:marBottom w:val="0"/>
      <w:divBdr>
        <w:top w:val="none" w:sz="0" w:space="0" w:color="auto"/>
        <w:left w:val="none" w:sz="0" w:space="0" w:color="auto"/>
        <w:bottom w:val="none" w:sz="0" w:space="0" w:color="auto"/>
        <w:right w:val="none" w:sz="0" w:space="0" w:color="auto"/>
      </w:divBdr>
    </w:div>
    <w:div w:id="1333143944">
      <w:marLeft w:val="0"/>
      <w:marRight w:val="0"/>
      <w:marTop w:val="0"/>
      <w:marBottom w:val="0"/>
      <w:divBdr>
        <w:top w:val="none" w:sz="0" w:space="0" w:color="auto"/>
        <w:left w:val="none" w:sz="0" w:space="0" w:color="auto"/>
        <w:bottom w:val="none" w:sz="0" w:space="0" w:color="auto"/>
        <w:right w:val="none" w:sz="0" w:space="0" w:color="auto"/>
      </w:divBdr>
    </w:div>
    <w:div w:id="1333264580">
      <w:marLeft w:val="0"/>
      <w:marRight w:val="0"/>
      <w:marTop w:val="0"/>
      <w:marBottom w:val="0"/>
      <w:divBdr>
        <w:top w:val="none" w:sz="0" w:space="0" w:color="auto"/>
        <w:left w:val="none" w:sz="0" w:space="0" w:color="auto"/>
        <w:bottom w:val="none" w:sz="0" w:space="0" w:color="auto"/>
        <w:right w:val="none" w:sz="0" w:space="0" w:color="auto"/>
      </w:divBdr>
    </w:div>
    <w:div w:id="1333336488">
      <w:marLeft w:val="0"/>
      <w:marRight w:val="0"/>
      <w:marTop w:val="0"/>
      <w:marBottom w:val="0"/>
      <w:divBdr>
        <w:top w:val="none" w:sz="0" w:space="0" w:color="auto"/>
        <w:left w:val="none" w:sz="0" w:space="0" w:color="auto"/>
        <w:bottom w:val="none" w:sz="0" w:space="0" w:color="auto"/>
        <w:right w:val="none" w:sz="0" w:space="0" w:color="auto"/>
      </w:divBdr>
    </w:div>
    <w:div w:id="1334378822">
      <w:marLeft w:val="0"/>
      <w:marRight w:val="0"/>
      <w:marTop w:val="0"/>
      <w:marBottom w:val="0"/>
      <w:divBdr>
        <w:top w:val="none" w:sz="0" w:space="0" w:color="auto"/>
        <w:left w:val="none" w:sz="0" w:space="0" w:color="auto"/>
        <w:bottom w:val="none" w:sz="0" w:space="0" w:color="auto"/>
        <w:right w:val="none" w:sz="0" w:space="0" w:color="auto"/>
      </w:divBdr>
    </w:div>
    <w:div w:id="1334800987">
      <w:marLeft w:val="0"/>
      <w:marRight w:val="0"/>
      <w:marTop w:val="0"/>
      <w:marBottom w:val="0"/>
      <w:divBdr>
        <w:top w:val="none" w:sz="0" w:space="0" w:color="auto"/>
        <w:left w:val="none" w:sz="0" w:space="0" w:color="auto"/>
        <w:bottom w:val="none" w:sz="0" w:space="0" w:color="auto"/>
        <w:right w:val="none" w:sz="0" w:space="0" w:color="auto"/>
      </w:divBdr>
    </w:div>
    <w:div w:id="1334869318">
      <w:marLeft w:val="0"/>
      <w:marRight w:val="0"/>
      <w:marTop w:val="0"/>
      <w:marBottom w:val="0"/>
      <w:divBdr>
        <w:top w:val="none" w:sz="0" w:space="0" w:color="auto"/>
        <w:left w:val="none" w:sz="0" w:space="0" w:color="auto"/>
        <w:bottom w:val="none" w:sz="0" w:space="0" w:color="auto"/>
        <w:right w:val="none" w:sz="0" w:space="0" w:color="auto"/>
      </w:divBdr>
    </w:div>
    <w:div w:id="1334988200">
      <w:marLeft w:val="0"/>
      <w:marRight w:val="0"/>
      <w:marTop w:val="0"/>
      <w:marBottom w:val="0"/>
      <w:divBdr>
        <w:top w:val="none" w:sz="0" w:space="0" w:color="auto"/>
        <w:left w:val="none" w:sz="0" w:space="0" w:color="auto"/>
        <w:bottom w:val="none" w:sz="0" w:space="0" w:color="auto"/>
        <w:right w:val="none" w:sz="0" w:space="0" w:color="auto"/>
      </w:divBdr>
    </w:div>
    <w:div w:id="1335188945">
      <w:marLeft w:val="0"/>
      <w:marRight w:val="0"/>
      <w:marTop w:val="0"/>
      <w:marBottom w:val="0"/>
      <w:divBdr>
        <w:top w:val="none" w:sz="0" w:space="0" w:color="auto"/>
        <w:left w:val="none" w:sz="0" w:space="0" w:color="auto"/>
        <w:bottom w:val="none" w:sz="0" w:space="0" w:color="auto"/>
        <w:right w:val="none" w:sz="0" w:space="0" w:color="auto"/>
      </w:divBdr>
    </w:div>
    <w:div w:id="1335572874">
      <w:marLeft w:val="0"/>
      <w:marRight w:val="0"/>
      <w:marTop w:val="0"/>
      <w:marBottom w:val="0"/>
      <w:divBdr>
        <w:top w:val="none" w:sz="0" w:space="0" w:color="auto"/>
        <w:left w:val="none" w:sz="0" w:space="0" w:color="auto"/>
        <w:bottom w:val="none" w:sz="0" w:space="0" w:color="auto"/>
        <w:right w:val="none" w:sz="0" w:space="0" w:color="auto"/>
      </w:divBdr>
    </w:div>
    <w:div w:id="1335720303">
      <w:marLeft w:val="0"/>
      <w:marRight w:val="0"/>
      <w:marTop w:val="0"/>
      <w:marBottom w:val="0"/>
      <w:divBdr>
        <w:top w:val="none" w:sz="0" w:space="0" w:color="auto"/>
        <w:left w:val="none" w:sz="0" w:space="0" w:color="auto"/>
        <w:bottom w:val="none" w:sz="0" w:space="0" w:color="auto"/>
        <w:right w:val="none" w:sz="0" w:space="0" w:color="auto"/>
      </w:divBdr>
    </w:div>
    <w:div w:id="1335760188">
      <w:marLeft w:val="0"/>
      <w:marRight w:val="0"/>
      <w:marTop w:val="0"/>
      <w:marBottom w:val="0"/>
      <w:divBdr>
        <w:top w:val="none" w:sz="0" w:space="0" w:color="auto"/>
        <w:left w:val="none" w:sz="0" w:space="0" w:color="auto"/>
        <w:bottom w:val="none" w:sz="0" w:space="0" w:color="auto"/>
        <w:right w:val="none" w:sz="0" w:space="0" w:color="auto"/>
      </w:divBdr>
    </w:div>
    <w:div w:id="1336759178">
      <w:marLeft w:val="0"/>
      <w:marRight w:val="0"/>
      <w:marTop w:val="0"/>
      <w:marBottom w:val="0"/>
      <w:divBdr>
        <w:top w:val="none" w:sz="0" w:space="0" w:color="auto"/>
        <w:left w:val="none" w:sz="0" w:space="0" w:color="auto"/>
        <w:bottom w:val="none" w:sz="0" w:space="0" w:color="auto"/>
        <w:right w:val="none" w:sz="0" w:space="0" w:color="auto"/>
      </w:divBdr>
    </w:div>
    <w:div w:id="1339969532">
      <w:marLeft w:val="0"/>
      <w:marRight w:val="0"/>
      <w:marTop w:val="0"/>
      <w:marBottom w:val="0"/>
      <w:divBdr>
        <w:top w:val="none" w:sz="0" w:space="0" w:color="auto"/>
        <w:left w:val="none" w:sz="0" w:space="0" w:color="auto"/>
        <w:bottom w:val="none" w:sz="0" w:space="0" w:color="auto"/>
        <w:right w:val="none" w:sz="0" w:space="0" w:color="auto"/>
      </w:divBdr>
    </w:div>
    <w:div w:id="1341011188">
      <w:marLeft w:val="0"/>
      <w:marRight w:val="0"/>
      <w:marTop w:val="0"/>
      <w:marBottom w:val="0"/>
      <w:divBdr>
        <w:top w:val="none" w:sz="0" w:space="0" w:color="auto"/>
        <w:left w:val="none" w:sz="0" w:space="0" w:color="auto"/>
        <w:bottom w:val="none" w:sz="0" w:space="0" w:color="auto"/>
        <w:right w:val="none" w:sz="0" w:space="0" w:color="auto"/>
      </w:divBdr>
    </w:div>
    <w:div w:id="1341077564">
      <w:marLeft w:val="0"/>
      <w:marRight w:val="0"/>
      <w:marTop w:val="0"/>
      <w:marBottom w:val="0"/>
      <w:divBdr>
        <w:top w:val="none" w:sz="0" w:space="0" w:color="auto"/>
        <w:left w:val="none" w:sz="0" w:space="0" w:color="auto"/>
        <w:bottom w:val="none" w:sz="0" w:space="0" w:color="auto"/>
        <w:right w:val="none" w:sz="0" w:space="0" w:color="auto"/>
      </w:divBdr>
    </w:div>
    <w:div w:id="1341198593">
      <w:marLeft w:val="0"/>
      <w:marRight w:val="0"/>
      <w:marTop w:val="0"/>
      <w:marBottom w:val="0"/>
      <w:divBdr>
        <w:top w:val="none" w:sz="0" w:space="0" w:color="auto"/>
        <w:left w:val="none" w:sz="0" w:space="0" w:color="auto"/>
        <w:bottom w:val="none" w:sz="0" w:space="0" w:color="auto"/>
        <w:right w:val="none" w:sz="0" w:space="0" w:color="auto"/>
      </w:divBdr>
    </w:div>
    <w:div w:id="1341547197">
      <w:marLeft w:val="0"/>
      <w:marRight w:val="0"/>
      <w:marTop w:val="0"/>
      <w:marBottom w:val="0"/>
      <w:divBdr>
        <w:top w:val="none" w:sz="0" w:space="0" w:color="auto"/>
        <w:left w:val="none" w:sz="0" w:space="0" w:color="auto"/>
        <w:bottom w:val="none" w:sz="0" w:space="0" w:color="auto"/>
        <w:right w:val="none" w:sz="0" w:space="0" w:color="auto"/>
      </w:divBdr>
    </w:div>
    <w:div w:id="1341811388">
      <w:marLeft w:val="0"/>
      <w:marRight w:val="0"/>
      <w:marTop w:val="0"/>
      <w:marBottom w:val="0"/>
      <w:divBdr>
        <w:top w:val="none" w:sz="0" w:space="0" w:color="auto"/>
        <w:left w:val="none" w:sz="0" w:space="0" w:color="auto"/>
        <w:bottom w:val="none" w:sz="0" w:space="0" w:color="auto"/>
        <w:right w:val="none" w:sz="0" w:space="0" w:color="auto"/>
      </w:divBdr>
    </w:div>
    <w:div w:id="1342929421">
      <w:marLeft w:val="0"/>
      <w:marRight w:val="0"/>
      <w:marTop w:val="0"/>
      <w:marBottom w:val="0"/>
      <w:divBdr>
        <w:top w:val="none" w:sz="0" w:space="0" w:color="auto"/>
        <w:left w:val="none" w:sz="0" w:space="0" w:color="auto"/>
        <w:bottom w:val="none" w:sz="0" w:space="0" w:color="auto"/>
        <w:right w:val="none" w:sz="0" w:space="0" w:color="auto"/>
      </w:divBdr>
    </w:div>
    <w:div w:id="1343125515">
      <w:marLeft w:val="0"/>
      <w:marRight w:val="0"/>
      <w:marTop w:val="0"/>
      <w:marBottom w:val="0"/>
      <w:divBdr>
        <w:top w:val="none" w:sz="0" w:space="0" w:color="auto"/>
        <w:left w:val="none" w:sz="0" w:space="0" w:color="auto"/>
        <w:bottom w:val="none" w:sz="0" w:space="0" w:color="auto"/>
        <w:right w:val="none" w:sz="0" w:space="0" w:color="auto"/>
      </w:divBdr>
    </w:div>
    <w:div w:id="1343582707">
      <w:marLeft w:val="0"/>
      <w:marRight w:val="0"/>
      <w:marTop w:val="0"/>
      <w:marBottom w:val="0"/>
      <w:divBdr>
        <w:top w:val="none" w:sz="0" w:space="0" w:color="auto"/>
        <w:left w:val="none" w:sz="0" w:space="0" w:color="auto"/>
        <w:bottom w:val="none" w:sz="0" w:space="0" w:color="auto"/>
        <w:right w:val="none" w:sz="0" w:space="0" w:color="auto"/>
      </w:divBdr>
    </w:div>
    <w:div w:id="1344279375">
      <w:marLeft w:val="0"/>
      <w:marRight w:val="0"/>
      <w:marTop w:val="0"/>
      <w:marBottom w:val="0"/>
      <w:divBdr>
        <w:top w:val="none" w:sz="0" w:space="0" w:color="auto"/>
        <w:left w:val="none" w:sz="0" w:space="0" w:color="auto"/>
        <w:bottom w:val="none" w:sz="0" w:space="0" w:color="auto"/>
        <w:right w:val="none" w:sz="0" w:space="0" w:color="auto"/>
      </w:divBdr>
    </w:div>
    <w:div w:id="1345403486">
      <w:marLeft w:val="0"/>
      <w:marRight w:val="0"/>
      <w:marTop w:val="0"/>
      <w:marBottom w:val="0"/>
      <w:divBdr>
        <w:top w:val="none" w:sz="0" w:space="0" w:color="auto"/>
        <w:left w:val="none" w:sz="0" w:space="0" w:color="auto"/>
        <w:bottom w:val="none" w:sz="0" w:space="0" w:color="auto"/>
        <w:right w:val="none" w:sz="0" w:space="0" w:color="auto"/>
      </w:divBdr>
    </w:div>
    <w:div w:id="1346201537">
      <w:marLeft w:val="0"/>
      <w:marRight w:val="0"/>
      <w:marTop w:val="0"/>
      <w:marBottom w:val="0"/>
      <w:divBdr>
        <w:top w:val="none" w:sz="0" w:space="0" w:color="auto"/>
        <w:left w:val="none" w:sz="0" w:space="0" w:color="auto"/>
        <w:bottom w:val="none" w:sz="0" w:space="0" w:color="auto"/>
        <w:right w:val="none" w:sz="0" w:space="0" w:color="auto"/>
      </w:divBdr>
    </w:div>
    <w:div w:id="1346248130">
      <w:marLeft w:val="0"/>
      <w:marRight w:val="0"/>
      <w:marTop w:val="0"/>
      <w:marBottom w:val="0"/>
      <w:divBdr>
        <w:top w:val="none" w:sz="0" w:space="0" w:color="auto"/>
        <w:left w:val="none" w:sz="0" w:space="0" w:color="auto"/>
        <w:bottom w:val="none" w:sz="0" w:space="0" w:color="auto"/>
        <w:right w:val="none" w:sz="0" w:space="0" w:color="auto"/>
      </w:divBdr>
    </w:div>
    <w:div w:id="1346900622">
      <w:marLeft w:val="0"/>
      <w:marRight w:val="0"/>
      <w:marTop w:val="0"/>
      <w:marBottom w:val="0"/>
      <w:divBdr>
        <w:top w:val="none" w:sz="0" w:space="0" w:color="auto"/>
        <w:left w:val="none" w:sz="0" w:space="0" w:color="auto"/>
        <w:bottom w:val="none" w:sz="0" w:space="0" w:color="auto"/>
        <w:right w:val="none" w:sz="0" w:space="0" w:color="auto"/>
      </w:divBdr>
    </w:div>
    <w:div w:id="1348023834">
      <w:marLeft w:val="0"/>
      <w:marRight w:val="0"/>
      <w:marTop w:val="0"/>
      <w:marBottom w:val="0"/>
      <w:divBdr>
        <w:top w:val="none" w:sz="0" w:space="0" w:color="auto"/>
        <w:left w:val="none" w:sz="0" w:space="0" w:color="auto"/>
        <w:bottom w:val="none" w:sz="0" w:space="0" w:color="auto"/>
        <w:right w:val="none" w:sz="0" w:space="0" w:color="auto"/>
      </w:divBdr>
    </w:div>
    <w:div w:id="1348097373">
      <w:marLeft w:val="0"/>
      <w:marRight w:val="0"/>
      <w:marTop w:val="0"/>
      <w:marBottom w:val="0"/>
      <w:divBdr>
        <w:top w:val="none" w:sz="0" w:space="0" w:color="auto"/>
        <w:left w:val="none" w:sz="0" w:space="0" w:color="auto"/>
        <w:bottom w:val="none" w:sz="0" w:space="0" w:color="auto"/>
        <w:right w:val="none" w:sz="0" w:space="0" w:color="auto"/>
      </w:divBdr>
    </w:div>
    <w:div w:id="1348213553">
      <w:marLeft w:val="0"/>
      <w:marRight w:val="0"/>
      <w:marTop w:val="0"/>
      <w:marBottom w:val="0"/>
      <w:divBdr>
        <w:top w:val="none" w:sz="0" w:space="0" w:color="auto"/>
        <w:left w:val="none" w:sz="0" w:space="0" w:color="auto"/>
        <w:bottom w:val="none" w:sz="0" w:space="0" w:color="auto"/>
        <w:right w:val="none" w:sz="0" w:space="0" w:color="auto"/>
      </w:divBdr>
    </w:div>
    <w:div w:id="1349603697">
      <w:marLeft w:val="0"/>
      <w:marRight w:val="0"/>
      <w:marTop w:val="0"/>
      <w:marBottom w:val="0"/>
      <w:divBdr>
        <w:top w:val="none" w:sz="0" w:space="0" w:color="auto"/>
        <w:left w:val="none" w:sz="0" w:space="0" w:color="auto"/>
        <w:bottom w:val="none" w:sz="0" w:space="0" w:color="auto"/>
        <w:right w:val="none" w:sz="0" w:space="0" w:color="auto"/>
      </w:divBdr>
    </w:div>
    <w:div w:id="1352293043">
      <w:marLeft w:val="0"/>
      <w:marRight w:val="0"/>
      <w:marTop w:val="0"/>
      <w:marBottom w:val="0"/>
      <w:divBdr>
        <w:top w:val="none" w:sz="0" w:space="0" w:color="auto"/>
        <w:left w:val="none" w:sz="0" w:space="0" w:color="auto"/>
        <w:bottom w:val="none" w:sz="0" w:space="0" w:color="auto"/>
        <w:right w:val="none" w:sz="0" w:space="0" w:color="auto"/>
      </w:divBdr>
    </w:div>
    <w:div w:id="1353339004">
      <w:marLeft w:val="0"/>
      <w:marRight w:val="0"/>
      <w:marTop w:val="0"/>
      <w:marBottom w:val="0"/>
      <w:divBdr>
        <w:top w:val="none" w:sz="0" w:space="0" w:color="auto"/>
        <w:left w:val="none" w:sz="0" w:space="0" w:color="auto"/>
        <w:bottom w:val="none" w:sz="0" w:space="0" w:color="auto"/>
        <w:right w:val="none" w:sz="0" w:space="0" w:color="auto"/>
      </w:divBdr>
    </w:div>
    <w:div w:id="1353385394">
      <w:marLeft w:val="0"/>
      <w:marRight w:val="0"/>
      <w:marTop w:val="0"/>
      <w:marBottom w:val="0"/>
      <w:divBdr>
        <w:top w:val="none" w:sz="0" w:space="0" w:color="auto"/>
        <w:left w:val="none" w:sz="0" w:space="0" w:color="auto"/>
        <w:bottom w:val="none" w:sz="0" w:space="0" w:color="auto"/>
        <w:right w:val="none" w:sz="0" w:space="0" w:color="auto"/>
      </w:divBdr>
    </w:div>
    <w:div w:id="1353461117">
      <w:marLeft w:val="0"/>
      <w:marRight w:val="0"/>
      <w:marTop w:val="0"/>
      <w:marBottom w:val="0"/>
      <w:divBdr>
        <w:top w:val="none" w:sz="0" w:space="0" w:color="auto"/>
        <w:left w:val="none" w:sz="0" w:space="0" w:color="auto"/>
        <w:bottom w:val="none" w:sz="0" w:space="0" w:color="auto"/>
        <w:right w:val="none" w:sz="0" w:space="0" w:color="auto"/>
      </w:divBdr>
    </w:div>
    <w:div w:id="1354383801">
      <w:marLeft w:val="0"/>
      <w:marRight w:val="0"/>
      <w:marTop w:val="0"/>
      <w:marBottom w:val="0"/>
      <w:divBdr>
        <w:top w:val="none" w:sz="0" w:space="0" w:color="auto"/>
        <w:left w:val="none" w:sz="0" w:space="0" w:color="auto"/>
        <w:bottom w:val="none" w:sz="0" w:space="0" w:color="auto"/>
        <w:right w:val="none" w:sz="0" w:space="0" w:color="auto"/>
      </w:divBdr>
    </w:div>
    <w:div w:id="1355614462">
      <w:marLeft w:val="0"/>
      <w:marRight w:val="0"/>
      <w:marTop w:val="0"/>
      <w:marBottom w:val="0"/>
      <w:divBdr>
        <w:top w:val="none" w:sz="0" w:space="0" w:color="auto"/>
        <w:left w:val="none" w:sz="0" w:space="0" w:color="auto"/>
        <w:bottom w:val="none" w:sz="0" w:space="0" w:color="auto"/>
        <w:right w:val="none" w:sz="0" w:space="0" w:color="auto"/>
      </w:divBdr>
    </w:div>
    <w:div w:id="1355771074">
      <w:marLeft w:val="0"/>
      <w:marRight w:val="0"/>
      <w:marTop w:val="0"/>
      <w:marBottom w:val="0"/>
      <w:divBdr>
        <w:top w:val="none" w:sz="0" w:space="0" w:color="auto"/>
        <w:left w:val="none" w:sz="0" w:space="0" w:color="auto"/>
        <w:bottom w:val="none" w:sz="0" w:space="0" w:color="auto"/>
        <w:right w:val="none" w:sz="0" w:space="0" w:color="auto"/>
      </w:divBdr>
    </w:div>
    <w:div w:id="1357462897">
      <w:marLeft w:val="0"/>
      <w:marRight w:val="0"/>
      <w:marTop w:val="0"/>
      <w:marBottom w:val="0"/>
      <w:divBdr>
        <w:top w:val="none" w:sz="0" w:space="0" w:color="auto"/>
        <w:left w:val="none" w:sz="0" w:space="0" w:color="auto"/>
        <w:bottom w:val="none" w:sz="0" w:space="0" w:color="auto"/>
        <w:right w:val="none" w:sz="0" w:space="0" w:color="auto"/>
      </w:divBdr>
    </w:div>
    <w:div w:id="1357581892">
      <w:marLeft w:val="0"/>
      <w:marRight w:val="0"/>
      <w:marTop w:val="0"/>
      <w:marBottom w:val="0"/>
      <w:divBdr>
        <w:top w:val="none" w:sz="0" w:space="0" w:color="auto"/>
        <w:left w:val="none" w:sz="0" w:space="0" w:color="auto"/>
        <w:bottom w:val="none" w:sz="0" w:space="0" w:color="auto"/>
        <w:right w:val="none" w:sz="0" w:space="0" w:color="auto"/>
      </w:divBdr>
    </w:div>
    <w:div w:id="1358315575">
      <w:marLeft w:val="0"/>
      <w:marRight w:val="0"/>
      <w:marTop w:val="0"/>
      <w:marBottom w:val="0"/>
      <w:divBdr>
        <w:top w:val="none" w:sz="0" w:space="0" w:color="auto"/>
        <w:left w:val="none" w:sz="0" w:space="0" w:color="auto"/>
        <w:bottom w:val="none" w:sz="0" w:space="0" w:color="auto"/>
        <w:right w:val="none" w:sz="0" w:space="0" w:color="auto"/>
      </w:divBdr>
    </w:div>
    <w:div w:id="1359159642">
      <w:marLeft w:val="0"/>
      <w:marRight w:val="0"/>
      <w:marTop w:val="0"/>
      <w:marBottom w:val="0"/>
      <w:divBdr>
        <w:top w:val="none" w:sz="0" w:space="0" w:color="auto"/>
        <w:left w:val="none" w:sz="0" w:space="0" w:color="auto"/>
        <w:bottom w:val="none" w:sz="0" w:space="0" w:color="auto"/>
        <w:right w:val="none" w:sz="0" w:space="0" w:color="auto"/>
      </w:divBdr>
    </w:div>
    <w:div w:id="1359313609">
      <w:marLeft w:val="0"/>
      <w:marRight w:val="0"/>
      <w:marTop w:val="0"/>
      <w:marBottom w:val="0"/>
      <w:divBdr>
        <w:top w:val="none" w:sz="0" w:space="0" w:color="auto"/>
        <w:left w:val="none" w:sz="0" w:space="0" w:color="auto"/>
        <w:bottom w:val="none" w:sz="0" w:space="0" w:color="auto"/>
        <w:right w:val="none" w:sz="0" w:space="0" w:color="auto"/>
      </w:divBdr>
    </w:div>
    <w:div w:id="1359357803">
      <w:marLeft w:val="0"/>
      <w:marRight w:val="0"/>
      <w:marTop w:val="0"/>
      <w:marBottom w:val="0"/>
      <w:divBdr>
        <w:top w:val="none" w:sz="0" w:space="0" w:color="auto"/>
        <w:left w:val="none" w:sz="0" w:space="0" w:color="auto"/>
        <w:bottom w:val="none" w:sz="0" w:space="0" w:color="auto"/>
        <w:right w:val="none" w:sz="0" w:space="0" w:color="auto"/>
      </w:divBdr>
    </w:div>
    <w:div w:id="1359429874">
      <w:marLeft w:val="0"/>
      <w:marRight w:val="0"/>
      <w:marTop w:val="0"/>
      <w:marBottom w:val="0"/>
      <w:divBdr>
        <w:top w:val="none" w:sz="0" w:space="0" w:color="auto"/>
        <w:left w:val="none" w:sz="0" w:space="0" w:color="auto"/>
        <w:bottom w:val="none" w:sz="0" w:space="0" w:color="auto"/>
        <w:right w:val="none" w:sz="0" w:space="0" w:color="auto"/>
      </w:divBdr>
    </w:div>
    <w:div w:id="1359432461">
      <w:marLeft w:val="0"/>
      <w:marRight w:val="0"/>
      <w:marTop w:val="0"/>
      <w:marBottom w:val="0"/>
      <w:divBdr>
        <w:top w:val="none" w:sz="0" w:space="0" w:color="auto"/>
        <w:left w:val="none" w:sz="0" w:space="0" w:color="auto"/>
        <w:bottom w:val="none" w:sz="0" w:space="0" w:color="auto"/>
        <w:right w:val="none" w:sz="0" w:space="0" w:color="auto"/>
      </w:divBdr>
    </w:div>
    <w:div w:id="1360007110">
      <w:marLeft w:val="0"/>
      <w:marRight w:val="0"/>
      <w:marTop w:val="0"/>
      <w:marBottom w:val="0"/>
      <w:divBdr>
        <w:top w:val="none" w:sz="0" w:space="0" w:color="auto"/>
        <w:left w:val="none" w:sz="0" w:space="0" w:color="auto"/>
        <w:bottom w:val="none" w:sz="0" w:space="0" w:color="auto"/>
        <w:right w:val="none" w:sz="0" w:space="0" w:color="auto"/>
      </w:divBdr>
    </w:div>
    <w:div w:id="1360544858">
      <w:marLeft w:val="0"/>
      <w:marRight w:val="0"/>
      <w:marTop w:val="0"/>
      <w:marBottom w:val="0"/>
      <w:divBdr>
        <w:top w:val="none" w:sz="0" w:space="0" w:color="auto"/>
        <w:left w:val="none" w:sz="0" w:space="0" w:color="auto"/>
        <w:bottom w:val="none" w:sz="0" w:space="0" w:color="auto"/>
        <w:right w:val="none" w:sz="0" w:space="0" w:color="auto"/>
      </w:divBdr>
    </w:div>
    <w:div w:id="1361709384">
      <w:marLeft w:val="0"/>
      <w:marRight w:val="0"/>
      <w:marTop w:val="0"/>
      <w:marBottom w:val="0"/>
      <w:divBdr>
        <w:top w:val="none" w:sz="0" w:space="0" w:color="auto"/>
        <w:left w:val="none" w:sz="0" w:space="0" w:color="auto"/>
        <w:bottom w:val="none" w:sz="0" w:space="0" w:color="auto"/>
        <w:right w:val="none" w:sz="0" w:space="0" w:color="auto"/>
      </w:divBdr>
    </w:div>
    <w:div w:id="1361930658">
      <w:marLeft w:val="0"/>
      <w:marRight w:val="0"/>
      <w:marTop w:val="0"/>
      <w:marBottom w:val="0"/>
      <w:divBdr>
        <w:top w:val="none" w:sz="0" w:space="0" w:color="auto"/>
        <w:left w:val="none" w:sz="0" w:space="0" w:color="auto"/>
        <w:bottom w:val="none" w:sz="0" w:space="0" w:color="auto"/>
        <w:right w:val="none" w:sz="0" w:space="0" w:color="auto"/>
      </w:divBdr>
    </w:div>
    <w:div w:id="1363281941">
      <w:marLeft w:val="0"/>
      <w:marRight w:val="0"/>
      <w:marTop w:val="0"/>
      <w:marBottom w:val="0"/>
      <w:divBdr>
        <w:top w:val="none" w:sz="0" w:space="0" w:color="auto"/>
        <w:left w:val="none" w:sz="0" w:space="0" w:color="auto"/>
        <w:bottom w:val="none" w:sz="0" w:space="0" w:color="auto"/>
        <w:right w:val="none" w:sz="0" w:space="0" w:color="auto"/>
      </w:divBdr>
    </w:div>
    <w:div w:id="1363550188">
      <w:marLeft w:val="0"/>
      <w:marRight w:val="0"/>
      <w:marTop w:val="0"/>
      <w:marBottom w:val="0"/>
      <w:divBdr>
        <w:top w:val="none" w:sz="0" w:space="0" w:color="auto"/>
        <w:left w:val="none" w:sz="0" w:space="0" w:color="auto"/>
        <w:bottom w:val="none" w:sz="0" w:space="0" w:color="auto"/>
        <w:right w:val="none" w:sz="0" w:space="0" w:color="auto"/>
      </w:divBdr>
    </w:div>
    <w:div w:id="1364094362">
      <w:marLeft w:val="0"/>
      <w:marRight w:val="0"/>
      <w:marTop w:val="0"/>
      <w:marBottom w:val="0"/>
      <w:divBdr>
        <w:top w:val="none" w:sz="0" w:space="0" w:color="auto"/>
        <w:left w:val="none" w:sz="0" w:space="0" w:color="auto"/>
        <w:bottom w:val="none" w:sz="0" w:space="0" w:color="auto"/>
        <w:right w:val="none" w:sz="0" w:space="0" w:color="auto"/>
      </w:divBdr>
    </w:div>
    <w:div w:id="1367173415">
      <w:marLeft w:val="0"/>
      <w:marRight w:val="0"/>
      <w:marTop w:val="0"/>
      <w:marBottom w:val="0"/>
      <w:divBdr>
        <w:top w:val="none" w:sz="0" w:space="0" w:color="auto"/>
        <w:left w:val="none" w:sz="0" w:space="0" w:color="auto"/>
        <w:bottom w:val="none" w:sz="0" w:space="0" w:color="auto"/>
        <w:right w:val="none" w:sz="0" w:space="0" w:color="auto"/>
      </w:divBdr>
    </w:div>
    <w:div w:id="1367490336">
      <w:marLeft w:val="0"/>
      <w:marRight w:val="0"/>
      <w:marTop w:val="0"/>
      <w:marBottom w:val="0"/>
      <w:divBdr>
        <w:top w:val="none" w:sz="0" w:space="0" w:color="auto"/>
        <w:left w:val="none" w:sz="0" w:space="0" w:color="auto"/>
        <w:bottom w:val="none" w:sz="0" w:space="0" w:color="auto"/>
        <w:right w:val="none" w:sz="0" w:space="0" w:color="auto"/>
      </w:divBdr>
    </w:div>
    <w:div w:id="1367833139">
      <w:marLeft w:val="0"/>
      <w:marRight w:val="0"/>
      <w:marTop w:val="0"/>
      <w:marBottom w:val="0"/>
      <w:divBdr>
        <w:top w:val="none" w:sz="0" w:space="0" w:color="auto"/>
        <w:left w:val="none" w:sz="0" w:space="0" w:color="auto"/>
        <w:bottom w:val="none" w:sz="0" w:space="0" w:color="auto"/>
        <w:right w:val="none" w:sz="0" w:space="0" w:color="auto"/>
      </w:divBdr>
    </w:div>
    <w:div w:id="1368683378">
      <w:marLeft w:val="0"/>
      <w:marRight w:val="0"/>
      <w:marTop w:val="0"/>
      <w:marBottom w:val="0"/>
      <w:divBdr>
        <w:top w:val="none" w:sz="0" w:space="0" w:color="auto"/>
        <w:left w:val="none" w:sz="0" w:space="0" w:color="auto"/>
        <w:bottom w:val="none" w:sz="0" w:space="0" w:color="auto"/>
        <w:right w:val="none" w:sz="0" w:space="0" w:color="auto"/>
      </w:divBdr>
    </w:div>
    <w:div w:id="1369992034">
      <w:marLeft w:val="0"/>
      <w:marRight w:val="0"/>
      <w:marTop w:val="0"/>
      <w:marBottom w:val="0"/>
      <w:divBdr>
        <w:top w:val="none" w:sz="0" w:space="0" w:color="auto"/>
        <w:left w:val="none" w:sz="0" w:space="0" w:color="auto"/>
        <w:bottom w:val="none" w:sz="0" w:space="0" w:color="auto"/>
        <w:right w:val="none" w:sz="0" w:space="0" w:color="auto"/>
      </w:divBdr>
    </w:div>
    <w:div w:id="1370646176">
      <w:marLeft w:val="0"/>
      <w:marRight w:val="0"/>
      <w:marTop w:val="0"/>
      <w:marBottom w:val="0"/>
      <w:divBdr>
        <w:top w:val="none" w:sz="0" w:space="0" w:color="auto"/>
        <w:left w:val="none" w:sz="0" w:space="0" w:color="auto"/>
        <w:bottom w:val="none" w:sz="0" w:space="0" w:color="auto"/>
        <w:right w:val="none" w:sz="0" w:space="0" w:color="auto"/>
      </w:divBdr>
    </w:div>
    <w:div w:id="1371565540">
      <w:marLeft w:val="0"/>
      <w:marRight w:val="0"/>
      <w:marTop w:val="0"/>
      <w:marBottom w:val="0"/>
      <w:divBdr>
        <w:top w:val="none" w:sz="0" w:space="0" w:color="auto"/>
        <w:left w:val="none" w:sz="0" w:space="0" w:color="auto"/>
        <w:bottom w:val="none" w:sz="0" w:space="0" w:color="auto"/>
        <w:right w:val="none" w:sz="0" w:space="0" w:color="auto"/>
      </w:divBdr>
    </w:div>
    <w:div w:id="1371799783">
      <w:marLeft w:val="0"/>
      <w:marRight w:val="0"/>
      <w:marTop w:val="0"/>
      <w:marBottom w:val="0"/>
      <w:divBdr>
        <w:top w:val="none" w:sz="0" w:space="0" w:color="auto"/>
        <w:left w:val="none" w:sz="0" w:space="0" w:color="auto"/>
        <w:bottom w:val="none" w:sz="0" w:space="0" w:color="auto"/>
        <w:right w:val="none" w:sz="0" w:space="0" w:color="auto"/>
      </w:divBdr>
    </w:div>
    <w:div w:id="1372877375">
      <w:marLeft w:val="0"/>
      <w:marRight w:val="0"/>
      <w:marTop w:val="0"/>
      <w:marBottom w:val="0"/>
      <w:divBdr>
        <w:top w:val="none" w:sz="0" w:space="0" w:color="auto"/>
        <w:left w:val="none" w:sz="0" w:space="0" w:color="auto"/>
        <w:bottom w:val="none" w:sz="0" w:space="0" w:color="auto"/>
        <w:right w:val="none" w:sz="0" w:space="0" w:color="auto"/>
      </w:divBdr>
    </w:div>
    <w:div w:id="1372922474">
      <w:marLeft w:val="0"/>
      <w:marRight w:val="0"/>
      <w:marTop w:val="0"/>
      <w:marBottom w:val="0"/>
      <w:divBdr>
        <w:top w:val="none" w:sz="0" w:space="0" w:color="auto"/>
        <w:left w:val="none" w:sz="0" w:space="0" w:color="auto"/>
        <w:bottom w:val="none" w:sz="0" w:space="0" w:color="auto"/>
        <w:right w:val="none" w:sz="0" w:space="0" w:color="auto"/>
      </w:divBdr>
    </w:div>
    <w:div w:id="1373338344">
      <w:marLeft w:val="0"/>
      <w:marRight w:val="0"/>
      <w:marTop w:val="0"/>
      <w:marBottom w:val="0"/>
      <w:divBdr>
        <w:top w:val="none" w:sz="0" w:space="0" w:color="auto"/>
        <w:left w:val="none" w:sz="0" w:space="0" w:color="auto"/>
        <w:bottom w:val="none" w:sz="0" w:space="0" w:color="auto"/>
        <w:right w:val="none" w:sz="0" w:space="0" w:color="auto"/>
      </w:divBdr>
    </w:div>
    <w:div w:id="1373380222">
      <w:marLeft w:val="0"/>
      <w:marRight w:val="0"/>
      <w:marTop w:val="0"/>
      <w:marBottom w:val="0"/>
      <w:divBdr>
        <w:top w:val="none" w:sz="0" w:space="0" w:color="auto"/>
        <w:left w:val="none" w:sz="0" w:space="0" w:color="auto"/>
        <w:bottom w:val="none" w:sz="0" w:space="0" w:color="auto"/>
        <w:right w:val="none" w:sz="0" w:space="0" w:color="auto"/>
      </w:divBdr>
    </w:div>
    <w:div w:id="1373458163">
      <w:marLeft w:val="0"/>
      <w:marRight w:val="0"/>
      <w:marTop w:val="0"/>
      <w:marBottom w:val="0"/>
      <w:divBdr>
        <w:top w:val="none" w:sz="0" w:space="0" w:color="auto"/>
        <w:left w:val="none" w:sz="0" w:space="0" w:color="auto"/>
        <w:bottom w:val="none" w:sz="0" w:space="0" w:color="auto"/>
        <w:right w:val="none" w:sz="0" w:space="0" w:color="auto"/>
      </w:divBdr>
    </w:div>
    <w:div w:id="1374309985">
      <w:marLeft w:val="0"/>
      <w:marRight w:val="0"/>
      <w:marTop w:val="0"/>
      <w:marBottom w:val="0"/>
      <w:divBdr>
        <w:top w:val="none" w:sz="0" w:space="0" w:color="auto"/>
        <w:left w:val="none" w:sz="0" w:space="0" w:color="auto"/>
        <w:bottom w:val="none" w:sz="0" w:space="0" w:color="auto"/>
        <w:right w:val="none" w:sz="0" w:space="0" w:color="auto"/>
      </w:divBdr>
    </w:div>
    <w:div w:id="1374382379">
      <w:marLeft w:val="0"/>
      <w:marRight w:val="0"/>
      <w:marTop w:val="0"/>
      <w:marBottom w:val="0"/>
      <w:divBdr>
        <w:top w:val="none" w:sz="0" w:space="0" w:color="auto"/>
        <w:left w:val="none" w:sz="0" w:space="0" w:color="auto"/>
        <w:bottom w:val="none" w:sz="0" w:space="0" w:color="auto"/>
        <w:right w:val="none" w:sz="0" w:space="0" w:color="auto"/>
      </w:divBdr>
    </w:div>
    <w:div w:id="1374697475">
      <w:marLeft w:val="0"/>
      <w:marRight w:val="0"/>
      <w:marTop w:val="0"/>
      <w:marBottom w:val="0"/>
      <w:divBdr>
        <w:top w:val="none" w:sz="0" w:space="0" w:color="auto"/>
        <w:left w:val="none" w:sz="0" w:space="0" w:color="auto"/>
        <w:bottom w:val="none" w:sz="0" w:space="0" w:color="auto"/>
        <w:right w:val="none" w:sz="0" w:space="0" w:color="auto"/>
      </w:divBdr>
    </w:div>
    <w:div w:id="1374771537">
      <w:marLeft w:val="0"/>
      <w:marRight w:val="0"/>
      <w:marTop w:val="0"/>
      <w:marBottom w:val="0"/>
      <w:divBdr>
        <w:top w:val="none" w:sz="0" w:space="0" w:color="auto"/>
        <w:left w:val="none" w:sz="0" w:space="0" w:color="auto"/>
        <w:bottom w:val="none" w:sz="0" w:space="0" w:color="auto"/>
        <w:right w:val="none" w:sz="0" w:space="0" w:color="auto"/>
      </w:divBdr>
    </w:div>
    <w:div w:id="1375884670">
      <w:marLeft w:val="0"/>
      <w:marRight w:val="0"/>
      <w:marTop w:val="0"/>
      <w:marBottom w:val="0"/>
      <w:divBdr>
        <w:top w:val="none" w:sz="0" w:space="0" w:color="auto"/>
        <w:left w:val="none" w:sz="0" w:space="0" w:color="auto"/>
        <w:bottom w:val="none" w:sz="0" w:space="0" w:color="auto"/>
        <w:right w:val="none" w:sz="0" w:space="0" w:color="auto"/>
      </w:divBdr>
    </w:div>
    <w:div w:id="1375932366">
      <w:marLeft w:val="0"/>
      <w:marRight w:val="0"/>
      <w:marTop w:val="0"/>
      <w:marBottom w:val="0"/>
      <w:divBdr>
        <w:top w:val="none" w:sz="0" w:space="0" w:color="auto"/>
        <w:left w:val="none" w:sz="0" w:space="0" w:color="auto"/>
        <w:bottom w:val="none" w:sz="0" w:space="0" w:color="auto"/>
        <w:right w:val="none" w:sz="0" w:space="0" w:color="auto"/>
      </w:divBdr>
    </w:div>
    <w:div w:id="1377006024">
      <w:marLeft w:val="0"/>
      <w:marRight w:val="0"/>
      <w:marTop w:val="0"/>
      <w:marBottom w:val="0"/>
      <w:divBdr>
        <w:top w:val="none" w:sz="0" w:space="0" w:color="auto"/>
        <w:left w:val="none" w:sz="0" w:space="0" w:color="auto"/>
        <w:bottom w:val="none" w:sz="0" w:space="0" w:color="auto"/>
        <w:right w:val="none" w:sz="0" w:space="0" w:color="auto"/>
      </w:divBdr>
    </w:div>
    <w:div w:id="1377386404">
      <w:marLeft w:val="0"/>
      <w:marRight w:val="0"/>
      <w:marTop w:val="0"/>
      <w:marBottom w:val="0"/>
      <w:divBdr>
        <w:top w:val="none" w:sz="0" w:space="0" w:color="auto"/>
        <w:left w:val="none" w:sz="0" w:space="0" w:color="auto"/>
        <w:bottom w:val="none" w:sz="0" w:space="0" w:color="auto"/>
        <w:right w:val="none" w:sz="0" w:space="0" w:color="auto"/>
      </w:divBdr>
    </w:div>
    <w:div w:id="1377781466">
      <w:marLeft w:val="0"/>
      <w:marRight w:val="0"/>
      <w:marTop w:val="0"/>
      <w:marBottom w:val="0"/>
      <w:divBdr>
        <w:top w:val="none" w:sz="0" w:space="0" w:color="auto"/>
        <w:left w:val="none" w:sz="0" w:space="0" w:color="auto"/>
        <w:bottom w:val="none" w:sz="0" w:space="0" w:color="auto"/>
        <w:right w:val="none" w:sz="0" w:space="0" w:color="auto"/>
      </w:divBdr>
    </w:div>
    <w:div w:id="1377852738">
      <w:marLeft w:val="0"/>
      <w:marRight w:val="0"/>
      <w:marTop w:val="0"/>
      <w:marBottom w:val="0"/>
      <w:divBdr>
        <w:top w:val="none" w:sz="0" w:space="0" w:color="auto"/>
        <w:left w:val="none" w:sz="0" w:space="0" w:color="auto"/>
        <w:bottom w:val="none" w:sz="0" w:space="0" w:color="auto"/>
        <w:right w:val="none" w:sz="0" w:space="0" w:color="auto"/>
      </w:divBdr>
    </w:div>
    <w:div w:id="1378119696">
      <w:marLeft w:val="0"/>
      <w:marRight w:val="0"/>
      <w:marTop w:val="0"/>
      <w:marBottom w:val="0"/>
      <w:divBdr>
        <w:top w:val="none" w:sz="0" w:space="0" w:color="auto"/>
        <w:left w:val="none" w:sz="0" w:space="0" w:color="auto"/>
        <w:bottom w:val="none" w:sz="0" w:space="0" w:color="auto"/>
        <w:right w:val="none" w:sz="0" w:space="0" w:color="auto"/>
      </w:divBdr>
    </w:div>
    <w:div w:id="1378123495">
      <w:marLeft w:val="0"/>
      <w:marRight w:val="0"/>
      <w:marTop w:val="0"/>
      <w:marBottom w:val="0"/>
      <w:divBdr>
        <w:top w:val="none" w:sz="0" w:space="0" w:color="auto"/>
        <w:left w:val="none" w:sz="0" w:space="0" w:color="auto"/>
        <w:bottom w:val="none" w:sz="0" w:space="0" w:color="auto"/>
        <w:right w:val="none" w:sz="0" w:space="0" w:color="auto"/>
      </w:divBdr>
    </w:div>
    <w:div w:id="1378167021">
      <w:marLeft w:val="0"/>
      <w:marRight w:val="0"/>
      <w:marTop w:val="0"/>
      <w:marBottom w:val="0"/>
      <w:divBdr>
        <w:top w:val="none" w:sz="0" w:space="0" w:color="auto"/>
        <w:left w:val="none" w:sz="0" w:space="0" w:color="auto"/>
        <w:bottom w:val="none" w:sz="0" w:space="0" w:color="auto"/>
        <w:right w:val="none" w:sz="0" w:space="0" w:color="auto"/>
      </w:divBdr>
    </w:div>
    <w:div w:id="1378820748">
      <w:marLeft w:val="0"/>
      <w:marRight w:val="0"/>
      <w:marTop w:val="0"/>
      <w:marBottom w:val="0"/>
      <w:divBdr>
        <w:top w:val="none" w:sz="0" w:space="0" w:color="auto"/>
        <w:left w:val="none" w:sz="0" w:space="0" w:color="auto"/>
        <w:bottom w:val="none" w:sz="0" w:space="0" w:color="auto"/>
        <w:right w:val="none" w:sz="0" w:space="0" w:color="auto"/>
      </w:divBdr>
    </w:div>
    <w:div w:id="1379360350">
      <w:marLeft w:val="0"/>
      <w:marRight w:val="0"/>
      <w:marTop w:val="0"/>
      <w:marBottom w:val="0"/>
      <w:divBdr>
        <w:top w:val="none" w:sz="0" w:space="0" w:color="auto"/>
        <w:left w:val="none" w:sz="0" w:space="0" w:color="auto"/>
        <w:bottom w:val="none" w:sz="0" w:space="0" w:color="auto"/>
        <w:right w:val="none" w:sz="0" w:space="0" w:color="auto"/>
      </w:divBdr>
    </w:div>
    <w:div w:id="1379402617">
      <w:marLeft w:val="0"/>
      <w:marRight w:val="0"/>
      <w:marTop w:val="0"/>
      <w:marBottom w:val="0"/>
      <w:divBdr>
        <w:top w:val="none" w:sz="0" w:space="0" w:color="auto"/>
        <w:left w:val="none" w:sz="0" w:space="0" w:color="auto"/>
        <w:bottom w:val="none" w:sz="0" w:space="0" w:color="auto"/>
        <w:right w:val="none" w:sz="0" w:space="0" w:color="auto"/>
      </w:divBdr>
    </w:div>
    <w:div w:id="1379865582">
      <w:marLeft w:val="0"/>
      <w:marRight w:val="0"/>
      <w:marTop w:val="0"/>
      <w:marBottom w:val="0"/>
      <w:divBdr>
        <w:top w:val="none" w:sz="0" w:space="0" w:color="auto"/>
        <w:left w:val="none" w:sz="0" w:space="0" w:color="auto"/>
        <w:bottom w:val="none" w:sz="0" w:space="0" w:color="auto"/>
        <w:right w:val="none" w:sz="0" w:space="0" w:color="auto"/>
      </w:divBdr>
    </w:div>
    <w:div w:id="1380084461">
      <w:marLeft w:val="0"/>
      <w:marRight w:val="0"/>
      <w:marTop w:val="0"/>
      <w:marBottom w:val="0"/>
      <w:divBdr>
        <w:top w:val="none" w:sz="0" w:space="0" w:color="auto"/>
        <w:left w:val="none" w:sz="0" w:space="0" w:color="auto"/>
        <w:bottom w:val="none" w:sz="0" w:space="0" w:color="auto"/>
        <w:right w:val="none" w:sz="0" w:space="0" w:color="auto"/>
      </w:divBdr>
    </w:div>
    <w:div w:id="1380788803">
      <w:marLeft w:val="0"/>
      <w:marRight w:val="0"/>
      <w:marTop w:val="0"/>
      <w:marBottom w:val="0"/>
      <w:divBdr>
        <w:top w:val="none" w:sz="0" w:space="0" w:color="auto"/>
        <w:left w:val="none" w:sz="0" w:space="0" w:color="auto"/>
        <w:bottom w:val="none" w:sz="0" w:space="0" w:color="auto"/>
        <w:right w:val="none" w:sz="0" w:space="0" w:color="auto"/>
      </w:divBdr>
    </w:div>
    <w:div w:id="1381249443">
      <w:marLeft w:val="0"/>
      <w:marRight w:val="0"/>
      <w:marTop w:val="0"/>
      <w:marBottom w:val="0"/>
      <w:divBdr>
        <w:top w:val="none" w:sz="0" w:space="0" w:color="auto"/>
        <w:left w:val="none" w:sz="0" w:space="0" w:color="auto"/>
        <w:bottom w:val="none" w:sz="0" w:space="0" w:color="auto"/>
        <w:right w:val="none" w:sz="0" w:space="0" w:color="auto"/>
      </w:divBdr>
    </w:div>
    <w:div w:id="1381662388">
      <w:marLeft w:val="0"/>
      <w:marRight w:val="0"/>
      <w:marTop w:val="0"/>
      <w:marBottom w:val="0"/>
      <w:divBdr>
        <w:top w:val="none" w:sz="0" w:space="0" w:color="auto"/>
        <w:left w:val="none" w:sz="0" w:space="0" w:color="auto"/>
        <w:bottom w:val="none" w:sz="0" w:space="0" w:color="auto"/>
        <w:right w:val="none" w:sz="0" w:space="0" w:color="auto"/>
      </w:divBdr>
    </w:div>
    <w:div w:id="1382633712">
      <w:marLeft w:val="0"/>
      <w:marRight w:val="0"/>
      <w:marTop w:val="0"/>
      <w:marBottom w:val="0"/>
      <w:divBdr>
        <w:top w:val="none" w:sz="0" w:space="0" w:color="auto"/>
        <w:left w:val="none" w:sz="0" w:space="0" w:color="auto"/>
        <w:bottom w:val="none" w:sz="0" w:space="0" w:color="auto"/>
        <w:right w:val="none" w:sz="0" w:space="0" w:color="auto"/>
      </w:divBdr>
    </w:div>
    <w:div w:id="1382679308">
      <w:marLeft w:val="0"/>
      <w:marRight w:val="0"/>
      <w:marTop w:val="0"/>
      <w:marBottom w:val="0"/>
      <w:divBdr>
        <w:top w:val="none" w:sz="0" w:space="0" w:color="auto"/>
        <w:left w:val="none" w:sz="0" w:space="0" w:color="auto"/>
        <w:bottom w:val="none" w:sz="0" w:space="0" w:color="auto"/>
        <w:right w:val="none" w:sz="0" w:space="0" w:color="auto"/>
      </w:divBdr>
    </w:div>
    <w:div w:id="1383022948">
      <w:marLeft w:val="0"/>
      <w:marRight w:val="0"/>
      <w:marTop w:val="0"/>
      <w:marBottom w:val="0"/>
      <w:divBdr>
        <w:top w:val="none" w:sz="0" w:space="0" w:color="auto"/>
        <w:left w:val="none" w:sz="0" w:space="0" w:color="auto"/>
        <w:bottom w:val="none" w:sz="0" w:space="0" w:color="auto"/>
        <w:right w:val="none" w:sz="0" w:space="0" w:color="auto"/>
      </w:divBdr>
    </w:div>
    <w:div w:id="1384450042">
      <w:marLeft w:val="0"/>
      <w:marRight w:val="0"/>
      <w:marTop w:val="0"/>
      <w:marBottom w:val="0"/>
      <w:divBdr>
        <w:top w:val="none" w:sz="0" w:space="0" w:color="auto"/>
        <w:left w:val="none" w:sz="0" w:space="0" w:color="auto"/>
        <w:bottom w:val="none" w:sz="0" w:space="0" w:color="auto"/>
        <w:right w:val="none" w:sz="0" w:space="0" w:color="auto"/>
      </w:divBdr>
    </w:div>
    <w:div w:id="1384988493">
      <w:marLeft w:val="0"/>
      <w:marRight w:val="0"/>
      <w:marTop w:val="0"/>
      <w:marBottom w:val="0"/>
      <w:divBdr>
        <w:top w:val="none" w:sz="0" w:space="0" w:color="auto"/>
        <w:left w:val="none" w:sz="0" w:space="0" w:color="auto"/>
        <w:bottom w:val="none" w:sz="0" w:space="0" w:color="auto"/>
        <w:right w:val="none" w:sz="0" w:space="0" w:color="auto"/>
      </w:divBdr>
    </w:div>
    <w:div w:id="1385791191">
      <w:marLeft w:val="0"/>
      <w:marRight w:val="0"/>
      <w:marTop w:val="0"/>
      <w:marBottom w:val="0"/>
      <w:divBdr>
        <w:top w:val="none" w:sz="0" w:space="0" w:color="auto"/>
        <w:left w:val="none" w:sz="0" w:space="0" w:color="auto"/>
        <w:bottom w:val="none" w:sz="0" w:space="0" w:color="auto"/>
        <w:right w:val="none" w:sz="0" w:space="0" w:color="auto"/>
      </w:divBdr>
    </w:div>
    <w:div w:id="1386828983">
      <w:marLeft w:val="0"/>
      <w:marRight w:val="0"/>
      <w:marTop w:val="0"/>
      <w:marBottom w:val="0"/>
      <w:divBdr>
        <w:top w:val="none" w:sz="0" w:space="0" w:color="auto"/>
        <w:left w:val="none" w:sz="0" w:space="0" w:color="auto"/>
        <w:bottom w:val="none" w:sz="0" w:space="0" w:color="auto"/>
        <w:right w:val="none" w:sz="0" w:space="0" w:color="auto"/>
      </w:divBdr>
    </w:div>
    <w:div w:id="1386952092">
      <w:marLeft w:val="0"/>
      <w:marRight w:val="0"/>
      <w:marTop w:val="0"/>
      <w:marBottom w:val="0"/>
      <w:divBdr>
        <w:top w:val="none" w:sz="0" w:space="0" w:color="auto"/>
        <w:left w:val="none" w:sz="0" w:space="0" w:color="auto"/>
        <w:bottom w:val="none" w:sz="0" w:space="0" w:color="auto"/>
        <w:right w:val="none" w:sz="0" w:space="0" w:color="auto"/>
      </w:divBdr>
    </w:div>
    <w:div w:id="1387223857">
      <w:marLeft w:val="0"/>
      <w:marRight w:val="0"/>
      <w:marTop w:val="0"/>
      <w:marBottom w:val="0"/>
      <w:divBdr>
        <w:top w:val="none" w:sz="0" w:space="0" w:color="auto"/>
        <w:left w:val="none" w:sz="0" w:space="0" w:color="auto"/>
        <w:bottom w:val="none" w:sz="0" w:space="0" w:color="auto"/>
        <w:right w:val="none" w:sz="0" w:space="0" w:color="auto"/>
      </w:divBdr>
    </w:div>
    <w:div w:id="1387412710">
      <w:marLeft w:val="0"/>
      <w:marRight w:val="0"/>
      <w:marTop w:val="0"/>
      <w:marBottom w:val="0"/>
      <w:divBdr>
        <w:top w:val="none" w:sz="0" w:space="0" w:color="auto"/>
        <w:left w:val="none" w:sz="0" w:space="0" w:color="auto"/>
        <w:bottom w:val="none" w:sz="0" w:space="0" w:color="auto"/>
        <w:right w:val="none" w:sz="0" w:space="0" w:color="auto"/>
      </w:divBdr>
    </w:div>
    <w:div w:id="1387531311">
      <w:marLeft w:val="0"/>
      <w:marRight w:val="0"/>
      <w:marTop w:val="0"/>
      <w:marBottom w:val="0"/>
      <w:divBdr>
        <w:top w:val="none" w:sz="0" w:space="0" w:color="auto"/>
        <w:left w:val="none" w:sz="0" w:space="0" w:color="auto"/>
        <w:bottom w:val="none" w:sz="0" w:space="0" w:color="auto"/>
        <w:right w:val="none" w:sz="0" w:space="0" w:color="auto"/>
      </w:divBdr>
    </w:div>
    <w:div w:id="1387802774">
      <w:marLeft w:val="0"/>
      <w:marRight w:val="0"/>
      <w:marTop w:val="0"/>
      <w:marBottom w:val="0"/>
      <w:divBdr>
        <w:top w:val="none" w:sz="0" w:space="0" w:color="auto"/>
        <w:left w:val="none" w:sz="0" w:space="0" w:color="auto"/>
        <w:bottom w:val="none" w:sz="0" w:space="0" w:color="auto"/>
        <w:right w:val="none" w:sz="0" w:space="0" w:color="auto"/>
      </w:divBdr>
    </w:div>
    <w:div w:id="1388139810">
      <w:marLeft w:val="0"/>
      <w:marRight w:val="0"/>
      <w:marTop w:val="0"/>
      <w:marBottom w:val="0"/>
      <w:divBdr>
        <w:top w:val="none" w:sz="0" w:space="0" w:color="auto"/>
        <w:left w:val="none" w:sz="0" w:space="0" w:color="auto"/>
        <w:bottom w:val="none" w:sz="0" w:space="0" w:color="auto"/>
        <w:right w:val="none" w:sz="0" w:space="0" w:color="auto"/>
      </w:divBdr>
    </w:div>
    <w:div w:id="1388841338">
      <w:marLeft w:val="0"/>
      <w:marRight w:val="0"/>
      <w:marTop w:val="0"/>
      <w:marBottom w:val="0"/>
      <w:divBdr>
        <w:top w:val="none" w:sz="0" w:space="0" w:color="auto"/>
        <w:left w:val="none" w:sz="0" w:space="0" w:color="auto"/>
        <w:bottom w:val="none" w:sz="0" w:space="0" w:color="auto"/>
        <w:right w:val="none" w:sz="0" w:space="0" w:color="auto"/>
      </w:divBdr>
    </w:div>
    <w:div w:id="1389183837">
      <w:marLeft w:val="0"/>
      <w:marRight w:val="0"/>
      <w:marTop w:val="0"/>
      <w:marBottom w:val="0"/>
      <w:divBdr>
        <w:top w:val="none" w:sz="0" w:space="0" w:color="auto"/>
        <w:left w:val="none" w:sz="0" w:space="0" w:color="auto"/>
        <w:bottom w:val="none" w:sz="0" w:space="0" w:color="auto"/>
        <w:right w:val="none" w:sz="0" w:space="0" w:color="auto"/>
      </w:divBdr>
    </w:div>
    <w:div w:id="1389232658">
      <w:marLeft w:val="0"/>
      <w:marRight w:val="0"/>
      <w:marTop w:val="0"/>
      <w:marBottom w:val="0"/>
      <w:divBdr>
        <w:top w:val="none" w:sz="0" w:space="0" w:color="auto"/>
        <w:left w:val="none" w:sz="0" w:space="0" w:color="auto"/>
        <w:bottom w:val="none" w:sz="0" w:space="0" w:color="auto"/>
        <w:right w:val="none" w:sz="0" w:space="0" w:color="auto"/>
      </w:divBdr>
    </w:div>
    <w:div w:id="1389652196">
      <w:marLeft w:val="0"/>
      <w:marRight w:val="0"/>
      <w:marTop w:val="0"/>
      <w:marBottom w:val="0"/>
      <w:divBdr>
        <w:top w:val="none" w:sz="0" w:space="0" w:color="auto"/>
        <w:left w:val="none" w:sz="0" w:space="0" w:color="auto"/>
        <w:bottom w:val="none" w:sz="0" w:space="0" w:color="auto"/>
        <w:right w:val="none" w:sz="0" w:space="0" w:color="auto"/>
      </w:divBdr>
    </w:div>
    <w:div w:id="1389955486">
      <w:marLeft w:val="0"/>
      <w:marRight w:val="0"/>
      <w:marTop w:val="0"/>
      <w:marBottom w:val="0"/>
      <w:divBdr>
        <w:top w:val="none" w:sz="0" w:space="0" w:color="auto"/>
        <w:left w:val="none" w:sz="0" w:space="0" w:color="auto"/>
        <w:bottom w:val="none" w:sz="0" w:space="0" w:color="auto"/>
        <w:right w:val="none" w:sz="0" w:space="0" w:color="auto"/>
      </w:divBdr>
    </w:div>
    <w:div w:id="1390377372">
      <w:marLeft w:val="0"/>
      <w:marRight w:val="0"/>
      <w:marTop w:val="0"/>
      <w:marBottom w:val="0"/>
      <w:divBdr>
        <w:top w:val="none" w:sz="0" w:space="0" w:color="auto"/>
        <w:left w:val="none" w:sz="0" w:space="0" w:color="auto"/>
        <w:bottom w:val="none" w:sz="0" w:space="0" w:color="auto"/>
        <w:right w:val="none" w:sz="0" w:space="0" w:color="auto"/>
      </w:divBdr>
    </w:div>
    <w:div w:id="1390808730">
      <w:marLeft w:val="0"/>
      <w:marRight w:val="0"/>
      <w:marTop w:val="0"/>
      <w:marBottom w:val="0"/>
      <w:divBdr>
        <w:top w:val="none" w:sz="0" w:space="0" w:color="auto"/>
        <w:left w:val="none" w:sz="0" w:space="0" w:color="auto"/>
        <w:bottom w:val="none" w:sz="0" w:space="0" w:color="auto"/>
        <w:right w:val="none" w:sz="0" w:space="0" w:color="auto"/>
      </w:divBdr>
    </w:div>
    <w:div w:id="1391227852">
      <w:marLeft w:val="0"/>
      <w:marRight w:val="0"/>
      <w:marTop w:val="0"/>
      <w:marBottom w:val="0"/>
      <w:divBdr>
        <w:top w:val="none" w:sz="0" w:space="0" w:color="auto"/>
        <w:left w:val="none" w:sz="0" w:space="0" w:color="auto"/>
        <w:bottom w:val="none" w:sz="0" w:space="0" w:color="auto"/>
        <w:right w:val="none" w:sz="0" w:space="0" w:color="auto"/>
      </w:divBdr>
    </w:div>
    <w:div w:id="1392464476">
      <w:marLeft w:val="0"/>
      <w:marRight w:val="0"/>
      <w:marTop w:val="0"/>
      <w:marBottom w:val="0"/>
      <w:divBdr>
        <w:top w:val="none" w:sz="0" w:space="0" w:color="auto"/>
        <w:left w:val="none" w:sz="0" w:space="0" w:color="auto"/>
        <w:bottom w:val="none" w:sz="0" w:space="0" w:color="auto"/>
        <w:right w:val="none" w:sz="0" w:space="0" w:color="auto"/>
      </w:divBdr>
    </w:div>
    <w:div w:id="1392583893">
      <w:marLeft w:val="0"/>
      <w:marRight w:val="0"/>
      <w:marTop w:val="0"/>
      <w:marBottom w:val="0"/>
      <w:divBdr>
        <w:top w:val="none" w:sz="0" w:space="0" w:color="auto"/>
        <w:left w:val="none" w:sz="0" w:space="0" w:color="auto"/>
        <w:bottom w:val="none" w:sz="0" w:space="0" w:color="auto"/>
        <w:right w:val="none" w:sz="0" w:space="0" w:color="auto"/>
      </w:divBdr>
    </w:div>
    <w:div w:id="1394308604">
      <w:marLeft w:val="0"/>
      <w:marRight w:val="0"/>
      <w:marTop w:val="0"/>
      <w:marBottom w:val="0"/>
      <w:divBdr>
        <w:top w:val="none" w:sz="0" w:space="0" w:color="auto"/>
        <w:left w:val="none" w:sz="0" w:space="0" w:color="auto"/>
        <w:bottom w:val="none" w:sz="0" w:space="0" w:color="auto"/>
        <w:right w:val="none" w:sz="0" w:space="0" w:color="auto"/>
      </w:divBdr>
    </w:div>
    <w:div w:id="1394697100">
      <w:marLeft w:val="0"/>
      <w:marRight w:val="0"/>
      <w:marTop w:val="0"/>
      <w:marBottom w:val="0"/>
      <w:divBdr>
        <w:top w:val="none" w:sz="0" w:space="0" w:color="auto"/>
        <w:left w:val="none" w:sz="0" w:space="0" w:color="auto"/>
        <w:bottom w:val="none" w:sz="0" w:space="0" w:color="auto"/>
        <w:right w:val="none" w:sz="0" w:space="0" w:color="auto"/>
      </w:divBdr>
    </w:div>
    <w:div w:id="1394737376">
      <w:marLeft w:val="0"/>
      <w:marRight w:val="0"/>
      <w:marTop w:val="0"/>
      <w:marBottom w:val="0"/>
      <w:divBdr>
        <w:top w:val="none" w:sz="0" w:space="0" w:color="auto"/>
        <w:left w:val="none" w:sz="0" w:space="0" w:color="auto"/>
        <w:bottom w:val="none" w:sz="0" w:space="0" w:color="auto"/>
        <w:right w:val="none" w:sz="0" w:space="0" w:color="auto"/>
      </w:divBdr>
    </w:div>
    <w:div w:id="1396783116">
      <w:marLeft w:val="0"/>
      <w:marRight w:val="0"/>
      <w:marTop w:val="0"/>
      <w:marBottom w:val="0"/>
      <w:divBdr>
        <w:top w:val="none" w:sz="0" w:space="0" w:color="auto"/>
        <w:left w:val="none" w:sz="0" w:space="0" w:color="auto"/>
        <w:bottom w:val="none" w:sz="0" w:space="0" w:color="auto"/>
        <w:right w:val="none" w:sz="0" w:space="0" w:color="auto"/>
      </w:divBdr>
    </w:div>
    <w:div w:id="1399087861">
      <w:marLeft w:val="0"/>
      <w:marRight w:val="0"/>
      <w:marTop w:val="0"/>
      <w:marBottom w:val="0"/>
      <w:divBdr>
        <w:top w:val="none" w:sz="0" w:space="0" w:color="auto"/>
        <w:left w:val="none" w:sz="0" w:space="0" w:color="auto"/>
        <w:bottom w:val="none" w:sz="0" w:space="0" w:color="auto"/>
        <w:right w:val="none" w:sz="0" w:space="0" w:color="auto"/>
      </w:divBdr>
    </w:div>
    <w:div w:id="1399479913">
      <w:marLeft w:val="0"/>
      <w:marRight w:val="0"/>
      <w:marTop w:val="0"/>
      <w:marBottom w:val="0"/>
      <w:divBdr>
        <w:top w:val="none" w:sz="0" w:space="0" w:color="auto"/>
        <w:left w:val="none" w:sz="0" w:space="0" w:color="auto"/>
        <w:bottom w:val="none" w:sz="0" w:space="0" w:color="auto"/>
        <w:right w:val="none" w:sz="0" w:space="0" w:color="auto"/>
      </w:divBdr>
    </w:div>
    <w:div w:id="1399791796">
      <w:marLeft w:val="0"/>
      <w:marRight w:val="0"/>
      <w:marTop w:val="0"/>
      <w:marBottom w:val="0"/>
      <w:divBdr>
        <w:top w:val="none" w:sz="0" w:space="0" w:color="auto"/>
        <w:left w:val="none" w:sz="0" w:space="0" w:color="auto"/>
        <w:bottom w:val="none" w:sz="0" w:space="0" w:color="auto"/>
        <w:right w:val="none" w:sz="0" w:space="0" w:color="auto"/>
      </w:divBdr>
    </w:div>
    <w:div w:id="1400131585">
      <w:marLeft w:val="0"/>
      <w:marRight w:val="0"/>
      <w:marTop w:val="0"/>
      <w:marBottom w:val="0"/>
      <w:divBdr>
        <w:top w:val="none" w:sz="0" w:space="0" w:color="auto"/>
        <w:left w:val="none" w:sz="0" w:space="0" w:color="auto"/>
        <w:bottom w:val="none" w:sz="0" w:space="0" w:color="auto"/>
        <w:right w:val="none" w:sz="0" w:space="0" w:color="auto"/>
      </w:divBdr>
    </w:div>
    <w:div w:id="1400249997">
      <w:marLeft w:val="0"/>
      <w:marRight w:val="0"/>
      <w:marTop w:val="0"/>
      <w:marBottom w:val="0"/>
      <w:divBdr>
        <w:top w:val="none" w:sz="0" w:space="0" w:color="auto"/>
        <w:left w:val="none" w:sz="0" w:space="0" w:color="auto"/>
        <w:bottom w:val="none" w:sz="0" w:space="0" w:color="auto"/>
        <w:right w:val="none" w:sz="0" w:space="0" w:color="auto"/>
      </w:divBdr>
    </w:div>
    <w:div w:id="1401102683">
      <w:marLeft w:val="0"/>
      <w:marRight w:val="0"/>
      <w:marTop w:val="0"/>
      <w:marBottom w:val="0"/>
      <w:divBdr>
        <w:top w:val="none" w:sz="0" w:space="0" w:color="auto"/>
        <w:left w:val="none" w:sz="0" w:space="0" w:color="auto"/>
        <w:bottom w:val="none" w:sz="0" w:space="0" w:color="auto"/>
        <w:right w:val="none" w:sz="0" w:space="0" w:color="auto"/>
      </w:divBdr>
    </w:div>
    <w:div w:id="1401752052">
      <w:marLeft w:val="0"/>
      <w:marRight w:val="0"/>
      <w:marTop w:val="0"/>
      <w:marBottom w:val="0"/>
      <w:divBdr>
        <w:top w:val="none" w:sz="0" w:space="0" w:color="auto"/>
        <w:left w:val="none" w:sz="0" w:space="0" w:color="auto"/>
        <w:bottom w:val="none" w:sz="0" w:space="0" w:color="auto"/>
        <w:right w:val="none" w:sz="0" w:space="0" w:color="auto"/>
      </w:divBdr>
    </w:div>
    <w:div w:id="1402944122">
      <w:marLeft w:val="0"/>
      <w:marRight w:val="0"/>
      <w:marTop w:val="0"/>
      <w:marBottom w:val="0"/>
      <w:divBdr>
        <w:top w:val="none" w:sz="0" w:space="0" w:color="auto"/>
        <w:left w:val="none" w:sz="0" w:space="0" w:color="auto"/>
        <w:bottom w:val="none" w:sz="0" w:space="0" w:color="auto"/>
        <w:right w:val="none" w:sz="0" w:space="0" w:color="auto"/>
      </w:divBdr>
    </w:div>
    <w:div w:id="1404715293">
      <w:marLeft w:val="0"/>
      <w:marRight w:val="0"/>
      <w:marTop w:val="0"/>
      <w:marBottom w:val="0"/>
      <w:divBdr>
        <w:top w:val="none" w:sz="0" w:space="0" w:color="auto"/>
        <w:left w:val="none" w:sz="0" w:space="0" w:color="auto"/>
        <w:bottom w:val="none" w:sz="0" w:space="0" w:color="auto"/>
        <w:right w:val="none" w:sz="0" w:space="0" w:color="auto"/>
      </w:divBdr>
    </w:div>
    <w:div w:id="1404986046">
      <w:marLeft w:val="0"/>
      <w:marRight w:val="0"/>
      <w:marTop w:val="0"/>
      <w:marBottom w:val="0"/>
      <w:divBdr>
        <w:top w:val="none" w:sz="0" w:space="0" w:color="auto"/>
        <w:left w:val="none" w:sz="0" w:space="0" w:color="auto"/>
        <w:bottom w:val="none" w:sz="0" w:space="0" w:color="auto"/>
        <w:right w:val="none" w:sz="0" w:space="0" w:color="auto"/>
      </w:divBdr>
    </w:div>
    <w:div w:id="1405101782">
      <w:marLeft w:val="0"/>
      <w:marRight w:val="0"/>
      <w:marTop w:val="0"/>
      <w:marBottom w:val="0"/>
      <w:divBdr>
        <w:top w:val="none" w:sz="0" w:space="0" w:color="auto"/>
        <w:left w:val="none" w:sz="0" w:space="0" w:color="auto"/>
        <w:bottom w:val="none" w:sz="0" w:space="0" w:color="auto"/>
        <w:right w:val="none" w:sz="0" w:space="0" w:color="auto"/>
      </w:divBdr>
    </w:div>
    <w:div w:id="1405103589">
      <w:marLeft w:val="0"/>
      <w:marRight w:val="0"/>
      <w:marTop w:val="0"/>
      <w:marBottom w:val="0"/>
      <w:divBdr>
        <w:top w:val="none" w:sz="0" w:space="0" w:color="auto"/>
        <w:left w:val="none" w:sz="0" w:space="0" w:color="auto"/>
        <w:bottom w:val="none" w:sz="0" w:space="0" w:color="auto"/>
        <w:right w:val="none" w:sz="0" w:space="0" w:color="auto"/>
      </w:divBdr>
    </w:div>
    <w:div w:id="1405495465">
      <w:marLeft w:val="0"/>
      <w:marRight w:val="0"/>
      <w:marTop w:val="0"/>
      <w:marBottom w:val="0"/>
      <w:divBdr>
        <w:top w:val="none" w:sz="0" w:space="0" w:color="auto"/>
        <w:left w:val="none" w:sz="0" w:space="0" w:color="auto"/>
        <w:bottom w:val="none" w:sz="0" w:space="0" w:color="auto"/>
        <w:right w:val="none" w:sz="0" w:space="0" w:color="auto"/>
      </w:divBdr>
    </w:div>
    <w:div w:id="1405563984">
      <w:marLeft w:val="0"/>
      <w:marRight w:val="0"/>
      <w:marTop w:val="0"/>
      <w:marBottom w:val="0"/>
      <w:divBdr>
        <w:top w:val="none" w:sz="0" w:space="0" w:color="auto"/>
        <w:left w:val="none" w:sz="0" w:space="0" w:color="auto"/>
        <w:bottom w:val="none" w:sz="0" w:space="0" w:color="auto"/>
        <w:right w:val="none" w:sz="0" w:space="0" w:color="auto"/>
      </w:divBdr>
    </w:div>
    <w:div w:id="1405682180">
      <w:marLeft w:val="0"/>
      <w:marRight w:val="0"/>
      <w:marTop w:val="0"/>
      <w:marBottom w:val="0"/>
      <w:divBdr>
        <w:top w:val="none" w:sz="0" w:space="0" w:color="auto"/>
        <w:left w:val="none" w:sz="0" w:space="0" w:color="auto"/>
        <w:bottom w:val="none" w:sz="0" w:space="0" w:color="auto"/>
        <w:right w:val="none" w:sz="0" w:space="0" w:color="auto"/>
      </w:divBdr>
    </w:div>
    <w:div w:id="1405762037">
      <w:marLeft w:val="0"/>
      <w:marRight w:val="0"/>
      <w:marTop w:val="0"/>
      <w:marBottom w:val="0"/>
      <w:divBdr>
        <w:top w:val="none" w:sz="0" w:space="0" w:color="auto"/>
        <w:left w:val="none" w:sz="0" w:space="0" w:color="auto"/>
        <w:bottom w:val="none" w:sz="0" w:space="0" w:color="auto"/>
        <w:right w:val="none" w:sz="0" w:space="0" w:color="auto"/>
      </w:divBdr>
    </w:div>
    <w:div w:id="1405881169">
      <w:marLeft w:val="0"/>
      <w:marRight w:val="0"/>
      <w:marTop w:val="0"/>
      <w:marBottom w:val="0"/>
      <w:divBdr>
        <w:top w:val="none" w:sz="0" w:space="0" w:color="auto"/>
        <w:left w:val="none" w:sz="0" w:space="0" w:color="auto"/>
        <w:bottom w:val="none" w:sz="0" w:space="0" w:color="auto"/>
        <w:right w:val="none" w:sz="0" w:space="0" w:color="auto"/>
      </w:divBdr>
    </w:div>
    <w:div w:id="1406798391">
      <w:marLeft w:val="0"/>
      <w:marRight w:val="0"/>
      <w:marTop w:val="0"/>
      <w:marBottom w:val="0"/>
      <w:divBdr>
        <w:top w:val="none" w:sz="0" w:space="0" w:color="auto"/>
        <w:left w:val="none" w:sz="0" w:space="0" w:color="auto"/>
        <w:bottom w:val="none" w:sz="0" w:space="0" w:color="auto"/>
        <w:right w:val="none" w:sz="0" w:space="0" w:color="auto"/>
      </w:divBdr>
    </w:div>
    <w:div w:id="1409838709">
      <w:marLeft w:val="0"/>
      <w:marRight w:val="0"/>
      <w:marTop w:val="0"/>
      <w:marBottom w:val="0"/>
      <w:divBdr>
        <w:top w:val="none" w:sz="0" w:space="0" w:color="auto"/>
        <w:left w:val="none" w:sz="0" w:space="0" w:color="auto"/>
        <w:bottom w:val="none" w:sz="0" w:space="0" w:color="auto"/>
        <w:right w:val="none" w:sz="0" w:space="0" w:color="auto"/>
      </w:divBdr>
    </w:div>
    <w:div w:id="1410078251">
      <w:marLeft w:val="0"/>
      <w:marRight w:val="0"/>
      <w:marTop w:val="0"/>
      <w:marBottom w:val="0"/>
      <w:divBdr>
        <w:top w:val="none" w:sz="0" w:space="0" w:color="auto"/>
        <w:left w:val="none" w:sz="0" w:space="0" w:color="auto"/>
        <w:bottom w:val="none" w:sz="0" w:space="0" w:color="auto"/>
        <w:right w:val="none" w:sz="0" w:space="0" w:color="auto"/>
      </w:divBdr>
    </w:div>
    <w:div w:id="1410465878">
      <w:marLeft w:val="0"/>
      <w:marRight w:val="0"/>
      <w:marTop w:val="0"/>
      <w:marBottom w:val="0"/>
      <w:divBdr>
        <w:top w:val="none" w:sz="0" w:space="0" w:color="auto"/>
        <w:left w:val="none" w:sz="0" w:space="0" w:color="auto"/>
        <w:bottom w:val="none" w:sz="0" w:space="0" w:color="auto"/>
        <w:right w:val="none" w:sz="0" w:space="0" w:color="auto"/>
      </w:divBdr>
    </w:div>
    <w:div w:id="1410618812">
      <w:marLeft w:val="0"/>
      <w:marRight w:val="0"/>
      <w:marTop w:val="0"/>
      <w:marBottom w:val="0"/>
      <w:divBdr>
        <w:top w:val="none" w:sz="0" w:space="0" w:color="auto"/>
        <w:left w:val="none" w:sz="0" w:space="0" w:color="auto"/>
        <w:bottom w:val="none" w:sz="0" w:space="0" w:color="auto"/>
        <w:right w:val="none" w:sz="0" w:space="0" w:color="auto"/>
      </w:divBdr>
    </w:div>
    <w:div w:id="1410688744">
      <w:marLeft w:val="0"/>
      <w:marRight w:val="0"/>
      <w:marTop w:val="0"/>
      <w:marBottom w:val="0"/>
      <w:divBdr>
        <w:top w:val="none" w:sz="0" w:space="0" w:color="auto"/>
        <w:left w:val="none" w:sz="0" w:space="0" w:color="auto"/>
        <w:bottom w:val="none" w:sz="0" w:space="0" w:color="auto"/>
        <w:right w:val="none" w:sz="0" w:space="0" w:color="auto"/>
      </w:divBdr>
    </w:div>
    <w:div w:id="1411342219">
      <w:marLeft w:val="0"/>
      <w:marRight w:val="0"/>
      <w:marTop w:val="0"/>
      <w:marBottom w:val="0"/>
      <w:divBdr>
        <w:top w:val="none" w:sz="0" w:space="0" w:color="auto"/>
        <w:left w:val="none" w:sz="0" w:space="0" w:color="auto"/>
        <w:bottom w:val="none" w:sz="0" w:space="0" w:color="auto"/>
        <w:right w:val="none" w:sz="0" w:space="0" w:color="auto"/>
      </w:divBdr>
    </w:div>
    <w:div w:id="1411388976">
      <w:marLeft w:val="0"/>
      <w:marRight w:val="0"/>
      <w:marTop w:val="0"/>
      <w:marBottom w:val="0"/>
      <w:divBdr>
        <w:top w:val="none" w:sz="0" w:space="0" w:color="auto"/>
        <w:left w:val="none" w:sz="0" w:space="0" w:color="auto"/>
        <w:bottom w:val="none" w:sz="0" w:space="0" w:color="auto"/>
        <w:right w:val="none" w:sz="0" w:space="0" w:color="auto"/>
      </w:divBdr>
    </w:div>
    <w:div w:id="1411848211">
      <w:marLeft w:val="0"/>
      <w:marRight w:val="0"/>
      <w:marTop w:val="0"/>
      <w:marBottom w:val="0"/>
      <w:divBdr>
        <w:top w:val="none" w:sz="0" w:space="0" w:color="auto"/>
        <w:left w:val="none" w:sz="0" w:space="0" w:color="auto"/>
        <w:bottom w:val="none" w:sz="0" w:space="0" w:color="auto"/>
        <w:right w:val="none" w:sz="0" w:space="0" w:color="auto"/>
      </w:divBdr>
    </w:div>
    <w:div w:id="1412045259">
      <w:marLeft w:val="0"/>
      <w:marRight w:val="0"/>
      <w:marTop w:val="0"/>
      <w:marBottom w:val="0"/>
      <w:divBdr>
        <w:top w:val="none" w:sz="0" w:space="0" w:color="auto"/>
        <w:left w:val="none" w:sz="0" w:space="0" w:color="auto"/>
        <w:bottom w:val="none" w:sz="0" w:space="0" w:color="auto"/>
        <w:right w:val="none" w:sz="0" w:space="0" w:color="auto"/>
      </w:divBdr>
    </w:div>
    <w:div w:id="1412046303">
      <w:marLeft w:val="0"/>
      <w:marRight w:val="0"/>
      <w:marTop w:val="0"/>
      <w:marBottom w:val="0"/>
      <w:divBdr>
        <w:top w:val="none" w:sz="0" w:space="0" w:color="auto"/>
        <w:left w:val="none" w:sz="0" w:space="0" w:color="auto"/>
        <w:bottom w:val="none" w:sz="0" w:space="0" w:color="auto"/>
        <w:right w:val="none" w:sz="0" w:space="0" w:color="auto"/>
      </w:divBdr>
    </w:div>
    <w:div w:id="1413701843">
      <w:marLeft w:val="0"/>
      <w:marRight w:val="0"/>
      <w:marTop w:val="0"/>
      <w:marBottom w:val="0"/>
      <w:divBdr>
        <w:top w:val="none" w:sz="0" w:space="0" w:color="auto"/>
        <w:left w:val="none" w:sz="0" w:space="0" w:color="auto"/>
        <w:bottom w:val="none" w:sz="0" w:space="0" w:color="auto"/>
        <w:right w:val="none" w:sz="0" w:space="0" w:color="auto"/>
      </w:divBdr>
    </w:div>
    <w:div w:id="1413970101">
      <w:marLeft w:val="0"/>
      <w:marRight w:val="0"/>
      <w:marTop w:val="0"/>
      <w:marBottom w:val="0"/>
      <w:divBdr>
        <w:top w:val="none" w:sz="0" w:space="0" w:color="auto"/>
        <w:left w:val="none" w:sz="0" w:space="0" w:color="auto"/>
        <w:bottom w:val="none" w:sz="0" w:space="0" w:color="auto"/>
        <w:right w:val="none" w:sz="0" w:space="0" w:color="auto"/>
      </w:divBdr>
    </w:div>
    <w:div w:id="1414661687">
      <w:marLeft w:val="0"/>
      <w:marRight w:val="0"/>
      <w:marTop w:val="0"/>
      <w:marBottom w:val="0"/>
      <w:divBdr>
        <w:top w:val="none" w:sz="0" w:space="0" w:color="auto"/>
        <w:left w:val="none" w:sz="0" w:space="0" w:color="auto"/>
        <w:bottom w:val="none" w:sz="0" w:space="0" w:color="auto"/>
        <w:right w:val="none" w:sz="0" w:space="0" w:color="auto"/>
      </w:divBdr>
    </w:div>
    <w:div w:id="1416247468">
      <w:marLeft w:val="0"/>
      <w:marRight w:val="0"/>
      <w:marTop w:val="0"/>
      <w:marBottom w:val="0"/>
      <w:divBdr>
        <w:top w:val="none" w:sz="0" w:space="0" w:color="auto"/>
        <w:left w:val="none" w:sz="0" w:space="0" w:color="auto"/>
        <w:bottom w:val="none" w:sz="0" w:space="0" w:color="auto"/>
        <w:right w:val="none" w:sz="0" w:space="0" w:color="auto"/>
      </w:divBdr>
    </w:div>
    <w:div w:id="1416897619">
      <w:marLeft w:val="0"/>
      <w:marRight w:val="0"/>
      <w:marTop w:val="0"/>
      <w:marBottom w:val="0"/>
      <w:divBdr>
        <w:top w:val="none" w:sz="0" w:space="0" w:color="auto"/>
        <w:left w:val="none" w:sz="0" w:space="0" w:color="auto"/>
        <w:bottom w:val="none" w:sz="0" w:space="0" w:color="auto"/>
        <w:right w:val="none" w:sz="0" w:space="0" w:color="auto"/>
      </w:divBdr>
    </w:div>
    <w:div w:id="1418475032">
      <w:marLeft w:val="0"/>
      <w:marRight w:val="0"/>
      <w:marTop w:val="0"/>
      <w:marBottom w:val="0"/>
      <w:divBdr>
        <w:top w:val="none" w:sz="0" w:space="0" w:color="auto"/>
        <w:left w:val="none" w:sz="0" w:space="0" w:color="auto"/>
        <w:bottom w:val="none" w:sz="0" w:space="0" w:color="auto"/>
        <w:right w:val="none" w:sz="0" w:space="0" w:color="auto"/>
      </w:divBdr>
    </w:div>
    <w:div w:id="1419444610">
      <w:marLeft w:val="0"/>
      <w:marRight w:val="0"/>
      <w:marTop w:val="0"/>
      <w:marBottom w:val="0"/>
      <w:divBdr>
        <w:top w:val="none" w:sz="0" w:space="0" w:color="auto"/>
        <w:left w:val="none" w:sz="0" w:space="0" w:color="auto"/>
        <w:bottom w:val="none" w:sz="0" w:space="0" w:color="auto"/>
        <w:right w:val="none" w:sz="0" w:space="0" w:color="auto"/>
      </w:divBdr>
    </w:div>
    <w:div w:id="1419521380">
      <w:marLeft w:val="0"/>
      <w:marRight w:val="0"/>
      <w:marTop w:val="0"/>
      <w:marBottom w:val="0"/>
      <w:divBdr>
        <w:top w:val="none" w:sz="0" w:space="0" w:color="auto"/>
        <w:left w:val="none" w:sz="0" w:space="0" w:color="auto"/>
        <w:bottom w:val="none" w:sz="0" w:space="0" w:color="auto"/>
        <w:right w:val="none" w:sz="0" w:space="0" w:color="auto"/>
      </w:divBdr>
    </w:div>
    <w:div w:id="1420708997">
      <w:marLeft w:val="0"/>
      <w:marRight w:val="0"/>
      <w:marTop w:val="0"/>
      <w:marBottom w:val="0"/>
      <w:divBdr>
        <w:top w:val="none" w:sz="0" w:space="0" w:color="auto"/>
        <w:left w:val="none" w:sz="0" w:space="0" w:color="auto"/>
        <w:bottom w:val="none" w:sz="0" w:space="0" w:color="auto"/>
        <w:right w:val="none" w:sz="0" w:space="0" w:color="auto"/>
      </w:divBdr>
    </w:div>
    <w:div w:id="1421486974">
      <w:marLeft w:val="0"/>
      <w:marRight w:val="0"/>
      <w:marTop w:val="0"/>
      <w:marBottom w:val="0"/>
      <w:divBdr>
        <w:top w:val="none" w:sz="0" w:space="0" w:color="auto"/>
        <w:left w:val="none" w:sz="0" w:space="0" w:color="auto"/>
        <w:bottom w:val="none" w:sz="0" w:space="0" w:color="auto"/>
        <w:right w:val="none" w:sz="0" w:space="0" w:color="auto"/>
      </w:divBdr>
    </w:div>
    <w:div w:id="1421948151">
      <w:marLeft w:val="0"/>
      <w:marRight w:val="0"/>
      <w:marTop w:val="0"/>
      <w:marBottom w:val="0"/>
      <w:divBdr>
        <w:top w:val="none" w:sz="0" w:space="0" w:color="auto"/>
        <w:left w:val="none" w:sz="0" w:space="0" w:color="auto"/>
        <w:bottom w:val="none" w:sz="0" w:space="0" w:color="auto"/>
        <w:right w:val="none" w:sz="0" w:space="0" w:color="auto"/>
      </w:divBdr>
    </w:div>
    <w:div w:id="1424495415">
      <w:marLeft w:val="0"/>
      <w:marRight w:val="0"/>
      <w:marTop w:val="0"/>
      <w:marBottom w:val="0"/>
      <w:divBdr>
        <w:top w:val="none" w:sz="0" w:space="0" w:color="auto"/>
        <w:left w:val="none" w:sz="0" w:space="0" w:color="auto"/>
        <w:bottom w:val="none" w:sz="0" w:space="0" w:color="auto"/>
        <w:right w:val="none" w:sz="0" w:space="0" w:color="auto"/>
      </w:divBdr>
    </w:div>
    <w:div w:id="1424568356">
      <w:marLeft w:val="0"/>
      <w:marRight w:val="0"/>
      <w:marTop w:val="0"/>
      <w:marBottom w:val="0"/>
      <w:divBdr>
        <w:top w:val="none" w:sz="0" w:space="0" w:color="auto"/>
        <w:left w:val="none" w:sz="0" w:space="0" w:color="auto"/>
        <w:bottom w:val="none" w:sz="0" w:space="0" w:color="auto"/>
        <w:right w:val="none" w:sz="0" w:space="0" w:color="auto"/>
      </w:divBdr>
    </w:div>
    <w:div w:id="1426609661">
      <w:marLeft w:val="0"/>
      <w:marRight w:val="0"/>
      <w:marTop w:val="0"/>
      <w:marBottom w:val="0"/>
      <w:divBdr>
        <w:top w:val="none" w:sz="0" w:space="0" w:color="auto"/>
        <w:left w:val="none" w:sz="0" w:space="0" w:color="auto"/>
        <w:bottom w:val="none" w:sz="0" w:space="0" w:color="auto"/>
        <w:right w:val="none" w:sz="0" w:space="0" w:color="auto"/>
      </w:divBdr>
    </w:div>
    <w:div w:id="1426654709">
      <w:marLeft w:val="0"/>
      <w:marRight w:val="0"/>
      <w:marTop w:val="0"/>
      <w:marBottom w:val="0"/>
      <w:divBdr>
        <w:top w:val="none" w:sz="0" w:space="0" w:color="auto"/>
        <w:left w:val="none" w:sz="0" w:space="0" w:color="auto"/>
        <w:bottom w:val="none" w:sz="0" w:space="0" w:color="auto"/>
        <w:right w:val="none" w:sz="0" w:space="0" w:color="auto"/>
      </w:divBdr>
    </w:div>
    <w:div w:id="1426808681">
      <w:marLeft w:val="0"/>
      <w:marRight w:val="0"/>
      <w:marTop w:val="0"/>
      <w:marBottom w:val="0"/>
      <w:divBdr>
        <w:top w:val="none" w:sz="0" w:space="0" w:color="auto"/>
        <w:left w:val="none" w:sz="0" w:space="0" w:color="auto"/>
        <w:bottom w:val="none" w:sz="0" w:space="0" w:color="auto"/>
        <w:right w:val="none" w:sz="0" w:space="0" w:color="auto"/>
      </w:divBdr>
    </w:div>
    <w:div w:id="1428192155">
      <w:marLeft w:val="0"/>
      <w:marRight w:val="0"/>
      <w:marTop w:val="0"/>
      <w:marBottom w:val="0"/>
      <w:divBdr>
        <w:top w:val="none" w:sz="0" w:space="0" w:color="auto"/>
        <w:left w:val="none" w:sz="0" w:space="0" w:color="auto"/>
        <w:bottom w:val="none" w:sz="0" w:space="0" w:color="auto"/>
        <w:right w:val="none" w:sz="0" w:space="0" w:color="auto"/>
      </w:divBdr>
    </w:div>
    <w:div w:id="1428580985">
      <w:marLeft w:val="0"/>
      <w:marRight w:val="0"/>
      <w:marTop w:val="0"/>
      <w:marBottom w:val="0"/>
      <w:divBdr>
        <w:top w:val="none" w:sz="0" w:space="0" w:color="auto"/>
        <w:left w:val="none" w:sz="0" w:space="0" w:color="auto"/>
        <w:bottom w:val="none" w:sz="0" w:space="0" w:color="auto"/>
        <w:right w:val="none" w:sz="0" w:space="0" w:color="auto"/>
      </w:divBdr>
    </w:div>
    <w:div w:id="1429882601">
      <w:marLeft w:val="0"/>
      <w:marRight w:val="0"/>
      <w:marTop w:val="0"/>
      <w:marBottom w:val="0"/>
      <w:divBdr>
        <w:top w:val="none" w:sz="0" w:space="0" w:color="auto"/>
        <w:left w:val="none" w:sz="0" w:space="0" w:color="auto"/>
        <w:bottom w:val="none" w:sz="0" w:space="0" w:color="auto"/>
        <w:right w:val="none" w:sz="0" w:space="0" w:color="auto"/>
      </w:divBdr>
    </w:div>
    <w:div w:id="1430546397">
      <w:marLeft w:val="0"/>
      <w:marRight w:val="0"/>
      <w:marTop w:val="0"/>
      <w:marBottom w:val="0"/>
      <w:divBdr>
        <w:top w:val="none" w:sz="0" w:space="0" w:color="auto"/>
        <w:left w:val="none" w:sz="0" w:space="0" w:color="auto"/>
        <w:bottom w:val="none" w:sz="0" w:space="0" w:color="auto"/>
        <w:right w:val="none" w:sz="0" w:space="0" w:color="auto"/>
      </w:divBdr>
    </w:div>
    <w:div w:id="1431781432">
      <w:marLeft w:val="0"/>
      <w:marRight w:val="0"/>
      <w:marTop w:val="0"/>
      <w:marBottom w:val="0"/>
      <w:divBdr>
        <w:top w:val="none" w:sz="0" w:space="0" w:color="auto"/>
        <w:left w:val="none" w:sz="0" w:space="0" w:color="auto"/>
        <w:bottom w:val="none" w:sz="0" w:space="0" w:color="auto"/>
        <w:right w:val="none" w:sz="0" w:space="0" w:color="auto"/>
      </w:divBdr>
    </w:div>
    <w:div w:id="1433697109">
      <w:marLeft w:val="0"/>
      <w:marRight w:val="0"/>
      <w:marTop w:val="0"/>
      <w:marBottom w:val="0"/>
      <w:divBdr>
        <w:top w:val="none" w:sz="0" w:space="0" w:color="auto"/>
        <w:left w:val="none" w:sz="0" w:space="0" w:color="auto"/>
        <w:bottom w:val="none" w:sz="0" w:space="0" w:color="auto"/>
        <w:right w:val="none" w:sz="0" w:space="0" w:color="auto"/>
      </w:divBdr>
    </w:div>
    <w:div w:id="1434207223">
      <w:marLeft w:val="0"/>
      <w:marRight w:val="0"/>
      <w:marTop w:val="0"/>
      <w:marBottom w:val="0"/>
      <w:divBdr>
        <w:top w:val="none" w:sz="0" w:space="0" w:color="auto"/>
        <w:left w:val="none" w:sz="0" w:space="0" w:color="auto"/>
        <w:bottom w:val="none" w:sz="0" w:space="0" w:color="auto"/>
        <w:right w:val="none" w:sz="0" w:space="0" w:color="auto"/>
      </w:divBdr>
    </w:div>
    <w:div w:id="1434278550">
      <w:marLeft w:val="0"/>
      <w:marRight w:val="0"/>
      <w:marTop w:val="0"/>
      <w:marBottom w:val="0"/>
      <w:divBdr>
        <w:top w:val="none" w:sz="0" w:space="0" w:color="auto"/>
        <w:left w:val="none" w:sz="0" w:space="0" w:color="auto"/>
        <w:bottom w:val="none" w:sz="0" w:space="0" w:color="auto"/>
        <w:right w:val="none" w:sz="0" w:space="0" w:color="auto"/>
      </w:divBdr>
    </w:div>
    <w:div w:id="1435589177">
      <w:marLeft w:val="0"/>
      <w:marRight w:val="0"/>
      <w:marTop w:val="0"/>
      <w:marBottom w:val="0"/>
      <w:divBdr>
        <w:top w:val="none" w:sz="0" w:space="0" w:color="auto"/>
        <w:left w:val="none" w:sz="0" w:space="0" w:color="auto"/>
        <w:bottom w:val="none" w:sz="0" w:space="0" w:color="auto"/>
        <w:right w:val="none" w:sz="0" w:space="0" w:color="auto"/>
      </w:divBdr>
    </w:div>
    <w:div w:id="1437943420">
      <w:marLeft w:val="0"/>
      <w:marRight w:val="0"/>
      <w:marTop w:val="0"/>
      <w:marBottom w:val="0"/>
      <w:divBdr>
        <w:top w:val="none" w:sz="0" w:space="0" w:color="auto"/>
        <w:left w:val="none" w:sz="0" w:space="0" w:color="auto"/>
        <w:bottom w:val="none" w:sz="0" w:space="0" w:color="auto"/>
        <w:right w:val="none" w:sz="0" w:space="0" w:color="auto"/>
      </w:divBdr>
    </w:div>
    <w:div w:id="1438939302">
      <w:marLeft w:val="0"/>
      <w:marRight w:val="0"/>
      <w:marTop w:val="0"/>
      <w:marBottom w:val="0"/>
      <w:divBdr>
        <w:top w:val="none" w:sz="0" w:space="0" w:color="auto"/>
        <w:left w:val="none" w:sz="0" w:space="0" w:color="auto"/>
        <w:bottom w:val="none" w:sz="0" w:space="0" w:color="auto"/>
        <w:right w:val="none" w:sz="0" w:space="0" w:color="auto"/>
      </w:divBdr>
    </w:div>
    <w:div w:id="1439527533">
      <w:marLeft w:val="0"/>
      <w:marRight w:val="0"/>
      <w:marTop w:val="0"/>
      <w:marBottom w:val="0"/>
      <w:divBdr>
        <w:top w:val="none" w:sz="0" w:space="0" w:color="auto"/>
        <w:left w:val="none" w:sz="0" w:space="0" w:color="auto"/>
        <w:bottom w:val="none" w:sz="0" w:space="0" w:color="auto"/>
        <w:right w:val="none" w:sz="0" w:space="0" w:color="auto"/>
      </w:divBdr>
    </w:div>
    <w:div w:id="1439645063">
      <w:marLeft w:val="0"/>
      <w:marRight w:val="0"/>
      <w:marTop w:val="0"/>
      <w:marBottom w:val="0"/>
      <w:divBdr>
        <w:top w:val="none" w:sz="0" w:space="0" w:color="auto"/>
        <w:left w:val="none" w:sz="0" w:space="0" w:color="auto"/>
        <w:bottom w:val="none" w:sz="0" w:space="0" w:color="auto"/>
        <w:right w:val="none" w:sz="0" w:space="0" w:color="auto"/>
      </w:divBdr>
    </w:div>
    <w:div w:id="1441754504">
      <w:marLeft w:val="0"/>
      <w:marRight w:val="0"/>
      <w:marTop w:val="0"/>
      <w:marBottom w:val="0"/>
      <w:divBdr>
        <w:top w:val="none" w:sz="0" w:space="0" w:color="auto"/>
        <w:left w:val="none" w:sz="0" w:space="0" w:color="auto"/>
        <w:bottom w:val="none" w:sz="0" w:space="0" w:color="auto"/>
        <w:right w:val="none" w:sz="0" w:space="0" w:color="auto"/>
      </w:divBdr>
    </w:div>
    <w:div w:id="1442844442">
      <w:marLeft w:val="0"/>
      <w:marRight w:val="0"/>
      <w:marTop w:val="0"/>
      <w:marBottom w:val="0"/>
      <w:divBdr>
        <w:top w:val="none" w:sz="0" w:space="0" w:color="auto"/>
        <w:left w:val="none" w:sz="0" w:space="0" w:color="auto"/>
        <w:bottom w:val="none" w:sz="0" w:space="0" w:color="auto"/>
        <w:right w:val="none" w:sz="0" w:space="0" w:color="auto"/>
      </w:divBdr>
    </w:div>
    <w:div w:id="1442920678">
      <w:marLeft w:val="0"/>
      <w:marRight w:val="0"/>
      <w:marTop w:val="0"/>
      <w:marBottom w:val="0"/>
      <w:divBdr>
        <w:top w:val="none" w:sz="0" w:space="0" w:color="auto"/>
        <w:left w:val="none" w:sz="0" w:space="0" w:color="auto"/>
        <w:bottom w:val="none" w:sz="0" w:space="0" w:color="auto"/>
        <w:right w:val="none" w:sz="0" w:space="0" w:color="auto"/>
      </w:divBdr>
    </w:div>
    <w:div w:id="1443069580">
      <w:marLeft w:val="0"/>
      <w:marRight w:val="0"/>
      <w:marTop w:val="0"/>
      <w:marBottom w:val="0"/>
      <w:divBdr>
        <w:top w:val="none" w:sz="0" w:space="0" w:color="auto"/>
        <w:left w:val="none" w:sz="0" w:space="0" w:color="auto"/>
        <w:bottom w:val="none" w:sz="0" w:space="0" w:color="auto"/>
        <w:right w:val="none" w:sz="0" w:space="0" w:color="auto"/>
      </w:divBdr>
    </w:div>
    <w:div w:id="1443181891">
      <w:marLeft w:val="0"/>
      <w:marRight w:val="0"/>
      <w:marTop w:val="0"/>
      <w:marBottom w:val="0"/>
      <w:divBdr>
        <w:top w:val="none" w:sz="0" w:space="0" w:color="auto"/>
        <w:left w:val="none" w:sz="0" w:space="0" w:color="auto"/>
        <w:bottom w:val="none" w:sz="0" w:space="0" w:color="auto"/>
        <w:right w:val="none" w:sz="0" w:space="0" w:color="auto"/>
      </w:divBdr>
    </w:div>
    <w:div w:id="1444567475">
      <w:marLeft w:val="0"/>
      <w:marRight w:val="0"/>
      <w:marTop w:val="0"/>
      <w:marBottom w:val="0"/>
      <w:divBdr>
        <w:top w:val="none" w:sz="0" w:space="0" w:color="auto"/>
        <w:left w:val="none" w:sz="0" w:space="0" w:color="auto"/>
        <w:bottom w:val="none" w:sz="0" w:space="0" w:color="auto"/>
        <w:right w:val="none" w:sz="0" w:space="0" w:color="auto"/>
      </w:divBdr>
    </w:div>
    <w:div w:id="1444764316">
      <w:marLeft w:val="0"/>
      <w:marRight w:val="0"/>
      <w:marTop w:val="0"/>
      <w:marBottom w:val="0"/>
      <w:divBdr>
        <w:top w:val="none" w:sz="0" w:space="0" w:color="auto"/>
        <w:left w:val="none" w:sz="0" w:space="0" w:color="auto"/>
        <w:bottom w:val="none" w:sz="0" w:space="0" w:color="auto"/>
        <w:right w:val="none" w:sz="0" w:space="0" w:color="auto"/>
      </w:divBdr>
    </w:div>
    <w:div w:id="1445424233">
      <w:marLeft w:val="0"/>
      <w:marRight w:val="0"/>
      <w:marTop w:val="0"/>
      <w:marBottom w:val="0"/>
      <w:divBdr>
        <w:top w:val="none" w:sz="0" w:space="0" w:color="auto"/>
        <w:left w:val="none" w:sz="0" w:space="0" w:color="auto"/>
        <w:bottom w:val="none" w:sz="0" w:space="0" w:color="auto"/>
        <w:right w:val="none" w:sz="0" w:space="0" w:color="auto"/>
      </w:divBdr>
    </w:div>
    <w:div w:id="1445887008">
      <w:marLeft w:val="0"/>
      <w:marRight w:val="0"/>
      <w:marTop w:val="0"/>
      <w:marBottom w:val="0"/>
      <w:divBdr>
        <w:top w:val="none" w:sz="0" w:space="0" w:color="auto"/>
        <w:left w:val="none" w:sz="0" w:space="0" w:color="auto"/>
        <w:bottom w:val="none" w:sz="0" w:space="0" w:color="auto"/>
        <w:right w:val="none" w:sz="0" w:space="0" w:color="auto"/>
      </w:divBdr>
    </w:div>
    <w:div w:id="1446459489">
      <w:marLeft w:val="0"/>
      <w:marRight w:val="0"/>
      <w:marTop w:val="0"/>
      <w:marBottom w:val="0"/>
      <w:divBdr>
        <w:top w:val="none" w:sz="0" w:space="0" w:color="auto"/>
        <w:left w:val="none" w:sz="0" w:space="0" w:color="auto"/>
        <w:bottom w:val="none" w:sz="0" w:space="0" w:color="auto"/>
        <w:right w:val="none" w:sz="0" w:space="0" w:color="auto"/>
      </w:divBdr>
    </w:div>
    <w:div w:id="1447118580">
      <w:marLeft w:val="0"/>
      <w:marRight w:val="0"/>
      <w:marTop w:val="0"/>
      <w:marBottom w:val="0"/>
      <w:divBdr>
        <w:top w:val="none" w:sz="0" w:space="0" w:color="auto"/>
        <w:left w:val="none" w:sz="0" w:space="0" w:color="auto"/>
        <w:bottom w:val="none" w:sz="0" w:space="0" w:color="auto"/>
        <w:right w:val="none" w:sz="0" w:space="0" w:color="auto"/>
      </w:divBdr>
    </w:div>
    <w:div w:id="1447382186">
      <w:marLeft w:val="0"/>
      <w:marRight w:val="0"/>
      <w:marTop w:val="0"/>
      <w:marBottom w:val="0"/>
      <w:divBdr>
        <w:top w:val="none" w:sz="0" w:space="0" w:color="auto"/>
        <w:left w:val="none" w:sz="0" w:space="0" w:color="auto"/>
        <w:bottom w:val="none" w:sz="0" w:space="0" w:color="auto"/>
        <w:right w:val="none" w:sz="0" w:space="0" w:color="auto"/>
      </w:divBdr>
    </w:div>
    <w:div w:id="1447579994">
      <w:marLeft w:val="0"/>
      <w:marRight w:val="0"/>
      <w:marTop w:val="0"/>
      <w:marBottom w:val="0"/>
      <w:divBdr>
        <w:top w:val="none" w:sz="0" w:space="0" w:color="auto"/>
        <w:left w:val="none" w:sz="0" w:space="0" w:color="auto"/>
        <w:bottom w:val="none" w:sz="0" w:space="0" w:color="auto"/>
        <w:right w:val="none" w:sz="0" w:space="0" w:color="auto"/>
      </w:divBdr>
    </w:div>
    <w:div w:id="1448160882">
      <w:marLeft w:val="0"/>
      <w:marRight w:val="0"/>
      <w:marTop w:val="0"/>
      <w:marBottom w:val="0"/>
      <w:divBdr>
        <w:top w:val="none" w:sz="0" w:space="0" w:color="auto"/>
        <w:left w:val="none" w:sz="0" w:space="0" w:color="auto"/>
        <w:bottom w:val="none" w:sz="0" w:space="0" w:color="auto"/>
        <w:right w:val="none" w:sz="0" w:space="0" w:color="auto"/>
      </w:divBdr>
    </w:div>
    <w:div w:id="1450396370">
      <w:marLeft w:val="0"/>
      <w:marRight w:val="0"/>
      <w:marTop w:val="0"/>
      <w:marBottom w:val="0"/>
      <w:divBdr>
        <w:top w:val="none" w:sz="0" w:space="0" w:color="auto"/>
        <w:left w:val="none" w:sz="0" w:space="0" w:color="auto"/>
        <w:bottom w:val="none" w:sz="0" w:space="0" w:color="auto"/>
        <w:right w:val="none" w:sz="0" w:space="0" w:color="auto"/>
      </w:divBdr>
    </w:div>
    <w:div w:id="1451313344">
      <w:marLeft w:val="0"/>
      <w:marRight w:val="0"/>
      <w:marTop w:val="0"/>
      <w:marBottom w:val="0"/>
      <w:divBdr>
        <w:top w:val="none" w:sz="0" w:space="0" w:color="auto"/>
        <w:left w:val="none" w:sz="0" w:space="0" w:color="auto"/>
        <w:bottom w:val="none" w:sz="0" w:space="0" w:color="auto"/>
        <w:right w:val="none" w:sz="0" w:space="0" w:color="auto"/>
      </w:divBdr>
    </w:div>
    <w:div w:id="1452820560">
      <w:marLeft w:val="0"/>
      <w:marRight w:val="0"/>
      <w:marTop w:val="0"/>
      <w:marBottom w:val="0"/>
      <w:divBdr>
        <w:top w:val="none" w:sz="0" w:space="0" w:color="auto"/>
        <w:left w:val="none" w:sz="0" w:space="0" w:color="auto"/>
        <w:bottom w:val="none" w:sz="0" w:space="0" w:color="auto"/>
        <w:right w:val="none" w:sz="0" w:space="0" w:color="auto"/>
      </w:divBdr>
    </w:div>
    <w:div w:id="1453019237">
      <w:marLeft w:val="0"/>
      <w:marRight w:val="0"/>
      <w:marTop w:val="0"/>
      <w:marBottom w:val="0"/>
      <w:divBdr>
        <w:top w:val="none" w:sz="0" w:space="0" w:color="auto"/>
        <w:left w:val="none" w:sz="0" w:space="0" w:color="auto"/>
        <w:bottom w:val="none" w:sz="0" w:space="0" w:color="auto"/>
        <w:right w:val="none" w:sz="0" w:space="0" w:color="auto"/>
      </w:divBdr>
    </w:div>
    <w:div w:id="1453358251">
      <w:marLeft w:val="0"/>
      <w:marRight w:val="0"/>
      <w:marTop w:val="0"/>
      <w:marBottom w:val="0"/>
      <w:divBdr>
        <w:top w:val="none" w:sz="0" w:space="0" w:color="auto"/>
        <w:left w:val="none" w:sz="0" w:space="0" w:color="auto"/>
        <w:bottom w:val="none" w:sz="0" w:space="0" w:color="auto"/>
        <w:right w:val="none" w:sz="0" w:space="0" w:color="auto"/>
      </w:divBdr>
    </w:div>
    <w:div w:id="1453790822">
      <w:marLeft w:val="0"/>
      <w:marRight w:val="0"/>
      <w:marTop w:val="0"/>
      <w:marBottom w:val="0"/>
      <w:divBdr>
        <w:top w:val="none" w:sz="0" w:space="0" w:color="auto"/>
        <w:left w:val="none" w:sz="0" w:space="0" w:color="auto"/>
        <w:bottom w:val="none" w:sz="0" w:space="0" w:color="auto"/>
        <w:right w:val="none" w:sz="0" w:space="0" w:color="auto"/>
      </w:divBdr>
    </w:div>
    <w:div w:id="1454402428">
      <w:marLeft w:val="0"/>
      <w:marRight w:val="0"/>
      <w:marTop w:val="0"/>
      <w:marBottom w:val="0"/>
      <w:divBdr>
        <w:top w:val="none" w:sz="0" w:space="0" w:color="auto"/>
        <w:left w:val="none" w:sz="0" w:space="0" w:color="auto"/>
        <w:bottom w:val="none" w:sz="0" w:space="0" w:color="auto"/>
        <w:right w:val="none" w:sz="0" w:space="0" w:color="auto"/>
      </w:divBdr>
    </w:div>
    <w:div w:id="1454784693">
      <w:marLeft w:val="0"/>
      <w:marRight w:val="0"/>
      <w:marTop w:val="0"/>
      <w:marBottom w:val="0"/>
      <w:divBdr>
        <w:top w:val="none" w:sz="0" w:space="0" w:color="auto"/>
        <w:left w:val="none" w:sz="0" w:space="0" w:color="auto"/>
        <w:bottom w:val="none" w:sz="0" w:space="0" w:color="auto"/>
        <w:right w:val="none" w:sz="0" w:space="0" w:color="auto"/>
      </w:divBdr>
    </w:div>
    <w:div w:id="1455059679">
      <w:marLeft w:val="0"/>
      <w:marRight w:val="0"/>
      <w:marTop w:val="0"/>
      <w:marBottom w:val="0"/>
      <w:divBdr>
        <w:top w:val="none" w:sz="0" w:space="0" w:color="auto"/>
        <w:left w:val="none" w:sz="0" w:space="0" w:color="auto"/>
        <w:bottom w:val="none" w:sz="0" w:space="0" w:color="auto"/>
        <w:right w:val="none" w:sz="0" w:space="0" w:color="auto"/>
      </w:divBdr>
    </w:div>
    <w:div w:id="1455171983">
      <w:marLeft w:val="0"/>
      <w:marRight w:val="0"/>
      <w:marTop w:val="0"/>
      <w:marBottom w:val="0"/>
      <w:divBdr>
        <w:top w:val="none" w:sz="0" w:space="0" w:color="auto"/>
        <w:left w:val="none" w:sz="0" w:space="0" w:color="auto"/>
        <w:bottom w:val="none" w:sz="0" w:space="0" w:color="auto"/>
        <w:right w:val="none" w:sz="0" w:space="0" w:color="auto"/>
      </w:divBdr>
    </w:div>
    <w:div w:id="1455831308">
      <w:marLeft w:val="0"/>
      <w:marRight w:val="0"/>
      <w:marTop w:val="0"/>
      <w:marBottom w:val="0"/>
      <w:divBdr>
        <w:top w:val="none" w:sz="0" w:space="0" w:color="auto"/>
        <w:left w:val="none" w:sz="0" w:space="0" w:color="auto"/>
        <w:bottom w:val="none" w:sz="0" w:space="0" w:color="auto"/>
        <w:right w:val="none" w:sz="0" w:space="0" w:color="auto"/>
      </w:divBdr>
    </w:div>
    <w:div w:id="1456411311">
      <w:marLeft w:val="0"/>
      <w:marRight w:val="0"/>
      <w:marTop w:val="0"/>
      <w:marBottom w:val="0"/>
      <w:divBdr>
        <w:top w:val="none" w:sz="0" w:space="0" w:color="auto"/>
        <w:left w:val="none" w:sz="0" w:space="0" w:color="auto"/>
        <w:bottom w:val="none" w:sz="0" w:space="0" w:color="auto"/>
        <w:right w:val="none" w:sz="0" w:space="0" w:color="auto"/>
      </w:divBdr>
    </w:div>
    <w:div w:id="1458714769">
      <w:marLeft w:val="0"/>
      <w:marRight w:val="0"/>
      <w:marTop w:val="0"/>
      <w:marBottom w:val="0"/>
      <w:divBdr>
        <w:top w:val="none" w:sz="0" w:space="0" w:color="auto"/>
        <w:left w:val="none" w:sz="0" w:space="0" w:color="auto"/>
        <w:bottom w:val="none" w:sz="0" w:space="0" w:color="auto"/>
        <w:right w:val="none" w:sz="0" w:space="0" w:color="auto"/>
      </w:divBdr>
    </w:div>
    <w:div w:id="1458989876">
      <w:marLeft w:val="0"/>
      <w:marRight w:val="0"/>
      <w:marTop w:val="0"/>
      <w:marBottom w:val="0"/>
      <w:divBdr>
        <w:top w:val="none" w:sz="0" w:space="0" w:color="auto"/>
        <w:left w:val="none" w:sz="0" w:space="0" w:color="auto"/>
        <w:bottom w:val="none" w:sz="0" w:space="0" w:color="auto"/>
        <w:right w:val="none" w:sz="0" w:space="0" w:color="auto"/>
      </w:divBdr>
    </w:div>
    <w:div w:id="1461147513">
      <w:marLeft w:val="0"/>
      <w:marRight w:val="0"/>
      <w:marTop w:val="0"/>
      <w:marBottom w:val="0"/>
      <w:divBdr>
        <w:top w:val="none" w:sz="0" w:space="0" w:color="auto"/>
        <w:left w:val="none" w:sz="0" w:space="0" w:color="auto"/>
        <w:bottom w:val="none" w:sz="0" w:space="0" w:color="auto"/>
        <w:right w:val="none" w:sz="0" w:space="0" w:color="auto"/>
      </w:divBdr>
    </w:div>
    <w:div w:id="1461413201">
      <w:marLeft w:val="0"/>
      <w:marRight w:val="0"/>
      <w:marTop w:val="0"/>
      <w:marBottom w:val="0"/>
      <w:divBdr>
        <w:top w:val="none" w:sz="0" w:space="0" w:color="auto"/>
        <w:left w:val="none" w:sz="0" w:space="0" w:color="auto"/>
        <w:bottom w:val="none" w:sz="0" w:space="0" w:color="auto"/>
        <w:right w:val="none" w:sz="0" w:space="0" w:color="auto"/>
      </w:divBdr>
    </w:div>
    <w:div w:id="1462306533">
      <w:marLeft w:val="0"/>
      <w:marRight w:val="0"/>
      <w:marTop w:val="0"/>
      <w:marBottom w:val="0"/>
      <w:divBdr>
        <w:top w:val="none" w:sz="0" w:space="0" w:color="auto"/>
        <w:left w:val="none" w:sz="0" w:space="0" w:color="auto"/>
        <w:bottom w:val="none" w:sz="0" w:space="0" w:color="auto"/>
        <w:right w:val="none" w:sz="0" w:space="0" w:color="auto"/>
      </w:divBdr>
    </w:div>
    <w:div w:id="1462386824">
      <w:marLeft w:val="0"/>
      <w:marRight w:val="0"/>
      <w:marTop w:val="0"/>
      <w:marBottom w:val="0"/>
      <w:divBdr>
        <w:top w:val="none" w:sz="0" w:space="0" w:color="auto"/>
        <w:left w:val="none" w:sz="0" w:space="0" w:color="auto"/>
        <w:bottom w:val="none" w:sz="0" w:space="0" w:color="auto"/>
        <w:right w:val="none" w:sz="0" w:space="0" w:color="auto"/>
      </w:divBdr>
    </w:div>
    <w:div w:id="1462729305">
      <w:marLeft w:val="0"/>
      <w:marRight w:val="0"/>
      <w:marTop w:val="0"/>
      <w:marBottom w:val="0"/>
      <w:divBdr>
        <w:top w:val="none" w:sz="0" w:space="0" w:color="auto"/>
        <w:left w:val="none" w:sz="0" w:space="0" w:color="auto"/>
        <w:bottom w:val="none" w:sz="0" w:space="0" w:color="auto"/>
        <w:right w:val="none" w:sz="0" w:space="0" w:color="auto"/>
      </w:divBdr>
    </w:div>
    <w:div w:id="1462840603">
      <w:marLeft w:val="0"/>
      <w:marRight w:val="0"/>
      <w:marTop w:val="0"/>
      <w:marBottom w:val="0"/>
      <w:divBdr>
        <w:top w:val="none" w:sz="0" w:space="0" w:color="auto"/>
        <w:left w:val="none" w:sz="0" w:space="0" w:color="auto"/>
        <w:bottom w:val="none" w:sz="0" w:space="0" w:color="auto"/>
        <w:right w:val="none" w:sz="0" w:space="0" w:color="auto"/>
      </w:divBdr>
    </w:div>
    <w:div w:id="1462916009">
      <w:marLeft w:val="0"/>
      <w:marRight w:val="0"/>
      <w:marTop w:val="0"/>
      <w:marBottom w:val="0"/>
      <w:divBdr>
        <w:top w:val="none" w:sz="0" w:space="0" w:color="auto"/>
        <w:left w:val="none" w:sz="0" w:space="0" w:color="auto"/>
        <w:bottom w:val="none" w:sz="0" w:space="0" w:color="auto"/>
        <w:right w:val="none" w:sz="0" w:space="0" w:color="auto"/>
      </w:divBdr>
    </w:div>
    <w:div w:id="1462961414">
      <w:marLeft w:val="0"/>
      <w:marRight w:val="0"/>
      <w:marTop w:val="0"/>
      <w:marBottom w:val="0"/>
      <w:divBdr>
        <w:top w:val="none" w:sz="0" w:space="0" w:color="auto"/>
        <w:left w:val="none" w:sz="0" w:space="0" w:color="auto"/>
        <w:bottom w:val="none" w:sz="0" w:space="0" w:color="auto"/>
        <w:right w:val="none" w:sz="0" w:space="0" w:color="auto"/>
      </w:divBdr>
    </w:div>
    <w:div w:id="1463494862">
      <w:marLeft w:val="0"/>
      <w:marRight w:val="0"/>
      <w:marTop w:val="0"/>
      <w:marBottom w:val="0"/>
      <w:divBdr>
        <w:top w:val="none" w:sz="0" w:space="0" w:color="auto"/>
        <w:left w:val="none" w:sz="0" w:space="0" w:color="auto"/>
        <w:bottom w:val="none" w:sz="0" w:space="0" w:color="auto"/>
        <w:right w:val="none" w:sz="0" w:space="0" w:color="auto"/>
      </w:divBdr>
    </w:div>
    <w:div w:id="1463696432">
      <w:marLeft w:val="0"/>
      <w:marRight w:val="0"/>
      <w:marTop w:val="0"/>
      <w:marBottom w:val="0"/>
      <w:divBdr>
        <w:top w:val="none" w:sz="0" w:space="0" w:color="auto"/>
        <w:left w:val="none" w:sz="0" w:space="0" w:color="auto"/>
        <w:bottom w:val="none" w:sz="0" w:space="0" w:color="auto"/>
        <w:right w:val="none" w:sz="0" w:space="0" w:color="auto"/>
      </w:divBdr>
    </w:div>
    <w:div w:id="1463841993">
      <w:marLeft w:val="0"/>
      <w:marRight w:val="0"/>
      <w:marTop w:val="0"/>
      <w:marBottom w:val="0"/>
      <w:divBdr>
        <w:top w:val="none" w:sz="0" w:space="0" w:color="auto"/>
        <w:left w:val="none" w:sz="0" w:space="0" w:color="auto"/>
        <w:bottom w:val="none" w:sz="0" w:space="0" w:color="auto"/>
        <w:right w:val="none" w:sz="0" w:space="0" w:color="auto"/>
      </w:divBdr>
    </w:div>
    <w:div w:id="1465001199">
      <w:marLeft w:val="0"/>
      <w:marRight w:val="0"/>
      <w:marTop w:val="0"/>
      <w:marBottom w:val="0"/>
      <w:divBdr>
        <w:top w:val="none" w:sz="0" w:space="0" w:color="auto"/>
        <w:left w:val="none" w:sz="0" w:space="0" w:color="auto"/>
        <w:bottom w:val="none" w:sz="0" w:space="0" w:color="auto"/>
        <w:right w:val="none" w:sz="0" w:space="0" w:color="auto"/>
      </w:divBdr>
    </w:div>
    <w:div w:id="1465198204">
      <w:marLeft w:val="0"/>
      <w:marRight w:val="0"/>
      <w:marTop w:val="0"/>
      <w:marBottom w:val="0"/>
      <w:divBdr>
        <w:top w:val="none" w:sz="0" w:space="0" w:color="auto"/>
        <w:left w:val="none" w:sz="0" w:space="0" w:color="auto"/>
        <w:bottom w:val="none" w:sz="0" w:space="0" w:color="auto"/>
        <w:right w:val="none" w:sz="0" w:space="0" w:color="auto"/>
      </w:divBdr>
    </w:div>
    <w:div w:id="1466195436">
      <w:marLeft w:val="0"/>
      <w:marRight w:val="0"/>
      <w:marTop w:val="0"/>
      <w:marBottom w:val="0"/>
      <w:divBdr>
        <w:top w:val="none" w:sz="0" w:space="0" w:color="auto"/>
        <w:left w:val="none" w:sz="0" w:space="0" w:color="auto"/>
        <w:bottom w:val="none" w:sz="0" w:space="0" w:color="auto"/>
        <w:right w:val="none" w:sz="0" w:space="0" w:color="auto"/>
      </w:divBdr>
    </w:div>
    <w:div w:id="1466392324">
      <w:marLeft w:val="0"/>
      <w:marRight w:val="0"/>
      <w:marTop w:val="0"/>
      <w:marBottom w:val="0"/>
      <w:divBdr>
        <w:top w:val="none" w:sz="0" w:space="0" w:color="auto"/>
        <w:left w:val="none" w:sz="0" w:space="0" w:color="auto"/>
        <w:bottom w:val="none" w:sz="0" w:space="0" w:color="auto"/>
        <w:right w:val="none" w:sz="0" w:space="0" w:color="auto"/>
      </w:divBdr>
    </w:div>
    <w:div w:id="1466699222">
      <w:marLeft w:val="0"/>
      <w:marRight w:val="0"/>
      <w:marTop w:val="0"/>
      <w:marBottom w:val="0"/>
      <w:divBdr>
        <w:top w:val="none" w:sz="0" w:space="0" w:color="auto"/>
        <w:left w:val="none" w:sz="0" w:space="0" w:color="auto"/>
        <w:bottom w:val="none" w:sz="0" w:space="0" w:color="auto"/>
        <w:right w:val="none" w:sz="0" w:space="0" w:color="auto"/>
      </w:divBdr>
    </w:div>
    <w:div w:id="1466773964">
      <w:marLeft w:val="0"/>
      <w:marRight w:val="0"/>
      <w:marTop w:val="0"/>
      <w:marBottom w:val="0"/>
      <w:divBdr>
        <w:top w:val="none" w:sz="0" w:space="0" w:color="auto"/>
        <w:left w:val="none" w:sz="0" w:space="0" w:color="auto"/>
        <w:bottom w:val="none" w:sz="0" w:space="0" w:color="auto"/>
        <w:right w:val="none" w:sz="0" w:space="0" w:color="auto"/>
      </w:divBdr>
    </w:div>
    <w:div w:id="1466852328">
      <w:marLeft w:val="0"/>
      <w:marRight w:val="0"/>
      <w:marTop w:val="0"/>
      <w:marBottom w:val="0"/>
      <w:divBdr>
        <w:top w:val="none" w:sz="0" w:space="0" w:color="auto"/>
        <w:left w:val="none" w:sz="0" w:space="0" w:color="auto"/>
        <w:bottom w:val="none" w:sz="0" w:space="0" w:color="auto"/>
        <w:right w:val="none" w:sz="0" w:space="0" w:color="auto"/>
      </w:divBdr>
    </w:div>
    <w:div w:id="1466895885">
      <w:marLeft w:val="0"/>
      <w:marRight w:val="0"/>
      <w:marTop w:val="0"/>
      <w:marBottom w:val="0"/>
      <w:divBdr>
        <w:top w:val="none" w:sz="0" w:space="0" w:color="auto"/>
        <w:left w:val="none" w:sz="0" w:space="0" w:color="auto"/>
        <w:bottom w:val="none" w:sz="0" w:space="0" w:color="auto"/>
        <w:right w:val="none" w:sz="0" w:space="0" w:color="auto"/>
      </w:divBdr>
    </w:div>
    <w:div w:id="1467239014">
      <w:marLeft w:val="0"/>
      <w:marRight w:val="0"/>
      <w:marTop w:val="0"/>
      <w:marBottom w:val="0"/>
      <w:divBdr>
        <w:top w:val="none" w:sz="0" w:space="0" w:color="auto"/>
        <w:left w:val="none" w:sz="0" w:space="0" w:color="auto"/>
        <w:bottom w:val="none" w:sz="0" w:space="0" w:color="auto"/>
        <w:right w:val="none" w:sz="0" w:space="0" w:color="auto"/>
      </w:divBdr>
    </w:div>
    <w:div w:id="1467310124">
      <w:marLeft w:val="0"/>
      <w:marRight w:val="0"/>
      <w:marTop w:val="0"/>
      <w:marBottom w:val="0"/>
      <w:divBdr>
        <w:top w:val="none" w:sz="0" w:space="0" w:color="auto"/>
        <w:left w:val="none" w:sz="0" w:space="0" w:color="auto"/>
        <w:bottom w:val="none" w:sz="0" w:space="0" w:color="auto"/>
        <w:right w:val="none" w:sz="0" w:space="0" w:color="auto"/>
      </w:divBdr>
    </w:div>
    <w:div w:id="1467355761">
      <w:marLeft w:val="0"/>
      <w:marRight w:val="0"/>
      <w:marTop w:val="0"/>
      <w:marBottom w:val="0"/>
      <w:divBdr>
        <w:top w:val="none" w:sz="0" w:space="0" w:color="auto"/>
        <w:left w:val="none" w:sz="0" w:space="0" w:color="auto"/>
        <w:bottom w:val="none" w:sz="0" w:space="0" w:color="auto"/>
        <w:right w:val="none" w:sz="0" w:space="0" w:color="auto"/>
      </w:divBdr>
    </w:div>
    <w:div w:id="1467509060">
      <w:marLeft w:val="0"/>
      <w:marRight w:val="0"/>
      <w:marTop w:val="0"/>
      <w:marBottom w:val="0"/>
      <w:divBdr>
        <w:top w:val="none" w:sz="0" w:space="0" w:color="auto"/>
        <w:left w:val="none" w:sz="0" w:space="0" w:color="auto"/>
        <w:bottom w:val="none" w:sz="0" w:space="0" w:color="auto"/>
        <w:right w:val="none" w:sz="0" w:space="0" w:color="auto"/>
      </w:divBdr>
    </w:div>
    <w:div w:id="1467627491">
      <w:marLeft w:val="0"/>
      <w:marRight w:val="0"/>
      <w:marTop w:val="0"/>
      <w:marBottom w:val="0"/>
      <w:divBdr>
        <w:top w:val="none" w:sz="0" w:space="0" w:color="auto"/>
        <w:left w:val="none" w:sz="0" w:space="0" w:color="auto"/>
        <w:bottom w:val="none" w:sz="0" w:space="0" w:color="auto"/>
        <w:right w:val="none" w:sz="0" w:space="0" w:color="auto"/>
      </w:divBdr>
    </w:div>
    <w:div w:id="1470367551">
      <w:marLeft w:val="0"/>
      <w:marRight w:val="0"/>
      <w:marTop w:val="0"/>
      <w:marBottom w:val="0"/>
      <w:divBdr>
        <w:top w:val="none" w:sz="0" w:space="0" w:color="auto"/>
        <w:left w:val="none" w:sz="0" w:space="0" w:color="auto"/>
        <w:bottom w:val="none" w:sz="0" w:space="0" w:color="auto"/>
        <w:right w:val="none" w:sz="0" w:space="0" w:color="auto"/>
      </w:divBdr>
    </w:div>
    <w:div w:id="1471047328">
      <w:marLeft w:val="0"/>
      <w:marRight w:val="0"/>
      <w:marTop w:val="0"/>
      <w:marBottom w:val="0"/>
      <w:divBdr>
        <w:top w:val="none" w:sz="0" w:space="0" w:color="auto"/>
        <w:left w:val="none" w:sz="0" w:space="0" w:color="auto"/>
        <w:bottom w:val="none" w:sz="0" w:space="0" w:color="auto"/>
        <w:right w:val="none" w:sz="0" w:space="0" w:color="auto"/>
      </w:divBdr>
    </w:div>
    <w:div w:id="1471366048">
      <w:marLeft w:val="0"/>
      <w:marRight w:val="0"/>
      <w:marTop w:val="0"/>
      <w:marBottom w:val="0"/>
      <w:divBdr>
        <w:top w:val="none" w:sz="0" w:space="0" w:color="auto"/>
        <w:left w:val="none" w:sz="0" w:space="0" w:color="auto"/>
        <w:bottom w:val="none" w:sz="0" w:space="0" w:color="auto"/>
        <w:right w:val="none" w:sz="0" w:space="0" w:color="auto"/>
      </w:divBdr>
    </w:div>
    <w:div w:id="1471703060">
      <w:marLeft w:val="0"/>
      <w:marRight w:val="0"/>
      <w:marTop w:val="0"/>
      <w:marBottom w:val="0"/>
      <w:divBdr>
        <w:top w:val="none" w:sz="0" w:space="0" w:color="auto"/>
        <w:left w:val="none" w:sz="0" w:space="0" w:color="auto"/>
        <w:bottom w:val="none" w:sz="0" w:space="0" w:color="auto"/>
        <w:right w:val="none" w:sz="0" w:space="0" w:color="auto"/>
      </w:divBdr>
    </w:div>
    <w:div w:id="1472871298">
      <w:marLeft w:val="0"/>
      <w:marRight w:val="0"/>
      <w:marTop w:val="0"/>
      <w:marBottom w:val="0"/>
      <w:divBdr>
        <w:top w:val="none" w:sz="0" w:space="0" w:color="auto"/>
        <w:left w:val="none" w:sz="0" w:space="0" w:color="auto"/>
        <w:bottom w:val="none" w:sz="0" w:space="0" w:color="auto"/>
        <w:right w:val="none" w:sz="0" w:space="0" w:color="auto"/>
      </w:divBdr>
    </w:div>
    <w:div w:id="1473208241">
      <w:marLeft w:val="0"/>
      <w:marRight w:val="0"/>
      <w:marTop w:val="0"/>
      <w:marBottom w:val="0"/>
      <w:divBdr>
        <w:top w:val="none" w:sz="0" w:space="0" w:color="auto"/>
        <w:left w:val="none" w:sz="0" w:space="0" w:color="auto"/>
        <w:bottom w:val="none" w:sz="0" w:space="0" w:color="auto"/>
        <w:right w:val="none" w:sz="0" w:space="0" w:color="auto"/>
      </w:divBdr>
    </w:div>
    <w:div w:id="1473521217">
      <w:marLeft w:val="0"/>
      <w:marRight w:val="0"/>
      <w:marTop w:val="0"/>
      <w:marBottom w:val="0"/>
      <w:divBdr>
        <w:top w:val="none" w:sz="0" w:space="0" w:color="auto"/>
        <w:left w:val="none" w:sz="0" w:space="0" w:color="auto"/>
        <w:bottom w:val="none" w:sz="0" w:space="0" w:color="auto"/>
        <w:right w:val="none" w:sz="0" w:space="0" w:color="auto"/>
      </w:divBdr>
    </w:div>
    <w:div w:id="1473710557">
      <w:marLeft w:val="0"/>
      <w:marRight w:val="0"/>
      <w:marTop w:val="0"/>
      <w:marBottom w:val="0"/>
      <w:divBdr>
        <w:top w:val="none" w:sz="0" w:space="0" w:color="auto"/>
        <w:left w:val="none" w:sz="0" w:space="0" w:color="auto"/>
        <w:bottom w:val="none" w:sz="0" w:space="0" w:color="auto"/>
        <w:right w:val="none" w:sz="0" w:space="0" w:color="auto"/>
      </w:divBdr>
    </w:div>
    <w:div w:id="1474909777">
      <w:marLeft w:val="0"/>
      <w:marRight w:val="0"/>
      <w:marTop w:val="0"/>
      <w:marBottom w:val="0"/>
      <w:divBdr>
        <w:top w:val="none" w:sz="0" w:space="0" w:color="auto"/>
        <w:left w:val="none" w:sz="0" w:space="0" w:color="auto"/>
        <w:bottom w:val="none" w:sz="0" w:space="0" w:color="auto"/>
        <w:right w:val="none" w:sz="0" w:space="0" w:color="auto"/>
      </w:divBdr>
    </w:div>
    <w:div w:id="1475485064">
      <w:marLeft w:val="0"/>
      <w:marRight w:val="0"/>
      <w:marTop w:val="0"/>
      <w:marBottom w:val="0"/>
      <w:divBdr>
        <w:top w:val="none" w:sz="0" w:space="0" w:color="auto"/>
        <w:left w:val="none" w:sz="0" w:space="0" w:color="auto"/>
        <w:bottom w:val="none" w:sz="0" w:space="0" w:color="auto"/>
        <w:right w:val="none" w:sz="0" w:space="0" w:color="auto"/>
      </w:divBdr>
    </w:div>
    <w:div w:id="1475945850">
      <w:marLeft w:val="0"/>
      <w:marRight w:val="0"/>
      <w:marTop w:val="0"/>
      <w:marBottom w:val="0"/>
      <w:divBdr>
        <w:top w:val="none" w:sz="0" w:space="0" w:color="auto"/>
        <w:left w:val="none" w:sz="0" w:space="0" w:color="auto"/>
        <w:bottom w:val="none" w:sz="0" w:space="0" w:color="auto"/>
        <w:right w:val="none" w:sz="0" w:space="0" w:color="auto"/>
      </w:divBdr>
    </w:div>
    <w:div w:id="1475954280">
      <w:marLeft w:val="0"/>
      <w:marRight w:val="0"/>
      <w:marTop w:val="0"/>
      <w:marBottom w:val="0"/>
      <w:divBdr>
        <w:top w:val="none" w:sz="0" w:space="0" w:color="auto"/>
        <w:left w:val="none" w:sz="0" w:space="0" w:color="auto"/>
        <w:bottom w:val="none" w:sz="0" w:space="0" w:color="auto"/>
        <w:right w:val="none" w:sz="0" w:space="0" w:color="auto"/>
      </w:divBdr>
    </w:div>
    <w:div w:id="1476990693">
      <w:marLeft w:val="0"/>
      <w:marRight w:val="0"/>
      <w:marTop w:val="0"/>
      <w:marBottom w:val="0"/>
      <w:divBdr>
        <w:top w:val="none" w:sz="0" w:space="0" w:color="auto"/>
        <w:left w:val="none" w:sz="0" w:space="0" w:color="auto"/>
        <w:bottom w:val="none" w:sz="0" w:space="0" w:color="auto"/>
        <w:right w:val="none" w:sz="0" w:space="0" w:color="auto"/>
      </w:divBdr>
    </w:div>
    <w:div w:id="1477720397">
      <w:marLeft w:val="0"/>
      <w:marRight w:val="0"/>
      <w:marTop w:val="0"/>
      <w:marBottom w:val="0"/>
      <w:divBdr>
        <w:top w:val="none" w:sz="0" w:space="0" w:color="auto"/>
        <w:left w:val="none" w:sz="0" w:space="0" w:color="auto"/>
        <w:bottom w:val="none" w:sz="0" w:space="0" w:color="auto"/>
        <w:right w:val="none" w:sz="0" w:space="0" w:color="auto"/>
      </w:divBdr>
    </w:div>
    <w:div w:id="1478693495">
      <w:marLeft w:val="0"/>
      <w:marRight w:val="0"/>
      <w:marTop w:val="0"/>
      <w:marBottom w:val="0"/>
      <w:divBdr>
        <w:top w:val="none" w:sz="0" w:space="0" w:color="auto"/>
        <w:left w:val="none" w:sz="0" w:space="0" w:color="auto"/>
        <w:bottom w:val="none" w:sz="0" w:space="0" w:color="auto"/>
        <w:right w:val="none" w:sz="0" w:space="0" w:color="auto"/>
      </w:divBdr>
    </w:div>
    <w:div w:id="1479104222">
      <w:marLeft w:val="0"/>
      <w:marRight w:val="0"/>
      <w:marTop w:val="0"/>
      <w:marBottom w:val="0"/>
      <w:divBdr>
        <w:top w:val="none" w:sz="0" w:space="0" w:color="auto"/>
        <w:left w:val="none" w:sz="0" w:space="0" w:color="auto"/>
        <w:bottom w:val="none" w:sz="0" w:space="0" w:color="auto"/>
        <w:right w:val="none" w:sz="0" w:space="0" w:color="auto"/>
      </w:divBdr>
    </w:div>
    <w:div w:id="1479109779">
      <w:marLeft w:val="0"/>
      <w:marRight w:val="0"/>
      <w:marTop w:val="0"/>
      <w:marBottom w:val="0"/>
      <w:divBdr>
        <w:top w:val="none" w:sz="0" w:space="0" w:color="auto"/>
        <w:left w:val="none" w:sz="0" w:space="0" w:color="auto"/>
        <w:bottom w:val="none" w:sz="0" w:space="0" w:color="auto"/>
        <w:right w:val="none" w:sz="0" w:space="0" w:color="auto"/>
      </w:divBdr>
    </w:div>
    <w:div w:id="1480415502">
      <w:marLeft w:val="0"/>
      <w:marRight w:val="0"/>
      <w:marTop w:val="0"/>
      <w:marBottom w:val="0"/>
      <w:divBdr>
        <w:top w:val="none" w:sz="0" w:space="0" w:color="auto"/>
        <w:left w:val="none" w:sz="0" w:space="0" w:color="auto"/>
        <w:bottom w:val="none" w:sz="0" w:space="0" w:color="auto"/>
        <w:right w:val="none" w:sz="0" w:space="0" w:color="auto"/>
      </w:divBdr>
    </w:div>
    <w:div w:id="1481078139">
      <w:marLeft w:val="0"/>
      <w:marRight w:val="0"/>
      <w:marTop w:val="0"/>
      <w:marBottom w:val="0"/>
      <w:divBdr>
        <w:top w:val="none" w:sz="0" w:space="0" w:color="auto"/>
        <w:left w:val="none" w:sz="0" w:space="0" w:color="auto"/>
        <w:bottom w:val="none" w:sz="0" w:space="0" w:color="auto"/>
        <w:right w:val="none" w:sz="0" w:space="0" w:color="auto"/>
      </w:divBdr>
    </w:div>
    <w:div w:id="1481268686">
      <w:marLeft w:val="0"/>
      <w:marRight w:val="0"/>
      <w:marTop w:val="0"/>
      <w:marBottom w:val="0"/>
      <w:divBdr>
        <w:top w:val="none" w:sz="0" w:space="0" w:color="auto"/>
        <w:left w:val="none" w:sz="0" w:space="0" w:color="auto"/>
        <w:bottom w:val="none" w:sz="0" w:space="0" w:color="auto"/>
        <w:right w:val="none" w:sz="0" w:space="0" w:color="auto"/>
      </w:divBdr>
    </w:div>
    <w:div w:id="1483160155">
      <w:marLeft w:val="0"/>
      <w:marRight w:val="0"/>
      <w:marTop w:val="0"/>
      <w:marBottom w:val="0"/>
      <w:divBdr>
        <w:top w:val="none" w:sz="0" w:space="0" w:color="auto"/>
        <w:left w:val="none" w:sz="0" w:space="0" w:color="auto"/>
        <w:bottom w:val="none" w:sz="0" w:space="0" w:color="auto"/>
        <w:right w:val="none" w:sz="0" w:space="0" w:color="auto"/>
      </w:divBdr>
    </w:div>
    <w:div w:id="1483427510">
      <w:marLeft w:val="0"/>
      <w:marRight w:val="0"/>
      <w:marTop w:val="0"/>
      <w:marBottom w:val="0"/>
      <w:divBdr>
        <w:top w:val="none" w:sz="0" w:space="0" w:color="auto"/>
        <w:left w:val="none" w:sz="0" w:space="0" w:color="auto"/>
        <w:bottom w:val="none" w:sz="0" w:space="0" w:color="auto"/>
        <w:right w:val="none" w:sz="0" w:space="0" w:color="auto"/>
      </w:divBdr>
    </w:div>
    <w:div w:id="1484003320">
      <w:marLeft w:val="0"/>
      <w:marRight w:val="0"/>
      <w:marTop w:val="0"/>
      <w:marBottom w:val="0"/>
      <w:divBdr>
        <w:top w:val="none" w:sz="0" w:space="0" w:color="auto"/>
        <w:left w:val="none" w:sz="0" w:space="0" w:color="auto"/>
        <w:bottom w:val="none" w:sz="0" w:space="0" w:color="auto"/>
        <w:right w:val="none" w:sz="0" w:space="0" w:color="auto"/>
      </w:divBdr>
    </w:div>
    <w:div w:id="1484352511">
      <w:marLeft w:val="0"/>
      <w:marRight w:val="0"/>
      <w:marTop w:val="0"/>
      <w:marBottom w:val="0"/>
      <w:divBdr>
        <w:top w:val="none" w:sz="0" w:space="0" w:color="auto"/>
        <w:left w:val="none" w:sz="0" w:space="0" w:color="auto"/>
        <w:bottom w:val="none" w:sz="0" w:space="0" w:color="auto"/>
        <w:right w:val="none" w:sz="0" w:space="0" w:color="auto"/>
      </w:divBdr>
    </w:div>
    <w:div w:id="1485464900">
      <w:marLeft w:val="0"/>
      <w:marRight w:val="0"/>
      <w:marTop w:val="0"/>
      <w:marBottom w:val="0"/>
      <w:divBdr>
        <w:top w:val="none" w:sz="0" w:space="0" w:color="auto"/>
        <w:left w:val="none" w:sz="0" w:space="0" w:color="auto"/>
        <w:bottom w:val="none" w:sz="0" w:space="0" w:color="auto"/>
        <w:right w:val="none" w:sz="0" w:space="0" w:color="auto"/>
      </w:divBdr>
    </w:div>
    <w:div w:id="1485585370">
      <w:marLeft w:val="0"/>
      <w:marRight w:val="0"/>
      <w:marTop w:val="0"/>
      <w:marBottom w:val="0"/>
      <w:divBdr>
        <w:top w:val="none" w:sz="0" w:space="0" w:color="auto"/>
        <w:left w:val="none" w:sz="0" w:space="0" w:color="auto"/>
        <w:bottom w:val="none" w:sz="0" w:space="0" w:color="auto"/>
        <w:right w:val="none" w:sz="0" w:space="0" w:color="auto"/>
      </w:divBdr>
    </w:div>
    <w:div w:id="1485774887">
      <w:marLeft w:val="0"/>
      <w:marRight w:val="0"/>
      <w:marTop w:val="0"/>
      <w:marBottom w:val="0"/>
      <w:divBdr>
        <w:top w:val="none" w:sz="0" w:space="0" w:color="auto"/>
        <w:left w:val="none" w:sz="0" w:space="0" w:color="auto"/>
        <w:bottom w:val="none" w:sz="0" w:space="0" w:color="auto"/>
        <w:right w:val="none" w:sz="0" w:space="0" w:color="auto"/>
      </w:divBdr>
    </w:div>
    <w:div w:id="1485972377">
      <w:marLeft w:val="0"/>
      <w:marRight w:val="0"/>
      <w:marTop w:val="0"/>
      <w:marBottom w:val="0"/>
      <w:divBdr>
        <w:top w:val="none" w:sz="0" w:space="0" w:color="auto"/>
        <w:left w:val="none" w:sz="0" w:space="0" w:color="auto"/>
        <w:bottom w:val="none" w:sz="0" w:space="0" w:color="auto"/>
        <w:right w:val="none" w:sz="0" w:space="0" w:color="auto"/>
      </w:divBdr>
    </w:div>
    <w:div w:id="1486821719">
      <w:marLeft w:val="0"/>
      <w:marRight w:val="0"/>
      <w:marTop w:val="0"/>
      <w:marBottom w:val="0"/>
      <w:divBdr>
        <w:top w:val="none" w:sz="0" w:space="0" w:color="auto"/>
        <w:left w:val="none" w:sz="0" w:space="0" w:color="auto"/>
        <w:bottom w:val="none" w:sz="0" w:space="0" w:color="auto"/>
        <w:right w:val="none" w:sz="0" w:space="0" w:color="auto"/>
      </w:divBdr>
    </w:div>
    <w:div w:id="1486891638">
      <w:marLeft w:val="0"/>
      <w:marRight w:val="0"/>
      <w:marTop w:val="0"/>
      <w:marBottom w:val="0"/>
      <w:divBdr>
        <w:top w:val="none" w:sz="0" w:space="0" w:color="auto"/>
        <w:left w:val="none" w:sz="0" w:space="0" w:color="auto"/>
        <w:bottom w:val="none" w:sz="0" w:space="0" w:color="auto"/>
        <w:right w:val="none" w:sz="0" w:space="0" w:color="auto"/>
      </w:divBdr>
    </w:div>
    <w:div w:id="1486895729">
      <w:marLeft w:val="0"/>
      <w:marRight w:val="0"/>
      <w:marTop w:val="0"/>
      <w:marBottom w:val="0"/>
      <w:divBdr>
        <w:top w:val="none" w:sz="0" w:space="0" w:color="auto"/>
        <w:left w:val="none" w:sz="0" w:space="0" w:color="auto"/>
        <w:bottom w:val="none" w:sz="0" w:space="0" w:color="auto"/>
        <w:right w:val="none" w:sz="0" w:space="0" w:color="auto"/>
      </w:divBdr>
    </w:div>
    <w:div w:id="1486966716">
      <w:marLeft w:val="0"/>
      <w:marRight w:val="0"/>
      <w:marTop w:val="0"/>
      <w:marBottom w:val="0"/>
      <w:divBdr>
        <w:top w:val="none" w:sz="0" w:space="0" w:color="auto"/>
        <w:left w:val="none" w:sz="0" w:space="0" w:color="auto"/>
        <w:bottom w:val="none" w:sz="0" w:space="0" w:color="auto"/>
        <w:right w:val="none" w:sz="0" w:space="0" w:color="auto"/>
      </w:divBdr>
    </w:div>
    <w:div w:id="1487742084">
      <w:marLeft w:val="0"/>
      <w:marRight w:val="0"/>
      <w:marTop w:val="0"/>
      <w:marBottom w:val="0"/>
      <w:divBdr>
        <w:top w:val="none" w:sz="0" w:space="0" w:color="auto"/>
        <w:left w:val="none" w:sz="0" w:space="0" w:color="auto"/>
        <w:bottom w:val="none" w:sz="0" w:space="0" w:color="auto"/>
        <w:right w:val="none" w:sz="0" w:space="0" w:color="auto"/>
      </w:divBdr>
    </w:div>
    <w:div w:id="1488983474">
      <w:marLeft w:val="0"/>
      <w:marRight w:val="0"/>
      <w:marTop w:val="0"/>
      <w:marBottom w:val="0"/>
      <w:divBdr>
        <w:top w:val="none" w:sz="0" w:space="0" w:color="auto"/>
        <w:left w:val="none" w:sz="0" w:space="0" w:color="auto"/>
        <w:bottom w:val="none" w:sz="0" w:space="0" w:color="auto"/>
        <w:right w:val="none" w:sz="0" w:space="0" w:color="auto"/>
      </w:divBdr>
    </w:div>
    <w:div w:id="1489056043">
      <w:marLeft w:val="0"/>
      <w:marRight w:val="0"/>
      <w:marTop w:val="0"/>
      <w:marBottom w:val="0"/>
      <w:divBdr>
        <w:top w:val="none" w:sz="0" w:space="0" w:color="auto"/>
        <w:left w:val="none" w:sz="0" w:space="0" w:color="auto"/>
        <w:bottom w:val="none" w:sz="0" w:space="0" w:color="auto"/>
        <w:right w:val="none" w:sz="0" w:space="0" w:color="auto"/>
      </w:divBdr>
    </w:div>
    <w:div w:id="1489207280">
      <w:marLeft w:val="0"/>
      <w:marRight w:val="0"/>
      <w:marTop w:val="0"/>
      <w:marBottom w:val="0"/>
      <w:divBdr>
        <w:top w:val="none" w:sz="0" w:space="0" w:color="auto"/>
        <w:left w:val="none" w:sz="0" w:space="0" w:color="auto"/>
        <w:bottom w:val="none" w:sz="0" w:space="0" w:color="auto"/>
        <w:right w:val="none" w:sz="0" w:space="0" w:color="auto"/>
      </w:divBdr>
    </w:div>
    <w:div w:id="1490249207">
      <w:marLeft w:val="0"/>
      <w:marRight w:val="0"/>
      <w:marTop w:val="0"/>
      <w:marBottom w:val="0"/>
      <w:divBdr>
        <w:top w:val="none" w:sz="0" w:space="0" w:color="auto"/>
        <w:left w:val="none" w:sz="0" w:space="0" w:color="auto"/>
        <w:bottom w:val="none" w:sz="0" w:space="0" w:color="auto"/>
        <w:right w:val="none" w:sz="0" w:space="0" w:color="auto"/>
      </w:divBdr>
    </w:div>
    <w:div w:id="1490441195">
      <w:marLeft w:val="0"/>
      <w:marRight w:val="0"/>
      <w:marTop w:val="0"/>
      <w:marBottom w:val="0"/>
      <w:divBdr>
        <w:top w:val="none" w:sz="0" w:space="0" w:color="auto"/>
        <w:left w:val="none" w:sz="0" w:space="0" w:color="auto"/>
        <w:bottom w:val="none" w:sz="0" w:space="0" w:color="auto"/>
        <w:right w:val="none" w:sz="0" w:space="0" w:color="auto"/>
      </w:divBdr>
    </w:div>
    <w:div w:id="1490515758">
      <w:marLeft w:val="0"/>
      <w:marRight w:val="0"/>
      <w:marTop w:val="0"/>
      <w:marBottom w:val="0"/>
      <w:divBdr>
        <w:top w:val="none" w:sz="0" w:space="0" w:color="auto"/>
        <w:left w:val="none" w:sz="0" w:space="0" w:color="auto"/>
        <w:bottom w:val="none" w:sz="0" w:space="0" w:color="auto"/>
        <w:right w:val="none" w:sz="0" w:space="0" w:color="auto"/>
      </w:divBdr>
    </w:div>
    <w:div w:id="1491214149">
      <w:marLeft w:val="0"/>
      <w:marRight w:val="0"/>
      <w:marTop w:val="0"/>
      <w:marBottom w:val="0"/>
      <w:divBdr>
        <w:top w:val="none" w:sz="0" w:space="0" w:color="auto"/>
        <w:left w:val="none" w:sz="0" w:space="0" w:color="auto"/>
        <w:bottom w:val="none" w:sz="0" w:space="0" w:color="auto"/>
        <w:right w:val="none" w:sz="0" w:space="0" w:color="auto"/>
      </w:divBdr>
    </w:div>
    <w:div w:id="1493176546">
      <w:marLeft w:val="0"/>
      <w:marRight w:val="0"/>
      <w:marTop w:val="0"/>
      <w:marBottom w:val="0"/>
      <w:divBdr>
        <w:top w:val="none" w:sz="0" w:space="0" w:color="auto"/>
        <w:left w:val="none" w:sz="0" w:space="0" w:color="auto"/>
        <w:bottom w:val="none" w:sz="0" w:space="0" w:color="auto"/>
        <w:right w:val="none" w:sz="0" w:space="0" w:color="auto"/>
      </w:divBdr>
    </w:div>
    <w:div w:id="1493258773">
      <w:marLeft w:val="0"/>
      <w:marRight w:val="0"/>
      <w:marTop w:val="0"/>
      <w:marBottom w:val="0"/>
      <w:divBdr>
        <w:top w:val="none" w:sz="0" w:space="0" w:color="auto"/>
        <w:left w:val="none" w:sz="0" w:space="0" w:color="auto"/>
        <w:bottom w:val="none" w:sz="0" w:space="0" w:color="auto"/>
        <w:right w:val="none" w:sz="0" w:space="0" w:color="auto"/>
      </w:divBdr>
    </w:div>
    <w:div w:id="1493451586">
      <w:marLeft w:val="0"/>
      <w:marRight w:val="0"/>
      <w:marTop w:val="0"/>
      <w:marBottom w:val="0"/>
      <w:divBdr>
        <w:top w:val="none" w:sz="0" w:space="0" w:color="auto"/>
        <w:left w:val="none" w:sz="0" w:space="0" w:color="auto"/>
        <w:bottom w:val="none" w:sz="0" w:space="0" w:color="auto"/>
        <w:right w:val="none" w:sz="0" w:space="0" w:color="auto"/>
      </w:divBdr>
    </w:div>
    <w:div w:id="1493453239">
      <w:marLeft w:val="0"/>
      <w:marRight w:val="0"/>
      <w:marTop w:val="0"/>
      <w:marBottom w:val="0"/>
      <w:divBdr>
        <w:top w:val="none" w:sz="0" w:space="0" w:color="auto"/>
        <w:left w:val="none" w:sz="0" w:space="0" w:color="auto"/>
        <w:bottom w:val="none" w:sz="0" w:space="0" w:color="auto"/>
        <w:right w:val="none" w:sz="0" w:space="0" w:color="auto"/>
      </w:divBdr>
    </w:div>
    <w:div w:id="1493566882">
      <w:marLeft w:val="0"/>
      <w:marRight w:val="0"/>
      <w:marTop w:val="0"/>
      <w:marBottom w:val="0"/>
      <w:divBdr>
        <w:top w:val="none" w:sz="0" w:space="0" w:color="auto"/>
        <w:left w:val="none" w:sz="0" w:space="0" w:color="auto"/>
        <w:bottom w:val="none" w:sz="0" w:space="0" w:color="auto"/>
        <w:right w:val="none" w:sz="0" w:space="0" w:color="auto"/>
      </w:divBdr>
    </w:div>
    <w:div w:id="1493913752">
      <w:marLeft w:val="0"/>
      <w:marRight w:val="0"/>
      <w:marTop w:val="0"/>
      <w:marBottom w:val="0"/>
      <w:divBdr>
        <w:top w:val="none" w:sz="0" w:space="0" w:color="auto"/>
        <w:left w:val="none" w:sz="0" w:space="0" w:color="auto"/>
        <w:bottom w:val="none" w:sz="0" w:space="0" w:color="auto"/>
        <w:right w:val="none" w:sz="0" w:space="0" w:color="auto"/>
      </w:divBdr>
    </w:div>
    <w:div w:id="1494033325">
      <w:marLeft w:val="0"/>
      <w:marRight w:val="0"/>
      <w:marTop w:val="0"/>
      <w:marBottom w:val="0"/>
      <w:divBdr>
        <w:top w:val="none" w:sz="0" w:space="0" w:color="auto"/>
        <w:left w:val="none" w:sz="0" w:space="0" w:color="auto"/>
        <w:bottom w:val="none" w:sz="0" w:space="0" w:color="auto"/>
        <w:right w:val="none" w:sz="0" w:space="0" w:color="auto"/>
      </w:divBdr>
    </w:div>
    <w:div w:id="1494371516">
      <w:marLeft w:val="0"/>
      <w:marRight w:val="0"/>
      <w:marTop w:val="0"/>
      <w:marBottom w:val="0"/>
      <w:divBdr>
        <w:top w:val="none" w:sz="0" w:space="0" w:color="auto"/>
        <w:left w:val="none" w:sz="0" w:space="0" w:color="auto"/>
        <w:bottom w:val="none" w:sz="0" w:space="0" w:color="auto"/>
        <w:right w:val="none" w:sz="0" w:space="0" w:color="auto"/>
      </w:divBdr>
    </w:div>
    <w:div w:id="1496843318">
      <w:marLeft w:val="0"/>
      <w:marRight w:val="0"/>
      <w:marTop w:val="0"/>
      <w:marBottom w:val="0"/>
      <w:divBdr>
        <w:top w:val="none" w:sz="0" w:space="0" w:color="auto"/>
        <w:left w:val="none" w:sz="0" w:space="0" w:color="auto"/>
        <w:bottom w:val="none" w:sz="0" w:space="0" w:color="auto"/>
        <w:right w:val="none" w:sz="0" w:space="0" w:color="auto"/>
      </w:divBdr>
    </w:div>
    <w:div w:id="1499997758">
      <w:marLeft w:val="0"/>
      <w:marRight w:val="0"/>
      <w:marTop w:val="0"/>
      <w:marBottom w:val="0"/>
      <w:divBdr>
        <w:top w:val="none" w:sz="0" w:space="0" w:color="auto"/>
        <w:left w:val="none" w:sz="0" w:space="0" w:color="auto"/>
        <w:bottom w:val="none" w:sz="0" w:space="0" w:color="auto"/>
        <w:right w:val="none" w:sz="0" w:space="0" w:color="auto"/>
      </w:divBdr>
    </w:div>
    <w:div w:id="1501001613">
      <w:marLeft w:val="0"/>
      <w:marRight w:val="0"/>
      <w:marTop w:val="0"/>
      <w:marBottom w:val="0"/>
      <w:divBdr>
        <w:top w:val="none" w:sz="0" w:space="0" w:color="auto"/>
        <w:left w:val="none" w:sz="0" w:space="0" w:color="auto"/>
        <w:bottom w:val="none" w:sz="0" w:space="0" w:color="auto"/>
        <w:right w:val="none" w:sz="0" w:space="0" w:color="auto"/>
      </w:divBdr>
    </w:div>
    <w:div w:id="1502961795">
      <w:marLeft w:val="0"/>
      <w:marRight w:val="0"/>
      <w:marTop w:val="0"/>
      <w:marBottom w:val="0"/>
      <w:divBdr>
        <w:top w:val="none" w:sz="0" w:space="0" w:color="auto"/>
        <w:left w:val="none" w:sz="0" w:space="0" w:color="auto"/>
        <w:bottom w:val="none" w:sz="0" w:space="0" w:color="auto"/>
        <w:right w:val="none" w:sz="0" w:space="0" w:color="auto"/>
      </w:divBdr>
    </w:div>
    <w:div w:id="1503397828">
      <w:marLeft w:val="0"/>
      <w:marRight w:val="0"/>
      <w:marTop w:val="0"/>
      <w:marBottom w:val="0"/>
      <w:divBdr>
        <w:top w:val="none" w:sz="0" w:space="0" w:color="auto"/>
        <w:left w:val="none" w:sz="0" w:space="0" w:color="auto"/>
        <w:bottom w:val="none" w:sz="0" w:space="0" w:color="auto"/>
        <w:right w:val="none" w:sz="0" w:space="0" w:color="auto"/>
      </w:divBdr>
    </w:div>
    <w:div w:id="1503467576">
      <w:marLeft w:val="0"/>
      <w:marRight w:val="0"/>
      <w:marTop w:val="0"/>
      <w:marBottom w:val="0"/>
      <w:divBdr>
        <w:top w:val="none" w:sz="0" w:space="0" w:color="auto"/>
        <w:left w:val="none" w:sz="0" w:space="0" w:color="auto"/>
        <w:bottom w:val="none" w:sz="0" w:space="0" w:color="auto"/>
        <w:right w:val="none" w:sz="0" w:space="0" w:color="auto"/>
      </w:divBdr>
    </w:div>
    <w:div w:id="1503620892">
      <w:marLeft w:val="0"/>
      <w:marRight w:val="0"/>
      <w:marTop w:val="0"/>
      <w:marBottom w:val="0"/>
      <w:divBdr>
        <w:top w:val="none" w:sz="0" w:space="0" w:color="auto"/>
        <w:left w:val="none" w:sz="0" w:space="0" w:color="auto"/>
        <w:bottom w:val="none" w:sz="0" w:space="0" w:color="auto"/>
        <w:right w:val="none" w:sz="0" w:space="0" w:color="auto"/>
      </w:divBdr>
    </w:div>
    <w:div w:id="1504004542">
      <w:marLeft w:val="0"/>
      <w:marRight w:val="0"/>
      <w:marTop w:val="0"/>
      <w:marBottom w:val="0"/>
      <w:divBdr>
        <w:top w:val="none" w:sz="0" w:space="0" w:color="auto"/>
        <w:left w:val="none" w:sz="0" w:space="0" w:color="auto"/>
        <w:bottom w:val="none" w:sz="0" w:space="0" w:color="auto"/>
        <w:right w:val="none" w:sz="0" w:space="0" w:color="auto"/>
      </w:divBdr>
    </w:div>
    <w:div w:id="1504277228">
      <w:marLeft w:val="0"/>
      <w:marRight w:val="0"/>
      <w:marTop w:val="0"/>
      <w:marBottom w:val="0"/>
      <w:divBdr>
        <w:top w:val="none" w:sz="0" w:space="0" w:color="auto"/>
        <w:left w:val="none" w:sz="0" w:space="0" w:color="auto"/>
        <w:bottom w:val="none" w:sz="0" w:space="0" w:color="auto"/>
        <w:right w:val="none" w:sz="0" w:space="0" w:color="auto"/>
      </w:divBdr>
    </w:div>
    <w:div w:id="1506049281">
      <w:marLeft w:val="0"/>
      <w:marRight w:val="0"/>
      <w:marTop w:val="0"/>
      <w:marBottom w:val="0"/>
      <w:divBdr>
        <w:top w:val="none" w:sz="0" w:space="0" w:color="auto"/>
        <w:left w:val="none" w:sz="0" w:space="0" w:color="auto"/>
        <w:bottom w:val="none" w:sz="0" w:space="0" w:color="auto"/>
        <w:right w:val="none" w:sz="0" w:space="0" w:color="auto"/>
      </w:divBdr>
    </w:div>
    <w:div w:id="1506435493">
      <w:marLeft w:val="0"/>
      <w:marRight w:val="0"/>
      <w:marTop w:val="0"/>
      <w:marBottom w:val="0"/>
      <w:divBdr>
        <w:top w:val="none" w:sz="0" w:space="0" w:color="auto"/>
        <w:left w:val="none" w:sz="0" w:space="0" w:color="auto"/>
        <w:bottom w:val="none" w:sz="0" w:space="0" w:color="auto"/>
        <w:right w:val="none" w:sz="0" w:space="0" w:color="auto"/>
      </w:divBdr>
    </w:div>
    <w:div w:id="1507017022">
      <w:marLeft w:val="0"/>
      <w:marRight w:val="0"/>
      <w:marTop w:val="0"/>
      <w:marBottom w:val="0"/>
      <w:divBdr>
        <w:top w:val="none" w:sz="0" w:space="0" w:color="auto"/>
        <w:left w:val="none" w:sz="0" w:space="0" w:color="auto"/>
        <w:bottom w:val="none" w:sz="0" w:space="0" w:color="auto"/>
        <w:right w:val="none" w:sz="0" w:space="0" w:color="auto"/>
      </w:divBdr>
    </w:div>
    <w:div w:id="1507331420">
      <w:marLeft w:val="0"/>
      <w:marRight w:val="0"/>
      <w:marTop w:val="0"/>
      <w:marBottom w:val="0"/>
      <w:divBdr>
        <w:top w:val="none" w:sz="0" w:space="0" w:color="auto"/>
        <w:left w:val="none" w:sz="0" w:space="0" w:color="auto"/>
        <w:bottom w:val="none" w:sz="0" w:space="0" w:color="auto"/>
        <w:right w:val="none" w:sz="0" w:space="0" w:color="auto"/>
      </w:divBdr>
    </w:div>
    <w:div w:id="1508712820">
      <w:marLeft w:val="0"/>
      <w:marRight w:val="0"/>
      <w:marTop w:val="0"/>
      <w:marBottom w:val="0"/>
      <w:divBdr>
        <w:top w:val="none" w:sz="0" w:space="0" w:color="auto"/>
        <w:left w:val="none" w:sz="0" w:space="0" w:color="auto"/>
        <w:bottom w:val="none" w:sz="0" w:space="0" w:color="auto"/>
        <w:right w:val="none" w:sz="0" w:space="0" w:color="auto"/>
      </w:divBdr>
    </w:div>
    <w:div w:id="1509325183">
      <w:marLeft w:val="0"/>
      <w:marRight w:val="0"/>
      <w:marTop w:val="0"/>
      <w:marBottom w:val="0"/>
      <w:divBdr>
        <w:top w:val="none" w:sz="0" w:space="0" w:color="auto"/>
        <w:left w:val="none" w:sz="0" w:space="0" w:color="auto"/>
        <w:bottom w:val="none" w:sz="0" w:space="0" w:color="auto"/>
        <w:right w:val="none" w:sz="0" w:space="0" w:color="auto"/>
      </w:divBdr>
    </w:div>
    <w:div w:id="1509711966">
      <w:marLeft w:val="0"/>
      <w:marRight w:val="0"/>
      <w:marTop w:val="0"/>
      <w:marBottom w:val="0"/>
      <w:divBdr>
        <w:top w:val="none" w:sz="0" w:space="0" w:color="auto"/>
        <w:left w:val="none" w:sz="0" w:space="0" w:color="auto"/>
        <w:bottom w:val="none" w:sz="0" w:space="0" w:color="auto"/>
        <w:right w:val="none" w:sz="0" w:space="0" w:color="auto"/>
      </w:divBdr>
    </w:div>
    <w:div w:id="1509829685">
      <w:marLeft w:val="0"/>
      <w:marRight w:val="0"/>
      <w:marTop w:val="0"/>
      <w:marBottom w:val="0"/>
      <w:divBdr>
        <w:top w:val="none" w:sz="0" w:space="0" w:color="auto"/>
        <w:left w:val="none" w:sz="0" w:space="0" w:color="auto"/>
        <w:bottom w:val="none" w:sz="0" w:space="0" w:color="auto"/>
        <w:right w:val="none" w:sz="0" w:space="0" w:color="auto"/>
      </w:divBdr>
    </w:div>
    <w:div w:id="1510681572">
      <w:marLeft w:val="0"/>
      <w:marRight w:val="0"/>
      <w:marTop w:val="0"/>
      <w:marBottom w:val="0"/>
      <w:divBdr>
        <w:top w:val="none" w:sz="0" w:space="0" w:color="auto"/>
        <w:left w:val="none" w:sz="0" w:space="0" w:color="auto"/>
        <w:bottom w:val="none" w:sz="0" w:space="0" w:color="auto"/>
        <w:right w:val="none" w:sz="0" w:space="0" w:color="auto"/>
      </w:divBdr>
    </w:div>
    <w:div w:id="1511211318">
      <w:marLeft w:val="0"/>
      <w:marRight w:val="0"/>
      <w:marTop w:val="0"/>
      <w:marBottom w:val="0"/>
      <w:divBdr>
        <w:top w:val="none" w:sz="0" w:space="0" w:color="auto"/>
        <w:left w:val="none" w:sz="0" w:space="0" w:color="auto"/>
        <w:bottom w:val="none" w:sz="0" w:space="0" w:color="auto"/>
        <w:right w:val="none" w:sz="0" w:space="0" w:color="auto"/>
      </w:divBdr>
    </w:div>
    <w:div w:id="1511682297">
      <w:marLeft w:val="0"/>
      <w:marRight w:val="0"/>
      <w:marTop w:val="0"/>
      <w:marBottom w:val="0"/>
      <w:divBdr>
        <w:top w:val="none" w:sz="0" w:space="0" w:color="auto"/>
        <w:left w:val="none" w:sz="0" w:space="0" w:color="auto"/>
        <w:bottom w:val="none" w:sz="0" w:space="0" w:color="auto"/>
        <w:right w:val="none" w:sz="0" w:space="0" w:color="auto"/>
      </w:divBdr>
    </w:div>
    <w:div w:id="1511723642">
      <w:marLeft w:val="0"/>
      <w:marRight w:val="0"/>
      <w:marTop w:val="0"/>
      <w:marBottom w:val="0"/>
      <w:divBdr>
        <w:top w:val="none" w:sz="0" w:space="0" w:color="auto"/>
        <w:left w:val="none" w:sz="0" w:space="0" w:color="auto"/>
        <w:bottom w:val="none" w:sz="0" w:space="0" w:color="auto"/>
        <w:right w:val="none" w:sz="0" w:space="0" w:color="auto"/>
      </w:divBdr>
    </w:div>
    <w:div w:id="1512257990">
      <w:marLeft w:val="0"/>
      <w:marRight w:val="0"/>
      <w:marTop w:val="0"/>
      <w:marBottom w:val="0"/>
      <w:divBdr>
        <w:top w:val="none" w:sz="0" w:space="0" w:color="auto"/>
        <w:left w:val="none" w:sz="0" w:space="0" w:color="auto"/>
        <w:bottom w:val="none" w:sz="0" w:space="0" w:color="auto"/>
        <w:right w:val="none" w:sz="0" w:space="0" w:color="auto"/>
      </w:divBdr>
    </w:div>
    <w:div w:id="1514109649">
      <w:marLeft w:val="0"/>
      <w:marRight w:val="0"/>
      <w:marTop w:val="0"/>
      <w:marBottom w:val="0"/>
      <w:divBdr>
        <w:top w:val="none" w:sz="0" w:space="0" w:color="auto"/>
        <w:left w:val="none" w:sz="0" w:space="0" w:color="auto"/>
        <w:bottom w:val="none" w:sz="0" w:space="0" w:color="auto"/>
        <w:right w:val="none" w:sz="0" w:space="0" w:color="auto"/>
      </w:divBdr>
    </w:div>
    <w:div w:id="1514489011">
      <w:marLeft w:val="0"/>
      <w:marRight w:val="0"/>
      <w:marTop w:val="0"/>
      <w:marBottom w:val="0"/>
      <w:divBdr>
        <w:top w:val="none" w:sz="0" w:space="0" w:color="auto"/>
        <w:left w:val="none" w:sz="0" w:space="0" w:color="auto"/>
        <w:bottom w:val="none" w:sz="0" w:space="0" w:color="auto"/>
        <w:right w:val="none" w:sz="0" w:space="0" w:color="auto"/>
      </w:divBdr>
    </w:div>
    <w:div w:id="1514799731">
      <w:marLeft w:val="0"/>
      <w:marRight w:val="0"/>
      <w:marTop w:val="0"/>
      <w:marBottom w:val="0"/>
      <w:divBdr>
        <w:top w:val="none" w:sz="0" w:space="0" w:color="auto"/>
        <w:left w:val="none" w:sz="0" w:space="0" w:color="auto"/>
        <w:bottom w:val="none" w:sz="0" w:space="0" w:color="auto"/>
        <w:right w:val="none" w:sz="0" w:space="0" w:color="auto"/>
      </w:divBdr>
    </w:div>
    <w:div w:id="1516848981">
      <w:marLeft w:val="0"/>
      <w:marRight w:val="0"/>
      <w:marTop w:val="0"/>
      <w:marBottom w:val="0"/>
      <w:divBdr>
        <w:top w:val="none" w:sz="0" w:space="0" w:color="auto"/>
        <w:left w:val="none" w:sz="0" w:space="0" w:color="auto"/>
        <w:bottom w:val="none" w:sz="0" w:space="0" w:color="auto"/>
        <w:right w:val="none" w:sz="0" w:space="0" w:color="auto"/>
      </w:divBdr>
    </w:div>
    <w:div w:id="1517309210">
      <w:marLeft w:val="0"/>
      <w:marRight w:val="0"/>
      <w:marTop w:val="0"/>
      <w:marBottom w:val="0"/>
      <w:divBdr>
        <w:top w:val="none" w:sz="0" w:space="0" w:color="auto"/>
        <w:left w:val="none" w:sz="0" w:space="0" w:color="auto"/>
        <w:bottom w:val="none" w:sz="0" w:space="0" w:color="auto"/>
        <w:right w:val="none" w:sz="0" w:space="0" w:color="auto"/>
      </w:divBdr>
    </w:div>
    <w:div w:id="1517425034">
      <w:marLeft w:val="0"/>
      <w:marRight w:val="0"/>
      <w:marTop w:val="0"/>
      <w:marBottom w:val="0"/>
      <w:divBdr>
        <w:top w:val="none" w:sz="0" w:space="0" w:color="auto"/>
        <w:left w:val="none" w:sz="0" w:space="0" w:color="auto"/>
        <w:bottom w:val="none" w:sz="0" w:space="0" w:color="auto"/>
        <w:right w:val="none" w:sz="0" w:space="0" w:color="auto"/>
      </w:divBdr>
    </w:div>
    <w:div w:id="1518470795">
      <w:marLeft w:val="0"/>
      <w:marRight w:val="0"/>
      <w:marTop w:val="0"/>
      <w:marBottom w:val="0"/>
      <w:divBdr>
        <w:top w:val="none" w:sz="0" w:space="0" w:color="auto"/>
        <w:left w:val="none" w:sz="0" w:space="0" w:color="auto"/>
        <w:bottom w:val="none" w:sz="0" w:space="0" w:color="auto"/>
        <w:right w:val="none" w:sz="0" w:space="0" w:color="auto"/>
      </w:divBdr>
    </w:div>
    <w:div w:id="1520436991">
      <w:marLeft w:val="0"/>
      <w:marRight w:val="0"/>
      <w:marTop w:val="0"/>
      <w:marBottom w:val="0"/>
      <w:divBdr>
        <w:top w:val="none" w:sz="0" w:space="0" w:color="auto"/>
        <w:left w:val="none" w:sz="0" w:space="0" w:color="auto"/>
        <w:bottom w:val="none" w:sz="0" w:space="0" w:color="auto"/>
        <w:right w:val="none" w:sz="0" w:space="0" w:color="auto"/>
      </w:divBdr>
    </w:div>
    <w:div w:id="1521314630">
      <w:marLeft w:val="0"/>
      <w:marRight w:val="0"/>
      <w:marTop w:val="0"/>
      <w:marBottom w:val="0"/>
      <w:divBdr>
        <w:top w:val="none" w:sz="0" w:space="0" w:color="auto"/>
        <w:left w:val="none" w:sz="0" w:space="0" w:color="auto"/>
        <w:bottom w:val="none" w:sz="0" w:space="0" w:color="auto"/>
        <w:right w:val="none" w:sz="0" w:space="0" w:color="auto"/>
      </w:divBdr>
    </w:div>
    <w:div w:id="1521510683">
      <w:marLeft w:val="0"/>
      <w:marRight w:val="0"/>
      <w:marTop w:val="0"/>
      <w:marBottom w:val="0"/>
      <w:divBdr>
        <w:top w:val="none" w:sz="0" w:space="0" w:color="auto"/>
        <w:left w:val="none" w:sz="0" w:space="0" w:color="auto"/>
        <w:bottom w:val="none" w:sz="0" w:space="0" w:color="auto"/>
        <w:right w:val="none" w:sz="0" w:space="0" w:color="auto"/>
      </w:divBdr>
    </w:div>
    <w:div w:id="1521817796">
      <w:marLeft w:val="0"/>
      <w:marRight w:val="0"/>
      <w:marTop w:val="0"/>
      <w:marBottom w:val="0"/>
      <w:divBdr>
        <w:top w:val="none" w:sz="0" w:space="0" w:color="auto"/>
        <w:left w:val="none" w:sz="0" w:space="0" w:color="auto"/>
        <w:bottom w:val="none" w:sz="0" w:space="0" w:color="auto"/>
        <w:right w:val="none" w:sz="0" w:space="0" w:color="auto"/>
      </w:divBdr>
    </w:div>
    <w:div w:id="1521889986">
      <w:marLeft w:val="0"/>
      <w:marRight w:val="0"/>
      <w:marTop w:val="0"/>
      <w:marBottom w:val="0"/>
      <w:divBdr>
        <w:top w:val="none" w:sz="0" w:space="0" w:color="auto"/>
        <w:left w:val="none" w:sz="0" w:space="0" w:color="auto"/>
        <w:bottom w:val="none" w:sz="0" w:space="0" w:color="auto"/>
        <w:right w:val="none" w:sz="0" w:space="0" w:color="auto"/>
      </w:divBdr>
    </w:div>
    <w:div w:id="1522889803">
      <w:marLeft w:val="0"/>
      <w:marRight w:val="0"/>
      <w:marTop w:val="0"/>
      <w:marBottom w:val="0"/>
      <w:divBdr>
        <w:top w:val="none" w:sz="0" w:space="0" w:color="auto"/>
        <w:left w:val="none" w:sz="0" w:space="0" w:color="auto"/>
        <w:bottom w:val="none" w:sz="0" w:space="0" w:color="auto"/>
        <w:right w:val="none" w:sz="0" w:space="0" w:color="auto"/>
      </w:divBdr>
    </w:div>
    <w:div w:id="1522933549">
      <w:marLeft w:val="0"/>
      <w:marRight w:val="0"/>
      <w:marTop w:val="0"/>
      <w:marBottom w:val="0"/>
      <w:divBdr>
        <w:top w:val="none" w:sz="0" w:space="0" w:color="auto"/>
        <w:left w:val="none" w:sz="0" w:space="0" w:color="auto"/>
        <w:bottom w:val="none" w:sz="0" w:space="0" w:color="auto"/>
        <w:right w:val="none" w:sz="0" w:space="0" w:color="auto"/>
      </w:divBdr>
    </w:div>
    <w:div w:id="1523012332">
      <w:marLeft w:val="0"/>
      <w:marRight w:val="0"/>
      <w:marTop w:val="0"/>
      <w:marBottom w:val="0"/>
      <w:divBdr>
        <w:top w:val="none" w:sz="0" w:space="0" w:color="auto"/>
        <w:left w:val="none" w:sz="0" w:space="0" w:color="auto"/>
        <w:bottom w:val="none" w:sz="0" w:space="0" w:color="auto"/>
        <w:right w:val="none" w:sz="0" w:space="0" w:color="auto"/>
      </w:divBdr>
    </w:div>
    <w:div w:id="1523856117">
      <w:marLeft w:val="0"/>
      <w:marRight w:val="0"/>
      <w:marTop w:val="0"/>
      <w:marBottom w:val="0"/>
      <w:divBdr>
        <w:top w:val="none" w:sz="0" w:space="0" w:color="auto"/>
        <w:left w:val="none" w:sz="0" w:space="0" w:color="auto"/>
        <w:bottom w:val="none" w:sz="0" w:space="0" w:color="auto"/>
        <w:right w:val="none" w:sz="0" w:space="0" w:color="auto"/>
      </w:divBdr>
    </w:div>
    <w:div w:id="1524248824">
      <w:marLeft w:val="0"/>
      <w:marRight w:val="0"/>
      <w:marTop w:val="0"/>
      <w:marBottom w:val="0"/>
      <w:divBdr>
        <w:top w:val="none" w:sz="0" w:space="0" w:color="auto"/>
        <w:left w:val="none" w:sz="0" w:space="0" w:color="auto"/>
        <w:bottom w:val="none" w:sz="0" w:space="0" w:color="auto"/>
        <w:right w:val="none" w:sz="0" w:space="0" w:color="auto"/>
      </w:divBdr>
    </w:div>
    <w:div w:id="1524591738">
      <w:marLeft w:val="0"/>
      <w:marRight w:val="0"/>
      <w:marTop w:val="0"/>
      <w:marBottom w:val="0"/>
      <w:divBdr>
        <w:top w:val="none" w:sz="0" w:space="0" w:color="auto"/>
        <w:left w:val="none" w:sz="0" w:space="0" w:color="auto"/>
        <w:bottom w:val="none" w:sz="0" w:space="0" w:color="auto"/>
        <w:right w:val="none" w:sz="0" w:space="0" w:color="auto"/>
      </w:divBdr>
    </w:div>
    <w:div w:id="1524780421">
      <w:marLeft w:val="0"/>
      <w:marRight w:val="0"/>
      <w:marTop w:val="0"/>
      <w:marBottom w:val="0"/>
      <w:divBdr>
        <w:top w:val="none" w:sz="0" w:space="0" w:color="auto"/>
        <w:left w:val="none" w:sz="0" w:space="0" w:color="auto"/>
        <w:bottom w:val="none" w:sz="0" w:space="0" w:color="auto"/>
        <w:right w:val="none" w:sz="0" w:space="0" w:color="auto"/>
      </w:divBdr>
    </w:div>
    <w:div w:id="1525630749">
      <w:marLeft w:val="0"/>
      <w:marRight w:val="0"/>
      <w:marTop w:val="0"/>
      <w:marBottom w:val="0"/>
      <w:divBdr>
        <w:top w:val="none" w:sz="0" w:space="0" w:color="auto"/>
        <w:left w:val="none" w:sz="0" w:space="0" w:color="auto"/>
        <w:bottom w:val="none" w:sz="0" w:space="0" w:color="auto"/>
        <w:right w:val="none" w:sz="0" w:space="0" w:color="auto"/>
      </w:divBdr>
    </w:div>
    <w:div w:id="1525902073">
      <w:marLeft w:val="0"/>
      <w:marRight w:val="0"/>
      <w:marTop w:val="0"/>
      <w:marBottom w:val="0"/>
      <w:divBdr>
        <w:top w:val="none" w:sz="0" w:space="0" w:color="auto"/>
        <w:left w:val="none" w:sz="0" w:space="0" w:color="auto"/>
        <w:bottom w:val="none" w:sz="0" w:space="0" w:color="auto"/>
        <w:right w:val="none" w:sz="0" w:space="0" w:color="auto"/>
      </w:divBdr>
    </w:div>
    <w:div w:id="1528063762">
      <w:marLeft w:val="0"/>
      <w:marRight w:val="0"/>
      <w:marTop w:val="0"/>
      <w:marBottom w:val="0"/>
      <w:divBdr>
        <w:top w:val="none" w:sz="0" w:space="0" w:color="auto"/>
        <w:left w:val="none" w:sz="0" w:space="0" w:color="auto"/>
        <w:bottom w:val="none" w:sz="0" w:space="0" w:color="auto"/>
        <w:right w:val="none" w:sz="0" w:space="0" w:color="auto"/>
      </w:divBdr>
    </w:div>
    <w:div w:id="1528103578">
      <w:marLeft w:val="0"/>
      <w:marRight w:val="0"/>
      <w:marTop w:val="0"/>
      <w:marBottom w:val="0"/>
      <w:divBdr>
        <w:top w:val="none" w:sz="0" w:space="0" w:color="auto"/>
        <w:left w:val="none" w:sz="0" w:space="0" w:color="auto"/>
        <w:bottom w:val="none" w:sz="0" w:space="0" w:color="auto"/>
        <w:right w:val="none" w:sz="0" w:space="0" w:color="auto"/>
      </w:divBdr>
    </w:div>
    <w:div w:id="1528256436">
      <w:marLeft w:val="0"/>
      <w:marRight w:val="0"/>
      <w:marTop w:val="0"/>
      <w:marBottom w:val="0"/>
      <w:divBdr>
        <w:top w:val="none" w:sz="0" w:space="0" w:color="auto"/>
        <w:left w:val="none" w:sz="0" w:space="0" w:color="auto"/>
        <w:bottom w:val="none" w:sz="0" w:space="0" w:color="auto"/>
        <w:right w:val="none" w:sz="0" w:space="0" w:color="auto"/>
      </w:divBdr>
    </w:div>
    <w:div w:id="1530146130">
      <w:marLeft w:val="0"/>
      <w:marRight w:val="0"/>
      <w:marTop w:val="0"/>
      <w:marBottom w:val="0"/>
      <w:divBdr>
        <w:top w:val="none" w:sz="0" w:space="0" w:color="auto"/>
        <w:left w:val="none" w:sz="0" w:space="0" w:color="auto"/>
        <w:bottom w:val="none" w:sz="0" w:space="0" w:color="auto"/>
        <w:right w:val="none" w:sz="0" w:space="0" w:color="auto"/>
      </w:divBdr>
    </w:div>
    <w:div w:id="1530334506">
      <w:marLeft w:val="0"/>
      <w:marRight w:val="0"/>
      <w:marTop w:val="0"/>
      <w:marBottom w:val="0"/>
      <w:divBdr>
        <w:top w:val="none" w:sz="0" w:space="0" w:color="auto"/>
        <w:left w:val="none" w:sz="0" w:space="0" w:color="auto"/>
        <w:bottom w:val="none" w:sz="0" w:space="0" w:color="auto"/>
        <w:right w:val="none" w:sz="0" w:space="0" w:color="auto"/>
      </w:divBdr>
    </w:div>
    <w:div w:id="1530681080">
      <w:marLeft w:val="0"/>
      <w:marRight w:val="0"/>
      <w:marTop w:val="0"/>
      <w:marBottom w:val="0"/>
      <w:divBdr>
        <w:top w:val="none" w:sz="0" w:space="0" w:color="auto"/>
        <w:left w:val="none" w:sz="0" w:space="0" w:color="auto"/>
        <w:bottom w:val="none" w:sz="0" w:space="0" w:color="auto"/>
        <w:right w:val="none" w:sz="0" w:space="0" w:color="auto"/>
      </w:divBdr>
    </w:div>
    <w:div w:id="1531335571">
      <w:marLeft w:val="0"/>
      <w:marRight w:val="0"/>
      <w:marTop w:val="0"/>
      <w:marBottom w:val="0"/>
      <w:divBdr>
        <w:top w:val="none" w:sz="0" w:space="0" w:color="auto"/>
        <w:left w:val="none" w:sz="0" w:space="0" w:color="auto"/>
        <w:bottom w:val="none" w:sz="0" w:space="0" w:color="auto"/>
        <w:right w:val="none" w:sz="0" w:space="0" w:color="auto"/>
      </w:divBdr>
    </w:div>
    <w:div w:id="1532454384">
      <w:marLeft w:val="0"/>
      <w:marRight w:val="0"/>
      <w:marTop w:val="0"/>
      <w:marBottom w:val="0"/>
      <w:divBdr>
        <w:top w:val="none" w:sz="0" w:space="0" w:color="auto"/>
        <w:left w:val="none" w:sz="0" w:space="0" w:color="auto"/>
        <w:bottom w:val="none" w:sz="0" w:space="0" w:color="auto"/>
        <w:right w:val="none" w:sz="0" w:space="0" w:color="auto"/>
      </w:divBdr>
    </w:div>
    <w:div w:id="1532458254">
      <w:marLeft w:val="0"/>
      <w:marRight w:val="0"/>
      <w:marTop w:val="0"/>
      <w:marBottom w:val="0"/>
      <w:divBdr>
        <w:top w:val="none" w:sz="0" w:space="0" w:color="auto"/>
        <w:left w:val="none" w:sz="0" w:space="0" w:color="auto"/>
        <w:bottom w:val="none" w:sz="0" w:space="0" w:color="auto"/>
        <w:right w:val="none" w:sz="0" w:space="0" w:color="auto"/>
      </w:divBdr>
    </w:div>
    <w:div w:id="1533684467">
      <w:marLeft w:val="0"/>
      <w:marRight w:val="0"/>
      <w:marTop w:val="0"/>
      <w:marBottom w:val="0"/>
      <w:divBdr>
        <w:top w:val="none" w:sz="0" w:space="0" w:color="auto"/>
        <w:left w:val="none" w:sz="0" w:space="0" w:color="auto"/>
        <w:bottom w:val="none" w:sz="0" w:space="0" w:color="auto"/>
        <w:right w:val="none" w:sz="0" w:space="0" w:color="auto"/>
      </w:divBdr>
    </w:div>
    <w:div w:id="1534461626">
      <w:marLeft w:val="0"/>
      <w:marRight w:val="0"/>
      <w:marTop w:val="0"/>
      <w:marBottom w:val="0"/>
      <w:divBdr>
        <w:top w:val="none" w:sz="0" w:space="0" w:color="auto"/>
        <w:left w:val="none" w:sz="0" w:space="0" w:color="auto"/>
        <w:bottom w:val="none" w:sz="0" w:space="0" w:color="auto"/>
        <w:right w:val="none" w:sz="0" w:space="0" w:color="auto"/>
      </w:divBdr>
    </w:div>
    <w:div w:id="1534882079">
      <w:marLeft w:val="0"/>
      <w:marRight w:val="0"/>
      <w:marTop w:val="0"/>
      <w:marBottom w:val="0"/>
      <w:divBdr>
        <w:top w:val="none" w:sz="0" w:space="0" w:color="auto"/>
        <w:left w:val="none" w:sz="0" w:space="0" w:color="auto"/>
        <w:bottom w:val="none" w:sz="0" w:space="0" w:color="auto"/>
        <w:right w:val="none" w:sz="0" w:space="0" w:color="auto"/>
      </w:divBdr>
    </w:div>
    <w:div w:id="1537156234">
      <w:marLeft w:val="0"/>
      <w:marRight w:val="0"/>
      <w:marTop w:val="0"/>
      <w:marBottom w:val="0"/>
      <w:divBdr>
        <w:top w:val="none" w:sz="0" w:space="0" w:color="auto"/>
        <w:left w:val="none" w:sz="0" w:space="0" w:color="auto"/>
        <w:bottom w:val="none" w:sz="0" w:space="0" w:color="auto"/>
        <w:right w:val="none" w:sz="0" w:space="0" w:color="auto"/>
      </w:divBdr>
    </w:div>
    <w:div w:id="1537159046">
      <w:marLeft w:val="0"/>
      <w:marRight w:val="0"/>
      <w:marTop w:val="0"/>
      <w:marBottom w:val="0"/>
      <w:divBdr>
        <w:top w:val="none" w:sz="0" w:space="0" w:color="auto"/>
        <w:left w:val="none" w:sz="0" w:space="0" w:color="auto"/>
        <w:bottom w:val="none" w:sz="0" w:space="0" w:color="auto"/>
        <w:right w:val="none" w:sz="0" w:space="0" w:color="auto"/>
      </w:divBdr>
    </w:div>
    <w:div w:id="1538543048">
      <w:marLeft w:val="0"/>
      <w:marRight w:val="0"/>
      <w:marTop w:val="0"/>
      <w:marBottom w:val="0"/>
      <w:divBdr>
        <w:top w:val="none" w:sz="0" w:space="0" w:color="auto"/>
        <w:left w:val="none" w:sz="0" w:space="0" w:color="auto"/>
        <w:bottom w:val="none" w:sz="0" w:space="0" w:color="auto"/>
        <w:right w:val="none" w:sz="0" w:space="0" w:color="auto"/>
      </w:divBdr>
    </w:div>
    <w:div w:id="1539733919">
      <w:marLeft w:val="0"/>
      <w:marRight w:val="0"/>
      <w:marTop w:val="0"/>
      <w:marBottom w:val="0"/>
      <w:divBdr>
        <w:top w:val="none" w:sz="0" w:space="0" w:color="auto"/>
        <w:left w:val="none" w:sz="0" w:space="0" w:color="auto"/>
        <w:bottom w:val="none" w:sz="0" w:space="0" w:color="auto"/>
        <w:right w:val="none" w:sz="0" w:space="0" w:color="auto"/>
      </w:divBdr>
    </w:div>
    <w:div w:id="1540818805">
      <w:marLeft w:val="0"/>
      <w:marRight w:val="0"/>
      <w:marTop w:val="0"/>
      <w:marBottom w:val="0"/>
      <w:divBdr>
        <w:top w:val="none" w:sz="0" w:space="0" w:color="auto"/>
        <w:left w:val="none" w:sz="0" w:space="0" w:color="auto"/>
        <w:bottom w:val="none" w:sz="0" w:space="0" w:color="auto"/>
        <w:right w:val="none" w:sz="0" w:space="0" w:color="auto"/>
      </w:divBdr>
    </w:div>
    <w:div w:id="1541438387">
      <w:marLeft w:val="0"/>
      <w:marRight w:val="0"/>
      <w:marTop w:val="0"/>
      <w:marBottom w:val="0"/>
      <w:divBdr>
        <w:top w:val="none" w:sz="0" w:space="0" w:color="auto"/>
        <w:left w:val="none" w:sz="0" w:space="0" w:color="auto"/>
        <w:bottom w:val="none" w:sz="0" w:space="0" w:color="auto"/>
        <w:right w:val="none" w:sz="0" w:space="0" w:color="auto"/>
      </w:divBdr>
    </w:div>
    <w:div w:id="1541473553">
      <w:marLeft w:val="0"/>
      <w:marRight w:val="0"/>
      <w:marTop w:val="0"/>
      <w:marBottom w:val="0"/>
      <w:divBdr>
        <w:top w:val="none" w:sz="0" w:space="0" w:color="auto"/>
        <w:left w:val="none" w:sz="0" w:space="0" w:color="auto"/>
        <w:bottom w:val="none" w:sz="0" w:space="0" w:color="auto"/>
        <w:right w:val="none" w:sz="0" w:space="0" w:color="auto"/>
      </w:divBdr>
    </w:div>
    <w:div w:id="1543011351">
      <w:marLeft w:val="0"/>
      <w:marRight w:val="0"/>
      <w:marTop w:val="0"/>
      <w:marBottom w:val="0"/>
      <w:divBdr>
        <w:top w:val="none" w:sz="0" w:space="0" w:color="auto"/>
        <w:left w:val="none" w:sz="0" w:space="0" w:color="auto"/>
        <w:bottom w:val="none" w:sz="0" w:space="0" w:color="auto"/>
        <w:right w:val="none" w:sz="0" w:space="0" w:color="auto"/>
      </w:divBdr>
    </w:div>
    <w:div w:id="1543205313">
      <w:marLeft w:val="0"/>
      <w:marRight w:val="0"/>
      <w:marTop w:val="0"/>
      <w:marBottom w:val="0"/>
      <w:divBdr>
        <w:top w:val="none" w:sz="0" w:space="0" w:color="auto"/>
        <w:left w:val="none" w:sz="0" w:space="0" w:color="auto"/>
        <w:bottom w:val="none" w:sz="0" w:space="0" w:color="auto"/>
        <w:right w:val="none" w:sz="0" w:space="0" w:color="auto"/>
      </w:divBdr>
    </w:div>
    <w:div w:id="1543787657">
      <w:marLeft w:val="0"/>
      <w:marRight w:val="0"/>
      <w:marTop w:val="0"/>
      <w:marBottom w:val="0"/>
      <w:divBdr>
        <w:top w:val="none" w:sz="0" w:space="0" w:color="auto"/>
        <w:left w:val="none" w:sz="0" w:space="0" w:color="auto"/>
        <w:bottom w:val="none" w:sz="0" w:space="0" w:color="auto"/>
        <w:right w:val="none" w:sz="0" w:space="0" w:color="auto"/>
      </w:divBdr>
    </w:div>
    <w:div w:id="1544437179">
      <w:marLeft w:val="0"/>
      <w:marRight w:val="0"/>
      <w:marTop w:val="0"/>
      <w:marBottom w:val="0"/>
      <w:divBdr>
        <w:top w:val="none" w:sz="0" w:space="0" w:color="auto"/>
        <w:left w:val="none" w:sz="0" w:space="0" w:color="auto"/>
        <w:bottom w:val="none" w:sz="0" w:space="0" w:color="auto"/>
        <w:right w:val="none" w:sz="0" w:space="0" w:color="auto"/>
      </w:divBdr>
    </w:div>
    <w:div w:id="1544438593">
      <w:marLeft w:val="0"/>
      <w:marRight w:val="0"/>
      <w:marTop w:val="0"/>
      <w:marBottom w:val="0"/>
      <w:divBdr>
        <w:top w:val="none" w:sz="0" w:space="0" w:color="auto"/>
        <w:left w:val="none" w:sz="0" w:space="0" w:color="auto"/>
        <w:bottom w:val="none" w:sz="0" w:space="0" w:color="auto"/>
        <w:right w:val="none" w:sz="0" w:space="0" w:color="auto"/>
      </w:divBdr>
    </w:div>
    <w:div w:id="1544488170">
      <w:marLeft w:val="0"/>
      <w:marRight w:val="0"/>
      <w:marTop w:val="0"/>
      <w:marBottom w:val="0"/>
      <w:divBdr>
        <w:top w:val="none" w:sz="0" w:space="0" w:color="auto"/>
        <w:left w:val="none" w:sz="0" w:space="0" w:color="auto"/>
        <w:bottom w:val="none" w:sz="0" w:space="0" w:color="auto"/>
        <w:right w:val="none" w:sz="0" w:space="0" w:color="auto"/>
      </w:divBdr>
    </w:div>
    <w:div w:id="1544714445">
      <w:marLeft w:val="0"/>
      <w:marRight w:val="0"/>
      <w:marTop w:val="0"/>
      <w:marBottom w:val="0"/>
      <w:divBdr>
        <w:top w:val="none" w:sz="0" w:space="0" w:color="auto"/>
        <w:left w:val="none" w:sz="0" w:space="0" w:color="auto"/>
        <w:bottom w:val="none" w:sz="0" w:space="0" w:color="auto"/>
        <w:right w:val="none" w:sz="0" w:space="0" w:color="auto"/>
      </w:divBdr>
    </w:div>
    <w:div w:id="1544752813">
      <w:marLeft w:val="0"/>
      <w:marRight w:val="0"/>
      <w:marTop w:val="0"/>
      <w:marBottom w:val="0"/>
      <w:divBdr>
        <w:top w:val="none" w:sz="0" w:space="0" w:color="auto"/>
        <w:left w:val="none" w:sz="0" w:space="0" w:color="auto"/>
        <w:bottom w:val="none" w:sz="0" w:space="0" w:color="auto"/>
        <w:right w:val="none" w:sz="0" w:space="0" w:color="auto"/>
      </w:divBdr>
    </w:div>
    <w:div w:id="1545016942">
      <w:marLeft w:val="0"/>
      <w:marRight w:val="0"/>
      <w:marTop w:val="0"/>
      <w:marBottom w:val="0"/>
      <w:divBdr>
        <w:top w:val="none" w:sz="0" w:space="0" w:color="auto"/>
        <w:left w:val="none" w:sz="0" w:space="0" w:color="auto"/>
        <w:bottom w:val="none" w:sz="0" w:space="0" w:color="auto"/>
        <w:right w:val="none" w:sz="0" w:space="0" w:color="auto"/>
      </w:divBdr>
    </w:div>
    <w:div w:id="1545170732">
      <w:marLeft w:val="0"/>
      <w:marRight w:val="0"/>
      <w:marTop w:val="0"/>
      <w:marBottom w:val="0"/>
      <w:divBdr>
        <w:top w:val="none" w:sz="0" w:space="0" w:color="auto"/>
        <w:left w:val="none" w:sz="0" w:space="0" w:color="auto"/>
        <w:bottom w:val="none" w:sz="0" w:space="0" w:color="auto"/>
        <w:right w:val="none" w:sz="0" w:space="0" w:color="auto"/>
      </w:divBdr>
    </w:div>
    <w:div w:id="1545676315">
      <w:marLeft w:val="0"/>
      <w:marRight w:val="0"/>
      <w:marTop w:val="0"/>
      <w:marBottom w:val="0"/>
      <w:divBdr>
        <w:top w:val="none" w:sz="0" w:space="0" w:color="auto"/>
        <w:left w:val="none" w:sz="0" w:space="0" w:color="auto"/>
        <w:bottom w:val="none" w:sz="0" w:space="0" w:color="auto"/>
        <w:right w:val="none" w:sz="0" w:space="0" w:color="auto"/>
      </w:divBdr>
    </w:div>
    <w:div w:id="1546066404">
      <w:marLeft w:val="0"/>
      <w:marRight w:val="0"/>
      <w:marTop w:val="0"/>
      <w:marBottom w:val="0"/>
      <w:divBdr>
        <w:top w:val="none" w:sz="0" w:space="0" w:color="auto"/>
        <w:left w:val="none" w:sz="0" w:space="0" w:color="auto"/>
        <w:bottom w:val="none" w:sz="0" w:space="0" w:color="auto"/>
        <w:right w:val="none" w:sz="0" w:space="0" w:color="auto"/>
      </w:divBdr>
    </w:div>
    <w:div w:id="1548175026">
      <w:marLeft w:val="0"/>
      <w:marRight w:val="0"/>
      <w:marTop w:val="0"/>
      <w:marBottom w:val="0"/>
      <w:divBdr>
        <w:top w:val="none" w:sz="0" w:space="0" w:color="auto"/>
        <w:left w:val="none" w:sz="0" w:space="0" w:color="auto"/>
        <w:bottom w:val="none" w:sz="0" w:space="0" w:color="auto"/>
        <w:right w:val="none" w:sz="0" w:space="0" w:color="auto"/>
      </w:divBdr>
    </w:div>
    <w:div w:id="1548492805">
      <w:marLeft w:val="0"/>
      <w:marRight w:val="0"/>
      <w:marTop w:val="0"/>
      <w:marBottom w:val="0"/>
      <w:divBdr>
        <w:top w:val="none" w:sz="0" w:space="0" w:color="auto"/>
        <w:left w:val="none" w:sz="0" w:space="0" w:color="auto"/>
        <w:bottom w:val="none" w:sz="0" w:space="0" w:color="auto"/>
        <w:right w:val="none" w:sz="0" w:space="0" w:color="auto"/>
      </w:divBdr>
    </w:div>
    <w:div w:id="1549218822">
      <w:marLeft w:val="0"/>
      <w:marRight w:val="0"/>
      <w:marTop w:val="0"/>
      <w:marBottom w:val="0"/>
      <w:divBdr>
        <w:top w:val="none" w:sz="0" w:space="0" w:color="auto"/>
        <w:left w:val="none" w:sz="0" w:space="0" w:color="auto"/>
        <w:bottom w:val="none" w:sz="0" w:space="0" w:color="auto"/>
        <w:right w:val="none" w:sz="0" w:space="0" w:color="auto"/>
      </w:divBdr>
    </w:div>
    <w:div w:id="1549604160">
      <w:marLeft w:val="0"/>
      <w:marRight w:val="0"/>
      <w:marTop w:val="0"/>
      <w:marBottom w:val="0"/>
      <w:divBdr>
        <w:top w:val="none" w:sz="0" w:space="0" w:color="auto"/>
        <w:left w:val="none" w:sz="0" w:space="0" w:color="auto"/>
        <w:bottom w:val="none" w:sz="0" w:space="0" w:color="auto"/>
        <w:right w:val="none" w:sz="0" w:space="0" w:color="auto"/>
      </w:divBdr>
    </w:div>
    <w:div w:id="1549685635">
      <w:marLeft w:val="0"/>
      <w:marRight w:val="0"/>
      <w:marTop w:val="0"/>
      <w:marBottom w:val="0"/>
      <w:divBdr>
        <w:top w:val="none" w:sz="0" w:space="0" w:color="auto"/>
        <w:left w:val="none" w:sz="0" w:space="0" w:color="auto"/>
        <w:bottom w:val="none" w:sz="0" w:space="0" w:color="auto"/>
        <w:right w:val="none" w:sz="0" w:space="0" w:color="auto"/>
      </w:divBdr>
    </w:div>
    <w:div w:id="1550340100">
      <w:marLeft w:val="0"/>
      <w:marRight w:val="0"/>
      <w:marTop w:val="0"/>
      <w:marBottom w:val="0"/>
      <w:divBdr>
        <w:top w:val="none" w:sz="0" w:space="0" w:color="auto"/>
        <w:left w:val="none" w:sz="0" w:space="0" w:color="auto"/>
        <w:bottom w:val="none" w:sz="0" w:space="0" w:color="auto"/>
        <w:right w:val="none" w:sz="0" w:space="0" w:color="auto"/>
      </w:divBdr>
    </w:div>
    <w:div w:id="1550534382">
      <w:marLeft w:val="0"/>
      <w:marRight w:val="0"/>
      <w:marTop w:val="0"/>
      <w:marBottom w:val="0"/>
      <w:divBdr>
        <w:top w:val="none" w:sz="0" w:space="0" w:color="auto"/>
        <w:left w:val="none" w:sz="0" w:space="0" w:color="auto"/>
        <w:bottom w:val="none" w:sz="0" w:space="0" w:color="auto"/>
        <w:right w:val="none" w:sz="0" w:space="0" w:color="auto"/>
      </w:divBdr>
    </w:div>
    <w:div w:id="1550608148">
      <w:marLeft w:val="0"/>
      <w:marRight w:val="0"/>
      <w:marTop w:val="0"/>
      <w:marBottom w:val="0"/>
      <w:divBdr>
        <w:top w:val="none" w:sz="0" w:space="0" w:color="auto"/>
        <w:left w:val="none" w:sz="0" w:space="0" w:color="auto"/>
        <w:bottom w:val="none" w:sz="0" w:space="0" w:color="auto"/>
        <w:right w:val="none" w:sz="0" w:space="0" w:color="auto"/>
      </w:divBdr>
    </w:div>
    <w:div w:id="1550796546">
      <w:marLeft w:val="0"/>
      <w:marRight w:val="0"/>
      <w:marTop w:val="0"/>
      <w:marBottom w:val="0"/>
      <w:divBdr>
        <w:top w:val="none" w:sz="0" w:space="0" w:color="auto"/>
        <w:left w:val="none" w:sz="0" w:space="0" w:color="auto"/>
        <w:bottom w:val="none" w:sz="0" w:space="0" w:color="auto"/>
        <w:right w:val="none" w:sz="0" w:space="0" w:color="auto"/>
      </w:divBdr>
    </w:div>
    <w:div w:id="1553231855">
      <w:marLeft w:val="0"/>
      <w:marRight w:val="0"/>
      <w:marTop w:val="0"/>
      <w:marBottom w:val="0"/>
      <w:divBdr>
        <w:top w:val="none" w:sz="0" w:space="0" w:color="auto"/>
        <w:left w:val="none" w:sz="0" w:space="0" w:color="auto"/>
        <w:bottom w:val="none" w:sz="0" w:space="0" w:color="auto"/>
        <w:right w:val="none" w:sz="0" w:space="0" w:color="auto"/>
      </w:divBdr>
    </w:div>
    <w:div w:id="1553925699">
      <w:marLeft w:val="0"/>
      <w:marRight w:val="0"/>
      <w:marTop w:val="0"/>
      <w:marBottom w:val="0"/>
      <w:divBdr>
        <w:top w:val="none" w:sz="0" w:space="0" w:color="auto"/>
        <w:left w:val="none" w:sz="0" w:space="0" w:color="auto"/>
        <w:bottom w:val="none" w:sz="0" w:space="0" w:color="auto"/>
        <w:right w:val="none" w:sz="0" w:space="0" w:color="auto"/>
      </w:divBdr>
    </w:div>
    <w:div w:id="1554153119">
      <w:marLeft w:val="0"/>
      <w:marRight w:val="0"/>
      <w:marTop w:val="0"/>
      <w:marBottom w:val="0"/>
      <w:divBdr>
        <w:top w:val="none" w:sz="0" w:space="0" w:color="auto"/>
        <w:left w:val="none" w:sz="0" w:space="0" w:color="auto"/>
        <w:bottom w:val="none" w:sz="0" w:space="0" w:color="auto"/>
        <w:right w:val="none" w:sz="0" w:space="0" w:color="auto"/>
      </w:divBdr>
    </w:div>
    <w:div w:id="1555774663">
      <w:marLeft w:val="0"/>
      <w:marRight w:val="0"/>
      <w:marTop w:val="0"/>
      <w:marBottom w:val="0"/>
      <w:divBdr>
        <w:top w:val="none" w:sz="0" w:space="0" w:color="auto"/>
        <w:left w:val="none" w:sz="0" w:space="0" w:color="auto"/>
        <w:bottom w:val="none" w:sz="0" w:space="0" w:color="auto"/>
        <w:right w:val="none" w:sz="0" w:space="0" w:color="auto"/>
      </w:divBdr>
    </w:div>
    <w:div w:id="1557620344">
      <w:marLeft w:val="0"/>
      <w:marRight w:val="0"/>
      <w:marTop w:val="0"/>
      <w:marBottom w:val="0"/>
      <w:divBdr>
        <w:top w:val="none" w:sz="0" w:space="0" w:color="auto"/>
        <w:left w:val="none" w:sz="0" w:space="0" w:color="auto"/>
        <w:bottom w:val="none" w:sz="0" w:space="0" w:color="auto"/>
        <w:right w:val="none" w:sz="0" w:space="0" w:color="auto"/>
      </w:divBdr>
    </w:div>
    <w:div w:id="1558274768">
      <w:marLeft w:val="0"/>
      <w:marRight w:val="0"/>
      <w:marTop w:val="0"/>
      <w:marBottom w:val="0"/>
      <w:divBdr>
        <w:top w:val="none" w:sz="0" w:space="0" w:color="auto"/>
        <w:left w:val="none" w:sz="0" w:space="0" w:color="auto"/>
        <w:bottom w:val="none" w:sz="0" w:space="0" w:color="auto"/>
        <w:right w:val="none" w:sz="0" w:space="0" w:color="auto"/>
      </w:divBdr>
    </w:div>
    <w:div w:id="1558854977">
      <w:marLeft w:val="0"/>
      <w:marRight w:val="0"/>
      <w:marTop w:val="0"/>
      <w:marBottom w:val="0"/>
      <w:divBdr>
        <w:top w:val="none" w:sz="0" w:space="0" w:color="auto"/>
        <w:left w:val="none" w:sz="0" w:space="0" w:color="auto"/>
        <w:bottom w:val="none" w:sz="0" w:space="0" w:color="auto"/>
        <w:right w:val="none" w:sz="0" w:space="0" w:color="auto"/>
      </w:divBdr>
    </w:div>
    <w:div w:id="1558977176">
      <w:marLeft w:val="0"/>
      <w:marRight w:val="0"/>
      <w:marTop w:val="0"/>
      <w:marBottom w:val="0"/>
      <w:divBdr>
        <w:top w:val="none" w:sz="0" w:space="0" w:color="auto"/>
        <w:left w:val="none" w:sz="0" w:space="0" w:color="auto"/>
        <w:bottom w:val="none" w:sz="0" w:space="0" w:color="auto"/>
        <w:right w:val="none" w:sz="0" w:space="0" w:color="auto"/>
      </w:divBdr>
    </w:div>
    <w:div w:id="1559392102">
      <w:marLeft w:val="0"/>
      <w:marRight w:val="0"/>
      <w:marTop w:val="0"/>
      <w:marBottom w:val="0"/>
      <w:divBdr>
        <w:top w:val="none" w:sz="0" w:space="0" w:color="auto"/>
        <w:left w:val="none" w:sz="0" w:space="0" w:color="auto"/>
        <w:bottom w:val="none" w:sz="0" w:space="0" w:color="auto"/>
        <w:right w:val="none" w:sz="0" w:space="0" w:color="auto"/>
      </w:divBdr>
    </w:div>
    <w:div w:id="1559632834">
      <w:marLeft w:val="0"/>
      <w:marRight w:val="0"/>
      <w:marTop w:val="0"/>
      <w:marBottom w:val="0"/>
      <w:divBdr>
        <w:top w:val="none" w:sz="0" w:space="0" w:color="auto"/>
        <w:left w:val="none" w:sz="0" w:space="0" w:color="auto"/>
        <w:bottom w:val="none" w:sz="0" w:space="0" w:color="auto"/>
        <w:right w:val="none" w:sz="0" w:space="0" w:color="auto"/>
      </w:divBdr>
    </w:div>
    <w:div w:id="1560287393">
      <w:marLeft w:val="0"/>
      <w:marRight w:val="0"/>
      <w:marTop w:val="0"/>
      <w:marBottom w:val="0"/>
      <w:divBdr>
        <w:top w:val="none" w:sz="0" w:space="0" w:color="auto"/>
        <w:left w:val="none" w:sz="0" w:space="0" w:color="auto"/>
        <w:bottom w:val="none" w:sz="0" w:space="0" w:color="auto"/>
        <w:right w:val="none" w:sz="0" w:space="0" w:color="auto"/>
      </w:divBdr>
    </w:div>
    <w:div w:id="1560826647">
      <w:marLeft w:val="0"/>
      <w:marRight w:val="0"/>
      <w:marTop w:val="0"/>
      <w:marBottom w:val="0"/>
      <w:divBdr>
        <w:top w:val="none" w:sz="0" w:space="0" w:color="auto"/>
        <w:left w:val="none" w:sz="0" w:space="0" w:color="auto"/>
        <w:bottom w:val="none" w:sz="0" w:space="0" w:color="auto"/>
        <w:right w:val="none" w:sz="0" w:space="0" w:color="auto"/>
      </w:divBdr>
    </w:div>
    <w:div w:id="1562207109">
      <w:marLeft w:val="0"/>
      <w:marRight w:val="0"/>
      <w:marTop w:val="0"/>
      <w:marBottom w:val="0"/>
      <w:divBdr>
        <w:top w:val="none" w:sz="0" w:space="0" w:color="auto"/>
        <w:left w:val="none" w:sz="0" w:space="0" w:color="auto"/>
        <w:bottom w:val="none" w:sz="0" w:space="0" w:color="auto"/>
        <w:right w:val="none" w:sz="0" w:space="0" w:color="auto"/>
      </w:divBdr>
    </w:div>
    <w:div w:id="1562250058">
      <w:marLeft w:val="0"/>
      <w:marRight w:val="0"/>
      <w:marTop w:val="0"/>
      <w:marBottom w:val="0"/>
      <w:divBdr>
        <w:top w:val="none" w:sz="0" w:space="0" w:color="auto"/>
        <w:left w:val="none" w:sz="0" w:space="0" w:color="auto"/>
        <w:bottom w:val="none" w:sz="0" w:space="0" w:color="auto"/>
        <w:right w:val="none" w:sz="0" w:space="0" w:color="auto"/>
      </w:divBdr>
    </w:div>
    <w:div w:id="1562907387">
      <w:marLeft w:val="0"/>
      <w:marRight w:val="0"/>
      <w:marTop w:val="0"/>
      <w:marBottom w:val="0"/>
      <w:divBdr>
        <w:top w:val="none" w:sz="0" w:space="0" w:color="auto"/>
        <w:left w:val="none" w:sz="0" w:space="0" w:color="auto"/>
        <w:bottom w:val="none" w:sz="0" w:space="0" w:color="auto"/>
        <w:right w:val="none" w:sz="0" w:space="0" w:color="auto"/>
      </w:divBdr>
    </w:div>
    <w:div w:id="1564484833">
      <w:marLeft w:val="0"/>
      <w:marRight w:val="0"/>
      <w:marTop w:val="0"/>
      <w:marBottom w:val="0"/>
      <w:divBdr>
        <w:top w:val="none" w:sz="0" w:space="0" w:color="auto"/>
        <w:left w:val="none" w:sz="0" w:space="0" w:color="auto"/>
        <w:bottom w:val="none" w:sz="0" w:space="0" w:color="auto"/>
        <w:right w:val="none" w:sz="0" w:space="0" w:color="auto"/>
      </w:divBdr>
    </w:div>
    <w:div w:id="1565096342">
      <w:marLeft w:val="0"/>
      <w:marRight w:val="0"/>
      <w:marTop w:val="0"/>
      <w:marBottom w:val="0"/>
      <w:divBdr>
        <w:top w:val="none" w:sz="0" w:space="0" w:color="auto"/>
        <w:left w:val="none" w:sz="0" w:space="0" w:color="auto"/>
        <w:bottom w:val="none" w:sz="0" w:space="0" w:color="auto"/>
        <w:right w:val="none" w:sz="0" w:space="0" w:color="auto"/>
      </w:divBdr>
    </w:div>
    <w:div w:id="1565751664">
      <w:marLeft w:val="0"/>
      <w:marRight w:val="0"/>
      <w:marTop w:val="0"/>
      <w:marBottom w:val="0"/>
      <w:divBdr>
        <w:top w:val="none" w:sz="0" w:space="0" w:color="auto"/>
        <w:left w:val="none" w:sz="0" w:space="0" w:color="auto"/>
        <w:bottom w:val="none" w:sz="0" w:space="0" w:color="auto"/>
        <w:right w:val="none" w:sz="0" w:space="0" w:color="auto"/>
      </w:divBdr>
    </w:div>
    <w:div w:id="1566336965">
      <w:marLeft w:val="0"/>
      <w:marRight w:val="0"/>
      <w:marTop w:val="0"/>
      <w:marBottom w:val="0"/>
      <w:divBdr>
        <w:top w:val="none" w:sz="0" w:space="0" w:color="auto"/>
        <w:left w:val="none" w:sz="0" w:space="0" w:color="auto"/>
        <w:bottom w:val="none" w:sz="0" w:space="0" w:color="auto"/>
        <w:right w:val="none" w:sz="0" w:space="0" w:color="auto"/>
      </w:divBdr>
    </w:div>
    <w:div w:id="1566791718">
      <w:marLeft w:val="0"/>
      <w:marRight w:val="0"/>
      <w:marTop w:val="0"/>
      <w:marBottom w:val="0"/>
      <w:divBdr>
        <w:top w:val="none" w:sz="0" w:space="0" w:color="auto"/>
        <w:left w:val="none" w:sz="0" w:space="0" w:color="auto"/>
        <w:bottom w:val="none" w:sz="0" w:space="0" w:color="auto"/>
        <w:right w:val="none" w:sz="0" w:space="0" w:color="auto"/>
      </w:divBdr>
    </w:div>
    <w:div w:id="1567062642">
      <w:marLeft w:val="0"/>
      <w:marRight w:val="0"/>
      <w:marTop w:val="0"/>
      <w:marBottom w:val="0"/>
      <w:divBdr>
        <w:top w:val="none" w:sz="0" w:space="0" w:color="auto"/>
        <w:left w:val="none" w:sz="0" w:space="0" w:color="auto"/>
        <w:bottom w:val="none" w:sz="0" w:space="0" w:color="auto"/>
        <w:right w:val="none" w:sz="0" w:space="0" w:color="auto"/>
      </w:divBdr>
    </w:div>
    <w:div w:id="1567455774">
      <w:marLeft w:val="0"/>
      <w:marRight w:val="0"/>
      <w:marTop w:val="0"/>
      <w:marBottom w:val="0"/>
      <w:divBdr>
        <w:top w:val="none" w:sz="0" w:space="0" w:color="auto"/>
        <w:left w:val="none" w:sz="0" w:space="0" w:color="auto"/>
        <w:bottom w:val="none" w:sz="0" w:space="0" w:color="auto"/>
        <w:right w:val="none" w:sz="0" w:space="0" w:color="auto"/>
      </w:divBdr>
    </w:div>
    <w:div w:id="1567952940">
      <w:marLeft w:val="0"/>
      <w:marRight w:val="0"/>
      <w:marTop w:val="0"/>
      <w:marBottom w:val="0"/>
      <w:divBdr>
        <w:top w:val="none" w:sz="0" w:space="0" w:color="auto"/>
        <w:left w:val="none" w:sz="0" w:space="0" w:color="auto"/>
        <w:bottom w:val="none" w:sz="0" w:space="0" w:color="auto"/>
        <w:right w:val="none" w:sz="0" w:space="0" w:color="auto"/>
      </w:divBdr>
    </w:div>
    <w:div w:id="1568958592">
      <w:marLeft w:val="0"/>
      <w:marRight w:val="0"/>
      <w:marTop w:val="0"/>
      <w:marBottom w:val="0"/>
      <w:divBdr>
        <w:top w:val="none" w:sz="0" w:space="0" w:color="auto"/>
        <w:left w:val="none" w:sz="0" w:space="0" w:color="auto"/>
        <w:bottom w:val="none" w:sz="0" w:space="0" w:color="auto"/>
        <w:right w:val="none" w:sz="0" w:space="0" w:color="auto"/>
      </w:divBdr>
    </w:div>
    <w:div w:id="1569220120">
      <w:marLeft w:val="0"/>
      <w:marRight w:val="0"/>
      <w:marTop w:val="0"/>
      <w:marBottom w:val="0"/>
      <w:divBdr>
        <w:top w:val="none" w:sz="0" w:space="0" w:color="auto"/>
        <w:left w:val="none" w:sz="0" w:space="0" w:color="auto"/>
        <w:bottom w:val="none" w:sz="0" w:space="0" w:color="auto"/>
        <w:right w:val="none" w:sz="0" w:space="0" w:color="auto"/>
      </w:divBdr>
    </w:div>
    <w:div w:id="1569224865">
      <w:marLeft w:val="0"/>
      <w:marRight w:val="0"/>
      <w:marTop w:val="0"/>
      <w:marBottom w:val="0"/>
      <w:divBdr>
        <w:top w:val="none" w:sz="0" w:space="0" w:color="auto"/>
        <w:left w:val="none" w:sz="0" w:space="0" w:color="auto"/>
        <w:bottom w:val="none" w:sz="0" w:space="0" w:color="auto"/>
        <w:right w:val="none" w:sz="0" w:space="0" w:color="auto"/>
      </w:divBdr>
    </w:div>
    <w:div w:id="1569419007">
      <w:marLeft w:val="0"/>
      <w:marRight w:val="0"/>
      <w:marTop w:val="0"/>
      <w:marBottom w:val="0"/>
      <w:divBdr>
        <w:top w:val="none" w:sz="0" w:space="0" w:color="auto"/>
        <w:left w:val="none" w:sz="0" w:space="0" w:color="auto"/>
        <w:bottom w:val="none" w:sz="0" w:space="0" w:color="auto"/>
        <w:right w:val="none" w:sz="0" w:space="0" w:color="auto"/>
      </w:divBdr>
    </w:div>
    <w:div w:id="1570072115">
      <w:marLeft w:val="0"/>
      <w:marRight w:val="0"/>
      <w:marTop w:val="0"/>
      <w:marBottom w:val="0"/>
      <w:divBdr>
        <w:top w:val="none" w:sz="0" w:space="0" w:color="auto"/>
        <w:left w:val="none" w:sz="0" w:space="0" w:color="auto"/>
        <w:bottom w:val="none" w:sz="0" w:space="0" w:color="auto"/>
        <w:right w:val="none" w:sz="0" w:space="0" w:color="auto"/>
      </w:divBdr>
    </w:div>
    <w:div w:id="1571040887">
      <w:marLeft w:val="0"/>
      <w:marRight w:val="0"/>
      <w:marTop w:val="0"/>
      <w:marBottom w:val="0"/>
      <w:divBdr>
        <w:top w:val="none" w:sz="0" w:space="0" w:color="auto"/>
        <w:left w:val="none" w:sz="0" w:space="0" w:color="auto"/>
        <w:bottom w:val="none" w:sz="0" w:space="0" w:color="auto"/>
        <w:right w:val="none" w:sz="0" w:space="0" w:color="auto"/>
      </w:divBdr>
    </w:div>
    <w:div w:id="1571963458">
      <w:marLeft w:val="0"/>
      <w:marRight w:val="0"/>
      <w:marTop w:val="0"/>
      <w:marBottom w:val="0"/>
      <w:divBdr>
        <w:top w:val="none" w:sz="0" w:space="0" w:color="auto"/>
        <w:left w:val="none" w:sz="0" w:space="0" w:color="auto"/>
        <w:bottom w:val="none" w:sz="0" w:space="0" w:color="auto"/>
        <w:right w:val="none" w:sz="0" w:space="0" w:color="auto"/>
      </w:divBdr>
    </w:div>
    <w:div w:id="1573546406">
      <w:marLeft w:val="0"/>
      <w:marRight w:val="0"/>
      <w:marTop w:val="0"/>
      <w:marBottom w:val="0"/>
      <w:divBdr>
        <w:top w:val="none" w:sz="0" w:space="0" w:color="auto"/>
        <w:left w:val="none" w:sz="0" w:space="0" w:color="auto"/>
        <w:bottom w:val="none" w:sz="0" w:space="0" w:color="auto"/>
        <w:right w:val="none" w:sz="0" w:space="0" w:color="auto"/>
      </w:divBdr>
    </w:div>
    <w:div w:id="1574001981">
      <w:marLeft w:val="0"/>
      <w:marRight w:val="0"/>
      <w:marTop w:val="0"/>
      <w:marBottom w:val="0"/>
      <w:divBdr>
        <w:top w:val="none" w:sz="0" w:space="0" w:color="auto"/>
        <w:left w:val="none" w:sz="0" w:space="0" w:color="auto"/>
        <w:bottom w:val="none" w:sz="0" w:space="0" w:color="auto"/>
        <w:right w:val="none" w:sz="0" w:space="0" w:color="auto"/>
      </w:divBdr>
    </w:div>
    <w:div w:id="1574008029">
      <w:marLeft w:val="0"/>
      <w:marRight w:val="0"/>
      <w:marTop w:val="0"/>
      <w:marBottom w:val="0"/>
      <w:divBdr>
        <w:top w:val="none" w:sz="0" w:space="0" w:color="auto"/>
        <w:left w:val="none" w:sz="0" w:space="0" w:color="auto"/>
        <w:bottom w:val="none" w:sz="0" w:space="0" w:color="auto"/>
        <w:right w:val="none" w:sz="0" w:space="0" w:color="auto"/>
      </w:divBdr>
    </w:div>
    <w:div w:id="1575816546">
      <w:marLeft w:val="0"/>
      <w:marRight w:val="0"/>
      <w:marTop w:val="0"/>
      <w:marBottom w:val="0"/>
      <w:divBdr>
        <w:top w:val="none" w:sz="0" w:space="0" w:color="auto"/>
        <w:left w:val="none" w:sz="0" w:space="0" w:color="auto"/>
        <w:bottom w:val="none" w:sz="0" w:space="0" w:color="auto"/>
        <w:right w:val="none" w:sz="0" w:space="0" w:color="auto"/>
      </w:divBdr>
    </w:div>
    <w:div w:id="1576280963">
      <w:marLeft w:val="0"/>
      <w:marRight w:val="0"/>
      <w:marTop w:val="0"/>
      <w:marBottom w:val="0"/>
      <w:divBdr>
        <w:top w:val="none" w:sz="0" w:space="0" w:color="auto"/>
        <w:left w:val="none" w:sz="0" w:space="0" w:color="auto"/>
        <w:bottom w:val="none" w:sz="0" w:space="0" w:color="auto"/>
        <w:right w:val="none" w:sz="0" w:space="0" w:color="auto"/>
      </w:divBdr>
    </w:div>
    <w:div w:id="1579167740">
      <w:marLeft w:val="0"/>
      <w:marRight w:val="0"/>
      <w:marTop w:val="0"/>
      <w:marBottom w:val="0"/>
      <w:divBdr>
        <w:top w:val="none" w:sz="0" w:space="0" w:color="auto"/>
        <w:left w:val="none" w:sz="0" w:space="0" w:color="auto"/>
        <w:bottom w:val="none" w:sz="0" w:space="0" w:color="auto"/>
        <w:right w:val="none" w:sz="0" w:space="0" w:color="auto"/>
      </w:divBdr>
    </w:div>
    <w:div w:id="1580408641">
      <w:marLeft w:val="0"/>
      <w:marRight w:val="0"/>
      <w:marTop w:val="0"/>
      <w:marBottom w:val="0"/>
      <w:divBdr>
        <w:top w:val="none" w:sz="0" w:space="0" w:color="auto"/>
        <w:left w:val="none" w:sz="0" w:space="0" w:color="auto"/>
        <w:bottom w:val="none" w:sz="0" w:space="0" w:color="auto"/>
        <w:right w:val="none" w:sz="0" w:space="0" w:color="auto"/>
      </w:divBdr>
    </w:div>
    <w:div w:id="1580871925">
      <w:marLeft w:val="0"/>
      <w:marRight w:val="0"/>
      <w:marTop w:val="0"/>
      <w:marBottom w:val="0"/>
      <w:divBdr>
        <w:top w:val="none" w:sz="0" w:space="0" w:color="auto"/>
        <w:left w:val="none" w:sz="0" w:space="0" w:color="auto"/>
        <w:bottom w:val="none" w:sz="0" w:space="0" w:color="auto"/>
        <w:right w:val="none" w:sz="0" w:space="0" w:color="auto"/>
      </w:divBdr>
    </w:div>
    <w:div w:id="1581795650">
      <w:marLeft w:val="0"/>
      <w:marRight w:val="0"/>
      <w:marTop w:val="0"/>
      <w:marBottom w:val="0"/>
      <w:divBdr>
        <w:top w:val="none" w:sz="0" w:space="0" w:color="auto"/>
        <w:left w:val="none" w:sz="0" w:space="0" w:color="auto"/>
        <w:bottom w:val="none" w:sz="0" w:space="0" w:color="auto"/>
        <w:right w:val="none" w:sz="0" w:space="0" w:color="auto"/>
      </w:divBdr>
    </w:div>
    <w:div w:id="1583101802">
      <w:marLeft w:val="0"/>
      <w:marRight w:val="0"/>
      <w:marTop w:val="0"/>
      <w:marBottom w:val="0"/>
      <w:divBdr>
        <w:top w:val="none" w:sz="0" w:space="0" w:color="auto"/>
        <w:left w:val="none" w:sz="0" w:space="0" w:color="auto"/>
        <w:bottom w:val="none" w:sz="0" w:space="0" w:color="auto"/>
        <w:right w:val="none" w:sz="0" w:space="0" w:color="auto"/>
      </w:divBdr>
    </w:div>
    <w:div w:id="1584098698">
      <w:marLeft w:val="0"/>
      <w:marRight w:val="0"/>
      <w:marTop w:val="0"/>
      <w:marBottom w:val="0"/>
      <w:divBdr>
        <w:top w:val="none" w:sz="0" w:space="0" w:color="auto"/>
        <w:left w:val="none" w:sz="0" w:space="0" w:color="auto"/>
        <w:bottom w:val="none" w:sz="0" w:space="0" w:color="auto"/>
        <w:right w:val="none" w:sz="0" w:space="0" w:color="auto"/>
      </w:divBdr>
    </w:div>
    <w:div w:id="1584992246">
      <w:marLeft w:val="0"/>
      <w:marRight w:val="0"/>
      <w:marTop w:val="0"/>
      <w:marBottom w:val="0"/>
      <w:divBdr>
        <w:top w:val="none" w:sz="0" w:space="0" w:color="auto"/>
        <w:left w:val="none" w:sz="0" w:space="0" w:color="auto"/>
        <w:bottom w:val="none" w:sz="0" w:space="0" w:color="auto"/>
        <w:right w:val="none" w:sz="0" w:space="0" w:color="auto"/>
      </w:divBdr>
    </w:div>
    <w:div w:id="1585145400">
      <w:marLeft w:val="0"/>
      <w:marRight w:val="0"/>
      <w:marTop w:val="0"/>
      <w:marBottom w:val="0"/>
      <w:divBdr>
        <w:top w:val="none" w:sz="0" w:space="0" w:color="auto"/>
        <w:left w:val="none" w:sz="0" w:space="0" w:color="auto"/>
        <w:bottom w:val="none" w:sz="0" w:space="0" w:color="auto"/>
        <w:right w:val="none" w:sz="0" w:space="0" w:color="auto"/>
      </w:divBdr>
    </w:div>
    <w:div w:id="1586258041">
      <w:marLeft w:val="0"/>
      <w:marRight w:val="0"/>
      <w:marTop w:val="0"/>
      <w:marBottom w:val="0"/>
      <w:divBdr>
        <w:top w:val="none" w:sz="0" w:space="0" w:color="auto"/>
        <w:left w:val="none" w:sz="0" w:space="0" w:color="auto"/>
        <w:bottom w:val="none" w:sz="0" w:space="0" w:color="auto"/>
        <w:right w:val="none" w:sz="0" w:space="0" w:color="auto"/>
      </w:divBdr>
    </w:div>
    <w:div w:id="1586525812">
      <w:marLeft w:val="0"/>
      <w:marRight w:val="0"/>
      <w:marTop w:val="0"/>
      <w:marBottom w:val="0"/>
      <w:divBdr>
        <w:top w:val="none" w:sz="0" w:space="0" w:color="auto"/>
        <w:left w:val="none" w:sz="0" w:space="0" w:color="auto"/>
        <w:bottom w:val="none" w:sz="0" w:space="0" w:color="auto"/>
        <w:right w:val="none" w:sz="0" w:space="0" w:color="auto"/>
      </w:divBdr>
    </w:div>
    <w:div w:id="1587378571">
      <w:marLeft w:val="0"/>
      <w:marRight w:val="0"/>
      <w:marTop w:val="0"/>
      <w:marBottom w:val="0"/>
      <w:divBdr>
        <w:top w:val="none" w:sz="0" w:space="0" w:color="auto"/>
        <w:left w:val="none" w:sz="0" w:space="0" w:color="auto"/>
        <w:bottom w:val="none" w:sz="0" w:space="0" w:color="auto"/>
        <w:right w:val="none" w:sz="0" w:space="0" w:color="auto"/>
      </w:divBdr>
    </w:div>
    <w:div w:id="1587499218">
      <w:marLeft w:val="0"/>
      <w:marRight w:val="0"/>
      <w:marTop w:val="0"/>
      <w:marBottom w:val="0"/>
      <w:divBdr>
        <w:top w:val="none" w:sz="0" w:space="0" w:color="auto"/>
        <w:left w:val="none" w:sz="0" w:space="0" w:color="auto"/>
        <w:bottom w:val="none" w:sz="0" w:space="0" w:color="auto"/>
        <w:right w:val="none" w:sz="0" w:space="0" w:color="auto"/>
      </w:divBdr>
    </w:div>
    <w:div w:id="1587569029">
      <w:marLeft w:val="0"/>
      <w:marRight w:val="0"/>
      <w:marTop w:val="0"/>
      <w:marBottom w:val="0"/>
      <w:divBdr>
        <w:top w:val="none" w:sz="0" w:space="0" w:color="auto"/>
        <w:left w:val="none" w:sz="0" w:space="0" w:color="auto"/>
        <w:bottom w:val="none" w:sz="0" w:space="0" w:color="auto"/>
        <w:right w:val="none" w:sz="0" w:space="0" w:color="auto"/>
      </w:divBdr>
    </w:div>
    <w:div w:id="1587642087">
      <w:marLeft w:val="0"/>
      <w:marRight w:val="0"/>
      <w:marTop w:val="0"/>
      <w:marBottom w:val="0"/>
      <w:divBdr>
        <w:top w:val="none" w:sz="0" w:space="0" w:color="auto"/>
        <w:left w:val="none" w:sz="0" w:space="0" w:color="auto"/>
        <w:bottom w:val="none" w:sz="0" w:space="0" w:color="auto"/>
        <w:right w:val="none" w:sz="0" w:space="0" w:color="auto"/>
      </w:divBdr>
    </w:div>
    <w:div w:id="1588730893">
      <w:marLeft w:val="0"/>
      <w:marRight w:val="0"/>
      <w:marTop w:val="0"/>
      <w:marBottom w:val="0"/>
      <w:divBdr>
        <w:top w:val="none" w:sz="0" w:space="0" w:color="auto"/>
        <w:left w:val="none" w:sz="0" w:space="0" w:color="auto"/>
        <w:bottom w:val="none" w:sz="0" w:space="0" w:color="auto"/>
        <w:right w:val="none" w:sz="0" w:space="0" w:color="auto"/>
      </w:divBdr>
    </w:div>
    <w:div w:id="1589998091">
      <w:marLeft w:val="0"/>
      <w:marRight w:val="0"/>
      <w:marTop w:val="0"/>
      <w:marBottom w:val="0"/>
      <w:divBdr>
        <w:top w:val="none" w:sz="0" w:space="0" w:color="auto"/>
        <w:left w:val="none" w:sz="0" w:space="0" w:color="auto"/>
        <w:bottom w:val="none" w:sz="0" w:space="0" w:color="auto"/>
        <w:right w:val="none" w:sz="0" w:space="0" w:color="auto"/>
      </w:divBdr>
    </w:div>
    <w:div w:id="1590773580">
      <w:marLeft w:val="0"/>
      <w:marRight w:val="0"/>
      <w:marTop w:val="0"/>
      <w:marBottom w:val="0"/>
      <w:divBdr>
        <w:top w:val="none" w:sz="0" w:space="0" w:color="auto"/>
        <w:left w:val="none" w:sz="0" w:space="0" w:color="auto"/>
        <w:bottom w:val="none" w:sz="0" w:space="0" w:color="auto"/>
        <w:right w:val="none" w:sz="0" w:space="0" w:color="auto"/>
      </w:divBdr>
    </w:div>
    <w:div w:id="1591044156">
      <w:marLeft w:val="0"/>
      <w:marRight w:val="0"/>
      <w:marTop w:val="0"/>
      <w:marBottom w:val="0"/>
      <w:divBdr>
        <w:top w:val="none" w:sz="0" w:space="0" w:color="auto"/>
        <w:left w:val="none" w:sz="0" w:space="0" w:color="auto"/>
        <w:bottom w:val="none" w:sz="0" w:space="0" w:color="auto"/>
        <w:right w:val="none" w:sz="0" w:space="0" w:color="auto"/>
      </w:divBdr>
    </w:div>
    <w:div w:id="1591695685">
      <w:marLeft w:val="0"/>
      <w:marRight w:val="0"/>
      <w:marTop w:val="0"/>
      <w:marBottom w:val="0"/>
      <w:divBdr>
        <w:top w:val="none" w:sz="0" w:space="0" w:color="auto"/>
        <w:left w:val="none" w:sz="0" w:space="0" w:color="auto"/>
        <w:bottom w:val="none" w:sz="0" w:space="0" w:color="auto"/>
        <w:right w:val="none" w:sz="0" w:space="0" w:color="auto"/>
      </w:divBdr>
    </w:div>
    <w:div w:id="1592426289">
      <w:marLeft w:val="0"/>
      <w:marRight w:val="0"/>
      <w:marTop w:val="0"/>
      <w:marBottom w:val="0"/>
      <w:divBdr>
        <w:top w:val="none" w:sz="0" w:space="0" w:color="auto"/>
        <w:left w:val="none" w:sz="0" w:space="0" w:color="auto"/>
        <w:bottom w:val="none" w:sz="0" w:space="0" w:color="auto"/>
        <w:right w:val="none" w:sz="0" w:space="0" w:color="auto"/>
      </w:divBdr>
    </w:div>
    <w:div w:id="1593733083">
      <w:marLeft w:val="0"/>
      <w:marRight w:val="0"/>
      <w:marTop w:val="0"/>
      <w:marBottom w:val="0"/>
      <w:divBdr>
        <w:top w:val="none" w:sz="0" w:space="0" w:color="auto"/>
        <w:left w:val="none" w:sz="0" w:space="0" w:color="auto"/>
        <w:bottom w:val="none" w:sz="0" w:space="0" w:color="auto"/>
        <w:right w:val="none" w:sz="0" w:space="0" w:color="auto"/>
      </w:divBdr>
    </w:div>
    <w:div w:id="1593782029">
      <w:marLeft w:val="0"/>
      <w:marRight w:val="0"/>
      <w:marTop w:val="0"/>
      <w:marBottom w:val="0"/>
      <w:divBdr>
        <w:top w:val="none" w:sz="0" w:space="0" w:color="auto"/>
        <w:left w:val="none" w:sz="0" w:space="0" w:color="auto"/>
        <w:bottom w:val="none" w:sz="0" w:space="0" w:color="auto"/>
        <w:right w:val="none" w:sz="0" w:space="0" w:color="auto"/>
      </w:divBdr>
    </w:div>
    <w:div w:id="1593932853">
      <w:marLeft w:val="0"/>
      <w:marRight w:val="0"/>
      <w:marTop w:val="0"/>
      <w:marBottom w:val="0"/>
      <w:divBdr>
        <w:top w:val="none" w:sz="0" w:space="0" w:color="auto"/>
        <w:left w:val="none" w:sz="0" w:space="0" w:color="auto"/>
        <w:bottom w:val="none" w:sz="0" w:space="0" w:color="auto"/>
        <w:right w:val="none" w:sz="0" w:space="0" w:color="auto"/>
      </w:divBdr>
    </w:div>
    <w:div w:id="1594195134">
      <w:marLeft w:val="0"/>
      <w:marRight w:val="0"/>
      <w:marTop w:val="0"/>
      <w:marBottom w:val="0"/>
      <w:divBdr>
        <w:top w:val="none" w:sz="0" w:space="0" w:color="auto"/>
        <w:left w:val="none" w:sz="0" w:space="0" w:color="auto"/>
        <w:bottom w:val="none" w:sz="0" w:space="0" w:color="auto"/>
        <w:right w:val="none" w:sz="0" w:space="0" w:color="auto"/>
      </w:divBdr>
    </w:div>
    <w:div w:id="1595481985">
      <w:marLeft w:val="0"/>
      <w:marRight w:val="0"/>
      <w:marTop w:val="0"/>
      <w:marBottom w:val="0"/>
      <w:divBdr>
        <w:top w:val="none" w:sz="0" w:space="0" w:color="auto"/>
        <w:left w:val="none" w:sz="0" w:space="0" w:color="auto"/>
        <w:bottom w:val="none" w:sz="0" w:space="0" w:color="auto"/>
        <w:right w:val="none" w:sz="0" w:space="0" w:color="auto"/>
      </w:divBdr>
    </w:div>
    <w:div w:id="1595745664">
      <w:marLeft w:val="0"/>
      <w:marRight w:val="0"/>
      <w:marTop w:val="0"/>
      <w:marBottom w:val="0"/>
      <w:divBdr>
        <w:top w:val="none" w:sz="0" w:space="0" w:color="auto"/>
        <w:left w:val="none" w:sz="0" w:space="0" w:color="auto"/>
        <w:bottom w:val="none" w:sz="0" w:space="0" w:color="auto"/>
        <w:right w:val="none" w:sz="0" w:space="0" w:color="auto"/>
      </w:divBdr>
    </w:div>
    <w:div w:id="1597517859">
      <w:marLeft w:val="0"/>
      <w:marRight w:val="0"/>
      <w:marTop w:val="0"/>
      <w:marBottom w:val="0"/>
      <w:divBdr>
        <w:top w:val="none" w:sz="0" w:space="0" w:color="auto"/>
        <w:left w:val="none" w:sz="0" w:space="0" w:color="auto"/>
        <w:bottom w:val="none" w:sz="0" w:space="0" w:color="auto"/>
        <w:right w:val="none" w:sz="0" w:space="0" w:color="auto"/>
      </w:divBdr>
    </w:div>
    <w:div w:id="1597902679">
      <w:marLeft w:val="0"/>
      <w:marRight w:val="0"/>
      <w:marTop w:val="0"/>
      <w:marBottom w:val="0"/>
      <w:divBdr>
        <w:top w:val="none" w:sz="0" w:space="0" w:color="auto"/>
        <w:left w:val="none" w:sz="0" w:space="0" w:color="auto"/>
        <w:bottom w:val="none" w:sz="0" w:space="0" w:color="auto"/>
        <w:right w:val="none" w:sz="0" w:space="0" w:color="auto"/>
      </w:divBdr>
    </w:div>
    <w:div w:id="1599631465">
      <w:marLeft w:val="0"/>
      <w:marRight w:val="0"/>
      <w:marTop w:val="0"/>
      <w:marBottom w:val="0"/>
      <w:divBdr>
        <w:top w:val="none" w:sz="0" w:space="0" w:color="auto"/>
        <w:left w:val="none" w:sz="0" w:space="0" w:color="auto"/>
        <w:bottom w:val="none" w:sz="0" w:space="0" w:color="auto"/>
        <w:right w:val="none" w:sz="0" w:space="0" w:color="auto"/>
      </w:divBdr>
    </w:div>
    <w:div w:id="1599756097">
      <w:marLeft w:val="0"/>
      <w:marRight w:val="0"/>
      <w:marTop w:val="0"/>
      <w:marBottom w:val="0"/>
      <w:divBdr>
        <w:top w:val="none" w:sz="0" w:space="0" w:color="auto"/>
        <w:left w:val="none" w:sz="0" w:space="0" w:color="auto"/>
        <w:bottom w:val="none" w:sz="0" w:space="0" w:color="auto"/>
        <w:right w:val="none" w:sz="0" w:space="0" w:color="auto"/>
      </w:divBdr>
    </w:div>
    <w:div w:id="1599871191">
      <w:marLeft w:val="0"/>
      <w:marRight w:val="0"/>
      <w:marTop w:val="0"/>
      <w:marBottom w:val="0"/>
      <w:divBdr>
        <w:top w:val="none" w:sz="0" w:space="0" w:color="auto"/>
        <w:left w:val="none" w:sz="0" w:space="0" w:color="auto"/>
        <w:bottom w:val="none" w:sz="0" w:space="0" w:color="auto"/>
        <w:right w:val="none" w:sz="0" w:space="0" w:color="auto"/>
      </w:divBdr>
    </w:div>
    <w:div w:id="1600406698">
      <w:marLeft w:val="0"/>
      <w:marRight w:val="0"/>
      <w:marTop w:val="0"/>
      <w:marBottom w:val="0"/>
      <w:divBdr>
        <w:top w:val="none" w:sz="0" w:space="0" w:color="auto"/>
        <w:left w:val="none" w:sz="0" w:space="0" w:color="auto"/>
        <w:bottom w:val="none" w:sz="0" w:space="0" w:color="auto"/>
        <w:right w:val="none" w:sz="0" w:space="0" w:color="auto"/>
      </w:divBdr>
    </w:div>
    <w:div w:id="1600599266">
      <w:marLeft w:val="0"/>
      <w:marRight w:val="0"/>
      <w:marTop w:val="0"/>
      <w:marBottom w:val="0"/>
      <w:divBdr>
        <w:top w:val="none" w:sz="0" w:space="0" w:color="auto"/>
        <w:left w:val="none" w:sz="0" w:space="0" w:color="auto"/>
        <w:bottom w:val="none" w:sz="0" w:space="0" w:color="auto"/>
        <w:right w:val="none" w:sz="0" w:space="0" w:color="auto"/>
      </w:divBdr>
    </w:div>
    <w:div w:id="1600720207">
      <w:marLeft w:val="0"/>
      <w:marRight w:val="0"/>
      <w:marTop w:val="0"/>
      <w:marBottom w:val="0"/>
      <w:divBdr>
        <w:top w:val="none" w:sz="0" w:space="0" w:color="auto"/>
        <w:left w:val="none" w:sz="0" w:space="0" w:color="auto"/>
        <w:bottom w:val="none" w:sz="0" w:space="0" w:color="auto"/>
        <w:right w:val="none" w:sz="0" w:space="0" w:color="auto"/>
      </w:divBdr>
    </w:div>
    <w:div w:id="1602446243">
      <w:marLeft w:val="0"/>
      <w:marRight w:val="0"/>
      <w:marTop w:val="0"/>
      <w:marBottom w:val="0"/>
      <w:divBdr>
        <w:top w:val="none" w:sz="0" w:space="0" w:color="auto"/>
        <w:left w:val="none" w:sz="0" w:space="0" w:color="auto"/>
        <w:bottom w:val="none" w:sz="0" w:space="0" w:color="auto"/>
        <w:right w:val="none" w:sz="0" w:space="0" w:color="auto"/>
      </w:divBdr>
    </w:div>
    <w:div w:id="1602492300">
      <w:marLeft w:val="0"/>
      <w:marRight w:val="0"/>
      <w:marTop w:val="0"/>
      <w:marBottom w:val="0"/>
      <w:divBdr>
        <w:top w:val="none" w:sz="0" w:space="0" w:color="auto"/>
        <w:left w:val="none" w:sz="0" w:space="0" w:color="auto"/>
        <w:bottom w:val="none" w:sz="0" w:space="0" w:color="auto"/>
        <w:right w:val="none" w:sz="0" w:space="0" w:color="auto"/>
      </w:divBdr>
    </w:div>
    <w:div w:id="1602689797">
      <w:marLeft w:val="0"/>
      <w:marRight w:val="0"/>
      <w:marTop w:val="0"/>
      <w:marBottom w:val="0"/>
      <w:divBdr>
        <w:top w:val="none" w:sz="0" w:space="0" w:color="auto"/>
        <w:left w:val="none" w:sz="0" w:space="0" w:color="auto"/>
        <w:bottom w:val="none" w:sz="0" w:space="0" w:color="auto"/>
        <w:right w:val="none" w:sz="0" w:space="0" w:color="auto"/>
      </w:divBdr>
    </w:div>
    <w:div w:id="1603298673">
      <w:marLeft w:val="0"/>
      <w:marRight w:val="0"/>
      <w:marTop w:val="0"/>
      <w:marBottom w:val="0"/>
      <w:divBdr>
        <w:top w:val="none" w:sz="0" w:space="0" w:color="auto"/>
        <w:left w:val="none" w:sz="0" w:space="0" w:color="auto"/>
        <w:bottom w:val="none" w:sz="0" w:space="0" w:color="auto"/>
        <w:right w:val="none" w:sz="0" w:space="0" w:color="auto"/>
      </w:divBdr>
    </w:div>
    <w:div w:id="1604806326">
      <w:marLeft w:val="0"/>
      <w:marRight w:val="0"/>
      <w:marTop w:val="0"/>
      <w:marBottom w:val="0"/>
      <w:divBdr>
        <w:top w:val="none" w:sz="0" w:space="0" w:color="auto"/>
        <w:left w:val="none" w:sz="0" w:space="0" w:color="auto"/>
        <w:bottom w:val="none" w:sz="0" w:space="0" w:color="auto"/>
        <w:right w:val="none" w:sz="0" w:space="0" w:color="auto"/>
      </w:divBdr>
    </w:div>
    <w:div w:id="1605651251">
      <w:marLeft w:val="0"/>
      <w:marRight w:val="0"/>
      <w:marTop w:val="0"/>
      <w:marBottom w:val="0"/>
      <w:divBdr>
        <w:top w:val="none" w:sz="0" w:space="0" w:color="auto"/>
        <w:left w:val="none" w:sz="0" w:space="0" w:color="auto"/>
        <w:bottom w:val="none" w:sz="0" w:space="0" w:color="auto"/>
        <w:right w:val="none" w:sz="0" w:space="0" w:color="auto"/>
      </w:divBdr>
    </w:div>
    <w:div w:id="1605722664">
      <w:marLeft w:val="0"/>
      <w:marRight w:val="0"/>
      <w:marTop w:val="0"/>
      <w:marBottom w:val="0"/>
      <w:divBdr>
        <w:top w:val="none" w:sz="0" w:space="0" w:color="auto"/>
        <w:left w:val="none" w:sz="0" w:space="0" w:color="auto"/>
        <w:bottom w:val="none" w:sz="0" w:space="0" w:color="auto"/>
        <w:right w:val="none" w:sz="0" w:space="0" w:color="auto"/>
      </w:divBdr>
    </w:div>
    <w:div w:id="1605725133">
      <w:marLeft w:val="0"/>
      <w:marRight w:val="0"/>
      <w:marTop w:val="0"/>
      <w:marBottom w:val="0"/>
      <w:divBdr>
        <w:top w:val="none" w:sz="0" w:space="0" w:color="auto"/>
        <w:left w:val="none" w:sz="0" w:space="0" w:color="auto"/>
        <w:bottom w:val="none" w:sz="0" w:space="0" w:color="auto"/>
        <w:right w:val="none" w:sz="0" w:space="0" w:color="auto"/>
      </w:divBdr>
    </w:div>
    <w:div w:id="1607154670">
      <w:marLeft w:val="0"/>
      <w:marRight w:val="0"/>
      <w:marTop w:val="0"/>
      <w:marBottom w:val="0"/>
      <w:divBdr>
        <w:top w:val="none" w:sz="0" w:space="0" w:color="auto"/>
        <w:left w:val="none" w:sz="0" w:space="0" w:color="auto"/>
        <w:bottom w:val="none" w:sz="0" w:space="0" w:color="auto"/>
        <w:right w:val="none" w:sz="0" w:space="0" w:color="auto"/>
      </w:divBdr>
    </w:div>
    <w:div w:id="1607231603">
      <w:marLeft w:val="0"/>
      <w:marRight w:val="0"/>
      <w:marTop w:val="0"/>
      <w:marBottom w:val="0"/>
      <w:divBdr>
        <w:top w:val="none" w:sz="0" w:space="0" w:color="auto"/>
        <w:left w:val="none" w:sz="0" w:space="0" w:color="auto"/>
        <w:bottom w:val="none" w:sz="0" w:space="0" w:color="auto"/>
        <w:right w:val="none" w:sz="0" w:space="0" w:color="auto"/>
      </w:divBdr>
    </w:div>
    <w:div w:id="1607730873">
      <w:marLeft w:val="0"/>
      <w:marRight w:val="0"/>
      <w:marTop w:val="0"/>
      <w:marBottom w:val="0"/>
      <w:divBdr>
        <w:top w:val="none" w:sz="0" w:space="0" w:color="auto"/>
        <w:left w:val="none" w:sz="0" w:space="0" w:color="auto"/>
        <w:bottom w:val="none" w:sz="0" w:space="0" w:color="auto"/>
        <w:right w:val="none" w:sz="0" w:space="0" w:color="auto"/>
      </w:divBdr>
    </w:div>
    <w:div w:id="1608386110">
      <w:marLeft w:val="0"/>
      <w:marRight w:val="0"/>
      <w:marTop w:val="0"/>
      <w:marBottom w:val="0"/>
      <w:divBdr>
        <w:top w:val="none" w:sz="0" w:space="0" w:color="auto"/>
        <w:left w:val="none" w:sz="0" w:space="0" w:color="auto"/>
        <w:bottom w:val="none" w:sz="0" w:space="0" w:color="auto"/>
        <w:right w:val="none" w:sz="0" w:space="0" w:color="auto"/>
      </w:divBdr>
    </w:div>
    <w:div w:id="1608464273">
      <w:marLeft w:val="0"/>
      <w:marRight w:val="0"/>
      <w:marTop w:val="0"/>
      <w:marBottom w:val="0"/>
      <w:divBdr>
        <w:top w:val="none" w:sz="0" w:space="0" w:color="auto"/>
        <w:left w:val="none" w:sz="0" w:space="0" w:color="auto"/>
        <w:bottom w:val="none" w:sz="0" w:space="0" w:color="auto"/>
        <w:right w:val="none" w:sz="0" w:space="0" w:color="auto"/>
      </w:divBdr>
    </w:div>
    <w:div w:id="1609312134">
      <w:marLeft w:val="0"/>
      <w:marRight w:val="0"/>
      <w:marTop w:val="0"/>
      <w:marBottom w:val="0"/>
      <w:divBdr>
        <w:top w:val="none" w:sz="0" w:space="0" w:color="auto"/>
        <w:left w:val="none" w:sz="0" w:space="0" w:color="auto"/>
        <w:bottom w:val="none" w:sz="0" w:space="0" w:color="auto"/>
        <w:right w:val="none" w:sz="0" w:space="0" w:color="auto"/>
      </w:divBdr>
    </w:div>
    <w:div w:id="1609853604">
      <w:marLeft w:val="0"/>
      <w:marRight w:val="0"/>
      <w:marTop w:val="0"/>
      <w:marBottom w:val="0"/>
      <w:divBdr>
        <w:top w:val="none" w:sz="0" w:space="0" w:color="auto"/>
        <w:left w:val="none" w:sz="0" w:space="0" w:color="auto"/>
        <w:bottom w:val="none" w:sz="0" w:space="0" w:color="auto"/>
        <w:right w:val="none" w:sz="0" w:space="0" w:color="auto"/>
      </w:divBdr>
    </w:div>
    <w:div w:id="1610232531">
      <w:marLeft w:val="0"/>
      <w:marRight w:val="0"/>
      <w:marTop w:val="0"/>
      <w:marBottom w:val="0"/>
      <w:divBdr>
        <w:top w:val="none" w:sz="0" w:space="0" w:color="auto"/>
        <w:left w:val="none" w:sz="0" w:space="0" w:color="auto"/>
        <w:bottom w:val="none" w:sz="0" w:space="0" w:color="auto"/>
        <w:right w:val="none" w:sz="0" w:space="0" w:color="auto"/>
      </w:divBdr>
    </w:div>
    <w:div w:id="1610619932">
      <w:marLeft w:val="0"/>
      <w:marRight w:val="0"/>
      <w:marTop w:val="0"/>
      <w:marBottom w:val="0"/>
      <w:divBdr>
        <w:top w:val="none" w:sz="0" w:space="0" w:color="auto"/>
        <w:left w:val="none" w:sz="0" w:space="0" w:color="auto"/>
        <w:bottom w:val="none" w:sz="0" w:space="0" w:color="auto"/>
        <w:right w:val="none" w:sz="0" w:space="0" w:color="auto"/>
      </w:divBdr>
    </w:div>
    <w:div w:id="1612275699">
      <w:marLeft w:val="0"/>
      <w:marRight w:val="0"/>
      <w:marTop w:val="0"/>
      <w:marBottom w:val="0"/>
      <w:divBdr>
        <w:top w:val="none" w:sz="0" w:space="0" w:color="auto"/>
        <w:left w:val="none" w:sz="0" w:space="0" w:color="auto"/>
        <w:bottom w:val="none" w:sz="0" w:space="0" w:color="auto"/>
        <w:right w:val="none" w:sz="0" w:space="0" w:color="auto"/>
      </w:divBdr>
    </w:div>
    <w:div w:id="1613315878">
      <w:marLeft w:val="0"/>
      <w:marRight w:val="0"/>
      <w:marTop w:val="0"/>
      <w:marBottom w:val="0"/>
      <w:divBdr>
        <w:top w:val="none" w:sz="0" w:space="0" w:color="auto"/>
        <w:left w:val="none" w:sz="0" w:space="0" w:color="auto"/>
        <w:bottom w:val="none" w:sz="0" w:space="0" w:color="auto"/>
        <w:right w:val="none" w:sz="0" w:space="0" w:color="auto"/>
      </w:divBdr>
    </w:div>
    <w:div w:id="1613442605">
      <w:marLeft w:val="0"/>
      <w:marRight w:val="0"/>
      <w:marTop w:val="0"/>
      <w:marBottom w:val="0"/>
      <w:divBdr>
        <w:top w:val="none" w:sz="0" w:space="0" w:color="auto"/>
        <w:left w:val="none" w:sz="0" w:space="0" w:color="auto"/>
        <w:bottom w:val="none" w:sz="0" w:space="0" w:color="auto"/>
        <w:right w:val="none" w:sz="0" w:space="0" w:color="auto"/>
      </w:divBdr>
    </w:div>
    <w:div w:id="1613586783">
      <w:marLeft w:val="0"/>
      <w:marRight w:val="0"/>
      <w:marTop w:val="0"/>
      <w:marBottom w:val="0"/>
      <w:divBdr>
        <w:top w:val="none" w:sz="0" w:space="0" w:color="auto"/>
        <w:left w:val="none" w:sz="0" w:space="0" w:color="auto"/>
        <w:bottom w:val="none" w:sz="0" w:space="0" w:color="auto"/>
        <w:right w:val="none" w:sz="0" w:space="0" w:color="auto"/>
      </w:divBdr>
    </w:div>
    <w:div w:id="1613786433">
      <w:marLeft w:val="0"/>
      <w:marRight w:val="0"/>
      <w:marTop w:val="0"/>
      <w:marBottom w:val="0"/>
      <w:divBdr>
        <w:top w:val="none" w:sz="0" w:space="0" w:color="auto"/>
        <w:left w:val="none" w:sz="0" w:space="0" w:color="auto"/>
        <w:bottom w:val="none" w:sz="0" w:space="0" w:color="auto"/>
        <w:right w:val="none" w:sz="0" w:space="0" w:color="auto"/>
      </w:divBdr>
    </w:div>
    <w:div w:id="1614239839">
      <w:marLeft w:val="0"/>
      <w:marRight w:val="0"/>
      <w:marTop w:val="0"/>
      <w:marBottom w:val="0"/>
      <w:divBdr>
        <w:top w:val="none" w:sz="0" w:space="0" w:color="auto"/>
        <w:left w:val="none" w:sz="0" w:space="0" w:color="auto"/>
        <w:bottom w:val="none" w:sz="0" w:space="0" w:color="auto"/>
        <w:right w:val="none" w:sz="0" w:space="0" w:color="auto"/>
      </w:divBdr>
    </w:div>
    <w:div w:id="1614436486">
      <w:marLeft w:val="0"/>
      <w:marRight w:val="0"/>
      <w:marTop w:val="0"/>
      <w:marBottom w:val="0"/>
      <w:divBdr>
        <w:top w:val="none" w:sz="0" w:space="0" w:color="auto"/>
        <w:left w:val="none" w:sz="0" w:space="0" w:color="auto"/>
        <w:bottom w:val="none" w:sz="0" w:space="0" w:color="auto"/>
        <w:right w:val="none" w:sz="0" w:space="0" w:color="auto"/>
      </w:divBdr>
    </w:div>
    <w:div w:id="1614508438">
      <w:marLeft w:val="0"/>
      <w:marRight w:val="0"/>
      <w:marTop w:val="0"/>
      <w:marBottom w:val="0"/>
      <w:divBdr>
        <w:top w:val="none" w:sz="0" w:space="0" w:color="auto"/>
        <w:left w:val="none" w:sz="0" w:space="0" w:color="auto"/>
        <w:bottom w:val="none" w:sz="0" w:space="0" w:color="auto"/>
        <w:right w:val="none" w:sz="0" w:space="0" w:color="auto"/>
      </w:divBdr>
    </w:div>
    <w:div w:id="1615868657">
      <w:marLeft w:val="0"/>
      <w:marRight w:val="0"/>
      <w:marTop w:val="0"/>
      <w:marBottom w:val="0"/>
      <w:divBdr>
        <w:top w:val="none" w:sz="0" w:space="0" w:color="auto"/>
        <w:left w:val="none" w:sz="0" w:space="0" w:color="auto"/>
        <w:bottom w:val="none" w:sz="0" w:space="0" w:color="auto"/>
        <w:right w:val="none" w:sz="0" w:space="0" w:color="auto"/>
      </w:divBdr>
    </w:div>
    <w:div w:id="1617102519">
      <w:marLeft w:val="0"/>
      <w:marRight w:val="0"/>
      <w:marTop w:val="0"/>
      <w:marBottom w:val="0"/>
      <w:divBdr>
        <w:top w:val="none" w:sz="0" w:space="0" w:color="auto"/>
        <w:left w:val="none" w:sz="0" w:space="0" w:color="auto"/>
        <w:bottom w:val="none" w:sz="0" w:space="0" w:color="auto"/>
        <w:right w:val="none" w:sz="0" w:space="0" w:color="auto"/>
      </w:divBdr>
    </w:div>
    <w:div w:id="1618021650">
      <w:marLeft w:val="0"/>
      <w:marRight w:val="0"/>
      <w:marTop w:val="0"/>
      <w:marBottom w:val="0"/>
      <w:divBdr>
        <w:top w:val="none" w:sz="0" w:space="0" w:color="auto"/>
        <w:left w:val="none" w:sz="0" w:space="0" w:color="auto"/>
        <w:bottom w:val="none" w:sz="0" w:space="0" w:color="auto"/>
        <w:right w:val="none" w:sz="0" w:space="0" w:color="auto"/>
      </w:divBdr>
    </w:div>
    <w:div w:id="1618681230">
      <w:marLeft w:val="0"/>
      <w:marRight w:val="0"/>
      <w:marTop w:val="0"/>
      <w:marBottom w:val="0"/>
      <w:divBdr>
        <w:top w:val="none" w:sz="0" w:space="0" w:color="auto"/>
        <w:left w:val="none" w:sz="0" w:space="0" w:color="auto"/>
        <w:bottom w:val="none" w:sz="0" w:space="0" w:color="auto"/>
        <w:right w:val="none" w:sz="0" w:space="0" w:color="auto"/>
      </w:divBdr>
    </w:div>
    <w:div w:id="1620259436">
      <w:marLeft w:val="0"/>
      <w:marRight w:val="0"/>
      <w:marTop w:val="0"/>
      <w:marBottom w:val="0"/>
      <w:divBdr>
        <w:top w:val="none" w:sz="0" w:space="0" w:color="auto"/>
        <w:left w:val="none" w:sz="0" w:space="0" w:color="auto"/>
        <w:bottom w:val="none" w:sz="0" w:space="0" w:color="auto"/>
        <w:right w:val="none" w:sz="0" w:space="0" w:color="auto"/>
      </w:divBdr>
    </w:div>
    <w:div w:id="1622229160">
      <w:marLeft w:val="0"/>
      <w:marRight w:val="0"/>
      <w:marTop w:val="0"/>
      <w:marBottom w:val="0"/>
      <w:divBdr>
        <w:top w:val="none" w:sz="0" w:space="0" w:color="auto"/>
        <w:left w:val="none" w:sz="0" w:space="0" w:color="auto"/>
        <w:bottom w:val="none" w:sz="0" w:space="0" w:color="auto"/>
        <w:right w:val="none" w:sz="0" w:space="0" w:color="auto"/>
      </w:divBdr>
    </w:div>
    <w:div w:id="1622761281">
      <w:marLeft w:val="0"/>
      <w:marRight w:val="0"/>
      <w:marTop w:val="0"/>
      <w:marBottom w:val="0"/>
      <w:divBdr>
        <w:top w:val="none" w:sz="0" w:space="0" w:color="auto"/>
        <w:left w:val="none" w:sz="0" w:space="0" w:color="auto"/>
        <w:bottom w:val="none" w:sz="0" w:space="0" w:color="auto"/>
        <w:right w:val="none" w:sz="0" w:space="0" w:color="auto"/>
      </w:divBdr>
    </w:div>
    <w:div w:id="1624186988">
      <w:marLeft w:val="0"/>
      <w:marRight w:val="0"/>
      <w:marTop w:val="0"/>
      <w:marBottom w:val="0"/>
      <w:divBdr>
        <w:top w:val="none" w:sz="0" w:space="0" w:color="auto"/>
        <w:left w:val="none" w:sz="0" w:space="0" w:color="auto"/>
        <w:bottom w:val="none" w:sz="0" w:space="0" w:color="auto"/>
        <w:right w:val="none" w:sz="0" w:space="0" w:color="auto"/>
      </w:divBdr>
    </w:div>
    <w:div w:id="1624311895">
      <w:marLeft w:val="0"/>
      <w:marRight w:val="0"/>
      <w:marTop w:val="0"/>
      <w:marBottom w:val="0"/>
      <w:divBdr>
        <w:top w:val="none" w:sz="0" w:space="0" w:color="auto"/>
        <w:left w:val="none" w:sz="0" w:space="0" w:color="auto"/>
        <w:bottom w:val="none" w:sz="0" w:space="0" w:color="auto"/>
        <w:right w:val="none" w:sz="0" w:space="0" w:color="auto"/>
      </w:divBdr>
    </w:div>
    <w:div w:id="1625697239">
      <w:marLeft w:val="0"/>
      <w:marRight w:val="0"/>
      <w:marTop w:val="0"/>
      <w:marBottom w:val="0"/>
      <w:divBdr>
        <w:top w:val="none" w:sz="0" w:space="0" w:color="auto"/>
        <w:left w:val="none" w:sz="0" w:space="0" w:color="auto"/>
        <w:bottom w:val="none" w:sz="0" w:space="0" w:color="auto"/>
        <w:right w:val="none" w:sz="0" w:space="0" w:color="auto"/>
      </w:divBdr>
    </w:div>
    <w:div w:id="1627814995">
      <w:marLeft w:val="0"/>
      <w:marRight w:val="0"/>
      <w:marTop w:val="0"/>
      <w:marBottom w:val="0"/>
      <w:divBdr>
        <w:top w:val="none" w:sz="0" w:space="0" w:color="auto"/>
        <w:left w:val="none" w:sz="0" w:space="0" w:color="auto"/>
        <w:bottom w:val="none" w:sz="0" w:space="0" w:color="auto"/>
        <w:right w:val="none" w:sz="0" w:space="0" w:color="auto"/>
      </w:divBdr>
    </w:div>
    <w:div w:id="1627850987">
      <w:marLeft w:val="0"/>
      <w:marRight w:val="0"/>
      <w:marTop w:val="0"/>
      <w:marBottom w:val="0"/>
      <w:divBdr>
        <w:top w:val="none" w:sz="0" w:space="0" w:color="auto"/>
        <w:left w:val="none" w:sz="0" w:space="0" w:color="auto"/>
        <w:bottom w:val="none" w:sz="0" w:space="0" w:color="auto"/>
        <w:right w:val="none" w:sz="0" w:space="0" w:color="auto"/>
      </w:divBdr>
    </w:div>
    <w:div w:id="1627928546">
      <w:marLeft w:val="0"/>
      <w:marRight w:val="0"/>
      <w:marTop w:val="0"/>
      <w:marBottom w:val="0"/>
      <w:divBdr>
        <w:top w:val="none" w:sz="0" w:space="0" w:color="auto"/>
        <w:left w:val="none" w:sz="0" w:space="0" w:color="auto"/>
        <w:bottom w:val="none" w:sz="0" w:space="0" w:color="auto"/>
        <w:right w:val="none" w:sz="0" w:space="0" w:color="auto"/>
      </w:divBdr>
    </w:div>
    <w:div w:id="1628002336">
      <w:marLeft w:val="0"/>
      <w:marRight w:val="0"/>
      <w:marTop w:val="0"/>
      <w:marBottom w:val="0"/>
      <w:divBdr>
        <w:top w:val="none" w:sz="0" w:space="0" w:color="auto"/>
        <w:left w:val="none" w:sz="0" w:space="0" w:color="auto"/>
        <w:bottom w:val="none" w:sz="0" w:space="0" w:color="auto"/>
        <w:right w:val="none" w:sz="0" w:space="0" w:color="auto"/>
      </w:divBdr>
    </w:div>
    <w:div w:id="1629046365">
      <w:marLeft w:val="0"/>
      <w:marRight w:val="0"/>
      <w:marTop w:val="0"/>
      <w:marBottom w:val="0"/>
      <w:divBdr>
        <w:top w:val="none" w:sz="0" w:space="0" w:color="auto"/>
        <w:left w:val="none" w:sz="0" w:space="0" w:color="auto"/>
        <w:bottom w:val="none" w:sz="0" w:space="0" w:color="auto"/>
        <w:right w:val="none" w:sz="0" w:space="0" w:color="auto"/>
      </w:divBdr>
    </w:div>
    <w:div w:id="1629698639">
      <w:marLeft w:val="0"/>
      <w:marRight w:val="0"/>
      <w:marTop w:val="0"/>
      <w:marBottom w:val="0"/>
      <w:divBdr>
        <w:top w:val="none" w:sz="0" w:space="0" w:color="auto"/>
        <w:left w:val="none" w:sz="0" w:space="0" w:color="auto"/>
        <w:bottom w:val="none" w:sz="0" w:space="0" w:color="auto"/>
        <w:right w:val="none" w:sz="0" w:space="0" w:color="auto"/>
      </w:divBdr>
    </w:div>
    <w:div w:id="1629892215">
      <w:marLeft w:val="0"/>
      <w:marRight w:val="0"/>
      <w:marTop w:val="0"/>
      <w:marBottom w:val="0"/>
      <w:divBdr>
        <w:top w:val="none" w:sz="0" w:space="0" w:color="auto"/>
        <w:left w:val="none" w:sz="0" w:space="0" w:color="auto"/>
        <w:bottom w:val="none" w:sz="0" w:space="0" w:color="auto"/>
        <w:right w:val="none" w:sz="0" w:space="0" w:color="auto"/>
      </w:divBdr>
    </w:div>
    <w:div w:id="1629893568">
      <w:marLeft w:val="0"/>
      <w:marRight w:val="0"/>
      <w:marTop w:val="0"/>
      <w:marBottom w:val="0"/>
      <w:divBdr>
        <w:top w:val="none" w:sz="0" w:space="0" w:color="auto"/>
        <w:left w:val="none" w:sz="0" w:space="0" w:color="auto"/>
        <w:bottom w:val="none" w:sz="0" w:space="0" w:color="auto"/>
        <w:right w:val="none" w:sz="0" w:space="0" w:color="auto"/>
      </w:divBdr>
    </w:div>
    <w:div w:id="1631786978">
      <w:marLeft w:val="0"/>
      <w:marRight w:val="0"/>
      <w:marTop w:val="0"/>
      <w:marBottom w:val="0"/>
      <w:divBdr>
        <w:top w:val="none" w:sz="0" w:space="0" w:color="auto"/>
        <w:left w:val="none" w:sz="0" w:space="0" w:color="auto"/>
        <w:bottom w:val="none" w:sz="0" w:space="0" w:color="auto"/>
        <w:right w:val="none" w:sz="0" w:space="0" w:color="auto"/>
      </w:divBdr>
    </w:div>
    <w:div w:id="1632053985">
      <w:marLeft w:val="0"/>
      <w:marRight w:val="0"/>
      <w:marTop w:val="0"/>
      <w:marBottom w:val="0"/>
      <w:divBdr>
        <w:top w:val="none" w:sz="0" w:space="0" w:color="auto"/>
        <w:left w:val="none" w:sz="0" w:space="0" w:color="auto"/>
        <w:bottom w:val="none" w:sz="0" w:space="0" w:color="auto"/>
        <w:right w:val="none" w:sz="0" w:space="0" w:color="auto"/>
      </w:divBdr>
    </w:div>
    <w:div w:id="1632054879">
      <w:marLeft w:val="0"/>
      <w:marRight w:val="0"/>
      <w:marTop w:val="0"/>
      <w:marBottom w:val="0"/>
      <w:divBdr>
        <w:top w:val="none" w:sz="0" w:space="0" w:color="auto"/>
        <w:left w:val="none" w:sz="0" w:space="0" w:color="auto"/>
        <w:bottom w:val="none" w:sz="0" w:space="0" w:color="auto"/>
        <w:right w:val="none" w:sz="0" w:space="0" w:color="auto"/>
      </w:divBdr>
    </w:div>
    <w:div w:id="1632829743">
      <w:marLeft w:val="0"/>
      <w:marRight w:val="0"/>
      <w:marTop w:val="0"/>
      <w:marBottom w:val="0"/>
      <w:divBdr>
        <w:top w:val="none" w:sz="0" w:space="0" w:color="auto"/>
        <w:left w:val="none" w:sz="0" w:space="0" w:color="auto"/>
        <w:bottom w:val="none" w:sz="0" w:space="0" w:color="auto"/>
        <w:right w:val="none" w:sz="0" w:space="0" w:color="auto"/>
      </w:divBdr>
    </w:div>
    <w:div w:id="1634600455">
      <w:marLeft w:val="0"/>
      <w:marRight w:val="0"/>
      <w:marTop w:val="0"/>
      <w:marBottom w:val="0"/>
      <w:divBdr>
        <w:top w:val="none" w:sz="0" w:space="0" w:color="auto"/>
        <w:left w:val="none" w:sz="0" w:space="0" w:color="auto"/>
        <w:bottom w:val="none" w:sz="0" w:space="0" w:color="auto"/>
        <w:right w:val="none" w:sz="0" w:space="0" w:color="auto"/>
      </w:divBdr>
    </w:div>
    <w:div w:id="1637024405">
      <w:marLeft w:val="0"/>
      <w:marRight w:val="0"/>
      <w:marTop w:val="0"/>
      <w:marBottom w:val="0"/>
      <w:divBdr>
        <w:top w:val="none" w:sz="0" w:space="0" w:color="auto"/>
        <w:left w:val="none" w:sz="0" w:space="0" w:color="auto"/>
        <w:bottom w:val="none" w:sz="0" w:space="0" w:color="auto"/>
        <w:right w:val="none" w:sz="0" w:space="0" w:color="auto"/>
      </w:divBdr>
    </w:div>
    <w:div w:id="1637300989">
      <w:marLeft w:val="0"/>
      <w:marRight w:val="0"/>
      <w:marTop w:val="0"/>
      <w:marBottom w:val="0"/>
      <w:divBdr>
        <w:top w:val="none" w:sz="0" w:space="0" w:color="auto"/>
        <w:left w:val="none" w:sz="0" w:space="0" w:color="auto"/>
        <w:bottom w:val="none" w:sz="0" w:space="0" w:color="auto"/>
        <w:right w:val="none" w:sz="0" w:space="0" w:color="auto"/>
      </w:divBdr>
    </w:div>
    <w:div w:id="1637563746">
      <w:marLeft w:val="0"/>
      <w:marRight w:val="0"/>
      <w:marTop w:val="0"/>
      <w:marBottom w:val="0"/>
      <w:divBdr>
        <w:top w:val="none" w:sz="0" w:space="0" w:color="auto"/>
        <w:left w:val="none" w:sz="0" w:space="0" w:color="auto"/>
        <w:bottom w:val="none" w:sz="0" w:space="0" w:color="auto"/>
        <w:right w:val="none" w:sz="0" w:space="0" w:color="auto"/>
      </w:divBdr>
    </w:div>
    <w:div w:id="1638145078">
      <w:marLeft w:val="0"/>
      <w:marRight w:val="0"/>
      <w:marTop w:val="0"/>
      <w:marBottom w:val="0"/>
      <w:divBdr>
        <w:top w:val="none" w:sz="0" w:space="0" w:color="auto"/>
        <w:left w:val="none" w:sz="0" w:space="0" w:color="auto"/>
        <w:bottom w:val="none" w:sz="0" w:space="0" w:color="auto"/>
        <w:right w:val="none" w:sz="0" w:space="0" w:color="auto"/>
      </w:divBdr>
    </w:div>
    <w:div w:id="1638296083">
      <w:marLeft w:val="0"/>
      <w:marRight w:val="0"/>
      <w:marTop w:val="0"/>
      <w:marBottom w:val="0"/>
      <w:divBdr>
        <w:top w:val="none" w:sz="0" w:space="0" w:color="auto"/>
        <w:left w:val="none" w:sz="0" w:space="0" w:color="auto"/>
        <w:bottom w:val="none" w:sz="0" w:space="0" w:color="auto"/>
        <w:right w:val="none" w:sz="0" w:space="0" w:color="auto"/>
      </w:divBdr>
    </w:div>
    <w:div w:id="1639727957">
      <w:marLeft w:val="0"/>
      <w:marRight w:val="0"/>
      <w:marTop w:val="0"/>
      <w:marBottom w:val="0"/>
      <w:divBdr>
        <w:top w:val="none" w:sz="0" w:space="0" w:color="auto"/>
        <w:left w:val="none" w:sz="0" w:space="0" w:color="auto"/>
        <w:bottom w:val="none" w:sz="0" w:space="0" w:color="auto"/>
        <w:right w:val="none" w:sz="0" w:space="0" w:color="auto"/>
      </w:divBdr>
    </w:div>
    <w:div w:id="1640459574">
      <w:marLeft w:val="0"/>
      <w:marRight w:val="0"/>
      <w:marTop w:val="0"/>
      <w:marBottom w:val="0"/>
      <w:divBdr>
        <w:top w:val="none" w:sz="0" w:space="0" w:color="auto"/>
        <w:left w:val="none" w:sz="0" w:space="0" w:color="auto"/>
        <w:bottom w:val="none" w:sz="0" w:space="0" w:color="auto"/>
        <w:right w:val="none" w:sz="0" w:space="0" w:color="auto"/>
      </w:divBdr>
    </w:div>
    <w:div w:id="1640528248">
      <w:marLeft w:val="0"/>
      <w:marRight w:val="0"/>
      <w:marTop w:val="0"/>
      <w:marBottom w:val="0"/>
      <w:divBdr>
        <w:top w:val="none" w:sz="0" w:space="0" w:color="auto"/>
        <w:left w:val="none" w:sz="0" w:space="0" w:color="auto"/>
        <w:bottom w:val="none" w:sz="0" w:space="0" w:color="auto"/>
        <w:right w:val="none" w:sz="0" w:space="0" w:color="auto"/>
      </w:divBdr>
    </w:div>
    <w:div w:id="1642464343">
      <w:marLeft w:val="0"/>
      <w:marRight w:val="0"/>
      <w:marTop w:val="0"/>
      <w:marBottom w:val="0"/>
      <w:divBdr>
        <w:top w:val="none" w:sz="0" w:space="0" w:color="auto"/>
        <w:left w:val="none" w:sz="0" w:space="0" w:color="auto"/>
        <w:bottom w:val="none" w:sz="0" w:space="0" w:color="auto"/>
        <w:right w:val="none" w:sz="0" w:space="0" w:color="auto"/>
      </w:divBdr>
    </w:div>
    <w:div w:id="1642924129">
      <w:marLeft w:val="0"/>
      <w:marRight w:val="0"/>
      <w:marTop w:val="0"/>
      <w:marBottom w:val="0"/>
      <w:divBdr>
        <w:top w:val="none" w:sz="0" w:space="0" w:color="auto"/>
        <w:left w:val="none" w:sz="0" w:space="0" w:color="auto"/>
        <w:bottom w:val="none" w:sz="0" w:space="0" w:color="auto"/>
        <w:right w:val="none" w:sz="0" w:space="0" w:color="auto"/>
      </w:divBdr>
    </w:div>
    <w:div w:id="1643271943">
      <w:marLeft w:val="0"/>
      <w:marRight w:val="0"/>
      <w:marTop w:val="0"/>
      <w:marBottom w:val="0"/>
      <w:divBdr>
        <w:top w:val="none" w:sz="0" w:space="0" w:color="auto"/>
        <w:left w:val="none" w:sz="0" w:space="0" w:color="auto"/>
        <w:bottom w:val="none" w:sz="0" w:space="0" w:color="auto"/>
        <w:right w:val="none" w:sz="0" w:space="0" w:color="auto"/>
      </w:divBdr>
    </w:div>
    <w:div w:id="1643651662">
      <w:marLeft w:val="0"/>
      <w:marRight w:val="0"/>
      <w:marTop w:val="0"/>
      <w:marBottom w:val="0"/>
      <w:divBdr>
        <w:top w:val="none" w:sz="0" w:space="0" w:color="auto"/>
        <w:left w:val="none" w:sz="0" w:space="0" w:color="auto"/>
        <w:bottom w:val="none" w:sz="0" w:space="0" w:color="auto"/>
        <w:right w:val="none" w:sz="0" w:space="0" w:color="auto"/>
      </w:divBdr>
    </w:div>
    <w:div w:id="1643658308">
      <w:marLeft w:val="0"/>
      <w:marRight w:val="0"/>
      <w:marTop w:val="0"/>
      <w:marBottom w:val="0"/>
      <w:divBdr>
        <w:top w:val="none" w:sz="0" w:space="0" w:color="auto"/>
        <w:left w:val="none" w:sz="0" w:space="0" w:color="auto"/>
        <w:bottom w:val="none" w:sz="0" w:space="0" w:color="auto"/>
        <w:right w:val="none" w:sz="0" w:space="0" w:color="auto"/>
      </w:divBdr>
    </w:div>
    <w:div w:id="1643847621">
      <w:marLeft w:val="0"/>
      <w:marRight w:val="0"/>
      <w:marTop w:val="0"/>
      <w:marBottom w:val="0"/>
      <w:divBdr>
        <w:top w:val="none" w:sz="0" w:space="0" w:color="auto"/>
        <w:left w:val="none" w:sz="0" w:space="0" w:color="auto"/>
        <w:bottom w:val="none" w:sz="0" w:space="0" w:color="auto"/>
        <w:right w:val="none" w:sz="0" w:space="0" w:color="auto"/>
      </w:divBdr>
    </w:div>
    <w:div w:id="1647469993">
      <w:marLeft w:val="0"/>
      <w:marRight w:val="0"/>
      <w:marTop w:val="0"/>
      <w:marBottom w:val="0"/>
      <w:divBdr>
        <w:top w:val="none" w:sz="0" w:space="0" w:color="auto"/>
        <w:left w:val="none" w:sz="0" w:space="0" w:color="auto"/>
        <w:bottom w:val="none" w:sz="0" w:space="0" w:color="auto"/>
        <w:right w:val="none" w:sz="0" w:space="0" w:color="auto"/>
      </w:divBdr>
    </w:div>
    <w:div w:id="1648978021">
      <w:marLeft w:val="0"/>
      <w:marRight w:val="0"/>
      <w:marTop w:val="0"/>
      <w:marBottom w:val="0"/>
      <w:divBdr>
        <w:top w:val="none" w:sz="0" w:space="0" w:color="auto"/>
        <w:left w:val="none" w:sz="0" w:space="0" w:color="auto"/>
        <w:bottom w:val="none" w:sz="0" w:space="0" w:color="auto"/>
        <w:right w:val="none" w:sz="0" w:space="0" w:color="auto"/>
      </w:divBdr>
    </w:div>
    <w:div w:id="1649087740">
      <w:marLeft w:val="0"/>
      <w:marRight w:val="0"/>
      <w:marTop w:val="0"/>
      <w:marBottom w:val="0"/>
      <w:divBdr>
        <w:top w:val="none" w:sz="0" w:space="0" w:color="auto"/>
        <w:left w:val="none" w:sz="0" w:space="0" w:color="auto"/>
        <w:bottom w:val="none" w:sz="0" w:space="0" w:color="auto"/>
        <w:right w:val="none" w:sz="0" w:space="0" w:color="auto"/>
      </w:divBdr>
    </w:div>
    <w:div w:id="1649556900">
      <w:marLeft w:val="0"/>
      <w:marRight w:val="0"/>
      <w:marTop w:val="0"/>
      <w:marBottom w:val="0"/>
      <w:divBdr>
        <w:top w:val="none" w:sz="0" w:space="0" w:color="auto"/>
        <w:left w:val="none" w:sz="0" w:space="0" w:color="auto"/>
        <w:bottom w:val="none" w:sz="0" w:space="0" w:color="auto"/>
        <w:right w:val="none" w:sz="0" w:space="0" w:color="auto"/>
      </w:divBdr>
    </w:div>
    <w:div w:id="1649704337">
      <w:marLeft w:val="0"/>
      <w:marRight w:val="0"/>
      <w:marTop w:val="0"/>
      <w:marBottom w:val="0"/>
      <w:divBdr>
        <w:top w:val="none" w:sz="0" w:space="0" w:color="auto"/>
        <w:left w:val="none" w:sz="0" w:space="0" w:color="auto"/>
        <w:bottom w:val="none" w:sz="0" w:space="0" w:color="auto"/>
        <w:right w:val="none" w:sz="0" w:space="0" w:color="auto"/>
      </w:divBdr>
    </w:div>
    <w:div w:id="1649821463">
      <w:marLeft w:val="0"/>
      <w:marRight w:val="0"/>
      <w:marTop w:val="0"/>
      <w:marBottom w:val="0"/>
      <w:divBdr>
        <w:top w:val="none" w:sz="0" w:space="0" w:color="auto"/>
        <w:left w:val="none" w:sz="0" w:space="0" w:color="auto"/>
        <w:bottom w:val="none" w:sz="0" w:space="0" w:color="auto"/>
        <w:right w:val="none" w:sz="0" w:space="0" w:color="auto"/>
      </w:divBdr>
    </w:div>
    <w:div w:id="1650864304">
      <w:marLeft w:val="0"/>
      <w:marRight w:val="0"/>
      <w:marTop w:val="0"/>
      <w:marBottom w:val="0"/>
      <w:divBdr>
        <w:top w:val="none" w:sz="0" w:space="0" w:color="auto"/>
        <w:left w:val="none" w:sz="0" w:space="0" w:color="auto"/>
        <w:bottom w:val="none" w:sz="0" w:space="0" w:color="auto"/>
        <w:right w:val="none" w:sz="0" w:space="0" w:color="auto"/>
      </w:divBdr>
    </w:div>
    <w:div w:id="1651400521">
      <w:marLeft w:val="0"/>
      <w:marRight w:val="0"/>
      <w:marTop w:val="0"/>
      <w:marBottom w:val="0"/>
      <w:divBdr>
        <w:top w:val="none" w:sz="0" w:space="0" w:color="auto"/>
        <w:left w:val="none" w:sz="0" w:space="0" w:color="auto"/>
        <w:bottom w:val="none" w:sz="0" w:space="0" w:color="auto"/>
        <w:right w:val="none" w:sz="0" w:space="0" w:color="auto"/>
      </w:divBdr>
    </w:div>
    <w:div w:id="1651666146">
      <w:marLeft w:val="0"/>
      <w:marRight w:val="0"/>
      <w:marTop w:val="0"/>
      <w:marBottom w:val="0"/>
      <w:divBdr>
        <w:top w:val="none" w:sz="0" w:space="0" w:color="auto"/>
        <w:left w:val="none" w:sz="0" w:space="0" w:color="auto"/>
        <w:bottom w:val="none" w:sz="0" w:space="0" w:color="auto"/>
        <w:right w:val="none" w:sz="0" w:space="0" w:color="auto"/>
      </w:divBdr>
    </w:div>
    <w:div w:id="1651715194">
      <w:marLeft w:val="0"/>
      <w:marRight w:val="0"/>
      <w:marTop w:val="0"/>
      <w:marBottom w:val="0"/>
      <w:divBdr>
        <w:top w:val="none" w:sz="0" w:space="0" w:color="auto"/>
        <w:left w:val="none" w:sz="0" w:space="0" w:color="auto"/>
        <w:bottom w:val="none" w:sz="0" w:space="0" w:color="auto"/>
        <w:right w:val="none" w:sz="0" w:space="0" w:color="auto"/>
      </w:divBdr>
    </w:div>
    <w:div w:id="1652365930">
      <w:marLeft w:val="0"/>
      <w:marRight w:val="0"/>
      <w:marTop w:val="0"/>
      <w:marBottom w:val="0"/>
      <w:divBdr>
        <w:top w:val="none" w:sz="0" w:space="0" w:color="auto"/>
        <w:left w:val="none" w:sz="0" w:space="0" w:color="auto"/>
        <w:bottom w:val="none" w:sz="0" w:space="0" w:color="auto"/>
        <w:right w:val="none" w:sz="0" w:space="0" w:color="auto"/>
      </w:divBdr>
    </w:div>
    <w:div w:id="1653019176">
      <w:marLeft w:val="0"/>
      <w:marRight w:val="0"/>
      <w:marTop w:val="0"/>
      <w:marBottom w:val="0"/>
      <w:divBdr>
        <w:top w:val="none" w:sz="0" w:space="0" w:color="auto"/>
        <w:left w:val="none" w:sz="0" w:space="0" w:color="auto"/>
        <w:bottom w:val="none" w:sz="0" w:space="0" w:color="auto"/>
        <w:right w:val="none" w:sz="0" w:space="0" w:color="auto"/>
      </w:divBdr>
    </w:div>
    <w:div w:id="1653294009">
      <w:marLeft w:val="0"/>
      <w:marRight w:val="0"/>
      <w:marTop w:val="0"/>
      <w:marBottom w:val="0"/>
      <w:divBdr>
        <w:top w:val="none" w:sz="0" w:space="0" w:color="auto"/>
        <w:left w:val="none" w:sz="0" w:space="0" w:color="auto"/>
        <w:bottom w:val="none" w:sz="0" w:space="0" w:color="auto"/>
        <w:right w:val="none" w:sz="0" w:space="0" w:color="auto"/>
      </w:divBdr>
    </w:div>
    <w:div w:id="1654874443">
      <w:marLeft w:val="0"/>
      <w:marRight w:val="0"/>
      <w:marTop w:val="0"/>
      <w:marBottom w:val="0"/>
      <w:divBdr>
        <w:top w:val="none" w:sz="0" w:space="0" w:color="auto"/>
        <w:left w:val="none" w:sz="0" w:space="0" w:color="auto"/>
        <w:bottom w:val="none" w:sz="0" w:space="0" w:color="auto"/>
        <w:right w:val="none" w:sz="0" w:space="0" w:color="auto"/>
      </w:divBdr>
    </w:div>
    <w:div w:id="1655405285">
      <w:marLeft w:val="0"/>
      <w:marRight w:val="0"/>
      <w:marTop w:val="0"/>
      <w:marBottom w:val="0"/>
      <w:divBdr>
        <w:top w:val="none" w:sz="0" w:space="0" w:color="auto"/>
        <w:left w:val="none" w:sz="0" w:space="0" w:color="auto"/>
        <w:bottom w:val="none" w:sz="0" w:space="0" w:color="auto"/>
        <w:right w:val="none" w:sz="0" w:space="0" w:color="auto"/>
      </w:divBdr>
    </w:div>
    <w:div w:id="1655837003">
      <w:marLeft w:val="0"/>
      <w:marRight w:val="0"/>
      <w:marTop w:val="0"/>
      <w:marBottom w:val="0"/>
      <w:divBdr>
        <w:top w:val="none" w:sz="0" w:space="0" w:color="auto"/>
        <w:left w:val="none" w:sz="0" w:space="0" w:color="auto"/>
        <w:bottom w:val="none" w:sz="0" w:space="0" w:color="auto"/>
        <w:right w:val="none" w:sz="0" w:space="0" w:color="auto"/>
      </w:divBdr>
    </w:div>
    <w:div w:id="1656490184">
      <w:marLeft w:val="0"/>
      <w:marRight w:val="0"/>
      <w:marTop w:val="0"/>
      <w:marBottom w:val="0"/>
      <w:divBdr>
        <w:top w:val="none" w:sz="0" w:space="0" w:color="auto"/>
        <w:left w:val="none" w:sz="0" w:space="0" w:color="auto"/>
        <w:bottom w:val="none" w:sz="0" w:space="0" w:color="auto"/>
        <w:right w:val="none" w:sz="0" w:space="0" w:color="auto"/>
      </w:divBdr>
    </w:div>
    <w:div w:id="1656645521">
      <w:marLeft w:val="0"/>
      <w:marRight w:val="0"/>
      <w:marTop w:val="0"/>
      <w:marBottom w:val="0"/>
      <w:divBdr>
        <w:top w:val="none" w:sz="0" w:space="0" w:color="auto"/>
        <w:left w:val="none" w:sz="0" w:space="0" w:color="auto"/>
        <w:bottom w:val="none" w:sz="0" w:space="0" w:color="auto"/>
        <w:right w:val="none" w:sz="0" w:space="0" w:color="auto"/>
      </w:divBdr>
    </w:div>
    <w:div w:id="1656950421">
      <w:marLeft w:val="0"/>
      <w:marRight w:val="0"/>
      <w:marTop w:val="0"/>
      <w:marBottom w:val="0"/>
      <w:divBdr>
        <w:top w:val="none" w:sz="0" w:space="0" w:color="auto"/>
        <w:left w:val="none" w:sz="0" w:space="0" w:color="auto"/>
        <w:bottom w:val="none" w:sz="0" w:space="0" w:color="auto"/>
        <w:right w:val="none" w:sz="0" w:space="0" w:color="auto"/>
      </w:divBdr>
    </w:div>
    <w:div w:id="1657877058">
      <w:marLeft w:val="0"/>
      <w:marRight w:val="0"/>
      <w:marTop w:val="0"/>
      <w:marBottom w:val="0"/>
      <w:divBdr>
        <w:top w:val="none" w:sz="0" w:space="0" w:color="auto"/>
        <w:left w:val="none" w:sz="0" w:space="0" w:color="auto"/>
        <w:bottom w:val="none" w:sz="0" w:space="0" w:color="auto"/>
        <w:right w:val="none" w:sz="0" w:space="0" w:color="auto"/>
      </w:divBdr>
    </w:div>
    <w:div w:id="1659386904">
      <w:marLeft w:val="0"/>
      <w:marRight w:val="0"/>
      <w:marTop w:val="0"/>
      <w:marBottom w:val="0"/>
      <w:divBdr>
        <w:top w:val="none" w:sz="0" w:space="0" w:color="auto"/>
        <w:left w:val="none" w:sz="0" w:space="0" w:color="auto"/>
        <w:bottom w:val="none" w:sz="0" w:space="0" w:color="auto"/>
        <w:right w:val="none" w:sz="0" w:space="0" w:color="auto"/>
      </w:divBdr>
    </w:div>
    <w:div w:id="1659992932">
      <w:marLeft w:val="0"/>
      <w:marRight w:val="0"/>
      <w:marTop w:val="0"/>
      <w:marBottom w:val="0"/>
      <w:divBdr>
        <w:top w:val="none" w:sz="0" w:space="0" w:color="auto"/>
        <w:left w:val="none" w:sz="0" w:space="0" w:color="auto"/>
        <w:bottom w:val="none" w:sz="0" w:space="0" w:color="auto"/>
        <w:right w:val="none" w:sz="0" w:space="0" w:color="auto"/>
      </w:divBdr>
    </w:div>
    <w:div w:id="1660577410">
      <w:marLeft w:val="0"/>
      <w:marRight w:val="0"/>
      <w:marTop w:val="0"/>
      <w:marBottom w:val="0"/>
      <w:divBdr>
        <w:top w:val="none" w:sz="0" w:space="0" w:color="auto"/>
        <w:left w:val="none" w:sz="0" w:space="0" w:color="auto"/>
        <w:bottom w:val="none" w:sz="0" w:space="0" w:color="auto"/>
        <w:right w:val="none" w:sz="0" w:space="0" w:color="auto"/>
      </w:divBdr>
    </w:div>
    <w:div w:id="1661302939">
      <w:marLeft w:val="0"/>
      <w:marRight w:val="0"/>
      <w:marTop w:val="0"/>
      <w:marBottom w:val="0"/>
      <w:divBdr>
        <w:top w:val="none" w:sz="0" w:space="0" w:color="auto"/>
        <w:left w:val="none" w:sz="0" w:space="0" w:color="auto"/>
        <w:bottom w:val="none" w:sz="0" w:space="0" w:color="auto"/>
        <w:right w:val="none" w:sz="0" w:space="0" w:color="auto"/>
      </w:divBdr>
    </w:div>
    <w:div w:id="1661735388">
      <w:marLeft w:val="0"/>
      <w:marRight w:val="0"/>
      <w:marTop w:val="0"/>
      <w:marBottom w:val="0"/>
      <w:divBdr>
        <w:top w:val="none" w:sz="0" w:space="0" w:color="auto"/>
        <w:left w:val="none" w:sz="0" w:space="0" w:color="auto"/>
        <w:bottom w:val="none" w:sz="0" w:space="0" w:color="auto"/>
        <w:right w:val="none" w:sz="0" w:space="0" w:color="auto"/>
      </w:divBdr>
    </w:div>
    <w:div w:id="1662006768">
      <w:marLeft w:val="0"/>
      <w:marRight w:val="0"/>
      <w:marTop w:val="0"/>
      <w:marBottom w:val="0"/>
      <w:divBdr>
        <w:top w:val="none" w:sz="0" w:space="0" w:color="auto"/>
        <w:left w:val="none" w:sz="0" w:space="0" w:color="auto"/>
        <w:bottom w:val="none" w:sz="0" w:space="0" w:color="auto"/>
        <w:right w:val="none" w:sz="0" w:space="0" w:color="auto"/>
      </w:divBdr>
    </w:div>
    <w:div w:id="1662729298">
      <w:marLeft w:val="0"/>
      <w:marRight w:val="0"/>
      <w:marTop w:val="0"/>
      <w:marBottom w:val="0"/>
      <w:divBdr>
        <w:top w:val="none" w:sz="0" w:space="0" w:color="auto"/>
        <w:left w:val="none" w:sz="0" w:space="0" w:color="auto"/>
        <w:bottom w:val="none" w:sz="0" w:space="0" w:color="auto"/>
        <w:right w:val="none" w:sz="0" w:space="0" w:color="auto"/>
      </w:divBdr>
    </w:div>
    <w:div w:id="1664158418">
      <w:marLeft w:val="0"/>
      <w:marRight w:val="0"/>
      <w:marTop w:val="0"/>
      <w:marBottom w:val="0"/>
      <w:divBdr>
        <w:top w:val="none" w:sz="0" w:space="0" w:color="auto"/>
        <w:left w:val="none" w:sz="0" w:space="0" w:color="auto"/>
        <w:bottom w:val="none" w:sz="0" w:space="0" w:color="auto"/>
        <w:right w:val="none" w:sz="0" w:space="0" w:color="auto"/>
      </w:divBdr>
    </w:div>
    <w:div w:id="1665663492">
      <w:marLeft w:val="0"/>
      <w:marRight w:val="0"/>
      <w:marTop w:val="0"/>
      <w:marBottom w:val="0"/>
      <w:divBdr>
        <w:top w:val="none" w:sz="0" w:space="0" w:color="auto"/>
        <w:left w:val="none" w:sz="0" w:space="0" w:color="auto"/>
        <w:bottom w:val="none" w:sz="0" w:space="0" w:color="auto"/>
        <w:right w:val="none" w:sz="0" w:space="0" w:color="auto"/>
      </w:divBdr>
    </w:div>
    <w:div w:id="1666476927">
      <w:marLeft w:val="0"/>
      <w:marRight w:val="0"/>
      <w:marTop w:val="0"/>
      <w:marBottom w:val="0"/>
      <w:divBdr>
        <w:top w:val="none" w:sz="0" w:space="0" w:color="auto"/>
        <w:left w:val="none" w:sz="0" w:space="0" w:color="auto"/>
        <w:bottom w:val="none" w:sz="0" w:space="0" w:color="auto"/>
        <w:right w:val="none" w:sz="0" w:space="0" w:color="auto"/>
      </w:divBdr>
    </w:div>
    <w:div w:id="1667393347">
      <w:marLeft w:val="0"/>
      <w:marRight w:val="0"/>
      <w:marTop w:val="0"/>
      <w:marBottom w:val="0"/>
      <w:divBdr>
        <w:top w:val="none" w:sz="0" w:space="0" w:color="auto"/>
        <w:left w:val="none" w:sz="0" w:space="0" w:color="auto"/>
        <w:bottom w:val="none" w:sz="0" w:space="0" w:color="auto"/>
        <w:right w:val="none" w:sz="0" w:space="0" w:color="auto"/>
      </w:divBdr>
    </w:div>
    <w:div w:id="1667584689">
      <w:marLeft w:val="0"/>
      <w:marRight w:val="0"/>
      <w:marTop w:val="0"/>
      <w:marBottom w:val="0"/>
      <w:divBdr>
        <w:top w:val="none" w:sz="0" w:space="0" w:color="auto"/>
        <w:left w:val="none" w:sz="0" w:space="0" w:color="auto"/>
        <w:bottom w:val="none" w:sz="0" w:space="0" w:color="auto"/>
        <w:right w:val="none" w:sz="0" w:space="0" w:color="auto"/>
      </w:divBdr>
    </w:div>
    <w:div w:id="1667660353">
      <w:marLeft w:val="0"/>
      <w:marRight w:val="0"/>
      <w:marTop w:val="0"/>
      <w:marBottom w:val="0"/>
      <w:divBdr>
        <w:top w:val="none" w:sz="0" w:space="0" w:color="auto"/>
        <w:left w:val="none" w:sz="0" w:space="0" w:color="auto"/>
        <w:bottom w:val="none" w:sz="0" w:space="0" w:color="auto"/>
        <w:right w:val="none" w:sz="0" w:space="0" w:color="auto"/>
      </w:divBdr>
    </w:div>
    <w:div w:id="1667896821">
      <w:marLeft w:val="0"/>
      <w:marRight w:val="0"/>
      <w:marTop w:val="0"/>
      <w:marBottom w:val="0"/>
      <w:divBdr>
        <w:top w:val="none" w:sz="0" w:space="0" w:color="auto"/>
        <w:left w:val="none" w:sz="0" w:space="0" w:color="auto"/>
        <w:bottom w:val="none" w:sz="0" w:space="0" w:color="auto"/>
        <w:right w:val="none" w:sz="0" w:space="0" w:color="auto"/>
      </w:divBdr>
    </w:div>
    <w:div w:id="1668287248">
      <w:marLeft w:val="0"/>
      <w:marRight w:val="0"/>
      <w:marTop w:val="0"/>
      <w:marBottom w:val="0"/>
      <w:divBdr>
        <w:top w:val="none" w:sz="0" w:space="0" w:color="auto"/>
        <w:left w:val="none" w:sz="0" w:space="0" w:color="auto"/>
        <w:bottom w:val="none" w:sz="0" w:space="0" w:color="auto"/>
        <w:right w:val="none" w:sz="0" w:space="0" w:color="auto"/>
      </w:divBdr>
    </w:div>
    <w:div w:id="1670717808">
      <w:marLeft w:val="0"/>
      <w:marRight w:val="0"/>
      <w:marTop w:val="0"/>
      <w:marBottom w:val="0"/>
      <w:divBdr>
        <w:top w:val="none" w:sz="0" w:space="0" w:color="auto"/>
        <w:left w:val="none" w:sz="0" w:space="0" w:color="auto"/>
        <w:bottom w:val="none" w:sz="0" w:space="0" w:color="auto"/>
        <w:right w:val="none" w:sz="0" w:space="0" w:color="auto"/>
      </w:divBdr>
    </w:div>
    <w:div w:id="1670908793">
      <w:marLeft w:val="0"/>
      <w:marRight w:val="0"/>
      <w:marTop w:val="0"/>
      <w:marBottom w:val="0"/>
      <w:divBdr>
        <w:top w:val="none" w:sz="0" w:space="0" w:color="auto"/>
        <w:left w:val="none" w:sz="0" w:space="0" w:color="auto"/>
        <w:bottom w:val="none" w:sz="0" w:space="0" w:color="auto"/>
        <w:right w:val="none" w:sz="0" w:space="0" w:color="auto"/>
      </w:divBdr>
    </w:div>
    <w:div w:id="1671904436">
      <w:marLeft w:val="0"/>
      <w:marRight w:val="0"/>
      <w:marTop w:val="0"/>
      <w:marBottom w:val="0"/>
      <w:divBdr>
        <w:top w:val="none" w:sz="0" w:space="0" w:color="auto"/>
        <w:left w:val="none" w:sz="0" w:space="0" w:color="auto"/>
        <w:bottom w:val="none" w:sz="0" w:space="0" w:color="auto"/>
        <w:right w:val="none" w:sz="0" w:space="0" w:color="auto"/>
      </w:divBdr>
    </w:div>
    <w:div w:id="1673532693">
      <w:marLeft w:val="0"/>
      <w:marRight w:val="0"/>
      <w:marTop w:val="0"/>
      <w:marBottom w:val="0"/>
      <w:divBdr>
        <w:top w:val="none" w:sz="0" w:space="0" w:color="auto"/>
        <w:left w:val="none" w:sz="0" w:space="0" w:color="auto"/>
        <w:bottom w:val="none" w:sz="0" w:space="0" w:color="auto"/>
        <w:right w:val="none" w:sz="0" w:space="0" w:color="auto"/>
      </w:divBdr>
    </w:div>
    <w:div w:id="1673871923">
      <w:marLeft w:val="0"/>
      <w:marRight w:val="0"/>
      <w:marTop w:val="0"/>
      <w:marBottom w:val="0"/>
      <w:divBdr>
        <w:top w:val="none" w:sz="0" w:space="0" w:color="auto"/>
        <w:left w:val="none" w:sz="0" w:space="0" w:color="auto"/>
        <w:bottom w:val="none" w:sz="0" w:space="0" w:color="auto"/>
        <w:right w:val="none" w:sz="0" w:space="0" w:color="auto"/>
      </w:divBdr>
    </w:div>
    <w:div w:id="1673947633">
      <w:marLeft w:val="0"/>
      <w:marRight w:val="0"/>
      <w:marTop w:val="0"/>
      <w:marBottom w:val="0"/>
      <w:divBdr>
        <w:top w:val="none" w:sz="0" w:space="0" w:color="auto"/>
        <w:left w:val="none" w:sz="0" w:space="0" w:color="auto"/>
        <w:bottom w:val="none" w:sz="0" w:space="0" w:color="auto"/>
        <w:right w:val="none" w:sz="0" w:space="0" w:color="auto"/>
      </w:divBdr>
    </w:div>
    <w:div w:id="1674406668">
      <w:marLeft w:val="0"/>
      <w:marRight w:val="0"/>
      <w:marTop w:val="0"/>
      <w:marBottom w:val="0"/>
      <w:divBdr>
        <w:top w:val="none" w:sz="0" w:space="0" w:color="auto"/>
        <w:left w:val="none" w:sz="0" w:space="0" w:color="auto"/>
        <w:bottom w:val="none" w:sz="0" w:space="0" w:color="auto"/>
        <w:right w:val="none" w:sz="0" w:space="0" w:color="auto"/>
      </w:divBdr>
    </w:div>
    <w:div w:id="1674725131">
      <w:marLeft w:val="0"/>
      <w:marRight w:val="0"/>
      <w:marTop w:val="0"/>
      <w:marBottom w:val="0"/>
      <w:divBdr>
        <w:top w:val="none" w:sz="0" w:space="0" w:color="auto"/>
        <w:left w:val="none" w:sz="0" w:space="0" w:color="auto"/>
        <w:bottom w:val="none" w:sz="0" w:space="0" w:color="auto"/>
        <w:right w:val="none" w:sz="0" w:space="0" w:color="auto"/>
      </w:divBdr>
    </w:div>
    <w:div w:id="1676303723">
      <w:marLeft w:val="0"/>
      <w:marRight w:val="0"/>
      <w:marTop w:val="0"/>
      <w:marBottom w:val="0"/>
      <w:divBdr>
        <w:top w:val="none" w:sz="0" w:space="0" w:color="auto"/>
        <w:left w:val="none" w:sz="0" w:space="0" w:color="auto"/>
        <w:bottom w:val="none" w:sz="0" w:space="0" w:color="auto"/>
        <w:right w:val="none" w:sz="0" w:space="0" w:color="auto"/>
      </w:divBdr>
    </w:div>
    <w:div w:id="1676305400">
      <w:marLeft w:val="0"/>
      <w:marRight w:val="0"/>
      <w:marTop w:val="0"/>
      <w:marBottom w:val="0"/>
      <w:divBdr>
        <w:top w:val="none" w:sz="0" w:space="0" w:color="auto"/>
        <w:left w:val="none" w:sz="0" w:space="0" w:color="auto"/>
        <w:bottom w:val="none" w:sz="0" w:space="0" w:color="auto"/>
        <w:right w:val="none" w:sz="0" w:space="0" w:color="auto"/>
      </w:divBdr>
    </w:div>
    <w:div w:id="1678194867">
      <w:marLeft w:val="0"/>
      <w:marRight w:val="0"/>
      <w:marTop w:val="0"/>
      <w:marBottom w:val="0"/>
      <w:divBdr>
        <w:top w:val="none" w:sz="0" w:space="0" w:color="auto"/>
        <w:left w:val="none" w:sz="0" w:space="0" w:color="auto"/>
        <w:bottom w:val="none" w:sz="0" w:space="0" w:color="auto"/>
        <w:right w:val="none" w:sz="0" w:space="0" w:color="auto"/>
      </w:divBdr>
    </w:div>
    <w:div w:id="1679504898">
      <w:marLeft w:val="0"/>
      <w:marRight w:val="0"/>
      <w:marTop w:val="0"/>
      <w:marBottom w:val="0"/>
      <w:divBdr>
        <w:top w:val="none" w:sz="0" w:space="0" w:color="auto"/>
        <w:left w:val="none" w:sz="0" w:space="0" w:color="auto"/>
        <w:bottom w:val="none" w:sz="0" w:space="0" w:color="auto"/>
        <w:right w:val="none" w:sz="0" w:space="0" w:color="auto"/>
      </w:divBdr>
    </w:div>
    <w:div w:id="1679850957">
      <w:marLeft w:val="0"/>
      <w:marRight w:val="0"/>
      <w:marTop w:val="0"/>
      <w:marBottom w:val="0"/>
      <w:divBdr>
        <w:top w:val="none" w:sz="0" w:space="0" w:color="auto"/>
        <w:left w:val="none" w:sz="0" w:space="0" w:color="auto"/>
        <w:bottom w:val="none" w:sz="0" w:space="0" w:color="auto"/>
        <w:right w:val="none" w:sz="0" w:space="0" w:color="auto"/>
      </w:divBdr>
    </w:div>
    <w:div w:id="1680305322">
      <w:marLeft w:val="0"/>
      <w:marRight w:val="0"/>
      <w:marTop w:val="0"/>
      <w:marBottom w:val="0"/>
      <w:divBdr>
        <w:top w:val="none" w:sz="0" w:space="0" w:color="auto"/>
        <w:left w:val="none" w:sz="0" w:space="0" w:color="auto"/>
        <w:bottom w:val="none" w:sz="0" w:space="0" w:color="auto"/>
        <w:right w:val="none" w:sz="0" w:space="0" w:color="auto"/>
      </w:divBdr>
    </w:div>
    <w:div w:id="1680698978">
      <w:marLeft w:val="0"/>
      <w:marRight w:val="0"/>
      <w:marTop w:val="0"/>
      <w:marBottom w:val="0"/>
      <w:divBdr>
        <w:top w:val="none" w:sz="0" w:space="0" w:color="auto"/>
        <w:left w:val="none" w:sz="0" w:space="0" w:color="auto"/>
        <w:bottom w:val="none" w:sz="0" w:space="0" w:color="auto"/>
        <w:right w:val="none" w:sz="0" w:space="0" w:color="auto"/>
      </w:divBdr>
    </w:div>
    <w:div w:id="1681857882">
      <w:marLeft w:val="0"/>
      <w:marRight w:val="0"/>
      <w:marTop w:val="0"/>
      <w:marBottom w:val="0"/>
      <w:divBdr>
        <w:top w:val="none" w:sz="0" w:space="0" w:color="auto"/>
        <w:left w:val="none" w:sz="0" w:space="0" w:color="auto"/>
        <w:bottom w:val="none" w:sz="0" w:space="0" w:color="auto"/>
        <w:right w:val="none" w:sz="0" w:space="0" w:color="auto"/>
      </w:divBdr>
    </w:div>
    <w:div w:id="1683316374">
      <w:marLeft w:val="0"/>
      <w:marRight w:val="0"/>
      <w:marTop w:val="0"/>
      <w:marBottom w:val="0"/>
      <w:divBdr>
        <w:top w:val="none" w:sz="0" w:space="0" w:color="auto"/>
        <w:left w:val="none" w:sz="0" w:space="0" w:color="auto"/>
        <w:bottom w:val="none" w:sz="0" w:space="0" w:color="auto"/>
        <w:right w:val="none" w:sz="0" w:space="0" w:color="auto"/>
      </w:divBdr>
    </w:div>
    <w:div w:id="1683970141">
      <w:marLeft w:val="0"/>
      <w:marRight w:val="0"/>
      <w:marTop w:val="0"/>
      <w:marBottom w:val="0"/>
      <w:divBdr>
        <w:top w:val="none" w:sz="0" w:space="0" w:color="auto"/>
        <w:left w:val="none" w:sz="0" w:space="0" w:color="auto"/>
        <w:bottom w:val="none" w:sz="0" w:space="0" w:color="auto"/>
        <w:right w:val="none" w:sz="0" w:space="0" w:color="auto"/>
      </w:divBdr>
    </w:div>
    <w:div w:id="1684237022">
      <w:marLeft w:val="0"/>
      <w:marRight w:val="0"/>
      <w:marTop w:val="0"/>
      <w:marBottom w:val="0"/>
      <w:divBdr>
        <w:top w:val="none" w:sz="0" w:space="0" w:color="auto"/>
        <w:left w:val="none" w:sz="0" w:space="0" w:color="auto"/>
        <w:bottom w:val="none" w:sz="0" w:space="0" w:color="auto"/>
        <w:right w:val="none" w:sz="0" w:space="0" w:color="auto"/>
      </w:divBdr>
    </w:div>
    <w:div w:id="1685933743">
      <w:marLeft w:val="0"/>
      <w:marRight w:val="0"/>
      <w:marTop w:val="0"/>
      <w:marBottom w:val="0"/>
      <w:divBdr>
        <w:top w:val="none" w:sz="0" w:space="0" w:color="auto"/>
        <w:left w:val="none" w:sz="0" w:space="0" w:color="auto"/>
        <w:bottom w:val="none" w:sz="0" w:space="0" w:color="auto"/>
        <w:right w:val="none" w:sz="0" w:space="0" w:color="auto"/>
      </w:divBdr>
    </w:div>
    <w:div w:id="1689134481">
      <w:marLeft w:val="0"/>
      <w:marRight w:val="0"/>
      <w:marTop w:val="0"/>
      <w:marBottom w:val="0"/>
      <w:divBdr>
        <w:top w:val="none" w:sz="0" w:space="0" w:color="auto"/>
        <w:left w:val="none" w:sz="0" w:space="0" w:color="auto"/>
        <w:bottom w:val="none" w:sz="0" w:space="0" w:color="auto"/>
        <w:right w:val="none" w:sz="0" w:space="0" w:color="auto"/>
      </w:divBdr>
    </w:div>
    <w:div w:id="1689216027">
      <w:marLeft w:val="0"/>
      <w:marRight w:val="0"/>
      <w:marTop w:val="0"/>
      <w:marBottom w:val="0"/>
      <w:divBdr>
        <w:top w:val="none" w:sz="0" w:space="0" w:color="auto"/>
        <w:left w:val="none" w:sz="0" w:space="0" w:color="auto"/>
        <w:bottom w:val="none" w:sz="0" w:space="0" w:color="auto"/>
        <w:right w:val="none" w:sz="0" w:space="0" w:color="auto"/>
      </w:divBdr>
    </w:div>
    <w:div w:id="1689526067">
      <w:marLeft w:val="0"/>
      <w:marRight w:val="0"/>
      <w:marTop w:val="0"/>
      <w:marBottom w:val="0"/>
      <w:divBdr>
        <w:top w:val="none" w:sz="0" w:space="0" w:color="auto"/>
        <w:left w:val="none" w:sz="0" w:space="0" w:color="auto"/>
        <w:bottom w:val="none" w:sz="0" w:space="0" w:color="auto"/>
        <w:right w:val="none" w:sz="0" w:space="0" w:color="auto"/>
      </w:divBdr>
    </w:div>
    <w:div w:id="1689601109">
      <w:marLeft w:val="0"/>
      <w:marRight w:val="0"/>
      <w:marTop w:val="0"/>
      <w:marBottom w:val="0"/>
      <w:divBdr>
        <w:top w:val="none" w:sz="0" w:space="0" w:color="auto"/>
        <w:left w:val="none" w:sz="0" w:space="0" w:color="auto"/>
        <w:bottom w:val="none" w:sz="0" w:space="0" w:color="auto"/>
        <w:right w:val="none" w:sz="0" w:space="0" w:color="auto"/>
      </w:divBdr>
    </w:div>
    <w:div w:id="1690373831">
      <w:marLeft w:val="0"/>
      <w:marRight w:val="0"/>
      <w:marTop w:val="0"/>
      <w:marBottom w:val="0"/>
      <w:divBdr>
        <w:top w:val="none" w:sz="0" w:space="0" w:color="auto"/>
        <w:left w:val="none" w:sz="0" w:space="0" w:color="auto"/>
        <w:bottom w:val="none" w:sz="0" w:space="0" w:color="auto"/>
        <w:right w:val="none" w:sz="0" w:space="0" w:color="auto"/>
      </w:divBdr>
    </w:div>
    <w:div w:id="1691562914">
      <w:marLeft w:val="0"/>
      <w:marRight w:val="0"/>
      <w:marTop w:val="0"/>
      <w:marBottom w:val="0"/>
      <w:divBdr>
        <w:top w:val="none" w:sz="0" w:space="0" w:color="auto"/>
        <w:left w:val="none" w:sz="0" w:space="0" w:color="auto"/>
        <w:bottom w:val="none" w:sz="0" w:space="0" w:color="auto"/>
        <w:right w:val="none" w:sz="0" w:space="0" w:color="auto"/>
      </w:divBdr>
    </w:div>
    <w:div w:id="1692221534">
      <w:marLeft w:val="0"/>
      <w:marRight w:val="0"/>
      <w:marTop w:val="0"/>
      <w:marBottom w:val="0"/>
      <w:divBdr>
        <w:top w:val="none" w:sz="0" w:space="0" w:color="auto"/>
        <w:left w:val="none" w:sz="0" w:space="0" w:color="auto"/>
        <w:bottom w:val="none" w:sz="0" w:space="0" w:color="auto"/>
        <w:right w:val="none" w:sz="0" w:space="0" w:color="auto"/>
      </w:divBdr>
    </w:div>
    <w:div w:id="1692761457">
      <w:marLeft w:val="0"/>
      <w:marRight w:val="0"/>
      <w:marTop w:val="0"/>
      <w:marBottom w:val="0"/>
      <w:divBdr>
        <w:top w:val="none" w:sz="0" w:space="0" w:color="auto"/>
        <w:left w:val="none" w:sz="0" w:space="0" w:color="auto"/>
        <w:bottom w:val="none" w:sz="0" w:space="0" w:color="auto"/>
        <w:right w:val="none" w:sz="0" w:space="0" w:color="auto"/>
      </w:divBdr>
    </w:div>
    <w:div w:id="1692949914">
      <w:marLeft w:val="0"/>
      <w:marRight w:val="0"/>
      <w:marTop w:val="0"/>
      <w:marBottom w:val="0"/>
      <w:divBdr>
        <w:top w:val="none" w:sz="0" w:space="0" w:color="auto"/>
        <w:left w:val="none" w:sz="0" w:space="0" w:color="auto"/>
        <w:bottom w:val="none" w:sz="0" w:space="0" w:color="auto"/>
        <w:right w:val="none" w:sz="0" w:space="0" w:color="auto"/>
      </w:divBdr>
    </w:div>
    <w:div w:id="1693258510">
      <w:marLeft w:val="0"/>
      <w:marRight w:val="0"/>
      <w:marTop w:val="0"/>
      <w:marBottom w:val="0"/>
      <w:divBdr>
        <w:top w:val="none" w:sz="0" w:space="0" w:color="auto"/>
        <w:left w:val="none" w:sz="0" w:space="0" w:color="auto"/>
        <w:bottom w:val="none" w:sz="0" w:space="0" w:color="auto"/>
        <w:right w:val="none" w:sz="0" w:space="0" w:color="auto"/>
      </w:divBdr>
    </w:div>
    <w:div w:id="1696535808">
      <w:marLeft w:val="0"/>
      <w:marRight w:val="0"/>
      <w:marTop w:val="0"/>
      <w:marBottom w:val="0"/>
      <w:divBdr>
        <w:top w:val="none" w:sz="0" w:space="0" w:color="auto"/>
        <w:left w:val="none" w:sz="0" w:space="0" w:color="auto"/>
        <w:bottom w:val="none" w:sz="0" w:space="0" w:color="auto"/>
        <w:right w:val="none" w:sz="0" w:space="0" w:color="auto"/>
      </w:divBdr>
    </w:div>
    <w:div w:id="1696541298">
      <w:marLeft w:val="0"/>
      <w:marRight w:val="0"/>
      <w:marTop w:val="0"/>
      <w:marBottom w:val="0"/>
      <w:divBdr>
        <w:top w:val="none" w:sz="0" w:space="0" w:color="auto"/>
        <w:left w:val="none" w:sz="0" w:space="0" w:color="auto"/>
        <w:bottom w:val="none" w:sz="0" w:space="0" w:color="auto"/>
        <w:right w:val="none" w:sz="0" w:space="0" w:color="auto"/>
      </w:divBdr>
    </w:div>
    <w:div w:id="1697654590">
      <w:marLeft w:val="0"/>
      <w:marRight w:val="0"/>
      <w:marTop w:val="0"/>
      <w:marBottom w:val="0"/>
      <w:divBdr>
        <w:top w:val="none" w:sz="0" w:space="0" w:color="auto"/>
        <w:left w:val="none" w:sz="0" w:space="0" w:color="auto"/>
        <w:bottom w:val="none" w:sz="0" w:space="0" w:color="auto"/>
        <w:right w:val="none" w:sz="0" w:space="0" w:color="auto"/>
      </w:divBdr>
    </w:div>
    <w:div w:id="1697927080">
      <w:marLeft w:val="0"/>
      <w:marRight w:val="0"/>
      <w:marTop w:val="0"/>
      <w:marBottom w:val="0"/>
      <w:divBdr>
        <w:top w:val="none" w:sz="0" w:space="0" w:color="auto"/>
        <w:left w:val="none" w:sz="0" w:space="0" w:color="auto"/>
        <w:bottom w:val="none" w:sz="0" w:space="0" w:color="auto"/>
        <w:right w:val="none" w:sz="0" w:space="0" w:color="auto"/>
      </w:divBdr>
    </w:div>
    <w:div w:id="1698891331">
      <w:marLeft w:val="0"/>
      <w:marRight w:val="0"/>
      <w:marTop w:val="0"/>
      <w:marBottom w:val="0"/>
      <w:divBdr>
        <w:top w:val="none" w:sz="0" w:space="0" w:color="auto"/>
        <w:left w:val="none" w:sz="0" w:space="0" w:color="auto"/>
        <w:bottom w:val="none" w:sz="0" w:space="0" w:color="auto"/>
        <w:right w:val="none" w:sz="0" w:space="0" w:color="auto"/>
      </w:divBdr>
    </w:div>
    <w:div w:id="1700741875">
      <w:marLeft w:val="0"/>
      <w:marRight w:val="0"/>
      <w:marTop w:val="0"/>
      <w:marBottom w:val="0"/>
      <w:divBdr>
        <w:top w:val="none" w:sz="0" w:space="0" w:color="auto"/>
        <w:left w:val="none" w:sz="0" w:space="0" w:color="auto"/>
        <w:bottom w:val="none" w:sz="0" w:space="0" w:color="auto"/>
        <w:right w:val="none" w:sz="0" w:space="0" w:color="auto"/>
      </w:divBdr>
    </w:div>
    <w:div w:id="1701052783">
      <w:marLeft w:val="0"/>
      <w:marRight w:val="0"/>
      <w:marTop w:val="0"/>
      <w:marBottom w:val="0"/>
      <w:divBdr>
        <w:top w:val="none" w:sz="0" w:space="0" w:color="auto"/>
        <w:left w:val="none" w:sz="0" w:space="0" w:color="auto"/>
        <w:bottom w:val="none" w:sz="0" w:space="0" w:color="auto"/>
        <w:right w:val="none" w:sz="0" w:space="0" w:color="auto"/>
      </w:divBdr>
    </w:div>
    <w:div w:id="1701080715">
      <w:marLeft w:val="0"/>
      <w:marRight w:val="0"/>
      <w:marTop w:val="0"/>
      <w:marBottom w:val="0"/>
      <w:divBdr>
        <w:top w:val="none" w:sz="0" w:space="0" w:color="auto"/>
        <w:left w:val="none" w:sz="0" w:space="0" w:color="auto"/>
        <w:bottom w:val="none" w:sz="0" w:space="0" w:color="auto"/>
        <w:right w:val="none" w:sz="0" w:space="0" w:color="auto"/>
      </w:divBdr>
    </w:div>
    <w:div w:id="1701398321">
      <w:marLeft w:val="0"/>
      <w:marRight w:val="0"/>
      <w:marTop w:val="0"/>
      <w:marBottom w:val="0"/>
      <w:divBdr>
        <w:top w:val="none" w:sz="0" w:space="0" w:color="auto"/>
        <w:left w:val="none" w:sz="0" w:space="0" w:color="auto"/>
        <w:bottom w:val="none" w:sz="0" w:space="0" w:color="auto"/>
        <w:right w:val="none" w:sz="0" w:space="0" w:color="auto"/>
      </w:divBdr>
    </w:div>
    <w:div w:id="1701398883">
      <w:marLeft w:val="0"/>
      <w:marRight w:val="0"/>
      <w:marTop w:val="0"/>
      <w:marBottom w:val="0"/>
      <w:divBdr>
        <w:top w:val="none" w:sz="0" w:space="0" w:color="auto"/>
        <w:left w:val="none" w:sz="0" w:space="0" w:color="auto"/>
        <w:bottom w:val="none" w:sz="0" w:space="0" w:color="auto"/>
        <w:right w:val="none" w:sz="0" w:space="0" w:color="auto"/>
      </w:divBdr>
    </w:div>
    <w:div w:id="1702823134">
      <w:marLeft w:val="0"/>
      <w:marRight w:val="0"/>
      <w:marTop w:val="0"/>
      <w:marBottom w:val="0"/>
      <w:divBdr>
        <w:top w:val="none" w:sz="0" w:space="0" w:color="auto"/>
        <w:left w:val="none" w:sz="0" w:space="0" w:color="auto"/>
        <w:bottom w:val="none" w:sz="0" w:space="0" w:color="auto"/>
        <w:right w:val="none" w:sz="0" w:space="0" w:color="auto"/>
      </w:divBdr>
    </w:div>
    <w:div w:id="1702896766">
      <w:marLeft w:val="0"/>
      <w:marRight w:val="0"/>
      <w:marTop w:val="0"/>
      <w:marBottom w:val="0"/>
      <w:divBdr>
        <w:top w:val="none" w:sz="0" w:space="0" w:color="auto"/>
        <w:left w:val="none" w:sz="0" w:space="0" w:color="auto"/>
        <w:bottom w:val="none" w:sz="0" w:space="0" w:color="auto"/>
        <w:right w:val="none" w:sz="0" w:space="0" w:color="auto"/>
      </w:divBdr>
    </w:div>
    <w:div w:id="1705212995">
      <w:marLeft w:val="0"/>
      <w:marRight w:val="0"/>
      <w:marTop w:val="0"/>
      <w:marBottom w:val="0"/>
      <w:divBdr>
        <w:top w:val="none" w:sz="0" w:space="0" w:color="auto"/>
        <w:left w:val="none" w:sz="0" w:space="0" w:color="auto"/>
        <w:bottom w:val="none" w:sz="0" w:space="0" w:color="auto"/>
        <w:right w:val="none" w:sz="0" w:space="0" w:color="auto"/>
      </w:divBdr>
    </w:div>
    <w:div w:id="1705397832">
      <w:marLeft w:val="0"/>
      <w:marRight w:val="0"/>
      <w:marTop w:val="0"/>
      <w:marBottom w:val="0"/>
      <w:divBdr>
        <w:top w:val="none" w:sz="0" w:space="0" w:color="auto"/>
        <w:left w:val="none" w:sz="0" w:space="0" w:color="auto"/>
        <w:bottom w:val="none" w:sz="0" w:space="0" w:color="auto"/>
        <w:right w:val="none" w:sz="0" w:space="0" w:color="auto"/>
      </w:divBdr>
    </w:div>
    <w:div w:id="1705639971">
      <w:marLeft w:val="0"/>
      <w:marRight w:val="0"/>
      <w:marTop w:val="0"/>
      <w:marBottom w:val="0"/>
      <w:divBdr>
        <w:top w:val="none" w:sz="0" w:space="0" w:color="auto"/>
        <w:left w:val="none" w:sz="0" w:space="0" w:color="auto"/>
        <w:bottom w:val="none" w:sz="0" w:space="0" w:color="auto"/>
        <w:right w:val="none" w:sz="0" w:space="0" w:color="auto"/>
      </w:divBdr>
    </w:div>
    <w:div w:id="1705903195">
      <w:marLeft w:val="0"/>
      <w:marRight w:val="0"/>
      <w:marTop w:val="0"/>
      <w:marBottom w:val="0"/>
      <w:divBdr>
        <w:top w:val="none" w:sz="0" w:space="0" w:color="auto"/>
        <w:left w:val="none" w:sz="0" w:space="0" w:color="auto"/>
        <w:bottom w:val="none" w:sz="0" w:space="0" w:color="auto"/>
        <w:right w:val="none" w:sz="0" w:space="0" w:color="auto"/>
      </w:divBdr>
    </w:div>
    <w:div w:id="1706061051">
      <w:marLeft w:val="0"/>
      <w:marRight w:val="0"/>
      <w:marTop w:val="0"/>
      <w:marBottom w:val="0"/>
      <w:divBdr>
        <w:top w:val="none" w:sz="0" w:space="0" w:color="auto"/>
        <w:left w:val="none" w:sz="0" w:space="0" w:color="auto"/>
        <w:bottom w:val="none" w:sz="0" w:space="0" w:color="auto"/>
        <w:right w:val="none" w:sz="0" w:space="0" w:color="auto"/>
      </w:divBdr>
    </w:div>
    <w:div w:id="1707219638">
      <w:marLeft w:val="0"/>
      <w:marRight w:val="0"/>
      <w:marTop w:val="0"/>
      <w:marBottom w:val="0"/>
      <w:divBdr>
        <w:top w:val="none" w:sz="0" w:space="0" w:color="auto"/>
        <w:left w:val="none" w:sz="0" w:space="0" w:color="auto"/>
        <w:bottom w:val="none" w:sz="0" w:space="0" w:color="auto"/>
        <w:right w:val="none" w:sz="0" w:space="0" w:color="auto"/>
      </w:divBdr>
    </w:div>
    <w:div w:id="1707289648">
      <w:marLeft w:val="0"/>
      <w:marRight w:val="0"/>
      <w:marTop w:val="0"/>
      <w:marBottom w:val="0"/>
      <w:divBdr>
        <w:top w:val="none" w:sz="0" w:space="0" w:color="auto"/>
        <w:left w:val="none" w:sz="0" w:space="0" w:color="auto"/>
        <w:bottom w:val="none" w:sz="0" w:space="0" w:color="auto"/>
        <w:right w:val="none" w:sz="0" w:space="0" w:color="auto"/>
      </w:divBdr>
    </w:div>
    <w:div w:id="1707366438">
      <w:marLeft w:val="0"/>
      <w:marRight w:val="0"/>
      <w:marTop w:val="0"/>
      <w:marBottom w:val="0"/>
      <w:divBdr>
        <w:top w:val="none" w:sz="0" w:space="0" w:color="auto"/>
        <w:left w:val="none" w:sz="0" w:space="0" w:color="auto"/>
        <w:bottom w:val="none" w:sz="0" w:space="0" w:color="auto"/>
        <w:right w:val="none" w:sz="0" w:space="0" w:color="auto"/>
      </w:divBdr>
    </w:div>
    <w:div w:id="1707372202">
      <w:marLeft w:val="0"/>
      <w:marRight w:val="0"/>
      <w:marTop w:val="0"/>
      <w:marBottom w:val="0"/>
      <w:divBdr>
        <w:top w:val="none" w:sz="0" w:space="0" w:color="auto"/>
        <w:left w:val="none" w:sz="0" w:space="0" w:color="auto"/>
        <w:bottom w:val="none" w:sz="0" w:space="0" w:color="auto"/>
        <w:right w:val="none" w:sz="0" w:space="0" w:color="auto"/>
      </w:divBdr>
    </w:div>
    <w:div w:id="1708599240">
      <w:marLeft w:val="0"/>
      <w:marRight w:val="0"/>
      <w:marTop w:val="0"/>
      <w:marBottom w:val="0"/>
      <w:divBdr>
        <w:top w:val="none" w:sz="0" w:space="0" w:color="auto"/>
        <w:left w:val="none" w:sz="0" w:space="0" w:color="auto"/>
        <w:bottom w:val="none" w:sz="0" w:space="0" w:color="auto"/>
        <w:right w:val="none" w:sz="0" w:space="0" w:color="auto"/>
      </w:divBdr>
    </w:div>
    <w:div w:id="1708749508">
      <w:marLeft w:val="0"/>
      <w:marRight w:val="0"/>
      <w:marTop w:val="0"/>
      <w:marBottom w:val="0"/>
      <w:divBdr>
        <w:top w:val="none" w:sz="0" w:space="0" w:color="auto"/>
        <w:left w:val="none" w:sz="0" w:space="0" w:color="auto"/>
        <w:bottom w:val="none" w:sz="0" w:space="0" w:color="auto"/>
        <w:right w:val="none" w:sz="0" w:space="0" w:color="auto"/>
      </w:divBdr>
    </w:div>
    <w:div w:id="1708946048">
      <w:marLeft w:val="0"/>
      <w:marRight w:val="0"/>
      <w:marTop w:val="0"/>
      <w:marBottom w:val="0"/>
      <w:divBdr>
        <w:top w:val="none" w:sz="0" w:space="0" w:color="auto"/>
        <w:left w:val="none" w:sz="0" w:space="0" w:color="auto"/>
        <w:bottom w:val="none" w:sz="0" w:space="0" w:color="auto"/>
        <w:right w:val="none" w:sz="0" w:space="0" w:color="auto"/>
      </w:divBdr>
    </w:div>
    <w:div w:id="1709336525">
      <w:marLeft w:val="0"/>
      <w:marRight w:val="0"/>
      <w:marTop w:val="0"/>
      <w:marBottom w:val="0"/>
      <w:divBdr>
        <w:top w:val="none" w:sz="0" w:space="0" w:color="auto"/>
        <w:left w:val="none" w:sz="0" w:space="0" w:color="auto"/>
        <w:bottom w:val="none" w:sz="0" w:space="0" w:color="auto"/>
        <w:right w:val="none" w:sz="0" w:space="0" w:color="auto"/>
      </w:divBdr>
    </w:div>
    <w:div w:id="1709836336">
      <w:marLeft w:val="0"/>
      <w:marRight w:val="0"/>
      <w:marTop w:val="0"/>
      <w:marBottom w:val="0"/>
      <w:divBdr>
        <w:top w:val="none" w:sz="0" w:space="0" w:color="auto"/>
        <w:left w:val="none" w:sz="0" w:space="0" w:color="auto"/>
        <w:bottom w:val="none" w:sz="0" w:space="0" w:color="auto"/>
        <w:right w:val="none" w:sz="0" w:space="0" w:color="auto"/>
      </w:divBdr>
    </w:div>
    <w:div w:id="1710761980">
      <w:marLeft w:val="0"/>
      <w:marRight w:val="0"/>
      <w:marTop w:val="0"/>
      <w:marBottom w:val="0"/>
      <w:divBdr>
        <w:top w:val="none" w:sz="0" w:space="0" w:color="auto"/>
        <w:left w:val="none" w:sz="0" w:space="0" w:color="auto"/>
        <w:bottom w:val="none" w:sz="0" w:space="0" w:color="auto"/>
        <w:right w:val="none" w:sz="0" w:space="0" w:color="auto"/>
      </w:divBdr>
    </w:div>
    <w:div w:id="1710763687">
      <w:marLeft w:val="0"/>
      <w:marRight w:val="0"/>
      <w:marTop w:val="0"/>
      <w:marBottom w:val="0"/>
      <w:divBdr>
        <w:top w:val="none" w:sz="0" w:space="0" w:color="auto"/>
        <w:left w:val="none" w:sz="0" w:space="0" w:color="auto"/>
        <w:bottom w:val="none" w:sz="0" w:space="0" w:color="auto"/>
        <w:right w:val="none" w:sz="0" w:space="0" w:color="auto"/>
      </w:divBdr>
    </w:div>
    <w:div w:id="1711342343">
      <w:marLeft w:val="0"/>
      <w:marRight w:val="0"/>
      <w:marTop w:val="0"/>
      <w:marBottom w:val="0"/>
      <w:divBdr>
        <w:top w:val="none" w:sz="0" w:space="0" w:color="auto"/>
        <w:left w:val="none" w:sz="0" w:space="0" w:color="auto"/>
        <w:bottom w:val="none" w:sz="0" w:space="0" w:color="auto"/>
        <w:right w:val="none" w:sz="0" w:space="0" w:color="auto"/>
      </w:divBdr>
    </w:div>
    <w:div w:id="1711567543">
      <w:marLeft w:val="0"/>
      <w:marRight w:val="0"/>
      <w:marTop w:val="0"/>
      <w:marBottom w:val="0"/>
      <w:divBdr>
        <w:top w:val="none" w:sz="0" w:space="0" w:color="auto"/>
        <w:left w:val="none" w:sz="0" w:space="0" w:color="auto"/>
        <w:bottom w:val="none" w:sz="0" w:space="0" w:color="auto"/>
        <w:right w:val="none" w:sz="0" w:space="0" w:color="auto"/>
      </w:divBdr>
    </w:div>
    <w:div w:id="1712195314">
      <w:marLeft w:val="0"/>
      <w:marRight w:val="0"/>
      <w:marTop w:val="0"/>
      <w:marBottom w:val="0"/>
      <w:divBdr>
        <w:top w:val="none" w:sz="0" w:space="0" w:color="auto"/>
        <w:left w:val="none" w:sz="0" w:space="0" w:color="auto"/>
        <w:bottom w:val="none" w:sz="0" w:space="0" w:color="auto"/>
        <w:right w:val="none" w:sz="0" w:space="0" w:color="auto"/>
      </w:divBdr>
    </w:div>
    <w:div w:id="1713142540">
      <w:marLeft w:val="0"/>
      <w:marRight w:val="0"/>
      <w:marTop w:val="0"/>
      <w:marBottom w:val="0"/>
      <w:divBdr>
        <w:top w:val="none" w:sz="0" w:space="0" w:color="auto"/>
        <w:left w:val="none" w:sz="0" w:space="0" w:color="auto"/>
        <w:bottom w:val="none" w:sz="0" w:space="0" w:color="auto"/>
        <w:right w:val="none" w:sz="0" w:space="0" w:color="auto"/>
      </w:divBdr>
    </w:div>
    <w:div w:id="1713920979">
      <w:marLeft w:val="0"/>
      <w:marRight w:val="0"/>
      <w:marTop w:val="0"/>
      <w:marBottom w:val="0"/>
      <w:divBdr>
        <w:top w:val="none" w:sz="0" w:space="0" w:color="auto"/>
        <w:left w:val="none" w:sz="0" w:space="0" w:color="auto"/>
        <w:bottom w:val="none" w:sz="0" w:space="0" w:color="auto"/>
        <w:right w:val="none" w:sz="0" w:space="0" w:color="auto"/>
      </w:divBdr>
    </w:div>
    <w:div w:id="1714233479">
      <w:marLeft w:val="0"/>
      <w:marRight w:val="0"/>
      <w:marTop w:val="0"/>
      <w:marBottom w:val="0"/>
      <w:divBdr>
        <w:top w:val="none" w:sz="0" w:space="0" w:color="auto"/>
        <w:left w:val="none" w:sz="0" w:space="0" w:color="auto"/>
        <w:bottom w:val="none" w:sz="0" w:space="0" w:color="auto"/>
        <w:right w:val="none" w:sz="0" w:space="0" w:color="auto"/>
      </w:divBdr>
    </w:div>
    <w:div w:id="1716350754">
      <w:marLeft w:val="0"/>
      <w:marRight w:val="0"/>
      <w:marTop w:val="0"/>
      <w:marBottom w:val="0"/>
      <w:divBdr>
        <w:top w:val="none" w:sz="0" w:space="0" w:color="auto"/>
        <w:left w:val="none" w:sz="0" w:space="0" w:color="auto"/>
        <w:bottom w:val="none" w:sz="0" w:space="0" w:color="auto"/>
        <w:right w:val="none" w:sz="0" w:space="0" w:color="auto"/>
      </w:divBdr>
    </w:div>
    <w:div w:id="1717966100">
      <w:marLeft w:val="0"/>
      <w:marRight w:val="0"/>
      <w:marTop w:val="0"/>
      <w:marBottom w:val="0"/>
      <w:divBdr>
        <w:top w:val="none" w:sz="0" w:space="0" w:color="auto"/>
        <w:left w:val="none" w:sz="0" w:space="0" w:color="auto"/>
        <w:bottom w:val="none" w:sz="0" w:space="0" w:color="auto"/>
        <w:right w:val="none" w:sz="0" w:space="0" w:color="auto"/>
      </w:divBdr>
    </w:div>
    <w:div w:id="1718315720">
      <w:marLeft w:val="0"/>
      <w:marRight w:val="0"/>
      <w:marTop w:val="0"/>
      <w:marBottom w:val="0"/>
      <w:divBdr>
        <w:top w:val="none" w:sz="0" w:space="0" w:color="auto"/>
        <w:left w:val="none" w:sz="0" w:space="0" w:color="auto"/>
        <w:bottom w:val="none" w:sz="0" w:space="0" w:color="auto"/>
        <w:right w:val="none" w:sz="0" w:space="0" w:color="auto"/>
      </w:divBdr>
    </w:div>
    <w:div w:id="1719890228">
      <w:marLeft w:val="0"/>
      <w:marRight w:val="0"/>
      <w:marTop w:val="0"/>
      <w:marBottom w:val="0"/>
      <w:divBdr>
        <w:top w:val="none" w:sz="0" w:space="0" w:color="auto"/>
        <w:left w:val="none" w:sz="0" w:space="0" w:color="auto"/>
        <w:bottom w:val="none" w:sz="0" w:space="0" w:color="auto"/>
        <w:right w:val="none" w:sz="0" w:space="0" w:color="auto"/>
      </w:divBdr>
    </w:div>
    <w:div w:id="1722554184">
      <w:marLeft w:val="0"/>
      <w:marRight w:val="0"/>
      <w:marTop w:val="0"/>
      <w:marBottom w:val="0"/>
      <w:divBdr>
        <w:top w:val="none" w:sz="0" w:space="0" w:color="auto"/>
        <w:left w:val="none" w:sz="0" w:space="0" w:color="auto"/>
        <w:bottom w:val="none" w:sz="0" w:space="0" w:color="auto"/>
        <w:right w:val="none" w:sz="0" w:space="0" w:color="auto"/>
      </w:divBdr>
    </w:div>
    <w:div w:id="1724062516">
      <w:marLeft w:val="0"/>
      <w:marRight w:val="0"/>
      <w:marTop w:val="0"/>
      <w:marBottom w:val="0"/>
      <w:divBdr>
        <w:top w:val="none" w:sz="0" w:space="0" w:color="auto"/>
        <w:left w:val="none" w:sz="0" w:space="0" w:color="auto"/>
        <w:bottom w:val="none" w:sz="0" w:space="0" w:color="auto"/>
        <w:right w:val="none" w:sz="0" w:space="0" w:color="auto"/>
      </w:divBdr>
    </w:div>
    <w:div w:id="1725446978">
      <w:marLeft w:val="0"/>
      <w:marRight w:val="0"/>
      <w:marTop w:val="0"/>
      <w:marBottom w:val="0"/>
      <w:divBdr>
        <w:top w:val="none" w:sz="0" w:space="0" w:color="auto"/>
        <w:left w:val="none" w:sz="0" w:space="0" w:color="auto"/>
        <w:bottom w:val="none" w:sz="0" w:space="0" w:color="auto"/>
        <w:right w:val="none" w:sz="0" w:space="0" w:color="auto"/>
      </w:divBdr>
    </w:div>
    <w:div w:id="1727023748">
      <w:marLeft w:val="0"/>
      <w:marRight w:val="0"/>
      <w:marTop w:val="0"/>
      <w:marBottom w:val="0"/>
      <w:divBdr>
        <w:top w:val="none" w:sz="0" w:space="0" w:color="auto"/>
        <w:left w:val="none" w:sz="0" w:space="0" w:color="auto"/>
        <w:bottom w:val="none" w:sz="0" w:space="0" w:color="auto"/>
        <w:right w:val="none" w:sz="0" w:space="0" w:color="auto"/>
      </w:divBdr>
    </w:div>
    <w:div w:id="1728214459">
      <w:marLeft w:val="0"/>
      <w:marRight w:val="0"/>
      <w:marTop w:val="0"/>
      <w:marBottom w:val="0"/>
      <w:divBdr>
        <w:top w:val="none" w:sz="0" w:space="0" w:color="auto"/>
        <w:left w:val="none" w:sz="0" w:space="0" w:color="auto"/>
        <w:bottom w:val="none" w:sz="0" w:space="0" w:color="auto"/>
        <w:right w:val="none" w:sz="0" w:space="0" w:color="auto"/>
      </w:divBdr>
    </w:div>
    <w:div w:id="1728334803">
      <w:marLeft w:val="0"/>
      <w:marRight w:val="0"/>
      <w:marTop w:val="0"/>
      <w:marBottom w:val="0"/>
      <w:divBdr>
        <w:top w:val="none" w:sz="0" w:space="0" w:color="auto"/>
        <w:left w:val="none" w:sz="0" w:space="0" w:color="auto"/>
        <w:bottom w:val="none" w:sz="0" w:space="0" w:color="auto"/>
        <w:right w:val="none" w:sz="0" w:space="0" w:color="auto"/>
      </w:divBdr>
    </w:div>
    <w:div w:id="1729571542">
      <w:marLeft w:val="0"/>
      <w:marRight w:val="0"/>
      <w:marTop w:val="0"/>
      <w:marBottom w:val="0"/>
      <w:divBdr>
        <w:top w:val="none" w:sz="0" w:space="0" w:color="auto"/>
        <w:left w:val="none" w:sz="0" w:space="0" w:color="auto"/>
        <w:bottom w:val="none" w:sz="0" w:space="0" w:color="auto"/>
        <w:right w:val="none" w:sz="0" w:space="0" w:color="auto"/>
      </w:divBdr>
    </w:div>
    <w:div w:id="1730151765">
      <w:marLeft w:val="0"/>
      <w:marRight w:val="0"/>
      <w:marTop w:val="0"/>
      <w:marBottom w:val="0"/>
      <w:divBdr>
        <w:top w:val="none" w:sz="0" w:space="0" w:color="auto"/>
        <w:left w:val="none" w:sz="0" w:space="0" w:color="auto"/>
        <w:bottom w:val="none" w:sz="0" w:space="0" w:color="auto"/>
        <w:right w:val="none" w:sz="0" w:space="0" w:color="auto"/>
      </w:divBdr>
    </w:div>
    <w:div w:id="1730884785">
      <w:marLeft w:val="0"/>
      <w:marRight w:val="0"/>
      <w:marTop w:val="0"/>
      <w:marBottom w:val="0"/>
      <w:divBdr>
        <w:top w:val="none" w:sz="0" w:space="0" w:color="auto"/>
        <w:left w:val="none" w:sz="0" w:space="0" w:color="auto"/>
        <w:bottom w:val="none" w:sz="0" w:space="0" w:color="auto"/>
        <w:right w:val="none" w:sz="0" w:space="0" w:color="auto"/>
      </w:divBdr>
    </w:div>
    <w:div w:id="1731072815">
      <w:marLeft w:val="0"/>
      <w:marRight w:val="0"/>
      <w:marTop w:val="0"/>
      <w:marBottom w:val="0"/>
      <w:divBdr>
        <w:top w:val="none" w:sz="0" w:space="0" w:color="auto"/>
        <w:left w:val="none" w:sz="0" w:space="0" w:color="auto"/>
        <w:bottom w:val="none" w:sz="0" w:space="0" w:color="auto"/>
        <w:right w:val="none" w:sz="0" w:space="0" w:color="auto"/>
      </w:divBdr>
    </w:div>
    <w:div w:id="1731073658">
      <w:marLeft w:val="0"/>
      <w:marRight w:val="0"/>
      <w:marTop w:val="0"/>
      <w:marBottom w:val="0"/>
      <w:divBdr>
        <w:top w:val="none" w:sz="0" w:space="0" w:color="auto"/>
        <w:left w:val="none" w:sz="0" w:space="0" w:color="auto"/>
        <w:bottom w:val="none" w:sz="0" w:space="0" w:color="auto"/>
        <w:right w:val="none" w:sz="0" w:space="0" w:color="auto"/>
      </w:divBdr>
    </w:div>
    <w:div w:id="1732000179">
      <w:marLeft w:val="0"/>
      <w:marRight w:val="0"/>
      <w:marTop w:val="0"/>
      <w:marBottom w:val="0"/>
      <w:divBdr>
        <w:top w:val="none" w:sz="0" w:space="0" w:color="auto"/>
        <w:left w:val="none" w:sz="0" w:space="0" w:color="auto"/>
        <w:bottom w:val="none" w:sz="0" w:space="0" w:color="auto"/>
        <w:right w:val="none" w:sz="0" w:space="0" w:color="auto"/>
      </w:divBdr>
    </w:div>
    <w:div w:id="1733193636">
      <w:marLeft w:val="0"/>
      <w:marRight w:val="0"/>
      <w:marTop w:val="0"/>
      <w:marBottom w:val="0"/>
      <w:divBdr>
        <w:top w:val="none" w:sz="0" w:space="0" w:color="auto"/>
        <w:left w:val="none" w:sz="0" w:space="0" w:color="auto"/>
        <w:bottom w:val="none" w:sz="0" w:space="0" w:color="auto"/>
        <w:right w:val="none" w:sz="0" w:space="0" w:color="auto"/>
      </w:divBdr>
    </w:div>
    <w:div w:id="1734156826">
      <w:marLeft w:val="0"/>
      <w:marRight w:val="0"/>
      <w:marTop w:val="0"/>
      <w:marBottom w:val="0"/>
      <w:divBdr>
        <w:top w:val="none" w:sz="0" w:space="0" w:color="auto"/>
        <w:left w:val="none" w:sz="0" w:space="0" w:color="auto"/>
        <w:bottom w:val="none" w:sz="0" w:space="0" w:color="auto"/>
        <w:right w:val="none" w:sz="0" w:space="0" w:color="auto"/>
      </w:divBdr>
    </w:div>
    <w:div w:id="1734504460">
      <w:marLeft w:val="0"/>
      <w:marRight w:val="0"/>
      <w:marTop w:val="0"/>
      <w:marBottom w:val="0"/>
      <w:divBdr>
        <w:top w:val="none" w:sz="0" w:space="0" w:color="auto"/>
        <w:left w:val="none" w:sz="0" w:space="0" w:color="auto"/>
        <w:bottom w:val="none" w:sz="0" w:space="0" w:color="auto"/>
        <w:right w:val="none" w:sz="0" w:space="0" w:color="auto"/>
      </w:divBdr>
    </w:div>
    <w:div w:id="1734549332">
      <w:marLeft w:val="0"/>
      <w:marRight w:val="0"/>
      <w:marTop w:val="0"/>
      <w:marBottom w:val="0"/>
      <w:divBdr>
        <w:top w:val="none" w:sz="0" w:space="0" w:color="auto"/>
        <w:left w:val="none" w:sz="0" w:space="0" w:color="auto"/>
        <w:bottom w:val="none" w:sz="0" w:space="0" w:color="auto"/>
        <w:right w:val="none" w:sz="0" w:space="0" w:color="auto"/>
      </w:divBdr>
    </w:div>
    <w:div w:id="1734966246">
      <w:marLeft w:val="0"/>
      <w:marRight w:val="0"/>
      <w:marTop w:val="0"/>
      <w:marBottom w:val="0"/>
      <w:divBdr>
        <w:top w:val="none" w:sz="0" w:space="0" w:color="auto"/>
        <w:left w:val="none" w:sz="0" w:space="0" w:color="auto"/>
        <w:bottom w:val="none" w:sz="0" w:space="0" w:color="auto"/>
        <w:right w:val="none" w:sz="0" w:space="0" w:color="auto"/>
      </w:divBdr>
    </w:div>
    <w:div w:id="1736006278">
      <w:marLeft w:val="0"/>
      <w:marRight w:val="0"/>
      <w:marTop w:val="0"/>
      <w:marBottom w:val="0"/>
      <w:divBdr>
        <w:top w:val="none" w:sz="0" w:space="0" w:color="auto"/>
        <w:left w:val="none" w:sz="0" w:space="0" w:color="auto"/>
        <w:bottom w:val="none" w:sz="0" w:space="0" w:color="auto"/>
        <w:right w:val="none" w:sz="0" w:space="0" w:color="auto"/>
      </w:divBdr>
    </w:div>
    <w:div w:id="1736587190">
      <w:marLeft w:val="0"/>
      <w:marRight w:val="0"/>
      <w:marTop w:val="0"/>
      <w:marBottom w:val="0"/>
      <w:divBdr>
        <w:top w:val="none" w:sz="0" w:space="0" w:color="auto"/>
        <w:left w:val="none" w:sz="0" w:space="0" w:color="auto"/>
        <w:bottom w:val="none" w:sz="0" w:space="0" w:color="auto"/>
        <w:right w:val="none" w:sz="0" w:space="0" w:color="auto"/>
      </w:divBdr>
    </w:div>
    <w:div w:id="1736929607">
      <w:marLeft w:val="0"/>
      <w:marRight w:val="0"/>
      <w:marTop w:val="0"/>
      <w:marBottom w:val="0"/>
      <w:divBdr>
        <w:top w:val="none" w:sz="0" w:space="0" w:color="auto"/>
        <w:left w:val="none" w:sz="0" w:space="0" w:color="auto"/>
        <w:bottom w:val="none" w:sz="0" w:space="0" w:color="auto"/>
        <w:right w:val="none" w:sz="0" w:space="0" w:color="auto"/>
      </w:divBdr>
    </w:div>
    <w:div w:id="1737585304">
      <w:marLeft w:val="0"/>
      <w:marRight w:val="0"/>
      <w:marTop w:val="0"/>
      <w:marBottom w:val="0"/>
      <w:divBdr>
        <w:top w:val="none" w:sz="0" w:space="0" w:color="auto"/>
        <w:left w:val="none" w:sz="0" w:space="0" w:color="auto"/>
        <w:bottom w:val="none" w:sz="0" w:space="0" w:color="auto"/>
        <w:right w:val="none" w:sz="0" w:space="0" w:color="auto"/>
      </w:divBdr>
    </w:div>
    <w:div w:id="1737586961">
      <w:marLeft w:val="0"/>
      <w:marRight w:val="0"/>
      <w:marTop w:val="0"/>
      <w:marBottom w:val="0"/>
      <w:divBdr>
        <w:top w:val="none" w:sz="0" w:space="0" w:color="auto"/>
        <w:left w:val="none" w:sz="0" w:space="0" w:color="auto"/>
        <w:bottom w:val="none" w:sz="0" w:space="0" w:color="auto"/>
        <w:right w:val="none" w:sz="0" w:space="0" w:color="auto"/>
      </w:divBdr>
    </w:div>
    <w:div w:id="1739132650">
      <w:marLeft w:val="0"/>
      <w:marRight w:val="0"/>
      <w:marTop w:val="0"/>
      <w:marBottom w:val="0"/>
      <w:divBdr>
        <w:top w:val="none" w:sz="0" w:space="0" w:color="auto"/>
        <w:left w:val="none" w:sz="0" w:space="0" w:color="auto"/>
        <w:bottom w:val="none" w:sz="0" w:space="0" w:color="auto"/>
        <w:right w:val="none" w:sz="0" w:space="0" w:color="auto"/>
      </w:divBdr>
    </w:div>
    <w:div w:id="1739402534">
      <w:marLeft w:val="0"/>
      <w:marRight w:val="0"/>
      <w:marTop w:val="0"/>
      <w:marBottom w:val="0"/>
      <w:divBdr>
        <w:top w:val="none" w:sz="0" w:space="0" w:color="auto"/>
        <w:left w:val="none" w:sz="0" w:space="0" w:color="auto"/>
        <w:bottom w:val="none" w:sz="0" w:space="0" w:color="auto"/>
        <w:right w:val="none" w:sz="0" w:space="0" w:color="auto"/>
      </w:divBdr>
    </w:div>
    <w:div w:id="1739672228">
      <w:marLeft w:val="0"/>
      <w:marRight w:val="0"/>
      <w:marTop w:val="0"/>
      <w:marBottom w:val="0"/>
      <w:divBdr>
        <w:top w:val="none" w:sz="0" w:space="0" w:color="auto"/>
        <w:left w:val="none" w:sz="0" w:space="0" w:color="auto"/>
        <w:bottom w:val="none" w:sz="0" w:space="0" w:color="auto"/>
        <w:right w:val="none" w:sz="0" w:space="0" w:color="auto"/>
      </w:divBdr>
    </w:div>
    <w:div w:id="1742017942">
      <w:marLeft w:val="0"/>
      <w:marRight w:val="0"/>
      <w:marTop w:val="0"/>
      <w:marBottom w:val="0"/>
      <w:divBdr>
        <w:top w:val="none" w:sz="0" w:space="0" w:color="auto"/>
        <w:left w:val="none" w:sz="0" w:space="0" w:color="auto"/>
        <w:bottom w:val="none" w:sz="0" w:space="0" w:color="auto"/>
        <w:right w:val="none" w:sz="0" w:space="0" w:color="auto"/>
      </w:divBdr>
    </w:div>
    <w:div w:id="1742560467">
      <w:marLeft w:val="0"/>
      <w:marRight w:val="0"/>
      <w:marTop w:val="0"/>
      <w:marBottom w:val="0"/>
      <w:divBdr>
        <w:top w:val="none" w:sz="0" w:space="0" w:color="auto"/>
        <w:left w:val="none" w:sz="0" w:space="0" w:color="auto"/>
        <w:bottom w:val="none" w:sz="0" w:space="0" w:color="auto"/>
        <w:right w:val="none" w:sz="0" w:space="0" w:color="auto"/>
      </w:divBdr>
    </w:div>
    <w:div w:id="1742949915">
      <w:marLeft w:val="0"/>
      <w:marRight w:val="0"/>
      <w:marTop w:val="0"/>
      <w:marBottom w:val="0"/>
      <w:divBdr>
        <w:top w:val="none" w:sz="0" w:space="0" w:color="auto"/>
        <w:left w:val="none" w:sz="0" w:space="0" w:color="auto"/>
        <w:bottom w:val="none" w:sz="0" w:space="0" w:color="auto"/>
        <w:right w:val="none" w:sz="0" w:space="0" w:color="auto"/>
      </w:divBdr>
    </w:div>
    <w:div w:id="1744378032">
      <w:marLeft w:val="0"/>
      <w:marRight w:val="0"/>
      <w:marTop w:val="0"/>
      <w:marBottom w:val="0"/>
      <w:divBdr>
        <w:top w:val="none" w:sz="0" w:space="0" w:color="auto"/>
        <w:left w:val="none" w:sz="0" w:space="0" w:color="auto"/>
        <w:bottom w:val="none" w:sz="0" w:space="0" w:color="auto"/>
        <w:right w:val="none" w:sz="0" w:space="0" w:color="auto"/>
      </w:divBdr>
    </w:div>
    <w:div w:id="1744525725">
      <w:marLeft w:val="0"/>
      <w:marRight w:val="0"/>
      <w:marTop w:val="0"/>
      <w:marBottom w:val="0"/>
      <w:divBdr>
        <w:top w:val="none" w:sz="0" w:space="0" w:color="auto"/>
        <w:left w:val="none" w:sz="0" w:space="0" w:color="auto"/>
        <w:bottom w:val="none" w:sz="0" w:space="0" w:color="auto"/>
        <w:right w:val="none" w:sz="0" w:space="0" w:color="auto"/>
      </w:divBdr>
    </w:div>
    <w:div w:id="1745495065">
      <w:marLeft w:val="0"/>
      <w:marRight w:val="0"/>
      <w:marTop w:val="0"/>
      <w:marBottom w:val="0"/>
      <w:divBdr>
        <w:top w:val="none" w:sz="0" w:space="0" w:color="auto"/>
        <w:left w:val="none" w:sz="0" w:space="0" w:color="auto"/>
        <w:bottom w:val="none" w:sz="0" w:space="0" w:color="auto"/>
        <w:right w:val="none" w:sz="0" w:space="0" w:color="auto"/>
      </w:divBdr>
    </w:div>
    <w:div w:id="1746880959">
      <w:marLeft w:val="0"/>
      <w:marRight w:val="0"/>
      <w:marTop w:val="0"/>
      <w:marBottom w:val="0"/>
      <w:divBdr>
        <w:top w:val="none" w:sz="0" w:space="0" w:color="auto"/>
        <w:left w:val="none" w:sz="0" w:space="0" w:color="auto"/>
        <w:bottom w:val="none" w:sz="0" w:space="0" w:color="auto"/>
        <w:right w:val="none" w:sz="0" w:space="0" w:color="auto"/>
      </w:divBdr>
    </w:div>
    <w:div w:id="1747923105">
      <w:marLeft w:val="0"/>
      <w:marRight w:val="0"/>
      <w:marTop w:val="0"/>
      <w:marBottom w:val="0"/>
      <w:divBdr>
        <w:top w:val="none" w:sz="0" w:space="0" w:color="auto"/>
        <w:left w:val="none" w:sz="0" w:space="0" w:color="auto"/>
        <w:bottom w:val="none" w:sz="0" w:space="0" w:color="auto"/>
        <w:right w:val="none" w:sz="0" w:space="0" w:color="auto"/>
      </w:divBdr>
    </w:div>
    <w:div w:id="1748304465">
      <w:marLeft w:val="0"/>
      <w:marRight w:val="0"/>
      <w:marTop w:val="0"/>
      <w:marBottom w:val="0"/>
      <w:divBdr>
        <w:top w:val="none" w:sz="0" w:space="0" w:color="auto"/>
        <w:left w:val="none" w:sz="0" w:space="0" w:color="auto"/>
        <w:bottom w:val="none" w:sz="0" w:space="0" w:color="auto"/>
        <w:right w:val="none" w:sz="0" w:space="0" w:color="auto"/>
      </w:divBdr>
    </w:div>
    <w:div w:id="1748454398">
      <w:marLeft w:val="0"/>
      <w:marRight w:val="0"/>
      <w:marTop w:val="0"/>
      <w:marBottom w:val="0"/>
      <w:divBdr>
        <w:top w:val="none" w:sz="0" w:space="0" w:color="auto"/>
        <w:left w:val="none" w:sz="0" w:space="0" w:color="auto"/>
        <w:bottom w:val="none" w:sz="0" w:space="0" w:color="auto"/>
        <w:right w:val="none" w:sz="0" w:space="0" w:color="auto"/>
      </w:divBdr>
    </w:div>
    <w:div w:id="1751274985">
      <w:marLeft w:val="0"/>
      <w:marRight w:val="0"/>
      <w:marTop w:val="0"/>
      <w:marBottom w:val="0"/>
      <w:divBdr>
        <w:top w:val="none" w:sz="0" w:space="0" w:color="auto"/>
        <w:left w:val="none" w:sz="0" w:space="0" w:color="auto"/>
        <w:bottom w:val="none" w:sz="0" w:space="0" w:color="auto"/>
        <w:right w:val="none" w:sz="0" w:space="0" w:color="auto"/>
      </w:divBdr>
    </w:div>
    <w:div w:id="1754668929">
      <w:marLeft w:val="0"/>
      <w:marRight w:val="0"/>
      <w:marTop w:val="0"/>
      <w:marBottom w:val="0"/>
      <w:divBdr>
        <w:top w:val="none" w:sz="0" w:space="0" w:color="auto"/>
        <w:left w:val="none" w:sz="0" w:space="0" w:color="auto"/>
        <w:bottom w:val="none" w:sz="0" w:space="0" w:color="auto"/>
        <w:right w:val="none" w:sz="0" w:space="0" w:color="auto"/>
      </w:divBdr>
    </w:div>
    <w:div w:id="1756128896">
      <w:marLeft w:val="0"/>
      <w:marRight w:val="0"/>
      <w:marTop w:val="0"/>
      <w:marBottom w:val="0"/>
      <w:divBdr>
        <w:top w:val="none" w:sz="0" w:space="0" w:color="auto"/>
        <w:left w:val="none" w:sz="0" w:space="0" w:color="auto"/>
        <w:bottom w:val="none" w:sz="0" w:space="0" w:color="auto"/>
        <w:right w:val="none" w:sz="0" w:space="0" w:color="auto"/>
      </w:divBdr>
    </w:div>
    <w:div w:id="1756199358">
      <w:marLeft w:val="0"/>
      <w:marRight w:val="0"/>
      <w:marTop w:val="0"/>
      <w:marBottom w:val="0"/>
      <w:divBdr>
        <w:top w:val="none" w:sz="0" w:space="0" w:color="auto"/>
        <w:left w:val="none" w:sz="0" w:space="0" w:color="auto"/>
        <w:bottom w:val="none" w:sz="0" w:space="0" w:color="auto"/>
        <w:right w:val="none" w:sz="0" w:space="0" w:color="auto"/>
      </w:divBdr>
    </w:div>
    <w:div w:id="1756394930">
      <w:marLeft w:val="0"/>
      <w:marRight w:val="0"/>
      <w:marTop w:val="0"/>
      <w:marBottom w:val="0"/>
      <w:divBdr>
        <w:top w:val="none" w:sz="0" w:space="0" w:color="auto"/>
        <w:left w:val="none" w:sz="0" w:space="0" w:color="auto"/>
        <w:bottom w:val="none" w:sz="0" w:space="0" w:color="auto"/>
        <w:right w:val="none" w:sz="0" w:space="0" w:color="auto"/>
      </w:divBdr>
    </w:div>
    <w:div w:id="1756589008">
      <w:marLeft w:val="0"/>
      <w:marRight w:val="0"/>
      <w:marTop w:val="0"/>
      <w:marBottom w:val="0"/>
      <w:divBdr>
        <w:top w:val="none" w:sz="0" w:space="0" w:color="auto"/>
        <w:left w:val="none" w:sz="0" w:space="0" w:color="auto"/>
        <w:bottom w:val="none" w:sz="0" w:space="0" w:color="auto"/>
        <w:right w:val="none" w:sz="0" w:space="0" w:color="auto"/>
      </w:divBdr>
    </w:div>
    <w:div w:id="1757938648">
      <w:marLeft w:val="0"/>
      <w:marRight w:val="0"/>
      <w:marTop w:val="0"/>
      <w:marBottom w:val="0"/>
      <w:divBdr>
        <w:top w:val="none" w:sz="0" w:space="0" w:color="auto"/>
        <w:left w:val="none" w:sz="0" w:space="0" w:color="auto"/>
        <w:bottom w:val="none" w:sz="0" w:space="0" w:color="auto"/>
        <w:right w:val="none" w:sz="0" w:space="0" w:color="auto"/>
      </w:divBdr>
    </w:div>
    <w:div w:id="1758475545">
      <w:marLeft w:val="0"/>
      <w:marRight w:val="0"/>
      <w:marTop w:val="0"/>
      <w:marBottom w:val="0"/>
      <w:divBdr>
        <w:top w:val="none" w:sz="0" w:space="0" w:color="auto"/>
        <w:left w:val="none" w:sz="0" w:space="0" w:color="auto"/>
        <w:bottom w:val="none" w:sz="0" w:space="0" w:color="auto"/>
        <w:right w:val="none" w:sz="0" w:space="0" w:color="auto"/>
      </w:divBdr>
    </w:div>
    <w:div w:id="1758553939">
      <w:marLeft w:val="0"/>
      <w:marRight w:val="0"/>
      <w:marTop w:val="0"/>
      <w:marBottom w:val="0"/>
      <w:divBdr>
        <w:top w:val="none" w:sz="0" w:space="0" w:color="auto"/>
        <w:left w:val="none" w:sz="0" w:space="0" w:color="auto"/>
        <w:bottom w:val="none" w:sz="0" w:space="0" w:color="auto"/>
        <w:right w:val="none" w:sz="0" w:space="0" w:color="auto"/>
      </w:divBdr>
    </w:div>
    <w:div w:id="1760441433">
      <w:marLeft w:val="0"/>
      <w:marRight w:val="0"/>
      <w:marTop w:val="0"/>
      <w:marBottom w:val="0"/>
      <w:divBdr>
        <w:top w:val="none" w:sz="0" w:space="0" w:color="auto"/>
        <w:left w:val="none" w:sz="0" w:space="0" w:color="auto"/>
        <w:bottom w:val="none" w:sz="0" w:space="0" w:color="auto"/>
        <w:right w:val="none" w:sz="0" w:space="0" w:color="auto"/>
      </w:divBdr>
    </w:div>
    <w:div w:id="1760562658">
      <w:marLeft w:val="0"/>
      <w:marRight w:val="0"/>
      <w:marTop w:val="0"/>
      <w:marBottom w:val="0"/>
      <w:divBdr>
        <w:top w:val="none" w:sz="0" w:space="0" w:color="auto"/>
        <w:left w:val="none" w:sz="0" w:space="0" w:color="auto"/>
        <w:bottom w:val="none" w:sz="0" w:space="0" w:color="auto"/>
        <w:right w:val="none" w:sz="0" w:space="0" w:color="auto"/>
      </w:divBdr>
    </w:div>
    <w:div w:id="1761025075">
      <w:marLeft w:val="0"/>
      <w:marRight w:val="0"/>
      <w:marTop w:val="0"/>
      <w:marBottom w:val="0"/>
      <w:divBdr>
        <w:top w:val="none" w:sz="0" w:space="0" w:color="auto"/>
        <w:left w:val="none" w:sz="0" w:space="0" w:color="auto"/>
        <w:bottom w:val="none" w:sz="0" w:space="0" w:color="auto"/>
        <w:right w:val="none" w:sz="0" w:space="0" w:color="auto"/>
      </w:divBdr>
    </w:div>
    <w:div w:id="1762289919">
      <w:marLeft w:val="0"/>
      <w:marRight w:val="0"/>
      <w:marTop w:val="0"/>
      <w:marBottom w:val="0"/>
      <w:divBdr>
        <w:top w:val="none" w:sz="0" w:space="0" w:color="auto"/>
        <w:left w:val="none" w:sz="0" w:space="0" w:color="auto"/>
        <w:bottom w:val="none" w:sz="0" w:space="0" w:color="auto"/>
        <w:right w:val="none" w:sz="0" w:space="0" w:color="auto"/>
      </w:divBdr>
    </w:div>
    <w:div w:id="1765106836">
      <w:marLeft w:val="0"/>
      <w:marRight w:val="0"/>
      <w:marTop w:val="0"/>
      <w:marBottom w:val="0"/>
      <w:divBdr>
        <w:top w:val="none" w:sz="0" w:space="0" w:color="auto"/>
        <w:left w:val="none" w:sz="0" w:space="0" w:color="auto"/>
        <w:bottom w:val="none" w:sz="0" w:space="0" w:color="auto"/>
        <w:right w:val="none" w:sz="0" w:space="0" w:color="auto"/>
      </w:divBdr>
      <w:divsChild>
        <w:div w:id="1227717785">
          <w:marLeft w:val="0"/>
          <w:marRight w:val="0"/>
          <w:marTop w:val="0"/>
          <w:marBottom w:val="0"/>
          <w:divBdr>
            <w:top w:val="none" w:sz="0" w:space="0" w:color="auto"/>
            <w:left w:val="none" w:sz="0" w:space="0" w:color="auto"/>
            <w:bottom w:val="none" w:sz="0" w:space="0" w:color="auto"/>
            <w:right w:val="none" w:sz="0" w:space="0" w:color="auto"/>
          </w:divBdr>
        </w:div>
      </w:divsChild>
    </w:div>
    <w:div w:id="1766025908">
      <w:marLeft w:val="0"/>
      <w:marRight w:val="0"/>
      <w:marTop w:val="0"/>
      <w:marBottom w:val="0"/>
      <w:divBdr>
        <w:top w:val="none" w:sz="0" w:space="0" w:color="auto"/>
        <w:left w:val="none" w:sz="0" w:space="0" w:color="auto"/>
        <w:bottom w:val="none" w:sz="0" w:space="0" w:color="auto"/>
        <w:right w:val="none" w:sz="0" w:space="0" w:color="auto"/>
      </w:divBdr>
    </w:div>
    <w:div w:id="1766030351">
      <w:marLeft w:val="0"/>
      <w:marRight w:val="0"/>
      <w:marTop w:val="0"/>
      <w:marBottom w:val="0"/>
      <w:divBdr>
        <w:top w:val="none" w:sz="0" w:space="0" w:color="auto"/>
        <w:left w:val="none" w:sz="0" w:space="0" w:color="auto"/>
        <w:bottom w:val="none" w:sz="0" w:space="0" w:color="auto"/>
        <w:right w:val="none" w:sz="0" w:space="0" w:color="auto"/>
      </w:divBdr>
    </w:div>
    <w:div w:id="1766147021">
      <w:marLeft w:val="0"/>
      <w:marRight w:val="0"/>
      <w:marTop w:val="0"/>
      <w:marBottom w:val="0"/>
      <w:divBdr>
        <w:top w:val="none" w:sz="0" w:space="0" w:color="auto"/>
        <w:left w:val="none" w:sz="0" w:space="0" w:color="auto"/>
        <w:bottom w:val="none" w:sz="0" w:space="0" w:color="auto"/>
        <w:right w:val="none" w:sz="0" w:space="0" w:color="auto"/>
      </w:divBdr>
    </w:div>
    <w:div w:id="1766686601">
      <w:marLeft w:val="0"/>
      <w:marRight w:val="0"/>
      <w:marTop w:val="0"/>
      <w:marBottom w:val="0"/>
      <w:divBdr>
        <w:top w:val="none" w:sz="0" w:space="0" w:color="auto"/>
        <w:left w:val="none" w:sz="0" w:space="0" w:color="auto"/>
        <w:bottom w:val="none" w:sz="0" w:space="0" w:color="auto"/>
        <w:right w:val="none" w:sz="0" w:space="0" w:color="auto"/>
      </w:divBdr>
    </w:div>
    <w:div w:id="1767070104">
      <w:marLeft w:val="0"/>
      <w:marRight w:val="0"/>
      <w:marTop w:val="0"/>
      <w:marBottom w:val="0"/>
      <w:divBdr>
        <w:top w:val="none" w:sz="0" w:space="0" w:color="auto"/>
        <w:left w:val="none" w:sz="0" w:space="0" w:color="auto"/>
        <w:bottom w:val="none" w:sz="0" w:space="0" w:color="auto"/>
        <w:right w:val="none" w:sz="0" w:space="0" w:color="auto"/>
      </w:divBdr>
    </w:div>
    <w:div w:id="1767189092">
      <w:marLeft w:val="0"/>
      <w:marRight w:val="0"/>
      <w:marTop w:val="0"/>
      <w:marBottom w:val="0"/>
      <w:divBdr>
        <w:top w:val="none" w:sz="0" w:space="0" w:color="auto"/>
        <w:left w:val="none" w:sz="0" w:space="0" w:color="auto"/>
        <w:bottom w:val="none" w:sz="0" w:space="0" w:color="auto"/>
        <w:right w:val="none" w:sz="0" w:space="0" w:color="auto"/>
      </w:divBdr>
    </w:div>
    <w:div w:id="1767849929">
      <w:marLeft w:val="0"/>
      <w:marRight w:val="0"/>
      <w:marTop w:val="0"/>
      <w:marBottom w:val="0"/>
      <w:divBdr>
        <w:top w:val="none" w:sz="0" w:space="0" w:color="auto"/>
        <w:left w:val="none" w:sz="0" w:space="0" w:color="auto"/>
        <w:bottom w:val="none" w:sz="0" w:space="0" w:color="auto"/>
        <w:right w:val="none" w:sz="0" w:space="0" w:color="auto"/>
      </w:divBdr>
    </w:div>
    <w:div w:id="1768577179">
      <w:marLeft w:val="0"/>
      <w:marRight w:val="0"/>
      <w:marTop w:val="0"/>
      <w:marBottom w:val="0"/>
      <w:divBdr>
        <w:top w:val="none" w:sz="0" w:space="0" w:color="auto"/>
        <w:left w:val="none" w:sz="0" w:space="0" w:color="auto"/>
        <w:bottom w:val="none" w:sz="0" w:space="0" w:color="auto"/>
        <w:right w:val="none" w:sz="0" w:space="0" w:color="auto"/>
      </w:divBdr>
    </w:div>
    <w:div w:id="1768965598">
      <w:marLeft w:val="0"/>
      <w:marRight w:val="0"/>
      <w:marTop w:val="0"/>
      <w:marBottom w:val="0"/>
      <w:divBdr>
        <w:top w:val="none" w:sz="0" w:space="0" w:color="auto"/>
        <w:left w:val="none" w:sz="0" w:space="0" w:color="auto"/>
        <w:bottom w:val="none" w:sz="0" w:space="0" w:color="auto"/>
        <w:right w:val="none" w:sz="0" w:space="0" w:color="auto"/>
      </w:divBdr>
    </w:div>
    <w:div w:id="1769886080">
      <w:marLeft w:val="0"/>
      <w:marRight w:val="0"/>
      <w:marTop w:val="0"/>
      <w:marBottom w:val="0"/>
      <w:divBdr>
        <w:top w:val="none" w:sz="0" w:space="0" w:color="auto"/>
        <w:left w:val="none" w:sz="0" w:space="0" w:color="auto"/>
        <w:bottom w:val="none" w:sz="0" w:space="0" w:color="auto"/>
        <w:right w:val="none" w:sz="0" w:space="0" w:color="auto"/>
      </w:divBdr>
    </w:div>
    <w:div w:id="1770275206">
      <w:marLeft w:val="0"/>
      <w:marRight w:val="0"/>
      <w:marTop w:val="0"/>
      <w:marBottom w:val="0"/>
      <w:divBdr>
        <w:top w:val="none" w:sz="0" w:space="0" w:color="auto"/>
        <w:left w:val="none" w:sz="0" w:space="0" w:color="auto"/>
        <w:bottom w:val="none" w:sz="0" w:space="0" w:color="auto"/>
        <w:right w:val="none" w:sz="0" w:space="0" w:color="auto"/>
      </w:divBdr>
    </w:div>
    <w:div w:id="1771046441">
      <w:marLeft w:val="0"/>
      <w:marRight w:val="0"/>
      <w:marTop w:val="0"/>
      <w:marBottom w:val="0"/>
      <w:divBdr>
        <w:top w:val="none" w:sz="0" w:space="0" w:color="auto"/>
        <w:left w:val="none" w:sz="0" w:space="0" w:color="auto"/>
        <w:bottom w:val="none" w:sz="0" w:space="0" w:color="auto"/>
        <w:right w:val="none" w:sz="0" w:space="0" w:color="auto"/>
      </w:divBdr>
    </w:div>
    <w:div w:id="1772243910">
      <w:marLeft w:val="0"/>
      <w:marRight w:val="0"/>
      <w:marTop w:val="0"/>
      <w:marBottom w:val="0"/>
      <w:divBdr>
        <w:top w:val="none" w:sz="0" w:space="0" w:color="auto"/>
        <w:left w:val="none" w:sz="0" w:space="0" w:color="auto"/>
        <w:bottom w:val="none" w:sz="0" w:space="0" w:color="auto"/>
        <w:right w:val="none" w:sz="0" w:space="0" w:color="auto"/>
      </w:divBdr>
    </w:div>
    <w:div w:id="1772972187">
      <w:marLeft w:val="0"/>
      <w:marRight w:val="0"/>
      <w:marTop w:val="0"/>
      <w:marBottom w:val="0"/>
      <w:divBdr>
        <w:top w:val="none" w:sz="0" w:space="0" w:color="auto"/>
        <w:left w:val="none" w:sz="0" w:space="0" w:color="auto"/>
        <w:bottom w:val="none" w:sz="0" w:space="0" w:color="auto"/>
        <w:right w:val="none" w:sz="0" w:space="0" w:color="auto"/>
      </w:divBdr>
    </w:div>
    <w:div w:id="1773012503">
      <w:marLeft w:val="0"/>
      <w:marRight w:val="0"/>
      <w:marTop w:val="0"/>
      <w:marBottom w:val="0"/>
      <w:divBdr>
        <w:top w:val="none" w:sz="0" w:space="0" w:color="auto"/>
        <w:left w:val="none" w:sz="0" w:space="0" w:color="auto"/>
        <w:bottom w:val="none" w:sz="0" w:space="0" w:color="auto"/>
        <w:right w:val="none" w:sz="0" w:space="0" w:color="auto"/>
      </w:divBdr>
    </w:div>
    <w:div w:id="1773551813">
      <w:marLeft w:val="0"/>
      <w:marRight w:val="0"/>
      <w:marTop w:val="0"/>
      <w:marBottom w:val="0"/>
      <w:divBdr>
        <w:top w:val="none" w:sz="0" w:space="0" w:color="auto"/>
        <w:left w:val="none" w:sz="0" w:space="0" w:color="auto"/>
        <w:bottom w:val="none" w:sz="0" w:space="0" w:color="auto"/>
        <w:right w:val="none" w:sz="0" w:space="0" w:color="auto"/>
      </w:divBdr>
    </w:div>
    <w:div w:id="1773935454">
      <w:marLeft w:val="0"/>
      <w:marRight w:val="0"/>
      <w:marTop w:val="0"/>
      <w:marBottom w:val="0"/>
      <w:divBdr>
        <w:top w:val="none" w:sz="0" w:space="0" w:color="auto"/>
        <w:left w:val="none" w:sz="0" w:space="0" w:color="auto"/>
        <w:bottom w:val="none" w:sz="0" w:space="0" w:color="auto"/>
        <w:right w:val="none" w:sz="0" w:space="0" w:color="auto"/>
      </w:divBdr>
    </w:div>
    <w:div w:id="1775205963">
      <w:marLeft w:val="0"/>
      <w:marRight w:val="0"/>
      <w:marTop w:val="0"/>
      <w:marBottom w:val="0"/>
      <w:divBdr>
        <w:top w:val="none" w:sz="0" w:space="0" w:color="auto"/>
        <w:left w:val="none" w:sz="0" w:space="0" w:color="auto"/>
        <w:bottom w:val="none" w:sz="0" w:space="0" w:color="auto"/>
        <w:right w:val="none" w:sz="0" w:space="0" w:color="auto"/>
      </w:divBdr>
    </w:div>
    <w:div w:id="1775706772">
      <w:marLeft w:val="0"/>
      <w:marRight w:val="0"/>
      <w:marTop w:val="0"/>
      <w:marBottom w:val="0"/>
      <w:divBdr>
        <w:top w:val="none" w:sz="0" w:space="0" w:color="auto"/>
        <w:left w:val="none" w:sz="0" w:space="0" w:color="auto"/>
        <w:bottom w:val="none" w:sz="0" w:space="0" w:color="auto"/>
        <w:right w:val="none" w:sz="0" w:space="0" w:color="auto"/>
      </w:divBdr>
    </w:div>
    <w:div w:id="1776174721">
      <w:marLeft w:val="0"/>
      <w:marRight w:val="0"/>
      <w:marTop w:val="0"/>
      <w:marBottom w:val="0"/>
      <w:divBdr>
        <w:top w:val="none" w:sz="0" w:space="0" w:color="auto"/>
        <w:left w:val="none" w:sz="0" w:space="0" w:color="auto"/>
        <w:bottom w:val="none" w:sz="0" w:space="0" w:color="auto"/>
        <w:right w:val="none" w:sz="0" w:space="0" w:color="auto"/>
      </w:divBdr>
    </w:div>
    <w:div w:id="1776362338">
      <w:marLeft w:val="0"/>
      <w:marRight w:val="0"/>
      <w:marTop w:val="0"/>
      <w:marBottom w:val="0"/>
      <w:divBdr>
        <w:top w:val="none" w:sz="0" w:space="0" w:color="auto"/>
        <w:left w:val="none" w:sz="0" w:space="0" w:color="auto"/>
        <w:bottom w:val="none" w:sz="0" w:space="0" w:color="auto"/>
        <w:right w:val="none" w:sz="0" w:space="0" w:color="auto"/>
      </w:divBdr>
    </w:div>
    <w:div w:id="1776706156">
      <w:marLeft w:val="0"/>
      <w:marRight w:val="0"/>
      <w:marTop w:val="0"/>
      <w:marBottom w:val="0"/>
      <w:divBdr>
        <w:top w:val="none" w:sz="0" w:space="0" w:color="auto"/>
        <w:left w:val="none" w:sz="0" w:space="0" w:color="auto"/>
        <w:bottom w:val="none" w:sz="0" w:space="0" w:color="auto"/>
        <w:right w:val="none" w:sz="0" w:space="0" w:color="auto"/>
      </w:divBdr>
    </w:div>
    <w:div w:id="1778283498">
      <w:marLeft w:val="0"/>
      <w:marRight w:val="0"/>
      <w:marTop w:val="0"/>
      <w:marBottom w:val="0"/>
      <w:divBdr>
        <w:top w:val="none" w:sz="0" w:space="0" w:color="auto"/>
        <w:left w:val="none" w:sz="0" w:space="0" w:color="auto"/>
        <w:bottom w:val="none" w:sz="0" w:space="0" w:color="auto"/>
        <w:right w:val="none" w:sz="0" w:space="0" w:color="auto"/>
      </w:divBdr>
    </w:div>
    <w:div w:id="1778525685">
      <w:marLeft w:val="0"/>
      <w:marRight w:val="0"/>
      <w:marTop w:val="0"/>
      <w:marBottom w:val="0"/>
      <w:divBdr>
        <w:top w:val="none" w:sz="0" w:space="0" w:color="auto"/>
        <w:left w:val="none" w:sz="0" w:space="0" w:color="auto"/>
        <w:bottom w:val="none" w:sz="0" w:space="0" w:color="auto"/>
        <w:right w:val="none" w:sz="0" w:space="0" w:color="auto"/>
      </w:divBdr>
    </w:div>
    <w:div w:id="1778987838">
      <w:marLeft w:val="0"/>
      <w:marRight w:val="0"/>
      <w:marTop w:val="0"/>
      <w:marBottom w:val="0"/>
      <w:divBdr>
        <w:top w:val="none" w:sz="0" w:space="0" w:color="auto"/>
        <w:left w:val="none" w:sz="0" w:space="0" w:color="auto"/>
        <w:bottom w:val="none" w:sz="0" w:space="0" w:color="auto"/>
        <w:right w:val="none" w:sz="0" w:space="0" w:color="auto"/>
      </w:divBdr>
    </w:div>
    <w:div w:id="1779793904">
      <w:marLeft w:val="0"/>
      <w:marRight w:val="0"/>
      <w:marTop w:val="0"/>
      <w:marBottom w:val="0"/>
      <w:divBdr>
        <w:top w:val="none" w:sz="0" w:space="0" w:color="auto"/>
        <w:left w:val="none" w:sz="0" w:space="0" w:color="auto"/>
        <w:bottom w:val="none" w:sz="0" w:space="0" w:color="auto"/>
        <w:right w:val="none" w:sz="0" w:space="0" w:color="auto"/>
      </w:divBdr>
    </w:div>
    <w:div w:id="1779987825">
      <w:marLeft w:val="0"/>
      <w:marRight w:val="0"/>
      <w:marTop w:val="0"/>
      <w:marBottom w:val="0"/>
      <w:divBdr>
        <w:top w:val="none" w:sz="0" w:space="0" w:color="auto"/>
        <w:left w:val="none" w:sz="0" w:space="0" w:color="auto"/>
        <w:bottom w:val="none" w:sz="0" w:space="0" w:color="auto"/>
        <w:right w:val="none" w:sz="0" w:space="0" w:color="auto"/>
      </w:divBdr>
    </w:div>
    <w:div w:id="1780180121">
      <w:marLeft w:val="0"/>
      <w:marRight w:val="0"/>
      <w:marTop w:val="0"/>
      <w:marBottom w:val="0"/>
      <w:divBdr>
        <w:top w:val="none" w:sz="0" w:space="0" w:color="auto"/>
        <w:left w:val="none" w:sz="0" w:space="0" w:color="auto"/>
        <w:bottom w:val="none" w:sz="0" w:space="0" w:color="auto"/>
        <w:right w:val="none" w:sz="0" w:space="0" w:color="auto"/>
      </w:divBdr>
    </w:div>
    <w:div w:id="1781221519">
      <w:marLeft w:val="0"/>
      <w:marRight w:val="0"/>
      <w:marTop w:val="0"/>
      <w:marBottom w:val="0"/>
      <w:divBdr>
        <w:top w:val="none" w:sz="0" w:space="0" w:color="auto"/>
        <w:left w:val="none" w:sz="0" w:space="0" w:color="auto"/>
        <w:bottom w:val="none" w:sz="0" w:space="0" w:color="auto"/>
        <w:right w:val="none" w:sz="0" w:space="0" w:color="auto"/>
      </w:divBdr>
    </w:div>
    <w:div w:id="1781223219">
      <w:marLeft w:val="0"/>
      <w:marRight w:val="0"/>
      <w:marTop w:val="0"/>
      <w:marBottom w:val="0"/>
      <w:divBdr>
        <w:top w:val="none" w:sz="0" w:space="0" w:color="auto"/>
        <w:left w:val="none" w:sz="0" w:space="0" w:color="auto"/>
        <w:bottom w:val="none" w:sz="0" w:space="0" w:color="auto"/>
        <w:right w:val="none" w:sz="0" w:space="0" w:color="auto"/>
      </w:divBdr>
    </w:div>
    <w:div w:id="1781757579">
      <w:marLeft w:val="0"/>
      <w:marRight w:val="0"/>
      <w:marTop w:val="0"/>
      <w:marBottom w:val="0"/>
      <w:divBdr>
        <w:top w:val="none" w:sz="0" w:space="0" w:color="auto"/>
        <w:left w:val="none" w:sz="0" w:space="0" w:color="auto"/>
        <w:bottom w:val="none" w:sz="0" w:space="0" w:color="auto"/>
        <w:right w:val="none" w:sz="0" w:space="0" w:color="auto"/>
      </w:divBdr>
    </w:div>
    <w:div w:id="1781949775">
      <w:marLeft w:val="0"/>
      <w:marRight w:val="0"/>
      <w:marTop w:val="0"/>
      <w:marBottom w:val="0"/>
      <w:divBdr>
        <w:top w:val="none" w:sz="0" w:space="0" w:color="auto"/>
        <w:left w:val="none" w:sz="0" w:space="0" w:color="auto"/>
        <w:bottom w:val="none" w:sz="0" w:space="0" w:color="auto"/>
        <w:right w:val="none" w:sz="0" w:space="0" w:color="auto"/>
      </w:divBdr>
    </w:div>
    <w:div w:id="1782066393">
      <w:marLeft w:val="0"/>
      <w:marRight w:val="0"/>
      <w:marTop w:val="0"/>
      <w:marBottom w:val="0"/>
      <w:divBdr>
        <w:top w:val="none" w:sz="0" w:space="0" w:color="auto"/>
        <w:left w:val="none" w:sz="0" w:space="0" w:color="auto"/>
        <w:bottom w:val="none" w:sz="0" w:space="0" w:color="auto"/>
        <w:right w:val="none" w:sz="0" w:space="0" w:color="auto"/>
      </w:divBdr>
    </w:div>
    <w:div w:id="1782526312">
      <w:marLeft w:val="0"/>
      <w:marRight w:val="0"/>
      <w:marTop w:val="0"/>
      <w:marBottom w:val="0"/>
      <w:divBdr>
        <w:top w:val="none" w:sz="0" w:space="0" w:color="auto"/>
        <w:left w:val="none" w:sz="0" w:space="0" w:color="auto"/>
        <w:bottom w:val="none" w:sz="0" w:space="0" w:color="auto"/>
        <w:right w:val="none" w:sz="0" w:space="0" w:color="auto"/>
      </w:divBdr>
    </w:div>
    <w:div w:id="1783265621">
      <w:marLeft w:val="0"/>
      <w:marRight w:val="0"/>
      <w:marTop w:val="0"/>
      <w:marBottom w:val="0"/>
      <w:divBdr>
        <w:top w:val="none" w:sz="0" w:space="0" w:color="auto"/>
        <w:left w:val="none" w:sz="0" w:space="0" w:color="auto"/>
        <w:bottom w:val="none" w:sz="0" w:space="0" w:color="auto"/>
        <w:right w:val="none" w:sz="0" w:space="0" w:color="auto"/>
      </w:divBdr>
    </w:div>
    <w:div w:id="1783575506">
      <w:marLeft w:val="0"/>
      <w:marRight w:val="0"/>
      <w:marTop w:val="0"/>
      <w:marBottom w:val="0"/>
      <w:divBdr>
        <w:top w:val="none" w:sz="0" w:space="0" w:color="auto"/>
        <w:left w:val="none" w:sz="0" w:space="0" w:color="auto"/>
        <w:bottom w:val="none" w:sz="0" w:space="0" w:color="auto"/>
        <w:right w:val="none" w:sz="0" w:space="0" w:color="auto"/>
      </w:divBdr>
    </w:div>
    <w:div w:id="1784225727">
      <w:marLeft w:val="0"/>
      <w:marRight w:val="0"/>
      <w:marTop w:val="0"/>
      <w:marBottom w:val="0"/>
      <w:divBdr>
        <w:top w:val="none" w:sz="0" w:space="0" w:color="auto"/>
        <w:left w:val="none" w:sz="0" w:space="0" w:color="auto"/>
        <w:bottom w:val="none" w:sz="0" w:space="0" w:color="auto"/>
        <w:right w:val="none" w:sz="0" w:space="0" w:color="auto"/>
      </w:divBdr>
    </w:div>
    <w:div w:id="1784499701">
      <w:marLeft w:val="0"/>
      <w:marRight w:val="0"/>
      <w:marTop w:val="0"/>
      <w:marBottom w:val="0"/>
      <w:divBdr>
        <w:top w:val="none" w:sz="0" w:space="0" w:color="auto"/>
        <w:left w:val="none" w:sz="0" w:space="0" w:color="auto"/>
        <w:bottom w:val="none" w:sz="0" w:space="0" w:color="auto"/>
        <w:right w:val="none" w:sz="0" w:space="0" w:color="auto"/>
      </w:divBdr>
    </w:div>
    <w:div w:id="1784810735">
      <w:marLeft w:val="0"/>
      <w:marRight w:val="0"/>
      <w:marTop w:val="0"/>
      <w:marBottom w:val="0"/>
      <w:divBdr>
        <w:top w:val="none" w:sz="0" w:space="0" w:color="auto"/>
        <w:left w:val="none" w:sz="0" w:space="0" w:color="auto"/>
        <w:bottom w:val="none" w:sz="0" w:space="0" w:color="auto"/>
        <w:right w:val="none" w:sz="0" w:space="0" w:color="auto"/>
      </w:divBdr>
    </w:div>
    <w:div w:id="1785491351">
      <w:marLeft w:val="0"/>
      <w:marRight w:val="0"/>
      <w:marTop w:val="0"/>
      <w:marBottom w:val="0"/>
      <w:divBdr>
        <w:top w:val="none" w:sz="0" w:space="0" w:color="auto"/>
        <w:left w:val="none" w:sz="0" w:space="0" w:color="auto"/>
        <w:bottom w:val="none" w:sz="0" w:space="0" w:color="auto"/>
        <w:right w:val="none" w:sz="0" w:space="0" w:color="auto"/>
      </w:divBdr>
    </w:div>
    <w:div w:id="1786340822">
      <w:marLeft w:val="0"/>
      <w:marRight w:val="0"/>
      <w:marTop w:val="0"/>
      <w:marBottom w:val="0"/>
      <w:divBdr>
        <w:top w:val="none" w:sz="0" w:space="0" w:color="auto"/>
        <w:left w:val="none" w:sz="0" w:space="0" w:color="auto"/>
        <w:bottom w:val="none" w:sz="0" w:space="0" w:color="auto"/>
        <w:right w:val="none" w:sz="0" w:space="0" w:color="auto"/>
      </w:divBdr>
    </w:div>
    <w:div w:id="1788741038">
      <w:marLeft w:val="0"/>
      <w:marRight w:val="0"/>
      <w:marTop w:val="0"/>
      <w:marBottom w:val="0"/>
      <w:divBdr>
        <w:top w:val="none" w:sz="0" w:space="0" w:color="auto"/>
        <w:left w:val="none" w:sz="0" w:space="0" w:color="auto"/>
        <w:bottom w:val="none" w:sz="0" w:space="0" w:color="auto"/>
        <w:right w:val="none" w:sz="0" w:space="0" w:color="auto"/>
      </w:divBdr>
    </w:div>
    <w:div w:id="1789736298">
      <w:marLeft w:val="0"/>
      <w:marRight w:val="0"/>
      <w:marTop w:val="0"/>
      <w:marBottom w:val="0"/>
      <w:divBdr>
        <w:top w:val="none" w:sz="0" w:space="0" w:color="auto"/>
        <w:left w:val="none" w:sz="0" w:space="0" w:color="auto"/>
        <w:bottom w:val="none" w:sz="0" w:space="0" w:color="auto"/>
        <w:right w:val="none" w:sz="0" w:space="0" w:color="auto"/>
      </w:divBdr>
    </w:div>
    <w:div w:id="1789928880">
      <w:marLeft w:val="0"/>
      <w:marRight w:val="0"/>
      <w:marTop w:val="0"/>
      <w:marBottom w:val="0"/>
      <w:divBdr>
        <w:top w:val="none" w:sz="0" w:space="0" w:color="auto"/>
        <w:left w:val="none" w:sz="0" w:space="0" w:color="auto"/>
        <w:bottom w:val="none" w:sz="0" w:space="0" w:color="auto"/>
        <w:right w:val="none" w:sz="0" w:space="0" w:color="auto"/>
      </w:divBdr>
    </w:div>
    <w:div w:id="1790128509">
      <w:marLeft w:val="0"/>
      <w:marRight w:val="0"/>
      <w:marTop w:val="0"/>
      <w:marBottom w:val="0"/>
      <w:divBdr>
        <w:top w:val="none" w:sz="0" w:space="0" w:color="auto"/>
        <w:left w:val="none" w:sz="0" w:space="0" w:color="auto"/>
        <w:bottom w:val="none" w:sz="0" w:space="0" w:color="auto"/>
        <w:right w:val="none" w:sz="0" w:space="0" w:color="auto"/>
      </w:divBdr>
    </w:div>
    <w:div w:id="1790203338">
      <w:marLeft w:val="0"/>
      <w:marRight w:val="0"/>
      <w:marTop w:val="0"/>
      <w:marBottom w:val="0"/>
      <w:divBdr>
        <w:top w:val="none" w:sz="0" w:space="0" w:color="auto"/>
        <w:left w:val="none" w:sz="0" w:space="0" w:color="auto"/>
        <w:bottom w:val="none" w:sz="0" w:space="0" w:color="auto"/>
        <w:right w:val="none" w:sz="0" w:space="0" w:color="auto"/>
      </w:divBdr>
    </w:div>
    <w:div w:id="1790464802">
      <w:marLeft w:val="0"/>
      <w:marRight w:val="0"/>
      <w:marTop w:val="0"/>
      <w:marBottom w:val="0"/>
      <w:divBdr>
        <w:top w:val="none" w:sz="0" w:space="0" w:color="auto"/>
        <w:left w:val="none" w:sz="0" w:space="0" w:color="auto"/>
        <w:bottom w:val="none" w:sz="0" w:space="0" w:color="auto"/>
        <w:right w:val="none" w:sz="0" w:space="0" w:color="auto"/>
      </w:divBdr>
    </w:div>
    <w:div w:id="1790469463">
      <w:marLeft w:val="0"/>
      <w:marRight w:val="0"/>
      <w:marTop w:val="0"/>
      <w:marBottom w:val="0"/>
      <w:divBdr>
        <w:top w:val="none" w:sz="0" w:space="0" w:color="auto"/>
        <w:left w:val="none" w:sz="0" w:space="0" w:color="auto"/>
        <w:bottom w:val="none" w:sz="0" w:space="0" w:color="auto"/>
        <w:right w:val="none" w:sz="0" w:space="0" w:color="auto"/>
      </w:divBdr>
    </w:div>
    <w:div w:id="1793203211">
      <w:marLeft w:val="0"/>
      <w:marRight w:val="0"/>
      <w:marTop w:val="0"/>
      <w:marBottom w:val="0"/>
      <w:divBdr>
        <w:top w:val="none" w:sz="0" w:space="0" w:color="auto"/>
        <w:left w:val="none" w:sz="0" w:space="0" w:color="auto"/>
        <w:bottom w:val="none" w:sz="0" w:space="0" w:color="auto"/>
        <w:right w:val="none" w:sz="0" w:space="0" w:color="auto"/>
      </w:divBdr>
    </w:div>
    <w:div w:id="1793476684">
      <w:marLeft w:val="0"/>
      <w:marRight w:val="0"/>
      <w:marTop w:val="0"/>
      <w:marBottom w:val="0"/>
      <w:divBdr>
        <w:top w:val="none" w:sz="0" w:space="0" w:color="auto"/>
        <w:left w:val="none" w:sz="0" w:space="0" w:color="auto"/>
        <w:bottom w:val="none" w:sz="0" w:space="0" w:color="auto"/>
        <w:right w:val="none" w:sz="0" w:space="0" w:color="auto"/>
      </w:divBdr>
    </w:div>
    <w:div w:id="1795053512">
      <w:marLeft w:val="0"/>
      <w:marRight w:val="0"/>
      <w:marTop w:val="0"/>
      <w:marBottom w:val="0"/>
      <w:divBdr>
        <w:top w:val="none" w:sz="0" w:space="0" w:color="auto"/>
        <w:left w:val="none" w:sz="0" w:space="0" w:color="auto"/>
        <w:bottom w:val="none" w:sz="0" w:space="0" w:color="auto"/>
        <w:right w:val="none" w:sz="0" w:space="0" w:color="auto"/>
      </w:divBdr>
    </w:div>
    <w:div w:id="1795518790">
      <w:marLeft w:val="0"/>
      <w:marRight w:val="0"/>
      <w:marTop w:val="0"/>
      <w:marBottom w:val="0"/>
      <w:divBdr>
        <w:top w:val="none" w:sz="0" w:space="0" w:color="auto"/>
        <w:left w:val="none" w:sz="0" w:space="0" w:color="auto"/>
        <w:bottom w:val="none" w:sz="0" w:space="0" w:color="auto"/>
        <w:right w:val="none" w:sz="0" w:space="0" w:color="auto"/>
      </w:divBdr>
    </w:div>
    <w:div w:id="1795561979">
      <w:marLeft w:val="0"/>
      <w:marRight w:val="0"/>
      <w:marTop w:val="0"/>
      <w:marBottom w:val="0"/>
      <w:divBdr>
        <w:top w:val="none" w:sz="0" w:space="0" w:color="auto"/>
        <w:left w:val="none" w:sz="0" w:space="0" w:color="auto"/>
        <w:bottom w:val="none" w:sz="0" w:space="0" w:color="auto"/>
        <w:right w:val="none" w:sz="0" w:space="0" w:color="auto"/>
      </w:divBdr>
    </w:div>
    <w:div w:id="1795635670">
      <w:marLeft w:val="0"/>
      <w:marRight w:val="0"/>
      <w:marTop w:val="0"/>
      <w:marBottom w:val="0"/>
      <w:divBdr>
        <w:top w:val="none" w:sz="0" w:space="0" w:color="auto"/>
        <w:left w:val="none" w:sz="0" w:space="0" w:color="auto"/>
        <w:bottom w:val="none" w:sz="0" w:space="0" w:color="auto"/>
        <w:right w:val="none" w:sz="0" w:space="0" w:color="auto"/>
      </w:divBdr>
    </w:div>
    <w:div w:id="1796287557">
      <w:marLeft w:val="0"/>
      <w:marRight w:val="0"/>
      <w:marTop w:val="0"/>
      <w:marBottom w:val="0"/>
      <w:divBdr>
        <w:top w:val="none" w:sz="0" w:space="0" w:color="auto"/>
        <w:left w:val="none" w:sz="0" w:space="0" w:color="auto"/>
        <w:bottom w:val="none" w:sz="0" w:space="0" w:color="auto"/>
        <w:right w:val="none" w:sz="0" w:space="0" w:color="auto"/>
      </w:divBdr>
    </w:div>
    <w:div w:id="1796634400">
      <w:marLeft w:val="0"/>
      <w:marRight w:val="0"/>
      <w:marTop w:val="0"/>
      <w:marBottom w:val="0"/>
      <w:divBdr>
        <w:top w:val="none" w:sz="0" w:space="0" w:color="auto"/>
        <w:left w:val="none" w:sz="0" w:space="0" w:color="auto"/>
        <w:bottom w:val="none" w:sz="0" w:space="0" w:color="auto"/>
        <w:right w:val="none" w:sz="0" w:space="0" w:color="auto"/>
      </w:divBdr>
    </w:div>
    <w:div w:id="1796950276">
      <w:marLeft w:val="0"/>
      <w:marRight w:val="0"/>
      <w:marTop w:val="0"/>
      <w:marBottom w:val="0"/>
      <w:divBdr>
        <w:top w:val="none" w:sz="0" w:space="0" w:color="auto"/>
        <w:left w:val="none" w:sz="0" w:space="0" w:color="auto"/>
        <w:bottom w:val="none" w:sz="0" w:space="0" w:color="auto"/>
        <w:right w:val="none" w:sz="0" w:space="0" w:color="auto"/>
      </w:divBdr>
    </w:div>
    <w:div w:id="1797796189">
      <w:marLeft w:val="0"/>
      <w:marRight w:val="0"/>
      <w:marTop w:val="0"/>
      <w:marBottom w:val="0"/>
      <w:divBdr>
        <w:top w:val="none" w:sz="0" w:space="0" w:color="auto"/>
        <w:left w:val="none" w:sz="0" w:space="0" w:color="auto"/>
        <w:bottom w:val="none" w:sz="0" w:space="0" w:color="auto"/>
        <w:right w:val="none" w:sz="0" w:space="0" w:color="auto"/>
      </w:divBdr>
    </w:div>
    <w:div w:id="1797865364">
      <w:marLeft w:val="0"/>
      <w:marRight w:val="0"/>
      <w:marTop w:val="0"/>
      <w:marBottom w:val="0"/>
      <w:divBdr>
        <w:top w:val="none" w:sz="0" w:space="0" w:color="auto"/>
        <w:left w:val="none" w:sz="0" w:space="0" w:color="auto"/>
        <w:bottom w:val="none" w:sz="0" w:space="0" w:color="auto"/>
        <w:right w:val="none" w:sz="0" w:space="0" w:color="auto"/>
      </w:divBdr>
    </w:div>
    <w:div w:id="1798136145">
      <w:marLeft w:val="0"/>
      <w:marRight w:val="0"/>
      <w:marTop w:val="0"/>
      <w:marBottom w:val="0"/>
      <w:divBdr>
        <w:top w:val="none" w:sz="0" w:space="0" w:color="auto"/>
        <w:left w:val="none" w:sz="0" w:space="0" w:color="auto"/>
        <w:bottom w:val="none" w:sz="0" w:space="0" w:color="auto"/>
        <w:right w:val="none" w:sz="0" w:space="0" w:color="auto"/>
      </w:divBdr>
    </w:div>
    <w:div w:id="1798795478">
      <w:marLeft w:val="0"/>
      <w:marRight w:val="0"/>
      <w:marTop w:val="0"/>
      <w:marBottom w:val="0"/>
      <w:divBdr>
        <w:top w:val="none" w:sz="0" w:space="0" w:color="auto"/>
        <w:left w:val="none" w:sz="0" w:space="0" w:color="auto"/>
        <w:bottom w:val="none" w:sz="0" w:space="0" w:color="auto"/>
        <w:right w:val="none" w:sz="0" w:space="0" w:color="auto"/>
      </w:divBdr>
    </w:div>
    <w:div w:id="1798837542">
      <w:marLeft w:val="0"/>
      <w:marRight w:val="0"/>
      <w:marTop w:val="0"/>
      <w:marBottom w:val="0"/>
      <w:divBdr>
        <w:top w:val="none" w:sz="0" w:space="0" w:color="auto"/>
        <w:left w:val="none" w:sz="0" w:space="0" w:color="auto"/>
        <w:bottom w:val="none" w:sz="0" w:space="0" w:color="auto"/>
        <w:right w:val="none" w:sz="0" w:space="0" w:color="auto"/>
      </w:divBdr>
    </w:div>
    <w:div w:id="1799642832">
      <w:marLeft w:val="0"/>
      <w:marRight w:val="0"/>
      <w:marTop w:val="0"/>
      <w:marBottom w:val="0"/>
      <w:divBdr>
        <w:top w:val="none" w:sz="0" w:space="0" w:color="auto"/>
        <w:left w:val="none" w:sz="0" w:space="0" w:color="auto"/>
        <w:bottom w:val="none" w:sz="0" w:space="0" w:color="auto"/>
        <w:right w:val="none" w:sz="0" w:space="0" w:color="auto"/>
      </w:divBdr>
    </w:div>
    <w:div w:id="1800106918">
      <w:marLeft w:val="0"/>
      <w:marRight w:val="0"/>
      <w:marTop w:val="0"/>
      <w:marBottom w:val="0"/>
      <w:divBdr>
        <w:top w:val="none" w:sz="0" w:space="0" w:color="auto"/>
        <w:left w:val="none" w:sz="0" w:space="0" w:color="auto"/>
        <w:bottom w:val="none" w:sz="0" w:space="0" w:color="auto"/>
        <w:right w:val="none" w:sz="0" w:space="0" w:color="auto"/>
      </w:divBdr>
    </w:div>
    <w:div w:id="1800294744">
      <w:marLeft w:val="0"/>
      <w:marRight w:val="0"/>
      <w:marTop w:val="0"/>
      <w:marBottom w:val="0"/>
      <w:divBdr>
        <w:top w:val="none" w:sz="0" w:space="0" w:color="auto"/>
        <w:left w:val="none" w:sz="0" w:space="0" w:color="auto"/>
        <w:bottom w:val="none" w:sz="0" w:space="0" w:color="auto"/>
        <w:right w:val="none" w:sz="0" w:space="0" w:color="auto"/>
      </w:divBdr>
    </w:div>
    <w:div w:id="1800419764">
      <w:marLeft w:val="0"/>
      <w:marRight w:val="0"/>
      <w:marTop w:val="0"/>
      <w:marBottom w:val="0"/>
      <w:divBdr>
        <w:top w:val="none" w:sz="0" w:space="0" w:color="auto"/>
        <w:left w:val="none" w:sz="0" w:space="0" w:color="auto"/>
        <w:bottom w:val="none" w:sz="0" w:space="0" w:color="auto"/>
        <w:right w:val="none" w:sz="0" w:space="0" w:color="auto"/>
      </w:divBdr>
    </w:div>
    <w:div w:id="1800492469">
      <w:marLeft w:val="0"/>
      <w:marRight w:val="0"/>
      <w:marTop w:val="0"/>
      <w:marBottom w:val="0"/>
      <w:divBdr>
        <w:top w:val="none" w:sz="0" w:space="0" w:color="auto"/>
        <w:left w:val="none" w:sz="0" w:space="0" w:color="auto"/>
        <w:bottom w:val="none" w:sz="0" w:space="0" w:color="auto"/>
        <w:right w:val="none" w:sz="0" w:space="0" w:color="auto"/>
      </w:divBdr>
    </w:div>
    <w:div w:id="1800565617">
      <w:marLeft w:val="0"/>
      <w:marRight w:val="0"/>
      <w:marTop w:val="0"/>
      <w:marBottom w:val="0"/>
      <w:divBdr>
        <w:top w:val="none" w:sz="0" w:space="0" w:color="auto"/>
        <w:left w:val="none" w:sz="0" w:space="0" w:color="auto"/>
        <w:bottom w:val="none" w:sz="0" w:space="0" w:color="auto"/>
        <w:right w:val="none" w:sz="0" w:space="0" w:color="auto"/>
      </w:divBdr>
    </w:div>
    <w:div w:id="1801922827">
      <w:marLeft w:val="0"/>
      <w:marRight w:val="0"/>
      <w:marTop w:val="0"/>
      <w:marBottom w:val="0"/>
      <w:divBdr>
        <w:top w:val="none" w:sz="0" w:space="0" w:color="auto"/>
        <w:left w:val="none" w:sz="0" w:space="0" w:color="auto"/>
        <w:bottom w:val="none" w:sz="0" w:space="0" w:color="auto"/>
        <w:right w:val="none" w:sz="0" w:space="0" w:color="auto"/>
      </w:divBdr>
    </w:div>
    <w:div w:id="1802570908">
      <w:marLeft w:val="0"/>
      <w:marRight w:val="0"/>
      <w:marTop w:val="0"/>
      <w:marBottom w:val="0"/>
      <w:divBdr>
        <w:top w:val="none" w:sz="0" w:space="0" w:color="auto"/>
        <w:left w:val="none" w:sz="0" w:space="0" w:color="auto"/>
        <w:bottom w:val="none" w:sz="0" w:space="0" w:color="auto"/>
        <w:right w:val="none" w:sz="0" w:space="0" w:color="auto"/>
      </w:divBdr>
    </w:div>
    <w:div w:id="1802579237">
      <w:marLeft w:val="0"/>
      <w:marRight w:val="0"/>
      <w:marTop w:val="0"/>
      <w:marBottom w:val="0"/>
      <w:divBdr>
        <w:top w:val="none" w:sz="0" w:space="0" w:color="auto"/>
        <w:left w:val="none" w:sz="0" w:space="0" w:color="auto"/>
        <w:bottom w:val="none" w:sz="0" w:space="0" w:color="auto"/>
        <w:right w:val="none" w:sz="0" w:space="0" w:color="auto"/>
      </w:divBdr>
    </w:div>
    <w:div w:id="1804036841">
      <w:marLeft w:val="0"/>
      <w:marRight w:val="0"/>
      <w:marTop w:val="0"/>
      <w:marBottom w:val="0"/>
      <w:divBdr>
        <w:top w:val="none" w:sz="0" w:space="0" w:color="auto"/>
        <w:left w:val="none" w:sz="0" w:space="0" w:color="auto"/>
        <w:bottom w:val="none" w:sz="0" w:space="0" w:color="auto"/>
        <w:right w:val="none" w:sz="0" w:space="0" w:color="auto"/>
      </w:divBdr>
    </w:div>
    <w:div w:id="1804038989">
      <w:marLeft w:val="0"/>
      <w:marRight w:val="0"/>
      <w:marTop w:val="0"/>
      <w:marBottom w:val="0"/>
      <w:divBdr>
        <w:top w:val="none" w:sz="0" w:space="0" w:color="auto"/>
        <w:left w:val="none" w:sz="0" w:space="0" w:color="auto"/>
        <w:bottom w:val="none" w:sz="0" w:space="0" w:color="auto"/>
        <w:right w:val="none" w:sz="0" w:space="0" w:color="auto"/>
      </w:divBdr>
    </w:div>
    <w:div w:id="1804079235">
      <w:marLeft w:val="0"/>
      <w:marRight w:val="0"/>
      <w:marTop w:val="0"/>
      <w:marBottom w:val="0"/>
      <w:divBdr>
        <w:top w:val="none" w:sz="0" w:space="0" w:color="auto"/>
        <w:left w:val="none" w:sz="0" w:space="0" w:color="auto"/>
        <w:bottom w:val="none" w:sz="0" w:space="0" w:color="auto"/>
        <w:right w:val="none" w:sz="0" w:space="0" w:color="auto"/>
      </w:divBdr>
    </w:div>
    <w:div w:id="1805199933">
      <w:marLeft w:val="0"/>
      <w:marRight w:val="0"/>
      <w:marTop w:val="0"/>
      <w:marBottom w:val="0"/>
      <w:divBdr>
        <w:top w:val="none" w:sz="0" w:space="0" w:color="auto"/>
        <w:left w:val="none" w:sz="0" w:space="0" w:color="auto"/>
        <w:bottom w:val="none" w:sz="0" w:space="0" w:color="auto"/>
        <w:right w:val="none" w:sz="0" w:space="0" w:color="auto"/>
      </w:divBdr>
    </w:div>
    <w:div w:id="1805657709">
      <w:marLeft w:val="0"/>
      <w:marRight w:val="0"/>
      <w:marTop w:val="0"/>
      <w:marBottom w:val="0"/>
      <w:divBdr>
        <w:top w:val="none" w:sz="0" w:space="0" w:color="auto"/>
        <w:left w:val="none" w:sz="0" w:space="0" w:color="auto"/>
        <w:bottom w:val="none" w:sz="0" w:space="0" w:color="auto"/>
        <w:right w:val="none" w:sz="0" w:space="0" w:color="auto"/>
      </w:divBdr>
    </w:div>
    <w:div w:id="1805848707">
      <w:marLeft w:val="0"/>
      <w:marRight w:val="0"/>
      <w:marTop w:val="0"/>
      <w:marBottom w:val="0"/>
      <w:divBdr>
        <w:top w:val="none" w:sz="0" w:space="0" w:color="auto"/>
        <w:left w:val="none" w:sz="0" w:space="0" w:color="auto"/>
        <w:bottom w:val="none" w:sz="0" w:space="0" w:color="auto"/>
        <w:right w:val="none" w:sz="0" w:space="0" w:color="auto"/>
      </w:divBdr>
    </w:div>
    <w:div w:id="1806854402">
      <w:marLeft w:val="0"/>
      <w:marRight w:val="0"/>
      <w:marTop w:val="0"/>
      <w:marBottom w:val="0"/>
      <w:divBdr>
        <w:top w:val="none" w:sz="0" w:space="0" w:color="auto"/>
        <w:left w:val="none" w:sz="0" w:space="0" w:color="auto"/>
        <w:bottom w:val="none" w:sz="0" w:space="0" w:color="auto"/>
        <w:right w:val="none" w:sz="0" w:space="0" w:color="auto"/>
      </w:divBdr>
    </w:div>
    <w:div w:id="1806921267">
      <w:marLeft w:val="0"/>
      <w:marRight w:val="0"/>
      <w:marTop w:val="0"/>
      <w:marBottom w:val="0"/>
      <w:divBdr>
        <w:top w:val="none" w:sz="0" w:space="0" w:color="auto"/>
        <w:left w:val="none" w:sz="0" w:space="0" w:color="auto"/>
        <w:bottom w:val="none" w:sz="0" w:space="0" w:color="auto"/>
        <w:right w:val="none" w:sz="0" w:space="0" w:color="auto"/>
      </w:divBdr>
    </w:div>
    <w:div w:id="1807048356">
      <w:marLeft w:val="0"/>
      <w:marRight w:val="0"/>
      <w:marTop w:val="0"/>
      <w:marBottom w:val="0"/>
      <w:divBdr>
        <w:top w:val="none" w:sz="0" w:space="0" w:color="auto"/>
        <w:left w:val="none" w:sz="0" w:space="0" w:color="auto"/>
        <w:bottom w:val="none" w:sz="0" w:space="0" w:color="auto"/>
        <w:right w:val="none" w:sz="0" w:space="0" w:color="auto"/>
      </w:divBdr>
    </w:div>
    <w:div w:id="1807353317">
      <w:marLeft w:val="0"/>
      <w:marRight w:val="0"/>
      <w:marTop w:val="0"/>
      <w:marBottom w:val="0"/>
      <w:divBdr>
        <w:top w:val="none" w:sz="0" w:space="0" w:color="auto"/>
        <w:left w:val="none" w:sz="0" w:space="0" w:color="auto"/>
        <w:bottom w:val="none" w:sz="0" w:space="0" w:color="auto"/>
        <w:right w:val="none" w:sz="0" w:space="0" w:color="auto"/>
      </w:divBdr>
    </w:div>
    <w:div w:id="1807773168">
      <w:marLeft w:val="0"/>
      <w:marRight w:val="0"/>
      <w:marTop w:val="0"/>
      <w:marBottom w:val="0"/>
      <w:divBdr>
        <w:top w:val="none" w:sz="0" w:space="0" w:color="auto"/>
        <w:left w:val="none" w:sz="0" w:space="0" w:color="auto"/>
        <w:bottom w:val="none" w:sz="0" w:space="0" w:color="auto"/>
        <w:right w:val="none" w:sz="0" w:space="0" w:color="auto"/>
      </w:divBdr>
    </w:div>
    <w:div w:id="1809325269">
      <w:marLeft w:val="0"/>
      <w:marRight w:val="0"/>
      <w:marTop w:val="0"/>
      <w:marBottom w:val="0"/>
      <w:divBdr>
        <w:top w:val="none" w:sz="0" w:space="0" w:color="auto"/>
        <w:left w:val="none" w:sz="0" w:space="0" w:color="auto"/>
        <w:bottom w:val="none" w:sz="0" w:space="0" w:color="auto"/>
        <w:right w:val="none" w:sz="0" w:space="0" w:color="auto"/>
      </w:divBdr>
    </w:div>
    <w:div w:id="1810322514">
      <w:marLeft w:val="0"/>
      <w:marRight w:val="0"/>
      <w:marTop w:val="0"/>
      <w:marBottom w:val="0"/>
      <w:divBdr>
        <w:top w:val="none" w:sz="0" w:space="0" w:color="auto"/>
        <w:left w:val="none" w:sz="0" w:space="0" w:color="auto"/>
        <w:bottom w:val="none" w:sz="0" w:space="0" w:color="auto"/>
        <w:right w:val="none" w:sz="0" w:space="0" w:color="auto"/>
      </w:divBdr>
    </w:div>
    <w:div w:id="1810829160">
      <w:marLeft w:val="0"/>
      <w:marRight w:val="0"/>
      <w:marTop w:val="0"/>
      <w:marBottom w:val="0"/>
      <w:divBdr>
        <w:top w:val="none" w:sz="0" w:space="0" w:color="auto"/>
        <w:left w:val="none" w:sz="0" w:space="0" w:color="auto"/>
        <w:bottom w:val="none" w:sz="0" w:space="0" w:color="auto"/>
        <w:right w:val="none" w:sz="0" w:space="0" w:color="auto"/>
      </w:divBdr>
    </w:div>
    <w:div w:id="1811482043">
      <w:marLeft w:val="0"/>
      <w:marRight w:val="0"/>
      <w:marTop w:val="0"/>
      <w:marBottom w:val="0"/>
      <w:divBdr>
        <w:top w:val="none" w:sz="0" w:space="0" w:color="auto"/>
        <w:left w:val="none" w:sz="0" w:space="0" w:color="auto"/>
        <w:bottom w:val="none" w:sz="0" w:space="0" w:color="auto"/>
        <w:right w:val="none" w:sz="0" w:space="0" w:color="auto"/>
      </w:divBdr>
    </w:div>
    <w:div w:id="1811744890">
      <w:marLeft w:val="0"/>
      <w:marRight w:val="0"/>
      <w:marTop w:val="0"/>
      <w:marBottom w:val="0"/>
      <w:divBdr>
        <w:top w:val="none" w:sz="0" w:space="0" w:color="auto"/>
        <w:left w:val="none" w:sz="0" w:space="0" w:color="auto"/>
        <w:bottom w:val="none" w:sz="0" w:space="0" w:color="auto"/>
        <w:right w:val="none" w:sz="0" w:space="0" w:color="auto"/>
      </w:divBdr>
    </w:div>
    <w:div w:id="1812138923">
      <w:marLeft w:val="0"/>
      <w:marRight w:val="0"/>
      <w:marTop w:val="0"/>
      <w:marBottom w:val="0"/>
      <w:divBdr>
        <w:top w:val="none" w:sz="0" w:space="0" w:color="auto"/>
        <w:left w:val="none" w:sz="0" w:space="0" w:color="auto"/>
        <w:bottom w:val="none" w:sz="0" w:space="0" w:color="auto"/>
        <w:right w:val="none" w:sz="0" w:space="0" w:color="auto"/>
      </w:divBdr>
    </w:div>
    <w:div w:id="1813978767">
      <w:marLeft w:val="0"/>
      <w:marRight w:val="0"/>
      <w:marTop w:val="0"/>
      <w:marBottom w:val="0"/>
      <w:divBdr>
        <w:top w:val="none" w:sz="0" w:space="0" w:color="auto"/>
        <w:left w:val="none" w:sz="0" w:space="0" w:color="auto"/>
        <w:bottom w:val="none" w:sz="0" w:space="0" w:color="auto"/>
        <w:right w:val="none" w:sz="0" w:space="0" w:color="auto"/>
      </w:divBdr>
    </w:div>
    <w:div w:id="1815096693">
      <w:marLeft w:val="0"/>
      <w:marRight w:val="0"/>
      <w:marTop w:val="0"/>
      <w:marBottom w:val="0"/>
      <w:divBdr>
        <w:top w:val="none" w:sz="0" w:space="0" w:color="auto"/>
        <w:left w:val="none" w:sz="0" w:space="0" w:color="auto"/>
        <w:bottom w:val="none" w:sz="0" w:space="0" w:color="auto"/>
        <w:right w:val="none" w:sz="0" w:space="0" w:color="auto"/>
      </w:divBdr>
    </w:div>
    <w:div w:id="1816068773">
      <w:marLeft w:val="0"/>
      <w:marRight w:val="0"/>
      <w:marTop w:val="0"/>
      <w:marBottom w:val="0"/>
      <w:divBdr>
        <w:top w:val="none" w:sz="0" w:space="0" w:color="auto"/>
        <w:left w:val="none" w:sz="0" w:space="0" w:color="auto"/>
        <w:bottom w:val="none" w:sz="0" w:space="0" w:color="auto"/>
        <w:right w:val="none" w:sz="0" w:space="0" w:color="auto"/>
      </w:divBdr>
    </w:div>
    <w:div w:id="1816952585">
      <w:marLeft w:val="0"/>
      <w:marRight w:val="0"/>
      <w:marTop w:val="0"/>
      <w:marBottom w:val="0"/>
      <w:divBdr>
        <w:top w:val="none" w:sz="0" w:space="0" w:color="auto"/>
        <w:left w:val="none" w:sz="0" w:space="0" w:color="auto"/>
        <w:bottom w:val="none" w:sz="0" w:space="0" w:color="auto"/>
        <w:right w:val="none" w:sz="0" w:space="0" w:color="auto"/>
      </w:divBdr>
    </w:div>
    <w:div w:id="1817449997">
      <w:marLeft w:val="0"/>
      <w:marRight w:val="0"/>
      <w:marTop w:val="0"/>
      <w:marBottom w:val="0"/>
      <w:divBdr>
        <w:top w:val="none" w:sz="0" w:space="0" w:color="auto"/>
        <w:left w:val="none" w:sz="0" w:space="0" w:color="auto"/>
        <w:bottom w:val="none" w:sz="0" w:space="0" w:color="auto"/>
        <w:right w:val="none" w:sz="0" w:space="0" w:color="auto"/>
      </w:divBdr>
    </w:div>
    <w:div w:id="1817793866">
      <w:marLeft w:val="0"/>
      <w:marRight w:val="0"/>
      <w:marTop w:val="0"/>
      <w:marBottom w:val="0"/>
      <w:divBdr>
        <w:top w:val="none" w:sz="0" w:space="0" w:color="auto"/>
        <w:left w:val="none" w:sz="0" w:space="0" w:color="auto"/>
        <w:bottom w:val="none" w:sz="0" w:space="0" w:color="auto"/>
        <w:right w:val="none" w:sz="0" w:space="0" w:color="auto"/>
      </w:divBdr>
    </w:div>
    <w:div w:id="1819227903">
      <w:marLeft w:val="0"/>
      <w:marRight w:val="0"/>
      <w:marTop w:val="0"/>
      <w:marBottom w:val="0"/>
      <w:divBdr>
        <w:top w:val="none" w:sz="0" w:space="0" w:color="auto"/>
        <w:left w:val="none" w:sz="0" w:space="0" w:color="auto"/>
        <w:bottom w:val="none" w:sz="0" w:space="0" w:color="auto"/>
        <w:right w:val="none" w:sz="0" w:space="0" w:color="auto"/>
      </w:divBdr>
    </w:div>
    <w:div w:id="1819421936">
      <w:marLeft w:val="0"/>
      <w:marRight w:val="0"/>
      <w:marTop w:val="0"/>
      <w:marBottom w:val="0"/>
      <w:divBdr>
        <w:top w:val="none" w:sz="0" w:space="0" w:color="auto"/>
        <w:left w:val="none" w:sz="0" w:space="0" w:color="auto"/>
        <w:bottom w:val="none" w:sz="0" w:space="0" w:color="auto"/>
        <w:right w:val="none" w:sz="0" w:space="0" w:color="auto"/>
      </w:divBdr>
    </w:div>
    <w:div w:id="1821075313">
      <w:marLeft w:val="0"/>
      <w:marRight w:val="0"/>
      <w:marTop w:val="0"/>
      <w:marBottom w:val="0"/>
      <w:divBdr>
        <w:top w:val="none" w:sz="0" w:space="0" w:color="auto"/>
        <w:left w:val="none" w:sz="0" w:space="0" w:color="auto"/>
        <w:bottom w:val="none" w:sz="0" w:space="0" w:color="auto"/>
        <w:right w:val="none" w:sz="0" w:space="0" w:color="auto"/>
      </w:divBdr>
    </w:div>
    <w:div w:id="1821266678">
      <w:marLeft w:val="0"/>
      <w:marRight w:val="0"/>
      <w:marTop w:val="0"/>
      <w:marBottom w:val="0"/>
      <w:divBdr>
        <w:top w:val="none" w:sz="0" w:space="0" w:color="auto"/>
        <w:left w:val="none" w:sz="0" w:space="0" w:color="auto"/>
        <w:bottom w:val="none" w:sz="0" w:space="0" w:color="auto"/>
        <w:right w:val="none" w:sz="0" w:space="0" w:color="auto"/>
      </w:divBdr>
    </w:div>
    <w:div w:id="1822380906">
      <w:marLeft w:val="0"/>
      <w:marRight w:val="0"/>
      <w:marTop w:val="0"/>
      <w:marBottom w:val="0"/>
      <w:divBdr>
        <w:top w:val="none" w:sz="0" w:space="0" w:color="auto"/>
        <w:left w:val="none" w:sz="0" w:space="0" w:color="auto"/>
        <w:bottom w:val="none" w:sz="0" w:space="0" w:color="auto"/>
        <w:right w:val="none" w:sz="0" w:space="0" w:color="auto"/>
      </w:divBdr>
    </w:div>
    <w:div w:id="1823153759">
      <w:marLeft w:val="0"/>
      <w:marRight w:val="0"/>
      <w:marTop w:val="0"/>
      <w:marBottom w:val="0"/>
      <w:divBdr>
        <w:top w:val="none" w:sz="0" w:space="0" w:color="auto"/>
        <w:left w:val="none" w:sz="0" w:space="0" w:color="auto"/>
        <w:bottom w:val="none" w:sz="0" w:space="0" w:color="auto"/>
        <w:right w:val="none" w:sz="0" w:space="0" w:color="auto"/>
      </w:divBdr>
    </w:div>
    <w:div w:id="1824734735">
      <w:marLeft w:val="0"/>
      <w:marRight w:val="0"/>
      <w:marTop w:val="0"/>
      <w:marBottom w:val="0"/>
      <w:divBdr>
        <w:top w:val="none" w:sz="0" w:space="0" w:color="auto"/>
        <w:left w:val="none" w:sz="0" w:space="0" w:color="auto"/>
        <w:bottom w:val="none" w:sz="0" w:space="0" w:color="auto"/>
        <w:right w:val="none" w:sz="0" w:space="0" w:color="auto"/>
      </w:divBdr>
    </w:div>
    <w:div w:id="1825976010">
      <w:marLeft w:val="0"/>
      <w:marRight w:val="0"/>
      <w:marTop w:val="0"/>
      <w:marBottom w:val="0"/>
      <w:divBdr>
        <w:top w:val="none" w:sz="0" w:space="0" w:color="auto"/>
        <w:left w:val="none" w:sz="0" w:space="0" w:color="auto"/>
        <w:bottom w:val="none" w:sz="0" w:space="0" w:color="auto"/>
        <w:right w:val="none" w:sz="0" w:space="0" w:color="auto"/>
      </w:divBdr>
    </w:div>
    <w:div w:id="1826312174">
      <w:marLeft w:val="0"/>
      <w:marRight w:val="0"/>
      <w:marTop w:val="0"/>
      <w:marBottom w:val="0"/>
      <w:divBdr>
        <w:top w:val="none" w:sz="0" w:space="0" w:color="auto"/>
        <w:left w:val="none" w:sz="0" w:space="0" w:color="auto"/>
        <w:bottom w:val="none" w:sz="0" w:space="0" w:color="auto"/>
        <w:right w:val="none" w:sz="0" w:space="0" w:color="auto"/>
      </w:divBdr>
    </w:div>
    <w:div w:id="1826782070">
      <w:marLeft w:val="0"/>
      <w:marRight w:val="0"/>
      <w:marTop w:val="0"/>
      <w:marBottom w:val="0"/>
      <w:divBdr>
        <w:top w:val="none" w:sz="0" w:space="0" w:color="auto"/>
        <w:left w:val="none" w:sz="0" w:space="0" w:color="auto"/>
        <w:bottom w:val="none" w:sz="0" w:space="0" w:color="auto"/>
        <w:right w:val="none" w:sz="0" w:space="0" w:color="auto"/>
      </w:divBdr>
    </w:div>
    <w:div w:id="1827630652">
      <w:marLeft w:val="0"/>
      <w:marRight w:val="0"/>
      <w:marTop w:val="0"/>
      <w:marBottom w:val="0"/>
      <w:divBdr>
        <w:top w:val="none" w:sz="0" w:space="0" w:color="auto"/>
        <w:left w:val="none" w:sz="0" w:space="0" w:color="auto"/>
        <w:bottom w:val="none" w:sz="0" w:space="0" w:color="auto"/>
        <w:right w:val="none" w:sz="0" w:space="0" w:color="auto"/>
      </w:divBdr>
    </w:div>
    <w:div w:id="1827672320">
      <w:marLeft w:val="0"/>
      <w:marRight w:val="0"/>
      <w:marTop w:val="0"/>
      <w:marBottom w:val="0"/>
      <w:divBdr>
        <w:top w:val="none" w:sz="0" w:space="0" w:color="auto"/>
        <w:left w:val="none" w:sz="0" w:space="0" w:color="auto"/>
        <w:bottom w:val="none" w:sz="0" w:space="0" w:color="auto"/>
        <w:right w:val="none" w:sz="0" w:space="0" w:color="auto"/>
      </w:divBdr>
    </w:div>
    <w:div w:id="1828087991">
      <w:marLeft w:val="0"/>
      <w:marRight w:val="0"/>
      <w:marTop w:val="0"/>
      <w:marBottom w:val="0"/>
      <w:divBdr>
        <w:top w:val="none" w:sz="0" w:space="0" w:color="auto"/>
        <w:left w:val="none" w:sz="0" w:space="0" w:color="auto"/>
        <w:bottom w:val="none" w:sz="0" w:space="0" w:color="auto"/>
        <w:right w:val="none" w:sz="0" w:space="0" w:color="auto"/>
      </w:divBdr>
    </w:div>
    <w:div w:id="1828864781">
      <w:marLeft w:val="0"/>
      <w:marRight w:val="0"/>
      <w:marTop w:val="0"/>
      <w:marBottom w:val="0"/>
      <w:divBdr>
        <w:top w:val="none" w:sz="0" w:space="0" w:color="auto"/>
        <w:left w:val="none" w:sz="0" w:space="0" w:color="auto"/>
        <w:bottom w:val="none" w:sz="0" w:space="0" w:color="auto"/>
        <w:right w:val="none" w:sz="0" w:space="0" w:color="auto"/>
      </w:divBdr>
    </w:div>
    <w:div w:id="1828979487">
      <w:marLeft w:val="0"/>
      <w:marRight w:val="0"/>
      <w:marTop w:val="0"/>
      <w:marBottom w:val="0"/>
      <w:divBdr>
        <w:top w:val="none" w:sz="0" w:space="0" w:color="auto"/>
        <w:left w:val="none" w:sz="0" w:space="0" w:color="auto"/>
        <w:bottom w:val="none" w:sz="0" w:space="0" w:color="auto"/>
        <w:right w:val="none" w:sz="0" w:space="0" w:color="auto"/>
      </w:divBdr>
    </w:div>
    <w:div w:id="1829396628">
      <w:marLeft w:val="0"/>
      <w:marRight w:val="0"/>
      <w:marTop w:val="0"/>
      <w:marBottom w:val="0"/>
      <w:divBdr>
        <w:top w:val="none" w:sz="0" w:space="0" w:color="auto"/>
        <w:left w:val="none" w:sz="0" w:space="0" w:color="auto"/>
        <w:bottom w:val="none" w:sz="0" w:space="0" w:color="auto"/>
        <w:right w:val="none" w:sz="0" w:space="0" w:color="auto"/>
      </w:divBdr>
    </w:div>
    <w:div w:id="1829587923">
      <w:marLeft w:val="0"/>
      <w:marRight w:val="0"/>
      <w:marTop w:val="0"/>
      <w:marBottom w:val="0"/>
      <w:divBdr>
        <w:top w:val="none" w:sz="0" w:space="0" w:color="auto"/>
        <w:left w:val="none" w:sz="0" w:space="0" w:color="auto"/>
        <w:bottom w:val="none" w:sz="0" w:space="0" w:color="auto"/>
        <w:right w:val="none" w:sz="0" w:space="0" w:color="auto"/>
      </w:divBdr>
    </w:div>
    <w:div w:id="1830517537">
      <w:marLeft w:val="0"/>
      <w:marRight w:val="0"/>
      <w:marTop w:val="0"/>
      <w:marBottom w:val="0"/>
      <w:divBdr>
        <w:top w:val="none" w:sz="0" w:space="0" w:color="auto"/>
        <w:left w:val="none" w:sz="0" w:space="0" w:color="auto"/>
        <w:bottom w:val="none" w:sz="0" w:space="0" w:color="auto"/>
        <w:right w:val="none" w:sz="0" w:space="0" w:color="auto"/>
      </w:divBdr>
    </w:div>
    <w:div w:id="1831168442">
      <w:marLeft w:val="0"/>
      <w:marRight w:val="0"/>
      <w:marTop w:val="0"/>
      <w:marBottom w:val="0"/>
      <w:divBdr>
        <w:top w:val="none" w:sz="0" w:space="0" w:color="auto"/>
        <w:left w:val="none" w:sz="0" w:space="0" w:color="auto"/>
        <w:bottom w:val="none" w:sz="0" w:space="0" w:color="auto"/>
        <w:right w:val="none" w:sz="0" w:space="0" w:color="auto"/>
      </w:divBdr>
    </w:div>
    <w:div w:id="1832139134">
      <w:marLeft w:val="0"/>
      <w:marRight w:val="0"/>
      <w:marTop w:val="0"/>
      <w:marBottom w:val="0"/>
      <w:divBdr>
        <w:top w:val="none" w:sz="0" w:space="0" w:color="auto"/>
        <w:left w:val="none" w:sz="0" w:space="0" w:color="auto"/>
        <w:bottom w:val="none" w:sz="0" w:space="0" w:color="auto"/>
        <w:right w:val="none" w:sz="0" w:space="0" w:color="auto"/>
      </w:divBdr>
    </w:div>
    <w:div w:id="1832408041">
      <w:marLeft w:val="0"/>
      <w:marRight w:val="0"/>
      <w:marTop w:val="0"/>
      <w:marBottom w:val="0"/>
      <w:divBdr>
        <w:top w:val="none" w:sz="0" w:space="0" w:color="auto"/>
        <w:left w:val="none" w:sz="0" w:space="0" w:color="auto"/>
        <w:bottom w:val="none" w:sz="0" w:space="0" w:color="auto"/>
        <w:right w:val="none" w:sz="0" w:space="0" w:color="auto"/>
      </w:divBdr>
    </w:div>
    <w:div w:id="1832989909">
      <w:marLeft w:val="0"/>
      <w:marRight w:val="0"/>
      <w:marTop w:val="0"/>
      <w:marBottom w:val="0"/>
      <w:divBdr>
        <w:top w:val="none" w:sz="0" w:space="0" w:color="auto"/>
        <w:left w:val="none" w:sz="0" w:space="0" w:color="auto"/>
        <w:bottom w:val="none" w:sz="0" w:space="0" w:color="auto"/>
        <w:right w:val="none" w:sz="0" w:space="0" w:color="auto"/>
      </w:divBdr>
    </w:div>
    <w:div w:id="1833520684">
      <w:marLeft w:val="0"/>
      <w:marRight w:val="0"/>
      <w:marTop w:val="0"/>
      <w:marBottom w:val="0"/>
      <w:divBdr>
        <w:top w:val="none" w:sz="0" w:space="0" w:color="auto"/>
        <w:left w:val="none" w:sz="0" w:space="0" w:color="auto"/>
        <w:bottom w:val="none" w:sz="0" w:space="0" w:color="auto"/>
        <w:right w:val="none" w:sz="0" w:space="0" w:color="auto"/>
      </w:divBdr>
    </w:div>
    <w:div w:id="1833568586">
      <w:marLeft w:val="0"/>
      <w:marRight w:val="0"/>
      <w:marTop w:val="0"/>
      <w:marBottom w:val="0"/>
      <w:divBdr>
        <w:top w:val="none" w:sz="0" w:space="0" w:color="auto"/>
        <w:left w:val="none" w:sz="0" w:space="0" w:color="auto"/>
        <w:bottom w:val="none" w:sz="0" w:space="0" w:color="auto"/>
        <w:right w:val="none" w:sz="0" w:space="0" w:color="auto"/>
      </w:divBdr>
    </w:div>
    <w:div w:id="1834103419">
      <w:marLeft w:val="0"/>
      <w:marRight w:val="0"/>
      <w:marTop w:val="0"/>
      <w:marBottom w:val="0"/>
      <w:divBdr>
        <w:top w:val="none" w:sz="0" w:space="0" w:color="auto"/>
        <w:left w:val="none" w:sz="0" w:space="0" w:color="auto"/>
        <w:bottom w:val="none" w:sz="0" w:space="0" w:color="auto"/>
        <w:right w:val="none" w:sz="0" w:space="0" w:color="auto"/>
      </w:divBdr>
    </w:div>
    <w:div w:id="1836534792">
      <w:marLeft w:val="0"/>
      <w:marRight w:val="0"/>
      <w:marTop w:val="0"/>
      <w:marBottom w:val="0"/>
      <w:divBdr>
        <w:top w:val="none" w:sz="0" w:space="0" w:color="auto"/>
        <w:left w:val="none" w:sz="0" w:space="0" w:color="auto"/>
        <w:bottom w:val="none" w:sz="0" w:space="0" w:color="auto"/>
        <w:right w:val="none" w:sz="0" w:space="0" w:color="auto"/>
      </w:divBdr>
    </w:div>
    <w:div w:id="1838185978">
      <w:marLeft w:val="0"/>
      <w:marRight w:val="0"/>
      <w:marTop w:val="0"/>
      <w:marBottom w:val="0"/>
      <w:divBdr>
        <w:top w:val="none" w:sz="0" w:space="0" w:color="auto"/>
        <w:left w:val="none" w:sz="0" w:space="0" w:color="auto"/>
        <w:bottom w:val="none" w:sz="0" w:space="0" w:color="auto"/>
        <w:right w:val="none" w:sz="0" w:space="0" w:color="auto"/>
      </w:divBdr>
    </w:div>
    <w:div w:id="1838229905">
      <w:marLeft w:val="0"/>
      <w:marRight w:val="0"/>
      <w:marTop w:val="0"/>
      <w:marBottom w:val="0"/>
      <w:divBdr>
        <w:top w:val="none" w:sz="0" w:space="0" w:color="auto"/>
        <w:left w:val="none" w:sz="0" w:space="0" w:color="auto"/>
        <w:bottom w:val="none" w:sz="0" w:space="0" w:color="auto"/>
        <w:right w:val="none" w:sz="0" w:space="0" w:color="auto"/>
      </w:divBdr>
    </w:div>
    <w:div w:id="1838882280">
      <w:marLeft w:val="0"/>
      <w:marRight w:val="0"/>
      <w:marTop w:val="0"/>
      <w:marBottom w:val="0"/>
      <w:divBdr>
        <w:top w:val="none" w:sz="0" w:space="0" w:color="auto"/>
        <w:left w:val="none" w:sz="0" w:space="0" w:color="auto"/>
        <w:bottom w:val="none" w:sz="0" w:space="0" w:color="auto"/>
        <w:right w:val="none" w:sz="0" w:space="0" w:color="auto"/>
      </w:divBdr>
    </w:div>
    <w:div w:id="1839465945">
      <w:marLeft w:val="0"/>
      <w:marRight w:val="0"/>
      <w:marTop w:val="0"/>
      <w:marBottom w:val="0"/>
      <w:divBdr>
        <w:top w:val="none" w:sz="0" w:space="0" w:color="auto"/>
        <w:left w:val="none" w:sz="0" w:space="0" w:color="auto"/>
        <w:bottom w:val="none" w:sz="0" w:space="0" w:color="auto"/>
        <w:right w:val="none" w:sz="0" w:space="0" w:color="auto"/>
      </w:divBdr>
    </w:div>
    <w:div w:id="1840122380">
      <w:marLeft w:val="0"/>
      <w:marRight w:val="0"/>
      <w:marTop w:val="0"/>
      <w:marBottom w:val="0"/>
      <w:divBdr>
        <w:top w:val="none" w:sz="0" w:space="0" w:color="auto"/>
        <w:left w:val="none" w:sz="0" w:space="0" w:color="auto"/>
        <w:bottom w:val="none" w:sz="0" w:space="0" w:color="auto"/>
        <w:right w:val="none" w:sz="0" w:space="0" w:color="auto"/>
      </w:divBdr>
    </w:div>
    <w:div w:id="1840343878">
      <w:marLeft w:val="0"/>
      <w:marRight w:val="0"/>
      <w:marTop w:val="0"/>
      <w:marBottom w:val="0"/>
      <w:divBdr>
        <w:top w:val="none" w:sz="0" w:space="0" w:color="auto"/>
        <w:left w:val="none" w:sz="0" w:space="0" w:color="auto"/>
        <w:bottom w:val="none" w:sz="0" w:space="0" w:color="auto"/>
        <w:right w:val="none" w:sz="0" w:space="0" w:color="auto"/>
      </w:divBdr>
    </w:div>
    <w:div w:id="1841699752">
      <w:marLeft w:val="0"/>
      <w:marRight w:val="0"/>
      <w:marTop w:val="0"/>
      <w:marBottom w:val="0"/>
      <w:divBdr>
        <w:top w:val="none" w:sz="0" w:space="0" w:color="auto"/>
        <w:left w:val="none" w:sz="0" w:space="0" w:color="auto"/>
        <w:bottom w:val="none" w:sz="0" w:space="0" w:color="auto"/>
        <w:right w:val="none" w:sz="0" w:space="0" w:color="auto"/>
      </w:divBdr>
    </w:div>
    <w:div w:id="1842625514">
      <w:marLeft w:val="0"/>
      <w:marRight w:val="0"/>
      <w:marTop w:val="0"/>
      <w:marBottom w:val="0"/>
      <w:divBdr>
        <w:top w:val="none" w:sz="0" w:space="0" w:color="auto"/>
        <w:left w:val="none" w:sz="0" w:space="0" w:color="auto"/>
        <w:bottom w:val="none" w:sz="0" w:space="0" w:color="auto"/>
        <w:right w:val="none" w:sz="0" w:space="0" w:color="auto"/>
      </w:divBdr>
    </w:div>
    <w:div w:id="1842773582">
      <w:marLeft w:val="0"/>
      <w:marRight w:val="0"/>
      <w:marTop w:val="0"/>
      <w:marBottom w:val="0"/>
      <w:divBdr>
        <w:top w:val="none" w:sz="0" w:space="0" w:color="auto"/>
        <w:left w:val="none" w:sz="0" w:space="0" w:color="auto"/>
        <w:bottom w:val="none" w:sz="0" w:space="0" w:color="auto"/>
        <w:right w:val="none" w:sz="0" w:space="0" w:color="auto"/>
      </w:divBdr>
    </w:div>
    <w:div w:id="1842894130">
      <w:marLeft w:val="0"/>
      <w:marRight w:val="0"/>
      <w:marTop w:val="0"/>
      <w:marBottom w:val="0"/>
      <w:divBdr>
        <w:top w:val="none" w:sz="0" w:space="0" w:color="auto"/>
        <w:left w:val="none" w:sz="0" w:space="0" w:color="auto"/>
        <w:bottom w:val="none" w:sz="0" w:space="0" w:color="auto"/>
        <w:right w:val="none" w:sz="0" w:space="0" w:color="auto"/>
      </w:divBdr>
    </w:div>
    <w:div w:id="1843007432">
      <w:marLeft w:val="0"/>
      <w:marRight w:val="0"/>
      <w:marTop w:val="0"/>
      <w:marBottom w:val="0"/>
      <w:divBdr>
        <w:top w:val="none" w:sz="0" w:space="0" w:color="auto"/>
        <w:left w:val="none" w:sz="0" w:space="0" w:color="auto"/>
        <w:bottom w:val="none" w:sz="0" w:space="0" w:color="auto"/>
        <w:right w:val="none" w:sz="0" w:space="0" w:color="auto"/>
      </w:divBdr>
    </w:div>
    <w:div w:id="1845972575">
      <w:marLeft w:val="0"/>
      <w:marRight w:val="0"/>
      <w:marTop w:val="0"/>
      <w:marBottom w:val="0"/>
      <w:divBdr>
        <w:top w:val="none" w:sz="0" w:space="0" w:color="auto"/>
        <w:left w:val="none" w:sz="0" w:space="0" w:color="auto"/>
        <w:bottom w:val="none" w:sz="0" w:space="0" w:color="auto"/>
        <w:right w:val="none" w:sz="0" w:space="0" w:color="auto"/>
      </w:divBdr>
    </w:div>
    <w:div w:id="1846045688">
      <w:marLeft w:val="0"/>
      <w:marRight w:val="0"/>
      <w:marTop w:val="0"/>
      <w:marBottom w:val="0"/>
      <w:divBdr>
        <w:top w:val="none" w:sz="0" w:space="0" w:color="auto"/>
        <w:left w:val="none" w:sz="0" w:space="0" w:color="auto"/>
        <w:bottom w:val="none" w:sz="0" w:space="0" w:color="auto"/>
        <w:right w:val="none" w:sz="0" w:space="0" w:color="auto"/>
      </w:divBdr>
    </w:div>
    <w:div w:id="1847549040">
      <w:marLeft w:val="0"/>
      <w:marRight w:val="0"/>
      <w:marTop w:val="0"/>
      <w:marBottom w:val="0"/>
      <w:divBdr>
        <w:top w:val="none" w:sz="0" w:space="0" w:color="auto"/>
        <w:left w:val="none" w:sz="0" w:space="0" w:color="auto"/>
        <w:bottom w:val="none" w:sz="0" w:space="0" w:color="auto"/>
        <w:right w:val="none" w:sz="0" w:space="0" w:color="auto"/>
      </w:divBdr>
    </w:div>
    <w:div w:id="1847556121">
      <w:marLeft w:val="0"/>
      <w:marRight w:val="0"/>
      <w:marTop w:val="0"/>
      <w:marBottom w:val="0"/>
      <w:divBdr>
        <w:top w:val="none" w:sz="0" w:space="0" w:color="auto"/>
        <w:left w:val="none" w:sz="0" w:space="0" w:color="auto"/>
        <w:bottom w:val="none" w:sz="0" w:space="0" w:color="auto"/>
        <w:right w:val="none" w:sz="0" w:space="0" w:color="auto"/>
      </w:divBdr>
    </w:div>
    <w:div w:id="1848131546">
      <w:marLeft w:val="0"/>
      <w:marRight w:val="0"/>
      <w:marTop w:val="0"/>
      <w:marBottom w:val="0"/>
      <w:divBdr>
        <w:top w:val="none" w:sz="0" w:space="0" w:color="auto"/>
        <w:left w:val="none" w:sz="0" w:space="0" w:color="auto"/>
        <w:bottom w:val="none" w:sz="0" w:space="0" w:color="auto"/>
        <w:right w:val="none" w:sz="0" w:space="0" w:color="auto"/>
      </w:divBdr>
    </w:div>
    <w:div w:id="1848665256">
      <w:marLeft w:val="0"/>
      <w:marRight w:val="0"/>
      <w:marTop w:val="0"/>
      <w:marBottom w:val="0"/>
      <w:divBdr>
        <w:top w:val="none" w:sz="0" w:space="0" w:color="auto"/>
        <w:left w:val="none" w:sz="0" w:space="0" w:color="auto"/>
        <w:bottom w:val="none" w:sz="0" w:space="0" w:color="auto"/>
        <w:right w:val="none" w:sz="0" w:space="0" w:color="auto"/>
      </w:divBdr>
    </w:div>
    <w:div w:id="1849708061">
      <w:marLeft w:val="0"/>
      <w:marRight w:val="0"/>
      <w:marTop w:val="0"/>
      <w:marBottom w:val="0"/>
      <w:divBdr>
        <w:top w:val="none" w:sz="0" w:space="0" w:color="auto"/>
        <w:left w:val="none" w:sz="0" w:space="0" w:color="auto"/>
        <w:bottom w:val="none" w:sz="0" w:space="0" w:color="auto"/>
        <w:right w:val="none" w:sz="0" w:space="0" w:color="auto"/>
      </w:divBdr>
    </w:div>
    <w:div w:id="1849826153">
      <w:marLeft w:val="0"/>
      <w:marRight w:val="0"/>
      <w:marTop w:val="0"/>
      <w:marBottom w:val="0"/>
      <w:divBdr>
        <w:top w:val="none" w:sz="0" w:space="0" w:color="auto"/>
        <w:left w:val="none" w:sz="0" w:space="0" w:color="auto"/>
        <w:bottom w:val="none" w:sz="0" w:space="0" w:color="auto"/>
        <w:right w:val="none" w:sz="0" w:space="0" w:color="auto"/>
      </w:divBdr>
    </w:div>
    <w:div w:id="1850370233">
      <w:marLeft w:val="0"/>
      <w:marRight w:val="0"/>
      <w:marTop w:val="0"/>
      <w:marBottom w:val="0"/>
      <w:divBdr>
        <w:top w:val="none" w:sz="0" w:space="0" w:color="auto"/>
        <w:left w:val="none" w:sz="0" w:space="0" w:color="auto"/>
        <w:bottom w:val="none" w:sz="0" w:space="0" w:color="auto"/>
        <w:right w:val="none" w:sz="0" w:space="0" w:color="auto"/>
      </w:divBdr>
    </w:div>
    <w:div w:id="1851334188">
      <w:marLeft w:val="0"/>
      <w:marRight w:val="0"/>
      <w:marTop w:val="0"/>
      <w:marBottom w:val="0"/>
      <w:divBdr>
        <w:top w:val="none" w:sz="0" w:space="0" w:color="auto"/>
        <w:left w:val="none" w:sz="0" w:space="0" w:color="auto"/>
        <w:bottom w:val="none" w:sz="0" w:space="0" w:color="auto"/>
        <w:right w:val="none" w:sz="0" w:space="0" w:color="auto"/>
      </w:divBdr>
    </w:div>
    <w:div w:id="1851990462">
      <w:marLeft w:val="0"/>
      <w:marRight w:val="0"/>
      <w:marTop w:val="0"/>
      <w:marBottom w:val="0"/>
      <w:divBdr>
        <w:top w:val="none" w:sz="0" w:space="0" w:color="auto"/>
        <w:left w:val="none" w:sz="0" w:space="0" w:color="auto"/>
        <w:bottom w:val="none" w:sz="0" w:space="0" w:color="auto"/>
        <w:right w:val="none" w:sz="0" w:space="0" w:color="auto"/>
      </w:divBdr>
    </w:div>
    <w:div w:id="1852061409">
      <w:marLeft w:val="0"/>
      <w:marRight w:val="0"/>
      <w:marTop w:val="0"/>
      <w:marBottom w:val="0"/>
      <w:divBdr>
        <w:top w:val="none" w:sz="0" w:space="0" w:color="auto"/>
        <w:left w:val="none" w:sz="0" w:space="0" w:color="auto"/>
        <w:bottom w:val="none" w:sz="0" w:space="0" w:color="auto"/>
        <w:right w:val="none" w:sz="0" w:space="0" w:color="auto"/>
      </w:divBdr>
    </w:div>
    <w:div w:id="1852256369">
      <w:marLeft w:val="0"/>
      <w:marRight w:val="0"/>
      <w:marTop w:val="0"/>
      <w:marBottom w:val="0"/>
      <w:divBdr>
        <w:top w:val="none" w:sz="0" w:space="0" w:color="auto"/>
        <w:left w:val="none" w:sz="0" w:space="0" w:color="auto"/>
        <w:bottom w:val="none" w:sz="0" w:space="0" w:color="auto"/>
        <w:right w:val="none" w:sz="0" w:space="0" w:color="auto"/>
      </w:divBdr>
    </w:div>
    <w:div w:id="1852259744">
      <w:marLeft w:val="0"/>
      <w:marRight w:val="0"/>
      <w:marTop w:val="0"/>
      <w:marBottom w:val="0"/>
      <w:divBdr>
        <w:top w:val="none" w:sz="0" w:space="0" w:color="auto"/>
        <w:left w:val="none" w:sz="0" w:space="0" w:color="auto"/>
        <w:bottom w:val="none" w:sz="0" w:space="0" w:color="auto"/>
        <w:right w:val="none" w:sz="0" w:space="0" w:color="auto"/>
      </w:divBdr>
    </w:div>
    <w:div w:id="1852988939">
      <w:marLeft w:val="0"/>
      <w:marRight w:val="0"/>
      <w:marTop w:val="0"/>
      <w:marBottom w:val="0"/>
      <w:divBdr>
        <w:top w:val="none" w:sz="0" w:space="0" w:color="auto"/>
        <w:left w:val="none" w:sz="0" w:space="0" w:color="auto"/>
        <w:bottom w:val="none" w:sz="0" w:space="0" w:color="auto"/>
        <w:right w:val="none" w:sz="0" w:space="0" w:color="auto"/>
      </w:divBdr>
    </w:div>
    <w:div w:id="1853297380">
      <w:marLeft w:val="0"/>
      <w:marRight w:val="0"/>
      <w:marTop w:val="0"/>
      <w:marBottom w:val="0"/>
      <w:divBdr>
        <w:top w:val="none" w:sz="0" w:space="0" w:color="auto"/>
        <w:left w:val="none" w:sz="0" w:space="0" w:color="auto"/>
        <w:bottom w:val="none" w:sz="0" w:space="0" w:color="auto"/>
        <w:right w:val="none" w:sz="0" w:space="0" w:color="auto"/>
      </w:divBdr>
    </w:div>
    <w:div w:id="1853760540">
      <w:marLeft w:val="0"/>
      <w:marRight w:val="0"/>
      <w:marTop w:val="0"/>
      <w:marBottom w:val="0"/>
      <w:divBdr>
        <w:top w:val="none" w:sz="0" w:space="0" w:color="auto"/>
        <w:left w:val="none" w:sz="0" w:space="0" w:color="auto"/>
        <w:bottom w:val="none" w:sz="0" w:space="0" w:color="auto"/>
        <w:right w:val="none" w:sz="0" w:space="0" w:color="auto"/>
      </w:divBdr>
    </w:div>
    <w:div w:id="1854370137">
      <w:marLeft w:val="0"/>
      <w:marRight w:val="0"/>
      <w:marTop w:val="0"/>
      <w:marBottom w:val="0"/>
      <w:divBdr>
        <w:top w:val="none" w:sz="0" w:space="0" w:color="auto"/>
        <w:left w:val="none" w:sz="0" w:space="0" w:color="auto"/>
        <w:bottom w:val="none" w:sz="0" w:space="0" w:color="auto"/>
        <w:right w:val="none" w:sz="0" w:space="0" w:color="auto"/>
      </w:divBdr>
    </w:div>
    <w:div w:id="1855025826">
      <w:marLeft w:val="0"/>
      <w:marRight w:val="0"/>
      <w:marTop w:val="0"/>
      <w:marBottom w:val="0"/>
      <w:divBdr>
        <w:top w:val="none" w:sz="0" w:space="0" w:color="auto"/>
        <w:left w:val="none" w:sz="0" w:space="0" w:color="auto"/>
        <w:bottom w:val="none" w:sz="0" w:space="0" w:color="auto"/>
        <w:right w:val="none" w:sz="0" w:space="0" w:color="auto"/>
      </w:divBdr>
    </w:div>
    <w:div w:id="1856921317">
      <w:marLeft w:val="0"/>
      <w:marRight w:val="0"/>
      <w:marTop w:val="0"/>
      <w:marBottom w:val="0"/>
      <w:divBdr>
        <w:top w:val="none" w:sz="0" w:space="0" w:color="auto"/>
        <w:left w:val="none" w:sz="0" w:space="0" w:color="auto"/>
        <w:bottom w:val="none" w:sz="0" w:space="0" w:color="auto"/>
        <w:right w:val="none" w:sz="0" w:space="0" w:color="auto"/>
      </w:divBdr>
    </w:div>
    <w:div w:id="1857689464">
      <w:marLeft w:val="0"/>
      <w:marRight w:val="0"/>
      <w:marTop w:val="0"/>
      <w:marBottom w:val="0"/>
      <w:divBdr>
        <w:top w:val="none" w:sz="0" w:space="0" w:color="auto"/>
        <w:left w:val="none" w:sz="0" w:space="0" w:color="auto"/>
        <w:bottom w:val="none" w:sz="0" w:space="0" w:color="auto"/>
        <w:right w:val="none" w:sz="0" w:space="0" w:color="auto"/>
      </w:divBdr>
    </w:div>
    <w:div w:id="1858932477">
      <w:marLeft w:val="0"/>
      <w:marRight w:val="0"/>
      <w:marTop w:val="0"/>
      <w:marBottom w:val="0"/>
      <w:divBdr>
        <w:top w:val="none" w:sz="0" w:space="0" w:color="auto"/>
        <w:left w:val="none" w:sz="0" w:space="0" w:color="auto"/>
        <w:bottom w:val="none" w:sz="0" w:space="0" w:color="auto"/>
        <w:right w:val="none" w:sz="0" w:space="0" w:color="auto"/>
      </w:divBdr>
    </w:div>
    <w:div w:id="1859923001">
      <w:marLeft w:val="0"/>
      <w:marRight w:val="0"/>
      <w:marTop w:val="0"/>
      <w:marBottom w:val="0"/>
      <w:divBdr>
        <w:top w:val="none" w:sz="0" w:space="0" w:color="auto"/>
        <w:left w:val="none" w:sz="0" w:space="0" w:color="auto"/>
        <w:bottom w:val="none" w:sz="0" w:space="0" w:color="auto"/>
        <w:right w:val="none" w:sz="0" w:space="0" w:color="auto"/>
      </w:divBdr>
    </w:div>
    <w:div w:id="1861895582">
      <w:marLeft w:val="0"/>
      <w:marRight w:val="0"/>
      <w:marTop w:val="0"/>
      <w:marBottom w:val="0"/>
      <w:divBdr>
        <w:top w:val="none" w:sz="0" w:space="0" w:color="auto"/>
        <w:left w:val="none" w:sz="0" w:space="0" w:color="auto"/>
        <w:bottom w:val="none" w:sz="0" w:space="0" w:color="auto"/>
        <w:right w:val="none" w:sz="0" w:space="0" w:color="auto"/>
      </w:divBdr>
    </w:div>
    <w:div w:id="1862621714">
      <w:marLeft w:val="0"/>
      <w:marRight w:val="0"/>
      <w:marTop w:val="0"/>
      <w:marBottom w:val="0"/>
      <w:divBdr>
        <w:top w:val="none" w:sz="0" w:space="0" w:color="auto"/>
        <w:left w:val="none" w:sz="0" w:space="0" w:color="auto"/>
        <w:bottom w:val="none" w:sz="0" w:space="0" w:color="auto"/>
        <w:right w:val="none" w:sz="0" w:space="0" w:color="auto"/>
      </w:divBdr>
    </w:div>
    <w:div w:id="1864132497">
      <w:marLeft w:val="0"/>
      <w:marRight w:val="0"/>
      <w:marTop w:val="0"/>
      <w:marBottom w:val="0"/>
      <w:divBdr>
        <w:top w:val="none" w:sz="0" w:space="0" w:color="auto"/>
        <w:left w:val="none" w:sz="0" w:space="0" w:color="auto"/>
        <w:bottom w:val="none" w:sz="0" w:space="0" w:color="auto"/>
        <w:right w:val="none" w:sz="0" w:space="0" w:color="auto"/>
      </w:divBdr>
    </w:div>
    <w:div w:id="1865434243">
      <w:marLeft w:val="0"/>
      <w:marRight w:val="0"/>
      <w:marTop w:val="0"/>
      <w:marBottom w:val="0"/>
      <w:divBdr>
        <w:top w:val="none" w:sz="0" w:space="0" w:color="auto"/>
        <w:left w:val="none" w:sz="0" w:space="0" w:color="auto"/>
        <w:bottom w:val="none" w:sz="0" w:space="0" w:color="auto"/>
        <w:right w:val="none" w:sz="0" w:space="0" w:color="auto"/>
      </w:divBdr>
    </w:div>
    <w:div w:id="1865628396">
      <w:marLeft w:val="0"/>
      <w:marRight w:val="0"/>
      <w:marTop w:val="0"/>
      <w:marBottom w:val="0"/>
      <w:divBdr>
        <w:top w:val="none" w:sz="0" w:space="0" w:color="auto"/>
        <w:left w:val="none" w:sz="0" w:space="0" w:color="auto"/>
        <w:bottom w:val="none" w:sz="0" w:space="0" w:color="auto"/>
        <w:right w:val="none" w:sz="0" w:space="0" w:color="auto"/>
      </w:divBdr>
    </w:div>
    <w:div w:id="1865629725">
      <w:marLeft w:val="0"/>
      <w:marRight w:val="0"/>
      <w:marTop w:val="0"/>
      <w:marBottom w:val="0"/>
      <w:divBdr>
        <w:top w:val="none" w:sz="0" w:space="0" w:color="auto"/>
        <w:left w:val="none" w:sz="0" w:space="0" w:color="auto"/>
        <w:bottom w:val="none" w:sz="0" w:space="0" w:color="auto"/>
        <w:right w:val="none" w:sz="0" w:space="0" w:color="auto"/>
      </w:divBdr>
    </w:div>
    <w:div w:id="1865970936">
      <w:marLeft w:val="0"/>
      <w:marRight w:val="0"/>
      <w:marTop w:val="0"/>
      <w:marBottom w:val="0"/>
      <w:divBdr>
        <w:top w:val="none" w:sz="0" w:space="0" w:color="auto"/>
        <w:left w:val="none" w:sz="0" w:space="0" w:color="auto"/>
        <w:bottom w:val="none" w:sz="0" w:space="0" w:color="auto"/>
        <w:right w:val="none" w:sz="0" w:space="0" w:color="auto"/>
      </w:divBdr>
    </w:div>
    <w:div w:id="1867207707">
      <w:marLeft w:val="0"/>
      <w:marRight w:val="0"/>
      <w:marTop w:val="0"/>
      <w:marBottom w:val="0"/>
      <w:divBdr>
        <w:top w:val="none" w:sz="0" w:space="0" w:color="auto"/>
        <w:left w:val="none" w:sz="0" w:space="0" w:color="auto"/>
        <w:bottom w:val="none" w:sz="0" w:space="0" w:color="auto"/>
        <w:right w:val="none" w:sz="0" w:space="0" w:color="auto"/>
      </w:divBdr>
    </w:div>
    <w:div w:id="1867326839">
      <w:marLeft w:val="0"/>
      <w:marRight w:val="0"/>
      <w:marTop w:val="0"/>
      <w:marBottom w:val="0"/>
      <w:divBdr>
        <w:top w:val="none" w:sz="0" w:space="0" w:color="auto"/>
        <w:left w:val="none" w:sz="0" w:space="0" w:color="auto"/>
        <w:bottom w:val="none" w:sz="0" w:space="0" w:color="auto"/>
        <w:right w:val="none" w:sz="0" w:space="0" w:color="auto"/>
      </w:divBdr>
    </w:div>
    <w:div w:id="1867788043">
      <w:marLeft w:val="0"/>
      <w:marRight w:val="0"/>
      <w:marTop w:val="0"/>
      <w:marBottom w:val="0"/>
      <w:divBdr>
        <w:top w:val="none" w:sz="0" w:space="0" w:color="auto"/>
        <w:left w:val="none" w:sz="0" w:space="0" w:color="auto"/>
        <w:bottom w:val="none" w:sz="0" w:space="0" w:color="auto"/>
        <w:right w:val="none" w:sz="0" w:space="0" w:color="auto"/>
      </w:divBdr>
    </w:div>
    <w:div w:id="1868642134">
      <w:marLeft w:val="0"/>
      <w:marRight w:val="0"/>
      <w:marTop w:val="0"/>
      <w:marBottom w:val="0"/>
      <w:divBdr>
        <w:top w:val="none" w:sz="0" w:space="0" w:color="auto"/>
        <w:left w:val="none" w:sz="0" w:space="0" w:color="auto"/>
        <w:bottom w:val="none" w:sz="0" w:space="0" w:color="auto"/>
        <w:right w:val="none" w:sz="0" w:space="0" w:color="auto"/>
      </w:divBdr>
    </w:div>
    <w:div w:id="1869829789">
      <w:marLeft w:val="0"/>
      <w:marRight w:val="0"/>
      <w:marTop w:val="0"/>
      <w:marBottom w:val="0"/>
      <w:divBdr>
        <w:top w:val="none" w:sz="0" w:space="0" w:color="auto"/>
        <w:left w:val="none" w:sz="0" w:space="0" w:color="auto"/>
        <w:bottom w:val="none" w:sz="0" w:space="0" w:color="auto"/>
        <w:right w:val="none" w:sz="0" w:space="0" w:color="auto"/>
      </w:divBdr>
    </w:div>
    <w:div w:id="1870335725">
      <w:marLeft w:val="0"/>
      <w:marRight w:val="0"/>
      <w:marTop w:val="0"/>
      <w:marBottom w:val="0"/>
      <w:divBdr>
        <w:top w:val="none" w:sz="0" w:space="0" w:color="auto"/>
        <w:left w:val="none" w:sz="0" w:space="0" w:color="auto"/>
        <w:bottom w:val="none" w:sz="0" w:space="0" w:color="auto"/>
        <w:right w:val="none" w:sz="0" w:space="0" w:color="auto"/>
      </w:divBdr>
    </w:div>
    <w:div w:id="1873033239">
      <w:marLeft w:val="0"/>
      <w:marRight w:val="0"/>
      <w:marTop w:val="0"/>
      <w:marBottom w:val="0"/>
      <w:divBdr>
        <w:top w:val="none" w:sz="0" w:space="0" w:color="auto"/>
        <w:left w:val="none" w:sz="0" w:space="0" w:color="auto"/>
        <w:bottom w:val="none" w:sz="0" w:space="0" w:color="auto"/>
        <w:right w:val="none" w:sz="0" w:space="0" w:color="auto"/>
      </w:divBdr>
    </w:div>
    <w:div w:id="1873613555">
      <w:marLeft w:val="0"/>
      <w:marRight w:val="0"/>
      <w:marTop w:val="0"/>
      <w:marBottom w:val="0"/>
      <w:divBdr>
        <w:top w:val="none" w:sz="0" w:space="0" w:color="auto"/>
        <w:left w:val="none" w:sz="0" w:space="0" w:color="auto"/>
        <w:bottom w:val="none" w:sz="0" w:space="0" w:color="auto"/>
        <w:right w:val="none" w:sz="0" w:space="0" w:color="auto"/>
      </w:divBdr>
    </w:div>
    <w:div w:id="1875268128">
      <w:marLeft w:val="0"/>
      <w:marRight w:val="0"/>
      <w:marTop w:val="0"/>
      <w:marBottom w:val="0"/>
      <w:divBdr>
        <w:top w:val="none" w:sz="0" w:space="0" w:color="auto"/>
        <w:left w:val="none" w:sz="0" w:space="0" w:color="auto"/>
        <w:bottom w:val="none" w:sz="0" w:space="0" w:color="auto"/>
        <w:right w:val="none" w:sz="0" w:space="0" w:color="auto"/>
      </w:divBdr>
    </w:div>
    <w:div w:id="1876968782">
      <w:marLeft w:val="0"/>
      <w:marRight w:val="0"/>
      <w:marTop w:val="0"/>
      <w:marBottom w:val="0"/>
      <w:divBdr>
        <w:top w:val="none" w:sz="0" w:space="0" w:color="auto"/>
        <w:left w:val="none" w:sz="0" w:space="0" w:color="auto"/>
        <w:bottom w:val="none" w:sz="0" w:space="0" w:color="auto"/>
        <w:right w:val="none" w:sz="0" w:space="0" w:color="auto"/>
      </w:divBdr>
    </w:div>
    <w:div w:id="1878395482">
      <w:marLeft w:val="0"/>
      <w:marRight w:val="0"/>
      <w:marTop w:val="0"/>
      <w:marBottom w:val="0"/>
      <w:divBdr>
        <w:top w:val="none" w:sz="0" w:space="0" w:color="auto"/>
        <w:left w:val="none" w:sz="0" w:space="0" w:color="auto"/>
        <w:bottom w:val="none" w:sz="0" w:space="0" w:color="auto"/>
        <w:right w:val="none" w:sz="0" w:space="0" w:color="auto"/>
      </w:divBdr>
    </w:div>
    <w:div w:id="1878620364">
      <w:marLeft w:val="0"/>
      <w:marRight w:val="0"/>
      <w:marTop w:val="0"/>
      <w:marBottom w:val="0"/>
      <w:divBdr>
        <w:top w:val="none" w:sz="0" w:space="0" w:color="auto"/>
        <w:left w:val="none" w:sz="0" w:space="0" w:color="auto"/>
        <w:bottom w:val="none" w:sz="0" w:space="0" w:color="auto"/>
        <w:right w:val="none" w:sz="0" w:space="0" w:color="auto"/>
      </w:divBdr>
    </w:div>
    <w:div w:id="1878928676">
      <w:marLeft w:val="0"/>
      <w:marRight w:val="0"/>
      <w:marTop w:val="0"/>
      <w:marBottom w:val="0"/>
      <w:divBdr>
        <w:top w:val="none" w:sz="0" w:space="0" w:color="auto"/>
        <w:left w:val="none" w:sz="0" w:space="0" w:color="auto"/>
        <w:bottom w:val="none" w:sz="0" w:space="0" w:color="auto"/>
        <w:right w:val="none" w:sz="0" w:space="0" w:color="auto"/>
      </w:divBdr>
    </w:div>
    <w:div w:id="1879312210">
      <w:marLeft w:val="0"/>
      <w:marRight w:val="0"/>
      <w:marTop w:val="0"/>
      <w:marBottom w:val="0"/>
      <w:divBdr>
        <w:top w:val="none" w:sz="0" w:space="0" w:color="auto"/>
        <w:left w:val="none" w:sz="0" w:space="0" w:color="auto"/>
        <w:bottom w:val="none" w:sz="0" w:space="0" w:color="auto"/>
        <w:right w:val="none" w:sz="0" w:space="0" w:color="auto"/>
      </w:divBdr>
    </w:div>
    <w:div w:id="1879776796">
      <w:marLeft w:val="0"/>
      <w:marRight w:val="0"/>
      <w:marTop w:val="0"/>
      <w:marBottom w:val="0"/>
      <w:divBdr>
        <w:top w:val="none" w:sz="0" w:space="0" w:color="auto"/>
        <w:left w:val="none" w:sz="0" w:space="0" w:color="auto"/>
        <w:bottom w:val="none" w:sz="0" w:space="0" w:color="auto"/>
        <w:right w:val="none" w:sz="0" w:space="0" w:color="auto"/>
      </w:divBdr>
    </w:div>
    <w:div w:id="1880435455">
      <w:marLeft w:val="0"/>
      <w:marRight w:val="0"/>
      <w:marTop w:val="0"/>
      <w:marBottom w:val="0"/>
      <w:divBdr>
        <w:top w:val="none" w:sz="0" w:space="0" w:color="auto"/>
        <w:left w:val="none" w:sz="0" w:space="0" w:color="auto"/>
        <w:bottom w:val="none" w:sz="0" w:space="0" w:color="auto"/>
        <w:right w:val="none" w:sz="0" w:space="0" w:color="auto"/>
      </w:divBdr>
    </w:div>
    <w:div w:id="1880585977">
      <w:marLeft w:val="0"/>
      <w:marRight w:val="0"/>
      <w:marTop w:val="0"/>
      <w:marBottom w:val="0"/>
      <w:divBdr>
        <w:top w:val="none" w:sz="0" w:space="0" w:color="auto"/>
        <w:left w:val="none" w:sz="0" w:space="0" w:color="auto"/>
        <w:bottom w:val="none" w:sz="0" w:space="0" w:color="auto"/>
        <w:right w:val="none" w:sz="0" w:space="0" w:color="auto"/>
      </w:divBdr>
    </w:div>
    <w:div w:id="1881555010">
      <w:marLeft w:val="0"/>
      <w:marRight w:val="0"/>
      <w:marTop w:val="0"/>
      <w:marBottom w:val="0"/>
      <w:divBdr>
        <w:top w:val="none" w:sz="0" w:space="0" w:color="auto"/>
        <w:left w:val="none" w:sz="0" w:space="0" w:color="auto"/>
        <w:bottom w:val="none" w:sz="0" w:space="0" w:color="auto"/>
        <w:right w:val="none" w:sz="0" w:space="0" w:color="auto"/>
      </w:divBdr>
    </w:div>
    <w:div w:id="1881941701">
      <w:marLeft w:val="0"/>
      <w:marRight w:val="0"/>
      <w:marTop w:val="0"/>
      <w:marBottom w:val="0"/>
      <w:divBdr>
        <w:top w:val="none" w:sz="0" w:space="0" w:color="auto"/>
        <w:left w:val="none" w:sz="0" w:space="0" w:color="auto"/>
        <w:bottom w:val="none" w:sz="0" w:space="0" w:color="auto"/>
        <w:right w:val="none" w:sz="0" w:space="0" w:color="auto"/>
      </w:divBdr>
    </w:div>
    <w:div w:id="1883636280">
      <w:marLeft w:val="0"/>
      <w:marRight w:val="0"/>
      <w:marTop w:val="0"/>
      <w:marBottom w:val="0"/>
      <w:divBdr>
        <w:top w:val="none" w:sz="0" w:space="0" w:color="auto"/>
        <w:left w:val="none" w:sz="0" w:space="0" w:color="auto"/>
        <w:bottom w:val="none" w:sz="0" w:space="0" w:color="auto"/>
        <w:right w:val="none" w:sz="0" w:space="0" w:color="auto"/>
      </w:divBdr>
    </w:div>
    <w:div w:id="1884059177">
      <w:marLeft w:val="0"/>
      <w:marRight w:val="0"/>
      <w:marTop w:val="0"/>
      <w:marBottom w:val="0"/>
      <w:divBdr>
        <w:top w:val="none" w:sz="0" w:space="0" w:color="auto"/>
        <w:left w:val="none" w:sz="0" w:space="0" w:color="auto"/>
        <w:bottom w:val="none" w:sz="0" w:space="0" w:color="auto"/>
        <w:right w:val="none" w:sz="0" w:space="0" w:color="auto"/>
      </w:divBdr>
    </w:div>
    <w:div w:id="1886061984">
      <w:marLeft w:val="0"/>
      <w:marRight w:val="0"/>
      <w:marTop w:val="0"/>
      <w:marBottom w:val="0"/>
      <w:divBdr>
        <w:top w:val="none" w:sz="0" w:space="0" w:color="auto"/>
        <w:left w:val="none" w:sz="0" w:space="0" w:color="auto"/>
        <w:bottom w:val="none" w:sz="0" w:space="0" w:color="auto"/>
        <w:right w:val="none" w:sz="0" w:space="0" w:color="auto"/>
      </w:divBdr>
    </w:div>
    <w:div w:id="1886215058">
      <w:marLeft w:val="0"/>
      <w:marRight w:val="0"/>
      <w:marTop w:val="0"/>
      <w:marBottom w:val="0"/>
      <w:divBdr>
        <w:top w:val="none" w:sz="0" w:space="0" w:color="auto"/>
        <w:left w:val="none" w:sz="0" w:space="0" w:color="auto"/>
        <w:bottom w:val="none" w:sz="0" w:space="0" w:color="auto"/>
        <w:right w:val="none" w:sz="0" w:space="0" w:color="auto"/>
      </w:divBdr>
    </w:div>
    <w:div w:id="1886940164">
      <w:marLeft w:val="0"/>
      <w:marRight w:val="0"/>
      <w:marTop w:val="0"/>
      <w:marBottom w:val="0"/>
      <w:divBdr>
        <w:top w:val="none" w:sz="0" w:space="0" w:color="auto"/>
        <w:left w:val="none" w:sz="0" w:space="0" w:color="auto"/>
        <w:bottom w:val="none" w:sz="0" w:space="0" w:color="auto"/>
        <w:right w:val="none" w:sz="0" w:space="0" w:color="auto"/>
      </w:divBdr>
    </w:div>
    <w:div w:id="1887600462">
      <w:marLeft w:val="0"/>
      <w:marRight w:val="0"/>
      <w:marTop w:val="0"/>
      <w:marBottom w:val="0"/>
      <w:divBdr>
        <w:top w:val="none" w:sz="0" w:space="0" w:color="auto"/>
        <w:left w:val="none" w:sz="0" w:space="0" w:color="auto"/>
        <w:bottom w:val="none" w:sz="0" w:space="0" w:color="auto"/>
        <w:right w:val="none" w:sz="0" w:space="0" w:color="auto"/>
      </w:divBdr>
    </w:div>
    <w:div w:id="1888103134">
      <w:marLeft w:val="0"/>
      <w:marRight w:val="0"/>
      <w:marTop w:val="0"/>
      <w:marBottom w:val="0"/>
      <w:divBdr>
        <w:top w:val="none" w:sz="0" w:space="0" w:color="auto"/>
        <w:left w:val="none" w:sz="0" w:space="0" w:color="auto"/>
        <w:bottom w:val="none" w:sz="0" w:space="0" w:color="auto"/>
        <w:right w:val="none" w:sz="0" w:space="0" w:color="auto"/>
      </w:divBdr>
    </w:div>
    <w:div w:id="1889222127">
      <w:marLeft w:val="0"/>
      <w:marRight w:val="0"/>
      <w:marTop w:val="0"/>
      <w:marBottom w:val="0"/>
      <w:divBdr>
        <w:top w:val="none" w:sz="0" w:space="0" w:color="auto"/>
        <w:left w:val="none" w:sz="0" w:space="0" w:color="auto"/>
        <w:bottom w:val="none" w:sz="0" w:space="0" w:color="auto"/>
        <w:right w:val="none" w:sz="0" w:space="0" w:color="auto"/>
      </w:divBdr>
    </w:div>
    <w:div w:id="1889338625">
      <w:marLeft w:val="0"/>
      <w:marRight w:val="0"/>
      <w:marTop w:val="0"/>
      <w:marBottom w:val="0"/>
      <w:divBdr>
        <w:top w:val="none" w:sz="0" w:space="0" w:color="auto"/>
        <w:left w:val="none" w:sz="0" w:space="0" w:color="auto"/>
        <w:bottom w:val="none" w:sz="0" w:space="0" w:color="auto"/>
        <w:right w:val="none" w:sz="0" w:space="0" w:color="auto"/>
      </w:divBdr>
    </w:div>
    <w:div w:id="1889486188">
      <w:marLeft w:val="0"/>
      <w:marRight w:val="0"/>
      <w:marTop w:val="0"/>
      <w:marBottom w:val="0"/>
      <w:divBdr>
        <w:top w:val="none" w:sz="0" w:space="0" w:color="auto"/>
        <w:left w:val="none" w:sz="0" w:space="0" w:color="auto"/>
        <w:bottom w:val="none" w:sz="0" w:space="0" w:color="auto"/>
        <w:right w:val="none" w:sz="0" w:space="0" w:color="auto"/>
      </w:divBdr>
    </w:div>
    <w:div w:id="1891307044">
      <w:marLeft w:val="0"/>
      <w:marRight w:val="0"/>
      <w:marTop w:val="0"/>
      <w:marBottom w:val="0"/>
      <w:divBdr>
        <w:top w:val="none" w:sz="0" w:space="0" w:color="auto"/>
        <w:left w:val="none" w:sz="0" w:space="0" w:color="auto"/>
        <w:bottom w:val="none" w:sz="0" w:space="0" w:color="auto"/>
        <w:right w:val="none" w:sz="0" w:space="0" w:color="auto"/>
      </w:divBdr>
    </w:div>
    <w:div w:id="1892228365">
      <w:marLeft w:val="0"/>
      <w:marRight w:val="0"/>
      <w:marTop w:val="0"/>
      <w:marBottom w:val="0"/>
      <w:divBdr>
        <w:top w:val="none" w:sz="0" w:space="0" w:color="auto"/>
        <w:left w:val="none" w:sz="0" w:space="0" w:color="auto"/>
        <w:bottom w:val="none" w:sz="0" w:space="0" w:color="auto"/>
        <w:right w:val="none" w:sz="0" w:space="0" w:color="auto"/>
      </w:divBdr>
    </w:div>
    <w:div w:id="1892423125">
      <w:marLeft w:val="0"/>
      <w:marRight w:val="0"/>
      <w:marTop w:val="0"/>
      <w:marBottom w:val="0"/>
      <w:divBdr>
        <w:top w:val="none" w:sz="0" w:space="0" w:color="auto"/>
        <w:left w:val="none" w:sz="0" w:space="0" w:color="auto"/>
        <w:bottom w:val="none" w:sz="0" w:space="0" w:color="auto"/>
        <w:right w:val="none" w:sz="0" w:space="0" w:color="auto"/>
      </w:divBdr>
    </w:div>
    <w:div w:id="1893035829">
      <w:marLeft w:val="0"/>
      <w:marRight w:val="0"/>
      <w:marTop w:val="0"/>
      <w:marBottom w:val="0"/>
      <w:divBdr>
        <w:top w:val="none" w:sz="0" w:space="0" w:color="auto"/>
        <w:left w:val="none" w:sz="0" w:space="0" w:color="auto"/>
        <w:bottom w:val="none" w:sz="0" w:space="0" w:color="auto"/>
        <w:right w:val="none" w:sz="0" w:space="0" w:color="auto"/>
      </w:divBdr>
    </w:div>
    <w:div w:id="1893037088">
      <w:marLeft w:val="0"/>
      <w:marRight w:val="0"/>
      <w:marTop w:val="0"/>
      <w:marBottom w:val="0"/>
      <w:divBdr>
        <w:top w:val="none" w:sz="0" w:space="0" w:color="auto"/>
        <w:left w:val="none" w:sz="0" w:space="0" w:color="auto"/>
        <w:bottom w:val="none" w:sz="0" w:space="0" w:color="auto"/>
        <w:right w:val="none" w:sz="0" w:space="0" w:color="auto"/>
      </w:divBdr>
    </w:div>
    <w:div w:id="1894079469">
      <w:marLeft w:val="0"/>
      <w:marRight w:val="0"/>
      <w:marTop w:val="0"/>
      <w:marBottom w:val="0"/>
      <w:divBdr>
        <w:top w:val="none" w:sz="0" w:space="0" w:color="auto"/>
        <w:left w:val="none" w:sz="0" w:space="0" w:color="auto"/>
        <w:bottom w:val="none" w:sz="0" w:space="0" w:color="auto"/>
        <w:right w:val="none" w:sz="0" w:space="0" w:color="auto"/>
      </w:divBdr>
    </w:div>
    <w:div w:id="1895659643">
      <w:marLeft w:val="0"/>
      <w:marRight w:val="0"/>
      <w:marTop w:val="0"/>
      <w:marBottom w:val="0"/>
      <w:divBdr>
        <w:top w:val="none" w:sz="0" w:space="0" w:color="auto"/>
        <w:left w:val="none" w:sz="0" w:space="0" w:color="auto"/>
        <w:bottom w:val="none" w:sz="0" w:space="0" w:color="auto"/>
        <w:right w:val="none" w:sz="0" w:space="0" w:color="auto"/>
      </w:divBdr>
    </w:div>
    <w:div w:id="1896618730">
      <w:marLeft w:val="0"/>
      <w:marRight w:val="0"/>
      <w:marTop w:val="0"/>
      <w:marBottom w:val="0"/>
      <w:divBdr>
        <w:top w:val="none" w:sz="0" w:space="0" w:color="auto"/>
        <w:left w:val="none" w:sz="0" w:space="0" w:color="auto"/>
        <w:bottom w:val="none" w:sz="0" w:space="0" w:color="auto"/>
        <w:right w:val="none" w:sz="0" w:space="0" w:color="auto"/>
      </w:divBdr>
    </w:div>
    <w:div w:id="1898320310">
      <w:marLeft w:val="0"/>
      <w:marRight w:val="0"/>
      <w:marTop w:val="0"/>
      <w:marBottom w:val="0"/>
      <w:divBdr>
        <w:top w:val="none" w:sz="0" w:space="0" w:color="auto"/>
        <w:left w:val="none" w:sz="0" w:space="0" w:color="auto"/>
        <w:bottom w:val="none" w:sz="0" w:space="0" w:color="auto"/>
        <w:right w:val="none" w:sz="0" w:space="0" w:color="auto"/>
      </w:divBdr>
    </w:div>
    <w:div w:id="1898780763">
      <w:marLeft w:val="0"/>
      <w:marRight w:val="0"/>
      <w:marTop w:val="0"/>
      <w:marBottom w:val="0"/>
      <w:divBdr>
        <w:top w:val="none" w:sz="0" w:space="0" w:color="auto"/>
        <w:left w:val="none" w:sz="0" w:space="0" w:color="auto"/>
        <w:bottom w:val="none" w:sz="0" w:space="0" w:color="auto"/>
        <w:right w:val="none" w:sz="0" w:space="0" w:color="auto"/>
      </w:divBdr>
    </w:div>
    <w:div w:id="1898784198">
      <w:marLeft w:val="0"/>
      <w:marRight w:val="0"/>
      <w:marTop w:val="0"/>
      <w:marBottom w:val="0"/>
      <w:divBdr>
        <w:top w:val="none" w:sz="0" w:space="0" w:color="auto"/>
        <w:left w:val="none" w:sz="0" w:space="0" w:color="auto"/>
        <w:bottom w:val="none" w:sz="0" w:space="0" w:color="auto"/>
        <w:right w:val="none" w:sz="0" w:space="0" w:color="auto"/>
      </w:divBdr>
    </w:div>
    <w:div w:id="1899632746">
      <w:marLeft w:val="0"/>
      <w:marRight w:val="0"/>
      <w:marTop w:val="0"/>
      <w:marBottom w:val="0"/>
      <w:divBdr>
        <w:top w:val="none" w:sz="0" w:space="0" w:color="auto"/>
        <w:left w:val="none" w:sz="0" w:space="0" w:color="auto"/>
        <w:bottom w:val="none" w:sz="0" w:space="0" w:color="auto"/>
        <w:right w:val="none" w:sz="0" w:space="0" w:color="auto"/>
      </w:divBdr>
    </w:div>
    <w:div w:id="1900549640">
      <w:marLeft w:val="0"/>
      <w:marRight w:val="0"/>
      <w:marTop w:val="0"/>
      <w:marBottom w:val="0"/>
      <w:divBdr>
        <w:top w:val="none" w:sz="0" w:space="0" w:color="auto"/>
        <w:left w:val="none" w:sz="0" w:space="0" w:color="auto"/>
        <w:bottom w:val="none" w:sz="0" w:space="0" w:color="auto"/>
        <w:right w:val="none" w:sz="0" w:space="0" w:color="auto"/>
      </w:divBdr>
    </w:div>
    <w:div w:id="1900625302">
      <w:marLeft w:val="0"/>
      <w:marRight w:val="0"/>
      <w:marTop w:val="0"/>
      <w:marBottom w:val="0"/>
      <w:divBdr>
        <w:top w:val="none" w:sz="0" w:space="0" w:color="auto"/>
        <w:left w:val="none" w:sz="0" w:space="0" w:color="auto"/>
        <w:bottom w:val="none" w:sz="0" w:space="0" w:color="auto"/>
        <w:right w:val="none" w:sz="0" w:space="0" w:color="auto"/>
      </w:divBdr>
    </w:div>
    <w:div w:id="1900941713">
      <w:marLeft w:val="0"/>
      <w:marRight w:val="0"/>
      <w:marTop w:val="0"/>
      <w:marBottom w:val="0"/>
      <w:divBdr>
        <w:top w:val="none" w:sz="0" w:space="0" w:color="auto"/>
        <w:left w:val="none" w:sz="0" w:space="0" w:color="auto"/>
        <w:bottom w:val="none" w:sz="0" w:space="0" w:color="auto"/>
        <w:right w:val="none" w:sz="0" w:space="0" w:color="auto"/>
      </w:divBdr>
    </w:div>
    <w:div w:id="1901479106">
      <w:marLeft w:val="0"/>
      <w:marRight w:val="0"/>
      <w:marTop w:val="0"/>
      <w:marBottom w:val="0"/>
      <w:divBdr>
        <w:top w:val="none" w:sz="0" w:space="0" w:color="auto"/>
        <w:left w:val="none" w:sz="0" w:space="0" w:color="auto"/>
        <w:bottom w:val="none" w:sz="0" w:space="0" w:color="auto"/>
        <w:right w:val="none" w:sz="0" w:space="0" w:color="auto"/>
      </w:divBdr>
    </w:div>
    <w:div w:id="1902712614">
      <w:marLeft w:val="0"/>
      <w:marRight w:val="0"/>
      <w:marTop w:val="0"/>
      <w:marBottom w:val="0"/>
      <w:divBdr>
        <w:top w:val="none" w:sz="0" w:space="0" w:color="auto"/>
        <w:left w:val="none" w:sz="0" w:space="0" w:color="auto"/>
        <w:bottom w:val="none" w:sz="0" w:space="0" w:color="auto"/>
        <w:right w:val="none" w:sz="0" w:space="0" w:color="auto"/>
      </w:divBdr>
    </w:div>
    <w:div w:id="1902786029">
      <w:marLeft w:val="0"/>
      <w:marRight w:val="0"/>
      <w:marTop w:val="0"/>
      <w:marBottom w:val="0"/>
      <w:divBdr>
        <w:top w:val="none" w:sz="0" w:space="0" w:color="auto"/>
        <w:left w:val="none" w:sz="0" w:space="0" w:color="auto"/>
        <w:bottom w:val="none" w:sz="0" w:space="0" w:color="auto"/>
        <w:right w:val="none" w:sz="0" w:space="0" w:color="auto"/>
      </w:divBdr>
    </w:div>
    <w:div w:id="1904683817">
      <w:marLeft w:val="0"/>
      <w:marRight w:val="0"/>
      <w:marTop w:val="0"/>
      <w:marBottom w:val="0"/>
      <w:divBdr>
        <w:top w:val="none" w:sz="0" w:space="0" w:color="auto"/>
        <w:left w:val="none" w:sz="0" w:space="0" w:color="auto"/>
        <w:bottom w:val="none" w:sz="0" w:space="0" w:color="auto"/>
        <w:right w:val="none" w:sz="0" w:space="0" w:color="auto"/>
      </w:divBdr>
    </w:div>
    <w:div w:id="1906064012">
      <w:marLeft w:val="0"/>
      <w:marRight w:val="0"/>
      <w:marTop w:val="0"/>
      <w:marBottom w:val="0"/>
      <w:divBdr>
        <w:top w:val="none" w:sz="0" w:space="0" w:color="auto"/>
        <w:left w:val="none" w:sz="0" w:space="0" w:color="auto"/>
        <w:bottom w:val="none" w:sz="0" w:space="0" w:color="auto"/>
        <w:right w:val="none" w:sz="0" w:space="0" w:color="auto"/>
      </w:divBdr>
    </w:div>
    <w:div w:id="1906180204">
      <w:marLeft w:val="0"/>
      <w:marRight w:val="0"/>
      <w:marTop w:val="0"/>
      <w:marBottom w:val="0"/>
      <w:divBdr>
        <w:top w:val="none" w:sz="0" w:space="0" w:color="auto"/>
        <w:left w:val="none" w:sz="0" w:space="0" w:color="auto"/>
        <w:bottom w:val="none" w:sz="0" w:space="0" w:color="auto"/>
        <w:right w:val="none" w:sz="0" w:space="0" w:color="auto"/>
      </w:divBdr>
    </w:div>
    <w:div w:id="1908569437">
      <w:marLeft w:val="0"/>
      <w:marRight w:val="0"/>
      <w:marTop w:val="0"/>
      <w:marBottom w:val="0"/>
      <w:divBdr>
        <w:top w:val="none" w:sz="0" w:space="0" w:color="auto"/>
        <w:left w:val="none" w:sz="0" w:space="0" w:color="auto"/>
        <w:bottom w:val="none" w:sz="0" w:space="0" w:color="auto"/>
        <w:right w:val="none" w:sz="0" w:space="0" w:color="auto"/>
      </w:divBdr>
    </w:div>
    <w:div w:id="1909269570">
      <w:marLeft w:val="0"/>
      <w:marRight w:val="0"/>
      <w:marTop w:val="0"/>
      <w:marBottom w:val="0"/>
      <w:divBdr>
        <w:top w:val="none" w:sz="0" w:space="0" w:color="auto"/>
        <w:left w:val="none" w:sz="0" w:space="0" w:color="auto"/>
        <w:bottom w:val="none" w:sz="0" w:space="0" w:color="auto"/>
        <w:right w:val="none" w:sz="0" w:space="0" w:color="auto"/>
      </w:divBdr>
    </w:div>
    <w:div w:id="1909608073">
      <w:marLeft w:val="0"/>
      <w:marRight w:val="0"/>
      <w:marTop w:val="0"/>
      <w:marBottom w:val="0"/>
      <w:divBdr>
        <w:top w:val="none" w:sz="0" w:space="0" w:color="auto"/>
        <w:left w:val="none" w:sz="0" w:space="0" w:color="auto"/>
        <w:bottom w:val="none" w:sz="0" w:space="0" w:color="auto"/>
        <w:right w:val="none" w:sz="0" w:space="0" w:color="auto"/>
      </w:divBdr>
    </w:div>
    <w:div w:id="1910576484">
      <w:marLeft w:val="0"/>
      <w:marRight w:val="0"/>
      <w:marTop w:val="0"/>
      <w:marBottom w:val="0"/>
      <w:divBdr>
        <w:top w:val="none" w:sz="0" w:space="0" w:color="auto"/>
        <w:left w:val="none" w:sz="0" w:space="0" w:color="auto"/>
        <w:bottom w:val="none" w:sz="0" w:space="0" w:color="auto"/>
        <w:right w:val="none" w:sz="0" w:space="0" w:color="auto"/>
      </w:divBdr>
    </w:div>
    <w:div w:id="1910966154">
      <w:marLeft w:val="0"/>
      <w:marRight w:val="0"/>
      <w:marTop w:val="0"/>
      <w:marBottom w:val="0"/>
      <w:divBdr>
        <w:top w:val="none" w:sz="0" w:space="0" w:color="auto"/>
        <w:left w:val="none" w:sz="0" w:space="0" w:color="auto"/>
        <w:bottom w:val="none" w:sz="0" w:space="0" w:color="auto"/>
        <w:right w:val="none" w:sz="0" w:space="0" w:color="auto"/>
      </w:divBdr>
    </w:div>
    <w:div w:id="1911767074">
      <w:marLeft w:val="0"/>
      <w:marRight w:val="0"/>
      <w:marTop w:val="0"/>
      <w:marBottom w:val="0"/>
      <w:divBdr>
        <w:top w:val="none" w:sz="0" w:space="0" w:color="auto"/>
        <w:left w:val="none" w:sz="0" w:space="0" w:color="auto"/>
        <w:bottom w:val="none" w:sz="0" w:space="0" w:color="auto"/>
        <w:right w:val="none" w:sz="0" w:space="0" w:color="auto"/>
      </w:divBdr>
    </w:div>
    <w:div w:id="1912691933">
      <w:marLeft w:val="0"/>
      <w:marRight w:val="0"/>
      <w:marTop w:val="0"/>
      <w:marBottom w:val="0"/>
      <w:divBdr>
        <w:top w:val="none" w:sz="0" w:space="0" w:color="auto"/>
        <w:left w:val="none" w:sz="0" w:space="0" w:color="auto"/>
        <w:bottom w:val="none" w:sz="0" w:space="0" w:color="auto"/>
        <w:right w:val="none" w:sz="0" w:space="0" w:color="auto"/>
      </w:divBdr>
    </w:div>
    <w:div w:id="1912738535">
      <w:marLeft w:val="0"/>
      <w:marRight w:val="0"/>
      <w:marTop w:val="0"/>
      <w:marBottom w:val="0"/>
      <w:divBdr>
        <w:top w:val="none" w:sz="0" w:space="0" w:color="auto"/>
        <w:left w:val="none" w:sz="0" w:space="0" w:color="auto"/>
        <w:bottom w:val="none" w:sz="0" w:space="0" w:color="auto"/>
        <w:right w:val="none" w:sz="0" w:space="0" w:color="auto"/>
      </w:divBdr>
    </w:div>
    <w:div w:id="1912962042">
      <w:marLeft w:val="0"/>
      <w:marRight w:val="0"/>
      <w:marTop w:val="0"/>
      <w:marBottom w:val="0"/>
      <w:divBdr>
        <w:top w:val="none" w:sz="0" w:space="0" w:color="auto"/>
        <w:left w:val="none" w:sz="0" w:space="0" w:color="auto"/>
        <w:bottom w:val="none" w:sz="0" w:space="0" w:color="auto"/>
        <w:right w:val="none" w:sz="0" w:space="0" w:color="auto"/>
      </w:divBdr>
    </w:div>
    <w:div w:id="1914074166">
      <w:marLeft w:val="0"/>
      <w:marRight w:val="0"/>
      <w:marTop w:val="0"/>
      <w:marBottom w:val="0"/>
      <w:divBdr>
        <w:top w:val="none" w:sz="0" w:space="0" w:color="auto"/>
        <w:left w:val="none" w:sz="0" w:space="0" w:color="auto"/>
        <w:bottom w:val="none" w:sz="0" w:space="0" w:color="auto"/>
        <w:right w:val="none" w:sz="0" w:space="0" w:color="auto"/>
      </w:divBdr>
    </w:div>
    <w:div w:id="1914730821">
      <w:marLeft w:val="0"/>
      <w:marRight w:val="0"/>
      <w:marTop w:val="0"/>
      <w:marBottom w:val="0"/>
      <w:divBdr>
        <w:top w:val="none" w:sz="0" w:space="0" w:color="auto"/>
        <w:left w:val="none" w:sz="0" w:space="0" w:color="auto"/>
        <w:bottom w:val="none" w:sz="0" w:space="0" w:color="auto"/>
        <w:right w:val="none" w:sz="0" w:space="0" w:color="auto"/>
      </w:divBdr>
    </w:div>
    <w:div w:id="1915429683">
      <w:marLeft w:val="0"/>
      <w:marRight w:val="0"/>
      <w:marTop w:val="0"/>
      <w:marBottom w:val="0"/>
      <w:divBdr>
        <w:top w:val="none" w:sz="0" w:space="0" w:color="auto"/>
        <w:left w:val="none" w:sz="0" w:space="0" w:color="auto"/>
        <w:bottom w:val="none" w:sz="0" w:space="0" w:color="auto"/>
        <w:right w:val="none" w:sz="0" w:space="0" w:color="auto"/>
      </w:divBdr>
    </w:div>
    <w:div w:id="1917396258">
      <w:marLeft w:val="0"/>
      <w:marRight w:val="0"/>
      <w:marTop w:val="0"/>
      <w:marBottom w:val="0"/>
      <w:divBdr>
        <w:top w:val="none" w:sz="0" w:space="0" w:color="auto"/>
        <w:left w:val="none" w:sz="0" w:space="0" w:color="auto"/>
        <w:bottom w:val="none" w:sz="0" w:space="0" w:color="auto"/>
        <w:right w:val="none" w:sz="0" w:space="0" w:color="auto"/>
      </w:divBdr>
    </w:div>
    <w:div w:id="1917475905">
      <w:marLeft w:val="0"/>
      <w:marRight w:val="0"/>
      <w:marTop w:val="0"/>
      <w:marBottom w:val="0"/>
      <w:divBdr>
        <w:top w:val="none" w:sz="0" w:space="0" w:color="auto"/>
        <w:left w:val="none" w:sz="0" w:space="0" w:color="auto"/>
        <w:bottom w:val="none" w:sz="0" w:space="0" w:color="auto"/>
        <w:right w:val="none" w:sz="0" w:space="0" w:color="auto"/>
      </w:divBdr>
    </w:div>
    <w:div w:id="1918126004">
      <w:marLeft w:val="0"/>
      <w:marRight w:val="0"/>
      <w:marTop w:val="0"/>
      <w:marBottom w:val="0"/>
      <w:divBdr>
        <w:top w:val="none" w:sz="0" w:space="0" w:color="auto"/>
        <w:left w:val="none" w:sz="0" w:space="0" w:color="auto"/>
        <w:bottom w:val="none" w:sz="0" w:space="0" w:color="auto"/>
        <w:right w:val="none" w:sz="0" w:space="0" w:color="auto"/>
      </w:divBdr>
    </w:div>
    <w:div w:id="1918857443">
      <w:marLeft w:val="0"/>
      <w:marRight w:val="0"/>
      <w:marTop w:val="0"/>
      <w:marBottom w:val="0"/>
      <w:divBdr>
        <w:top w:val="none" w:sz="0" w:space="0" w:color="auto"/>
        <w:left w:val="none" w:sz="0" w:space="0" w:color="auto"/>
        <w:bottom w:val="none" w:sz="0" w:space="0" w:color="auto"/>
        <w:right w:val="none" w:sz="0" w:space="0" w:color="auto"/>
      </w:divBdr>
    </w:div>
    <w:div w:id="1920166427">
      <w:marLeft w:val="0"/>
      <w:marRight w:val="0"/>
      <w:marTop w:val="0"/>
      <w:marBottom w:val="0"/>
      <w:divBdr>
        <w:top w:val="none" w:sz="0" w:space="0" w:color="auto"/>
        <w:left w:val="none" w:sz="0" w:space="0" w:color="auto"/>
        <w:bottom w:val="none" w:sz="0" w:space="0" w:color="auto"/>
        <w:right w:val="none" w:sz="0" w:space="0" w:color="auto"/>
      </w:divBdr>
    </w:div>
    <w:div w:id="1920867902">
      <w:marLeft w:val="0"/>
      <w:marRight w:val="0"/>
      <w:marTop w:val="0"/>
      <w:marBottom w:val="0"/>
      <w:divBdr>
        <w:top w:val="none" w:sz="0" w:space="0" w:color="auto"/>
        <w:left w:val="none" w:sz="0" w:space="0" w:color="auto"/>
        <w:bottom w:val="none" w:sz="0" w:space="0" w:color="auto"/>
        <w:right w:val="none" w:sz="0" w:space="0" w:color="auto"/>
      </w:divBdr>
    </w:div>
    <w:div w:id="1921523435">
      <w:marLeft w:val="0"/>
      <w:marRight w:val="0"/>
      <w:marTop w:val="0"/>
      <w:marBottom w:val="0"/>
      <w:divBdr>
        <w:top w:val="none" w:sz="0" w:space="0" w:color="auto"/>
        <w:left w:val="none" w:sz="0" w:space="0" w:color="auto"/>
        <w:bottom w:val="none" w:sz="0" w:space="0" w:color="auto"/>
        <w:right w:val="none" w:sz="0" w:space="0" w:color="auto"/>
      </w:divBdr>
    </w:div>
    <w:div w:id="1922373840">
      <w:marLeft w:val="0"/>
      <w:marRight w:val="0"/>
      <w:marTop w:val="0"/>
      <w:marBottom w:val="0"/>
      <w:divBdr>
        <w:top w:val="none" w:sz="0" w:space="0" w:color="auto"/>
        <w:left w:val="none" w:sz="0" w:space="0" w:color="auto"/>
        <w:bottom w:val="none" w:sz="0" w:space="0" w:color="auto"/>
        <w:right w:val="none" w:sz="0" w:space="0" w:color="auto"/>
      </w:divBdr>
    </w:div>
    <w:div w:id="1923876779">
      <w:marLeft w:val="0"/>
      <w:marRight w:val="0"/>
      <w:marTop w:val="0"/>
      <w:marBottom w:val="0"/>
      <w:divBdr>
        <w:top w:val="none" w:sz="0" w:space="0" w:color="auto"/>
        <w:left w:val="none" w:sz="0" w:space="0" w:color="auto"/>
        <w:bottom w:val="none" w:sz="0" w:space="0" w:color="auto"/>
        <w:right w:val="none" w:sz="0" w:space="0" w:color="auto"/>
      </w:divBdr>
    </w:div>
    <w:div w:id="1927113158">
      <w:marLeft w:val="0"/>
      <w:marRight w:val="0"/>
      <w:marTop w:val="0"/>
      <w:marBottom w:val="0"/>
      <w:divBdr>
        <w:top w:val="none" w:sz="0" w:space="0" w:color="auto"/>
        <w:left w:val="none" w:sz="0" w:space="0" w:color="auto"/>
        <w:bottom w:val="none" w:sz="0" w:space="0" w:color="auto"/>
        <w:right w:val="none" w:sz="0" w:space="0" w:color="auto"/>
      </w:divBdr>
    </w:div>
    <w:div w:id="1928926371">
      <w:marLeft w:val="0"/>
      <w:marRight w:val="0"/>
      <w:marTop w:val="0"/>
      <w:marBottom w:val="0"/>
      <w:divBdr>
        <w:top w:val="none" w:sz="0" w:space="0" w:color="auto"/>
        <w:left w:val="none" w:sz="0" w:space="0" w:color="auto"/>
        <w:bottom w:val="none" w:sz="0" w:space="0" w:color="auto"/>
        <w:right w:val="none" w:sz="0" w:space="0" w:color="auto"/>
      </w:divBdr>
    </w:div>
    <w:div w:id="1929537220">
      <w:marLeft w:val="0"/>
      <w:marRight w:val="0"/>
      <w:marTop w:val="0"/>
      <w:marBottom w:val="0"/>
      <w:divBdr>
        <w:top w:val="none" w:sz="0" w:space="0" w:color="auto"/>
        <w:left w:val="none" w:sz="0" w:space="0" w:color="auto"/>
        <w:bottom w:val="none" w:sz="0" w:space="0" w:color="auto"/>
        <w:right w:val="none" w:sz="0" w:space="0" w:color="auto"/>
      </w:divBdr>
    </w:div>
    <w:div w:id="1930776186">
      <w:marLeft w:val="0"/>
      <w:marRight w:val="0"/>
      <w:marTop w:val="0"/>
      <w:marBottom w:val="0"/>
      <w:divBdr>
        <w:top w:val="none" w:sz="0" w:space="0" w:color="auto"/>
        <w:left w:val="none" w:sz="0" w:space="0" w:color="auto"/>
        <w:bottom w:val="none" w:sz="0" w:space="0" w:color="auto"/>
        <w:right w:val="none" w:sz="0" w:space="0" w:color="auto"/>
      </w:divBdr>
    </w:div>
    <w:div w:id="1930843002">
      <w:marLeft w:val="0"/>
      <w:marRight w:val="0"/>
      <w:marTop w:val="0"/>
      <w:marBottom w:val="0"/>
      <w:divBdr>
        <w:top w:val="none" w:sz="0" w:space="0" w:color="auto"/>
        <w:left w:val="none" w:sz="0" w:space="0" w:color="auto"/>
        <w:bottom w:val="none" w:sz="0" w:space="0" w:color="auto"/>
        <w:right w:val="none" w:sz="0" w:space="0" w:color="auto"/>
      </w:divBdr>
    </w:div>
    <w:div w:id="1933010370">
      <w:marLeft w:val="0"/>
      <w:marRight w:val="0"/>
      <w:marTop w:val="0"/>
      <w:marBottom w:val="0"/>
      <w:divBdr>
        <w:top w:val="none" w:sz="0" w:space="0" w:color="auto"/>
        <w:left w:val="none" w:sz="0" w:space="0" w:color="auto"/>
        <w:bottom w:val="none" w:sz="0" w:space="0" w:color="auto"/>
        <w:right w:val="none" w:sz="0" w:space="0" w:color="auto"/>
      </w:divBdr>
    </w:div>
    <w:div w:id="1933852782">
      <w:marLeft w:val="0"/>
      <w:marRight w:val="0"/>
      <w:marTop w:val="0"/>
      <w:marBottom w:val="0"/>
      <w:divBdr>
        <w:top w:val="none" w:sz="0" w:space="0" w:color="auto"/>
        <w:left w:val="none" w:sz="0" w:space="0" w:color="auto"/>
        <w:bottom w:val="none" w:sz="0" w:space="0" w:color="auto"/>
        <w:right w:val="none" w:sz="0" w:space="0" w:color="auto"/>
      </w:divBdr>
    </w:div>
    <w:div w:id="1934121621">
      <w:marLeft w:val="0"/>
      <w:marRight w:val="0"/>
      <w:marTop w:val="0"/>
      <w:marBottom w:val="0"/>
      <w:divBdr>
        <w:top w:val="none" w:sz="0" w:space="0" w:color="auto"/>
        <w:left w:val="none" w:sz="0" w:space="0" w:color="auto"/>
        <w:bottom w:val="none" w:sz="0" w:space="0" w:color="auto"/>
        <w:right w:val="none" w:sz="0" w:space="0" w:color="auto"/>
      </w:divBdr>
    </w:div>
    <w:div w:id="1936479388">
      <w:marLeft w:val="0"/>
      <w:marRight w:val="0"/>
      <w:marTop w:val="0"/>
      <w:marBottom w:val="0"/>
      <w:divBdr>
        <w:top w:val="none" w:sz="0" w:space="0" w:color="auto"/>
        <w:left w:val="none" w:sz="0" w:space="0" w:color="auto"/>
        <w:bottom w:val="none" w:sz="0" w:space="0" w:color="auto"/>
        <w:right w:val="none" w:sz="0" w:space="0" w:color="auto"/>
      </w:divBdr>
    </w:div>
    <w:div w:id="1936788582">
      <w:marLeft w:val="0"/>
      <w:marRight w:val="0"/>
      <w:marTop w:val="0"/>
      <w:marBottom w:val="0"/>
      <w:divBdr>
        <w:top w:val="none" w:sz="0" w:space="0" w:color="auto"/>
        <w:left w:val="none" w:sz="0" w:space="0" w:color="auto"/>
        <w:bottom w:val="none" w:sz="0" w:space="0" w:color="auto"/>
        <w:right w:val="none" w:sz="0" w:space="0" w:color="auto"/>
      </w:divBdr>
    </w:div>
    <w:div w:id="1937053408">
      <w:marLeft w:val="0"/>
      <w:marRight w:val="0"/>
      <w:marTop w:val="0"/>
      <w:marBottom w:val="0"/>
      <w:divBdr>
        <w:top w:val="none" w:sz="0" w:space="0" w:color="auto"/>
        <w:left w:val="none" w:sz="0" w:space="0" w:color="auto"/>
        <w:bottom w:val="none" w:sz="0" w:space="0" w:color="auto"/>
        <w:right w:val="none" w:sz="0" w:space="0" w:color="auto"/>
      </w:divBdr>
    </w:div>
    <w:div w:id="1937322572">
      <w:marLeft w:val="0"/>
      <w:marRight w:val="0"/>
      <w:marTop w:val="0"/>
      <w:marBottom w:val="0"/>
      <w:divBdr>
        <w:top w:val="none" w:sz="0" w:space="0" w:color="auto"/>
        <w:left w:val="none" w:sz="0" w:space="0" w:color="auto"/>
        <w:bottom w:val="none" w:sz="0" w:space="0" w:color="auto"/>
        <w:right w:val="none" w:sz="0" w:space="0" w:color="auto"/>
      </w:divBdr>
    </w:div>
    <w:div w:id="1937593837">
      <w:marLeft w:val="0"/>
      <w:marRight w:val="0"/>
      <w:marTop w:val="0"/>
      <w:marBottom w:val="0"/>
      <w:divBdr>
        <w:top w:val="none" w:sz="0" w:space="0" w:color="auto"/>
        <w:left w:val="none" w:sz="0" w:space="0" w:color="auto"/>
        <w:bottom w:val="none" w:sz="0" w:space="0" w:color="auto"/>
        <w:right w:val="none" w:sz="0" w:space="0" w:color="auto"/>
      </w:divBdr>
    </w:div>
    <w:div w:id="1938711743">
      <w:marLeft w:val="0"/>
      <w:marRight w:val="0"/>
      <w:marTop w:val="0"/>
      <w:marBottom w:val="0"/>
      <w:divBdr>
        <w:top w:val="none" w:sz="0" w:space="0" w:color="auto"/>
        <w:left w:val="none" w:sz="0" w:space="0" w:color="auto"/>
        <w:bottom w:val="none" w:sz="0" w:space="0" w:color="auto"/>
        <w:right w:val="none" w:sz="0" w:space="0" w:color="auto"/>
      </w:divBdr>
    </w:div>
    <w:div w:id="1938754244">
      <w:marLeft w:val="0"/>
      <w:marRight w:val="0"/>
      <w:marTop w:val="0"/>
      <w:marBottom w:val="0"/>
      <w:divBdr>
        <w:top w:val="none" w:sz="0" w:space="0" w:color="auto"/>
        <w:left w:val="none" w:sz="0" w:space="0" w:color="auto"/>
        <w:bottom w:val="none" w:sz="0" w:space="0" w:color="auto"/>
        <w:right w:val="none" w:sz="0" w:space="0" w:color="auto"/>
      </w:divBdr>
    </w:div>
    <w:div w:id="1938949999">
      <w:marLeft w:val="0"/>
      <w:marRight w:val="0"/>
      <w:marTop w:val="0"/>
      <w:marBottom w:val="0"/>
      <w:divBdr>
        <w:top w:val="none" w:sz="0" w:space="0" w:color="auto"/>
        <w:left w:val="none" w:sz="0" w:space="0" w:color="auto"/>
        <w:bottom w:val="none" w:sz="0" w:space="0" w:color="auto"/>
        <w:right w:val="none" w:sz="0" w:space="0" w:color="auto"/>
      </w:divBdr>
    </w:div>
    <w:div w:id="1939219533">
      <w:marLeft w:val="0"/>
      <w:marRight w:val="0"/>
      <w:marTop w:val="0"/>
      <w:marBottom w:val="0"/>
      <w:divBdr>
        <w:top w:val="none" w:sz="0" w:space="0" w:color="auto"/>
        <w:left w:val="none" w:sz="0" w:space="0" w:color="auto"/>
        <w:bottom w:val="none" w:sz="0" w:space="0" w:color="auto"/>
        <w:right w:val="none" w:sz="0" w:space="0" w:color="auto"/>
      </w:divBdr>
    </w:div>
    <w:div w:id="1939364263">
      <w:marLeft w:val="0"/>
      <w:marRight w:val="0"/>
      <w:marTop w:val="0"/>
      <w:marBottom w:val="0"/>
      <w:divBdr>
        <w:top w:val="none" w:sz="0" w:space="0" w:color="auto"/>
        <w:left w:val="none" w:sz="0" w:space="0" w:color="auto"/>
        <w:bottom w:val="none" w:sz="0" w:space="0" w:color="auto"/>
        <w:right w:val="none" w:sz="0" w:space="0" w:color="auto"/>
      </w:divBdr>
    </w:div>
    <w:div w:id="1940021453">
      <w:marLeft w:val="0"/>
      <w:marRight w:val="0"/>
      <w:marTop w:val="0"/>
      <w:marBottom w:val="0"/>
      <w:divBdr>
        <w:top w:val="none" w:sz="0" w:space="0" w:color="auto"/>
        <w:left w:val="none" w:sz="0" w:space="0" w:color="auto"/>
        <w:bottom w:val="none" w:sz="0" w:space="0" w:color="auto"/>
        <w:right w:val="none" w:sz="0" w:space="0" w:color="auto"/>
      </w:divBdr>
    </w:div>
    <w:div w:id="1940290342">
      <w:marLeft w:val="0"/>
      <w:marRight w:val="0"/>
      <w:marTop w:val="0"/>
      <w:marBottom w:val="0"/>
      <w:divBdr>
        <w:top w:val="none" w:sz="0" w:space="0" w:color="auto"/>
        <w:left w:val="none" w:sz="0" w:space="0" w:color="auto"/>
        <w:bottom w:val="none" w:sz="0" w:space="0" w:color="auto"/>
        <w:right w:val="none" w:sz="0" w:space="0" w:color="auto"/>
      </w:divBdr>
    </w:div>
    <w:div w:id="1940480639">
      <w:marLeft w:val="0"/>
      <w:marRight w:val="0"/>
      <w:marTop w:val="0"/>
      <w:marBottom w:val="0"/>
      <w:divBdr>
        <w:top w:val="none" w:sz="0" w:space="0" w:color="auto"/>
        <w:left w:val="none" w:sz="0" w:space="0" w:color="auto"/>
        <w:bottom w:val="none" w:sz="0" w:space="0" w:color="auto"/>
        <w:right w:val="none" w:sz="0" w:space="0" w:color="auto"/>
      </w:divBdr>
    </w:div>
    <w:div w:id="1940873817">
      <w:marLeft w:val="0"/>
      <w:marRight w:val="0"/>
      <w:marTop w:val="0"/>
      <w:marBottom w:val="0"/>
      <w:divBdr>
        <w:top w:val="none" w:sz="0" w:space="0" w:color="auto"/>
        <w:left w:val="none" w:sz="0" w:space="0" w:color="auto"/>
        <w:bottom w:val="none" w:sz="0" w:space="0" w:color="auto"/>
        <w:right w:val="none" w:sz="0" w:space="0" w:color="auto"/>
      </w:divBdr>
    </w:div>
    <w:div w:id="1940982747">
      <w:marLeft w:val="0"/>
      <w:marRight w:val="0"/>
      <w:marTop w:val="0"/>
      <w:marBottom w:val="0"/>
      <w:divBdr>
        <w:top w:val="none" w:sz="0" w:space="0" w:color="auto"/>
        <w:left w:val="none" w:sz="0" w:space="0" w:color="auto"/>
        <w:bottom w:val="none" w:sz="0" w:space="0" w:color="auto"/>
        <w:right w:val="none" w:sz="0" w:space="0" w:color="auto"/>
      </w:divBdr>
    </w:div>
    <w:div w:id="1941140176">
      <w:marLeft w:val="0"/>
      <w:marRight w:val="0"/>
      <w:marTop w:val="0"/>
      <w:marBottom w:val="0"/>
      <w:divBdr>
        <w:top w:val="none" w:sz="0" w:space="0" w:color="auto"/>
        <w:left w:val="none" w:sz="0" w:space="0" w:color="auto"/>
        <w:bottom w:val="none" w:sz="0" w:space="0" w:color="auto"/>
        <w:right w:val="none" w:sz="0" w:space="0" w:color="auto"/>
      </w:divBdr>
    </w:div>
    <w:div w:id="1941644115">
      <w:marLeft w:val="0"/>
      <w:marRight w:val="0"/>
      <w:marTop w:val="0"/>
      <w:marBottom w:val="0"/>
      <w:divBdr>
        <w:top w:val="none" w:sz="0" w:space="0" w:color="auto"/>
        <w:left w:val="none" w:sz="0" w:space="0" w:color="auto"/>
        <w:bottom w:val="none" w:sz="0" w:space="0" w:color="auto"/>
        <w:right w:val="none" w:sz="0" w:space="0" w:color="auto"/>
      </w:divBdr>
    </w:div>
    <w:div w:id="1942567276">
      <w:marLeft w:val="0"/>
      <w:marRight w:val="0"/>
      <w:marTop w:val="0"/>
      <w:marBottom w:val="0"/>
      <w:divBdr>
        <w:top w:val="none" w:sz="0" w:space="0" w:color="auto"/>
        <w:left w:val="none" w:sz="0" w:space="0" w:color="auto"/>
        <w:bottom w:val="none" w:sz="0" w:space="0" w:color="auto"/>
        <w:right w:val="none" w:sz="0" w:space="0" w:color="auto"/>
      </w:divBdr>
    </w:div>
    <w:div w:id="1943030749">
      <w:marLeft w:val="0"/>
      <w:marRight w:val="0"/>
      <w:marTop w:val="0"/>
      <w:marBottom w:val="0"/>
      <w:divBdr>
        <w:top w:val="none" w:sz="0" w:space="0" w:color="auto"/>
        <w:left w:val="none" w:sz="0" w:space="0" w:color="auto"/>
        <w:bottom w:val="none" w:sz="0" w:space="0" w:color="auto"/>
        <w:right w:val="none" w:sz="0" w:space="0" w:color="auto"/>
      </w:divBdr>
    </w:div>
    <w:div w:id="1944534628">
      <w:marLeft w:val="0"/>
      <w:marRight w:val="0"/>
      <w:marTop w:val="0"/>
      <w:marBottom w:val="0"/>
      <w:divBdr>
        <w:top w:val="none" w:sz="0" w:space="0" w:color="auto"/>
        <w:left w:val="none" w:sz="0" w:space="0" w:color="auto"/>
        <w:bottom w:val="none" w:sz="0" w:space="0" w:color="auto"/>
        <w:right w:val="none" w:sz="0" w:space="0" w:color="auto"/>
      </w:divBdr>
    </w:div>
    <w:div w:id="1944680521">
      <w:marLeft w:val="0"/>
      <w:marRight w:val="0"/>
      <w:marTop w:val="0"/>
      <w:marBottom w:val="0"/>
      <w:divBdr>
        <w:top w:val="none" w:sz="0" w:space="0" w:color="auto"/>
        <w:left w:val="none" w:sz="0" w:space="0" w:color="auto"/>
        <w:bottom w:val="none" w:sz="0" w:space="0" w:color="auto"/>
        <w:right w:val="none" w:sz="0" w:space="0" w:color="auto"/>
      </w:divBdr>
    </w:div>
    <w:div w:id="1945721988">
      <w:marLeft w:val="0"/>
      <w:marRight w:val="0"/>
      <w:marTop w:val="0"/>
      <w:marBottom w:val="0"/>
      <w:divBdr>
        <w:top w:val="none" w:sz="0" w:space="0" w:color="auto"/>
        <w:left w:val="none" w:sz="0" w:space="0" w:color="auto"/>
        <w:bottom w:val="none" w:sz="0" w:space="0" w:color="auto"/>
        <w:right w:val="none" w:sz="0" w:space="0" w:color="auto"/>
      </w:divBdr>
    </w:div>
    <w:div w:id="1945961005">
      <w:marLeft w:val="0"/>
      <w:marRight w:val="0"/>
      <w:marTop w:val="0"/>
      <w:marBottom w:val="0"/>
      <w:divBdr>
        <w:top w:val="none" w:sz="0" w:space="0" w:color="auto"/>
        <w:left w:val="none" w:sz="0" w:space="0" w:color="auto"/>
        <w:bottom w:val="none" w:sz="0" w:space="0" w:color="auto"/>
        <w:right w:val="none" w:sz="0" w:space="0" w:color="auto"/>
      </w:divBdr>
    </w:div>
    <w:div w:id="1946158151">
      <w:marLeft w:val="0"/>
      <w:marRight w:val="0"/>
      <w:marTop w:val="0"/>
      <w:marBottom w:val="0"/>
      <w:divBdr>
        <w:top w:val="none" w:sz="0" w:space="0" w:color="auto"/>
        <w:left w:val="none" w:sz="0" w:space="0" w:color="auto"/>
        <w:bottom w:val="none" w:sz="0" w:space="0" w:color="auto"/>
        <w:right w:val="none" w:sz="0" w:space="0" w:color="auto"/>
      </w:divBdr>
    </w:div>
    <w:div w:id="1947158281">
      <w:marLeft w:val="0"/>
      <w:marRight w:val="0"/>
      <w:marTop w:val="0"/>
      <w:marBottom w:val="0"/>
      <w:divBdr>
        <w:top w:val="none" w:sz="0" w:space="0" w:color="auto"/>
        <w:left w:val="none" w:sz="0" w:space="0" w:color="auto"/>
        <w:bottom w:val="none" w:sz="0" w:space="0" w:color="auto"/>
        <w:right w:val="none" w:sz="0" w:space="0" w:color="auto"/>
      </w:divBdr>
    </w:div>
    <w:div w:id="1947927698">
      <w:marLeft w:val="0"/>
      <w:marRight w:val="0"/>
      <w:marTop w:val="0"/>
      <w:marBottom w:val="0"/>
      <w:divBdr>
        <w:top w:val="none" w:sz="0" w:space="0" w:color="auto"/>
        <w:left w:val="none" w:sz="0" w:space="0" w:color="auto"/>
        <w:bottom w:val="none" w:sz="0" w:space="0" w:color="auto"/>
        <w:right w:val="none" w:sz="0" w:space="0" w:color="auto"/>
      </w:divBdr>
    </w:div>
    <w:div w:id="1947928904">
      <w:marLeft w:val="0"/>
      <w:marRight w:val="0"/>
      <w:marTop w:val="0"/>
      <w:marBottom w:val="0"/>
      <w:divBdr>
        <w:top w:val="none" w:sz="0" w:space="0" w:color="auto"/>
        <w:left w:val="none" w:sz="0" w:space="0" w:color="auto"/>
        <w:bottom w:val="none" w:sz="0" w:space="0" w:color="auto"/>
        <w:right w:val="none" w:sz="0" w:space="0" w:color="auto"/>
      </w:divBdr>
    </w:div>
    <w:div w:id="1947998177">
      <w:marLeft w:val="0"/>
      <w:marRight w:val="0"/>
      <w:marTop w:val="0"/>
      <w:marBottom w:val="0"/>
      <w:divBdr>
        <w:top w:val="none" w:sz="0" w:space="0" w:color="auto"/>
        <w:left w:val="none" w:sz="0" w:space="0" w:color="auto"/>
        <w:bottom w:val="none" w:sz="0" w:space="0" w:color="auto"/>
        <w:right w:val="none" w:sz="0" w:space="0" w:color="auto"/>
      </w:divBdr>
    </w:div>
    <w:div w:id="1948347143">
      <w:marLeft w:val="0"/>
      <w:marRight w:val="0"/>
      <w:marTop w:val="0"/>
      <w:marBottom w:val="0"/>
      <w:divBdr>
        <w:top w:val="none" w:sz="0" w:space="0" w:color="auto"/>
        <w:left w:val="none" w:sz="0" w:space="0" w:color="auto"/>
        <w:bottom w:val="none" w:sz="0" w:space="0" w:color="auto"/>
        <w:right w:val="none" w:sz="0" w:space="0" w:color="auto"/>
      </w:divBdr>
    </w:div>
    <w:div w:id="1948388232">
      <w:marLeft w:val="0"/>
      <w:marRight w:val="0"/>
      <w:marTop w:val="0"/>
      <w:marBottom w:val="0"/>
      <w:divBdr>
        <w:top w:val="none" w:sz="0" w:space="0" w:color="auto"/>
        <w:left w:val="none" w:sz="0" w:space="0" w:color="auto"/>
        <w:bottom w:val="none" w:sz="0" w:space="0" w:color="auto"/>
        <w:right w:val="none" w:sz="0" w:space="0" w:color="auto"/>
      </w:divBdr>
    </w:div>
    <w:div w:id="1949309793">
      <w:marLeft w:val="0"/>
      <w:marRight w:val="0"/>
      <w:marTop w:val="0"/>
      <w:marBottom w:val="0"/>
      <w:divBdr>
        <w:top w:val="none" w:sz="0" w:space="0" w:color="auto"/>
        <w:left w:val="none" w:sz="0" w:space="0" w:color="auto"/>
        <w:bottom w:val="none" w:sz="0" w:space="0" w:color="auto"/>
        <w:right w:val="none" w:sz="0" w:space="0" w:color="auto"/>
      </w:divBdr>
    </w:div>
    <w:div w:id="1949656505">
      <w:marLeft w:val="0"/>
      <w:marRight w:val="0"/>
      <w:marTop w:val="0"/>
      <w:marBottom w:val="0"/>
      <w:divBdr>
        <w:top w:val="none" w:sz="0" w:space="0" w:color="auto"/>
        <w:left w:val="none" w:sz="0" w:space="0" w:color="auto"/>
        <w:bottom w:val="none" w:sz="0" w:space="0" w:color="auto"/>
        <w:right w:val="none" w:sz="0" w:space="0" w:color="auto"/>
      </w:divBdr>
    </w:div>
    <w:div w:id="1950744685">
      <w:marLeft w:val="0"/>
      <w:marRight w:val="0"/>
      <w:marTop w:val="0"/>
      <w:marBottom w:val="0"/>
      <w:divBdr>
        <w:top w:val="none" w:sz="0" w:space="0" w:color="auto"/>
        <w:left w:val="none" w:sz="0" w:space="0" w:color="auto"/>
        <w:bottom w:val="none" w:sz="0" w:space="0" w:color="auto"/>
        <w:right w:val="none" w:sz="0" w:space="0" w:color="auto"/>
      </w:divBdr>
    </w:div>
    <w:div w:id="1952975063">
      <w:marLeft w:val="0"/>
      <w:marRight w:val="0"/>
      <w:marTop w:val="0"/>
      <w:marBottom w:val="0"/>
      <w:divBdr>
        <w:top w:val="none" w:sz="0" w:space="0" w:color="auto"/>
        <w:left w:val="none" w:sz="0" w:space="0" w:color="auto"/>
        <w:bottom w:val="none" w:sz="0" w:space="0" w:color="auto"/>
        <w:right w:val="none" w:sz="0" w:space="0" w:color="auto"/>
      </w:divBdr>
    </w:div>
    <w:div w:id="1953129860">
      <w:marLeft w:val="0"/>
      <w:marRight w:val="0"/>
      <w:marTop w:val="0"/>
      <w:marBottom w:val="0"/>
      <w:divBdr>
        <w:top w:val="none" w:sz="0" w:space="0" w:color="auto"/>
        <w:left w:val="none" w:sz="0" w:space="0" w:color="auto"/>
        <w:bottom w:val="none" w:sz="0" w:space="0" w:color="auto"/>
        <w:right w:val="none" w:sz="0" w:space="0" w:color="auto"/>
      </w:divBdr>
    </w:div>
    <w:div w:id="1954092026">
      <w:marLeft w:val="0"/>
      <w:marRight w:val="0"/>
      <w:marTop w:val="0"/>
      <w:marBottom w:val="0"/>
      <w:divBdr>
        <w:top w:val="none" w:sz="0" w:space="0" w:color="auto"/>
        <w:left w:val="none" w:sz="0" w:space="0" w:color="auto"/>
        <w:bottom w:val="none" w:sz="0" w:space="0" w:color="auto"/>
        <w:right w:val="none" w:sz="0" w:space="0" w:color="auto"/>
      </w:divBdr>
    </w:div>
    <w:div w:id="1954244200">
      <w:marLeft w:val="0"/>
      <w:marRight w:val="0"/>
      <w:marTop w:val="0"/>
      <w:marBottom w:val="0"/>
      <w:divBdr>
        <w:top w:val="none" w:sz="0" w:space="0" w:color="auto"/>
        <w:left w:val="none" w:sz="0" w:space="0" w:color="auto"/>
        <w:bottom w:val="none" w:sz="0" w:space="0" w:color="auto"/>
        <w:right w:val="none" w:sz="0" w:space="0" w:color="auto"/>
      </w:divBdr>
    </w:div>
    <w:div w:id="1954895847">
      <w:marLeft w:val="0"/>
      <w:marRight w:val="0"/>
      <w:marTop w:val="0"/>
      <w:marBottom w:val="0"/>
      <w:divBdr>
        <w:top w:val="none" w:sz="0" w:space="0" w:color="auto"/>
        <w:left w:val="none" w:sz="0" w:space="0" w:color="auto"/>
        <w:bottom w:val="none" w:sz="0" w:space="0" w:color="auto"/>
        <w:right w:val="none" w:sz="0" w:space="0" w:color="auto"/>
      </w:divBdr>
    </w:div>
    <w:div w:id="1955595114">
      <w:marLeft w:val="0"/>
      <w:marRight w:val="0"/>
      <w:marTop w:val="0"/>
      <w:marBottom w:val="0"/>
      <w:divBdr>
        <w:top w:val="none" w:sz="0" w:space="0" w:color="auto"/>
        <w:left w:val="none" w:sz="0" w:space="0" w:color="auto"/>
        <w:bottom w:val="none" w:sz="0" w:space="0" w:color="auto"/>
        <w:right w:val="none" w:sz="0" w:space="0" w:color="auto"/>
      </w:divBdr>
    </w:div>
    <w:div w:id="1956595398">
      <w:marLeft w:val="0"/>
      <w:marRight w:val="0"/>
      <w:marTop w:val="0"/>
      <w:marBottom w:val="0"/>
      <w:divBdr>
        <w:top w:val="none" w:sz="0" w:space="0" w:color="auto"/>
        <w:left w:val="none" w:sz="0" w:space="0" w:color="auto"/>
        <w:bottom w:val="none" w:sz="0" w:space="0" w:color="auto"/>
        <w:right w:val="none" w:sz="0" w:space="0" w:color="auto"/>
      </w:divBdr>
    </w:div>
    <w:div w:id="1956936892">
      <w:marLeft w:val="0"/>
      <w:marRight w:val="0"/>
      <w:marTop w:val="0"/>
      <w:marBottom w:val="0"/>
      <w:divBdr>
        <w:top w:val="none" w:sz="0" w:space="0" w:color="auto"/>
        <w:left w:val="none" w:sz="0" w:space="0" w:color="auto"/>
        <w:bottom w:val="none" w:sz="0" w:space="0" w:color="auto"/>
        <w:right w:val="none" w:sz="0" w:space="0" w:color="auto"/>
      </w:divBdr>
    </w:div>
    <w:div w:id="1957978987">
      <w:marLeft w:val="0"/>
      <w:marRight w:val="0"/>
      <w:marTop w:val="0"/>
      <w:marBottom w:val="0"/>
      <w:divBdr>
        <w:top w:val="none" w:sz="0" w:space="0" w:color="auto"/>
        <w:left w:val="none" w:sz="0" w:space="0" w:color="auto"/>
        <w:bottom w:val="none" w:sz="0" w:space="0" w:color="auto"/>
        <w:right w:val="none" w:sz="0" w:space="0" w:color="auto"/>
      </w:divBdr>
    </w:div>
    <w:div w:id="1959606856">
      <w:marLeft w:val="0"/>
      <w:marRight w:val="0"/>
      <w:marTop w:val="0"/>
      <w:marBottom w:val="0"/>
      <w:divBdr>
        <w:top w:val="none" w:sz="0" w:space="0" w:color="auto"/>
        <w:left w:val="none" w:sz="0" w:space="0" w:color="auto"/>
        <w:bottom w:val="none" w:sz="0" w:space="0" w:color="auto"/>
        <w:right w:val="none" w:sz="0" w:space="0" w:color="auto"/>
      </w:divBdr>
    </w:div>
    <w:div w:id="1959873944">
      <w:marLeft w:val="0"/>
      <w:marRight w:val="0"/>
      <w:marTop w:val="0"/>
      <w:marBottom w:val="0"/>
      <w:divBdr>
        <w:top w:val="none" w:sz="0" w:space="0" w:color="auto"/>
        <w:left w:val="none" w:sz="0" w:space="0" w:color="auto"/>
        <w:bottom w:val="none" w:sz="0" w:space="0" w:color="auto"/>
        <w:right w:val="none" w:sz="0" w:space="0" w:color="auto"/>
      </w:divBdr>
    </w:div>
    <w:div w:id="1961498761">
      <w:marLeft w:val="0"/>
      <w:marRight w:val="0"/>
      <w:marTop w:val="0"/>
      <w:marBottom w:val="0"/>
      <w:divBdr>
        <w:top w:val="none" w:sz="0" w:space="0" w:color="auto"/>
        <w:left w:val="none" w:sz="0" w:space="0" w:color="auto"/>
        <w:bottom w:val="none" w:sz="0" w:space="0" w:color="auto"/>
        <w:right w:val="none" w:sz="0" w:space="0" w:color="auto"/>
      </w:divBdr>
    </w:div>
    <w:div w:id="1964578551">
      <w:marLeft w:val="0"/>
      <w:marRight w:val="0"/>
      <w:marTop w:val="0"/>
      <w:marBottom w:val="0"/>
      <w:divBdr>
        <w:top w:val="none" w:sz="0" w:space="0" w:color="auto"/>
        <w:left w:val="none" w:sz="0" w:space="0" w:color="auto"/>
        <w:bottom w:val="none" w:sz="0" w:space="0" w:color="auto"/>
        <w:right w:val="none" w:sz="0" w:space="0" w:color="auto"/>
      </w:divBdr>
    </w:div>
    <w:div w:id="1966740279">
      <w:marLeft w:val="0"/>
      <w:marRight w:val="0"/>
      <w:marTop w:val="0"/>
      <w:marBottom w:val="0"/>
      <w:divBdr>
        <w:top w:val="none" w:sz="0" w:space="0" w:color="auto"/>
        <w:left w:val="none" w:sz="0" w:space="0" w:color="auto"/>
        <w:bottom w:val="none" w:sz="0" w:space="0" w:color="auto"/>
        <w:right w:val="none" w:sz="0" w:space="0" w:color="auto"/>
      </w:divBdr>
    </w:div>
    <w:div w:id="1967084500">
      <w:marLeft w:val="0"/>
      <w:marRight w:val="0"/>
      <w:marTop w:val="0"/>
      <w:marBottom w:val="0"/>
      <w:divBdr>
        <w:top w:val="none" w:sz="0" w:space="0" w:color="auto"/>
        <w:left w:val="none" w:sz="0" w:space="0" w:color="auto"/>
        <w:bottom w:val="none" w:sz="0" w:space="0" w:color="auto"/>
        <w:right w:val="none" w:sz="0" w:space="0" w:color="auto"/>
      </w:divBdr>
    </w:div>
    <w:div w:id="1967810938">
      <w:marLeft w:val="0"/>
      <w:marRight w:val="0"/>
      <w:marTop w:val="0"/>
      <w:marBottom w:val="0"/>
      <w:divBdr>
        <w:top w:val="none" w:sz="0" w:space="0" w:color="auto"/>
        <w:left w:val="none" w:sz="0" w:space="0" w:color="auto"/>
        <w:bottom w:val="none" w:sz="0" w:space="0" w:color="auto"/>
        <w:right w:val="none" w:sz="0" w:space="0" w:color="auto"/>
      </w:divBdr>
    </w:div>
    <w:div w:id="1968582682">
      <w:marLeft w:val="0"/>
      <w:marRight w:val="0"/>
      <w:marTop w:val="0"/>
      <w:marBottom w:val="0"/>
      <w:divBdr>
        <w:top w:val="none" w:sz="0" w:space="0" w:color="auto"/>
        <w:left w:val="none" w:sz="0" w:space="0" w:color="auto"/>
        <w:bottom w:val="none" w:sz="0" w:space="0" w:color="auto"/>
        <w:right w:val="none" w:sz="0" w:space="0" w:color="auto"/>
      </w:divBdr>
    </w:div>
    <w:div w:id="1970085739">
      <w:marLeft w:val="0"/>
      <w:marRight w:val="0"/>
      <w:marTop w:val="0"/>
      <w:marBottom w:val="0"/>
      <w:divBdr>
        <w:top w:val="none" w:sz="0" w:space="0" w:color="auto"/>
        <w:left w:val="none" w:sz="0" w:space="0" w:color="auto"/>
        <w:bottom w:val="none" w:sz="0" w:space="0" w:color="auto"/>
        <w:right w:val="none" w:sz="0" w:space="0" w:color="auto"/>
      </w:divBdr>
    </w:div>
    <w:div w:id="1970940170">
      <w:marLeft w:val="0"/>
      <w:marRight w:val="0"/>
      <w:marTop w:val="0"/>
      <w:marBottom w:val="0"/>
      <w:divBdr>
        <w:top w:val="none" w:sz="0" w:space="0" w:color="auto"/>
        <w:left w:val="none" w:sz="0" w:space="0" w:color="auto"/>
        <w:bottom w:val="none" w:sz="0" w:space="0" w:color="auto"/>
        <w:right w:val="none" w:sz="0" w:space="0" w:color="auto"/>
      </w:divBdr>
    </w:div>
    <w:div w:id="1972052377">
      <w:marLeft w:val="0"/>
      <w:marRight w:val="0"/>
      <w:marTop w:val="0"/>
      <w:marBottom w:val="0"/>
      <w:divBdr>
        <w:top w:val="none" w:sz="0" w:space="0" w:color="auto"/>
        <w:left w:val="none" w:sz="0" w:space="0" w:color="auto"/>
        <w:bottom w:val="none" w:sz="0" w:space="0" w:color="auto"/>
        <w:right w:val="none" w:sz="0" w:space="0" w:color="auto"/>
      </w:divBdr>
    </w:div>
    <w:div w:id="1973900628">
      <w:marLeft w:val="0"/>
      <w:marRight w:val="0"/>
      <w:marTop w:val="0"/>
      <w:marBottom w:val="0"/>
      <w:divBdr>
        <w:top w:val="none" w:sz="0" w:space="0" w:color="auto"/>
        <w:left w:val="none" w:sz="0" w:space="0" w:color="auto"/>
        <w:bottom w:val="none" w:sz="0" w:space="0" w:color="auto"/>
        <w:right w:val="none" w:sz="0" w:space="0" w:color="auto"/>
      </w:divBdr>
    </w:div>
    <w:div w:id="1975869659">
      <w:marLeft w:val="0"/>
      <w:marRight w:val="0"/>
      <w:marTop w:val="0"/>
      <w:marBottom w:val="0"/>
      <w:divBdr>
        <w:top w:val="none" w:sz="0" w:space="0" w:color="auto"/>
        <w:left w:val="none" w:sz="0" w:space="0" w:color="auto"/>
        <w:bottom w:val="none" w:sz="0" w:space="0" w:color="auto"/>
        <w:right w:val="none" w:sz="0" w:space="0" w:color="auto"/>
      </w:divBdr>
    </w:div>
    <w:div w:id="1976446572">
      <w:marLeft w:val="0"/>
      <w:marRight w:val="0"/>
      <w:marTop w:val="0"/>
      <w:marBottom w:val="0"/>
      <w:divBdr>
        <w:top w:val="none" w:sz="0" w:space="0" w:color="auto"/>
        <w:left w:val="none" w:sz="0" w:space="0" w:color="auto"/>
        <w:bottom w:val="none" w:sz="0" w:space="0" w:color="auto"/>
        <w:right w:val="none" w:sz="0" w:space="0" w:color="auto"/>
      </w:divBdr>
    </w:div>
    <w:div w:id="1977253199">
      <w:marLeft w:val="0"/>
      <w:marRight w:val="0"/>
      <w:marTop w:val="0"/>
      <w:marBottom w:val="0"/>
      <w:divBdr>
        <w:top w:val="none" w:sz="0" w:space="0" w:color="auto"/>
        <w:left w:val="none" w:sz="0" w:space="0" w:color="auto"/>
        <w:bottom w:val="none" w:sz="0" w:space="0" w:color="auto"/>
        <w:right w:val="none" w:sz="0" w:space="0" w:color="auto"/>
      </w:divBdr>
    </w:div>
    <w:div w:id="1978798106">
      <w:marLeft w:val="0"/>
      <w:marRight w:val="0"/>
      <w:marTop w:val="0"/>
      <w:marBottom w:val="0"/>
      <w:divBdr>
        <w:top w:val="none" w:sz="0" w:space="0" w:color="auto"/>
        <w:left w:val="none" w:sz="0" w:space="0" w:color="auto"/>
        <w:bottom w:val="none" w:sz="0" w:space="0" w:color="auto"/>
        <w:right w:val="none" w:sz="0" w:space="0" w:color="auto"/>
      </w:divBdr>
    </w:div>
    <w:div w:id="1979335607">
      <w:marLeft w:val="0"/>
      <w:marRight w:val="0"/>
      <w:marTop w:val="0"/>
      <w:marBottom w:val="0"/>
      <w:divBdr>
        <w:top w:val="none" w:sz="0" w:space="0" w:color="auto"/>
        <w:left w:val="none" w:sz="0" w:space="0" w:color="auto"/>
        <w:bottom w:val="none" w:sz="0" w:space="0" w:color="auto"/>
        <w:right w:val="none" w:sz="0" w:space="0" w:color="auto"/>
      </w:divBdr>
    </w:div>
    <w:div w:id="1979604223">
      <w:marLeft w:val="0"/>
      <w:marRight w:val="0"/>
      <w:marTop w:val="0"/>
      <w:marBottom w:val="0"/>
      <w:divBdr>
        <w:top w:val="none" w:sz="0" w:space="0" w:color="auto"/>
        <w:left w:val="none" w:sz="0" w:space="0" w:color="auto"/>
        <w:bottom w:val="none" w:sz="0" w:space="0" w:color="auto"/>
        <w:right w:val="none" w:sz="0" w:space="0" w:color="auto"/>
      </w:divBdr>
    </w:div>
    <w:div w:id="1979798685">
      <w:marLeft w:val="0"/>
      <w:marRight w:val="0"/>
      <w:marTop w:val="0"/>
      <w:marBottom w:val="0"/>
      <w:divBdr>
        <w:top w:val="none" w:sz="0" w:space="0" w:color="auto"/>
        <w:left w:val="none" w:sz="0" w:space="0" w:color="auto"/>
        <w:bottom w:val="none" w:sz="0" w:space="0" w:color="auto"/>
        <w:right w:val="none" w:sz="0" w:space="0" w:color="auto"/>
      </w:divBdr>
    </w:div>
    <w:div w:id="1980302087">
      <w:marLeft w:val="0"/>
      <w:marRight w:val="0"/>
      <w:marTop w:val="0"/>
      <w:marBottom w:val="0"/>
      <w:divBdr>
        <w:top w:val="none" w:sz="0" w:space="0" w:color="auto"/>
        <w:left w:val="none" w:sz="0" w:space="0" w:color="auto"/>
        <w:bottom w:val="none" w:sz="0" w:space="0" w:color="auto"/>
        <w:right w:val="none" w:sz="0" w:space="0" w:color="auto"/>
      </w:divBdr>
    </w:div>
    <w:div w:id="1980724810">
      <w:marLeft w:val="0"/>
      <w:marRight w:val="0"/>
      <w:marTop w:val="0"/>
      <w:marBottom w:val="0"/>
      <w:divBdr>
        <w:top w:val="none" w:sz="0" w:space="0" w:color="auto"/>
        <w:left w:val="none" w:sz="0" w:space="0" w:color="auto"/>
        <w:bottom w:val="none" w:sz="0" w:space="0" w:color="auto"/>
        <w:right w:val="none" w:sz="0" w:space="0" w:color="auto"/>
      </w:divBdr>
    </w:div>
    <w:div w:id="1981617440">
      <w:marLeft w:val="0"/>
      <w:marRight w:val="0"/>
      <w:marTop w:val="0"/>
      <w:marBottom w:val="0"/>
      <w:divBdr>
        <w:top w:val="none" w:sz="0" w:space="0" w:color="auto"/>
        <w:left w:val="none" w:sz="0" w:space="0" w:color="auto"/>
        <w:bottom w:val="none" w:sz="0" w:space="0" w:color="auto"/>
        <w:right w:val="none" w:sz="0" w:space="0" w:color="auto"/>
      </w:divBdr>
    </w:div>
    <w:div w:id="1981691912">
      <w:marLeft w:val="0"/>
      <w:marRight w:val="0"/>
      <w:marTop w:val="0"/>
      <w:marBottom w:val="0"/>
      <w:divBdr>
        <w:top w:val="none" w:sz="0" w:space="0" w:color="auto"/>
        <w:left w:val="none" w:sz="0" w:space="0" w:color="auto"/>
        <w:bottom w:val="none" w:sz="0" w:space="0" w:color="auto"/>
        <w:right w:val="none" w:sz="0" w:space="0" w:color="auto"/>
      </w:divBdr>
    </w:div>
    <w:div w:id="1981764395">
      <w:marLeft w:val="0"/>
      <w:marRight w:val="0"/>
      <w:marTop w:val="0"/>
      <w:marBottom w:val="0"/>
      <w:divBdr>
        <w:top w:val="none" w:sz="0" w:space="0" w:color="auto"/>
        <w:left w:val="none" w:sz="0" w:space="0" w:color="auto"/>
        <w:bottom w:val="none" w:sz="0" w:space="0" w:color="auto"/>
        <w:right w:val="none" w:sz="0" w:space="0" w:color="auto"/>
      </w:divBdr>
    </w:div>
    <w:div w:id="1982539894">
      <w:marLeft w:val="0"/>
      <w:marRight w:val="0"/>
      <w:marTop w:val="0"/>
      <w:marBottom w:val="0"/>
      <w:divBdr>
        <w:top w:val="none" w:sz="0" w:space="0" w:color="auto"/>
        <w:left w:val="none" w:sz="0" w:space="0" w:color="auto"/>
        <w:bottom w:val="none" w:sz="0" w:space="0" w:color="auto"/>
        <w:right w:val="none" w:sz="0" w:space="0" w:color="auto"/>
      </w:divBdr>
    </w:div>
    <w:div w:id="1982614309">
      <w:marLeft w:val="0"/>
      <w:marRight w:val="0"/>
      <w:marTop w:val="0"/>
      <w:marBottom w:val="0"/>
      <w:divBdr>
        <w:top w:val="none" w:sz="0" w:space="0" w:color="auto"/>
        <w:left w:val="none" w:sz="0" w:space="0" w:color="auto"/>
        <w:bottom w:val="none" w:sz="0" w:space="0" w:color="auto"/>
        <w:right w:val="none" w:sz="0" w:space="0" w:color="auto"/>
      </w:divBdr>
    </w:div>
    <w:div w:id="1982805973">
      <w:marLeft w:val="0"/>
      <w:marRight w:val="0"/>
      <w:marTop w:val="0"/>
      <w:marBottom w:val="0"/>
      <w:divBdr>
        <w:top w:val="none" w:sz="0" w:space="0" w:color="auto"/>
        <w:left w:val="none" w:sz="0" w:space="0" w:color="auto"/>
        <w:bottom w:val="none" w:sz="0" w:space="0" w:color="auto"/>
        <w:right w:val="none" w:sz="0" w:space="0" w:color="auto"/>
      </w:divBdr>
    </w:div>
    <w:div w:id="1982877738">
      <w:marLeft w:val="0"/>
      <w:marRight w:val="0"/>
      <w:marTop w:val="0"/>
      <w:marBottom w:val="0"/>
      <w:divBdr>
        <w:top w:val="none" w:sz="0" w:space="0" w:color="auto"/>
        <w:left w:val="none" w:sz="0" w:space="0" w:color="auto"/>
        <w:bottom w:val="none" w:sz="0" w:space="0" w:color="auto"/>
        <w:right w:val="none" w:sz="0" w:space="0" w:color="auto"/>
      </w:divBdr>
    </w:div>
    <w:div w:id="1985548609">
      <w:marLeft w:val="0"/>
      <w:marRight w:val="0"/>
      <w:marTop w:val="0"/>
      <w:marBottom w:val="0"/>
      <w:divBdr>
        <w:top w:val="none" w:sz="0" w:space="0" w:color="auto"/>
        <w:left w:val="none" w:sz="0" w:space="0" w:color="auto"/>
        <w:bottom w:val="none" w:sz="0" w:space="0" w:color="auto"/>
        <w:right w:val="none" w:sz="0" w:space="0" w:color="auto"/>
      </w:divBdr>
    </w:div>
    <w:div w:id="1986741243">
      <w:marLeft w:val="0"/>
      <w:marRight w:val="0"/>
      <w:marTop w:val="0"/>
      <w:marBottom w:val="0"/>
      <w:divBdr>
        <w:top w:val="none" w:sz="0" w:space="0" w:color="auto"/>
        <w:left w:val="none" w:sz="0" w:space="0" w:color="auto"/>
        <w:bottom w:val="none" w:sz="0" w:space="0" w:color="auto"/>
        <w:right w:val="none" w:sz="0" w:space="0" w:color="auto"/>
      </w:divBdr>
    </w:div>
    <w:div w:id="1988052963">
      <w:marLeft w:val="0"/>
      <w:marRight w:val="0"/>
      <w:marTop w:val="0"/>
      <w:marBottom w:val="0"/>
      <w:divBdr>
        <w:top w:val="none" w:sz="0" w:space="0" w:color="auto"/>
        <w:left w:val="none" w:sz="0" w:space="0" w:color="auto"/>
        <w:bottom w:val="none" w:sz="0" w:space="0" w:color="auto"/>
        <w:right w:val="none" w:sz="0" w:space="0" w:color="auto"/>
      </w:divBdr>
    </w:div>
    <w:div w:id="1988244857">
      <w:marLeft w:val="0"/>
      <w:marRight w:val="0"/>
      <w:marTop w:val="0"/>
      <w:marBottom w:val="0"/>
      <w:divBdr>
        <w:top w:val="none" w:sz="0" w:space="0" w:color="auto"/>
        <w:left w:val="none" w:sz="0" w:space="0" w:color="auto"/>
        <w:bottom w:val="none" w:sz="0" w:space="0" w:color="auto"/>
        <w:right w:val="none" w:sz="0" w:space="0" w:color="auto"/>
      </w:divBdr>
    </w:div>
    <w:div w:id="1989285520">
      <w:marLeft w:val="0"/>
      <w:marRight w:val="0"/>
      <w:marTop w:val="0"/>
      <w:marBottom w:val="0"/>
      <w:divBdr>
        <w:top w:val="none" w:sz="0" w:space="0" w:color="auto"/>
        <w:left w:val="none" w:sz="0" w:space="0" w:color="auto"/>
        <w:bottom w:val="none" w:sz="0" w:space="0" w:color="auto"/>
        <w:right w:val="none" w:sz="0" w:space="0" w:color="auto"/>
      </w:divBdr>
    </w:div>
    <w:div w:id="1990943380">
      <w:marLeft w:val="0"/>
      <w:marRight w:val="0"/>
      <w:marTop w:val="0"/>
      <w:marBottom w:val="0"/>
      <w:divBdr>
        <w:top w:val="none" w:sz="0" w:space="0" w:color="auto"/>
        <w:left w:val="none" w:sz="0" w:space="0" w:color="auto"/>
        <w:bottom w:val="none" w:sz="0" w:space="0" w:color="auto"/>
        <w:right w:val="none" w:sz="0" w:space="0" w:color="auto"/>
      </w:divBdr>
    </w:div>
    <w:div w:id="1991010634">
      <w:marLeft w:val="0"/>
      <w:marRight w:val="0"/>
      <w:marTop w:val="0"/>
      <w:marBottom w:val="0"/>
      <w:divBdr>
        <w:top w:val="none" w:sz="0" w:space="0" w:color="auto"/>
        <w:left w:val="none" w:sz="0" w:space="0" w:color="auto"/>
        <w:bottom w:val="none" w:sz="0" w:space="0" w:color="auto"/>
        <w:right w:val="none" w:sz="0" w:space="0" w:color="auto"/>
      </w:divBdr>
    </w:div>
    <w:div w:id="1991325438">
      <w:marLeft w:val="0"/>
      <w:marRight w:val="0"/>
      <w:marTop w:val="0"/>
      <w:marBottom w:val="0"/>
      <w:divBdr>
        <w:top w:val="none" w:sz="0" w:space="0" w:color="auto"/>
        <w:left w:val="none" w:sz="0" w:space="0" w:color="auto"/>
        <w:bottom w:val="none" w:sz="0" w:space="0" w:color="auto"/>
        <w:right w:val="none" w:sz="0" w:space="0" w:color="auto"/>
      </w:divBdr>
    </w:div>
    <w:div w:id="1991442845">
      <w:marLeft w:val="0"/>
      <w:marRight w:val="0"/>
      <w:marTop w:val="0"/>
      <w:marBottom w:val="0"/>
      <w:divBdr>
        <w:top w:val="none" w:sz="0" w:space="0" w:color="auto"/>
        <w:left w:val="none" w:sz="0" w:space="0" w:color="auto"/>
        <w:bottom w:val="none" w:sz="0" w:space="0" w:color="auto"/>
        <w:right w:val="none" w:sz="0" w:space="0" w:color="auto"/>
      </w:divBdr>
    </w:div>
    <w:div w:id="1992980154">
      <w:marLeft w:val="0"/>
      <w:marRight w:val="0"/>
      <w:marTop w:val="0"/>
      <w:marBottom w:val="0"/>
      <w:divBdr>
        <w:top w:val="none" w:sz="0" w:space="0" w:color="auto"/>
        <w:left w:val="none" w:sz="0" w:space="0" w:color="auto"/>
        <w:bottom w:val="none" w:sz="0" w:space="0" w:color="auto"/>
        <w:right w:val="none" w:sz="0" w:space="0" w:color="auto"/>
      </w:divBdr>
    </w:div>
    <w:div w:id="1993023864">
      <w:marLeft w:val="0"/>
      <w:marRight w:val="0"/>
      <w:marTop w:val="0"/>
      <w:marBottom w:val="0"/>
      <w:divBdr>
        <w:top w:val="none" w:sz="0" w:space="0" w:color="auto"/>
        <w:left w:val="none" w:sz="0" w:space="0" w:color="auto"/>
        <w:bottom w:val="none" w:sz="0" w:space="0" w:color="auto"/>
        <w:right w:val="none" w:sz="0" w:space="0" w:color="auto"/>
      </w:divBdr>
    </w:div>
    <w:div w:id="1993484864">
      <w:marLeft w:val="0"/>
      <w:marRight w:val="0"/>
      <w:marTop w:val="0"/>
      <w:marBottom w:val="0"/>
      <w:divBdr>
        <w:top w:val="none" w:sz="0" w:space="0" w:color="auto"/>
        <w:left w:val="none" w:sz="0" w:space="0" w:color="auto"/>
        <w:bottom w:val="none" w:sz="0" w:space="0" w:color="auto"/>
        <w:right w:val="none" w:sz="0" w:space="0" w:color="auto"/>
      </w:divBdr>
    </w:div>
    <w:div w:id="1994140137">
      <w:marLeft w:val="0"/>
      <w:marRight w:val="0"/>
      <w:marTop w:val="0"/>
      <w:marBottom w:val="0"/>
      <w:divBdr>
        <w:top w:val="none" w:sz="0" w:space="0" w:color="auto"/>
        <w:left w:val="none" w:sz="0" w:space="0" w:color="auto"/>
        <w:bottom w:val="none" w:sz="0" w:space="0" w:color="auto"/>
        <w:right w:val="none" w:sz="0" w:space="0" w:color="auto"/>
      </w:divBdr>
    </w:div>
    <w:div w:id="1994750682">
      <w:marLeft w:val="0"/>
      <w:marRight w:val="0"/>
      <w:marTop w:val="0"/>
      <w:marBottom w:val="0"/>
      <w:divBdr>
        <w:top w:val="none" w:sz="0" w:space="0" w:color="auto"/>
        <w:left w:val="none" w:sz="0" w:space="0" w:color="auto"/>
        <w:bottom w:val="none" w:sz="0" w:space="0" w:color="auto"/>
        <w:right w:val="none" w:sz="0" w:space="0" w:color="auto"/>
      </w:divBdr>
    </w:div>
    <w:div w:id="1995718770">
      <w:marLeft w:val="0"/>
      <w:marRight w:val="0"/>
      <w:marTop w:val="0"/>
      <w:marBottom w:val="0"/>
      <w:divBdr>
        <w:top w:val="none" w:sz="0" w:space="0" w:color="auto"/>
        <w:left w:val="none" w:sz="0" w:space="0" w:color="auto"/>
        <w:bottom w:val="none" w:sz="0" w:space="0" w:color="auto"/>
        <w:right w:val="none" w:sz="0" w:space="0" w:color="auto"/>
      </w:divBdr>
    </w:div>
    <w:div w:id="1995792735">
      <w:marLeft w:val="0"/>
      <w:marRight w:val="0"/>
      <w:marTop w:val="0"/>
      <w:marBottom w:val="0"/>
      <w:divBdr>
        <w:top w:val="none" w:sz="0" w:space="0" w:color="auto"/>
        <w:left w:val="none" w:sz="0" w:space="0" w:color="auto"/>
        <w:bottom w:val="none" w:sz="0" w:space="0" w:color="auto"/>
        <w:right w:val="none" w:sz="0" w:space="0" w:color="auto"/>
      </w:divBdr>
    </w:div>
    <w:div w:id="1996494146">
      <w:marLeft w:val="0"/>
      <w:marRight w:val="0"/>
      <w:marTop w:val="0"/>
      <w:marBottom w:val="0"/>
      <w:divBdr>
        <w:top w:val="none" w:sz="0" w:space="0" w:color="auto"/>
        <w:left w:val="none" w:sz="0" w:space="0" w:color="auto"/>
        <w:bottom w:val="none" w:sz="0" w:space="0" w:color="auto"/>
        <w:right w:val="none" w:sz="0" w:space="0" w:color="auto"/>
      </w:divBdr>
    </w:div>
    <w:div w:id="1997807288">
      <w:marLeft w:val="0"/>
      <w:marRight w:val="0"/>
      <w:marTop w:val="0"/>
      <w:marBottom w:val="0"/>
      <w:divBdr>
        <w:top w:val="none" w:sz="0" w:space="0" w:color="auto"/>
        <w:left w:val="none" w:sz="0" w:space="0" w:color="auto"/>
        <w:bottom w:val="none" w:sz="0" w:space="0" w:color="auto"/>
        <w:right w:val="none" w:sz="0" w:space="0" w:color="auto"/>
      </w:divBdr>
    </w:div>
    <w:div w:id="1997877918">
      <w:marLeft w:val="0"/>
      <w:marRight w:val="0"/>
      <w:marTop w:val="0"/>
      <w:marBottom w:val="0"/>
      <w:divBdr>
        <w:top w:val="none" w:sz="0" w:space="0" w:color="auto"/>
        <w:left w:val="none" w:sz="0" w:space="0" w:color="auto"/>
        <w:bottom w:val="none" w:sz="0" w:space="0" w:color="auto"/>
        <w:right w:val="none" w:sz="0" w:space="0" w:color="auto"/>
      </w:divBdr>
    </w:div>
    <w:div w:id="1998797698">
      <w:marLeft w:val="0"/>
      <w:marRight w:val="0"/>
      <w:marTop w:val="0"/>
      <w:marBottom w:val="0"/>
      <w:divBdr>
        <w:top w:val="none" w:sz="0" w:space="0" w:color="auto"/>
        <w:left w:val="none" w:sz="0" w:space="0" w:color="auto"/>
        <w:bottom w:val="none" w:sz="0" w:space="0" w:color="auto"/>
        <w:right w:val="none" w:sz="0" w:space="0" w:color="auto"/>
      </w:divBdr>
    </w:div>
    <w:div w:id="1999458615">
      <w:marLeft w:val="0"/>
      <w:marRight w:val="0"/>
      <w:marTop w:val="0"/>
      <w:marBottom w:val="0"/>
      <w:divBdr>
        <w:top w:val="none" w:sz="0" w:space="0" w:color="auto"/>
        <w:left w:val="none" w:sz="0" w:space="0" w:color="auto"/>
        <w:bottom w:val="none" w:sz="0" w:space="0" w:color="auto"/>
        <w:right w:val="none" w:sz="0" w:space="0" w:color="auto"/>
      </w:divBdr>
    </w:div>
    <w:div w:id="2000572687">
      <w:marLeft w:val="0"/>
      <w:marRight w:val="0"/>
      <w:marTop w:val="0"/>
      <w:marBottom w:val="0"/>
      <w:divBdr>
        <w:top w:val="none" w:sz="0" w:space="0" w:color="auto"/>
        <w:left w:val="none" w:sz="0" w:space="0" w:color="auto"/>
        <w:bottom w:val="none" w:sz="0" w:space="0" w:color="auto"/>
        <w:right w:val="none" w:sz="0" w:space="0" w:color="auto"/>
      </w:divBdr>
    </w:div>
    <w:div w:id="2001107724">
      <w:marLeft w:val="0"/>
      <w:marRight w:val="0"/>
      <w:marTop w:val="0"/>
      <w:marBottom w:val="0"/>
      <w:divBdr>
        <w:top w:val="none" w:sz="0" w:space="0" w:color="auto"/>
        <w:left w:val="none" w:sz="0" w:space="0" w:color="auto"/>
        <w:bottom w:val="none" w:sz="0" w:space="0" w:color="auto"/>
        <w:right w:val="none" w:sz="0" w:space="0" w:color="auto"/>
      </w:divBdr>
    </w:div>
    <w:div w:id="2002343101">
      <w:marLeft w:val="0"/>
      <w:marRight w:val="0"/>
      <w:marTop w:val="0"/>
      <w:marBottom w:val="0"/>
      <w:divBdr>
        <w:top w:val="none" w:sz="0" w:space="0" w:color="auto"/>
        <w:left w:val="none" w:sz="0" w:space="0" w:color="auto"/>
        <w:bottom w:val="none" w:sz="0" w:space="0" w:color="auto"/>
        <w:right w:val="none" w:sz="0" w:space="0" w:color="auto"/>
      </w:divBdr>
    </w:div>
    <w:div w:id="2002462410">
      <w:marLeft w:val="0"/>
      <w:marRight w:val="0"/>
      <w:marTop w:val="0"/>
      <w:marBottom w:val="0"/>
      <w:divBdr>
        <w:top w:val="none" w:sz="0" w:space="0" w:color="auto"/>
        <w:left w:val="none" w:sz="0" w:space="0" w:color="auto"/>
        <w:bottom w:val="none" w:sz="0" w:space="0" w:color="auto"/>
        <w:right w:val="none" w:sz="0" w:space="0" w:color="auto"/>
      </w:divBdr>
    </w:div>
    <w:div w:id="2002736826">
      <w:marLeft w:val="0"/>
      <w:marRight w:val="0"/>
      <w:marTop w:val="0"/>
      <w:marBottom w:val="0"/>
      <w:divBdr>
        <w:top w:val="none" w:sz="0" w:space="0" w:color="auto"/>
        <w:left w:val="none" w:sz="0" w:space="0" w:color="auto"/>
        <w:bottom w:val="none" w:sz="0" w:space="0" w:color="auto"/>
        <w:right w:val="none" w:sz="0" w:space="0" w:color="auto"/>
      </w:divBdr>
    </w:div>
    <w:div w:id="2002805508">
      <w:marLeft w:val="0"/>
      <w:marRight w:val="0"/>
      <w:marTop w:val="0"/>
      <w:marBottom w:val="0"/>
      <w:divBdr>
        <w:top w:val="none" w:sz="0" w:space="0" w:color="auto"/>
        <w:left w:val="none" w:sz="0" w:space="0" w:color="auto"/>
        <w:bottom w:val="none" w:sz="0" w:space="0" w:color="auto"/>
        <w:right w:val="none" w:sz="0" w:space="0" w:color="auto"/>
      </w:divBdr>
    </w:div>
    <w:div w:id="2003390476">
      <w:marLeft w:val="0"/>
      <w:marRight w:val="0"/>
      <w:marTop w:val="0"/>
      <w:marBottom w:val="0"/>
      <w:divBdr>
        <w:top w:val="none" w:sz="0" w:space="0" w:color="auto"/>
        <w:left w:val="none" w:sz="0" w:space="0" w:color="auto"/>
        <w:bottom w:val="none" w:sz="0" w:space="0" w:color="auto"/>
        <w:right w:val="none" w:sz="0" w:space="0" w:color="auto"/>
      </w:divBdr>
    </w:div>
    <w:div w:id="2003703399">
      <w:marLeft w:val="0"/>
      <w:marRight w:val="0"/>
      <w:marTop w:val="0"/>
      <w:marBottom w:val="0"/>
      <w:divBdr>
        <w:top w:val="none" w:sz="0" w:space="0" w:color="auto"/>
        <w:left w:val="none" w:sz="0" w:space="0" w:color="auto"/>
        <w:bottom w:val="none" w:sz="0" w:space="0" w:color="auto"/>
        <w:right w:val="none" w:sz="0" w:space="0" w:color="auto"/>
      </w:divBdr>
    </w:div>
    <w:div w:id="2003895630">
      <w:marLeft w:val="0"/>
      <w:marRight w:val="0"/>
      <w:marTop w:val="0"/>
      <w:marBottom w:val="0"/>
      <w:divBdr>
        <w:top w:val="none" w:sz="0" w:space="0" w:color="auto"/>
        <w:left w:val="none" w:sz="0" w:space="0" w:color="auto"/>
        <w:bottom w:val="none" w:sz="0" w:space="0" w:color="auto"/>
        <w:right w:val="none" w:sz="0" w:space="0" w:color="auto"/>
      </w:divBdr>
    </w:div>
    <w:div w:id="2004118559">
      <w:marLeft w:val="0"/>
      <w:marRight w:val="0"/>
      <w:marTop w:val="0"/>
      <w:marBottom w:val="0"/>
      <w:divBdr>
        <w:top w:val="none" w:sz="0" w:space="0" w:color="auto"/>
        <w:left w:val="none" w:sz="0" w:space="0" w:color="auto"/>
        <w:bottom w:val="none" w:sz="0" w:space="0" w:color="auto"/>
        <w:right w:val="none" w:sz="0" w:space="0" w:color="auto"/>
      </w:divBdr>
    </w:div>
    <w:div w:id="2004238648">
      <w:marLeft w:val="0"/>
      <w:marRight w:val="0"/>
      <w:marTop w:val="0"/>
      <w:marBottom w:val="0"/>
      <w:divBdr>
        <w:top w:val="none" w:sz="0" w:space="0" w:color="auto"/>
        <w:left w:val="none" w:sz="0" w:space="0" w:color="auto"/>
        <w:bottom w:val="none" w:sz="0" w:space="0" w:color="auto"/>
        <w:right w:val="none" w:sz="0" w:space="0" w:color="auto"/>
      </w:divBdr>
    </w:div>
    <w:div w:id="2004896505">
      <w:marLeft w:val="0"/>
      <w:marRight w:val="0"/>
      <w:marTop w:val="0"/>
      <w:marBottom w:val="0"/>
      <w:divBdr>
        <w:top w:val="none" w:sz="0" w:space="0" w:color="auto"/>
        <w:left w:val="none" w:sz="0" w:space="0" w:color="auto"/>
        <w:bottom w:val="none" w:sz="0" w:space="0" w:color="auto"/>
        <w:right w:val="none" w:sz="0" w:space="0" w:color="auto"/>
      </w:divBdr>
    </w:div>
    <w:div w:id="2005011808">
      <w:marLeft w:val="0"/>
      <w:marRight w:val="0"/>
      <w:marTop w:val="0"/>
      <w:marBottom w:val="0"/>
      <w:divBdr>
        <w:top w:val="none" w:sz="0" w:space="0" w:color="auto"/>
        <w:left w:val="none" w:sz="0" w:space="0" w:color="auto"/>
        <w:bottom w:val="none" w:sz="0" w:space="0" w:color="auto"/>
        <w:right w:val="none" w:sz="0" w:space="0" w:color="auto"/>
      </w:divBdr>
    </w:div>
    <w:div w:id="2005817347">
      <w:marLeft w:val="0"/>
      <w:marRight w:val="0"/>
      <w:marTop w:val="0"/>
      <w:marBottom w:val="0"/>
      <w:divBdr>
        <w:top w:val="none" w:sz="0" w:space="0" w:color="auto"/>
        <w:left w:val="none" w:sz="0" w:space="0" w:color="auto"/>
        <w:bottom w:val="none" w:sz="0" w:space="0" w:color="auto"/>
        <w:right w:val="none" w:sz="0" w:space="0" w:color="auto"/>
      </w:divBdr>
    </w:div>
    <w:div w:id="2006086502">
      <w:marLeft w:val="0"/>
      <w:marRight w:val="0"/>
      <w:marTop w:val="0"/>
      <w:marBottom w:val="0"/>
      <w:divBdr>
        <w:top w:val="none" w:sz="0" w:space="0" w:color="auto"/>
        <w:left w:val="none" w:sz="0" w:space="0" w:color="auto"/>
        <w:bottom w:val="none" w:sz="0" w:space="0" w:color="auto"/>
        <w:right w:val="none" w:sz="0" w:space="0" w:color="auto"/>
      </w:divBdr>
    </w:div>
    <w:div w:id="2006476510">
      <w:marLeft w:val="0"/>
      <w:marRight w:val="0"/>
      <w:marTop w:val="0"/>
      <w:marBottom w:val="0"/>
      <w:divBdr>
        <w:top w:val="none" w:sz="0" w:space="0" w:color="auto"/>
        <w:left w:val="none" w:sz="0" w:space="0" w:color="auto"/>
        <w:bottom w:val="none" w:sz="0" w:space="0" w:color="auto"/>
        <w:right w:val="none" w:sz="0" w:space="0" w:color="auto"/>
      </w:divBdr>
    </w:div>
    <w:div w:id="2006545853">
      <w:marLeft w:val="0"/>
      <w:marRight w:val="0"/>
      <w:marTop w:val="0"/>
      <w:marBottom w:val="0"/>
      <w:divBdr>
        <w:top w:val="none" w:sz="0" w:space="0" w:color="auto"/>
        <w:left w:val="none" w:sz="0" w:space="0" w:color="auto"/>
        <w:bottom w:val="none" w:sz="0" w:space="0" w:color="auto"/>
        <w:right w:val="none" w:sz="0" w:space="0" w:color="auto"/>
      </w:divBdr>
    </w:div>
    <w:div w:id="2007896020">
      <w:marLeft w:val="0"/>
      <w:marRight w:val="0"/>
      <w:marTop w:val="0"/>
      <w:marBottom w:val="0"/>
      <w:divBdr>
        <w:top w:val="none" w:sz="0" w:space="0" w:color="auto"/>
        <w:left w:val="none" w:sz="0" w:space="0" w:color="auto"/>
        <w:bottom w:val="none" w:sz="0" w:space="0" w:color="auto"/>
        <w:right w:val="none" w:sz="0" w:space="0" w:color="auto"/>
      </w:divBdr>
    </w:div>
    <w:div w:id="2007903231">
      <w:marLeft w:val="0"/>
      <w:marRight w:val="0"/>
      <w:marTop w:val="0"/>
      <w:marBottom w:val="0"/>
      <w:divBdr>
        <w:top w:val="none" w:sz="0" w:space="0" w:color="auto"/>
        <w:left w:val="none" w:sz="0" w:space="0" w:color="auto"/>
        <w:bottom w:val="none" w:sz="0" w:space="0" w:color="auto"/>
        <w:right w:val="none" w:sz="0" w:space="0" w:color="auto"/>
      </w:divBdr>
    </w:div>
    <w:div w:id="2008285958">
      <w:marLeft w:val="0"/>
      <w:marRight w:val="0"/>
      <w:marTop w:val="0"/>
      <w:marBottom w:val="0"/>
      <w:divBdr>
        <w:top w:val="none" w:sz="0" w:space="0" w:color="auto"/>
        <w:left w:val="none" w:sz="0" w:space="0" w:color="auto"/>
        <w:bottom w:val="none" w:sz="0" w:space="0" w:color="auto"/>
        <w:right w:val="none" w:sz="0" w:space="0" w:color="auto"/>
      </w:divBdr>
    </w:div>
    <w:div w:id="2008706539">
      <w:marLeft w:val="0"/>
      <w:marRight w:val="0"/>
      <w:marTop w:val="0"/>
      <w:marBottom w:val="0"/>
      <w:divBdr>
        <w:top w:val="none" w:sz="0" w:space="0" w:color="auto"/>
        <w:left w:val="none" w:sz="0" w:space="0" w:color="auto"/>
        <w:bottom w:val="none" w:sz="0" w:space="0" w:color="auto"/>
        <w:right w:val="none" w:sz="0" w:space="0" w:color="auto"/>
      </w:divBdr>
    </w:div>
    <w:div w:id="2008822256">
      <w:marLeft w:val="0"/>
      <w:marRight w:val="0"/>
      <w:marTop w:val="0"/>
      <w:marBottom w:val="0"/>
      <w:divBdr>
        <w:top w:val="none" w:sz="0" w:space="0" w:color="auto"/>
        <w:left w:val="none" w:sz="0" w:space="0" w:color="auto"/>
        <w:bottom w:val="none" w:sz="0" w:space="0" w:color="auto"/>
        <w:right w:val="none" w:sz="0" w:space="0" w:color="auto"/>
      </w:divBdr>
    </w:div>
    <w:div w:id="2009018431">
      <w:marLeft w:val="0"/>
      <w:marRight w:val="0"/>
      <w:marTop w:val="0"/>
      <w:marBottom w:val="0"/>
      <w:divBdr>
        <w:top w:val="none" w:sz="0" w:space="0" w:color="auto"/>
        <w:left w:val="none" w:sz="0" w:space="0" w:color="auto"/>
        <w:bottom w:val="none" w:sz="0" w:space="0" w:color="auto"/>
        <w:right w:val="none" w:sz="0" w:space="0" w:color="auto"/>
      </w:divBdr>
    </w:div>
    <w:div w:id="2009480000">
      <w:marLeft w:val="0"/>
      <w:marRight w:val="0"/>
      <w:marTop w:val="0"/>
      <w:marBottom w:val="0"/>
      <w:divBdr>
        <w:top w:val="none" w:sz="0" w:space="0" w:color="auto"/>
        <w:left w:val="none" w:sz="0" w:space="0" w:color="auto"/>
        <w:bottom w:val="none" w:sz="0" w:space="0" w:color="auto"/>
        <w:right w:val="none" w:sz="0" w:space="0" w:color="auto"/>
      </w:divBdr>
    </w:div>
    <w:div w:id="2010138558">
      <w:marLeft w:val="0"/>
      <w:marRight w:val="0"/>
      <w:marTop w:val="0"/>
      <w:marBottom w:val="0"/>
      <w:divBdr>
        <w:top w:val="none" w:sz="0" w:space="0" w:color="auto"/>
        <w:left w:val="none" w:sz="0" w:space="0" w:color="auto"/>
        <w:bottom w:val="none" w:sz="0" w:space="0" w:color="auto"/>
        <w:right w:val="none" w:sz="0" w:space="0" w:color="auto"/>
      </w:divBdr>
    </w:div>
    <w:div w:id="2011758793">
      <w:marLeft w:val="0"/>
      <w:marRight w:val="0"/>
      <w:marTop w:val="0"/>
      <w:marBottom w:val="0"/>
      <w:divBdr>
        <w:top w:val="none" w:sz="0" w:space="0" w:color="auto"/>
        <w:left w:val="none" w:sz="0" w:space="0" w:color="auto"/>
        <w:bottom w:val="none" w:sz="0" w:space="0" w:color="auto"/>
        <w:right w:val="none" w:sz="0" w:space="0" w:color="auto"/>
      </w:divBdr>
    </w:div>
    <w:div w:id="2011982092">
      <w:marLeft w:val="0"/>
      <w:marRight w:val="0"/>
      <w:marTop w:val="0"/>
      <w:marBottom w:val="0"/>
      <w:divBdr>
        <w:top w:val="none" w:sz="0" w:space="0" w:color="auto"/>
        <w:left w:val="none" w:sz="0" w:space="0" w:color="auto"/>
        <w:bottom w:val="none" w:sz="0" w:space="0" w:color="auto"/>
        <w:right w:val="none" w:sz="0" w:space="0" w:color="auto"/>
      </w:divBdr>
    </w:div>
    <w:div w:id="2012175205">
      <w:marLeft w:val="0"/>
      <w:marRight w:val="0"/>
      <w:marTop w:val="0"/>
      <w:marBottom w:val="0"/>
      <w:divBdr>
        <w:top w:val="none" w:sz="0" w:space="0" w:color="auto"/>
        <w:left w:val="none" w:sz="0" w:space="0" w:color="auto"/>
        <w:bottom w:val="none" w:sz="0" w:space="0" w:color="auto"/>
        <w:right w:val="none" w:sz="0" w:space="0" w:color="auto"/>
      </w:divBdr>
    </w:div>
    <w:div w:id="2012486903">
      <w:marLeft w:val="0"/>
      <w:marRight w:val="0"/>
      <w:marTop w:val="0"/>
      <w:marBottom w:val="0"/>
      <w:divBdr>
        <w:top w:val="none" w:sz="0" w:space="0" w:color="auto"/>
        <w:left w:val="none" w:sz="0" w:space="0" w:color="auto"/>
        <w:bottom w:val="none" w:sz="0" w:space="0" w:color="auto"/>
        <w:right w:val="none" w:sz="0" w:space="0" w:color="auto"/>
      </w:divBdr>
    </w:div>
    <w:div w:id="2012878489">
      <w:marLeft w:val="0"/>
      <w:marRight w:val="0"/>
      <w:marTop w:val="0"/>
      <w:marBottom w:val="0"/>
      <w:divBdr>
        <w:top w:val="none" w:sz="0" w:space="0" w:color="auto"/>
        <w:left w:val="none" w:sz="0" w:space="0" w:color="auto"/>
        <w:bottom w:val="none" w:sz="0" w:space="0" w:color="auto"/>
        <w:right w:val="none" w:sz="0" w:space="0" w:color="auto"/>
      </w:divBdr>
    </w:div>
    <w:div w:id="2013871212">
      <w:marLeft w:val="0"/>
      <w:marRight w:val="0"/>
      <w:marTop w:val="0"/>
      <w:marBottom w:val="0"/>
      <w:divBdr>
        <w:top w:val="none" w:sz="0" w:space="0" w:color="auto"/>
        <w:left w:val="none" w:sz="0" w:space="0" w:color="auto"/>
        <w:bottom w:val="none" w:sz="0" w:space="0" w:color="auto"/>
        <w:right w:val="none" w:sz="0" w:space="0" w:color="auto"/>
      </w:divBdr>
    </w:div>
    <w:div w:id="2015961435">
      <w:marLeft w:val="0"/>
      <w:marRight w:val="0"/>
      <w:marTop w:val="0"/>
      <w:marBottom w:val="0"/>
      <w:divBdr>
        <w:top w:val="none" w:sz="0" w:space="0" w:color="auto"/>
        <w:left w:val="none" w:sz="0" w:space="0" w:color="auto"/>
        <w:bottom w:val="none" w:sz="0" w:space="0" w:color="auto"/>
        <w:right w:val="none" w:sz="0" w:space="0" w:color="auto"/>
      </w:divBdr>
    </w:div>
    <w:div w:id="2016033004">
      <w:marLeft w:val="0"/>
      <w:marRight w:val="0"/>
      <w:marTop w:val="0"/>
      <w:marBottom w:val="0"/>
      <w:divBdr>
        <w:top w:val="none" w:sz="0" w:space="0" w:color="auto"/>
        <w:left w:val="none" w:sz="0" w:space="0" w:color="auto"/>
        <w:bottom w:val="none" w:sz="0" w:space="0" w:color="auto"/>
        <w:right w:val="none" w:sz="0" w:space="0" w:color="auto"/>
      </w:divBdr>
    </w:div>
    <w:div w:id="2016378366">
      <w:marLeft w:val="0"/>
      <w:marRight w:val="0"/>
      <w:marTop w:val="0"/>
      <w:marBottom w:val="0"/>
      <w:divBdr>
        <w:top w:val="none" w:sz="0" w:space="0" w:color="auto"/>
        <w:left w:val="none" w:sz="0" w:space="0" w:color="auto"/>
        <w:bottom w:val="none" w:sz="0" w:space="0" w:color="auto"/>
        <w:right w:val="none" w:sz="0" w:space="0" w:color="auto"/>
      </w:divBdr>
    </w:div>
    <w:div w:id="2017223247">
      <w:marLeft w:val="0"/>
      <w:marRight w:val="0"/>
      <w:marTop w:val="0"/>
      <w:marBottom w:val="0"/>
      <w:divBdr>
        <w:top w:val="none" w:sz="0" w:space="0" w:color="auto"/>
        <w:left w:val="none" w:sz="0" w:space="0" w:color="auto"/>
        <w:bottom w:val="none" w:sz="0" w:space="0" w:color="auto"/>
        <w:right w:val="none" w:sz="0" w:space="0" w:color="auto"/>
      </w:divBdr>
    </w:div>
    <w:div w:id="2018077020">
      <w:marLeft w:val="0"/>
      <w:marRight w:val="0"/>
      <w:marTop w:val="0"/>
      <w:marBottom w:val="0"/>
      <w:divBdr>
        <w:top w:val="none" w:sz="0" w:space="0" w:color="auto"/>
        <w:left w:val="none" w:sz="0" w:space="0" w:color="auto"/>
        <w:bottom w:val="none" w:sz="0" w:space="0" w:color="auto"/>
        <w:right w:val="none" w:sz="0" w:space="0" w:color="auto"/>
      </w:divBdr>
    </w:div>
    <w:div w:id="2018729277">
      <w:marLeft w:val="0"/>
      <w:marRight w:val="0"/>
      <w:marTop w:val="0"/>
      <w:marBottom w:val="0"/>
      <w:divBdr>
        <w:top w:val="none" w:sz="0" w:space="0" w:color="auto"/>
        <w:left w:val="none" w:sz="0" w:space="0" w:color="auto"/>
        <w:bottom w:val="none" w:sz="0" w:space="0" w:color="auto"/>
        <w:right w:val="none" w:sz="0" w:space="0" w:color="auto"/>
      </w:divBdr>
    </w:div>
    <w:div w:id="2018733279">
      <w:marLeft w:val="0"/>
      <w:marRight w:val="0"/>
      <w:marTop w:val="0"/>
      <w:marBottom w:val="0"/>
      <w:divBdr>
        <w:top w:val="none" w:sz="0" w:space="0" w:color="auto"/>
        <w:left w:val="none" w:sz="0" w:space="0" w:color="auto"/>
        <w:bottom w:val="none" w:sz="0" w:space="0" w:color="auto"/>
        <w:right w:val="none" w:sz="0" w:space="0" w:color="auto"/>
      </w:divBdr>
    </w:div>
    <w:div w:id="2018917128">
      <w:marLeft w:val="0"/>
      <w:marRight w:val="0"/>
      <w:marTop w:val="0"/>
      <w:marBottom w:val="0"/>
      <w:divBdr>
        <w:top w:val="none" w:sz="0" w:space="0" w:color="auto"/>
        <w:left w:val="none" w:sz="0" w:space="0" w:color="auto"/>
        <w:bottom w:val="none" w:sz="0" w:space="0" w:color="auto"/>
        <w:right w:val="none" w:sz="0" w:space="0" w:color="auto"/>
      </w:divBdr>
    </w:div>
    <w:div w:id="2019578112">
      <w:marLeft w:val="0"/>
      <w:marRight w:val="0"/>
      <w:marTop w:val="0"/>
      <w:marBottom w:val="0"/>
      <w:divBdr>
        <w:top w:val="none" w:sz="0" w:space="0" w:color="auto"/>
        <w:left w:val="none" w:sz="0" w:space="0" w:color="auto"/>
        <w:bottom w:val="none" w:sz="0" w:space="0" w:color="auto"/>
        <w:right w:val="none" w:sz="0" w:space="0" w:color="auto"/>
      </w:divBdr>
    </w:div>
    <w:div w:id="2021424400">
      <w:marLeft w:val="0"/>
      <w:marRight w:val="0"/>
      <w:marTop w:val="0"/>
      <w:marBottom w:val="0"/>
      <w:divBdr>
        <w:top w:val="none" w:sz="0" w:space="0" w:color="auto"/>
        <w:left w:val="none" w:sz="0" w:space="0" w:color="auto"/>
        <w:bottom w:val="none" w:sz="0" w:space="0" w:color="auto"/>
        <w:right w:val="none" w:sz="0" w:space="0" w:color="auto"/>
      </w:divBdr>
    </w:div>
    <w:div w:id="2022125003">
      <w:marLeft w:val="0"/>
      <w:marRight w:val="0"/>
      <w:marTop w:val="0"/>
      <w:marBottom w:val="0"/>
      <w:divBdr>
        <w:top w:val="none" w:sz="0" w:space="0" w:color="auto"/>
        <w:left w:val="none" w:sz="0" w:space="0" w:color="auto"/>
        <w:bottom w:val="none" w:sz="0" w:space="0" w:color="auto"/>
        <w:right w:val="none" w:sz="0" w:space="0" w:color="auto"/>
      </w:divBdr>
    </w:div>
    <w:div w:id="2022734291">
      <w:marLeft w:val="0"/>
      <w:marRight w:val="0"/>
      <w:marTop w:val="0"/>
      <w:marBottom w:val="0"/>
      <w:divBdr>
        <w:top w:val="none" w:sz="0" w:space="0" w:color="auto"/>
        <w:left w:val="none" w:sz="0" w:space="0" w:color="auto"/>
        <w:bottom w:val="none" w:sz="0" w:space="0" w:color="auto"/>
        <w:right w:val="none" w:sz="0" w:space="0" w:color="auto"/>
      </w:divBdr>
      <w:divsChild>
        <w:div w:id="1717239913">
          <w:marLeft w:val="0"/>
          <w:marRight w:val="0"/>
          <w:marTop w:val="0"/>
          <w:marBottom w:val="0"/>
          <w:divBdr>
            <w:top w:val="none" w:sz="0" w:space="0" w:color="auto"/>
            <w:left w:val="none" w:sz="0" w:space="0" w:color="auto"/>
            <w:bottom w:val="none" w:sz="0" w:space="0" w:color="auto"/>
            <w:right w:val="none" w:sz="0" w:space="0" w:color="auto"/>
          </w:divBdr>
        </w:div>
      </w:divsChild>
    </w:div>
    <w:div w:id="2023628664">
      <w:marLeft w:val="0"/>
      <w:marRight w:val="0"/>
      <w:marTop w:val="0"/>
      <w:marBottom w:val="0"/>
      <w:divBdr>
        <w:top w:val="none" w:sz="0" w:space="0" w:color="auto"/>
        <w:left w:val="none" w:sz="0" w:space="0" w:color="auto"/>
        <w:bottom w:val="none" w:sz="0" w:space="0" w:color="auto"/>
        <w:right w:val="none" w:sz="0" w:space="0" w:color="auto"/>
      </w:divBdr>
    </w:div>
    <w:div w:id="2023969358">
      <w:marLeft w:val="0"/>
      <w:marRight w:val="0"/>
      <w:marTop w:val="0"/>
      <w:marBottom w:val="0"/>
      <w:divBdr>
        <w:top w:val="none" w:sz="0" w:space="0" w:color="auto"/>
        <w:left w:val="none" w:sz="0" w:space="0" w:color="auto"/>
        <w:bottom w:val="none" w:sz="0" w:space="0" w:color="auto"/>
        <w:right w:val="none" w:sz="0" w:space="0" w:color="auto"/>
      </w:divBdr>
    </w:div>
    <w:div w:id="2025934603">
      <w:marLeft w:val="0"/>
      <w:marRight w:val="0"/>
      <w:marTop w:val="0"/>
      <w:marBottom w:val="0"/>
      <w:divBdr>
        <w:top w:val="none" w:sz="0" w:space="0" w:color="auto"/>
        <w:left w:val="none" w:sz="0" w:space="0" w:color="auto"/>
        <w:bottom w:val="none" w:sz="0" w:space="0" w:color="auto"/>
        <w:right w:val="none" w:sz="0" w:space="0" w:color="auto"/>
      </w:divBdr>
    </w:div>
    <w:div w:id="2027057428">
      <w:marLeft w:val="0"/>
      <w:marRight w:val="0"/>
      <w:marTop w:val="0"/>
      <w:marBottom w:val="0"/>
      <w:divBdr>
        <w:top w:val="none" w:sz="0" w:space="0" w:color="auto"/>
        <w:left w:val="none" w:sz="0" w:space="0" w:color="auto"/>
        <w:bottom w:val="none" w:sz="0" w:space="0" w:color="auto"/>
        <w:right w:val="none" w:sz="0" w:space="0" w:color="auto"/>
      </w:divBdr>
    </w:div>
    <w:div w:id="2027098333">
      <w:marLeft w:val="0"/>
      <w:marRight w:val="0"/>
      <w:marTop w:val="0"/>
      <w:marBottom w:val="0"/>
      <w:divBdr>
        <w:top w:val="none" w:sz="0" w:space="0" w:color="auto"/>
        <w:left w:val="none" w:sz="0" w:space="0" w:color="auto"/>
        <w:bottom w:val="none" w:sz="0" w:space="0" w:color="auto"/>
        <w:right w:val="none" w:sz="0" w:space="0" w:color="auto"/>
      </w:divBdr>
    </w:div>
    <w:div w:id="2028435045">
      <w:marLeft w:val="0"/>
      <w:marRight w:val="0"/>
      <w:marTop w:val="0"/>
      <w:marBottom w:val="0"/>
      <w:divBdr>
        <w:top w:val="none" w:sz="0" w:space="0" w:color="auto"/>
        <w:left w:val="none" w:sz="0" w:space="0" w:color="auto"/>
        <w:bottom w:val="none" w:sz="0" w:space="0" w:color="auto"/>
        <w:right w:val="none" w:sz="0" w:space="0" w:color="auto"/>
      </w:divBdr>
    </w:div>
    <w:div w:id="2028484778">
      <w:marLeft w:val="0"/>
      <w:marRight w:val="0"/>
      <w:marTop w:val="0"/>
      <w:marBottom w:val="0"/>
      <w:divBdr>
        <w:top w:val="none" w:sz="0" w:space="0" w:color="auto"/>
        <w:left w:val="none" w:sz="0" w:space="0" w:color="auto"/>
        <w:bottom w:val="none" w:sz="0" w:space="0" w:color="auto"/>
        <w:right w:val="none" w:sz="0" w:space="0" w:color="auto"/>
      </w:divBdr>
    </w:div>
    <w:div w:id="2029135463">
      <w:marLeft w:val="0"/>
      <w:marRight w:val="0"/>
      <w:marTop w:val="0"/>
      <w:marBottom w:val="0"/>
      <w:divBdr>
        <w:top w:val="none" w:sz="0" w:space="0" w:color="auto"/>
        <w:left w:val="none" w:sz="0" w:space="0" w:color="auto"/>
        <w:bottom w:val="none" w:sz="0" w:space="0" w:color="auto"/>
        <w:right w:val="none" w:sz="0" w:space="0" w:color="auto"/>
      </w:divBdr>
    </w:div>
    <w:div w:id="2029330197">
      <w:marLeft w:val="0"/>
      <w:marRight w:val="0"/>
      <w:marTop w:val="0"/>
      <w:marBottom w:val="0"/>
      <w:divBdr>
        <w:top w:val="none" w:sz="0" w:space="0" w:color="auto"/>
        <w:left w:val="none" w:sz="0" w:space="0" w:color="auto"/>
        <w:bottom w:val="none" w:sz="0" w:space="0" w:color="auto"/>
        <w:right w:val="none" w:sz="0" w:space="0" w:color="auto"/>
      </w:divBdr>
    </w:div>
    <w:div w:id="2032149294">
      <w:marLeft w:val="0"/>
      <w:marRight w:val="0"/>
      <w:marTop w:val="0"/>
      <w:marBottom w:val="0"/>
      <w:divBdr>
        <w:top w:val="none" w:sz="0" w:space="0" w:color="auto"/>
        <w:left w:val="none" w:sz="0" w:space="0" w:color="auto"/>
        <w:bottom w:val="none" w:sz="0" w:space="0" w:color="auto"/>
        <w:right w:val="none" w:sz="0" w:space="0" w:color="auto"/>
      </w:divBdr>
    </w:div>
    <w:div w:id="2032291561">
      <w:marLeft w:val="0"/>
      <w:marRight w:val="0"/>
      <w:marTop w:val="0"/>
      <w:marBottom w:val="0"/>
      <w:divBdr>
        <w:top w:val="none" w:sz="0" w:space="0" w:color="auto"/>
        <w:left w:val="none" w:sz="0" w:space="0" w:color="auto"/>
        <w:bottom w:val="none" w:sz="0" w:space="0" w:color="auto"/>
        <w:right w:val="none" w:sz="0" w:space="0" w:color="auto"/>
      </w:divBdr>
    </w:div>
    <w:div w:id="2033411955">
      <w:marLeft w:val="0"/>
      <w:marRight w:val="0"/>
      <w:marTop w:val="0"/>
      <w:marBottom w:val="0"/>
      <w:divBdr>
        <w:top w:val="none" w:sz="0" w:space="0" w:color="auto"/>
        <w:left w:val="none" w:sz="0" w:space="0" w:color="auto"/>
        <w:bottom w:val="none" w:sz="0" w:space="0" w:color="auto"/>
        <w:right w:val="none" w:sz="0" w:space="0" w:color="auto"/>
      </w:divBdr>
    </w:div>
    <w:div w:id="2033535925">
      <w:marLeft w:val="0"/>
      <w:marRight w:val="0"/>
      <w:marTop w:val="0"/>
      <w:marBottom w:val="0"/>
      <w:divBdr>
        <w:top w:val="none" w:sz="0" w:space="0" w:color="auto"/>
        <w:left w:val="none" w:sz="0" w:space="0" w:color="auto"/>
        <w:bottom w:val="none" w:sz="0" w:space="0" w:color="auto"/>
        <w:right w:val="none" w:sz="0" w:space="0" w:color="auto"/>
      </w:divBdr>
    </w:div>
    <w:div w:id="2038462325">
      <w:marLeft w:val="0"/>
      <w:marRight w:val="0"/>
      <w:marTop w:val="0"/>
      <w:marBottom w:val="0"/>
      <w:divBdr>
        <w:top w:val="none" w:sz="0" w:space="0" w:color="auto"/>
        <w:left w:val="none" w:sz="0" w:space="0" w:color="auto"/>
        <w:bottom w:val="none" w:sz="0" w:space="0" w:color="auto"/>
        <w:right w:val="none" w:sz="0" w:space="0" w:color="auto"/>
      </w:divBdr>
    </w:div>
    <w:div w:id="2038844116">
      <w:marLeft w:val="0"/>
      <w:marRight w:val="0"/>
      <w:marTop w:val="0"/>
      <w:marBottom w:val="0"/>
      <w:divBdr>
        <w:top w:val="none" w:sz="0" w:space="0" w:color="auto"/>
        <w:left w:val="none" w:sz="0" w:space="0" w:color="auto"/>
        <w:bottom w:val="none" w:sz="0" w:space="0" w:color="auto"/>
        <w:right w:val="none" w:sz="0" w:space="0" w:color="auto"/>
      </w:divBdr>
    </w:div>
    <w:div w:id="2039694227">
      <w:marLeft w:val="0"/>
      <w:marRight w:val="0"/>
      <w:marTop w:val="0"/>
      <w:marBottom w:val="0"/>
      <w:divBdr>
        <w:top w:val="none" w:sz="0" w:space="0" w:color="auto"/>
        <w:left w:val="none" w:sz="0" w:space="0" w:color="auto"/>
        <w:bottom w:val="none" w:sz="0" w:space="0" w:color="auto"/>
        <w:right w:val="none" w:sz="0" w:space="0" w:color="auto"/>
      </w:divBdr>
    </w:div>
    <w:div w:id="2040161939">
      <w:marLeft w:val="0"/>
      <w:marRight w:val="0"/>
      <w:marTop w:val="0"/>
      <w:marBottom w:val="0"/>
      <w:divBdr>
        <w:top w:val="none" w:sz="0" w:space="0" w:color="auto"/>
        <w:left w:val="none" w:sz="0" w:space="0" w:color="auto"/>
        <w:bottom w:val="none" w:sz="0" w:space="0" w:color="auto"/>
        <w:right w:val="none" w:sz="0" w:space="0" w:color="auto"/>
      </w:divBdr>
    </w:div>
    <w:div w:id="2040347856">
      <w:marLeft w:val="0"/>
      <w:marRight w:val="0"/>
      <w:marTop w:val="0"/>
      <w:marBottom w:val="0"/>
      <w:divBdr>
        <w:top w:val="none" w:sz="0" w:space="0" w:color="auto"/>
        <w:left w:val="none" w:sz="0" w:space="0" w:color="auto"/>
        <w:bottom w:val="none" w:sz="0" w:space="0" w:color="auto"/>
        <w:right w:val="none" w:sz="0" w:space="0" w:color="auto"/>
      </w:divBdr>
    </w:div>
    <w:div w:id="2040739276">
      <w:marLeft w:val="0"/>
      <w:marRight w:val="0"/>
      <w:marTop w:val="0"/>
      <w:marBottom w:val="0"/>
      <w:divBdr>
        <w:top w:val="none" w:sz="0" w:space="0" w:color="auto"/>
        <w:left w:val="none" w:sz="0" w:space="0" w:color="auto"/>
        <w:bottom w:val="none" w:sz="0" w:space="0" w:color="auto"/>
        <w:right w:val="none" w:sz="0" w:space="0" w:color="auto"/>
      </w:divBdr>
    </w:div>
    <w:div w:id="2041054537">
      <w:marLeft w:val="0"/>
      <w:marRight w:val="0"/>
      <w:marTop w:val="0"/>
      <w:marBottom w:val="0"/>
      <w:divBdr>
        <w:top w:val="none" w:sz="0" w:space="0" w:color="auto"/>
        <w:left w:val="none" w:sz="0" w:space="0" w:color="auto"/>
        <w:bottom w:val="none" w:sz="0" w:space="0" w:color="auto"/>
        <w:right w:val="none" w:sz="0" w:space="0" w:color="auto"/>
      </w:divBdr>
    </w:div>
    <w:div w:id="2041271848">
      <w:marLeft w:val="0"/>
      <w:marRight w:val="0"/>
      <w:marTop w:val="0"/>
      <w:marBottom w:val="0"/>
      <w:divBdr>
        <w:top w:val="none" w:sz="0" w:space="0" w:color="auto"/>
        <w:left w:val="none" w:sz="0" w:space="0" w:color="auto"/>
        <w:bottom w:val="none" w:sz="0" w:space="0" w:color="auto"/>
        <w:right w:val="none" w:sz="0" w:space="0" w:color="auto"/>
      </w:divBdr>
    </w:div>
    <w:div w:id="2041322503">
      <w:marLeft w:val="0"/>
      <w:marRight w:val="0"/>
      <w:marTop w:val="0"/>
      <w:marBottom w:val="0"/>
      <w:divBdr>
        <w:top w:val="none" w:sz="0" w:space="0" w:color="auto"/>
        <w:left w:val="none" w:sz="0" w:space="0" w:color="auto"/>
        <w:bottom w:val="none" w:sz="0" w:space="0" w:color="auto"/>
        <w:right w:val="none" w:sz="0" w:space="0" w:color="auto"/>
      </w:divBdr>
    </w:div>
    <w:div w:id="2041709015">
      <w:marLeft w:val="0"/>
      <w:marRight w:val="0"/>
      <w:marTop w:val="0"/>
      <w:marBottom w:val="0"/>
      <w:divBdr>
        <w:top w:val="none" w:sz="0" w:space="0" w:color="auto"/>
        <w:left w:val="none" w:sz="0" w:space="0" w:color="auto"/>
        <w:bottom w:val="none" w:sz="0" w:space="0" w:color="auto"/>
        <w:right w:val="none" w:sz="0" w:space="0" w:color="auto"/>
      </w:divBdr>
    </w:div>
    <w:div w:id="2041975363">
      <w:marLeft w:val="0"/>
      <w:marRight w:val="0"/>
      <w:marTop w:val="0"/>
      <w:marBottom w:val="0"/>
      <w:divBdr>
        <w:top w:val="none" w:sz="0" w:space="0" w:color="auto"/>
        <w:left w:val="none" w:sz="0" w:space="0" w:color="auto"/>
        <w:bottom w:val="none" w:sz="0" w:space="0" w:color="auto"/>
        <w:right w:val="none" w:sz="0" w:space="0" w:color="auto"/>
      </w:divBdr>
    </w:div>
    <w:div w:id="2045137242">
      <w:marLeft w:val="0"/>
      <w:marRight w:val="0"/>
      <w:marTop w:val="0"/>
      <w:marBottom w:val="0"/>
      <w:divBdr>
        <w:top w:val="none" w:sz="0" w:space="0" w:color="auto"/>
        <w:left w:val="none" w:sz="0" w:space="0" w:color="auto"/>
        <w:bottom w:val="none" w:sz="0" w:space="0" w:color="auto"/>
        <w:right w:val="none" w:sz="0" w:space="0" w:color="auto"/>
      </w:divBdr>
    </w:div>
    <w:div w:id="2045640972">
      <w:marLeft w:val="0"/>
      <w:marRight w:val="0"/>
      <w:marTop w:val="0"/>
      <w:marBottom w:val="0"/>
      <w:divBdr>
        <w:top w:val="none" w:sz="0" w:space="0" w:color="auto"/>
        <w:left w:val="none" w:sz="0" w:space="0" w:color="auto"/>
        <w:bottom w:val="none" w:sz="0" w:space="0" w:color="auto"/>
        <w:right w:val="none" w:sz="0" w:space="0" w:color="auto"/>
      </w:divBdr>
    </w:div>
    <w:div w:id="2046518740">
      <w:marLeft w:val="0"/>
      <w:marRight w:val="0"/>
      <w:marTop w:val="0"/>
      <w:marBottom w:val="0"/>
      <w:divBdr>
        <w:top w:val="none" w:sz="0" w:space="0" w:color="auto"/>
        <w:left w:val="none" w:sz="0" w:space="0" w:color="auto"/>
        <w:bottom w:val="none" w:sz="0" w:space="0" w:color="auto"/>
        <w:right w:val="none" w:sz="0" w:space="0" w:color="auto"/>
      </w:divBdr>
    </w:div>
    <w:div w:id="2048137807">
      <w:marLeft w:val="0"/>
      <w:marRight w:val="0"/>
      <w:marTop w:val="0"/>
      <w:marBottom w:val="0"/>
      <w:divBdr>
        <w:top w:val="none" w:sz="0" w:space="0" w:color="auto"/>
        <w:left w:val="none" w:sz="0" w:space="0" w:color="auto"/>
        <w:bottom w:val="none" w:sz="0" w:space="0" w:color="auto"/>
        <w:right w:val="none" w:sz="0" w:space="0" w:color="auto"/>
      </w:divBdr>
    </w:div>
    <w:div w:id="2048290666">
      <w:marLeft w:val="0"/>
      <w:marRight w:val="0"/>
      <w:marTop w:val="0"/>
      <w:marBottom w:val="0"/>
      <w:divBdr>
        <w:top w:val="none" w:sz="0" w:space="0" w:color="auto"/>
        <w:left w:val="none" w:sz="0" w:space="0" w:color="auto"/>
        <w:bottom w:val="none" w:sz="0" w:space="0" w:color="auto"/>
        <w:right w:val="none" w:sz="0" w:space="0" w:color="auto"/>
      </w:divBdr>
    </w:div>
    <w:div w:id="2049210998">
      <w:marLeft w:val="0"/>
      <w:marRight w:val="0"/>
      <w:marTop w:val="0"/>
      <w:marBottom w:val="0"/>
      <w:divBdr>
        <w:top w:val="none" w:sz="0" w:space="0" w:color="auto"/>
        <w:left w:val="none" w:sz="0" w:space="0" w:color="auto"/>
        <w:bottom w:val="none" w:sz="0" w:space="0" w:color="auto"/>
        <w:right w:val="none" w:sz="0" w:space="0" w:color="auto"/>
      </w:divBdr>
    </w:div>
    <w:div w:id="2049604166">
      <w:marLeft w:val="0"/>
      <w:marRight w:val="0"/>
      <w:marTop w:val="0"/>
      <w:marBottom w:val="0"/>
      <w:divBdr>
        <w:top w:val="none" w:sz="0" w:space="0" w:color="auto"/>
        <w:left w:val="none" w:sz="0" w:space="0" w:color="auto"/>
        <w:bottom w:val="none" w:sz="0" w:space="0" w:color="auto"/>
        <w:right w:val="none" w:sz="0" w:space="0" w:color="auto"/>
      </w:divBdr>
    </w:div>
    <w:div w:id="2049718511">
      <w:marLeft w:val="0"/>
      <w:marRight w:val="0"/>
      <w:marTop w:val="0"/>
      <w:marBottom w:val="0"/>
      <w:divBdr>
        <w:top w:val="none" w:sz="0" w:space="0" w:color="auto"/>
        <w:left w:val="none" w:sz="0" w:space="0" w:color="auto"/>
        <w:bottom w:val="none" w:sz="0" w:space="0" w:color="auto"/>
        <w:right w:val="none" w:sz="0" w:space="0" w:color="auto"/>
      </w:divBdr>
    </w:div>
    <w:div w:id="2052728904">
      <w:marLeft w:val="0"/>
      <w:marRight w:val="0"/>
      <w:marTop w:val="0"/>
      <w:marBottom w:val="0"/>
      <w:divBdr>
        <w:top w:val="none" w:sz="0" w:space="0" w:color="auto"/>
        <w:left w:val="none" w:sz="0" w:space="0" w:color="auto"/>
        <w:bottom w:val="none" w:sz="0" w:space="0" w:color="auto"/>
        <w:right w:val="none" w:sz="0" w:space="0" w:color="auto"/>
      </w:divBdr>
    </w:div>
    <w:div w:id="2054234670">
      <w:marLeft w:val="0"/>
      <w:marRight w:val="0"/>
      <w:marTop w:val="0"/>
      <w:marBottom w:val="0"/>
      <w:divBdr>
        <w:top w:val="none" w:sz="0" w:space="0" w:color="auto"/>
        <w:left w:val="none" w:sz="0" w:space="0" w:color="auto"/>
        <w:bottom w:val="none" w:sz="0" w:space="0" w:color="auto"/>
        <w:right w:val="none" w:sz="0" w:space="0" w:color="auto"/>
      </w:divBdr>
    </w:div>
    <w:div w:id="2054423536">
      <w:marLeft w:val="0"/>
      <w:marRight w:val="0"/>
      <w:marTop w:val="0"/>
      <w:marBottom w:val="0"/>
      <w:divBdr>
        <w:top w:val="none" w:sz="0" w:space="0" w:color="auto"/>
        <w:left w:val="none" w:sz="0" w:space="0" w:color="auto"/>
        <w:bottom w:val="none" w:sz="0" w:space="0" w:color="auto"/>
        <w:right w:val="none" w:sz="0" w:space="0" w:color="auto"/>
      </w:divBdr>
    </w:div>
    <w:div w:id="2054845774">
      <w:marLeft w:val="0"/>
      <w:marRight w:val="0"/>
      <w:marTop w:val="0"/>
      <w:marBottom w:val="0"/>
      <w:divBdr>
        <w:top w:val="none" w:sz="0" w:space="0" w:color="auto"/>
        <w:left w:val="none" w:sz="0" w:space="0" w:color="auto"/>
        <w:bottom w:val="none" w:sz="0" w:space="0" w:color="auto"/>
        <w:right w:val="none" w:sz="0" w:space="0" w:color="auto"/>
      </w:divBdr>
    </w:div>
    <w:div w:id="2055303734">
      <w:marLeft w:val="0"/>
      <w:marRight w:val="0"/>
      <w:marTop w:val="0"/>
      <w:marBottom w:val="0"/>
      <w:divBdr>
        <w:top w:val="none" w:sz="0" w:space="0" w:color="auto"/>
        <w:left w:val="none" w:sz="0" w:space="0" w:color="auto"/>
        <w:bottom w:val="none" w:sz="0" w:space="0" w:color="auto"/>
        <w:right w:val="none" w:sz="0" w:space="0" w:color="auto"/>
      </w:divBdr>
    </w:div>
    <w:div w:id="2055347342">
      <w:marLeft w:val="0"/>
      <w:marRight w:val="0"/>
      <w:marTop w:val="0"/>
      <w:marBottom w:val="0"/>
      <w:divBdr>
        <w:top w:val="none" w:sz="0" w:space="0" w:color="auto"/>
        <w:left w:val="none" w:sz="0" w:space="0" w:color="auto"/>
        <w:bottom w:val="none" w:sz="0" w:space="0" w:color="auto"/>
        <w:right w:val="none" w:sz="0" w:space="0" w:color="auto"/>
      </w:divBdr>
    </w:div>
    <w:div w:id="2055351553">
      <w:marLeft w:val="0"/>
      <w:marRight w:val="0"/>
      <w:marTop w:val="0"/>
      <w:marBottom w:val="0"/>
      <w:divBdr>
        <w:top w:val="none" w:sz="0" w:space="0" w:color="auto"/>
        <w:left w:val="none" w:sz="0" w:space="0" w:color="auto"/>
        <w:bottom w:val="none" w:sz="0" w:space="0" w:color="auto"/>
        <w:right w:val="none" w:sz="0" w:space="0" w:color="auto"/>
      </w:divBdr>
    </w:div>
    <w:div w:id="2056004436">
      <w:marLeft w:val="0"/>
      <w:marRight w:val="0"/>
      <w:marTop w:val="0"/>
      <w:marBottom w:val="0"/>
      <w:divBdr>
        <w:top w:val="none" w:sz="0" w:space="0" w:color="auto"/>
        <w:left w:val="none" w:sz="0" w:space="0" w:color="auto"/>
        <w:bottom w:val="none" w:sz="0" w:space="0" w:color="auto"/>
        <w:right w:val="none" w:sz="0" w:space="0" w:color="auto"/>
      </w:divBdr>
    </w:div>
    <w:div w:id="2056004741">
      <w:marLeft w:val="0"/>
      <w:marRight w:val="0"/>
      <w:marTop w:val="0"/>
      <w:marBottom w:val="0"/>
      <w:divBdr>
        <w:top w:val="none" w:sz="0" w:space="0" w:color="auto"/>
        <w:left w:val="none" w:sz="0" w:space="0" w:color="auto"/>
        <w:bottom w:val="none" w:sz="0" w:space="0" w:color="auto"/>
        <w:right w:val="none" w:sz="0" w:space="0" w:color="auto"/>
      </w:divBdr>
    </w:div>
    <w:div w:id="2056732931">
      <w:marLeft w:val="0"/>
      <w:marRight w:val="0"/>
      <w:marTop w:val="0"/>
      <w:marBottom w:val="0"/>
      <w:divBdr>
        <w:top w:val="none" w:sz="0" w:space="0" w:color="auto"/>
        <w:left w:val="none" w:sz="0" w:space="0" w:color="auto"/>
        <w:bottom w:val="none" w:sz="0" w:space="0" w:color="auto"/>
        <w:right w:val="none" w:sz="0" w:space="0" w:color="auto"/>
      </w:divBdr>
    </w:div>
    <w:div w:id="2056853404">
      <w:marLeft w:val="0"/>
      <w:marRight w:val="0"/>
      <w:marTop w:val="0"/>
      <w:marBottom w:val="0"/>
      <w:divBdr>
        <w:top w:val="none" w:sz="0" w:space="0" w:color="auto"/>
        <w:left w:val="none" w:sz="0" w:space="0" w:color="auto"/>
        <w:bottom w:val="none" w:sz="0" w:space="0" w:color="auto"/>
        <w:right w:val="none" w:sz="0" w:space="0" w:color="auto"/>
      </w:divBdr>
    </w:div>
    <w:div w:id="2057848899">
      <w:marLeft w:val="0"/>
      <w:marRight w:val="0"/>
      <w:marTop w:val="0"/>
      <w:marBottom w:val="0"/>
      <w:divBdr>
        <w:top w:val="none" w:sz="0" w:space="0" w:color="auto"/>
        <w:left w:val="none" w:sz="0" w:space="0" w:color="auto"/>
        <w:bottom w:val="none" w:sz="0" w:space="0" w:color="auto"/>
        <w:right w:val="none" w:sz="0" w:space="0" w:color="auto"/>
      </w:divBdr>
    </w:div>
    <w:div w:id="2057972126">
      <w:marLeft w:val="0"/>
      <w:marRight w:val="0"/>
      <w:marTop w:val="0"/>
      <w:marBottom w:val="0"/>
      <w:divBdr>
        <w:top w:val="none" w:sz="0" w:space="0" w:color="auto"/>
        <w:left w:val="none" w:sz="0" w:space="0" w:color="auto"/>
        <w:bottom w:val="none" w:sz="0" w:space="0" w:color="auto"/>
        <w:right w:val="none" w:sz="0" w:space="0" w:color="auto"/>
      </w:divBdr>
    </w:div>
    <w:div w:id="2057972988">
      <w:marLeft w:val="0"/>
      <w:marRight w:val="0"/>
      <w:marTop w:val="0"/>
      <w:marBottom w:val="0"/>
      <w:divBdr>
        <w:top w:val="none" w:sz="0" w:space="0" w:color="auto"/>
        <w:left w:val="none" w:sz="0" w:space="0" w:color="auto"/>
        <w:bottom w:val="none" w:sz="0" w:space="0" w:color="auto"/>
        <w:right w:val="none" w:sz="0" w:space="0" w:color="auto"/>
      </w:divBdr>
    </w:div>
    <w:div w:id="2058309351">
      <w:marLeft w:val="0"/>
      <w:marRight w:val="0"/>
      <w:marTop w:val="0"/>
      <w:marBottom w:val="0"/>
      <w:divBdr>
        <w:top w:val="none" w:sz="0" w:space="0" w:color="auto"/>
        <w:left w:val="none" w:sz="0" w:space="0" w:color="auto"/>
        <w:bottom w:val="none" w:sz="0" w:space="0" w:color="auto"/>
        <w:right w:val="none" w:sz="0" w:space="0" w:color="auto"/>
      </w:divBdr>
    </w:div>
    <w:div w:id="2059209248">
      <w:marLeft w:val="0"/>
      <w:marRight w:val="0"/>
      <w:marTop w:val="0"/>
      <w:marBottom w:val="0"/>
      <w:divBdr>
        <w:top w:val="none" w:sz="0" w:space="0" w:color="auto"/>
        <w:left w:val="none" w:sz="0" w:space="0" w:color="auto"/>
        <w:bottom w:val="none" w:sz="0" w:space="0" w:color="auto"/>
        <w:right w:val="none" w:sz="0" w:space="0" w:color="auto"/>
      </w:divBdr>
    </w:div>
    <w:div w:id="2059697733">
      <w:marLeft w:val="0"/>
      <w:marRight w:val="0"/>
      <w:marTop w:val="0"/>
      <w:marBottom w:val="0"/>
      <w:divBdr>
        <w:top w:val="none" w:sz="0" w:space="0" w:color="auto"/>
        <w:left w:val="none" w:sz="0" w:space="0" w:color="auto"/>
        <w:bottom w:val="none" w:sz="0" w:space="0" w:color="auto"/>
        <w:right w:val="none" w:sz="0" w:space="0" w:color="auto"/>
      </w:divBdr>
    </w:div>
    <w:div w:id="2059816297">
      <w:marLeft w:val="0"/>
      <w:marRight w:val="0"/>
      <w:marTop w:val="0"/>
      <w:marBottom w:val="0"/>
      <w:divBdr>
        <w:top w:val="none" w:sz="0" w:space="0" w:color="auto"/>
        <w:left w:val="none" w:sz="0" w:space="0" w:color="auto"/>
        <w:bottom w:val="none" w:sz="0" w:space="0" w:color="auto"/>
        <w:right w:val="none" w:sz="0" w:space="0" w:color="auto"/>
      </w:divBdr>
    </w:div>
    <w:div w:id="2060008889">
      <w:marLeft w:val="0"/>
      <w:marRight w:val="0"/>
      <w:marTop w:val="0"/>
      <w:marBottom w:val="0"/>
      <w:divBdr>
        <w:top w:val="none" w:sz="0" w:space="0" w:color="auto"/>
        <w:left w:val="none" w:sz="0" w:space="0" w:color="auto"/>
        <w:bottom w:val="none" w:sz="0" w:space="0" w:color="auto"/>
        <w:right w:val="none" w:sz="0" w:space="0" w:color="auto"/>
      </w:divBdr>
    </w:div>
    <w:div w:id="2060083942">
      <w:marLeft w:val="0"/>
      <w:marRight w:val="0"/>
      <w:marTop w:val="0"/>
      <w:marBottom w:val="0"/>
      <w:divBdr>
        <w:top w:val="none" w:sz="0" w:space="0" w:color="auto"/>
        <w:left w:val="none" w:sz="0" w:space="0" w:color="auto"/>
        <w:bottom w:val="none" w:sz="0" w:space="0" w:color="auto"/>
        <w:right w:val="none" w:sz="0" w:space="0" w:color="auto"/>
      </w:divBdr>
    </w:div>
    <w:div w:id="2060664194">
      <w:marLeft w:val="0"/>
      <w:marRight w:val="0"/>
      <w:marTop w:val="0"/>
      <w:marBottom w:val="0"/>
      <w:divBdr>
        <w:top w:val="none" w:sz="0" w:space="0" w:color="auto"/>
        <w:left w:val="none" w:sz="0" w:space="0" w:color="auto"/>
        <w:bottom w:val="none" w:sz="0" w:space="0" w:color="auto"/>
        <w:right w:val="none" w:sz="0" w:space="0" w:color="auto"/>
      </w:divBdr>
    </w:div>
    <w:div w:id="2060738782">
      <w:marLeft w:val="0"/>
      <w:marRight w:val="0"/>
      <w:marTop w:val="0"/>
      <w:marBottom w:val="0"/>
      <w:divBdr>
        <w:top w:val="none" w:sz="0" w:space="0" w:color="auto"/>
        <w:left w:val="none" w:sz="0" w:space="0" w:color="auto"/>
        <w:bottom w:val="none" w:sz="0" w:space="0" w:color="auto"/>
        <w:right w:val="none" w:sz="0" w:space="0" w:color="auto"/>
      </w:divBdr>
    </w:div>
    <w:div w:id="2061048617">
      <w:marLeft w:val="0"/>
      <w:marRight w:val="0"/>
      <w:marTop w:val="0"/>
      <w:marBottom w:val="0"/>
      <w:divBdr>
        <w:top w:val="none" w:sz="0" w:space="0" w:color="auto"/>
        <w:left w:val="none" w:sz="0" w:space="0" w:color="auto"/>
        <w:bottom w:val="none" w:sz="0" w:space="0" w:color="auto"/>
        <w:right w:val="none" w:sz="0" w:space="0" w:color="auto"/>
      </w:divBdr>
    </w:div>
    <w:div w:id="2061130220">
      <w:marLeft w:val="0"/>
      <w:marRight w:val="0"/>
      <w:marTop w:val="0"/>
      <w:marBottom w:val="0"/>
      <w:divBdr>
        <w:top w:val="none" w:sz="0" w:space="0" w:color="auto"/>
        <w:left w:val="none" w:sz="0" w:space="0" w:color="auto"/>
        <w:bottom w:val="none" w:sz="0" w:space="0" w:color="auto"/>
        <w:right w:val="none" w:sz="0" w:space="0" w:color="auto"/>
      </w:divBdr>
    </w:div>
    <w:div w:id="2061859261">
      <w:marLeft w:val="0"/>
      <w:marRight w:val="0"/>
      <w:marTop w:val="0"/>
      <w:marBottom w:val="0"/>
      <w:divBdr>
        <w:top w:val="none" w:sz="0" w:space="0" w:color="auto"/>
        <w:left w:val="none" w:sz="0" w:space="0" w:color="auto"/>
        <w:bottom w:val="none" w:sz="0" w:space="0" w:color="auto"/>
        <w:right w:val="none" w:sz="0" w:space="0" w:color="auto"/>
      </w:divBdr>
    </w:div>
    <w:div w:id="2062050414">
      <w:marLeft w:val="0"/>
      <w:marRight w:val="0"/>
      <w:marTop w:val="0"/>
      <w:marBottom w:val="0"/>
      <w:divBdr>
        <w:top w:val="none" w:sz="0" w:space="0" w:color="auto"/>
        <w:left w:val="none" w:sz="0" w:space="0" w:color="auto"/>
        <w:bottom w:val="none" w:sz="0" w:space="0" w:color="auto"/>
        <w:right w:val="none" w:sz="0" w:space="0" w:color="auto"/>
      </w:divBdr>
    </w:div>
    <w:div w:id="2063673243">
      <w:marLeft w:val="0"/>
      <w:marRight w:val="0"/>
      <w:marTop w:val="0"/>
      <w:marBottom w:val="0"/>
      <w:divBdr>
        <w:top w:val="none" w:sz="0" w:space="0" w:color="auto"/>
        <w:left w:val="none" w:sz="0" w:space="0" w:color="auto"/>
        <w:bottom w:val="none" w:sz="0" w:space="0" w:color="auto"/>
        <w:right w:val="none" w:sz="0" w:space="0" w:color="auto"/>
      </w:divBdr>
    </w:div>
    <w:div w:id="2066247536">
      <w:marLeft w:val="0"/>
      <w:marRight w:val="0"/>
      <w:marTop w:val="0"/>
      <w:marBottom w:val="0"/>
      <w:divBdr>
        <w:top w:val="none" w:sz="0" w:space="0" w:color="auto"/>
        <w:left w:val="none" w:sz="0" w:space="0" w:color="auto"/>
        <w:bottom w:val="none" w:sz="0" w:space="0" w:color="auto"/>
        <w:right w:val="none" w:sz="0" w:space="0" w:color="auto"/>
      </w:divBdr>
    </w:div>
    <w:div w:id="2066486236">
      <w:marLeft w:val="0"/>
      <w:marRight w:val="0"/>
      <w:marTop w:val="0"/>
      <w:marBottom w:val="0"/>
      <w:divBdr>
        <w:top w:val="none" w:sz="0" w:space="0" w:color="auto"/>
        <w:left w:val="none" w:sz="0" w:space="0" w:color="auto"/>
        <w:bottom w:val="none" w:sz="0" w:space="0" w:color="auto"/>
        <w:right w:val="none" w:sz="0" w:space="0" w:color="auto"/>
      </w:divBdr>
    </w:div>
    <w:div w:id="2066836132">
      <w:marLeft w:val="0"/>
      <w:marRight w:val="0"/>
      <w:marTop w:val="0"/>
      <w:marBottom w:val="0"/>
      <w:divBdr>
        <w:top w:val="none" w:sz="0" w:space="0" w:color="auto"/>
        <w:left w:val="none" w:sz="0" w:space="0" w:color="auto"/>
        <w:bottom w:val="none" w:sz="0" w:space="0" w:color="auto"/>
        <w:right w:val="none" w:sz="0" w:space="0" w:color="auto"/>
      </w:divBdr>
    </w:div>
    <w:div w:id="2070035104">
      <w:marLeft w:val="0"/>
      <w:marRight w:val="0"/>
      <w:marTop w:val="0"/>
      <w:marBottom w:val="0"/>
      <w:divBdr>
        <w:top w:val="none" w:sz="0" w:space="0" w:color="auto"/>
        <w:left w:val="none" w:sz="0" w:space="0" w:color="auto"/>
        <w:bottom w:val="none" w:sz="0" w:space="0" w:color="auto"/>
        <w:right w:val="none" w:sz="0" w:space="0" w:color="auto"/>
      </w:divBdr>
    </w:div>
    <w:div w:id="2071070017">
      <w:marLeft w:val="0"/>
      <w:marRight w:val="0"/>
      <w:marTop w:val="0"/>
      <w:marBottom w:val="0"/>
      <w:divBdr>
        <w:top w:val="none" w:sz="0" w:space="0" w:color="auto"/>
        <w:left w:val="none" w:sz="0" w:space="0" w:color="auto"/>
        <w:bottom w:val="none" w:sz="0" w:space="0" w:color="auto"/>
        <w:right w:val="none" w:sz="0" w:space="0" w:color="auto"/>
      </w:divBdr>
    </w:div>
    <w:div w:id="2071682789">
      <w:marLeft w:val="0"/>
      <w:marRight w:val="0"/>
      <w:marTop w:val="0"/>
      <w:marBottom w:val="0"/>
      <w:divBdr>
        <w:top w:val="none" w:sz="0" w:space="0" w:color="auto"/>
        <w:left w:val="none" w:sz="0" w:space="0" w:color="auto"/>
        <w:bottom w:val="none" w:sz="0" w:space="0" w:color="auto"/>
        <w:right w:val="none" w:sz="0" w:space="0" w:color="auto"/>
      </w:divBdr>
    </w:div>
    <w:div w:id="2071800593">
      <w:marLeft w:val="0"/>
      <w:marRight w:val="0"/>
      <w:marTop w:val="0"/>
      <w:marBottom w:val="0"/>
      <w:divBdr>
        <w:top w:val="none" w:sz="0" w:space="0" w:color="auto"/>
        <w:left w:val="none" w:sz="0" w:space="0" w:color="auto"/>
        <w:bottom w:val="none" w:sz="0" w:space="0" w:color="auto"/>
        <w:right w:val="none" w:sz="0" w:space="0" w:color="auto"/>
      </w:divBdr>
    </w:div>
    <w:div w:id="2071807118">
      <w:marLeft w:val="0"/>
      <w:marRight w:val="0"/>
      <w:marTop w:val="0"/>
      <w:marBottom w:val="0"/>
      <w:divBdr>
        <w:top w:val="none" w:sz="0" w:space="0" w:color="auto"/>
        <w:left w:val="none" w:sz="0" w:space="0" w:color="auto"/>
        <w:bottom w:val="none" w:sz="0" w:space="0" w:color="auto"/>
        <w:right w:val="none" w:sz="0" w:space="0" w:color="auto"/>
      </w:divBdr>
    </w:div>
    <w:div w:id="2071809521">
      <w:marLeft w:val="0"/>
      <w:marRight w:val="0"/>
      <w:marTop w:val="0"/>
      <w:marBottom w:val="0"/>
      <w:divBdr>
        <w:top w:val="none" w:sz="0" w:space="0" w:color="auto"/>
        <w:left w:val="none" w:sz="0" w:space="0" w:color="auto"/>
        <w:bottom w:val="none" w:sz="0" w:space="0" w:color="auto"/>
        <w:right w:val="none" w:sz="0" w:space="0" w:color="auto"/>
      </w:divBdr>
    </w:div>
    <w:div w:id="2073262415">
      <w:marLeft w:val="0"/>
      <w:marRight w:val="0"/>
      <w:marTop w:val="0"/>
      <w:marBottom w:val="0"/>
      <w:divBdr>
        <w:top w:val="none" w:sz="0" w:space="0" w:color="auto"/>
        <w:left w:val="none" w:sz="0" w:space="0" w:color="auto"/>
        <w:bottom w:val="none" w:sz="0" w:space="0" w:color="auto"/>
        <w:right w:val="none" w:sz="0" w:space="0" w:color="auto"/>
      </w:divBdr>
    </w:div>
    <w:div w:id="2073381102">
      <w:marLeft w:val="0"/>
      <w:marRight w:val="0"/>
      <w:marTop w:val="0"/>
      <w:marBottom w:val="0"/>
      <w:divBdr>
        <w:top w:val="none" w:sz="0" w:space="0" w:color="auto"/>
        <w:left w:val="none" w:sz="0" w:space="0" w:color="auto"/>
        <w:bottom w:val="none" w:sz="0" w:space="0" w:color="auto"/>
        <w:right w:val="none" w:sz="0" w:space="0" w:color="auto"/>
      </w:divBdr>
    </w:div>
    <w:div w:id="2073774378">
      <w:marLeft w:val="0"/>
      <w:marRight w:val="0"/>
      <w:marTop w:val="0"/>
      <w:marBottom w:val="0"/>
      <w:divBdr>
        <w:top w:val="none" w:sz="0" w:space="0" w:color="auto"/>
        <w:left w:val="none" w:sz="0" w:space="0" w:color="auto"/>
        <w:bottom w:val="none" w:sz="0" w:space="0" w:color="auto"/>
        <w:right w:val="none" w:sz="0" w:space="0" w:color="auto"/>
      </w:divBdr>
    </w:div>
    <w:div w:id="2074498775">
      <w:marLeft w:val="0"/>
      <w:marRight w:val="0"/>
      <w:marTop w:val="0"/>
      <w:marBottom w:val="0"/>
      <w:divBdr>
        <w:top w:val="none" w:sz="0" w:space="0" w:color="auto"/>
        <w:left w:val="none" w:sz="0" w:space="0" w:color="auto"/>
        <w:bottom w:val="none" w:sz="0" w:space="0" w:color="auto"/>
        <w:right w:val="none" w:sz="0" w:space="0" w:color="auto"/>
      </w:divBdr>
    </w:div>
    <w:div w:id="2074622535">
      <w:marLeft w:val="0"/>
      <w:marRight w:val="0"/>
      <w:marTop w:val="0"/>
      <w:marBottom w:val="0"/>
      <w:divBdr>
        <w:top w:val="none" w:sz="0" w:space="0" w:color="auto"/>
        <w:left w:val="none" w:sz="0" w:space="0" w:color="auto"/>
        <w:bottom w:val="none" w:sz="0" w:space="0" w:color="auto"/>
        <w:right w:val="none" w:sz="0" w:space="0" w:color="auto"/>
      </w:divBdr>
    </w:div>
    <w:div w:id="2074768419">
      <w:marLeft w:val="0"/>
      <w:marRight w:val="0"/>
      <w:marTop w:val="0"/>
      <w:marBottom w:val="0"/>
      <w:divBdr>
        <w:top w:val="none" w:sz="0" w:space="0" w:color="auto"/>
        <w:left w:val="none" w:sz="0" w:space="0" w:color="auto"/>
        <w:bottom w:val="none" w:sz="0" w:space="0" w:color="auto"/>
        <w:right w:val="none" w:sz="0" w:space="0" w:color="auto"/>
      </w:divBdr>
    </w:div>
    <w:div w:id="2075545584">
      <w:marLeft w:val="0"/>
      <w:marRight w:val="0"/>
      <w:marTop w:val="0"/>
      <w:marBottom w:val="0"/>
      <w:divBdr>
        <w:top w:val="none" w:sz="0" w:space="0" w:color="auto"/>
        <w:left w:val="none" w:sz="0" w:space="0" w:color="auto"/>
        <w:bottom w:val="none" w:sz="0" w:space="0" w:color="auto"/>
        <w:right w:val="none" w:sz="0" w:space="0" w:color="auto"/>
      </w:divBdr>
    </w:div>
    <w:div w:id="2075666060">
      <w:marLeft w:val="0"/>
      <w:marRight w:val="0"/>
      <w:marTop w:val="0"/>
      <w:marBottom w:val="0"/>
      <w:divBdr>
        <w:top w:val="none" w:sz="0" w:space="0" w:color="auto"/>
        <w:left w:val="none" w:sz="0" w:space="0" w:color="auto"/>
        <w:bottom w:val="none" w:sz="0" w:space="0" w:color="auto"/>
        <w:right w:val="none" w:sz="0" w:space="0" w:color="auto"/>
      </w:divBdr>
    </w:div>
    <w:div w:id="2076123235">
      <w:marLeft w:val="0"/>
      <w:marRight w:val="0"/>
      <w:marTop w:val="0"/>
      <w:marBottom w:val="0"/>
      <w:divBdr>
        <w:top w:val="none" w:sz="0" w:space="0" w:color="auto"/>
        <w:left w:val="none" w:sz="0" w:space="0" w:color="auto"/>
        <w:bottom w:val="none" w:sz="0" w:space="0" w:color="auto"/>
        <w:right w:val="none" w:sz="0" w:space="0" w:color="auto"/>
      </w:divBdr>
    </w:div>
    <w:div w:id="2076660585">
      <w:marLeft w:val="0"/>
      <w:marRight w:val="0"/>
      <w:marTop w:val="0"/>
      <w:marBottom w:val="0"/>
      <w:divBdr>
        <w:top w:val="none" w:sz="0" w:space="0" w:color="auto"/>
        <w:left w:val="none" w:sz="0" w:space="0" w:color="auto"/>
        <w:bottom w:val="none" w:sz="0" w:space="0" w:color="auto"/>
        <w:right w:val="none" w:sz="0" w:space="0" w:color="auto"/>
      </w:divBdr>
    </w:div>
    <w:div w:id="2076976408">
      <w:marLeft w:val="0"/>
      <w:marRight w:val="0"/>
      <w:marTop w:val="0"/>
      <w:marBottom w:val="0"/>
      <w:divBdr>
        <w:top w:val="none" w:sz="0" w:space="0" w:color="auto"/>
        <w:left w:val="none" w:sz="0" w:space="0" w:color="auto"/>
        <w:bottom w:val="none" w:sz="0" w:space="0" w:color="auto"/>
        <w:right w:val="none" w:sz="0" w:space="0" w:color="auto"/>
      </w:divBdr>
    </w:div>
    <w:div w:id="2077046545">
      <w:marLeft w:val="0"/>
      <w:marRight w:val="0"/>
      <w:marTop w:val="0"/>
      <w:marBottom w:val="0"/>
      <w:divBdr>
        <w:top w:val="none" w:sz="0" w:space="0" w:color="auto"/>
        <w:left w:val="none" w:sz="0" w:space="0" w:color="auto"/>
        <w:bottom w:val="none" w:sz="0" w:space="0" w:color="auto"/>
        <w:right w:val="none" w:sz="0" w:space="0" w:color="auto"/>
      </w:divBdr>
    </w:div>
    <w:div w:id="2077122116">
      <w:marLeft w:val="0"/>
      <w:marRight w:val="0"/>
      <w:marTop w:val="0"/>
      <w:marBottom w:val="0"/>
      <w:divBdr>
        <w:top w:val="none" w:sz="0" w:space="0" w:color="auto"/>
        <w:left w:val="none" w:sz="0" w:space="0" w:color="auto"/>
        <w:bottom w:val="none" w:sz="0" w:space="0" w:color="auto"/>
        <w:right w:val="none" w:sz="0" w:space="0" w:color="auto"/>
      </w:divBdr>
    </w:div>
    <w:div w:id="2077389337">
      <w:marLeft w:val="0"/>
      <w:marRight w:val="0"/>
      <w:marTop w:val="0"/>
      <w:marBottom w:val="0"/>
      <w:divBdr>
        <w:top w:val="none" w:sz="0" w:space="0" w:color="auto"/>
        <w:left w:val="none" w:sz="0" w:space="0" w:color="auto"/>
        <w:bottom w:val="none" w:sz="0" w:space="0" w:color="auto"/>
        <w:right w:val="none" w:sz="0" w:space="0" w:color="auto"/>
      </w:divBdr>
    </w:div>
    <w:div w:id="2077629120">
      <w:marLeft w:val="0"/>
      <w:marRight w:val="0"/>
      <w:marTop w:val="0"/>
      <w:marBottom w:val="0"/>
      <w:divBdr>
        <w:top w:val="none" w:sz="0" w:space="0" w:color="auto"/>
        <w:left w:val="none" w:sz="0" w:space="0" w:color="auto"/>
        <w:bottom w:val="none" w:sz="0" w:space="0" w:color="auto"/>
        <w:right w:val="none" w:sz="0" w:space="0" w:color="auto"/>
      </w:divBdr>
    </w:div>
    <w:div w:id="2077891449">
      <w:marLeft w:val="0"/>
      <w:marRight w:val="0"/>
      <w:marTop w:val="0"/>
      <w:marBottom w:val="0"/>
      <w:divBdr>
        <w:top w:val="none" w:sz="0" w:space="0" w:color="auto"/>
        <w:left w:val="none" w:sz="0" w:space="0" w:color="auto"/>
        <w:bottom w:val="none" w:sz="0" w:space="0" w:color="auto"/>
        <w:right w:val="none" w:sz="0" w:space="0" w:color="auto"/>
      </w:divBdr>
    </w:div>
    <w:div w:id="2078166990">
      <w:marLeft w:val="0"/>
      <w:marRight w:val="0"/>
      <w:marTop w:val="0"/>
      <w:marBottom w:val="0"/>
      <w:divBdr>
        <w:top w:val="none" w:sz="0" w:space="0" w:color="auto"/>
        <w:left w:val="none" w:sz="0" w:space="0" w:color="auto"/>
        <w:bottom w:val="none" w:sz="0" w:space="0" w:color="auto"/>
        <w:right w:val="none" w:sz="0" w:space="0" w:color="auto"/>
      </w:divBdr>
    </w:div>
    <w:div w:id="2078748674">
      <w:marLeft w:val="0"/>
      <w:marRight w:val="0"/>
      <w:marTop w:val="0"/>
      <w:marBottom w:val="0"/>
      <w:divBdr>
        <w:top w:val="none" w:sz="0" w:space="0" w:color="auto"/>
        <w:left w:val="none" w:sz="0" w:space="0" w:color="auto"/>
        <w:bottom w:val="none" w:sz="0" w:space="0" w:color="auto"/>
        <w:right w:val="none" w:sz="0" w:space="0" w:color="auto"/>
      </w:divBdr>
    </w:div>
    <w:div w:id="2079357319">
      <w:marLeft w:val="0"/>
      <w:marRight w:val="0"/>
      <w:marTop w:val="0"/>
      <w:marBottom w:val="0"/>
      <w:divBdr>
        <w:top w:val="none" w:sz="0" w:space="0" w:color="auto"/>
        <w:left w:val="none" w:sz="0" w:space="0" w:color="auto"/>
        <w:bottom w:val="none" w:sz="0" w:space="0" w:color="auto"/>
        <w:right w:val="none" w:sz="0" w:space="0" w:color="auto"/>
      </w:divBdr>
    </w:div>
    <w:div w:id="2080325705">
      <w:marLeft w:val="0"/>
      <w:marRight w:val="0"/>
      <w:marTop w:val="0"/>
      <w:marBottom w:val="0"/>
      <w:divBdr>
        <w:top w:val="none" w:sz="0" w:space="0" w:color="auto"/>
        <w:left w:val="none" w:sz="0" w:space="0" w:color="auto"/>
        <w:bottom w:val="none" w:sz="0" w:space="0" w:color="auto"/>
        <w:right w:val="none" w:sz="0" w:space="0" w:color="auto"/>
      </w:divBdr>
    </w:div>
    <w:div w:id="2082365000">
      <w:marLeft w:val="0"/>
      <w:marRight w:val="0"/>
      <w:marTop w:val="0"/>
      <w:marBottom w:val="0"/>
      <w:divBdr>
        <w:top w:val="none" w:sz="0" w:space="0" w:color="auto"/>
        <w:left w:val="none" w:sz="0" w:space="0" w:color="auto"/>
        <w:bottom w:val="none" w:sz="0" w:space="0" w:color="auto"/>
        <w:right w:val="none" w:sz="0" w:space="0" w:color="auto"/>
      </w:divBdr>
    </w:div>
    <w:div w:id="2082480989">
      <w:marLeft w:val="0"/>
      <w:marRight w:val="0"/>
      <w:marTop w:val="0"/>
      <w:marBottom w:val="0"/>
      <w:divBdr>
        <w:top w:val="none" w:sz="0" w:space="0" w:color="auto"/>
        <w:left w:val="none" w:sz="0" w:space="0" w:color="auto"/>
        <w:bottom w:val="none" w:sz="0" w:space="0" w:color="auto"/>
        <w:right w:val="none" w:sz="0" w:space="0" w:color="auto"/>
      </w:divBdr>
    </w:div>
    <w:div w:id="2083522871">
      <w:marLeft w:val="0"/>
      <w:marRight w:val="0"/>
      <w:marTop w:val="0"/>
      <w:marBottom w:val="0"/>
      <w:divBdr>
        <w:top w:val="none" w:sz="0" w:space="0" w:color="auto"/>
        <w:left w:val="none" w:sz="0" w:space="0" w:color="auto"/>
        <w:bottom w:val="none" w:sz="0" w:space="0" w:color="auto"/>
        <w:right w:val="none" w:sz="0" w:space="0" w:color="auto"/>
      </w:divBdr>
    </w:div>
    <w:div w:id="2084133057">
      <w:marLeft w:val="0"/>
      <w:marRight w:val="0"/>
      <w:marTop w:val="0"/>
      <w:marBottom w:val="0"/>
      <w:divBdr>
        <w:top w:val="none" w:sz="0" w:space="0" w:color="auto"/>
        <w:left w:val="none" w:sz="0" w:space="0" w:color="auto"/>
        <w:bottom w:val="none" w:sz="0" w:space="0" w:color="auto"/>
        <w:right w:val="none" w:sz="0" w:space="0" w:color="auto"/>
      </w:divBdr>
    </w:div>
    <w:div w:id="2084180729">
      <w:marLeft w:val="0"/>
      <w:marRight w:val="0"/>
      <w:marTop w:val="0"/>
      <w:marBottom w:val="0"/>
      <w:divBdr>
        <w:top w:val="none" w:sz="0" w:space="0" w:color="auto"/>
        <w:left w:val="none" w:sz="0" w:space="0" w:color="auto"/>
        <w:bottom w:val="none" w:sz="0" w:space="0" w:color="auto"/>
        <w:right w:val="none" w:sz="0" w:space="0" w:color="auto"/>
      </w:divBdr>
    </w:div>
    <w:div w:id="2085370692">
      <w:marLeft w:val="0"/>
      <w:marRight w:val="0"/>
      <w:marTop w:val="0"/>
      <w:marBottom w:val="0"/>
      <w:divBdr>
        <w:top w:val="none" w:sz="0" w:space="0" w:color="auto"/>
        <w:left w:val="none" w:sz="0" w:space="0" w:color="auto"/>
        <w:bottom w:val="none" w:sz="0" w:space="0" w:color="auto"/>
        <w:right w:val="none" w:sz="0" w:space="0" w:color="auto"/>
      </w:divBdr>
    </w:div>
    <w:div w:id="2086486976">
      <w:marLeft w:val="0"/>
      <w:marRight w:val="0"/>
      <w:marTop w:val="0"/>
      <w:marBottom w:val="0"/>
      <w:divBdr>
        <w:top w:val="none" w:sz="0" w:space="0" w:color="auto"/>
        <w:left w:val="none" w:sz="0" w:space="0" w:color="auto"/>
        <w:bottom w:val="none" w:sz="0" w:space="0" w:color="auto"/>
        <w:right w:val="none" w:sz="0" w:space="0" w:color="auto"/>
      </w:divBdr>
    </w:div>
    <w:div w:id="2088377693">
      <w:marLeft w:val="0"/>
      <w:marRight w:val="0"/>
      <w:marTop w:val="0"/>
      <w:marBottom w:val="0"/>
      <w:divBdr>
        <w:top w:val="none" w:sz="0" w:space="0" w:color="auto"/>
        <w:left w:val="none" w:sz="0" w:space="0" w:color="auto"/>
        <w:bottom w:val="none" w:sz="0" w:space="0" w:color="auto"/>
        <w:right w:val="none" w:sz="0" w:space="0" w:color="auto"/>
      </w:divBdr>
    </w:div>
    <w:div w:id="2089230858">
      <w:marLeft w:val="0"/>
      <w:marRight w:val="0"/>
      <w:marTop w:val="0"/>
      <w:marBottom w:val="0"/>
      <w:divBdr>
        <w:top w:val="none" w:sz="0" w:space="0" w:color="auto"/>
        <w:left w:val="none" w:sz="0" w:space="0" w:color="auto"/>
        <w:bottom w:val="none" w:sz="0" w:space="0" w:color="auto"/>
        <w:right w:val="none" w:sz="0" w:space="0" w:color="auto"/>
      </w:divBdr>
    </w:div>
    <w:div w:id="2090153676">
      <w:marLeft w:val="0"/>
      <w:marRight w:val="0"/>
      <w:marTop w:val="0"/>
      <w:marBottom w:val="0"/>
      <w:divBdr>
        <w:top w:val="none" w:sz="0" w:space="0" w:color="auto"/>
        <w:left w:val="none" w:sz="0" w:space="0" w:color="auto"/>
        <w:bottom w:val="none" w:sz="0" w:space="0" w:color="auto"/>
        <w:right w:val="none" w:sz="0" w:space="0" w:color="auto"/>
      </w:divBdr>
    </w:div>
    <w:div w:id="2091005795">
      <w:marLeft w:val="0"/>
      <w:marRight w:val="0"/>
      <w:marTop w:val="0"/>
      <w:marBottom w:val="0"/>
      <w:divBdr>
        <w:top w:val="none" w:sz="0" w:space="0" w:color="auto"/>
        <w:left w:val="none" w:sz="0" w:space="0" w:color="auto"/>
        <w:bottom w:val="none" w:sz="0" w:space="0" w:color="auto"/>
        <w:right w:val="none" w:sz="0" w:space="0" w:color="auto"/>
      </w:divBdr>
    </w:div>
    <w:div w:id="2092656575">
      <w:marLeft w:val="0"/>
      <w:marRight w:val="0"/>
      <w:marTop w:val="0"/>
      <w:marBottom w:val="0"/>
      <w:divBdr>
        <w:top w:val="none" w:sz="0" w:space="0" w:color="auto"/>
        <w:left w:val="none" w:sz="0" w:space="0" w:color="auto"/>
        <w:bottom w:val="none" w:sz="0" w:space="0" w:color="auto"/>
        <w:right w:val="none" w:sz="0" w:space="0" w:color="auto"/>
      </w:divBdr>
    </w:div>
    <w:div w:id="2092697223">
      <w:marLeft w:val="0"/>
      <w:marRight w:val="0"/>
      <w:marTop w:val="0"/>
      <w:marBottom w:val="0"/>
      <w:divBdr>
        <w:top w:val="none" w:sz="0" w:space="0" w:color="auto"/>
        <w:left w:val="none" w:sz="0" w:space="0" w:color="auto"/>
        <w:bottom w:val="none" w:sz="0" w:space="0" w:color="auto"/>
        <w:right w:val="none" w:sz="0" w:space="0" w:color="auto"/>
      </w:divBdr>
    </w:div>
    <w:div w:id="2092970942">
      <w:marLeft w:val="0"/>
      <w:marRight w:val="0"/>
      <w:marTop w:val="0"/>
      <w:marBottom w:val="0"/>
      <w:divBdr>
        <w:top w:val="none" w:sz="0" w:space="0" w:color="auto"/>
        <w:left w:val="none" w:sz="0" w:space="0" w:color="auto"/>
        <w:bottom w:val="none" w:sz="0" w:space="0" w:color="auto"/>
        <w:right w:val="none" w:sz="0" w:space="0" w:color="auto"/>
      </w:divBdr>
    </w:div>
    <w:div w:id="2093623072">
      <w:marLeft w:val="0"/>
      <w:marRight w:val="0"/>
      <w:marTop w:val="0"/>
      <w:marBottom w:val="0"/>
      <w:divBdr>
        <w:top w:val="none" w:sz="0" w:space="0" w:color="auto"/>
        <w:left w:val="none" w:sz="0" w:space="0" w:color="auto"/>
        <w:bottom w:val="none" w:sz="0" w:space="0" w:color="auto"/>
        <w:right w:val="none" w:sz="0" w:space="0" w:color="auto"/>
      </w:divBdr>
    </w:div>
    <w:div w:id="2093811131">
      <w:marLeft w:val="0"/>
      <w:marRight w:val="0"/>
      <w:marTop w:val="0"/>
      <w:marBottom w:val="0"/>
      <w:divBdr>
        <w:top w:val="none" w:sz="0" w:space="0" w:color="auto"/>
        <w:left w:val="none" w:sz="0" w:space="0" w:color="auto"/>
        <w:bottom w:val="none" w:sz="0" w:space="0" w:color="auto"/>
        <w:right w:val="none" w:sz="0" w:space="0" w:color="auto"/>
      </w:divBdr>
    </w:div>
    <w:div w:id="2094011210">
      <w:marLeft w:val="0"/>
      <w:marRight w:val="0"/>
      <w:marTop w:val="0"/>
      <w:marBottom w:val="0"/>
      <w:divBdr>
        <w:top w:val="none" w:sz="0" w:space="0" w:color="auto"/>
        <w:left w:val="none" w:sz="0" w:space="0" w:color="auto"/>
        <w:bottom w:val="none" w:sz="0" w:space="0" w:color="auto"/>
        <w:right w:val="none" w:sz="0" w:space="0" w:color="auto"/>
      </w:divBdr>
    </w:div>
    <w:div w:id="2094085580">
      <w:marLeft w:val="0"/>
      <w:marRight w:val="0"/>
      <w:marTop w:val="0"/>
      <w:marBottom w:val="0"/>
      <w:divBdr>
        <w:top w:val="none" w:sz="0" w:space="0" w:color="auto"/>
        <w:left w:val="none" w:sz="0" w:space="0" w:color="auto"/>
        <w:bottom w:val="none" w:sz="0" w:space="0" w:color="auto"/>
        <w:right w:val="none" w:sz="0" w:space="0" w:color="auto"/>
      </w:divBdr>
    </w:div>
    <w:div w:id="2094543641">
      <w:marLeft w:val="0"/>
      <w:marRight w:val="0"/>
      <w:marTop w:val="0"/>
      <w:marBottom w:val="0"/>
      <w:divBdr>
        <w:top w:val="none" w:sz="0" w:space="0" w:color="auto"/>
        <w:left w:val="none" w:sz="0" w:space="0" w:color="auto"/>
        <w:bottom w:val="none" w:sz="0" w:space="0" w:color="auto"/>
        <w:right w:val="none" w:sz="0" w:space="0" w:color="auto"/>
      </w:divBdr>
    </w:div>
    <w:div w:id="2096323265">
      <w:marLeft w:val="0"/>
      <w:marRight w:val="0"/>
      <w:marTop w:val="0"/>
      <w:marBottom w:val="0"/>
      <w:divBdr>
        <w:top w:val="none" w:sz="0" w:space="0" w:color="auto"/>
        <w:left w:val="none" w:sz="0" w:space="0" w:color="auto"/>
        <w:bottom w:val="none" w:sz="0" w:space="0" w:color="auto"/>
        <w:right w:val="none" w:sz="0" w:space="0" w:color="auto"/>
      </w:divBdr>
    </w:div>
    <w:div w:id="2096366276">
      <w:marLeft w:val="0"/>
      <w:marRight w:val="0"/>
      <w:marTop w:val="0"/>
      <w:marBottom w:val="0"/>
      <w:divBdr>
        <w:top w:val="none" w:sz="0" w:space="0" w:color="auto"/>
        <w:left w:val="none" w:sz="0" w:space="0" w:color="auto"/>
        <w:bottom w:val="none" w:sz="0" w:space="0" w:color="auto"/>
        <w:right w:val="none" w:sz="0" w:space="0" w:color="auto"/>
      </w:divBdr>
    </w:div>
    <w:div w:id="2096709076">
      <w:marLeft w:val="0"/>
      <w:marRight w:val="0"/>
      <w:marTop w:val="0"/>
      <w:marBottom w:val="0"/>
      <w:divBdr>
        <w:top w:val="none" w:sz="0" w:space="0" w:color="auto"/>
        <w:left w:val="none" w:sz="0" w:space="0" w:color="auto"/>
        <w:bottom w:val="none" w:sz="0" w:space="0" w:color="auto"/>
        <w:right w:val="none" w:sz="0" w:space="0" w:color="auto"/>
      </w:divBdr>
    </w:div>
    <w:div w:id="2096782537">
      <w:marLeft w:val="0"/>
      <w:marRight w:val="0"/>
      <w:marTop w:val="0"/>
      <w:marBottom w:val="0"/>
      <w:divBdr>
        <w:top w:val="none" w:sz="0" w:space="0" w:color="auto"/>
        <w:left w:val="none" w:sz="0" w:space="0" w:color="auto"/>
        <w:bottom w:val="none" w:sz="0" w:space="0" w:color="auto"/>
        <w:right w:val="none" w:sz="0" w:space="0" w:color="auto"/>
      </w:divBdr>
    </w:div>
    <w:div w:id="2096977947">
      <w:marLeft w:val="0"/>
      <w:marRight w:val="0"/>
      <w:marTop w:val="0"/>
      <w:marBottom w:val="0"/>
      <w:divBdr>
        <w:top w:val="none" w:sz="0" w:space="0" w:color="auto"/>
        <w:left w:val="none" w:sz="0" w:space="0" w:color="auto"/>
        <w:bottom w:val="none" w:sz="0" w:space="0" w:color="auto"/>
        <w:right w:val="none" w:sz="0" w:space="0" w:color="auto"/>
      </w:divBdr>
    </w:div>
    <w:div w:id="2097708671">
      <w:marLeft w:val="0"/>
      <w:marRight w:val="0"/>
      <w:marTop w:val="0"/>
      <w:marBottom w:val="0"/>
      <w:divBdr>
        <w:top w:val="none" w:sz="0" w:space="0" w:color="auto"/>
        <w:left w:val="none" w:sz="0" w:space="0" w:color="auto"/>
        <w:bottom w:val="none" w:sz="0" w:space="0" w:color="auto"/>
        <w:right w:val="none" w:sz="0" w:space="0" w:color="auto"/>
      </w:divBdr>
    </w:div>
    <w:div w:id="2098211752">
      <w:marLeft w:val="0"/>
      <w:marRight w:val="0"/>
      <w:marTop w:val="0"/>
      <w:marBottom w:val="0"/>
      <w:divBdr>
        <w:top w:val="none" w:sz="0" w:space="0" w:color="auto"/>
        <w:left w:val="none" w:sz="0" w:space="0" w:color="auto"/>
        <w:bottom w:val="none" w:sz="0" w:space="0" w:color="auto"/>
        <w:right w:val="none" w:sz="0" w:space="0" w:color="auto"/>
      </w:divBdr>
    </w:div>
    <w:div w:id="2098745608">
      <w:marLeft w:val="0"/>
      <w:marRight w:val="0"/>
      <w:marTop w:val="0"/>
      <w:marBottom w:val="0"/>
      <w:divBdr>
        <w:top w:val="none" w:sz="0" w:space="0" w:color="auto"/>
        <w:left w:val="none" w:sz="0" w:space="0" w:color="auto"/>
        <w:bottom w:val="none" w:sz="0" w:space="0" w:color="auto"/>
        <w:right w:val="none" w:sz="0" w:space="0" w:color="auto"/>
      </w:divBdr>
    </w:div>
    <w:div w:id="2099129326">
      <w:marLeft w:val="0"/>
      <w:marRight w:val="0"/>
      <w:marTop w:val="0"/>
      <w:marBottom w:val="0"/>
      <w:divBdr>
        <w:top w:val="none" w:sz="0" w:space="0" w:color="auto"/>
        <w:left w:val="none" w:sz="0" w:space="0" w:color="auto"/>
        <w:bottom w:val="none" w:sz="0" w:space="0" w:color="auto"/>
        <w:right w:val="none" w:sz="0" w:space="0" w:color="auto"/>
      </w:divBdr>
    </w:div>
    <w:div w:id="2099523356">
      <w:marLeft w:val="0"/>
      <w:marRight w:val="0"/>
      <w:marTop w:val="0"/>
      <w:marBottom w:val="0"/>
      <w:divBdr>
        <w:top w:val="none" w:sz="0" w:space="0" w:color="auto"/>
        <w:left w:val="none" w:sz="0" w:space="0" w:color="auto"/>
        <w:bottom w:val="none" w:sz="0" w:space="0" w:color="auto"/>
        <w:right w:val="none" w:sz="0" w:space="0" w:color="auto"/>
      </w:divBdr>
    </w:div>
    <w:div w:id="2099861391">
      <w:marLeft w:val="0"/>
      <w:marRight w:val="0"/>
      <w:marTop w:val="0"/>
      <w:marBottom w:val="0"/>
      <w:divBdr>
        <w:top w:val="none" w:sz="0" w:space="0" w:color="auto"/>
        <w:left w:val="none" w:sz="0" w:space="0" w:color="auto"/>
        <w:bottom w:val="none" w:sz="0" w:space="0" w:color="auto"/>
        <w:right w:val="none" w:sz="0" w:space="0" w:color="auto"/>
      </w:divBdr>
    </w:div>
    <w:div w:id="2100247797">
      <w:marLeft w:val="0"/>
      <w:marRight w:val="0"/>
      <w:marTop w:val="0"/>
      <w:marBottom w:val="0"/>
      <w:divBdr>
        <w:top w:val="none" w:sz="0" w:space="0" w:color="auto"/>
        <w:left w:val="none" w:sz="0" w:space="0" w:color="auto"/>
        <w:bottom w:val="none" w:sz="0" w:space="0" w:color="auto"/>
        <w:right w:val="none" w:sz="0" w:space="0" w:color="auto"/>
      </w:divBdr>
    </w:div>
    <w:div w:id="2101101379">
      <w:marLeft w:val="0"/>
      <w:marRight w:val="0"/>
      <w:marTop w:val="0"/>
      <w:marBottom w:val="0"/>
      <w:divBdr>
        <w:top w:val="none" w:sz="0" w:space="0" w:color="auto"/>
        <w:left w:val="none" w:sz="0" w:space="0" w:color="auto"/>
        <w:bottom w:val="none" w:sz="0" w:space="0" w:color="auto"/>
        <w:right w:val="none" w:sz="0" w:space="0" w:color="auto"/>
      </w:divBdr>
    </w:div>
    <w:div w:id="2101173877">
      <w:marLeft w:val="0"/>
      <w:marRight w:val="0"/>
      <w:marTop w:val="0"/>
      <w:marBottom w:val="0"/>
      <w:divBdr>
        <w:top w:val="none" w:sz="0" w:space="0" w:color="auto"/>
        <w:left w:val="none" w:sz="0" w:space="0" w:color="auto"/>
        <w:bottom w:val="none" w:sz="0" w:space="0" w:color="auto"/>
        <w:right w:val="none" w:sz="0" w:space="0" w:color="auto"/>
      </w:divBdr>
    </w:div>
    <w:div w:id="2101176210">
      <w:marLeft w:val="0"/>
      <w:marRight w:val="0"/>
      <w:marTop w:val="0"/>
      <w:marBottom w:val="0"/>
      <w:divBdr>
        <w:top w:val="none" w:sz="0" w:space="0" w:color="auto"/>
        <w:left w:val="none" w:sz="0" w:space="0" w:color="auto"/>
        <w:bottom w:val="none" w:sz="0" w:space="0" w:color="auto"/>
        <w:right w:val="none" w:sz="0" w:space="0" w:color="auto"/>
      </w:divBdr>
    </w:div>
    <w:div w:id="2102414570">
      <w:marLeft w:val="0"/>
      <w:marRight w:val="0"/>
      <w:marTop w:val="0"/>
      <w:marBottom w:val="0"/>
      <w:divBdr>
        <w:top w:val="none" w:sz="0" w:space="0" w:color="auto"/>
        <w:left w:val="none" w:sz="0" w:space="0" w:color="auto"/>
        <w:bottom w:val="none" w:sz="0" w:space="0" w:color="auto"/>
        <w:right w:val="none" w:sz="0" w:space="0" w:color="auto"/>
      </w:divBdr>
    </w:div>
    <w:div w:id="2102607858">
      <w:marLeft w:val="0"/>
      <w:marRight w:val="0"/>
      <w:marTop w:val="0"/>
      <w:marBottom w:val="0"/>
      <w:divBdr>
        <w:top w:val="none" w:sz="0" w:space="0" w:color="auto"/>
        <w:left w:val="none" w:sz="0" w:space="0" w:color="auto"/>
        <w:bottom w:val="none" w:sz="0" w:space="0" w:color="auto"/>
        <w:right w:val="none" w:sz="0" w:space="0" w:color="auto"/>
      </w:divBdr>
    </w:div>
    <w:div w:id="2102679792">
      <w:marLeft w:val="0"/>
      <w:marRight w:val="0"/>
      <w:marTop w:val="0"/>
      <w:marBottom w:val="0"/>
      <w:divBdr>
        <w:top w:val="none" w:sz="0" w:space="0" w:color="auto"/>
        <w:left w:val="none" w:sz="0" w:space="0" w:color="auto"/>
        <w:bottom w:val="none" w:sz="0" w:space="0" w:color="auto"/>
        <w:right w:val="none" w:sz="0" w:space="0" w:color="auto"/>
      </w:divBdr>
    </w:div>
    <w:div w:id="2104908298">
      <w:marLeft w:val="0"/>
      <w:marRight w:val="0"/>
      <w:marTop w:val="0"/>
      <w:marBottom w:val="0"/>
      <w:divBdr>
        <w:top w:val="none" w:sz="0" w:space="0" w:color="auto"/>
        <w:left w:val="none" w:sz="0" w:space="0" w:color="auto"/>
        <w:bottom w:val="none" w:sz="0" w:space="0" w:color="auto"/>
        <w:right w:val="none" w:sz="0" w:space="0" w:color="auto"/>
      </w:divBdr>
    </w:div>
    <w:div w:id="2104956205">
      <w:marLeft w:val="0"/>
      <w:marRight w:val="0"/>
      <w:marTop w:val="0"/>
      <w:marBottom w:val="0"/>
      <w:divBdr>
        <w:top w:val="none" w:sz="0" w:space="0" w:color="auto"/>
        <w:left w:val="none" w:sz="0" w:space="0" w:color="auto"/>
        <w:bottom w:val="none" w:sz="0" w:space="0" w:color="auto"/>
        <w:right w:val="none" w:sz="0" w:space="0" w:color="auto"/>
      </w:divBdr>
    </w:div>
    <w:div w:id="2106266268">
      <w:marLeft w:val="0"/>
      <w:marRight w:val="0"/>
      <w:marTop w:val="0"/>
      <w:marBottom w:val="0"/>
      <w:divBdr>
        <w:top w:val="none" w:sz="0" w:space="0" w:color="auto"/>
        <w:left w:val="none" w:sz="0" w:space="0" w:color="auto"/>
        <w:bottom w:val="none" w:sz="0" w:space="0" w:color="auto"/>
        <w:right w:val="none" w:sz="0" w:space="0" w:color="auto"/>
      </w:divBdr>
    </w:div>
    <w:div w:id="2106728650">
      <w:marLeft w:val="0"/>
      <w:marRight w:val="0"/>
      <w:marTop w:val="0"/>
      <w:marBottom w:val="0"/>
      <w:divBdr>
        <w:top w:val="none" w:sz="0" w:space="0" w:color="auto"/>
        <w:left w:val="none" w:sz="0" w:space="0" w:color="auto"/>
        <w:bottom w:val="none" w:sz="0" w:space="0" w:color="auto"/>
        <w:right w:val="none" w:sz="0" w:space="0" w:color="auto"/>
      </w:divBdr>
    </w:div>
    <w:div w:id="2107075353">
      <w:marLeft w:val="0"/>
      <w:marRight w:val="0"/>
      <w:marTop w:val="0"/>
      <w:marBottom w:val="0"/>
      <w:divBdr>
        <w:top w:val="none" w:sz="0" w:space="0" w:color="auto"/>
        <w:left w:val="none" w:sz="0" w:space="0" w:color="auto"/>
        <w:bottom w:val="none" w:sz="0" w:space="0" w:color="auto"/>
        <w:right w:val="none" w:sz="0" w:space="0" w:color="auto"/>
      </w:divBdr>
    </w:div>
    <w:div w:id="2107650306">
      <w:marLeft w:val="0"/>
      <w:marRight w:val="0"/>
      <w:marTop w:val="0"/>
      <w:marBottom w:val="0"/>
      <w:divBdr>
        <w:top w:val="none" w:sz="0" w:space="0" w:color="auto"/>
        <w:left w:val="none" w:sz="0" w:space="0" w:color="auto"/>
        <w:bottom w:val="none" w:sz="0" w:space="0" w:color="auto"/>
        <w:right w:val="none" w:sz="0" w:space="0" w:color="auto"/>
      </w:divBdr>
    </w:div>
    <w:div w:id="2110004487">
      <w:marLeft w:val="0"/>
      <w:marRight w:val="0"/>
      <w:marTop w:val="0"/>
      <w:marBottom w:val="0"/>
      <w:divBdr>
        <w:top w:val="none" w:sz="0" w:space="0" w:color="auto"/>
        <w:left w:val="none" w:sz="0" w:space="0" w:color="auto"/>
        <w:bottom w:val="none" w:sz="0" w:space="0" w:color="auto"/>
        <w:right w:val="none" w:sz="0" w:space="0" w:color="auto"/>
      </w:divBdr>
    </w:div>
    <w:div w:id="2110393107">
      <w:marLeft w:val="0"/>
      <w:marRight w:val="0"/>
      <w:marTop w:val="0"/>
      <w:marBottom w:val="0"/>
      <w:divBdr>
        <w:top w:val="none" w:sz="0" w:space="0" w:color="auto"/>
        <w:left w:val="none" w:sz="0" w:space="0" w:color="auto"/>
        <w:bottom w:val="none" w:sz="0" w:space="0" w:color="auto"/>
        <w:right w:val="none" w:sz="0" w:space="0" w:color="auto"/>
      </w:divBdr>
    </w:div>
    <w:div w:id="2110657557">
      <w:marLeft w:val="0"/>
      <w:marRight w:val="0"/>
      <w:marTop w:val="0"/>
      <w:marBottom w:val="0"/>
      <w:divBdr>
        <w:top w:val="none" w:sz="0" w:space="0" w:color="auto"/>
        <w:left w:val="none" w:sz="0" w:space="0" w:color="auto"/>
        <w:bottom w:val="none" w:sz="0" w:space="0" w:color="auto"/>
        <w:right w:val="none" w:sz="0" w:space="0" w:color="auto"/>
      </w:divBdr>
    </w:div>
    <w:div w:id="2110662217">
      <w:marLeft w:val="0"/>
      <w:marRight w:val="0"/>
      <w:marTop w:val="0"/>
      <w:marBottom w:val="0"/>
      <w:divBdr>
        <w:top w:val="none" w:sz="0" w:space="0" w:color="auto"/>
        <w:left w:val="none" w:sz="0" w:space="0" w:color="auto"/>
        <w:bottom w:val="none" w:sz="0" w:space="0" w:color="auto"/>
        <w:right w:val="none" w:sz="0" w:space="0" w:color="auto"/>
      </w:divBdr>
    </w:div>
    <w:div w:id="2111970202">
      <w:marLeft w:val="0"/>
      <w:marRight w:val="0"/>
      <w:marTop w:val="0"/>
      <w:marBottom w:val="0"/>
      <w:divBdr>
        <w:top w:val="none" w:sz="0" w:space="0" w:color="auto"/>
        <w:left w:val="none" w:sz="0" w:space="0" w:color="auto"/>
        <w:bottom w:val="none" w:sz="0" w:space="0" w:color="auto"/>
        <w:right w:val="none" w:sz="0" w:space="0" w:color="auto"/>
      </w:divBdr>
    </w:div>
    <w:div w:id="2113939020">
      <w:marLeft w:val="0"/>
      <w:marRight w:val="0"/>
      <w:marTop w:val="0"/>
      <w:marBottom w:val="0"/>
      <w:divBdr>
        <w:top w:val="none" w:sz="0" w:space="0" w:color="auto"/>
        <w:left w:val="none" w:sz="0" w:space="0" w:color="auto"/>
        <w:bottom w:val="none" w:sz="0" w:space="0" w:color="auto"/>
        <w:right w:val="none" w:sz="0" w:space="0" w:color="auto"/>
      </w:divBdr>
    </w:div>
    <w:div w:id="2114201312">
      <w:marLeft w:val="0"/>
      <w:marRight w:val="0"/>
      <w:marTop w:val="0"/>
      <w:marBottom w:val="0"/>
      <w:divBdr>
        <w:top w:val="none" w:sz="0" w:space="0" w:color="auto"/>
        <w:left w:val="none" w:sz="0" w:space="0" w:color="auto"/>
        <w:bottom w:val="none" w:sz="0" w:space="0" w:color="auto"/>
        <w:right w:val="none" w:sz="0" w:space="0" w:color="auto"/>
      </w:divBdr>
    </w:div>
    <w:div w:id="2114324234">
      <w:marLeft w:val="0"/>
      <w:marRight w:val="0"/>
      <w:marTop w:val="0"/>
      <w:marBottom w:val="0"/>
      <w:divBdr>
        <w:top w:val="none" w:sz="0" w:space="0" w:color="auto"/>
        <w:left w:val="none" w:sz="0" w:space="0" w:color="auto"/>
        <w:bottom w:val="none" w:sz="0" w:space="0" w:color="auto"/>
        <w:right w:val="none" w:sz="0" w:space="0" w:color="auto"/>
      </w:divBdr>
    </w:div>
    <w:div w:id="2114669899">
      <w:marLeft w:val="0"/>
      <w:marRight w:val="0"/>
      <w:marTop w:val="0"/>
      <w:marBottom w:val="0"/>
      <w:divBdr>
        <w:top w:val="none" w:sz="0" w:space="0" w:color="auto"/>
        <w:left w:val="none" w:sz="0" w:space="0" w:color="auto"/>
        <w:bottom w:val="none" w:sz="0" w:space="0" w:color="auto"/>
        <w:right w:val="none" w:sz="0" w:space="0" w:color="auto"/>
      </w:divBdr>
    </w:div>
    <w:div w:id="2115325412">
      <w:marLeft w:val="0"/>
      <w:marRight w:val="0"/>
      <w:marTop w:val="0"/>
      <w:marBottom w:val="0"/>
      <w:divBdr>
        <w:top w:val="none" w:sz="0" w:space="0" w:color="auto"/>
        <w:left w:val="none" w:sz="0" w:space="0" w:color="auto"/>
        <w:bottom w:val="none" w:sz="0" w:space="0" w:color="auto"/>
        <w:right w:val="none" w:sz="0" w:space="0" w:color="auto"/>
      </w:divBdr>
    </w:div>
    <w:div w:id="2115440160">
      <w:marLeft w:val="0"/>
      <w:marRight w:val="0"/>
      <w:marTop w:val="0"/>
      <w:marBottom w:val="0"/>
      <w:divBdr>
        <w:top w:val="none" w:sz="0" w:space="0" w:color="auto"/>
        <w:left w:val="none" w:sz="0" w:space="0" w:color="auto"/>
        <w:bottom w:val="none" w:sz="0" w:space="0" w:color="auto"/>
        <w:right w:val="none" w:sz="0" w:space="0" w:color="auto"/>
      </w:divBdr>
    </w:div>
    <w:div w:id="2116056426">
      <w:marLeft w:val="0"/>
      <w:marRight w:val="0"/>
      <w:marTop w:val="0"/>
      <w:marBottom w:val="0"/>
      <w:divBdr>
        <w:top w:val="none" w:sz="0" w:space="0" w:color="auto"/>
        <w:left w:val="none" w:sz="0" w:space="0" w:color="auto"/>
        <w:bottom w:val="none" w:sz="0" w:space="0" w:color="auto"/>
        <w:right w:val="none" w:sz="0" w:space="0" w:color="auto"/>
      </w:divBdr>
    </w:div>
    <w:div w:id="2117165175">
      <w:marLeft w:val="0"/>
      <w:marRight w:val="0"/>
      <w:marTop w:val="0"/>
      <w:marBottom w:val="0"/>
      <w:divBdr>
        <w:top w:val="none" w:sz="0" w:space="0" w:color="auto"/>
        <w:left w:val="none" w:sz="0" w:space="0" w:color="auto"/>
        <w:bottom w:val="none" w:sz="0" w:space="0" w:color="auto"/>
        <w:right w:val="none" w:sz="0" w:space="0" w:color="auto"/>
      </w:divBdr>
    </w:div>
    <w:div w:id="2117481316">
      <w:marLeft w:val="0"/>
      <w:marRight w:val="0"/>
      <w:marTop w:val="0"/>
      <w:marBottom w:val="0"/>
      <w:divBdr>
        <w:top w:val="none" w:sz="0" w:space="0" w:color="auto"/>
        <w:left w:val="none" w:sz="0" w:space="0" w:color="auto"/>
        <w:bottom w:val="none" w:sz="0" w:space="0" w:color="auto"/>
        <w:right w:val="none" w:sz="0" w:space="0" w:color="auto"/>
      </w:divBdr>
    </w:div>
    <w:div w:id="2117482500">
      <w:marLeft w:val="0"/>
      <w:marRight w:val="0"/>
      <w:marTop w:val="0"/>
      <w:marBottom w:val="0"/>
      <w:divBdr>
        <w:top w:val="none" w:sz="0" w:space="0" w:color="auto"/>
        <w:left w:val="none" w:sz="0" w:space="0" w:color="auto"/>
        <w:bottom w:val="none" w:sz="0" w:space="0" w:color="auto"/>
        <w:right w:val="none" w:sz="0" w:space="0" w:color="auto"/>
      </w:divBdr>
    </w:div>
    <w:div w:id="2118400061">
      <w:marLeft w:val="0"/>
      <w:marRight w:val="0"/>
      <w:marTop w:val="0"/>
      <w:marBottom w:val="0"/>
      <w:divBdr>
        <w:top w:val="none" w:sz="0" w:space="0" w:color="auto"/>
        <w:left w:val="none" w:sz="0" w:space="0" w:color="auto"/>
        <w:bottom w:val="none" w:sz="0" w:space="0" w:color="auto"/>
        <w:right w:val="none" w:sz="0" w:space="0" w:color="auto"/>
      </w:divBdr>
    </w:div>
    <w:div w:id="2118987084">
      <w:marLeft w:val="0"/>
      <w:marRight w:val="0"/>
      <w:marTop w:val="0"/>
      <w:marBottom w:val="0"/>
      <w:divBdr>
        <w:top w:val="none" w:sz="0" w:space="0" w:color="auto"/>
        <w:left w:val="none" w:sz="0" w:space="0" w:color="auto"/>
        <w:bottom w:val="none" w:sz="0" w:space="0" w:color="auto"/>
        <w:right w:val="none" w:sz="0" w:space="0" w:color="auto"/>
      </w:divBdr>
    </w:div>
    <w:div w:id="2119595266">
      <w:marLeft w:val="0"/>
      <w:marRight w:val="0"/>
      <w:marTop w:val="0"/>
      <w:marBottom w:val="0"/>
      <w:divBdr>
        <w:top w:val="none" w:sz="0" w:space="0" w:color="auto"/>
        <w:left w:val="none" w:sz="0" w:space="0" w:color="auto"/>
        <w:bottom w:val="none" w:sz="0" w:space="0" w:color="auto"/>
        <w:right w:val="none" w:sz="0" w:space="0" w:color="auto"/>
      </w:divBdr>
    </w:div>
    <w:div w:id="2119911004">
      <w:marLeft w:val="0"/>
      <w:marRight w:val="0"/>
      <w:marTop w:val="0"/>
      <w:marBottom w:val="0"/>
      <w:divBdr>
        <w:top w:val="none" w:sz="0" w:space="0" w:color="auto"/>
        <w:left w:val="none" w:sz="0" w:space="0" w:color="auto"/>
        <w:bottom w:val="none" w:sz="0" w:space="0" w:color="auto"/>
        <w:right w:val="none" w:sz="0" w:space="0" w:color="auto"/>
      </w:divBdr>
    </w:div>
    <w:div w:id="2120098047">
      <w:marLeft w:val="0"/>
      <w:marRight w:val="0"/>
      <w:marTop w:val="0"/>
      <w:marBottom w:val="0"/>
      <w:divBdr>
        <w:top w:val="none" w:sz="0" w:space="0" w:color="auto"/>
        <w:left w:val="none" w:sz="0" w:space="0" w:color="auto"/>
        <w:bottom w:val="none" w:sz="0" w:space="0" w:color="auto"/>
        <w:right w:val="none" w:sz="0" w:space="0" w:color="auto"/>
      </w:divBdr>
    </w:div>
    <w:div w:id="2120449649">
      <w:marLeft w:val="0"/>
      <w:marRight w:val="0"/>
      <w:marTop w:val="0"/>
      <w:marBottom w:val="0"/>
      <w:divBdr>
        <w:top w:val="none" w:sz="0" w:space="0" w:color="auto"/>
        <w:left w:val="none" w:sz="0" w:space="0" w:color="auto"/>
        <w:bottom w:val="none" w:sz="0" w:space="0" w:color="auto"/>
        <w:right w:val="none" w:sz="0" w:space="0" w:color="auto"/>
      </w:divBdr>
    </w:div>
    <w:div w:id="2121072719">
      <w:marLeft w:val="0"/>
      <w:marRight w:val="0"/>
      <w:marTop w:val="0"/>
      <w:marBottom w:val="0"/>
      <w:divBdr>
        <w:top w:val="none" w:sz="0" w:space="0" w:color="auto"/>
        <w:left w:val="none" w:sz="0" w:space="0" w:color="auto"/>
        <w:bottom w:val="none" w:sz="0" w:space="0" w:color="auto"/>
        <w:right w:val="none" w:sz="0" w:space="0" w:color="auto"/>
      </w:divBdr>
    </w:div>
    <w:div w:id="2121289887">
      <w:marLeft w:val="0"/>
      <w:marRight w:val="0"/>
      <w:marTop w:val="0"/>
      <w:marBottom w:val="0"/>
      <w:divBdr>
        <w:top w:val="none" w:sz="0" w:space="0" w:color="auto"/>
        <w:left w:val="none" w:sz="0" w:space="0" w:color="auto"/>
        <w:bottom w:val="none" w:sz="0" w:space="0" w:color="auto"/>
        <w:right w:val="none" w:sz="0" w:space="0" w:color="auto"/>
      </w:divBdr>
    </w:div>
    <w:div w:id="2122675975">
      <w:marLeft w:val="0"/>
      <w:marRight w:val="0"/>
      <w:marTop w:val="0"/>
      <w:marBottom w:val="0"/>
      <w:divBdr>
        <w:top w:val="none" w:sz="0" w:space="0" w:color="auto"/>
        <w:left w:val="none" w:sz="0" w:space="0" w:color="auto"/>
        <w:bottom w:val="none" w:sz="0" w:space="0" w:color="auto"/>
        <w:right w:val="none" w:sz="0" w:space="0" w:color="auto"/>
      </w:divBdr>
    </w:div>
    <w:div w:id="2122802510">
      <w:marLeft w:val="0"/>
      <w:marRight w:val="0"/>
      <w:marTop w:val="0"/>
      <w:marBottom w:val="0"/>
      <w:divBdr>
        <w:top w:val="none" w:sz="0" w:space="0" w:color="auto"/>
        <w:left w:val="none" w:sz="0" w:space="0" w:color="auto"/>
        <w:bottom w:val="none" w:sz="0" w:space="0" w:color="auto"/>
        <w:right w:val="none" w:sz="0" w:space="0" w:color="auto"/>
      </w:divBdr>
    </w:div>
    <w:div w:id="2122872796">
      <w:marLeft w:val="0"/>
      <w:marRight w:val="0"/>
      <w:marTop w:val="0"/>
      <w:marBottom w:val="0"/>
      <w:divBdr>
        <w:top w:val="none" w:sz="0" w:space="0" w:color="auto"/>
        <w:left w:val="none" w:sz="0" w:space="0" w:color="auto"/>
        <w:bottom w:val="none" w:sz="0" w:space="0" w:color="auto"/>
        <w:right w:val="none" w:sz="0" w:space="0" w:color="auto"/>
      </w:divBdr>
    </w:div>
    <w:div w:id="2122913055">
      <w:marLeft w:val="0"/>
      <w:marRight w:val="0"/>
      <w:marTop w:val="0"/>
      <w:marBottom w:val="0"/>
      <w:divBdr>
        <w:top w:val="none" w:sz="0" w:space="0" w:color="auto"/>
        <w:left w:val="none" w:sz="0" w:space="0" w:color="auto"/>
        <w:bottom w:val="none" w:sz="0" w:space="0" w:color="auto"/>
        <w:right w:val="none" w:sz="0" w:space="0" w:color="auto"/>
      </w:divBdr>
    </w:div>
    <w:div w:id="2123499232">
      <w:marLeft w:val="0"/>
      <w:marRight w:val="0"/>
      <w:marTop w:val="0"/>
      <w:marBottom w:val="0"/>
      <w:divBdr>
        <w:top w:val="none" w:sz="0" w:space="0" w:color="auto"/>
        <w:left w:val="none" w:sz="0" w:space="0" w:color="auto"/>
        <w:bottom w:val="none" w:sz="0" w:space="0" w:color="auto"/>
        <w:right w:val="none" w:sz="0" w:space="0" w:color="auto"/>
      </w:divBdr>
    </w:div>
    <w:div w:id="2123838215">
      <w:marLeft w:val="0"/>
      <w:marRight w:val="0"/>
      <w:marTop w:val="0"/>
      <w:marBottom w:val="0"/>
      <w:divBdr>
        <w:top w:val="none" w:sz="0" w:space="0" w:color="auto"/>
        <w:left w:val="none" w:sz="0" w:space="0" w:color="auto"/>
        <w:bottom w:val="none" w:sz="0" w:space="0" w:color="auto"/>
        <w:right w:val="none" w:sz="0" w:space="0" w:color="auto"/>
      </w:divBdr>
    </w:div>
    <w:div w:id="2124684970">
      <w:marLeft w:val="0"/>
      <w:marRight w:val="0"/>
      <w:marTop w:val="0"/>
      <w:marBottom w:val="0"/>
      <w:divBdr>
        <w:top w:val="none" w:sz="0" w:space="0" w:color="auto"/>
        <w:left w:val="none" w:sz="0" w:space="0" w:color="auto"/>
        <w:bottom w:val="none" w:sz="0" w:space="0" w:color="auto"/>
        <w:right w:val="none" w:sz="0" w:space="0" w:color="auto"/>
      </w:divBdr>
    </w:div>
    <w:div w:id="2126536874">
      <w:marLeft w:val="0"/>
      <w:marRight w:val="0"/>
      <w:marTop w:val="0"/>
      <w:marBottom w:val="0"/>
      <w:divBdr>
        <w:top w:val="none" w:sz="0" w:space="0" w:color="auto"/>
        <w:left w:val="none" w:sz="0" w:space="0" w:color="auto"/>
        <w:bottom w:val="none" w:sz="0" w:space="0" w:color="auto"/>
        <w:right w:val="none" w:sz="0" w:space="0" w:color="auto"/>
      </w:divBdr>
    </w:div>
    <w:div w:id="2126731613">
      <w:marLeft w:val="0"/>
      <w:marRight w:val="0"/>
      <w:marTop w:val="0"/>
      <w:marBottom w:val="0"/>
      <w:divBdr>
        <w:top w:val="none" w:sz="0" w:space="0" w:color="auto"/>
        <w:left w:val="none" w:sz="0" w:space="0" w:color="auto"/>
        <w:bottom w:val="none" w:sz="0" w:space="0" w:color="auto"/>
        <w:right w:val="none" w:sz="0" w:space="0" w:color="auto"/>
      </w:divBdr>
    </w:div>
    <w:div w:id="2132820641">
      <w:marLeft w:val="0"/>
      <w:marRight w:val="0"/>
      <w:marTop w:val="0"/>
      <w:marBottom w:val="0"/>
      <w:divBdr>
        <w:top w:val="none" w:sz="0" w:space="0" w:color="auto"/>
        <w:left w:val="none" w:sz="0" w:space="0" w:color="auto"/>
        <w:bottom w:val="none" w:sz="0" w:space="0" w:color="auto"/>
        <w:right w:val="none" w:sz="0" w:space="0" w:color="auto"/>
      </w:divBdr>
    </w:div>
    <w:div w:id="2133933142">
      <w:marLeft w:val="0"/>
      <w:marRight w:val="0"/>
      <w:marTop w:val="0"/>
      <w:marBottom w:val="0"/>
      <w:divBdr>
        <w:top w:val="none" w:sz="0" w:space="0" w:color="auto"/>
        <w:left w:val="none" w:sz="0" w:space="0" w:color="auto"/>
        <w:bottom w:val="none" w:sz="0" w:space="0" w:color="auto"/>
        <w:right w:val="none" w:sz="0" w:space="0" w:color="auto"/>
      </w:divBdr>
    </w:div>
    <w:div w:id="2134473264">
      <w:marLeft w:val="0"/>
      <w:marRight w:val="0"/>
      <w:marTop w:val="0"/>
      <w:marBottom w:val="0"/>
      <w:divBdr>
        <w:top w:val="none" w:sz="0" w:space="0" w:color="auto"/>
        <w:left w:val="none" w:sz="0" w:space="0" w:color="auto"/>
        <w:bottom w:val="none" w:sz="0" w:space="0" w:color="auto"/>
        <w:right w:val="none" w:sz="0" w:space="0" w:color="auto"/>
      </w:divBdr>
    </w:div>
    <w:div w:id="2135098348">
      <w:marLeft w:val="0"/>
      <w:marRight w:val="0"/>
      <w:marTop w:val="0"/>
      <w:marBottom w:val="0"/>
      <w:divBdr>
        <w:top w:val="none" w:sz="0" w:space="0" w:color="auto"/>
        <w:left w:val="none" w:sz="0" w:space="0" w:color="auto"/>
        <w:bottom w:val="none" w:sz="0" w:space="0" w:color="auto"/>
        <w:right w:val="none" w:sz="0" w:space="0" w:color="auto"/>
      </w:divBdr>
    </w:div>
    <w:div w:id="2135101155">
      <w:marLeft w:val="0"/>
      <w:marRight w:val="0"/>
      <w:marTop w:val="0"/>
      <w:marBottom w:val="0"/>
      <w:divBdr>
        <w:top w:val="none" w:sz="0" w:space="0" w:color="auto"/>
        <w:left w:val="none" w:sz="0" w:space="0" w:color="auto"/>
        <w:bottom w:val="none" w:sz="0" w:space="0" w:color="auto"/>
        <w:right w:val="none" w:sz="0" w:space="0" w:color="auto"/>
      </w:divBdr>
    </w:div>
    <w:div w:id="2135175125">
      <w:marLeft w:val="0"/>
      <w:marRight w:val="0"/>
      <w:marTop w:val="0"/>
      <w:marBottom w:val="0"/>
      <w:divBdr>
        <w:top w:val="none" w:sz="0" w:space="0" w:color="auto"/>
        <w:left w:val="none" w:sz="0" w:space="0" w:color="auto"/>
        <w:bottom w:val="none" w:sz="0" w:space="0" w:color="auto"/>
        <w:right w:val="none" w:sz="0" w:space="0" w:color="auto"/>
      </w:divBdr>
    </w:div>
    <w:div w:id="2135366964">
      <w:marLeft w:val="0"/>
      <w:marRight w:val="0"/>
      <w:marTop w:val="0"/>
      <w:marBottom w:val="0"/>
      <w:divBdr>
        <w:top w:val="none" w:sz="0" w:space="0" w:color="auto"/>
        <w:left w:val="none" w:sz="0" w:space="0" w:color="auto"/>
        <w:bottom w:val="none" w:sz="0" w:space="0" w:color="auto"/>
        <w:right w:val="none" w:sz="0" w:space="0" w:color="auto"/>
      </w:divBdr>
    </w:div>
    <w:div w:id="2136020980">
      <w:marLeft w:val="0"/>
      <w:marRight w:val="0"/>
      <w:marTop w:val="0"/>
      <w:marBottom w:val="0"/>
      <w:divBdr>
        <w:top w:val="none" w:sz="0" w:space="0" w:color="auto"/>
        <w:left w:val="none" w:sz="0" w:space="0" w:color="auto"/>
        <w:bottom w:val="none" w:sz="0" w:space="0" w:color="auto"/>
        <w:right w:val="none" w:sz="0" w:space="0" w:color="auto"/>
      </w:divBdr>
    </w:div>
    <w:div w:id="2136176174">
      <w:marLeft w:val="0"/>
      <w:marRight w:val="0"/>
      <w:marTop w:val="0"/>
      <w:marBottom w:val="0"/>
      <w:divBdr>
        <w:top w:val="none" w:sz="0" w:space="0" w:color="auto"/>
        <w:left w:val="none" w:sz="0" w:space="0" w:color="auto"/>
        <w:bottom w:val="none" w:sz="0" w:space="0" w:color="auto"/>
        <w:right w:val="none" w:sz="0" w:space="0" w:color="auto"/>
      </w:divBdr>
    </w:div>
    <w:div w:id="2137480750">
      <w:marLeft w:val="0"/>
      <w:marRight w:val="0"/>
      <w:marTop w:val="0"/>
      <w:marBottom w:val="0"/>
      <w:divBdr>
        <w:top w:val="none" w:sz="0" w:space="0" w:color="auto"/>
        <w:left w:val="none" w:sz="0" w:space="0" w:color="auto"/>
        <w:bottom w:val="none" w:sz="0" w:space="0" w:color="auto"/>
        <w:right w:val="none" w:sz="0" w:space="0" w:color="auto"/>
      </w:divBdr>
    </w:div>
    <w:div w:id="2137992415">
      <w:marLeft w:val="0"/>
      <w:marRight w:val="0"/>
      <w:marTop w:val="0"/>
      <w:marBottom w:val="0"/>
      <w:divBdr>
        <w:top w:val="none" w:sz="0" w:space="0" w:color="auto"/>
        <w:left w:val="none" w:sz="0" w:space="0" w:color="auto"/>
        <w:bottom w:val="none" w:sz="0" w:space="0" w:color="auto"/>
        <w:right w:val="none" w:sz="0" w:space="0" w:color="auto"/>
      </w:divBdr>
    </w:div>
    <w:div w:id="2138253846">
      <w:marLeft w:val="0"/>
      <w:marRight w:val="0"/>
      <w:marTop w:val="0"/>
      <w:marBottom w:val="0"/>
      <w:divBdr>
        <w:top w:val="none" w:sz="0" w:space="0" w:color="auto"/>
        <w:left w:val="none" w:sz="0" w:space="0" w:color="auto"/>
        <w:bottom w:val="none" w:sz="0" w:space="0" w:color="auto"/>
        <w:right w:val="none" w:sz="0" w:space="0" w:color="auto"/>
      </w:divBdr>
    </w:div>
    <w:div w:id="2138451972">
      <w:marLeft w:val="0"/>
      <w:marRight w:val="0"/>
      <w:marTop w:val="0"/>
      <w:marBottom w:val="0"/>
      <w:divBdr>
        <w:top w:val="none" w:sz="0" w:space="0" w:color="auto"/>
        <w:left w:val="none" w:sz="0" w:space="0" w:color="auto"/>
        <w:bottom w:val="none" w:sz="0" w:space="0" w:color="auto"/>
        <w:right w:val="none" w:sz="0" w:space="0" w:color="auto"/>
      </w:divBdr>
    </w:div>
    <w:div w:id="2139255568">
      <w:marLeft w:val="0"/>
      <w:marRight w:val="0"/>
      <w:marTop w:val="0"/>
      <w:marBottom w:val="0"/>
      <w:divBdr>
        <w:top w:val="none" w:sz="0" w:space="0" w:color="auto"/>
        <w:left w:val="none" w:sz="0" w:space="0" w:color="auto"/>
        <w:bottom w:val="none" w:sz="0" w:space="0" w:color="auto"/>
        <w:right w:val="none" w:sz="0" w:space="0" w:color="auto"/>
      </w:divBdr>
    </w:div>
    <w:div w:id="2139298475">
      <w:marLeft w:val="0"/>
      <w:marRight w:val="0"/>
      <w:marTop w:val="0"/>
      <w:marBottom w:val="0"/>
      <w:divBdr>
        <w:top w:val="none" w:sz="0" w:space="0" w:color="auto"/>
        <w:left w:val="none" w:sz="0" w:space="0" w:color="auto"/>
        <w:bottom w:val="none" w:sz="0" w:space="0" w:color="auto"/>
        <w:right w:val="none" w:sz="0" w:space="0" w:color="auto"/>
      </w:divBdr>
    </w:div>
    <w:div w:id="2140882025">
      <w:marLeft w:val="0"/>
      <w:marRight w:val="0"/>
      <w:marTop w:val="0"/>
      <w:marBottom w:val="0"/>
      <w:divBdr>
        <w:top w:val="none" w:sz="0" w:space="0" w:color="auto"/>
        <w:left w:val="none" w:sz="0" w:space="0" w:color="auto"/>
        <w:bottom w:val="none" w:sz="0" w:space="0" w:color="auto"/>
        <w:right w:val="none" w:sz="0" w:space="0" w:color="auto"/>
      </w:divBdr>
    </w:div>
    <w:div w:id="2141339330">
      <w:marLeft w:val="0"/>
      <w:marRight w:val="0"/>
      <w:marTop w:val="0"/>
      <w:marBottom w:val="0"/>
      <w:divBdr>
        <w:top w:val="none" w:sz="0" w:space="0" w:color="auto"/>
        <w:left w:val="none" w:sz="0" w:space="0" w:color="auto"/>
        <w:bottom w:val="none" w:sz="0" w:space="0" w:color="auto"/>
        <w:right w:val="none" w:sz="0" w:space="0" w:color="auto"/>
      </w:divBdr>
    </w:div>
    <w:div w:id="2142845982">
      <w:marLeft w:val="0"/>
      <w:marRight w:val="0"/>
      <w:marTop w:val="0"/>
      <w:marBottom w:val="0"/>
      <w:divBdr>
        <w:top w:val="none" w:sz="0" w:space="0" w:color="auto"/>
        <w:left w:val="none" w:sz="0" w:space="0" w:color="auto"/>
        <w:bottom w:val="none" w:sz="0" w:space="0" w:color="auto"/>
        <w:right w:val="none" w:sz="0" w:space="0" w:color="auto"/>
      </w:divBdr>
    </w:div>
    <w:div w:id="2143494638">
      <w:marLeft w:val="0"/>
      <w:marRight w:val="0"/>
      <w:marTop w:val="0"/>
      <w:marBottom w:val="0"/>
      <w:divBdr>
        <w:top w:val="none" w:sz="0" w:space="0" w:color="auto"/>
        <w:left w:val="none" w:sz="0" w:space="0" w:color="auto"/>
        <w:bottom w:val="none" w:sz="0" w:space="0" w:color="auto"/>
        <w:right w:val="none" w:sz="0" w:space="0" w:color="auto"/>
      </w:divBdr>
    </w:div>
    <w:div w:id="2143885598">
      <w:marLeft w:val="0"/>
      <w:marRight w:val="0"/>
      <w:marTop w:val="0"/>
      <w:marBottom w:val="0"/>
      <w:divBdr>
        <w:top w:val="none" w:sz="0" w:space="0" w:color="auto"/>
        <w:left w:val="none" w:sz="0" w:space="0" w:color="auto"/>
        <w:bottom w:val="none" w:sz="0" w:space="0" w:color="auto"/>
        <w:right w:val="none" w:sz="0" w:space="0" w:color="auto"/>
      </w:divBdr>
    </w:div>
    <w:div w:id="2144106385">
      <w:marLeft w:val="0"/>
      <w:marRight w:val="0"/>
      <w:marTop w:val="0"/>
      <w:marBottom w:val="0"/>
      <w:divBdr>
        <w:top w:val="none" w:sz="0" w:space="0" w:color="auto"/>
        <w:left w:val="none" w:sz="0" w:space="0" w:color="auto"/>
        <w:bottom w:val="none" w:sz="0" w:space="0" w:color="auto"/>
        <w:right w:val="none" w:sz="0" w:space="0" w:color="auto"/>
      </w:divBdr>
    </w:div>
    <w:div w:id="2145274058">
      <w:marLeft w:val="0"/>
      <w:marRight w:val="0"/>
      <w:marTop w:val="0"/>
      <w:marBottom w:val="0"/>
      <w:divBdr>
        <w:top w:val="none" w:sz="0" w:space="0" w:color="auto"/>
        <w:left w:val="none" w:sz="0" w:space="0" w:color="auto"/>
        <w:bottom w:val="none" w:sz="0" w:space="0" w:color="auto"/>
        <w:right w:val="none" w:sz="0" w:space="0" w:color="auto"/>
      </w:divBdr>
    </w:div>
    <w:div w:id="2145803779">
      <w:marLeft w:val="0"/>
      <w:marRight w:val="0"/>
      <w:marTop w:val="0"/>
      <w:marBottom w:val="0"/>
      <w:divBdr>
        <w:top w:val="none" w:sz="0" w:space="0" w:color="auto"/>
        <w:left w:val="none" w:sz="0" w:space="0" w:color="auto"/>
        <w:bottom w:val="none" w:sz="0" w:space="0" w:color="auto"/>
        <w:right w:val="none" w:sz="0" w:space="0" w:color="auto"/>
      </w:divBdr>
    </w:div>
    <w:div w:id="2146239855">
      <w:marLeft w:val="0"/>
      <w:marRight w:val="0"/>
      <w:marTop w:val="0"/>
      <w:marBottom w:val="0"/>
      <w:divBdr>
        <w:top w:val="none" w:sz="0" w:space="0" w:color="auto"/>
        <w:left w:val="none" w:sz="0" w:space="0" w:color="auto"/>
        <w:bottom w:val="none" w:sz="0" w:space="0" w:color="auto"/>
        <w:right w:val="none" w:sz="0" w:space="0" w:color="auto"/>
      </w:divBdr>
    </w:div>
    <w:div w:id="2146779382">
      <w:marLeft w:val="0"/>
      <w:marRight w:val="0"/>
      <w:marTop w:val="0"/>
      <w:marBottom w:val="0"/>
      <w:divBdr>
        <w:top w:val="none" w:sz="0" w:space="0" w:color="auto"/>
        <w:left w:val="none" w:sz="0" w:space="0" w:color="auto"/>
        <w:bottom w:val="none" w:sz="0" w:space="0" w:color="auto"/>
        <w:right w:val="none" w:sz="0" w:space="0" w:color="auto"/>
      </w:divBdr>
    </w:div>
    <w:div w:id="214731489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iuclid5\5.4.1\index.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file:///C:\iuclid5\5.4.1\index.html"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3AEE0-C5FF-4A3A-8984-7F91CD62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F358C152.dotm</Template>
  <TotalTime>56</TotalTime>
  <Pages>186</Pages>
  <Words>27077</Words>
  <Characters>154340</Characters>
  <Application>Microsoft Office Word</Application>
  <DocSecurity>0</DocSecurity>
  <Lines>1286</Lines>
  <Paragraphs>362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HINA</dc:creator>
  <cp:lastModifiedBy>MUNE Wilfrieda</cp:lastModifiedBy>
  <cp:revision>7</cp:revision>
  <dcterms:created xsi:type="dcterms:W3CDTF">2014-08-19T12:21:00Z</dcterms:created>
  <dcterms:modified xsi:type="dcterms:W3CDTF">2014-08-27T15:28:00Z</dcterms:modified>
</cp:coreProperties>
</file>