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6AA" w:rsidRPr="002A46AA" w:rsidRDefault="002A46AA" w:rsidP="006158F3">
      <w:pPr>
        <w:tabs>
          <w:tab w:val="left" w:pos="3119"/>
          <w:tab w:val="left" w:pos="3402"/>
          <w:tab w:val="left" w:pos="4678"/>
          <w:tab w:val="left" w:pos="4962"/>
        </w:tabs>
        <w:spacing w:before="240" w:after="240" w:line="360" w:lineRule="auto"/>
        <w:jc w:val="center"/>
        <w:rPr>
          <w:rFonts w:ascii="Arial" w:eastAsia="Times New Roman" w:hAnsi="Arial" w:cs="Arial"/>
          <w:b/>
          <w:bCs/>
          <w:kern w:val="0"/>
          <w:sz w:val="72"/>
          <w:szCs w:val="72"/>
          <w:lang w:eastAsia="en-US" w:bidi="en-US"/>
        </w:rPr>
      </w:pPr>
      <w:r w:rsidRPr="002A46AA">
        <w:rPr>
          <w:rFonts w:ascii="Arial" w:eastAsia="Times New Roman" w:hAnsi="Arial" w:cs="Arial"/>
          <w:b/>
          <w:bCs/>
          <w:kern w:val="0"/>
          <w:sz w:val="72"/>
          <w:szCs w:val="72"/>
          <w:lang w:eastAsia="en-US" w:bidi="en-US"/>
        </w:rPr>
        <w:t>SIDS Dossier</w:t>
      </w:r>
    </w:p>
    <w:p w:rsidR="002A46AA" w:rsidRDefault="002A46AA" w:rsidP="006158F3">
      <w:pPr>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r w:rsidRPr="00E818B9">
        <w:rPr>
          <w:rFonts w:ascii="Helvetica" w:eastAsia="Times New Roman" w:hAnsi="Helvetica" w:cs="Helvetica"/>
          <w:b/>
          <w:kern w:val="0"/>
          <w:sz w:val="24"/>
          <w:szCs w:val="24"/>
          <w:lang w:eastAsia="zh-CN"/>
        </w:rPr>
        <w:t xml:space="preserve">OECD HPV Chemical Programme, SIDS Dossier, </w:t>
      </w:r>
      <w:r w:rsidRPr="00E818B9">
        <w:rPr>
          <w:rFonts w:ascii="Helvetica" w:eastAsia="Times New Roman" w:hAnsi="Helvetica" w:cs="Helvetica"/>
          <w:b/>
          <w:kern w:val="0"/>
          <w:sz w:val="24"/>
          <w:szCs w:val="24"/>
          <w:lang w:val="en-GB" w:eastAsia="zh-CN"/>
        </w:rPr>
        <w:t>approved at CoCAM 3 (16/10/2012)</w:t>
      </w:r>
    </w:p>
    <w:p w:rsidR="00E818B9" w:rsidRPr="00E818B9" w:rsidRDefault="00E818B9" w:rsidP="006158F3">
      <w:pPr>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p>
    <w:p w:rsidR="00481F72" w:rsidRPr="00481F72" w:rsidRDefault="00481F72" w:rsidP="006158F3">
      <w:pPr>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6"/>
        <w:gridCol w:w="190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Printing Date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2013-02-06 14:11:30 JST </w:t>
            </w:r>
          </w:p>
        </w:tc>
      </w:tr>
    </w:tbl>
    <w:p w:rsidR="00481F72" w:rsidRPr="00481F72" w:rsidRDefault="00481F72" w:rsidP="006158F3">
      <w:pPr>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5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37983287"/>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Restriction of specific regulatory purposes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Confidentiality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5"/>
        <w:gridCol w:w="379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(JP_CoCAM3) 2,4-Dimethylaniline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Legal entity owner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National Institute of Health Sciences / Tokyo / Japan </w:t>
            </w:r>
          </w:p>
        </w:tc>
      </w:tr>
    </w:tbl>
    <w:p w:rsidR="00481F72" w:rsidRPr="00412DC8" w:rsidRDefault="00481F72" w:rsidP="006158F3">
      <w:pPr>
        <w:pStyle w:val="Heading1"/>
        <w:spacing w:before="120"/>
        <w:rPr>
          <w:b/>
          <w:sz w:val="32"/>
          <w:szCs w:val="32"/>
          <w:u w:val="single"/>
        </w:rPr>
      </w:pPr>
      <w:bookmarkStart w:id="0" w:name="IUC5-d48ac05a-a85c-413e-b33d-4ed293ebc39"/>
      <w:r w:rsidRPr="00412DC8">
        <w:rPr>
          <w:b/>
          <w:sz w:val="32"/>
          <w:szCs w:val="32"/>
          <w:u w:val="single"/>
        </w:rPr>
        <w:t xml:space="preserve">Substance: (JP_CoCAM3) 2,4-Dimethylaniline </w:t>
      </w:r>
      <w:bookmarkEnd w:id="0"/>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38656969"/>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IUC5-d48ac05a-a85c-413e-b33d-4ed293ebc396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14:11:06 JST </w:t>
            </w:r>
          </w:p>
        </w:tc>
        <w:bookmarkStart w:id="1" w:name="_GoBack"/>
        <w:bookmarkEnd w:id="1"/>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0 Related Information </w:t>
      </w:r>
    </w:p>
    <w:p w:rsidR="00481F72" w:rsidRPr="00412DC8" w:rsidRDefault="00481F72" w:rsidP="006158F3">
      <w:pPr>
        <w:pStyle w:val="Heading1"/>
        <w:spacing w:before="120"/>
        <w:rPr>
          <w:b/>
          <w:sz w:val="32"/>
          <w:szCs w:val="32"/>
          <w:u w:val="single"/>
        </w:rPr>
      </w:pPr>
      <w:r w:rsidRPr="00412DC8">
        <w:rPr>
          <w:b/>
          <w:sz w:val="32"/>
          <w:szCs w:val="32"/>
          <w:u w:val="single"/>
        </w:rPr>
        <w:t xml:space="preserve">0.1 Templates </w:t>
      </w:r>
    </w:p>
    <w:p w:rsidR="00481F72" w:rsidRPr="00412DC8" w:rsidRDefault="00481F72" w:rsidP="006158F3">
      <w:pPr>
        <w:pStyle w:val="Heading1"/>
        <w:spacing w:before="120"/>
        <w:rPr>
          <w:b/>
          <w:sz w:val="32"/>
          <w:szCs w:val="32"/>
          <w:u w:val="single"/>
        </w:rPr>
      </w:pPr>
      <w:r w:rsidRPr="00412DC8">
        <w:rPr>
          <w:b/>
          <w:sz w:val="32"/>
          <w:szCs w:val="32"/>
          <w:u w:val="single"/>
        </w:rPr>
        <w:t xml:space="preserve">0.2 Categories </w:t>
      </w:r>
    </w:p>
    <w:p w:rsidR="00481F72" w:rsidRPr="00412DC8" w:rsidRDefault="00481F72" w:rsidP="006158F3">
      <w:pPr>
        <w:pStyle w:val="Heading1"/>
        <w:spacing w:before="120"/>
        <w:rPr>
          <w:b/>
          <w:sz w:val="32"/>
          <w:szCs w:val="32"/>
          <w:u w:val="single"/>
        </w:rPr>
      </w:pPr>
      <w:r w:rsidRPr="00412DC8">
        <w:rPr>
          <w:b/>
          <w:sz w:val="32"/>
          <w:szCs w:val="32"/>
          <w:u w:val="single"/>
        </w:rPr>
        <w:t xml:space="preserve">0.3 Mixtures </w:t>
      </w:r>
    </w:p>
    <w:p w:rsidR="00481F72" w:rsidRPr="00412DC8" w:rsidRDefault="00481F72" w:rsidP="006158F3">
      <w:pPr>
        <w:pStyle w:val="Heading1"/>
        <w:spacing w:before="120"/>
        <w:rPr>
          <w:b/>
          <w:sz w:val="32"/>
          <w:szCs w:val="32"/>
          <w:u w:val="single"/>
        </w:rPr>
      </w:pPr>
      <w:r w:rsidRPr="00412DC8">
        <w:rPr>
          <w:b/>
          <w:sz w:val="32"/>
          <w:szCs w:val="32"/>
          <w:u w:val="single"/>
        </w:rPr>
        <w:t xml:space="preserve">1 General Information </w:t>
      </w:r>
    </w:p>
    <w:p w:rsidR="00481F72" w:rsidRPr="00412DC8" w:rsidRDefault="00481F72" w:rsidP="006158F3">
      <w:pPr>
        <w:pStyle w:val="Heading1"/>
        <w:spacing w:before="120"/>
        <w:rPr>
          <w:b/>
          <w:sz w:val="32"/>
          <w:szCs w:val="32"/>
          <w:u w:val="single"/>
        </w:rPr>
      </w:pPr>
      <w:r w:rsidRPr="00412DC8">
        <w:rPr>
          <w:b/>
          <w:sz w:val="32"/>
          <w:szCs w:val="32"/>
          <w:u w:val="single"/>
        </w:rPr>
        <w:t xml:space="preserve">1.1 Identification </w:t>
      </w:r>
    </w:p>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Substance identification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4"/>
        <w:gridCol w:w="379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Chemical name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(JP_CoCAM3) 2,4-Dimethylaniline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Legal entity </w:t>
            </w:r>
          </w:p>
        </w:tc>
        <w:tc>
          <w:tcPr>
            <w:tcW w:w="0" w:type="auto"/>
            <w:tcBorders>
              <w:top w:val="nil"/>
              <w:left w:val="nil"/>
              <w:bottom w:val="nil"/>
              <w:right w:val="nil"/>
            </w:tcBorders>
            <w:hideMark/>
          </w:tcPr>
          <w:p w:rsidR="00481F72" w:rsidRPr="00481F72" w:rsidRDefault="006158F3" w:rsidP="006158F3">
            <w:pPr>
              <w:rPr>
                <w:rFonts w:ascii="Helvetica" w:eastAsia="MS PGothic" w:hAnsi="Helvetica" w:cs="Helvetica"/>
                <w:kern w:val="0"/>
                <w:sz w:val="16"/>
                <w:szCs w:val="16"/>
              </w:rPr>
            </w:pPr>
            <w:hyperlink r:id="rId8" w:anchor="IUC4-b036ff75-0f3c-323b-b200-ed5f46cf5101/0" w:history="1">
              <w:r w:rsidR="00481F72" w:rsidRPr="00481F72">
                <w:rPr>
                  <w:rFonts w:ascii="Helvetica" w:eastAsia="MS PGothic" w:hAnsi="Helvetica" w:cs="Helvetica"/>
                  <w:color w:val="0000FF"/>
                  <w:kern w:val="0"/>
                  <w:sz w:val="16"/>
                  <w:szCs w:val="16"/>
                  <w:u w:val="single"/>
                </w:rPr>
                <w:t xml:space="preserve">National Institute of Health Sciences / Tokyo / Japan </w:t>
              </w:r>
            </w:hyperlink>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2962"/>
        <w:gridCol w:w="6"/>
      </w:tblGrid>
      <w:tr w:rsidR="00481F72" w:rsidRPr="00481F72">
        <w:trPr>
          <w:tblCellSpacing w:w="0" w:type="dxa"/>
        </w:trPr>
        <w:tc>
          <w:tcPr>
            <w:tcW w:w="0" w:type="auto"/>
            <w:tcBorders>
              <w:top w:val="nil"/>
              <w:left w:val="nil"/>
              <w:bottom w:val="nil"/>
              <w:right w:val="nil"/>
            </w:tcBorders>
            <w:hideMark/>
          </w:tcPr>
          <w:p w:rsidR="00481F72" w:rsidRPr="00481F72" w:rsidRDefault="006158F3" w:rsidP="006158F3">
            <w:pPr>
              <w:divId w:val="341932270"/>
              <w:rPr>
                <w:rFonts w:ascii="Helvetica" w:eastAsia="MS PGothic" w:hAnsi="Helvetica" w:cs="Helvetica"/>
                <w:kern w:val="0"/>
                <w:sz w:val="16"/>
                <w:szCs w:val="16"/>
              </w:rPr>
            </w:pPr>
            <w:hyperlink r:id="rId9" w:anchor="ECB5-fcc8727b-1bde-4d55-a1f4-88254d813c12/0" w:history="1">
              <w:r w:rsidR="00481F72" w:rsidRPr="00481F72">
                <w:rPr>
                  <w:rFonts w:ascii="Helvetica" w:eastAsia="MS PGothic" w:hAnsi="Helvetica" w:cs="Helvetica"/>
                  <w:color w:val="0000FF"/>
                  <w:kern w:val="0"/>
                  <w:sz w:val="16"/>
                  <w:szCs w:val="16"/>
                  <w:u w:val="single"/>
                </w:rPr>
                <w:t xml:space="preserve">2,4-xylidine / 2,4-dimethylaniline / 95-68-1 </w:t>
              </w:r>
            </w:hyperlink>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0" w:type="dxa"/>
        </w:trPr>
        <w:tc>
          <w:tcPr>
            <w:tcW w:w="0" w:type="auto"/>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900"/>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EC name </w:t>
                  </w:r>
                </w:p>
              </w:tc>
            </w:tr>
            <w:tr w:rsidR="00481F72" w:rsidRPr="00481F72" w:rsidTr="00481F72">
              <w:trPr>
                <w:tblCellSpacing w:w="6" w:type="dxa"/>
              </w:trPr>
              <w:tc>
                <w:tcPr>
                  <w:tcW w:w="0" w:type="auto"/>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c>
                <w:tcPr>
                  <w:tcW w:w="0" w:type="auto"/>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CAS name </w:t>
                  </w:r>
                </w:p>
              </w:tc>
            </w:tr>
            <w:tr w:rsidR="00481F72" w:rsidRPr="00481F72" w:rsidTr="00481F72">
              <w:trPr>
                <w:tblCellSpacing w:w="6" w:type="dxa"/>
              </w:trPr>
              <w:tc>
                <w:tcPr>
                  <w:tcW w:w="0" w:type="auto"/>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c>
                <w:tcPr>
                  <w:tcW w:w="0" w:type="auto"/>
                  <w:hideMark/>
                </w:tcPr>
                <w:p w:rsidR="00481F72" w:rsidRPr="00481F72" w:rsidRDefault="00481F72" w:rsidP="006158F3">
                  <w:pPr>
                    <w:rPr>
                      <w:rFonts w:ascii="MS PGothic" w:eastAsia="MS PGothic" w:hAnsi="MS PGothic" w:cs="MS PGothic"/>
                      <w:kern w:val="0"/>
                      <w:sz w:val="24"/>
                      <w:szCs w:val="24"/>
                    </w:rPr>
                  </w:pPr>
                </w:p>
              </w:tc>
            </w:tr>
            <w:tr w:rsidR="00481F72" w:rsidRPr="00481F72" w:rsidTr="00481F72">
              <w:trPr>
                <w:tblCellSpacing w:w="6" w:type="dxa"/>
              </w:trPr>
              <w:tc>
                <w:tcPr>
                  <w:tcW w:w="0" w:type="auto"/>
                  <w:gridSpan w:val="2"/>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IUPAC name </w:t>
                  </w:r>
                </w:p>
              </w:tc>
            </w:tr>
            <w:tr w:rsidR="00481F72" w:rsidRPr="00481F72" w:rsidTr="00481F72">
              <w:trPr>
                <w:tblCellSpacing w:w="6" w:type="dxa"/>
              </w:trPr>
              <w:tc>
                <w:tcPr>
                  <w:tcW w:w="0" w:type="auto"/>
                  <w:gridSpan w:val="2"/>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rPr>
                <w:rFonts w:ascii="Helvetica" w:eastAsia="MS PGothic" w:hAnsi="Helvetica" w:cs="Helvetica"/>
                <w:kern w:val="0"/>
                <w:sz w:val="16"/>
                <w:szCs w:val="16"/>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Type of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8"/>
        <w:gridCol w:w="20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Composition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mono constituent substance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Origin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organic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1.2 Composition </w:t>
      </w:r>
    </w:p>
    <w:p w:rsidR="00481F72" w:rsidRPr="00412DC8" w:rsidRDefault="00481F72" w:rsidP="006158F3">
      <w:pPr>
        <w:pStyle w:val="Heading1"/>
        <w:spacing w:before="120"/>
        <w:rPr>
          <w:b/>
          <w:sz w:val="32"/>
          <w:szCs w:val="32"/>
          <w:u w:val="single"/>
        </w:rPr>
      </w:pPr>
      <w:r w:rsidRPr="00412DC8">
        <w:rPr>
          <w:b/>
          <w:sz w:val="32"/>
          <w:szCs w:val="32"/>
          <w:u w:val="single"/>
        </w:rPr>
        <w:t xml:space="preserve">1.3 Identifiers </w:t>
      </w:r>
    </w:p>
    <w:p w:rsidR="00481F72" w:rsidRPr="00412DC8" w:rsidRDefault="00481F72" w:rsidP="006158F3">
      <w:pPr>
        <w:pStyle w:val="Heading1"/>
        <w:spacing w:before="120"/>
        <w:rPr>
          <w:b/>
          <w:sz w:val="32"/>
          <w:szCs w:val="32"/>
          <w:u w:val="single"/>
        </w:rPr>
      </w:pPr>
      <w:r w:rsidRPr="00412DC8">
        <w:rPr>
          <w:b/>
          <w:sz w:val="32"/>
          <w:szCs w:val="32"/>
          <w:u w:val="single"/>
        </w:rPr>
        <w:t xml:space="preserve">1.4 Analytical information </w:t>
      </w:r>
    </w:p>
    <w:p w:rsidR="00481F72" w:rsidRPr="00412DC8" w:rsidRDefault="00481F72" w:rsidP="006158F3">
      <w:pPr>
        <w:pStyle w:val="Heading1"/>
        <w:spacing w:before="120"/>
        <w:rPr>
          <w:b/>
          <w:sz w:val="32"/>
          <w:szCs w:val="32"/>
          <w:u w:val="single"/>
        </w:rPr>
      </w:pPr>
      <w:r w:rsidRPr="00412DC8">
        <w:rPr>
          <w:b/>
          <w:sz w:val="32"/>
          <w:szCs w:val="32"/>
          <w:u w:val="single"/>
        </w:rPr>
        <w:t xml:space="preserve">1.5 Joint submission </w:t>
      </w:r>
    </w:p>
    <w:p w:rsidR="00481F72" w:rsidRPr="00412DC8" w:rsidRDefault="00481F72" w:rsidP="006158F3">
      <w:pPr>
        <w:pStyle w:val="Heading1"/>
        <w:spacing w:before="120"/>
        <w:rPr>
          <w:b/>
          <w:sz w:val="32"/>
          <w:szCs w:val="32"/>
          <w:u w:val="single"/>
        </w:rPr>
      </w:pPr>
      <w:r w:rsidRPr="00412DC8">
        <w:rPr>
          <w:b/>
          <w:sz w:val="32"/>
          <w:szCs w:val="32"/>
          <w:u w:val="single"/>
        </w:rPr>
        <w:t xml:space="preserve">1.6 Sponsors </w:t>
      </w:r>
    </w:p>
    <w:p w:rsidR="00481F72" w:rsidRPr="00412DC8" w:rsidRDefault="00481F72" w:rsidP="006158F3">
      <w:pPr>
        <w:pStyle w:val="Heading1"/>
        <w:spacing w:before="120"/>
        <w:rPr>
          <w:b/>
          <w:sz w:val="32"/>
          <w:szCs w:val="32"/>
          <w:u w:val="single"/>
        </w:rPr>
      </w:pPr>
      <w:r w:rsidRPr="00412DC8">
        <w:rPr>
          <w:b/>
          <w:sz w:val="32"/>
          <w:szCs w:val="32"/>
          <w:u w:val="single"/>
        </w:rPr>
        <w:t xml:space="preserve">1.7 Suppliers </w:t>
      </w:r>
    </w:p>
    <w:p w:rsidR="00481F72" w:rsidRPr="00412DC8" w:rsidRDefault="00481F72" w:rsidP="006158F3">
      <w:pPr>
        <w:pStyle w:val="Heading1"/>
        <w:spacing w:before="120"/>
        <w:rPr>
          <w:b/>
          <w:sz w:val="32"/>
          <w:szCs w:val="32"/>
          <w:u w:val="single"/>
        </w:rPr>
      </w:pPr>
      <w:r w:rsidRPr="00412DC8">
        <w:rPr>
          <w:b/>
          <w:sz w:val="32"/>
          <w:szCs w:val="32"/>
          <w:u w:val="single"/>
        </w:rPr>
        <w:t xml:space="preserve">1.8 Recipients </w:t>
      </w:r>
    </w:p>
    <w:p w:rsidR="00481F72" w:rsidRPr="00412DC8" w:rsidRDefault="00481F72" w:rsidP="006158F3">
      <w:pPr>
        <w:pStyle w:val="Heading1"/>
        <w:spacing w:before="120"/>
        <w:rPr>
          <w:b/>
          <w:sz w:val="32"/>
          <w:szCs w:val="32"/>
          <w:u w:val="single"/>
        </w:rPr>
      </w:pPr>
      <w:r w:rsidRPr="00412DC8">
        <w:rPr>
          <w:b/>
          <w:sz w:val="32"/>
          <w:szCs w:val="32"/>
          <w:u w:val="single"/>
        </w:rPr>
        <w:t xml:space="preserve">1.9 Product and process oriented research and development </w:t>
      </w:r>
    </w:p>
    <w:p w:rsidR="007E56E7" w:rsidRPr="007E56E7" w:rsidRDefault="007E56E7" w:rsidP="006158F3">
      <w:pPr>
        <w:pStyle w:val="Heading1"/>
        <w:spacing w:beforeLines="360" w:before="1296"/>
        <w:rPr>
          <w:b/>
          <w:sz w:val="32"/>
          <w:szCs w:val="32"/>
        </w:rPr>
      </w:pPr>
      <w:r w:rsidRPr="007E56E7">
        <w:rPr>
          <w:b/>
          <w:sz w:val="32"/>
          <w:szCs w:val="32"/>
        </w:rPr>
        <w:br w:type="page"/>
      </w:r>
    </w:p>
    <w:p w:rsidR="00481F72" w:rsidRPr="00412DC8" w:rsidRDefault="00481F72" w:rsidP="006158F3">
      <w:pPr>
        <w:pStyle w:val="Heading1"/>
        <w:spacing w:before="120"/>
        <w:rPr>
          <w:b/>
          <w:sz w:val="32"/>
          <w:szCs w:val="32"/>
          <w:u w:val="single"/>
        </w:rPr>
      </w:pPr>
      <w:r w:rsidRPr="00412DC8">
        <w:rPr>
          <w:b/>
          <w:sz w:val="32"/>
          <w:szCs w:val="32"/>
          <w:u w:val="single"/>
        </w:rPr>
        <w:t xml:space="preserve">2 Classification &amp; Labelling and PBT assessment </w:t>
      </w:r>
    </w:p>
    <w:p w:rsidR="00481F72" w:rsidRPr="00412DC8" w:rsidRDefault="00481F72" w:rsidP="006158F3">
      <w:pPr>
        <w:pStyle w:val="Heading1"/>
        <w:spacing w:before="120"/>
        <w:rPr>
          <w:b/>
          <w:sz w:val="32"/>
          <w:szCs w:val="32"/>
          <w:u w:val="single"/>
        </w:rPr>
      </w:pPr>
      <w:r w:rsidRPr="00412DC8">
        <w:rPr>
          <w:b/>
          <w:sz w:val="32"/>
          <w:szCs w:val="32"/>
          <w:u w:val="single"/>
        </w:rPr>
        <w:t xml:space="preserve">2.1 GHS </w:t>
      </w:r>
    </w:p>
    <w:p w:rsidR="00481F72" w:rsidRPr="00412DC8" w:rsidRDefault="00481F72" w:rsidP="006158F3">
      <w:pPr>
        <w:pStyle w:val="Heading1"/>
        <w:spacing w:before="120"/>
        <w:rPr>
          <w:b/>
          <w:sz w:val="32"/>
          <w:szCs w:val="32"/>
          <w:u w:val="single"/>
        </w:rPr>
      </w:pPr>
      <w:r w:rsidRPr="00412DC8">
        <w:rPr>
          <w:b/>
          <w:sz w:val="32"/>
          <w:szCs w:val="32"/>
          <w:u w:val="single"/>
        </w:rPr>
        <w:t xml:space="preserve">2.2 DSD - DPD </w:t>
      </w:r>
    </w:p>
    <w:p w:rsidR="00412DC8" w:rsidRPr="007E56E7" w:rsidRDefault="00412DC8" w:rsidP="006158F3">
      <w:pPr>
        <w:rPr>
          <w:rFonts w:asciiTheme="majorHAnsi" w:eastAsiaTheme="majorEastAsia" w:hAnsiTheme="majorHAnsi" w:cstheme="majorBidi"/>
          <w:b/>
          <w:sz w:val="32"/>
          <w:szCs w:val="32"/>
        </w:rPr>
      </w:pPr>
      <w:r w:rsidRPr="007E56E7">
        <w:rPr>
          <w:b/>
          <w:sz w:val="32"/>
          <w:szCs w:val="32"/>
        </w:rPr>
        <w:br w:type="page"/>
      </w:r>
    </w:p>
    <w:p w:rsidR="00481F72" w:rsidRPr="00412DC8" w:rsidRDefault="00481F72" w:rsidP="006158F3">
      <w:pPr>
        <w:pStyle w:val="Heading1"/>
        <w:spacing w:before="120"/>
        <w:rPr>
          <w:b/>
          <w:sz w:val="32"/>
          <w:szCs w:val="32"/>
          <w:u w:val="single"/>
        </w:rPr>
      </w:pPr>
      <w:r w:rsidRPr="00412DC8">
        <w:rPr>
          <w:b/>
          <w:sz w:val="32"/>
          <w:szCs w:val="32"/>
          <w:u w:val="single"/>
        </w:rPr>
        <w:t xml:space="preserve">3 Manufacture, use and exposure </w:t>
      </w:r>
    </w:p>
    <w:p w:rsidR="00481F72" w:rsidRPr="00412DC8" w:rsidRDefault="00481F72" w:rsidP="006158F3">
      <w:pPr>
        <w:pStyle w:val="Heading1"/>
        <w:spacing w:before="120"/>
        <w:rPr>
          <w:b/>
          <w:sz w:val="32"/>
          <w:szCs w:val="32"/>
          <w:u w:val="single"/>
        </w:rPr>
      </w:pPr>
      <w:r w:rsidRPr="00412DC8">
        <w:rPr>
          <w:b/>
          <w:sz w:val="32"/>
          <w:szCs w:val="32"/>
          <w:u w:val="single"/>
        </w:rPr>
        <w:t xml:space="preserve">3.1 Technological process </w:t>
      </w:r>
    </w:p>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Technological process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481F72" w:rsidRPr="00481F72">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71"/>
              <w:gridCol w:w="5183"/>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Methods of manufacture of substance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is produced from nitration and reduction of commercial xylene. According to the inquiry survey, 2,4-dimethylaniline is produced by the hydrogenation of 2,4-dimetylnitrobenzene which are produced by the nitration of m-xylene. </w:t>
                  </w:r>
                </w:p>
              </w:tc>
            </w:tr>
          </w:tbl>
          <w:p w:rsidR="00481F72" w:rsidRPr="00481F72" w:rsidRDefault="00481F72" w:rsidP="006158F3">
            <w:pPr>
              <w:rPr>
                <w:rFonts w:ascii="Helvetica" w:eastAsia="MS PGothic" w:hAnsi="Helvetica" w:cs="Helvetica"/>
                <w:kern w:val="0"/>
                <w:sz w:val="16"/>
                <w:szCs w:val="16"/>
              </w:rPr>
            </w:pP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3.2 Estimated quantities </w:t>
      </w:r>
    </w:p>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Estimated quantities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481F72" w:rsidRPr="00481F72">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54"/>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Remarks </w:t>
                  </w:r>
                </w:p>
              </w:tc>
            </w:tr>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Total volume of production and import on 2,4-dimethylaniline in Japan was 512 tonnes in fiscal year of 2009 according to the notification based on the Chemical Substances Control Law in Japan (NITE, 2012). According to the inquiry survey, one Japanese company imported about 350 tonnes of 2,4-dimethylaniline in the fiscal year of 2011 (CERI, 2012). Production and/or import volume on 2,4-dimethylaniline in USA was 500,000 pounds </w:t>
                  </w:r>
                  <w:r w:rsidRPr="00481F72">
                    <w:rPr>
                      <w:rFonts w:ascii="Helvetica" w:eastAsia="MS PGothic" w:hAnsi="Helvetica" w:cs="Helvetica"/>
                      <w:kern w:val="0"/>
                      <w:sz w:val="16"/>
                      <w:szCs w:val="16"/>
                    </w:rPr>
                    <w:t>？</w:t>
                  </w:r>
                  <w:r w:rsidRPr="00481F72">
                    <w:rPr>
                      <w:rFonts w:ascii="Helvetica" w:eastAsia="MS PGothic" w:hAnsi="Helvetica" w:cs="Helvetica"/>
                      <w:kern w:val="0"/>
                      <w:sz w:val="16"/>
                      <w:szCs w:val="16"/>
                    </w:rPr>
                    <w:t xml:space="preserve"> 1 million pounds (227 tonnes </w:t>
                  </w:r>
                  <w:r w:rsidRPr="00481F72">
                    <w:rPr>
                      <w:rFonts w:ascii="Helvetica" w:eastAsia="MS PGothic" w:hAnsi="Helvetica" w:cs="Helvetica"/>
                      <w:kern w:val="0"/>
                      <w:sz w:val="16"/>
                      <w:szCs w:val="16"/>
                    </w:rPr>
                    <w:t>？</w:t>
                  </w:r>
                  <w:r w:rsidRPr="00481F72">
                    <w:rPr>
                      <w:rFonts w:ascii="Helvetica" w:eastAsia="MS PGothic" w:hAnsi="Helvetica" w:cs="Helvetica"/>
                      <w:kern w:val="0"/>
                      <w:sz w:val="16"/>
                      <w:szCs w:val="16"/>
                    </w:rPr>
                    <w:t xml:space="preserve"> 454 tonnes) in 2006 according to IUR information by US-EPA (US EPA, 2012). Worldwide production volume is not available. </w:t>
                  </w:r>
                </w:p>
              </w:tc>
            </w:tr>
          </w:tbl>
          <w:p w:rsidR="00481F72" w:rsidRPr="00481F72" w:rsidRDefault="00481F72" w:rsidP="006158F3">
            <w:pPr>
              <w:rPr>
                <w:rFonts w:ascii="Helvetica" w:eastAsia="MS PGothic" w:hAnsi="Helvetica" w:cs="Helvetica"/>
                <w:kern w:val="0"/>
                <w:sz w:val="16"/>
                <w:szCs w:val="16"/>
              </w:rPr>
            </w:pP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3.3 Sites </w:t>
      </w:r>
    </w:p>
    <w:p w:rsidR="00481F72" w:rsidRPr="00412DC8" w:rsidRDefault="00481F72" w:rsidP="006158F3">
      <w:pPr>
        <w:pStyle w:val="Heading1"/>
        <w:spacing w:before="120"/>
        <w:rPr>
          <w:b/>
          <w:sz w:val="32"/>
          <w:szCs w:val="32"/>
          <w:u w:val="single"/>
        </w:rPr>
      </w:pPr>
      <w:r w:rsidRPr="00412DC8">
        <w:rPr>
          <w:b/>
          <w:sz w:val="32"/>
          <w:szCs w:val="32"/>
          <w:u w:val="single"/>
        </w:rPr>
        <w:t xml:space="preserve">3.4 Information on mixtures </w:t>
      </w:r>
    </w:p>
    <w:p w:rsidR="00481F72" w:rsidRPr="00412DC8" w:rsidRDefault="00481F72" w:rsidP="006158F3">
      <w:pPr>
        <w:pStyle w:val="Heading1"/>
        <w:spacing w:before="120"/>
        <w:rPr>
          <w:b/>
          <w:sz w:val="32"/>
          <w:szCs w:val="32"/>
          <w:u w:val="single"/>
        </w:rPr>
      </w:pPr>
      <w:r w:rsidRPr="00412DC8">
        <w:rPr>
          <w:b/>
          <w:sz w:val="32"/>
          <w:szCs w:val="32"/>
          <w:u w:val="single"/>
        </w:rPr>
        <w:t xml:space="preserve">3.5 Life Cycle description </w:t>
      </w:r>
    </w:p>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Identified uses </w:t>
      </w:r>
    </w:p>
    <w:p w:rsidR="00481F72" w:rsidRPr="00481F72" w:rsidRDefault="00481F72" w:rsidP="006158F3">
      <w:pPr>
        <w:rPr>
          <w:rFonts w:ascii="Helvetica" w:eastAsia="MS PGothic" w:hAnsi="Helvetica" w:cs="Helvetica"/>
          <w:b/>
          <w:bCs/>
          <w:kern w:val="0"/>
          <w:sz w:val="22"/>
        </w:rPr>
      </w:pPr>
      <w:r w:rsidRPr="00481F72">
        <w:rPr>
          <w:rFonts w:ascii="Helvetica" w:eastAsia="MS PGothic" w:hAnsi="Helvetica" w:cs="Helvetica"/>
          <w:b/>
          <w:bCs/>
          <w:kern w:val="0"/>
          <w:sz w:val="22"/>
        </w:rPr>
        <w:t xml:space="preserve">Uses at industrial sites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481F72" w:rsidRPr="00481F72">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65"/>
              <w:gridCol w:w="5089"/>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divId w:val="1801144568"/>
                    <w:rPr>
                      <w:rFonts w:ascii="Helvetica" w:eastAsia="MS PGothic" w:hAnsi="Helvetica" w:cs="Helvetica"/>
                      <w:b/>
                      <w:bCs/>
                      <w:kern w:val="0"/>
                      <w:sz w:val="16"/>
                      <w:szCs w:val="16"/>
                    </w:rPr>
                  </w:pPr>
                  <w:bookmarkStart w:id="2" w:name="L-c3172144-8f13-44bb-a25b-140dbe704bf4"/>
                  <w:r w:rsidRPr="00481F72">
                    <w:rPr>
                      <w:rFonts w:ascii="Helvetica" w:eastAsia="MS PGothic" w:hAnsi="Helvetica" w:cs="Helvetica"/>
                      <w:b/>
                      <w:bCs/>
                      <w:kern w:val="0"/>
                      <w:sz w:val="16"/>
                      <w:szCs w:val="16"/>
                    </w:rPr>
                    <w:t xml:space="preserve">Identified Use number </w:t>
                  </w:r>
                </w:p>
              </w:tc>
              <w:bookmarkEnd w:id="2"/>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Identified Use name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is used as a chemical intermediate for the synthesis of acetoacet-2,4-xylidide; Acid Orange 24; Acid Red 26; amitraz; 3-hydroxy-2-naphth-2'l,4'-xylidide; mefluidide; Solvent Orange 7. </w:t>
                  </w:r>
                </w:p>
              </w:tc>
            </w:tr>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Subsequent service life relevant for that use?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kern w:val="0"/>
                <w:sz w:val="16"/>
                <w:szCs w:val="16"/>
              </w:rPr>
            </w:pPr>
          </w:p>
        </w:tc>
      </w:tr>
    </w:tbl>
    <w:p w:rsidR="00481F72" w:rsidRPr="00481F72" w:rsidRDefault="00481F72" w:rsidP="006158F3">
      <w:pPr>
        <w:rPr>
          <w:rFonts w:ascii="Helvetica" w:eastAsia="MS PGothic" w:hAnsi="Helvetica" w:cs="Helvetica"/>
          <w:vanish/>
          <w:kern w:val="0"/>
          <w:sz w:val="16"/>
          <w:szCs w:val="16"/>
        </w:rPr>
      </w:pP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481F72" w:rsidRPr="00481F72">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17"/>
              <w:gridCol w:w="4337"/>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divId w:val="1600723427"/>
                    <w:rPr>
                      <w:rFonts w:ascii="Helvetica" w:eastAsia="MS PGothic" w:hAnsi="Helvetica" w:cs="Helvetica"/>
                      <w:b/>
                      <w:bCs/>
                      <w:kern w:val="0"/>
                      <w:sz w:val="16"/>
                      <w:szCs w:val="16"/>
                    </w:rPr>
                  </w:pPr>
                  <w:bookmarkStart w:id="3" w:name="L-3ded61a8-a811-4299-8a99-687cffbe3624"/>
                  <w:r w:rsidRPr="00481F72">
                    <w:rPr>
                      <w:rFonts w:ascii="Helvetica" w:eastAsia="MS PGothic" w:hAnsi="Helvetica" w:cs="Helvetica"/>
                      <w:b/>
                      <w:bCs/>
                      <w:kern w:val="0"/>
                      <w:sz w:val="16"/>
                      <w:szCs w:val="16"/>
                    </w:rPr>
                    <w:t xml:space="preserve">Identified Use number </w:t>
                  </w:r>
                </w:p>
              </w:tc>
              <w:bookmarkEnd w:id="3"/>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Identified Use name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the inquiry survey, 2,4-dimethylaniline is used as a row material for organic synthesis. </w:t>
                  </w:r>
                </w:p>
              </w:tc>
            </w:tr>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Subsequent service life relevant for that use?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kern w:val="0"/>
                <w:sz w:val="16"/>
                <w:szCs w:val="16"/>
              </w:rPr>
            </w:pPr>
          </w:p>
        </w:tc>
      </w:tr>
    </w:tbl>
    <w:p w:rsidR="00481F72" w:rsidRPr="00481F72" w:rsidRDefault="00481F72" w:rsidP="006158F3">
      <w:pPr>
        <w:rPr>
          <w:rFonts w:ascii="Helvetica" w:eastAsia="MS PGothic" w:hAnsi="Helvetica" w:cs="Helvetica"/>
          <w:vanish/>
          <w:kern w:val="0"/>
          <w:sz w:val="16"/>
          <w:szCs w:val="16"/>
        </w:rPr>
      </w:pP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481F72" w:rsidRPr="00481F72">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57"/>
              <w:gridCol w:w="4597"/>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divId w:val="2085906744"/>
                    <w:rPr>
                      <w:rFonts w:ascii="Helvetica" w:eastAsia="MS PGothic" w:hAnsi="Helvetica" w:cs="Helvetica"/>
                      <w:b/>
                      <w:bCs/>
                      <w:kern w:val="0"/>
                      <w:sz w:val="16"/>
                      <w:szCs w:val="16"/>
                    </w:rPr>
                  </w:pPr>
                  <w:bookmarkStart w:id="4" w:name="L-843ca271-78ba-4dfc-8c59-82de1982f82e"/>
                  <w:r w:rsidRPr="00481F72">
                    <w:rPr>
                      <w:rFonts w:ascii="Helvetica" w:eastAsia="MS PGothic" w:hAnsi="Helvetica" w:cs="Helvetica"/>
                      <w:b/>
                      <w:bCs/>
                      <w:kern w:val="0"/>
                      <w:sz w:val="16"/>
                      <w:szCs w:val="16"/>
                    </w:rPr>
                    <w:t xml:space="preserve">Identified Use number </w:t>
                  </w:r>
                </w:p>
              </w:tc>
              <w:bookmarkEnd w:id="4"/>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Identified Use name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is used as intermediate for Direct Violet 14, photographic chemicals, pesticides, pharmaceuticals and dyes. </w:t>
                  </w:r>
                </w:p>
              </w:tc>
            </w:tr>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Subsequent service life relevant for that use?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kern w:val="0"/>
                <w:sz w:val="16"/>
                <w:szCs w:val="16"/>
              </w:rPr>
            </w:pP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3.6 Uses advised against </w:t>
      </w:r>
    </w:p>
    <w:p w:rsidR="00481F72" w:rsidRPr="00412DC8" w:rsidRDefault="00481F72" w:rsidP="006158F3">
      <w:pPr>
        <w:pStyle w:val="Heading1"/>
        <w:spacing w:before="120"/>
        <w:rPr>
          <w:b/>
          <w:sz w:val="32"/>
          <w:szCs w:val="32"/>
          <w:u w:val="single"/>
        </w:rPr>
      </w:pPr>
      <w:r w:rsidRPr="00412DC8">
        <w:rPr>
          <w:b/>
          <w:sz w:val="32"/>
          <w:szCs w:val="32"/>
          <w:u w:val="single"/>
        </w:rPr>
        <w:t xml:space="preserve">3.7 Exposure Scenarios, exposure and risk assessment </w:t>
      </w:r>
    </w:p>
    <w:p w:rsidR="00481F72" w:rsidRPr="00412DC8" w:rsidRDefault="00481F72" w:rsidP="006158F3">
      <w:pPr>
        <w:pStyle w:val="Heading1"/>
        <w:spacing w:before="120"/>
        <w:rPr>
          <w:b/>
          <w:sz w:val="32"/>
          <w:szCs w:val="32"/>
          <w:u w:val="single"/>
        </w:rPr>
      </w:pPr>
      <w:r w:rsidRPr="00412DC8">
        <w:rPr>
          <w:b/>
          <w:sz w:val="32"/>
          <w:szCs w:val="32"/>
          <w:u w:val="single"/>
        </w:rPr>
        <w:t xml:space="preserve">3.7.2 Environmental assessment for aggregated sources </w:t>
      </w:r>
    </w:p>
    <w:p w:rsidR="00481F72" w:rsidRPr="00412DC8" w:rsidRDefault="00481F72" w:rsidP="006158F3">
      <w:pPr>
        <w:pStyle w:val="Heading1"/>
        <w:spacing w:before="120"/>
        <w:rPr>
          <w:b/>
          <w:sz w:val="32"/>
          <w:szCs w:val="32"/>
          <w:u w:val="single"/>
        </w:rPr>
      </w:pPr>
      <w:r w:rsidRPr="00412DC8">
        <w:rPr>
          <w:b/>
          <w:sz w:val="32"/>
          <w:szCs w:val="32"/>
          <w:u w:val="single"/>
        </w:rPr>
        <w:t xml:space="preserve">3.7.3 Generic exposure potential </w:t>
      </w:r>
    </w:p>
    <w:p w:rsidR="00481F72" w:rsidRPr="00412DC8" w:rsidRDefault="00481F72" w:rsidP="006158F3">
      <w:pPr>
        <w:pStyle w:val="Heading1"/>
        <w:spacing w:before="120"/>
        <w:rPr>
          <w:b/>
          <w:sz w:val="32"/>
          <w:szCs w:val="32"/>
          <w:u w:val="single"/>
        </w:rPr>
      </w:pPr>
      <w:r w:rsidRPr="00412DC8">
        <w:rPr>
          <w:b/>
          <w:sz w:val="32"/>
          <w:szCs w:val="32"/>
          <w:u w:val="single"/>
        </w:rPr>
        <w:t xml:space="preserve">3.8 Biocidal information </w:t>
      </w:r>
    </w:p>
    <w:p w:rsidR="00481F72" w:rsidRPr="00412DC8" w:rsidRDefault="00481F72" w:rsidP="006158F3">
      <w:pPr>
        <w:pStyle w:val="Heading1"/>
        <w:spacing w:before="120"/>
        <w:rPr>
          <w:b/>
          <w:sz w:val="32"/>
          <w:szCs w:val="32"/>
          <w:u w:val="single"/>
        </w:rPr>
      </w:pPr>
      <w:r w:rsidRPr="00412DC8">
        <w:rPr>
          <w:b/>
          <w:sz w:val="32"/>
          <w:szCs w:val="32"/>
          <w:u w:val="single"/>
        </w:rPr>
        <w:t xml:space="preserve">3.10 Application for authorisation of uses </w:t>
      </w:r>
    </w:p>
    <w:p w:rsidR="00412DC8" w:rsidRPr="007E56E7" w:rsidRDefault="00412DC8" w:rsidP="006158F3">
      <w:pPr>
        <w:rPr>
          <w:rFonts w:asciiTheme="majorHAnsi" w:eastAsiaTheme="majorEastAsia" w:hAnsiTheme="majorHAnsi" w:cstheme="majorBidi"/>
          <w:b/>
          <w:sz w:val="32"/>
          <w:szCs w:val="32"/>
        </w:rPr>
      </w:pPr>
      <w:r w:rsidRPr="007E56E7">
        <w:rPr>
          <w:b/>
          <w:sz w:val="32"/>
          <w:szCs w:val="32"/>
        </w:rPr>
        <w:br w:type="page"/>
      </w:r>
    </w:p>
    <w:p w:rsidR="00481F72" w:rsidRPr="00412DC8" w:rsidRDefault="00481F72" w:rsidP="006158F3">
      <w:pPr>
        <w:pStyle w:val="Heading1"/>
        <w:spacing w:before="120"/>
        <w:rPr>
          <w:b/>
          <w:sz w:val="32"/>
          <w:szCs w:val="32"/>
          <w:u w:val="single"/>
        </w:rPr>
      </w:pPr>
      <w:r w:rsidRPr="00412DC8">
        <w:rPr>
          <w:b/>
          <w:sz w:val="32"/>
          <w:szCs w:val="32"/>
          <w:u w:val="single"/>
        </w:rPr>
        <w:t xml:space="preserve">4 Physical and chemical properties </w:t>
      </w:r>
    </w:p>
    <w:p w:rsidR="00481F72" w:rsidRPr="00412DC8" w:rsidRDefault="00481F72" w:rsidP="006158F3">
      <w:pPr>
        <w:pStyle w:val="Heading1"/>
        <w:spacing w:before="120"/>
        <w:rPr>
          <w:b/>
          <w:sz w:val="32"/>
          <w:szCs w:val="32"/>
          <w:u w:val="single"/>
        </w:rPr>
      </w:pPr>
      <w:r w:rsidRPr="00412DC8">
        <w:rPr>
          <w:b/>
          <w:sz w:val="32"/>
          <w:szCs w:val="32"/>
          <w:u w:val="single"/>
        </w:rPr>
        <w:t xml:space="preserve">4.1 Appearance/physical state/colour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068712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IUC5-a1959a81-33e7-42fa-9f75-be11a9248499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17:33:37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supporting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9"/>
        <w:gridCol w:w="736"/>
        <w:gridCol w:w="428"/>
        <w:gridCol w:w="1749"/>
        <w:gridCol w:w="1263"/>
        <w:gridCol w:w="1036"/>
        <w:gridCol w:w="672"/>
        <w:gridCol w:w="935"/>
        <w:gridCol w:w="1024"/>
        <w:gridCol w:w="6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CRC Handbook of Chemstry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5713357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Physical state at 20°C and 1013 hPa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208763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liquid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408599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organic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8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7662538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is liquid.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38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9603129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IUC5-01dc9a70-bec8-4f0e-99ab-03cf38b54792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20:25:21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90"/>
        <w:gridCol w:w="1588"/>
        <w:gridCol w:w="428"/>
        <w:gridCol w:w="1588"/>
        <w:gridCol w:w="1170"/>
        <w:gridCol w:w="936"/>
        <w:gridCol w:w="625"/>
        <w:gridCol w:w="847"/>
        <w:gridCol w:w="901"/>
        <w:gridCol w:w="63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927790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Physical state at 20°C and 1013 hPa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340224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liquid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1553596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organic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8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4952539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is liquid. </w:t>
            </w:r>
          </w:p>
        </w:tc>
      </w:tr>
    </w:tbl>
    <w:p w:rsidR="00481F72" w:rsidRPr="00412DC8" w:rsidRDefault="00481F72" w:rsidP="006158F3">
      <w:pPr>
        <w:pStyle w:val="Heading1"/>
        <w:keepLines/>
        <w:spacing w:before="120"/>
        <w:rPr>
          <w:b/>
          <w:sz w:val="32"/>
          <w:szCs w:val="32"/>
          <w:u w:val="single"/>
        </w:rPr>
      </w:pPr>
      <w:r w:rsidRPr="00412DC8">
        <w:rPr>
          <w:b/>
          <w:sz w:val="32"/>
          <w:szCs w:val="32"/>
          <w:u w:val="single"/>
        </w:rPr>
        <w:t xml:space="preserve">4.2 Melting point/freezing point </w:t>
      </w:r>
    </w:p>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47179836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IUC5-b392eacd-1e72-4e8b-a2b5-30e43fafba9f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CERI_S.MIYACHI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2012-11-02 23:27:36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9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206851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-14.3 °C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2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0388729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Melting point is -14.3 degree C.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30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84172704"/>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IUC5-80aecf5f-5471-4b3f-a88e-629fc624ad31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20:34:38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supporting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02"/>
        <w:gridCol w:w="725"/>
        <w:gridCol w:w="428"/>
        <w:gridCol w:w="1628"/>
        <w:gridCol w:w="1281"/>
        <w:gridCol w:w="1055"/>
        <w:gridCol w:w="681"/>
        <w:gridCol w:w="952"/>
        <w:gridCol w:w="1048"/>
        <w:gridCol w:w="710"/>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461881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-14.3 °C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2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2008887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Melting point is -14.3 degree C.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Literature -3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14271503"/>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IUC5-f02245d0-d4a5-4ce2-b4e2-efb27a479b47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CERI_S.MIYACHI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2012-11-02 23:30:15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292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supporting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5"/>
        <w:gridCol w:w="702"/>
        <w:gridCol w:w="428"/>
        <w:gridCol w:w="2032"/>
        <w:gridCol w:w="1229"/>
        <w:gridCol w:w="1000"/>
        <w:gridCol w:w="655"/>
        <w:gridCol w:w="903"/>
        <w:gridCol w:w="980"/>
        <w:gridCol w:w="676"/>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939497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-16 °C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944788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Melting point is -16 degree C.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4.3 Boiling point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8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72737653"/>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IUC5-d0a981cd-62ac-42d8-8686-ef2f2e4b30c5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18:01:37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021467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214 °C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8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260577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Boiling point is 214 degree C. </w:t>
            </w:r>
          </w:p>
        </w:tc>
      </w:tr>
    </w:tbl>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115568436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IUC5-1cf748a5-2007-47a7-8021-d608f4d3cd82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19:57:23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supporting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02"/>
        <w:gridCol w:w="725"/>
        <w:gridCol w:w="428"/>
        <w:gridCol w:w="1628"/>
        <w:gridCol w:w="1281"/>
        <w:gridCol w:w="1055"/>
        <w:gridCol w:w="681"/>
        <w:gridCol w:w="952"/>
        <w:gridCol w:w="1048"/>
        <w:gridCol w:w="710"/>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239701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214 °C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8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866572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Boiling point is 214 degree C.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Literature -3 </w:t>
      </w:r>
    </w:p>
    <w:tbl>
      <w:tblPr>
        <w:tblW w:w="0" w:type="auto"/>
        <w:tblCellSpacing w:w="6" w:type="dxa"/>
        <w:tblCellMar>
          <w:left w:w="0" w:type="dxa"/>
          <w:right w:w="0" w:type="dxa"/>
        </w:tblCellMar>
        <w:tblLook w:val="04A0" w:firstRow="1" w:lastRow="0" w:firstColumn="1" w:lastColumn="0" w:noHBand="0" w:noVBand="1"/>
      </w:tblPr>
      <w:tblGrid>
        <w:gridCol w:w="1041"/>
        <w:gridCol w:w="18"/>
        <w:gridCol w:w="329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49678942"/>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IUC5-74d4a533-e2c9-4fca-830c-4074f8972ff6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20:38:27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supporting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5"/>
        <w:gridCol w:w="702"/>
        <w:gridCol w:w="428"/>
        <w:gridCol w:w="2032"/>
        <w:gridCol w:w="1229"/>
        <w:gridCol w:w="1000"/>
        <w:gridCol w:w="655"/>
        <w:gridCol w:w="903"/>
        <w:gridCol w:w="980"/>
        <w:gridCol w:w="676"/>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341682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214 °C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8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178911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Boiling point is 214 degree C.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4.4 Density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95837723"/>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IUC5-b3a03fd9-6032-4e54-9e15-fd1aa07934ca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18:01:47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061534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579"/>
        <w:gridCol w:w="1006"/>
        <w:gridCol w:w="544"/>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0.9723 g/cm³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7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117571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Density is 0.9723 g/m3 at 20 degree C.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4.6 Vapour pressure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73291063"/>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IUC5-08206d72-a778-444d-a5fe-8b5e2c1ab3cb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CERI_S.MIYACHI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2012-11-05 10:18:39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5198812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Vapour pressure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6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5307486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 Pa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°C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3917232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 Pa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21 °C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952474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100 Pa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51 °C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943419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 kPa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88 °C </w:t>
            </w:r>
          </w:p>
        </w:tc>
      </w:tr>
    </w:tbl>
    <w:p w:rsidR="00481F72" w:rsidRDefault="00481F72" w:rsidP="006158F3">
      <w:pPr>
        <w:rPr>
          <w:rFonts w:ascii="Helvetica" w:eastAsia="MS PGothic" w:hAnsi="Helvetica" w:cs="Helvetica"/>
          <w:vanish/>
          <w:kern w:val="0"/>
          <w:sz w:val="16"/>
          <w:szCs w:val="16"/>
        </w:rPr>
      </w:pPr>
    </w:p>
    <w:p w:rsidR="007E56E7" w:rsidRPr="00481F72" w:rsidRDefault="007E56E7"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590907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 kPa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139.1 °C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232832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100 kPa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210.9 °C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4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Vapour pressure at 25 degree C is interpolated with vapour pressure above.</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539262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Vapour pressure is 1 Pa at -2 degree C, 10 Pa at 21 degree C, 100 Pa at 51 degree C, 1 kPa at 88 degree C, 10 kPa at 139.1 degree C and 100 kPa at 210.9 degree C.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Vapour pressure at 25 degree is estimated to be 13.1 Pa.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01800925"/>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IUC5-e2e9eb68-f5fe-4f2f-a82c-4c4ca1dca234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21:21:09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supporting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02"/>
        <w:gridCol w:w="725"/>
        <w:gridCol w:w="428"/>
        <w:gridCol w:w="1628"/>
        <w:gridCol w:w="1281"/>
        <w:gridCol w:w="1055"/>
        <w:gridCol w:w="681"/>
        <w:gridCol w:w="952"/>
        <w:gridCol w:w="1048"/>
        <w:gridCol w:w="710"/>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4879721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Vapour pressure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7762926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 mm Hg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52.6 °C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525284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 mm Hg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79.8 °C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1777183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93 °C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7600853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 mm Hg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107.6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681406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40 mm Hg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123.8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7148853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60 mm Hg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133.7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2464757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100 mm Hg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146.8 °C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9262898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 mm Hg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166.4 °C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695505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400 mm Hg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188.3 °C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1971949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760 mm Hg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211.5 °C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7703787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Vapour pressure is 1 mmHg at 52.6 degree C, 5 mmHg at 79.8 degree C, 10 mmHg at 93.0 degree C, 20 mmHg at 107.6 degree C, 40 mmHg at 123.8 degree C, 60 mmHg at 133.7 degree C, 100 mmHg at 146.8 degree C, 200 mmHg at 166.4 degree C, 400 mmHg at 188.3 degree C and 760 mmHg at 211.5 degree C.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4.7 Partition coefficient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26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26640915"/>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IUC5-2aaf351f-66f7-48f3-9b8d-619dc93b6fb9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21:35:30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73"/>
        <w:gridCol w:w="1053"/>
        <w:gridCol w:w="428"/>
        <w:gridCol w:w="1804"/>
        <w:gridCol w:w="1213"/>
        <w:gridCol w:w="982"/>
        <w:gridCol w:w="647"/>
        <w:gridCol w:w="887"/>
        <w:gridCol w:w="958"/>
        <w:gridCol w:w="665"/>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Hansch C., Leo A. and Hekman 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Exploring QSAR </w:t>
            </w:r>
            <w:r w:rsidRPr="00481F72">
              <w:rPr>
                <w:rFonts w:ascii="Helvetica" w:eastAsia="MS PGothic" w:hAnsi="Helvetica" w:cs="Helvetica"/>
                <w:kern w:val="0"/>
                <w:sz w:val="16"/>
                <w:szCs w:val="16"/>
              </w:rPr>
              <w:t>？</w:t>
            </w:r>
            <w:r w:rsidRPr="00481F72">
              <w:rPr>
                <w:rFonts w:ascii="Helvetica" w:eastAsia="MS PGothic" w:hAnsi="Helvetica" w:cs="Helvetica"/>
                <w:kern w:val="0"/>
                <w:sz w:val="16"/>
                <w:szCs w:val="16"/>
              </w:rPr>
              <w:t xml:space="preserve"> Hydrophobic, Electronic, and Steric Constants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995139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Partition coefficient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5159466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octanol-water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42"/>
        <w:gridCol w:w="1566"/>
        <w:gridCol w:w="544"/>
        <w:gridCol w:w="295"/>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1.68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7.5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60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6899856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Partition coefficient between otanol and water (log Kow) is 1.68.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4.8 Water solubility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87507255"/>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IUC5-112f7590-414e-45f2-8eb2-e524d8b05b66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22:41:35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7"/>
        <w:gridCol w:w="248"/>
        <w:gridCol w:w="25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QSAR method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71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0913728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Water solubility is calculated by WSKOW (version 1.41a) with melting point of -14.3 °C and log Kow of 1.68.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Water solubility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492"/>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8428634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6069 mg/L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25 °C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214783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soluble (1000-10000 mg/L)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5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408694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Water solublity is 6069 mg/L at 25 degree C. </w:t>
            </w:r>
          </w:p>
        </w:tc>
      </w:tr>
    </w:tbl>
    <w:p w:rsidR="00481F72" w:rsidRPr="00412DC8" w:rsidRDefault="00481F72" w:rsidP="006158F3">
      <w:pPr>
        <w:pStyle w:val="Heading1"/>
        <w:keepLines/>
        <w:spacing w:before="120"/>
        <w:rPr>
          <w:b/>
          <w:sz w:val="32"/>
          <w:szCs w:val="32"/>
          <w:u w:val="single"/>
        </w:rPr>
      </w:pPr>
      <w:r w:rsidRPr="00412DC8">
        <w:rPr>
          <w:b/>
          <w:sz w:val="32"/>
          <w:szCs w:val="32"/>
          <w:u w:val="single"/>
        </w:rPr>
        <w:t xml:space="preserve">4.21 Dissociation constant </w:t>
      </w:r>
    </w:p>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7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32581150"/>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IUC5-fbf4cc91-e890-4990-9c41-58c01b7179a8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21:01:38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02"/>
        <w:gridCol w:w="725"/>
        <w:gridCol w:w="428"/>
        <w:gridCol w:w="1628"/>
        <w:gridCol w:w="1281"/>
        <w:gridCol w:w="1055"/>
        <w:gridCol w:w="681"/>
        <w:gridCol w:w="952"/>
        <w:gridCol w:w="1048"/>
        <w:gridCol w:w="710"/>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426305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Dissociating properties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2922373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30"/>
        <w:gridCol w:w="384"/>
        <w:gridCol w:w="474"/>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4.89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7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876507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Dissociaton constant in water (pKa) is 4.89 at 25 degree C. </w:t>
            </w:r>
          </w:p>
        </w:tc>
      </w:tr>
    </w:tbl>
    <w:p w:rsidR="00412DC8" w:rsidRDefault="00412DC8" w:rsidP="006158F3">
      <w:pPr>
        <w:pStyle w:val="Heading1"/>
        <w:spacing w:before="120"/>
        <w:rPr>
          <w:b/>
          <w:sz w:val="32"/>
          <w:szCs w:val="32"/>
          <w:u w:val="single"/>
        </w:rPr>
      </w:pPr>
    </w:p>
    <w:p w:rsidR="00412DC8" w:rsidRPr="007E56E7" w:rsidRDefault="00412DC8" w:rsidP="006158F3">
      <w:pPr>
        <w:rPr>
          <w:rFonts w:asciiTheme="majorHAnsi" w:eastAsiaTheme="majorEastAsia" w:hAnsiTheme="majorHAnsi" w:cstheme="majorBidi"/>
          <w:b/>
          <w:sz w:val="32"/>
          <w:szCs w:val="32"/>
        </w:rPr>
      </w:pPr>
      <w:r w:rsidRPr="007E56E7">
        <w:rPr>
          <w:b/>
          <w:sz w:val="32"/>
          <w:szCs w:val="32"/>
        </w:rPr>
        <w:br w:type="page"/>
      </w:r>
    </w:p>
    <w:p w:rsidR="00481F72" w:rsidRPr="00412DC8" w:rsidRDefault="00481F72" w:rsidP="006158F3">
      <w:pPr>
        <w:pStyle w:val="Heading1"/>
        <w:spacing w:before="120"/>
        <w:rPr>
          <w:b/>
          <w:sz w:val="32"/>
          <w:szCs w:val="32"/>
          <w:u w:val="single"/>
        </w:rPr>
      </w:pPr>
      <w:r w:rsidRPr="00412DC8">
        <w:rPr>
          <w:b/>
          <w:sz w:val="32"/>
          <w:szCs w:val="32"/>
          <w:u w:val="single"/>
        </w:rPr>
        <w:t xml:space="preserve">5 Environmental fate and pathways </w:t>
      </w:r>
    </w:p>
    <w:p w:rsidR="00481F72" w:rsidRPr="00412DC8" w:rsidRDefault="00481F72" w:rsidP="006158F3">
      <w:pPr>
        <w:pStyle w:val="Heading1"/>
        <w:spacing w:before="120"/>
        <w:rPr>
          <w:b/>
          <w:sz w:val="32"/>
          <w:szCs w:val="32"/>
          <w:u w:val="single"/>
        </w:rPr>
      </w:pPr>
      <w:r w:rsidRPr="00412DC8">
        <w:rPr>
          <w:b/>
          <w:sz w:val="32"/>
          <w:szCs w:val="32"/>
          <w:u w:val="single"/>
        </w:rPr>
        <w:t xml:space="preserve">5.1 Stability </w:t>
      </w:r>
    </w:p>
    <w:p w:rsidR="00481F72" w:rsidRPr="00412DC8" w:rsidRDefault="00481F72" w:rsidP="006158F3">
      <w:pPr>
        <w:pStyle w:val="Heading1"/>
        <w:spacing w:before="120"/>
        <w:rPr>
          <w:b/>
          <w:sz w:val="32"/>
          <w:szCs w:val="32"/>
          <w:u w:val="single"/>
        </w:rPr>
      </w:pPr>
      <w:r w:rsidRPr="00412DC8">
        <w:rPr>
          <w:b/>
          <w:sz w:val="32"/>
          <w:szCs w:val="32"/>
          <w:u w:val="single"/>
        </w:rPr>
        <w:t xml:space="preserve">5.1.1 Phototransformation in air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AOPWIN </w:t>
      </w:r>
    </w:p>
    <w:tbl>
      <w:tblPr>
        <w:tblW w:w="0" w:type="auto"/>
        <w:tblCellSpacing w:w="6" w:type="dxa"/>
        <w:tblCellMar>
          <w:left w:w="0" w:type="dxa"/>
          <w:right w:w="0" w:type="dxa"/>
        </w:tblCellMar>
        <w:tblLook w:val="04A0" w:firstRow="1" w:lastRow="0" w:firstColumn="1" w:lastColumn="0" w:noHBand="0" w:noVBand="1"/>
      </w:tblPr>
      <w:tblGrid>
        <w:gridCol w:w="1041"/>
        <w:gridCol w:w="18"/>
        <w:gridCol w:w="345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44651403"/>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IUC5-381ae57a-9ee1-4842-bf89-92b7d8106464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2012-06-29 13:10:44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644"/>
        <w:gridCol w:w="1062"/>
        <w:gridCol w:w="4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2012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QSAR method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8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65517322"/>
              <w:rPr>
                <w:rFonts w:ascii="Helvetica" w:eastAsia="MS PGothic" w:hAnsi="Helvetica" w:cs="Helvetica"/>
                <w:kern w:val="0"/>
                <w:sz w:val="16"/>
                <w:szCs w:val="16"/>
              </w:rPr>
            </w:pPr>
            <w:r w:rsidRPr="00481F72">
              <w:rPr>
                <w:rFonts w:ascii="Helvetica" w:eastAsia="MS PGothic" w:hAnsi="Helvetica" w:cs="Helvetica"/>
                <w:kern w:val="0"/>
                <w:sz w:val="16"/>
                <w:szCs w:val="16"/>
              </w:rPr>
              <w:t>QSAR calculation by AOPWIN (version 1.92)</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Indirect photo-oxidation by OH radicals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1213984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9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Overall OH rate constat = 162.0E-12 cm3/molecule.sec</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OH concentration = 1.5E6 OH/cm3 (12 hours irradiation)</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Half-life time = 0.066 days</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45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388415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Half-life time of 2,4-dimethylaniline by reaction with hydroxyl radicals in air is calculated to be 0.066 days by AOPWIN (version 1.92).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5.2 Biodegradation </w:t>
      </w:r>
    </w:p>
    <w:p w:rsidR="00481F72" w:rsidRPr="00412DC8" w:rsidRDefault="00481F72" w:rsidP="006158F3">
      <w:pPr>
        <w:pStyle w:val="Heading1"/>
        <w:spacing w:before="120"/>
        <w:rPr>
          <w:b/>
          <w:sz w:val="32"/>
          <w:szCs w:val="32"/>
          <w:u w:val="single"/>
        </w:rPr>
      </w:pPr>
      <w:r w:rsidRPr="00412DC8">
        <w:rPr>
          <w:b/>
          <w:sz w:val="32"/>
          <w:szCs w:val="32"/>
          <w:u w:val="single"/>
        </w:rPr>
        <w:t xml:space="preserve">5.2.1 Biodegradation in water: screening tests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3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641247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IUC5-0aca6468-f173-4bd7-9878-6658802722d8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2012-07-02 14:25:20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592"/>
        <w:gridCol w:w="207"/>
        <w:gridCol w:w="2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was conducted similar to OECD Test guideline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53"/>
        <w:gridCol w:w="1667"/>
        <w:gridCol w:w="428"/>
        <w:gridCol w:w="401"/>
        <w:gridCol w:w="1258"/>
        <w:gridCol w:w="1692"/>
        <w:gridCol w:w="669"/>
        <w:gridCol w:w="930"/>
        <w:gridCol w:w="1017"/>
        <w:gridCol w:w="695"/>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3112064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790779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ready biodegradability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530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OECD Guideline 302 C (Inherent Biodegradability: Modified MITI Test (II))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33301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41775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3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8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94881268"/>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(as cited in study report):2,4-Dimethylanyline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Structural formula attached as image file (if other than submission substance): see Fig.</w:t>
            </w:r>
            <w:r>
              <w:rPr>
                <w:rFonts w:ascii="Helvetica" w:eastAsia="MS PGothic" w:hAnsi="Helvetica" w:cs="Helvetica"/>
                <w:kern w:val="0"/>
                <w:sz w:val="16"/>
                <w:szCs w:val="16"/>
              </w:rPr>
              <w:br/>
            </w:r>
            <w:r w:rsidRPr="00481F72">
              <w:rPr>
                <w:rFonts w:ascii="Helvetica" w:eastAsia="MS PGothic" w:hAnsi="Helvetica" w:cs="Helvetica"/>
                <w:kern w:val="0"/>
                <w:sz w:val="16"/>
                <w:szCs w:val="16"/>
              </w:rPr>
              <w:t>- Substance type:Organic substance</w:t>
            </w:r>
            <w:r>
              <w:rPr>
                <w:rFonts w:ascii="Helvetica" w:eastAsia="MS PGothic" w:hAnsi="Helvetica" w:cs="Helvetica"/>
                <w:kern w:val="0"/>
                <w:sz w:val="16"/>
                <w:szCs w:val="16"/>
              </w:rPr>
              <w:br/>
            </w:r>
            <w:r w:rsidRPr="00481F72">
              <w:rPr>
                <w:rFonts w:ascii="Helvetica" w:eastAsia="MS PGothic" w:hAnsi="Helvetica" w:cs="Helvetica"/>
                <w:kern w:val="0"/>
                <w:sz w:val="16"/>
                <w:szCs w:val="16"/>
              </w:rPr>
              <w:t>- Physical state:Liquid</w:t>
            </w:r>
            <w:r>
              <w:rPr>
                <w:rFonts w:ascii="Helvetica" w:eastAsia="MS PGothic" w:hAnsi="Helvetica" w:cs="Helvetica"/>
                <w:kern w:val="0"/>
                <w:sz w:val="16"/>
                <w:szCs w:val="16"/>
              </w:rPr>
              <w:br/>
            </w:r>
            <w:r w:rsidRPr="00481F72">
              <w:rPr>
                <w:rFonts w:ascii="Helvetica" w:eastAsia="MS PGothic" w:hAnsi="Helvetica" w:cs="Helvetica"/>
                <w:kern w:val="0"/>
                <w:sz w:val="16"/>
                <w:szCs w:val="16"/>
              </w:rPr>
              <w:t>- Analytical purity:&gt;99%</w:t>
            </w:r>
            <w:r>
              <w:rPr>
                <w:rFonts w:ascii="Helvetica" w:eastAsia="MS PGothic" w:hAnsi="Helvetica" w:cs="Helvetica"/>
                <w:kern w:val="0"/>
                <w:sz w:val="16"/>
                <w:szCs w:val="16"/>
              </w:rPr>
              <w:br/>
            </w:r>
            <w:r w:rsidRPr="00481F72">
              <w:rPr>
                <w:rFonts w:ascii="Helvetica" w:eastAsia="MS PGothic" w:hAnsi="Helvetica" w:cs="Helvetica"/>
                <w:kern w:val="0"/>
                <w:sz w:val="16"/>
                <w:szCs w:val="16"/>
              </w:rPr>
              <w:t>- Impurities (identity and concentrations):Not known</w:t>
            </w:r>
            <w:r>
              <w:rPr>
                <w:rFonts w:ascii="Helvetica" w:eastAsia="MS PGothic" w:hAnsi="Helvetica" w:cs="Helvetica"/>
                <w:kern w:val="0"/>
                <w:sz w:val="16"/>
                <w:szCs w:val="16"/>
              </w:rPr>
              <w:br/>
            </w:r>
            <w:r w:rsidRPr="00481F72">
              <w:rPr>
                <w:rFonts w:ascii="Helvetica" w:eastAsia="MS PGothic" w:hAnsi="Helvetica" w:cs="Helvetica"/>
                <w:kern w:val="0"/>
                <w:sz w:val="16"/>
                <w:szCs w:val="16"/>
              </w:rPr>
              <w:t>- Purity test date:Not known</w:t>
            </w:r>
            <w:r>
              <w:rPr>
                <w:rFonts w:ascii="Helvetica" w:eastAsia="MS PGothic" w:hAnsi="Helvetica" w:cs="Helvetica"/>
                <w:kern w:val="0"/>
                <w:sz w:val="16"/>
                <w:szCs w:val="16"/>
              </w:rPr>
              <w:br/>
            </w:r>
            <w:r w:rsidRPr="00481F72">
              <w:rPr>
                <w:rFonts w:ascii="Helvetica" w:eastAsia="MS PGothic" w:hAnsi="Helvetica" w:cs="Helvetica"/>
                <w:kern w:val="0"/>
                <w:sz w:val="16"/>
                <w:szCs w:val="16"/>
              </w:rPr>
              <w:t>- Lot/batch No.:Not known</w:t>
            </w:r>
            <w:r>
              <w:rPr>
                <w:rFonts w:ascii="Helvetica" w:eastAsia="MS PGothic" w:hAnsi="Helvetica" w:cs="Helvetica"/>
                <w:kern w:val="0"/>
                <w:sz w:val="16"/>
                <w:szCs w:val="16"/>
              </w:rPr>
              <w:br/>
            </w:r>
            <w:r w:rsidRPr="00481F72">
              <w:rPr>
                <w:rFonts w:ascii="Helvetica" w:eastAsia="MS PGothic" w:hAnsi="Helvetica" w:cs="Helvetica"/>
                <w:kern w:val="0"/>
                <w:sz w:val="16"/>
                <w:szCs w:val="16"/>
              </w:rPr>
              <w:t>- Expiration date of the lot/batch:Not known</w:t>
            </w:r>
            <w:r>
              <w:rPr>
                <w:rFonts w:ascii="Helvetica" w:eastAsia="MS PGothic" w:hAnsi="Helvetica" w:cs="Helvetica"/>
                <w:kern w:val="0"/>
                <w:sz w:val="16"/>
                <w:szCs w:val="16"/>
              </w:rPr>
              <w:br/>
            </w:r>
            <w:r w:rsidRPr="00481F72">
              <w:rPr>
                <w:rFonts w:ascii="Helvetica" w:eastAsia="MS PGothic" w:hAnsi="Helvetica" w:cs="Helvetica"/>
                <w:kern w:val="0"/>
                <w:sz w:val="16"/>
                <w:szCs w:val="16"/>
              </w:rPr>
              <w:t>- Stability under test conditions:Confirmed by the IR spectra before and after the experiment</w:t>
            </w:r>
            <w:r>
              <w:rPr>
                <w:rFonts w:ascii="Helvetica" w:eastAsia="MS PGothic" w:hAnsi="Helvetica" w:cs="Helvetica"/>
                <w:kern w:val="0"/>
                <w:sz w:val="16"/>
                <w:szCs w:val="16"/>
              </w:rPr>
              <w:br/>
            </w:r>
            <w:r w:rsidRPr="00481F72">
              <w:rPr>
                <w:rFonts w:ascii="Helvetica" w:eastAsia="MS PGothic" w:hAnsi="Helvetica" w:cs="Helvetica"/>
                <w:kern w:val="0"/>
                <w:sz w:val="16"/>
                <w:szCs w:val="16"/>
              </w:rPr>
              <w:t>- Storage condition of test material:In cool place</w:t>
            </w:r>
            <w:r>
              <w:rPr>
                <w:rFonts w:ascii="Helvetica" w:eastAsia="MS PGothic" w:hAnsi="Helvetica" w:cs="Helvetica"/>
                <w:kern w:val="0"/>
                <w:sz w:val="16"/>
                <w:szCs w:val="16"/>
              </w:rPr>
              <w:br/>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Study design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Oxygen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750263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aerobic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Inoculum or test system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935151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activated sludge, non-adapted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inoculum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0802568"/>
              <w:rPr>
                <w:rFonts w:ascii="Helvetica" w:eastAsia="MS PGothic" w:hAnsi="Helvetica" w:cs="Helvetica"/>
                <w:kern w:val="0"/>
                <w:sz w:val="16"/>
                <w:szCs w:val="16"/>
              </w:rPr>
            </w:pPr>
            <w:r w:rsidRPr="00481F72">
              <w:rPr>
                <w:rFonts w:ascii="Helvetica" w:eastAsia="MS PGothic" w:hAnsi="Helvetica" w:cs="Helvetica"/>
                <w:kern w:val="0"/>
                <w:sz w:val="16"/>
                <w:szCs w:val="16"/>
              </w:rPr>
              <w:t>Preparation of sludge:Sludge and surface water including surface soil were collected from ten different places in Japan which includes water treatment plants, rivers, lake and inner bays. These sludges and water/soil were mixed and cultivated with glucose and peptone as nutrient in a testing laboratory.</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Concentration of the activated sludge for testing: 100 mg/L as suspended solid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test (contact time)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72591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14 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53"/>
        <w:gridCol w:w="79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Based on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30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divId w:val="199768560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BOD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41272944"/>
              <w:rPr>
                <w:rFonts w:ascii="Helvetica" w:eastAsia="MS PGothic" w:hAnsi="Helvetica" w:cs="Helvetica"/>
                <w:kern w:val="0"/>
                <w:sz w:val="16"/>
                <w:szCs w:val="16"/>
              </w:rPr>
            </w:pPr>
            <w:r w:rsidRPr="00481F72">
              <w:rPr>
                <w:rFonts w:ascii="Helvetica" w:eastAsia="MS PGothic" w:hAnsi="Helvetica" w:cs="Helvetica"/>
                <w:kern w:val="0"/>
                <w:sz w:val="16"/>
                <w:szCs w:val="16"/>
              </w:rPr>
              <w:t>DETAILS ON PRETREATMENT</w:t>
            </w:r>
            <w:r>
              <w:rPr>
                <w:rFonts w:ascii="Helvetica" w:eastAsia="MS PGothic" w:hAnsi="Helvetica" w:cs="Helvetica"/>
                <w:kern w:val="0"/>
                <w:sz w:val="16"/>
                <w:szCs w:val="16"/>
              </w:rPr>
              <w:br/>
            </w:r>
            <w:r w:rsidRPr="00481F72">
              <w:rPr>
                <w:rFonts w:ascii="Helvetica" w:eastAsia="MS PGothic" w:hAnsi="Helvetica" w:cs="Helvetica"/>
                <w:kern w:val="0"/>
                <w:sz w:val="16"/>
                <w:szCs w:val="16"/>
              </w:rPr>
              <w:t>After the cultivation period, 10 mL of the test substance was taken out. Then this test solution was centrifuged for 10 miniutes. The supernatant was then analyzed with TOC and HPLC.</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IDENTIFICATION AND QUANTIFICATION OF PARENT COMPOUND</w:t>
            </w:r>
            <w:r>
              <w:rPr>
                <w:rFonts w:ascii="Helvetica" w:eastAsia="MS PGothic" w:hAnsi="Helvetica" w:cs="Helvetica"/>
                <w:kern w:val="0"/>
                <w:sz w:val="16"/>
                <w:szCs w:val="16"/>
              </w:rPr>
              <w:br/>
            </w:r>
            <w:r w:rsidRPr="00481F72">
              <w:rPr>
                <w:rFonts w:ascii="Helvetica" w:eastAsia="MS PGothic" w:hAnsi="Helvetica" w:cs="Helvetica"/>
                <w:kern w:val="0"/>
                <w:sz w:val="16"/>
                <w:szCs w:val="16"/>
              </w:rPr>
              <w:t>HPLC</w:t>
            </w:r>
            <w:r>
              <w:rPr>
                <w:rFonts w:ascii="Helvetica" w:eastAsia="MS PGothic" w:hAnsi="Helvetica" w:cs="Helvetica"/>
                <w:kern w:val="0"/>
                <w:sz w:val="16"/>
                <w:szCs w:val="16"/>
              </w:rPr>
              <w:br/>
            </w:r>
            <w:r w:rsidRPr="00481F72">
              <w:rPr>
                <w:rFonts w:ascii="Helvetica" w:eastAsia="MS PGothic" w:hAnsi="Helvetica" w:cs="Helvetica"/>
                <w:kern w:val="0"/>
                <w:sz w:val="16"/>
                <w:szCs w:val="16"/>
              </w:rPr>
              <w:t>- Separation method (e.g. HPLC, GC): HPLC</w:t>
            </w:r>
            <w:r>
              <w:rPr>
                <w:rFonts w:ascii="Helvetica" w:eastAsia="MS PGothic" w:hAnsi="Helvetica" w:cs="Helvetica"/>
                <w:kern w:val="0"/>
                <w:sz w:val="16"/>
                <w:szCs w:val="16"/>
              </w:rPr>
              <w:br/>
            </w:r>
            <w:r w:rsidRPr="00481F72">
              <w:rPr>
                <w:rFonts w:ascii="Helvetica" w:eastAsia="MS PGothic" w:hAnsi="Helvetica" w:cs="Helvetica"/>
                <w:kern w:val="0"/>
                <w:sz w:val="16"/>
                <w:szCs w:val="16"/>
              </w:rPr>
              <w:t>- Conditions (column, mobile phase, etc.):</w:t>
            </w:r>
            <w:r>
              <w:rPr>
                <w:rFonts w:ascii="Helvetica" w:eastAsia="MS PGothic" w:hAnsi="Helvetica" w:cs="Helvetica"/>
                <w:kern w:val="0"/>
                <w:sz w:val="16"/>
                <w:szCs w:val="16"/>
              </w:rPr>
              <w:br/>
            </w:r>
            <w:r w:rsidRPr="00481F72">
              <w:rPr>
                <w:rFonts w:ascii="Helvetica" w:eastAsia="MS PGothic" w:hAnsi="Helvetica" w:cs="Helvetica"/>
                <w:kern w:val="0"/>
                <w:sz w:val="16"/>
                <w:szCs w:val="16"/>
              </w:rPr>
              <w:t>Column: uBondapak C18, 0.1 m x 8 mm I.D.</w:t>
            </w:r>
            <w:r>
              <w:rPr>
                <w:rFonts w:ascii="Helvetica" w:eastAsia="MS PGothic" w:hAnsi="Helvetica" w:cs="Helvetica"/>
                <w:kern w:val="0"/>
                <w:sz w:val="16"/>
                <w:szCs w:val="16"/>
              </w:rPr>
              <w:br/>
            </w:r>
            <w:r w:rsidRPr="00481F72">
              <w:rPr>
                <w:rFonts w:ascii="Helvetica" w:eastAsia="MS PGothic" w:hAnsi="Helvetica" w:cs="Helvetica"/>
                <w:kern w:val="0"/>
                <w:sz w:val="16"/>
                <w:szCs w:val="16"/>
              </w:rPr>
              <w:t>Elution: Purified water/Methanol 30/70 (v/v)</w:t>
            </w:r>
            <w:r>
              <w:rPr>
                <w:rFonts w:ascii="Helvetica" w:eastAsia="MS PGothic" w:hAnsi="Helvetica" w:cs="Helvetica"/>
                <w:kern w:val="0"/>
                <w:sz w:val="16"/>
                <w:szCs w:val="16"/>
              </w:rPr>
              <w:br/>
            </w:r>
            <w:r w:rsidRPr="00481F72">
              <w:rPr>
                <w:rFonts w:ascii="Helvetica" w:eastAsia="MS PGothic" w:hAnsi="Helvetica" w:cs="Helvetica"/>
                <w:kern w:val="0"/>
                <w:sz w:val="16"/>
                <w:szCs w:val="16"/>
              </w:rPr>
              <w:t>Wavelenght: 286 nm</w:t>
            </w:r>
            <w:r>
              <w:rPr>
                <w:rFonts w:ascii="Helvetica" w:eastAsia="MS PGothic" w:hAnsi="Helvetica" w:cs="Helvetica"/>
                <w:kern w:val="0"/>
                <w:sz w:val="16"/>
                <w:szCs w:val="16"/>
              </w:rPr>
              <w:br/>
            </w:r>
            <w:r w:rsidRPr="00481F72">
              <w:rPr>
                <w:rFonts w:ascii="Helvetica" w:eastAsia="MS PGothic" w:hAnsi="Helvetica" w:cs="Helvetica"/>
                <w:kern w:val="0"/>
                <w:sz w:val="16"/>
                <w:szCs w:val="16"/>
              </w:rPr>
              <w:t>- Detection method (e.g. ECD, UV, MS, ICP-AES, ICP-MS): UV</w:t>
            </w:r>
            <w:r>
              <w:rPr>
                <w:rFonts w:ascii="Helvetica" w:eastAsia="MS PGothic" w:hAnsi="Helvetica" w:cs="Helvetica"/>
                <w:kern w:val="0"/>
                <w:sz w:val="16"/>
                <w:szCs w:val="16"/>
              </w:rPr>
              <w:br/>
            </w:r>
            <w:r w:rsidRPr="00481F72">
              <w:rPr>
                <w:rFonts w:ascii="Helvetica" w:eastAsia="MS PGothic" w:hAnsi="Helvetica" w:cs="Helvetica"/>
                <w:kern w:val="0"/>
                <w:sz w:val="16"/>
                <w:szCs w:val="16"/>
              </w:rPr>
              <w:t>- Internal or external calibration: External calibration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Method of confirmation of identity of measured compound: Elution time</w:t>
            </w:r>
            <w:r>
              <w:rPr>
                <w:rFonts w:ascii="Helvetica" w:eastAsia="MS PGothic" w:hAnsi="Helvetica" w:cs="Helvetica"/>
                <w:kern w:val="0"/>
                <w:sz w:val="16"/>
                <w:szCs w:val="16"/>
              </w:rPr>
              <w:br/>
            </w:r>
            <w:r w:rsidRPr="00481F72">
              <w:rPr>
                <w:rFonts w:ascii="Helvetica" w:eastAsia="MS PGothic" w:hAnsi="Helvetica" w:cs="Helvetica"/>
                <w:kern w:val="0"/>
                <w:sz w:val="16"/>
                <w:szCs w:val="16"/>
              </w:rPr>
              <w:t>TOC</w:t>
            </w:r>
            <w:r>
              <w:rPr>
                <w:rFonts w:ascii="Helvetica" w:eastAsia="MS PGothic" w:hAnsi="Helvetica" w:cs="Helvetica"/>
                <w:kern w:val="0"/>
                <w:sz w:val="16"/>
                <w:szCs w:val="16"/>
              </w:rPr>
              <w:br/>
            </w:r>
            <w:r w:rsidRPr="00481F72">
              <w:rPr>
                <w:rFonts w:ascii="Helvetica" w:eastAsia="MS PGothic" w:hAnsi="Helvetica" w:cs="Helvetica"/>
                <w:kern w:val="0"/>
                <w:sz w:val="16"/>
                <w:szCs w:val="16"/>
              </w:rPr>
              <w:t>-Temperature:960 degree C</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Flowrate: 200 mL/min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0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97662037"/>
              <w:rPr>
                <w:rFonts w:ascii="Helvetica" w:eastAsia="MS PGothic" w:hAnsi="Helvetica" w:cs="Helvetica"/>
                <w:kern w:val="0"/>
                <w:sz w:val="16"/>
                <w:szCs w:val="16"/>
              </w:rPr>
            </w:pPr>
            <w:r w:rsidRPr="00481F72">
              <w:rPr>
                <w:rFonts w:ascii="Helvetica" w:eastAsia="MS PGothic" w:hAnsi="Helvetica" w:cs="Helvetica"/>
                <w:kern w:val="0"/>
                <w:sz w:val="16"/>
                <w:szCs w:val="16"/>
              </w:rPr>
              <w:t>TEST CONDITIONS</w:t>
            </w:r>
            <w:r>
              <w:rPr>
                <w:rFonts w:ascii="Helvetica" w:eastAsia="MS PGothic" w:hAnsi="Helvetica" w:cs="Helvetica"/>
                <w:kern w:val="0"/>
                <w:sz w:val="16"/>
                <w:szCs w:val="16"/>
              </w:rPr>
              <w:br/>
            </w:r>
            <w:r w:rsidRPr="00481F72">
              <w:rPr>
                <w:rFonts w:ascii="Helvetica" w:eastAsia="MS PGothic" w:hAnsi="Helvetica" w:cs="Helvetica"/>
                <w:kern w:val="0"/>
                <w:sz w:val="16"/>
                <w:szCs w:val="16"/>
              </w:rPr>
              <w:t>- Solubilising agent (type and concentration if used): No</w:t>
            </w:r>
            <w:r>
              <w:rPr>
                <w:rFonts w:ascii="Helvetica" w:eastAsia="MS PGothic" w:hAnsi="Helvetica" w:cs="Helvetica"/>
                <w:kern w:val="0"/>
                <w:sz w:val="16"/>
                <w:szCs w:val="16"/>
              </w:rPr>
              <w:br/>
            </w:r>
            <w:r w:rsidRPr="00481F72">
              <w:rPr>
                <w:rFonts w:ascii="Helvetica" w:eastAsia="MS PGothic" w:hAnsi="Helvetica" w:cs="Helvetica"/>
                <w:kern w:val="0"/>
                <w:sz w:val="16"/>
                <w:szCs w:val="16"/>
              </w:rPr>
              <w:t>- Test temperature: 25 +/- 1 degree C</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pH: </w:t>
            </w:r>
            <w:r>
              <w:rPr>
                <w:rFonts w:ascii="Helvetica" w:eastAsia="MS PGothic" w:hAnsi="Helvetica" w:cs="Helvetica"/>
                <w:kern w:val="0"/>
                <w:sz w:val="16"/>
                <w:szCs w:val="16"/>
              </w:rPr>
              <w:br/>
            </w:r>
            <w:r w:rsidRPr="00481F72">
              <w:rPr>
                <w:rFonts w:ascii="Helvetica" w:eastAsia="MS PGothic" w:hAnsi="Helvetica" w:cs="Helvetica"/>
                <w:kern w:val="0"/>
                <w:sz w:val="16"/>
                <w:szCs w:val="16"/>
              </w:rPr>
              <w:t>At the start of the cultivation period: 7.0</w:t>
            </w:r>
            <w:r>
              <w:rPr>
                <w:rFonts w:ascii="Helvetica" w:eastAsia="MS PGothic" w:hAnsi="Helvetica" w:cs="Helvetica"/>
                <w:kern w:val="0"/>
                <w:sz w:val="16"/>
                <w:szCs w:val="16"/>
              </w:rPr>
              <w:br/>
            </w:r>
            <w:r w:rsidRPr="00481F72">
              <w:rPr>
                <w:rFonts w:ascii="Helvetica" w:eastAsia="MS PGothic" w:hAnsi="Helvetica" w:cs="Helvetica"/>
                <w:kern w:val="0"/>
                <w:sz w:val="16"/>
                <w:szCs w:val="16"/>
              </w:rPr>
              <w:t>At the end of the cultivation period: 7.0</w:t>
            </w:r>
            <w:r>
              <w:rPr>
                <w:rFonts w:ascii="Helvetica" w:eastAsia="MS PGothic" w:hAnsi="Helvetica" w:cs="Helvetica"/>
                <w:kern w:val="0"/>
                <w:sz w:val="16"/>
                <w:szCs w:val="16"/>
              </w:rPr>
              <w:br/>
            </w:r>
            <w:r w:rsidRPr="00481F72">
              <w:rPr>
                <w:rFonts w:ascii="Helvetica" w:eastAsia="MS PGothic" w:hAnsi="Helvetica" w:cs="Helvetica"/>
                <w:kern w:val="0"/>
                <w:sz w:val="16"/>
                <w:szCs w:val="16"/>
              </w:rPr>
              <w:t>- pH adjusted: No</w:t>
            </w:r>
            <w:r>
              <w:rPr>
                <w:rFonts w:ascii="Helvetica" w:eastAsia="MS PGothic" w:hAnsi="Helvetica" w:cs="Helvetica"/>
                <w:kern w:val="0"/>
                <w:sz w:val="16"/>
                <w:szCs w:val="16"/>
              </w:rPr>
              <w:br/>
            </w:r>
            <w:r w:rsidRPr="00481F72">
              <w:rPr>
                <w:rFonts w:ascii="Helvetica" w:eastAsia="MS PGothic" w:hAnsi="Helvetica" w:cs="Helvetica"/>
                <w:kern w:val="0"/>
                <w:sz w:val="16"/>
                <w:szCs w:val="16"/>
              </w:rPr>
              <w:t>- Suspended solids concentration: 100 mg/L</w:t>
            </w:r>
            <w:r>
              <w:rPr>
                <w:rFonts w:ascii="Helvetica" w:eastAsia="MS PGothic" w:hAnsi="Helvetica" w:cs="Helvetica"/>
                <w:kern w:val="0"/>
                <w:sz w:val="16"/>
                <w:szCs w:val="16"/>
              </w:rPr>
              <w:br/>
            </w:r>
            <w:r w:rsidRPr="00481F72">
              <w:rPr>
                <w:rFonts w:ascii="Helvetica" w:eastAsia="MS PGothic" w:hAnsi="Helvetica" w:cs="Helvetica"/>
                <w:kern w:val="0"/>
                <w:sz w:val="16"/>
                <w:szCs w:val="16"/>
              </w:rPr>
              <w:t>- Continuous darkness: yes</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 Other:</w:t>
            </w:r>
            <w:r>
              <w:rPr>
                <w:rFonts w:ascii="Helvetica" w:eastAsia="MS PGothic" w:hAnsi="Helvetica" w:cs="Helvetica"/>
                <w:kern w:val="0"/>
                <w:sz w:val="16"/>
                <w:szCs w:val="16"/>
              </w:rPr>
              <w:br/>
            </w:r>
            <w:r w:rsidRPr="00481F72">
              <w:rPr>
                <w:rFonts w:ascii="Helvetica" w:eastAsia="MS PGothic" w:hAnsi="Helvetica" w:cs="Helvetica"/>
                <w:kern w:val="0"/>
                <w:sz w:val="16"/>
                <w:szCs w:val="16"/>
              </w:rPr>
              <w:t>SAMPLING</w:t>
            </w:r>
            <w:r>
              <w:rPr>
                <w:rFonts w:ascii="Helvetica" w:eastAsia="MS PGothic" w:hAnsi="Helvetica" w:cs="Helvetica"/>
                <w:kern w:val="0"/>
                <w:sz w:val="16"/>
                <w:szCs w:val="16"/>
              </w:rPr>
              <w:br/>
            </w:r>
            <w:r w:rsidRPr="00481F72">
              <w:rPr>
                <w:rFonts w:ascii="Helvetica" w:eastAsia="MS PGothic" w:hAnsi="Helvetica" w:cs="Helvetica"/>
                <w:kern w:val="0"/>
                <w:sz w:val="16"/>
                <w:szCs w:val="16"/>
              </w:rPr>
              <w:t>- Sampling frequency: BOD was continueously measured. HPLC analysis and TOC analysis were conducted after the cultivation period.</w:t>
            </w:r>
            <w:r>
              <w:rPr>
                <w:rFonts w:ascii="Helvetica" w:eastAsia="MS PGothic" w:hAnsi="Helvetica" w:cs="Helvetica"/>
                <w:kern w:val="0"/>
                <w:sz w:val="16"/>
                <w:szCs w:val="16"/>
              </w:rPr>
              <w:br/>
            </w:r>
            <w:r w:rsidRPr="00481F72">
              <w:rPr>
                <w:rFonts w:ascii="Helvetica" w:eastAsia="MS PGothic" w:hAnsi="Helvetica" w:cs="Helvetica"/>
                <w:kern w:val="0"/>
                <w:sz w:val="16"/>
                <w:szCs w:val="16"/>
              </w:rPr>
              <w:t>- Sample storage before analysis: Analysis was conduted right after the sampling.</w:t>
            </w:r>
            <w:r>
              <w:rPr>
                <w:rFonts w:ascii="Helvetica" w:eastAsia="MS PGothic" w:hAnsi="Helvetica" w:cs="Helvetica"/>
                <w:kern w:val="0"/>
                <w:sz w:val="16"/>
                <w:szCs w:val="16"/>
              </w:rPr>
              <w:br/>
            </w:r>
            <w:r w:rsidRPr="00481F72">
              <w:rPr>
                <w:rFonts w:ascii="Helvetica" w:eastAsia="MS PGothic" w:hAnsi="Helvetica" w:cs="Helvetica"/>
                <w:kern w:val="0"/>
                <w:sz w:val="16"/>
                <w:szCs w:val="16"/>
              </w:rPr>
              <w:t>CONTROL AND BLANK SYSTEM</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Inoculum blank: 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Reference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307885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aniline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24"/>
        <w:gridCol w:w="642"/>
        <w:gridCol w:w="2759"/>
        <w:gridCol w:w="1166"/>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Biodegradability based on BOD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0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95591057"/>
              <w:rPr>
                <w:rFonts w:ascii="Helvetica" w:eastAsia="MS PGothic" w:hAnsi="Helvetica" w:cs="Helvetica"/>
                <w:kern w:val="0"/>
                <w:sz w:val="16"/>
                <w:szCs w:val="16"/>
              </w:rPr>
            </w:pPr>
            <w:r w:rsidRPr="00481F72">
              <w:rPr>
                <w:rFonts w:ascii="Helvetica" w:eastAsia="MS PGothic" w:hAnsi="Helvetica" w:cs="Helvetica"/>
                <w:kern w:val="0"/>
                <w:sz w:val="16"/>
                <w:szCs w:val="16"/>
              </w:rPr>
              <w:t>Biodegradability of Reference substance (Aniline)</w:t>
            </w:r>
            <w:r>
              <w:rPr>
                <w:rFonts w:ascii="Helvetica" w:eastAsia="MS PGothic" w:hAnsi="Helvetica" w:cs="Helvetica"/>
                <w:kern w:val="0"/>
                <w:sz w:val="16"/>
                <w:szCs w:val="16"/>
              </w:rPr>
              <w:br/>
            </w:r>
            <w:r w:rsidRPr="00481F72">
              <w:rPr>
                <w:rFonts w:ascii="Helvetica" w:eastAsia="MS PGothic" w:hAnsi="Helvetica" w:cs="Helvetica"/>
                <w:kern w:val="0"/>
                <w:sz w:val="16"/>
                <w:szCs w:val="16"/>
              </w:rPr>
              <w:t>After 7 days: 63 % based on BOD</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Overall remarks, attachments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7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3 0慣誰" w:eastAsia="-3 0慣誰" w:hAnsi="MS PGothic" w:cs="MS PGothic" w:hint="eastAsia"/>
                <w:kern w:val="0"/>
                <w:sz w:val="27"/>
                <w:szCs w:val="27"/>
              </w:rPr>
              <w:t>Bodegradability is as follows.</w:t>
            </w:r>
          </w:p>
          <w:tbl>
            <w:tblPr>
              <w:tblW w:w="3179" w:type="dxa"/>
              <w:tblCellSpacing w:w="0" w:type="dxa"/>
              <w:tblInd w:w="128" w:type="dxa"/>
              <w:tblCellMar>
                <w:left w:w="0" w:type="dxa"/>
                <w:right w:w="0" w:type="dxa"/>
              </w:tblCellMar>
              <w:tblLook w:val="04A0" w:firstRow="1" w:lastRow="0" w:firstColumn="1" w:lastColumn="0" w:noHBand="0" w:noVBand="1"/>
            </w:tblPr>
            <w:tblGrid>
              <w:gridCol w:w="2016"/>
              <w:gridCol w:w="2016"/>
            </w:tblGrid>
            <w:tr w:rsidR="00481F72" w:rsidRPr="00481F72">
              <w:trPr>
                <w:tblCellSpacing w:w="0" w:type="dxa"/>
              </w:trPr>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3 0慣誰" w:eastAsia="-3 0慣誰" w:hAnsi="MS PGothic" w:cs="MS PGothic" w:hint="eastAsia"/>
                      <w:kern w:val="0"/>
                      <w:sz w:val="22"/>
                    </w:rPr>
                    <w:t>-</w:t>
                  </w:r>
                </w:p>
              </w:tc>
              <w:tc>
                <w:tcPr>
                  <w:tcW w:w="1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3 0慣誰" w:eastAsia="-3 0慣誰" w:hAnsi="MS PGothic" w:cs="MS PGothic" w:hint="eastAsia"/>
                      <w:kern w:val="0"/>
                      <w:sz w:val="22"/>
                    </w:rPr>
                    <w:t>Biodegradability</w:t>
                  </w:r>
                </w:p>
              </w:tc>
            </w:tr>
            <w:tr w:rsidR="00481F72" w:rsidRPr="00481F72">
              <w:trPr>
                <w:trHeight w:val="464"/>
                <w:tblCellSpacing w:w="0" w:type="dxa"/>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3 0慣誰" w:eastAsia="-3 0慣誰" w:hAnsi="MS PGothic" w:cs="MS PGothic" w:hint="eastAsia"/>
                      <w:kern w:val="0"/>
                      <w:sz w:val="22"/>
                    </w:rPr>
                    <w:t>Biodegradability by BOD</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3 0慣誰" w:eastAsia="-3 0慣誰" w:hAnsi="MS PGothic" w:cs="MS PGothic" w:hint="eastAsia"/>
                      <w:kern w:val="0"/>
                      <w:sz w:val="22"/>
                    </w:rPr>
                    <w:t>0 %</w:t>
                  </w:r>
                </w:p>
              </w:tc>
            </w:tr>
            <w:tr w:rsidR="00481F72" w:rsidRPr="00481F72">
              <w:trPr>
                <w:trHeight w:val="464"/>
                <w:tblCellSpacing w:w="0" w:type="dxa"/>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3 0慣誰" w:eastAsia="-3 0慣誰" w:hAnsi="MS PGothic" w:cs="MS PGothic" w:hint="eastAsia"/>
                      <w:kern w:val="0"/>
                      <w:sz w:val="22"/>
                    </w:rPr>
                    <w:t>Biodegradability by TOC</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3 0慣誰" w:eastAsia="-3 0慣誰" w:hAnsi="MS PGothic" w:cs="MS PGothic" w:hint="eastAsia"/>
                      <w:kern w:val="0"/>
                      <w:sz w:val="22"/>
                    </w:rPr>
                    <w:t>1 %</w:t>
                  </w:r>
                </w:p>
              </w:tc>
            </w:tr>
            <w:tr w:rsidR="00481F72" w:rsidRPr="00481F72">
              <w:trPr>
                <w:trHeight w:val="464"/>
                <w:tblCellSpacing w:w="0" w:type="dxa"/>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3 0慣誰" w:eastAsia="-3 0慣誰" w:hAnsi="MS PGothic" w:cs="MS PGothic" w:hint="eastAsia"/>
                      <w:kern w:val="0"/>
                      <w:sz w:val="22"/>
                    </w:rPr>
                    <w:t>Biodegradability by HPLC</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3 0慣誰" w:eastAsia="-3 0慣誰" w:hAnsi="MS PGothic" w:cs="MS PGothic" w:hint="eastAsia"/>
                      <w:kern w:val="0"/>
                      <w:sz w:val="22"/>
                    </w:rPr>
                    <w:t>0 %</w:t>
                  </w:r>
                </w:p>
              </w:tc>
            </w:tr>
          </w:tbl>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0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5723751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under test conditions no biodegradation observed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7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935281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was not biodegradated under the test condition.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Baird et al.,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342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3993096"/>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IUC5-55d8fd51-c4e1-4be7-9ddb-0c54a31ca754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2012-06-21 14:30:27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Acceptable, well-documented publication report which meets basic scientific principles.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5"/>
        <w:gridCol w:w="1039"/>
        <w:gridCol w:w="428"/>
        <w:gridCol w:w="1796"/>
        <w:gridCol w:w="1456"/>
        <w:gridCol w:w="967"/>
        <w:gridCol w:w="640"/>
        <w:gridCol w:w="874"/>
        <w:gridCol w:w="939"/>
        <w:gridCol w:w="656"/>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Baird R, Carmona L, Jenkins RL.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Behavior of Benzidine and other aromatic amines in aerobic wastewater treatment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 Water Pollut Control Fed, 49, 1609-1615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402052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4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294547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inherent biodegradability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376"/>
        <w:gridCol w:w="7452"/>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Warburg bioassay [Umbright, W.W. et al. (1949) Manometric techniques and tissue metabolism. Burgess public Co, Minneapolis, Minn.]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9827406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5978713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Study design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Oxygen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451886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aerobic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Inoculum or test system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0634302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activated sludge, non-adapted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inoculum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4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0215610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From two treatment facilities which accept combined domestic and industrial discharges.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test (contact time)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597198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6 h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53"/>
        <w:gridCol w:w="79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Based on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21070035"/>
              <w:rPr>
                <w:rFonts w:ascii="Helvetica" w:eastAsia="MS PGothic" w:hAnsi="Helvetica" w:cs="Helvetica"/>
                <w:kern w:val="0"/>
                <w:sz w:val="16"/>
                <w:szCs w:val="16"/>
              </w:rPr>
            </w:pPr>
            <w:r w:rsidRPr="00481F72">
              <w:rPr>
                <w:rFonts w:ascii="Helvetica" w:eastAsia="MS PGothic" w:hAnsi="Helvetica" w:cs="Helvetica"/>
                <w:kern w:val="0"/>
                <w:sz w:val="16"/>
                <w:szCs w:val="16"/>
              </w:rPr>
              <w:t>- Test temperature:25°C</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In every run, 3.0 mL return sludge samples were tested with 3.0 mL of organic substrate. The sludges, taken from either of two treatment facilities, were dosed to contain 1, 10, 20, 40, 100, 250, or 500 mg/L concentrations of benzidine, or 20 mg/L concentrations of the other amines.</w:t>
            </w:r>
            <w:r>
              <w:rPr>
                <w:rFonts w:ascii="Helvetica" w:eastAsia="MS PGothic" w:hAnsi="Helvetica" w:cs="Helvetica"/>
                <w:kern w:val="0"/>
                <w:sz w:val="16"/>
                <w:szCs w:val="16"/>
              </w:rPr>
              <w:br/>
            </w:r>
            <w:r w:rsidRPr="00481F72">
              <w:rPr>
                <w:rFonts w:ascii="Helvetica" w:eastAsia="MS PGothic" w:hAnsi="Helvetica" w:cs="Helvetica"/>
                <w:kern w:val="0"/>
                <w:sz w:val="16"/>
                <w:szCs w:val="16"/>
              </w:rPr>
              <w:t>The resulting oxygen uptake rate of (μL O2) was measured every 20 min for 6 hours and compared to endogenous sludge respiration and distilled water thermobars.</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Activated sludge samples were choosen from 2 treatment facilities which accept combined domestic and industrial discharges. The Apparatus was an 18-unit Warburg respirometer operated at a constant temperature of 25 °C. Dublicated samples. 20 mg/l Amine-concentration were used and prepared in 10E-03 N HCl. Because of natural buffer in activated sludge no pH-difference was noted in the sludge when this dilute acid was added 1:1 ratios.</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The final concentrations of the amines after 6 hours of exposure to the activated sludge under Warburg conditions were determined either by gas-liquid chromatography (GLC) or colorimetry.</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GLC parameters used for analysis: Injection temp. 200°C, Column temp. 110°C, Mainfold temp. 200°C, Retention time 16.4 min.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Reference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3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025232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benzidine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7"/>
        <w:gridCol w:w="642"/>
        <w:gridCol w:w="1842"/>
        <w:gridCol w:w="1166"/>
        <w:gridCol w:w="1491"/>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33 — 37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analysis (GLC)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6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Deg. ave.: 36+/-1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5.3 Bioaccumulation </w:t>
      </w:r>
    </w:p>
    <w:p w:rsidR="00481F72" w:rsidRPr="00412DC8" w:rsidRDefault="00481F72" w:rsidP="006158F3">
      <w:pPr>
        <w:pStyle w:val="Heading1"/>
        <w:spacing w:before="120"/>
        <w:rPr>
          <w:b/>
          <w:sz w:val="32"/>
          <w:szCs w:val="32"/>
          <w:u w:val="single"/>
        </w:rPr>
      </w:pPr>
      <w:r w:rsidRPr="00412DC8">
        <w:rPr>
          <w:b/>
          <w:sz w:val="32"/>
          <w:szCs w:val="32"/>
          <w:u w:val="single"/>
        </w:rPr>
        <w:t xml:space="preserve">5.3.1 Bioaccumulation: aquatic / sediment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324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07811760"/>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IUC5-2a6036a4-fc59-4307-995f-7f6f7cfce348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2012-07-02 13:59:14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165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13/8/1977-26/11/1977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was conducted similar to OECD test guideline.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7"/>
        <w:gridCol w:w="1231"/>
        <w:gridCol w:w="428"/>
        <w:gridCol w:w="1696"/>
        <w:gridCol w:w="1174"/>
        <w:gridCol w:w="1261"/>
        <w:gridCol w:w="627"/>
        <w:gridCol w:w="850"/>
        <w:gridCol w:w="906"/>
        <w:gridCol w:w="640"/>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of bio-concentration of 2,4-dimethylaniline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2965835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4635"/>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OECD Guideline 305 (Bioconcentration: Flow-through Fish Test)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725208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6142323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48621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00180030"/>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(as cited in study report):2,4-dimethylaniline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Structural formula attached as image file (if other than submission substance): see Fig.</w:t>
            </w:r>
            <w:r>
              <w:rPr>
                <w:rFonts w:ascii="Helvetica" w:eastAsia="MS PGothic" w:hAnsi="Helvetica" w:cs="Helvetica"/>
                <w:kern w:val="0"/>
                <w:sz w:val="16"/>
                <w:szCs w:val="16"/>
              </w:rPr>
              <w:br/>
            </w:r>
            <w:r w:rsidRPr="00481F72">
              <w:rPr>
                <w:rFonts w:ascii="Helvetica" w:eastAsia="MS PGothic" w:hAnsi="Helvetica" w:cs="Helvetica"/>
                <w:kern w:val="0"/>
                <w:sz w:val="16"/>
                <w:szCs w:val="16"/>
              </w:rPr>
              <w:t>- Substance type:Organic</w:t>
            </w:r>
            <w:r>
              <w:rPr>
                <w:rFonts w:ascii="Helvetica" w:eastAsia="MS PGothic" w:hAnsi="Helvetica" w:cs="Helvetica"/>
                <w:kern w:val="0"/>
                <w:sz w:val="16"/>
                <w:szCs w:val="16"/>
              </w:rPr>
              <w:br/>
            </w:r>
            <w:r w:rsidRPr="00481F72">
              <w:rPr>
                <w:rFonts w:ascii="Helvetica" w:eastAsia="MS PGothic" w:hAnsi="Helvetica" w:cs="Helvetica"/>
                <w:kern w:val="0"/>
                <w:sz w:val="16"/>
                <w:szCs w:val="16"/>
              </w:rPr>
              <w:t>- Physical state:Liquid</w:t>
            </w:r>
            <w:r>
              <w:rPr>
                <w:rFonts w:ascii="Helvetica" w:eastAsia="MS PGothic" w:hAnsi="Helvetica" w:cs="Helvetica"/>
                <w:kern w:val="0"/>
                <w:sz w:val="16"/>
                <w:szCs w:val="16"/>
              </w:rPr>
              <w:br/>
            </w:r>
            <w:r w:rsidRPr="00481F72">
              <w:rPr>
                <w:rFonts w:ascii="Helvetica" w:eastAsia="MS PGothic" w:hAnsi="Helvetica" w:cs="Helvetica"/>
                <w:kern w:val="0"/>
                <w:sz w:val="16"/>
                <w:szCs w:val="16"/>
              </w:rPr>
              <w:t>- Analytical purity:Not known</w:t>
            </w:r>
            <w:r>
              <w:rPr>
                <w:rFonts w:ascii="Helvetica" w:eastAsia="MS PGothic" w:hAnsi="Helvetica" w:cs="Helvetica"/>
                <w:kern w:val="0"/>
                <w:sz w:val="16"/>
                <w:szCs w:val="16"/>
              </w:rPr>
              <w:br/>
            </w:r>
            <w:r w:rsidRPr="00481F72">
              <w:rPr>
                <w:rFonts w:ascii="Helvetica" w:eastAsia="MS PGothic" w:hAnsi="Helvetica" w:cs="Helvetica"/>
                <w:kern w:val="0"/>
                <w:sz w:val="16"/>
                <w:szCs w:val="16"/>
              </w:rPr>
              <w:t>- Impurities (identity and concentrations):Not known</w:t>
            </w:r>
            <w:r>
              <w:rPr>
                <w:rFonts w:ascii="Helvetica" w:eastAsia="MS PGothic" w:hAnsi="Helvetica" w:cs="Helvetica"/>
                <w:kern w:val="0"/>
                <w:sz w:val="16"/>
                <w:szCs w:val="16"/>
              </w:rPr>
              <w:br/>
            </w:r>
            <w:r w:rsidRPr="00481F72">
              <w:rPr>
                <w:rFonts w:ascii="Helvetica" w:eastAsia="MS PGothic" w:hAnsi="Helvetica" w:cs="Helvetica"/>
                <w:kern w:val="0"/>
                <w:sz w:val="16"/>
                <w:szCs w:val="16"/>
              </w:rPr>
              <w:t>- Lot/batch No.:Not known</w:t>
            </w:r>
            <w:r>
              <w:rPr>
                <w:rFonts w:ascii="Helvetica" w:eastAsia="MS PGothic" w:hAnsi="Helvetica" w:cs="Helvetica"/>
                <w:kern w:val="0"/>
                <w:sz w:val="16"/>
                <w:szCs w:val="16"/>
              </w:rPr>
              <w:br/>
            </w:r>
            <w:r w:rsidRPr="00481F72">
              <w:rPr>
                <w:rFonts w:ascii="Helvetica" w:eastAsia="MS PGothic" w:hAnsi="Helvetica" w:cs="Helvetica"/>
                <w:kern w:val="0"/>
                <w:sz w:val="16"/>
                <w:szCs w:val="16"/>
              </w:rPr>
              <w:t>- Storage condition of test material:Dark cool place</w:t>
            </w:r>
            <w:r>
              <w:rPr>
                <w:rFonts w:ascii="Helvetica" w:eastAsia="MS PGothic" w:hAnsi="Helvetica" w:cs="Helvetica"/>
                <w:kern w:val="0"/>
                <w:sz w:val="16"/>
                <w:szCs w:val="16"/>
              </w:rPr>
              <w:br/>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0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60490745"/>
              <w:rPr>
                <w:rFonts w:ascii="Helvetica" w:eastAsia="MS PGothic" w:hAnsi="Helvetica" w:cs="Helvetica"/>
                <w:kern w:val="0"/>
                <w:sz w:val="16"/>
                <w:szCs w:val="16"/>
              </w:rPr>
            </w:pPr>
            <w:r w:rsidRPr="00481F72">
              <w:rPr>
                <w:rFonts w:ascii="Helvetica" w:eastAsia="MS PGothic" w:hAnsi="Helvetica" w:cs="Helvetica"/>
                <w:kern w:val="0"/>
                <w:sz w:val="16"/>
                <w:szCs w:val="16"/>
              </w:rPr>
              <w:t>- Sampling intervals/frequency for test organisms: It conducted 2, 3, 4 and 6 week after study initiation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Sample storage conditions before analysis:Analysis was conduted right after the sampling.</w:t>
            </w:r>
            <w:r>
              <w:rPr>
                <w:rFonts w:ascii="Helvetica" w:eastAsia="MS PGothic" w:hAnsi="Helvetica" w:cs="Helvetica"/>
                <w:kern w:val="0"/>
                <w:sz w:val="16"/>
                <w:szCs w:val="16"/>
              </w:rPr>
              <w:br/>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1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21507422"/>
              <w:rPr>
                <w:rFonts w:ascii="Helvetica" w:eastAsia="MS PGothic" w:hAnsi="Helvetica" w:cs="Helvetica"/>
                <w:kern w:val="0"/>
                <w:sz w:val="16"/>
                <w:szCs w:val="16"/>
              </w:rPr>
            </w:pPr>
            <w:r w:rsidRPr="00481F72">
              <w:rPr>
                <w:rFonts w:ascii="Helvetica" w:eastAsia="MS PGothic" w:hAnsi="Helvetica" w:cs="Helvetica"/>
                <w:kern w:val="0"/>
                <w:sz w:val="16"/>
                <w:szCs w:val="16"/>
              </w:rPr>
              <w:t>DETAILS ON PRETREATMENT</w:t>
            </w:r>
            <w:r>
              <w:rPr>
                <w:rFonts w:ascii="Helvetica" w:eastAsia="MS PGothic" w:hAnsi="Helvetica" w:cs="Helvetica"/>
                <w:kern w:val="0"/>
                <w:sz w:val="16"/>
                <w:szCs w:val="16"/>
              </w:rPr>
              <w:br/>
            </w:r>
            <w:r w:rsidRPr="00481F72">
              <w:rPr>
                <w:rFonts w:ascii="Helvetica" w:eastAsia="MS PGothic" w:hAnsi="Helvetica" w:cs="Helvetica"/>
                <w:kern w:val="0"/>
                <w:sz w:val="16"/>
                <w:szCs w:val="16"/>
              </w:rPr>
              <w:t>- Extraction (solvent used, method: e.g. liquid-liquid, SPE):liquid-liquid with Hexane</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481F72">
              <w:rPr>
                <w:rFonts w:ascii="Helvetica" w:eastAsia="MS PGothic" w:hAnsi="Helvetica" w:cs="Helvetica"/>
                <w:kern w:val="0"/>
                <w:sz w:val="16"/>
                <w:szCs w:val="16"/>
              </w:rPr>
              <w:t>- Separation method (e.g. HPLC, GC):GC</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Conditions (column, mobile phase, etc.):PEG-20M20% / ChromosorbWAW-DMCS </w:t>
            </w:r>
            <w:r>
              <w:rPr>
                <w:rFonts w:ascii="Helvetica" w:eastAsia="MS PGothic" w:hAnsi="Helvetica" w:cs="Helvetica"/>
                <w:kern w:val="0"/>
                <w:sz w:val="16"/>
                <w:szCs w:val="16"/>
              </w:rPr>
              <w:br/>
            </w:r>
            <w:r w:rsidRPr="00481F72">
              <w:rPr>
                <w:rFonts w:ascii="Helvetica" w:eastAsia="MS PGothic" w:hAnsi="Helvetica" w:cs="Helvetica"/>
                <w:kern w:val="0"/>
                <w:sz w:val="16"/>
                <w:szCs w:val="16"/>
              </w:rPr>
              <w:t>- Detection method (e.g. ECD, UV, MS, ICP-AES, ICP-MS):FID</w:t>
            </w:r>
            <w:r>
              <w:rPr>
                <w:rFonts w:ascii="Helvetica" w:eastAsia="MS PGothic" w:hAnsi="Helvetica" w:cs="Helvetica"/>
                <w:kern w:val="0"/>
                <w:sz w:val="16"/>
                <w:szCs w:val="16"/>
              </w:rPr>
              <w:br/>
            </w:r>
            <w:r w:rsidRPr="00481F72">
              <w:rPr>
                <w:rFonts w:ascii="Helvetica" w:eastAsia="MS PGothic" w:hAnsi="Helvetica" w:cs="Helvetica"/>
                <w:kern w:val="0"/>
                <w:sz w:val="16"/>
                <w:szCs w:val="16"/>
              </w:rPr>
              <w:t>- Internal or external calibration:External calibration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Method of confirmation of identity of measured compound:Elution time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267713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preparation of test solutions or sediment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7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28416294"/>
              <w:rPr>
                <w:rFonts w:ascii="Helvetica" w:eastAsia="MS PGothic" w:hAnsi="Helvetica" w:cs="Helvetica"/>
                <w:kern w:val="0"/>
                <w:sz w:val="16"/>
                <w:szCs w:val="16"/>
              </w:rPr>
            </w:pPr>
            <w:r>
              <w:rPr>
                <w:rFonts w:ascii="Helvetica" w:eastAsia="MS PGothic" w:hAnsi="Helvetica" w:cs="Helvetica"/>
                <w:kern w:val="0"/>
                <w:sz w:val="16"/>
                <w:szCs w:val="16"/>
              </w:rPr>
              <w:br/>
            </w:r>
            <w:r w:rsidRPr="00481F72">
              <w:rPr>
                <w:rFonts w:ascii="Helvetica" w:eastAsia="MS PGothic" w:hAnsi="Helvetica" w:cs="Helvetica"/>
                <w:kern w:val="0"/>
                <w:sz w:val="16"/>
                <w:szCs w:val="16"/>
              </w:rPr>
              <w:t>PREPARATION AND APPLICATION OF TEST SOLUTION (especially for difficult test substances)</w:t>
            </w:r>
            <w:r>
              <w:rPr>
                <w:rFonts w:ascii="Helvetica" w:eastAsia="MS PGothic" w:hAnsi="Helvetica" w:cs="Helvetica"/>
                <w:kern w:val="0"/>
                <w:sz w:val="16"/>
                <w:szCs w:val="16"/>
              </w:rPr>
              <w:br/>
            </w:r>
            <w:r w:rsidRPr="00481F72">
              <w:rPr>
                <w:rFonts w:ascii="Helvetica" w:eastAsia="MS PGothic" w:hAnsi="Helvetica" w:cs="Helvetica"/>
                <w:kern w:val="0"/>
                <w:sz w:val="16"/>
                <w:szCs w:val="16"/>
              </w:rPr>
              <w:t>- Method:liquid-liquid extraction with Hexane</w:t>
            </w:r>
            <w:r>
              <w:rPr>
                <w:rFonts w:ascii="Helvetica" w:eastAsia="MS PGothic" w:hAnsi="Helvetica" w:cs="Helvetica"/>
                <w:kern w:val="0"/>
                <w:sz w:val="16"/>
                <w:szCs w:val="16"/>
              </w:rPr>
              <w:br/>
            </w:r>
            <w:r w:rsidRPr="00481F72">
              <w:rPr>
                <w:rFonts w:ascii="Helvetica" w:eastAsia="MS PGothic" w:hAnsi="Helvetica" w:cs="Helvetica"/>
                <w:kern w:val="0"/>
                <w:sz w:val="16"/>
                <w:szCs w:val="16"/>
              </w:rPr>
              <w:t>- Chemical name of vehicle (organic solvent, emulsifier or dispersant):HCO-20</w:t>
            </w:r>
            <w:r>
              <w:rPr>
                <w:rFonts w:ascii="Helvetica" w:eastAsia="MS PGothic" w:hAnsi="Helvetica" w:cs="Helvetica"/>
                <w:kern w:val="0"/>
                <w:sz w:val="16"/>
                <w:szCs w:val="16"/>
              </w:rPr>
              <w:br/>
            </w:r>
            <w:r w:rsidRPr="00481F72">
              <w:rPr>
                <w:rFonts w:ascii="Helvetica" w:eastAsia="MS PGothic" w:hAnsi="Helvetica" w:cs="Helvetica"/>
                <w:kern w:val="0"/>
                <w:sz w:val="16"/>
                <w:szCs w:val="16"/>
              </w:rPr>
              <w:t>- Concentration of vehicle in test medium (stock solution and final test solution(s) at different concentrations and in control(s)):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5g of HCO-20 added 5g of 2,4-dimethylaniline and fill up with ion-exchanged water to 1L, it was used as the stock solution.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5812758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Cyprinus carpio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69351681"/>
              <w:rPr>
                <w:rFonts w:ascii="Helvetica" w:eastAsia="MS PGothic" w:hAnsi="Helvetica" w:cs="Helvetica"/>
                <w:kern w:val="0"/>
                <w:sz w:val="16"/>
                <w:szCs w:val="16"/>
              </w:rPr>
            </w:pPr>
            <w:r w:rsidRPr="00481F72">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481F72">
              <w:rPr>
                <w:rFonts w:ascii="Helvetica" w:eastAsia="MS PGothic" w:hAnsi="Helvetica" w:cs="Helvetica"/>
                <w:kern w:val="0"/>
                <w:sz w:val="16"/>
                <w:szCs w:val="16"/>
              </w:rPr>
              <w:t>- Length at study initiation (lenght definition, mean, range and SD): mean: approximately 10.0 cm</w:t>
            </w:r>
            <w:r>
              <w:rPr>
                <w:rFonts w:ascii="Helvetica" w:eastAsia="MS PGothic" w:hAnsi="Helvetica" w:cs="Helvetica"/>
                <w:kern w:val="0"/>
                <w:sz w:val="16"/>
                <w:szCs w:val="16"/>
              </w:rPr>
              <w:br/>
            </w:r>
            <w:r w:rsidRPr="00481F72">
              <w:rPr>
                <w:rFonts w:ascii="Helvetica" w:eastAsia="MS PGothic" w:hAnsi="Helvetica" w:cs="Helvetica"/>
                <w:kern w:val="0"/>
                <w:sz w:val="16"/>
                <w:szCs w:val="16"/>
              </w:rPr>
              <w:t>- Weight at study initiation (mean and range, SD): mean: approximately 25 g</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Acclimation period:21 d</w:t>
            </w:r>
            <w:r>
              <w:rPr>
                <w:rFonts w:ascii="Helvetica" w:eastAsia="MS PGothic" w:hAnsi="Helvetica" w:cs="Helvetica"/>
                <w:kern w:val="0"/>
                <w:sz w:val="16"/>
                <w:szCs w:val="16"/>
              </w:rPr>
              <w:br/>
            </w:r>
            <w:r w:rsidRPr="00481F72">
              <w:rPr>
                <w:rFonts w:ascii="Helvetica" w:eastAsia="MS PGothic" w:hAnsi="Helvetica" w:cs="Helvetica"/>
                <w:kern w:val="0"/>
                <w:sz w:val="16"/>
                <w:szCs w:val="16"/>
              </w:rPr>
              <w:t>- Acclimation conditions (same as test or not): 25 degree C</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Study design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540835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aqueous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171886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flow-through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3682134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freshwater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Total exposure / uptake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6942314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6 wk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conditions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065899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25 degree 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40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8416299"/>
              <w:rPr>
                <w:rFonts w:ascii="Helvetica" w:eastAsia="MS PGothic" w:hAnsi="Helvetica" w:cs="Helvetica"/>
                <w:kern w:val="0"/>
                <w:sz w:val="16"/>
                <w:szCs w:val="16"/>
              </w:rPr>
            </w:pPr>
            <w:r w:rsidRPr="00481F72">
              <w:rPr>
                <w:rFonts w:ascii="Helvetica" w:eastAsia="MS PGothic" w:hAnsi="Helvetica" w:cs="Helvetica"/>
                <w:kern w:val="0"/>
                <w:sz w:val="16"/>
                <w:szCs w:val="16"/>
              </w:rPr>
              <w:t>-1st concentration group: Nominal = 1.0 mg/L, Measured=0.859-0.909(1-day - 6-week)</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-2nd concentration group: Nominal =0.1 mg/L, Measured=0.0874-0.0958(1-day - 6-week)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6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4870419"/>
              <w:rPr>
                <w:rFonts w:ascii="Helvetica" w:eastAsia="MS PGothic" w:hAnsi="Helvetica" w:cs="Helvetica"/>
                <w:kern w:val="0"/>
                <w:sz w:val="16"/>
                <w:szCs w:val="16"/>
              </w:rPr>
            </w:pPr>
            <w:r w:rsidRPr="00481F72">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481F72">
              <w:rPr>
                <w:rFonts w:ascii="Helvetica" w:eastAsia="MS PGothic" w:hAnsi="Helvetica" w:cs="Helvetica"/>
                <w:kern w:val="0"/>
                <w:sz w:val="16"/>
                <w:szCs w:val="16"/>
              </w:rPr>
              <w:t>- Test vessel:100L</w:t>
            </w:r>
            <w:r>
              <w:rPr>
                <w:rFonts w:ascii="Helvetica" w:eastAsia="MS PGothic" w:hAnsi="Helvetica" w:cs="Helvetica"/>
                <w:kern w:val="0"/>
                <w:sz w:val="16"/>
                <w:szCs w:val="16"/>
              </w:rPr>
              <w:br/>
            </w:r>
            <w:r w:rsidRPr="00481F72">
              <w:rPr>
                <w:rFonts w:ascii="Helvetica" w:eastAsia="MS PGothic" w:hAnsi="Helvetica" w:cs="Helvetica"/>
                <w:kern w:val="0"/>
                <w:sz w:val="16"/>
                <w:szCs w:val="16"/>
              </w:rPr>
              <w:t>- Renewal rate of test solution (frequency/flow rate): 579L/day</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2215"/>
        <w:gridCol w:w="446"/>
        <w:gridCol w:w="766"/>
        <w:gridCol w:w="1246"/>
        <w:gridCol w:w="1246"/>
        <w:gridCol w:w="1388"/>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2.2 — 4.3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whole body w.w.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0.1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&lt; 10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whole body w.w.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3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Bio-concentrated facter</w:t>
            </w:r>
          </w:p>
          <w:tbl>
            <w:tblPr>
              <w:tblW w:w="0" w:type="auto"/>
              <w:tblCellSpacing w:w="0" w:type="dxa"/>
              <w:tblCellMar>
                <w:left w:w="0" w:type="dxa"/>
                <w:right w:w="0" w:type="dxa"/>
              </w:tblCellMar>
              <w:tblLook w:val="04A0" w:firstRow="1" w:lastRow="0" w:firstColumn="1" w:lastColumn="0" w:noHBand="0" w:noVBand="1"/>
            </w:tblPr>
            <w:tblGrid>
              <w:gridCol w:w="1740"/>
              <w:gridCol w:w="1369"/>
              <w:gridCol w:w="1369"/>
              <w:gridCol w:w="1369"/>
              <w:gridCol w:w="1369"/>
            </w:tblGrid>
            <w:tr w:rsidR="00481F72" w:rsidRPr="00481F72">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r w:rsidRPr="00481F72">
                    <w:rPr>
                      <w:rFonts w:ascii="-3" w:eastAsia="MS PGothic" w:hAnsi="-3" w:cs="MS PGothic"/>
                      <w:kern w:val="0"/>
                      <w:sz w:val="24"/>
                      <w:szCs w:val="24"/>
                    </w:rPr>
                    <w:t>ｗ</w:t>
                  </w: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r w:rsidRPr="00481F72">
                    <w:rPr>
                      <w:rFonts w:ascii="-3" w:eastAsia="MS PGothic" w:hAnsi="-3" w:cs="MS PGothic"/>
                      <w:kern w:val="0"/>
                      <w:sz w:val="24"/>
                      <w:szCs w:val="24"/>
                    </w:rPr>
                    <w:t>ｗ</w:t>
                  </w: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r w:rsidRPr="00481F72">
                    <w:rPr>
                      <w:rFonts w:ascii="-3" w:eastAsia="MS PGothic" w:hAnsi="-3" w:cs="MS PGothic"/>
                      <w:kern w:val="0"/>
                      <w:sz w:val="24"/>
                      <w:szCs w:val="24"/>
                    </w:rPr>
                    <w:t>ｗ</w:t>
                  </w: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r w:rsidRPr="00481F72">
                    <w:rPr>
                      <w:rFonts w:ascii="-3" w:eastAsia="MS PGothic" w:hAnsi="-3" w:cs="MS PGothic"/>
                      <w:kern w:val="0"/>
                      <w:sz w:val="24"/>
                      <w:szCs w:val="24"/>
                    </w:rPr>
                    <w:t>ｗ</w:t>
                  </w:r>
                </w:p>
              </w:tc>
            </w:tr>
            <w:tr w:rsidR="00481F72" w:rsidRPr="00481F72">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1 mg/L</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2.9</w:t>
                  </w:r>
                </w:p>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2.8</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3.3</w:t>
                  </w:r>
                </w:p>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2.7</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2.4</w:t>
                  </w:r>
                </w:p>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2.2</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4.3</w:t>
                  </w:r>
                </w:p>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4.1</w:t>
                  </w:r>
                </w:p>
              </w:tc>
            </w:tr>
            <w:tr w:rsidR="00481F72" w:rsidRPr="00481F72">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0.1 mg/L</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&lt;10</w:t>
                  </w:r>
                </w:p>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&lt;10</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&lt;10</w:t>
                  </w:r>
                </w:p>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&lt;10</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&lt;10</w:t>
                  </w:r>
                </w:p>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&lt;10</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&lt;10</w:t>
                  </w:r>
                </w:p>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&lt;10</w:t>
                  </w:r>
                </w:p>
              </w:tc>
            </w:tr>
          </w:tbl>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210093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Bio-concentration factor is &lt;10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5.4 Transport and distribution </w:t>
      </w:r>
    </w:p>
    <w:p w:rsidR="00481F72" w:rsidRPr="00412DC8" w:rsidRDefault="00481F72" w:rsidP="006158F3">
      <w:pPr>
        <w:pStyle w:val="Heading1"/>
        <w:spacing w:before="120"/>
        <w:rPr>
          <w:b/>
          <w:sz w:val="32"/>
          <w:szCs w:val="32"/>
          <w:u w:val="single"/>
        </w:rPr>
      </w:pPr>
      <w:r w:rsidRPr="00412DC8">
        <w:rPr>
          <w:b/>
          <w:sz w:val="32"/>
          <w:szCs w:val="32"/>
          <w:u w:val="single"/>
        </w:rPr>
        <w:t xml:space="preserve">5.4.1 Adsorption / desorption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196922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IUC5-c46ac20c-0634-4323-bb74-8ba9b8711b4b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21:58:42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7"/>
        <w:gridCol w:w="248"/>
        <w:gridCol w:w="25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QSAR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9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490994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Soil adsorption coefficeint is esmated by KOCWIN (version 2.00) with log Kow of 1.68.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06"/>
        <w:gridCol w:w="499"/>
        <w:gridCol w:w="1042"/>
        <w:gridCol w:w="1166"/>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7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3489704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Soil adsorption coefficeint (log Koc) is 1.8.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5.4.2 Henry's Law constant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6748965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IUC5-e7a05f2a-76fa-446d-a01d-375183d3b733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22:18:26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325"/>
        <w:gridCol w:w="298"/>
        <w:gridCol w:w="30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supporting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QSAR method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6991432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Henry's Law Constant is calculated by HENRYWIN (version 3.20) with bond contribution method.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264"/>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0.235 Pa m³/mol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25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1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170845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Henry's Law Constant is 0.235 Pa.m3/mol at 25 degree C.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Estimation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67209379"/>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IUC5-3e9565da-a483-4b9f-89a3-f9d214c07485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2011-02-17 22:27:52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291"/>
        <w:gridCol w:w="540"/>
        <w:gridCol w:w="5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robust study summary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Estimation with reliable vapour pressure and water solubility.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4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02455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Henry’s Law Constant is estimated with vapour pressure of 13.1 Pa 25 °C divided by water solubility of 6.1 g/L at 25 °C.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175"/>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0.26 Pa m³/mol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25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3865757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Henry's Law Constant is 0.26 Pa.m3/mol at 25 degree C.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5.4.3 Distribution modelling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Calculation </w:t>
      </w:r>
    </w:p>
    <w:tbl>
      <w:tblPr>
        <w:tblW w:w="0" w:type="auto"/>
        <w:tblCellSpacing w:w="6" w:type="dxa"/>
        <w:tblCellMar>
          <w:left w:w="0" w:type="dxa"/>
          <w:right w:w="0" w:type="dxa"/>
        </w:tblCellMar>
        <w:tblLook w:val="04A0" w:firstRow="1" w:lastRow="0" w:firstColumn="1" w:lastColumn="0" w:noHBand="0" w:noVBand="1"/>
      </w:tblPr>
      <w:tblGrid>
        <w:gridCol w:w="1041"/>
        <w:gridCol w:w="18"/>
        <w:gridCol w:w="316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4254739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IUC5-747df18f-bc5e-48fd-bcfe-a46df483dffa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2012-06-29 15:02:39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792"/>
        <w:gridCol w:w="1062"/>
        <w:gridCol w:w="4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estimated by calculation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2012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calculation method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Model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4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211864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Calculation according to Mackay, Level III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Calculation programme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3000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EPIWIN (version 4.00) </w:t>
            </w:r>
            <w:r>
              <w:rPr>
                <w:rFonts w:ascii="Helvetica" w:eastAsia="MS PGothic" w:hAnsi="Helvetica" w:cs="Helvetica"/>
                <w:kern w:val="0"/>
                <w:sz w:val="16"/>
                <w:szCs w:val="16"/>
              </w:rPr>
              <w:br/>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Release year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8190280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2008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Media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7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622474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Air-Water-Soil-Sediment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1415201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Input parameters are as follows.</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Melting point: -14.3 °C</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Boiling point: 214 °C</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Water solubility: 6100 mg/L</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Vapour pressure: 0.098 mmHg</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Partition coefficient between octanol and water: 1.68</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Henry’s Law constant: 2.32×10-6atm.m3/mole at 25 °C</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Percent distribution in media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3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Distributions of 2,4 -dimethylaniline in each environmental compartment are as follows.</w:t>
            </w:r>
          </w:p>
          <w:tbl>
            <w:tblPr>
              <w:tblW w:w="0" w:type="auto"/>
              <w:tblCellSpacing w:w="0" w:type="dxa"/>
              <w:tblInd w:w="423" w:type="dxa"/>
              <w:tblCellMar>
                <w:left w:w="0" w:type="dxa"/>
                <w:right w:w="0" w:type="dxa"/>
              </w:tblCellMar>
              <w:tblLook w:val="04A0" w:firstRow="1" w:lastRow="0" w:firstColumn="1" w:lastColumn="0" w:noHBand="0" w:noVBand="1"/>
            </w:tblPr>
            <w:tblGrid>
              <w:gridCol w:w="2561"/>
              <w:gridCol w:w="1744"/>
              <w:gridCol w:w="1365"/>
              <w:gridCol w:w="1301"/>
              <w:gridCol w:w="1429"/>
            </w:tblGrid>
            <w:tr w:rsidR="00481F72" w:rsidRPr="00481F72">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2,4-Dimethylaniline</w:t>
                  </w:r>
                </w:p>
              </w:tc>
              <w:tc>
                <w:tcPr>
                  <w:tcW w:w="1744"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Release to air, water and soil </w:t>
                  </w:r>
                </w:p>
              </w:tc>
              <w:tc>
                <w:tcPr>
                  <w:tcW w:w="1365"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Release to air</w:t>
                  </w:r>
                </w:p>
              </w:tc>
              <w:tc>
                <w:tcPr>
                  <w:tcW w:w="1301"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Release to water</w:t>
                  </w:r>
                </w:p>
              </w:tc>
              <w:tc>
                <w:tcPr>
                  <w:tcW w:w="1429"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Release to soil</w:t>
                  </w:r>
                </w:p>
              </w:tc>
            </w:tr>
            <w:tr w:rsidR="00481F72" w:rsidRPr="00481F72">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Air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0.08 %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26.6 %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0.005 %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0.003 %</w:t>
                  </w:r>
                </w:p>
              </w:tc>
            </w:tr>
            <w:tr w:rsidR="00481F72" w:rsidRPr="00481F72">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Water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21.8 %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10.8 %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98.9 %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2.87 %</w:t>
                  </w:r>
                </w:p>
              </w:tc>
            </w:tr>
            <w:tr w:rsidR="00481F72" w:rsidRPr="00481F72">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Soil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77.9 %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62.5 %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0.01 %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97.1 %</w:t>
                  </w:r>
                </w:p>
              </w:tc>
            </w:tr>
            <w:tr w:rsidR="00481F72" w:rsidRPr="00481F72">
              <w:trPr>
                <w:tblCellSpacing w:w="0" w:type="dxa"/>
              </w:trPr>
              <w:tc>
                <w:tcPr>
                  <w:tcW w:w="2561" w:type="dxa"/>
                  <w:tcBorders>
                    <w:top w:val="nil"/>
                    <w:left w:val="single" w:sz="8" w:space="0" w:color="auto"/>
                    <w:bottom w:val="double" w:sz="12"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Sediment compartment</w:t>
                  </w:r>
                </w:p>
              </w:tc>
              <w:tc>
                <w:tcPr>
                  <w:tcW w:w="1744"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0.24 %</w:t>
                  </w:r>
                </w:p>
              </w:tc>
              <w:tc>
                <w:tcPr>
                  <w:tcW w:w="1365"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0.12 %</w:t>
                  </w:r>
                </w:p>
              </w:tc>
              <w:tc>
                <w:tcPr>
                  <w:tcW w:w="1301"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1.1 %</w:t>
                  </w:r>
                </w:p>
              </w:tc>
              <w:tc>
                <w:tcPr>
                  <w:tcW w:w="1429"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0.03 %</w:t>
                  </w:r>
                </w:p>
              </w:tc>
            </w:tr>
          </w:tbl>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011987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Fugacity level III calculations show that 2,4-dimethylaniline is mainly distributed to the water compartment (21.8 %) and soil compartment (77.9 %) if equally and continuously released to the air, soil and water.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5.5 Environmental data </w:t>
      </w:r>
    </w:p>
    <w:p w:rsidR="00481F72" w:rsidRPr="00412DC8" w:rsidRDefault="00481F72" w:rsidP="006158F3">
      <w:pPr>
        <w:pStyle w:val="Heading1"/>
        <w:spacing w:before="120"/>
        <w:rPr>
          <w:b/>
          <w:sz w:val="32"/>
          <w:szCs w:val="32"/>
          <w:u w:val="single"/>
        </w:rPr>
      </w:pPr>
      <w:r w:rsidRPr="00412DC8">
        <w:rPr>
          <w:b/>
          <w:sz w:val="32"/>
          <w:szCs w:val="32"/>
          <w:u w:val="single"/>
        </w:rPr>
        <w:t xml:space="preserve">5.5.1 Monitoring data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Monitoring data.(MOE)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F26E1B">
        <w:trPr>
          <w:tblCellSpacing w:w="6" w:type="dxa"/>
        </w:trPr>
        <w:tc>
          <w:tcPr>
            <w:tcW w:w="0" w:type="auto"/>
            <w:tcBorders>
              <w:top w:val="nil"/>
              <w:left w:val="nil"/>
              <w:bottom w:val="nil"/>
              <w:right w:val="nil"/>
            </w:tcBorders>
            <w:hideMark/>
          </w:tcPr>
          <w:p w:rsidR="00481F72" w:rsidRPr="00481F72" w:rsidRDefault="00481F72" w:rsidP="006158F3">
            <w:pPr>
              <w:divId w:val="61657026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2A46AA" w:rsidRDefault="00481F72" w:rsidP="006158F3">
            <w:pPr>
              <w:rPr>
                <w:rFonts w:ascii="Helvetica" w:eastAsia="MS PGothic" w:hAnsi="Helvetica" w:cs="Helvetica"/>
                <w:color w:val="0000B2"/>
                <w:kern w:val="0"/>
                <w:sz w:val="16"/>
                <w:szCs w:val="16"/>
                <w:lang w:val="fr-FR"/>
              </w:rPr>
            </w:pPr>
            <w:r w:rsidRPr="002A46AA">
              <w:rPr>
                <w:rFonts w:ascii="Helvetica" w:eastAsia="MS PGothic" w:hAnsi="Helvetica" w:cs="Helvetica"/>
                <w:color w:val="0000B2"/>
                <w:kern w:val="0"/>
                <w:sz w:val="16"/>
                <w:szCs w:val="16"/>
                <w:lang w:val="fr-FR"/>
              </w:rPr>
              <w:t xml:space="preserve">IUC5-1e015de5-e332-4926-a629-f422199fe7bd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2012-11-26 15:37:33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2352"/>
        <w:gridCol w:w="1062"/>
        <w:gridCol w:w="4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supporting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Environmental monitoring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1977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0"/>
        <w:gridCol w:w="1270"/>
        <w:gridCol w:w="428"/>
        <w:gridCol w:w="1769"/>
        <w:gridCol w:w="1208"/>
        <w:gridCol w:w="976"/>
        <w:gridCol w:w="644"/>
        <w:gridCol w:w="882"/>
        <w:gridCol w:w="951"/>
        <w:gridCol w:w="66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Japanese Ministry of Environment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Report on Environmental Survey and Monitoring of Chemicals.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015164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Media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6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230226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Surface water and Sediment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176636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2207580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results from the Report on Environmental Survey and Wildlife Monitoring of Chemicals compiled by the Ministry of the Environment are summarized in Table 1. This survey is carried out for water, bottom sediments, fishes, air, etc., at the sampling points set up around the country.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Times New Roman" w:eastAsia="MS PGothic" w:hAnsi="Times New Roman" w:cs="Times New Roman"/>
                <w:kern w:val="0"/>
                <w:szCs w:val="21"/>
              </w:rPr>
              <w:t>Table 1</w:t>
            </w:r>
            <w:r w:rsidRPr="00481F72">
              <w:rPr>
                <w:rFonts w:ascii="Helvetica" w:eastAsia="MS PGothic" w:hAnsi="Helvetica" w:cs="Helvetica"/>
                <w:kern w:val="0"/>
                <w:sz w:val="16"/>
                <w:szCs w:val="16"/>
              </w:rPr>
              <w:t>Results of the environmental survey and wildlife monitoring for 2,4-dimethylaniline</w:t>
            </w:r>
          </w:p>
          <w:tbl>
            <w:tblPr>
              <w:tblW w:w="0" w:type="auto"/>
              <w:jc w:val="center"/>
              <w:tblCellSpacing w:w="0" w:type="dxa"/>
              <w:tblCellMar>
                <w:left w:w="0" w:type="dxa"/>
                <w:right w:w="0" w:type="dxa"/>
              </w:tblCellMar>
              <w:tblLook w:val="04A0" w:firstRow="1" w:lastRow="0" w:firstColumn="1" w:lastColumn="0" w:noHBand="0" w:noVBand="1"/>
            </w:tblPr>
            <w:tblGrid>
              <w:gridCol w:w="1473"/>
              <w:gridCol w:w="787"/>
              <w:gridCol w:w="2038"/>
              <w:gridCol w:w="2125"/>
              <w:gridCol w:w="1377"/>
              <w:gridCol w:w="1818"/>
            </w:tblGrid>
            <w:tr w:rsidR="00481F72" w:rsidRPr="00481F72">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Media</w:t>
                  </w:r>
                </w:p>
              </w:tc>
              <w:tc>
                <w:tcPr>
                  <w:tcW w:w="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Fiscal Year</w:t>
                  </w:r>
                </w:p>
              </w:tc>
              <w:tc>
                <w:tcPr>
                  <w:tcW w:w="18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Number of detections/Number of samples</w:t>
                  </w:r>
                </w:p>
              </w:tc>
              <w:tc>
                <w:tcPr>
                  <w:tcW w:w="2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Number of detection stations/Number of sampling stations</w:t>
                  </w:r>
                </w:p>
              </w:tc>
              <w:tc>
                <w:tcPr>
                  <w:tcW w:w="14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Range of detection</w:t>
                  </w:r>
                </w:p>
              </w:tc>
              <w:tc>
                <w:tcPr>
                  <w:tcW w:w="18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Limit of detection</w:t>
                  </w:r>
                </w:p>
              </w:tc>
            </w:tr>
            <w:tr w:rsidR="00481F72" w:rsidRPr="00481F72">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Surface water</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1977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0/6</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0/2</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w:t>
                  </w:r>
                </w:p>
              </w:tc>
              <w:tc>
                <w:tcPr>
                  <w:tcW w:w="18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1-5</w:t>
                  </w:r>
                  <w:r w:rsidRPr="00481F72">
                    <w:rPr>
                      <w:rFonts w:ascii="Times New Roman" w:eastAsia="MS PGothic" w:hAnsi="Times New Roman" w:cs="Times New Roman"/>
                      <w:kern w:val="0"/>
                      <w:szCs w:val="21"/>
                    </w:rPr>
                    <w:t>μ</w:t>
                  </w:r>
                  <w:r w:rsidRPr="00481F72">
                    <w:rPr>
                      <w:rFonts w:ascii="MS PGothic" w:eastAsia="MS PGothic" w:hAnsi="MS PGothic" w:cs="MS PGothic"/>
                      <w:kern w:val="0"/>
                      <w:sz w:val="22"/>
                    </w:rPr>
                    <w:t>g/L</w:t>
                  </w:r>
                </w:p>
              </w:tc>
            </w:tr>
            <w:tr w:rsidR="00481F72" w:rsidRPr="00481F72">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Sediment</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1977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0/6</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0/2</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w:t>
                  </w:r>
                </w:p>
              </w:tc>
              <w:tc>
                <w:tcPr>
                  <w:tcW w:w="18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MS PGothic" w:eastAsia="MS PGothic" w:hAnsi="MS PGothic" w:cs="MS PGothic"/>
                      <w:kern w:val="0"/>
                      <w:sz w:val="22"/>
                    </w:rPr>
                    <w:t>0.25-1</w:t>
                  </w:r>
                  <w:r w:rsidRPr="00481F72">
                    <w:rPr>
                      <w:rFonts w:ascii="Times New Roman" w:eastAsia="MS PGothic" w:hAnsi="Times New Roman" w:cs="Times New Roman"/>
                      <w:kern w:val="0"/>
                      <w:szCs w:val="21"/>
                    </w:rPr>
                    <w:t>μ</w:t>
                  </w:r>
                  <w:r w:rsidRPr="00481F72">
                    <w:rPr>
                      <w:rFonts w:ascii="MS PGothic" w:eastAsia="MS PGothic" w:hAnsi="MS PGothic" w:cs="MS PGothic"/>
                      <w:kern w:val="0"/>
                      <w:sz w:val="22"/>
                    </w:rPr>
                    <w:t>g/g dry</w:t>
                  </w:r>
                </w:p>
              </w:tc>
            </w:tr>
          </w:tbl>
          <w:p w:rsidR="00481F72" w:rsidRPr="00481F72" w:rsidRDefault="00481F72" w:rsidP="006158F3">
            <w:pPr>
              <w:jc w:val="center"/>
              <w:rPr>
                <w:rFonts w:ascii="Helvetica" w:eastAsia="MS PGothic" w:hAnsi="Helvetica" w:cs="Helvetica"/>
                <w:kern w:val="0"/>
                <w:sz w:val="16"/>
                <w:szCs w:val="16"/>
              </w:rPr>
            </w:pPr>
          </w:p>
        </w:tc>
      </w:tr>
    </w:tbl>
    <w:p w:rsidR="007E56E7" w:rsidRPr="007E56E7" w:rsidRDefault="007E56E7" w:rsidP="006158F3">
      <w:pPr>
        <w:pStyle w:val="Heading1"/>
        <w:spacing w:beforeLines="360" w:before="1296"/>
        <w:rPr>
          <w:b/>
          <w:sz w:val="32"/>
          <w:szCs w:val="32"/>
        </w:rPr>
      </w:pPr>
      <w:r w:rsidRPr="007E56E7">
        <w:rPr>
          <w:b/>
          <w:sz w:val="32"/>
          <w:szCs w:val="32"/>
        </w:rPr>
        <w:br w:type="page"/>
      </w:r>
    </w:p>
    <w:p w:rsidR="00481F72" w:rsidRPr="00412DC8" w:rsidRDefault="00481F72" w:rsidP="006158F3">
      <w:pPr>
        <w:pStyle w:val="Heading1"/>
        <w:spacing w:before="120"/>
        <w:rPr>
          <w:b/>
          <w:sz w:val="32"/>
          <w:szCs w:val="32"/>
          <w:u w:val="single"/>
        </w:rPr>
      </w:pPr>
      <w:r w:rsidRPr="00412DC8">
        <w:rPr>
          <w:b/>
          <w:sz w:val="32"/>
          <w:szCs w:val="32"/>
          <w:u w:val="single"/>
        </w:rPr>
        <w:t xml:space="preserve">6 Ecotoxicological Information </w:t>
      </w:r>
    </w:p>
    <w:p w:rsidR="00481F72" w:rsidRPr="00412DC8" w:rsidRDefault="00481F72" w:rsidP="006158F3">
      <w:pPr>
        <w:pStyle w:val="Heading1"/>
        <w:spacing w:before="120"/>
        <w:rPr>
          <w:b/>
          <w:sz w:val="32"/>
          <w:szCs w:val="32"/>
          <w:u w:val="single"/>
        </w:rPr>
      </w:pPr>
      <w:r w:rsidRPr="00412DC8">
        <w:rPr>
          <w:b/>
          <w:sz w:val="32"/>
          <w:szCs w:val="32"/>
          <w:u w:val="single"/>
        </w:rPr>
        <w:t xml:space="preserve">6.1 Aquatic toxicity </w:t>
      </w:r>
    </w:p>
    <w:p w:rsidR="00481F72" w:rsidRPr="00412DC8" w:rsidRDefault="00481F72" w:rsidP="006158F3">
      <w:pPr>
        <w:pStyle w:val="Heading1"/>
        <w:spacing w:before="120"/>
        <w:rPr>
          <w:b/>
          <w:sz w:val="32"/>
          <w:szCs w:val="32"/>
          <w:u w:val="single"/>
        </w:rPr>
      </w:pPr>
      <w:r w:rsidRPr="00412DC8">
        <w:rPr>
          <w:b/>
          <w:sz w:val="32"/>
          <w:szCs w:val="32"/>
          <w:u w:val="single"/>
        </w:rPr>
        <w:t xml:space="preserve">6.1.1 Short-term toxicity to fish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Juhnke and Ludemann, 1978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2931029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IUC5-a6a13f27-d8f9-42d9-9c82-e0fd98900ee2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2012-11-12 15:26:55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800"/>
        <w:gridCol w:w="219"/>
        <w:gridCol w:w="22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Only LC50 values are available. Not available test method.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2"/>
        <w:gridCol w:w="926"/>
        <w:gridCol w:w="428"/>
        <w:gridCol w:w="1368"/>
        <w:gridCol w:w="2410"/>
        <w:gridCol w:w="881"/>
        <w:gridCol w:w="600"/>
        <w:gridCol w:w="798"/>
        <w:gridCol w:w="833"/>
        <w:gridCol w:w="604"/>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Juhnke, I. and Ludemann, 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Ergebnisse der Untersuchung von 200 Chemischen Verbindungen auf Akute Fischtoxizitat mit dem Goldorfentest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Z. Wasser-Abwasser-Forsch.11(5): 161-164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574379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6333488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Leuciscus idus melanotus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196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88120789"/>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IUC5-e5b600ca-022b-48b3-9299-173bd6fe3a9b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2012-11-28 10:36:01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575"/>
        <w:gridCol w:w="206"/>
        <w:gridCol w:w="21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QSAR method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942859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Acute toxicity to fish is calculated by ECOSAR (version 1.11).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93804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37.15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74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279900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predicted 96-hour LC50, based on ECOSAR (v 1.11) for 2,4-dimethylaniline 37.150 mg/L.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6.1.3 Short-term toxicity to aquatic invertebrates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Kuhn et al., 1989a (Short-term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12742000"/>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IUC5-ecf4452d-01b2-4cd4-a17f-4c04fe222e31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2012-11-28 13:09:46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455"/>
        <w:gridCol w:w="200"/>
        <w:gridCol w:w="20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procedure according to national standards (DIN)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1"/>
        <w:gridCol w:w="1061"/>
        <w:gridCol w:w="428"/>
        <w:gridCol w:w="2117"/>
        <w:gridCol w:w="1217"/>
        <w:gridCol w:w="945"/>
        <w:gridCol w:w="630"/>
        <w:gridCol w:w="855"/>
        <w:gridCol w:w="913"/>
        <w:gridCol w:w="64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Kuhn, R., M. Pattard, K.D. Pernak, and A. Winter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Results of the Harmful Effects of Selected Water Pollutants (Anilines, Phenols, Aliphatic Compounds) to Daphnia magna.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Water Res. 23(4):495-499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297"/>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DIN 38412, Part II (Daphnia short-time test)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197609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9890902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5569229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4255290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bl>
    <w:p w:rsidR="00481F72" w:rsidRPr="00481F72" w:rsidRDefault="00481F72" w:rsidP="006158F3">
      <w:pPr>
        <w:keepNext/>
        <w:keepLines/>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20325598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concentration steps of the test solution were selected so as to give 3-4 EC values in a range between EC0 and EC100, of which at least one value was below and one above EC50.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934952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Daphnia magna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6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5489624"/>
              <w:rPr>
                <w:rFonts w:ascii="Helvetica" w:eastAsia="MS PGothic" w:hAnsi="Helvetica" w:cs="Helvetica"/>
                <w:kern w:val="0"/>
                <w:sz w:val="16"/>
                <w:szCs w:val="16"/>
              </w:rPr>
            </w:pPr>
            <w:r w:rsidRPr="00481F72">
              <w:rPr>
                <w:rFonts w:ascii="Helvetica" w:eastAsia="MS PGothic" w:hAnsi="Helvetica" w:cs="Helvetica"/>
                <w:kern w:val="0"/>
                <w:sz w:val="16"/>
                <w:szCs w:val="16"/>
              </w:rPr>
              <w:t>- 6-24 h old daphnids (own culture)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Feeding during test: No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Study design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054467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static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443285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freshwater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9405225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48 h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conditions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0835047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 degreeC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10663394"/>
              <w:rPr>
                <w:rFonts w:ascii="Helvetica" w:eastAsia="MS PGothic" w:hAnsi="Helvetica" w:cs="Helvetica"/>
                <w:kern w:val="0"/>
                <w:sz w:val="16"/>
                <w:szCs w:val="16"/>
              </w:rPr>
            </w:pPr>
            <w:r w:rsidRPr="00481F72">
              <w:rPr>
                <w:rFonts w:ascii="Helvetica" w:eastAsia="MS PGothic" w:hAnsi="Helvetica" w:cs="Helvetica"/>
                <w:kern w:val="0"/>
                <w:sz w:val="16"/>
                <w:szCs w:val="16"/>
              </w:rPr>
              <w:t>- No. of vessels per concentration (replicates): 2</w:t>
            </w:r>
            <w:r>
              <w:rPr>
                <w:rFonts w:ascii="Helvetica" w:eastAsia="MS PGothic" w:hAnsi="Helvetica" w:cs="Helvetica"/>
                <w:kern w:val="0"/>
                <w:sz w:val="16"/>
                <w:szCs w:val="16"/>
              </w:rPr>
              <w:br/>
            </w:r>
            <w:r w:rsidRPr="00481F72">
              <w:rPr>
                <w:rFonts w:ascii="Helvetica" w:eastAsia="MS PGothic" w:hAnsi="Helvetica" w:cs="Helvetica"/>
                <w:kern w:val="0"/>
                <w:sz w:val="16"/>
                <w:szCs w:val="16"/>
              </w:rPr>
              <w:t>- Loading amounted to one test animal per 2 mL test medium as ten daphnids were placed in each test and control vessel, i.e. 20 animals per concentration step.</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-Dilution water</w:t>
            </w:r>
            <w:r>
              <w:rPr>
                <w:rFonts w:ascii="Helvetica" w:eastAsia="MS PGothic" w:hAnsi="Helvetica" w:cs="Helvetica"/>
                <w:kern w:val="0"/>
                <w:sz w:val="16"/>
                <w:szCs w:val="16"/>
              </w:rPr>
              <w:br/>
            </w:r>
            <w:r w:rsidRPr="00481F72">
              <w:rPr>
                <w:rFonts w:ascii="Helvetica" w:eastAsia="MS PGothic" w:hAnsi="Helvetica" w:cs="Helvetica"/>
                <w:kern w:val="0"/>
                <w:sz w:val="16"/>
                <w:szCs w:val="16"/>
              </w:rPr>
              <w:t>- total hardness: 2.4 mmol/l</w:t>
            </w:r>
            <w:r>
              <w:rPr>
                <w:rFonts w:ascii="Helvetica" w:eastAsia="MS PGothic" w:hAnsi="Helvetica" w:cs="Helvetica"/>
                <w:kern w:val="0"/>
                <w:sz w:val="16"/>
                <w:szCs w:val="16"/>
              </w:rPr>
              <w:br/>
            </w:r>
            <w:r w:rsidRPr="00481F72">
              <w:rPr>
                <w:rFonts w:ascii="Helvetica" w:eastAsia="MS PGothic" w:hAnsi="Helvetica" w:cs="Helvetica"/>
                <w:kern w:val="0"/>
                <w:sz w:val="16"/>
                <w:szCs w:val="16"/>
              </w:rPr>
              <w:t>- a calcium to magnesium ratio: 4:1</w:t>
            </w:r>
            <w:r>
              <w:rPr>
                <w:rFonts w:ascii="Helvetica" w:eastAsia="MS PGothic" w:hAnsi="Helvetica" w:cs="Helvetica"/>
                <w:kern w:val="0"/>
                <w:sz w:val="16"/>
                <w:szCs w:val="16"/>
              </w:rPr>
              <w:br/>
            </w:r>
            <w:r w:rsidRPr="00481F72">
              <w:rPr>
                <w:rFonts w:ascii="Helvetica" w:eastAsia="MS PGothic" w:hAnsi="Helvetica" w:cs="Helvetica"/>
                <w:kern w:val="0"/>
                <w:sz w:val="16"/>
                <w:szCs w:val="16"/>
              </w:rPr>
              <w:t>- a sodium to potassium ratio: 10:1</w:t>
            </w:r>
            <w:r>
              <w:rPr>
                <w:rFonts w:ascii="Helvetica" w:eastAsia="MS PGothic" w:hAnsi="Helvetica" w:cs="Helvetica"/>
                <w:kern w:val="0"/>
                <w:sz w:val="16"/>
                <w:szCs w:val="16"/>
              </w:rPr>
              <w:br/>
            </w:r>
            <w:r w:rsidRPr="00481F72">
              <w:rPr>
                <w:rFonts w:ascii="Helvetica" w:eastAsia="MS PGothic" w:hAnsi="Helvetica" w:cs="Helvetica"/>
                <w:kern w:val="0"/>
                <w:sz w:val="16"/>
                <w:szCs w:val="16"/>
              </w:rPr>
              <w:t>- initial pH value: 8.0+/-0.2</w:t>
            </w:r>
            <w:r>
              <w:rPr>
                <w:rFonts w:ascii="Helvetica" w:eastAsia="MS PGothic" w:hAnsi="Helvetica" w:cs="Helvetica"/>
                <w:kern w:val="0"/>
                <w:sz w:val="16"/>
                <w:szCs w:val="16"/>
              </w:rPr>
              <w:br/>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9.9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95%CL: 5.6-17 mg/L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3.1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EC100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Bringmann and Kuhn, 1977(Short-term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347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72722346"/>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IUC5-50097232-a2a4-46e3-aacc-472053a20748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2012-02-26 13:06:32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supporting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Acceptable, well-documented publication report which meets basic scientific principles.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2"/>
        <w:gridCol w:w="914"/>
        <w:gridCol w:w="428"/>
        <w:gridCol w:w="1738"/>
        <w:gridCol w:w="2120"/>
        <w:gridCol w:w="867"/>
        <w:gridCol w:w="594"/>
        <w:gridCol w:w="786"/>
        <w:gridCol w:w="816"/>
        <w:gridCol w:w="595"/>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R. Kuhn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Effects of Water Pollutants on Daphnia magna (Befunde der Schadwirkung Wassergefahrdender Stoffe Gegen Daphnia magna). [in German]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Z.Wasser-Abwasser-Forsch. 10(5):161-166.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0083797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standarized procedure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5662314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520026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3392240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8516179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medium was tap water free from chlorine, saturated with oxygen, hardness 16 (German), pH 7.6-7.7 temperature 20-22 degreeC.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916723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Daphnia magna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8000343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24-h-old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Study design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4294224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static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685837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freshwater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9611663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 h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25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Osano et al., 2002 (Midge)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1026840"/>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IUC5-2f980b41-567e-4a96-a98c-5f404a29713e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2012-11-28 13:17:52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Acceptable, well-documented publication report which meets basic scientific principles.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9"/>
        <w:gridCol w:w="1119"/>
        <w:gridCol w:w="428"/>
        <w:gridCol w:w="2264"/>
        <w:gridCol w:w="1190"/>
        <w:gridCol w:w="908"/>
        <w:gridCol w:w="613"/>
        <w:gridCol w:w="822"/>
        <w:gridCol w:w="867"/>
        <w:gridCol w:w="620"/>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Osano, O., W. Admiraal, H.J.C. Klamer, D. Pastor, and E.A.J. Bleeker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Comparative Toxic and Genotoxic Effects of Chloroacetanilides, Formamidines and Their Degradation Products on Vibrio fischeri and Chironomus riparius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Environ. Pollut., 119, 195-202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4331250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872723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Purity: &gt;99%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658255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04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783841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concentrations of the chemicals tested were verified by HPLC at the start and at the end of the experiments.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830681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9907376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DMSO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6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0862783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Chironomus riparius (Midge)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9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43940513"/>
              <w:rPr>
                <w:rFonts w:ascii="Helvetica" w:eastAsia="MS PGothic" w:hAnsi="Helvetica" w:cs="Helvetica"/>
                <w:kern w:val="0"/>
                <w:sz w:val="16"/>
                <w:szCs w:val="16"/>
              </w:rPr>
            </w:pPr>
            <w:r w:rsidRPr="00481F72">
              <w:rPr>
                <w:rFonts w:ascii="Helvetica" w:eastAsia="MS PGothic" w:hAnsi="Helvetica" w:cs="Helvetica"/>
                <w:kern w:val="0"/>
                <w:sz w:val="16"/>
                <w:szCs w:val="16"/>
              </w:rPr>
              <w:t>Larvae used in each of the test were taken from a C. riparius culture at the Department of Aquatic Ecology and Ecotoxicology.</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50 first instar larvae of less than 24 h old were used.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Study design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014780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static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198548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96 h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conditions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30094978"/>
              <w:rPr>
                <w:rFonts w:ascii="Helvetica" w:eastAsia="MS PGothic" w:hAnsi="Helvetica" w:cs="Helvetica"/>
                <w:kern w:val="0"/>
                <w:sz w:val="16"/>
                <w:szCs w:val="16"/>
              </w:rPr>
            </w:pPr>
            <w:r w:rsidRPr="00481F72">
              <w:rPr>
                <w:rFonts w:ascii="Helvetica" w:eastAsia="MS PGothic" w:hAnsi="Helvetica" w:cs="Helvetica"/>
                <w:kern w:val="0"/>
                <w:sz w:val="16"/>
                <w:szCs w:val="16"/>
              </w:rPr>
              <w:t>20+/-1</w:t>
            </w:r>
            <w:r w:rsidRPr="00481F72">
              <w:rPr>
                <w:rFonts w:ascii="MS Gothic" w:eastAsia="MS Gothic" w:hAnsi="MS Gothic" w:cs="MS Gothic"/>
                <w:kern w:val="0"/>
                <w:sz w:val="16"/>
                <w:szCs w:val="16"/>
              </w:rPr>
              <w:t>℃</w:t>
            </w:r>
            <w:r w:rsidRPr="00481F72">
              <w:rPr>
                <w:rFonts w:ascii="Helvetica" w:eastAsia="MS PGothic" w:hAnsi="Helvetica" w:cs="Helvetica"/>
                <w:kern w:val="0"/>
                <w:sz w:val="16"/>
                <w:szCs w:val="16"/>
              </w:rPr>
              <w:t xml:space="preserv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0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337811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medium was constantly aerated to maintain the O2 concentration at &gt;40%.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8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300488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concentrations: 165.04-825.22 μM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6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60391727"/>
              <w:rPr>
                <w:rFonts w:ascii="Helvetica" w:eastAsia="MS PGothic" w:hAnsi="Helvetica" w:cs="Helvetica"/>
                <w:kern w:val="0"/>
                <w:sz w:val="16"/>
                <w:szCs w:val="16"/>
              </w:rPr>
            </w:pPr>
            <w:r w:rsidRPr="00481F72">
              <w:rPr>
                <w:rFonts w:ascii="Helvetica" w:eastAsia="MS PGothic" w:hAnsi="Helvetica" w:cs="Helvetica"/>
                <w:kern w:val="0"/>
                <w:sz w:val="16"/>
                <w:szCs w:val="16"/>
              </w:rPr>
              <w:t>16:8 h light:dark regime was maintained during the experiment.</w:t>
            </w:r>
            <w:r>
              <w:rPr>
                <w:rFonts w:ascii="Helvetica" w:eastAsia="MS PGothic" w:hAnsi="Helvetica" w:cs="Helvetica"/>
                <w:kern w:val="0"/>
                <w:sz w:val="16"/>
                <w:szCs w:val="16"/>
              </w:rPr>
              <w:br/>
            </w:r>
            <w:r w:rsidRPr="00481F72">
              <w:rPr>
                <w:rFonts w:ascii="Helvetica" w:eastAsia="MS PGothic" w:hAnsi="Helvetica" w:cs="Helvetica"/>
                <w:kern w:val="0"/>
                <w:sz w:val="16"/>
                <w:szCs w:val="16"/>
              </w:rPr>
              <w:t>The vessels were covered with a perforated polythene film to minimise evaporation of the medium.</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 Test vessel: 180 ml (6.5cm diameters) glass vessels</w:t>
            </w:r>
            <w:r>
              <w:rPr>
                <w:rFonts w:ascii="Helvetica" w:eastAsia="MS PGothic" w:hAnsi="Helvetica" w:cs="Helvetica"/>
                <w:kern w:val="0"/>
                <w:sz w:val="16"/>
                <w:szCs w:val="16"/>
              </w:rPr>
              <w:br/>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98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480.29 μM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95%CL: 468.22-492.66 μM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58.2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Bringmann and Kuhn, 1982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7170091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IUC5-a710fea8-d7cb-48f0-9ed5-11747ad3b3b8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2012-11-13 10:39:00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not a definite value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0"/>
        <w:gridCol w:w="1000"/>
        <w:gridCol w:w="428"/>
        <w:gridCol w:w="2314"/>
        <w:gridCol w:w="1247"/>
        <w:gridCol w:w="911"/>
        <w:gridCol w:w="614"/>
        <w:gridCol w:w="824"/>
        <w:gridCol w:w="870"/>
        <w:gridCol w:w="62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Ergebnisse der schadwirukung wassergefahrdender stoffe gegen Daphnia magna in einem weiterentwickelten standardisierten Testverfahren.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Z. Wasser Abwasser Forsch., 15, 1-6.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214844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918272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Daphnia magna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conditions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4251375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 degreeC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5729234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8.0+/-0.2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1166"/>
        <w:gridCol w:w="1495"/>
        <w:gridCol w:w="1264"/>
        <w:gridCol w:w="1228"/>
        <w:gridCol w:w="17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16 — 650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12DC8" w:rsidRDefault="00481F72" w:rsidP="006158F3">
      <w:pPr>
        <w:pStyle w:val="Heading1"/>
        <w:keepLines/>
        <w:spacing w:before="120"/>
        <w:rPr>
          <w:b/>
          <w:sz w:val="32"/>
          <w:szCs w:val="32"/>
          <w:u w:val="single"/>
        </w:rPr>
      </w:pPr>
      <w:r w:rsidRPr="00412DC8">
        <w:rPr>
          <w:b/>
          <w:sz w:val="32"/>
          <w:szCs w:val="32"/>
          <w:u w:val="single"/>
        </w:rPr>
        <w:t xml:space="preserve">6.1.5 Toxicity to aquatic algae and cyanobacteria </w:t>
      </w:r>
    </w:p>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Bringmann and Kuhn, 1978 (algae)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1692997350"/>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IUC5-6f6d9581-1f24-42ae-9f55-089d026daf70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2012-11-13 11:09:12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Acceptable, well-documented publication report which meets basic scientific principles.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6"/>
        <w:gridCol w:w="907"/>
        <w:gridCol w:w="428"/>
        <w:gridCol w:w="2432"/>
        <w:gridCol w:w="1334"/>
        <w:gridCol w:w="887"/>
        <w:gridCol w:w="603"/>
        <w:gridCol w:w="804"/>
        <w:gridCol w:w="841"/>
        <w:gridCol w:w="60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Testing of Substances for Their Toxicity Threshold: Model Organisms Microcystis (Diplocystis) aeruginosa and Scenedesmus quadricauda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Mitt. Int. Ver. Theor. Angew. Limnol., 275-284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Comparison of Toxic Limiting Concentrations of Water Contaminants Toward Bacteria, Algae and Protozoa in the Cell-Growth Inhibition Test (Vergleich der Toxischen Grenzkonzentrationen Wassergefahrdender Stoffe Gegen Bakte.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 I. Haustech. Bauphys. Umweltt.100(8): 249-252.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Comparison of the Toxicity Thresholds of Water Pollutants to Bacteria, Algae, and Protozoa in the Cell Multiplication Inhibition Test.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Water Res.14(3): 231-241.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AA057E" w:rsidRDefault="00AA057E" w:rsidP="006158F3">
      <w:pPr>
        <w:keepNext/>
        <w:spacing w:before="60"/>
        <w:rPr>
          <w:rFonts w:ascii="Helvetica" w:eastAsia="MS PGothic" w:hAnsi="Helvetica" w:cs="Helvetica"/>
          <w:b/>
          <w:bCs/>
          <w:kern w:val="0"/>
          <w:sz w:val="20"/>
          <w:szCs w:val="20"/>
        </w:rPr>
      </w:pP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0768712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9060701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956954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Dilutions at different volume ratios with the factor 2 are prepared in flasks from the test substance solution and from bidistilled water under sterile conditions.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3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484861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Scenedesmus quadricauda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Study design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137499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static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66492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8 d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conditions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8784844"/>
              <w:rPr>
                <w:rFonts w:ascii="Helvetica" w:eastAsia="MS PGothic" w:hAnsi="Helvetica" w:cs="Helvetica"/>
                <w:kern w:val="0"/>
                <w:sz w:val="16"/>
                <w:szCs w:val="16"/>
              </w:rPr>
            </w:pPr>
            <w:r w:rsidRPr="00481F72">
              <w:rPr>
                <w:rFonts w:ascii="Helvetica" w:eastAsia="MS PGothic" w:hAnsi="Helvetica" w:cs="Helvetica"/>
                <w:kern w:val="0"/>
                <w:sz w:val="16"/>
                <w:szCs w:val="16"/>
              </w:rPr>
              <w:t>27</w:t>
            </w:r>
            <w:r w:rsidRPr="00481F72">
              <w:rPr>
                <w:rFonts w:ascii="MS Gothic" w:eastAsia="MS Gothic" w:hAnsi="MS Gothic" w:cs="MS Gothic"/>
                <w:kern w:val="0"/>
                <w:sz w:val="16"/>
                <w:szCs w:val="16"/>
              </w:rPr>
              <w:t>℃</w:t>
            </w:r>
            <w:r w:rsidRPr="00481F72">
              <w:rPr>
                <w:rFonts w:ascii="Helvetica" w:eastAsia="MS PGothic" w:hAnsi="Helvetica" w:cs="Helvetica"/>
                <w:kern w:val="0"/>
                <w:sz w:val="16"/>
                <w:szCs w:val="16"/>
              </w:rPr>
              <w:t xml:space="preserv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31136492"/>
              <w:rPr>
                <w:rFonts w:ascii="Helvetica" w:eastAsia="MS PGothic" w:hAnsi="Helvetica" w:cs="Helvetica"/>
                <w:kern w:val="0"/>
                <w:sz w:val="16"/>
                <w:szCs w:val="16"/>
              </w:rPr>
            </w:pPr>
            <w:r w:rsidRPr="00481F72">
              <w:rPr>
                <w:rFonts w:ascii="Helvetica" w:eastAsia="MS PGothic" w:hAnsi="Helvetica" w:cs="Helvetica"/>
                <w:kern w:val="0"/>
                <w:sz w:val="16"/>
                <w:szCs w:val="16"/>
              </w:rPr>
              <w:t>The culture tubes are stoppered with cotton-lined metal caps.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The test cultures and the control cultures are kept under standardized conditions for a period of 8 days, namely on a white surface protected against daylight and exposed to constant lighthing by luminescent tubes (2800 lm; 0.70 cd/cm2) in the central field between two lateral luminescent tubes at 60 cm distance from each other, at 27</w:t>
            </w:r>
            <w:r w:rsidRPr="00481F72">
              <w:rPr>
                <w:rFonts w:ascii="MS Gothic" w:eastAsia="MS Gothic" w:hAnsi="MS Gothic" w:cs="MS Gothic"/>
                <w:kern w:val="0"/>
                <w:sz w:val="16"/>
                <w:szCs w:val="16"/>
              </w:rPr>
              <w:t>℃</w:t>
            </w:r>
            <w:r w:rsidRPr="00481F72">
              <w:rPr>
                <w:rFonts w:ascii="Helvetica" w:eastAsia="MS PGothic" w:hAnsi="Helvetica" w:cs="Helvetica"/>
                <w:kern w:val="0"/>
                <w:sz w:val="16"/>
                <w:szCs w:val="16"/>
              </w:rPr>
              <w:t xml:space="preserve"> and a relative humidity of 50%.</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The cultures are shaken once each day. After termination of the test period, the culture tubes are shaken vigorously, to obtain a uniform cell suspension immedeately prior to measurements.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1"/>
        <w:gridCol w:w="3564"/>
        <w:gridCol w:w="720"/>
        <w:gridCol w:w="1495"/>
        <w:gridCol w:w="856"/>
        <w:gridCol w:w="1134"/>
        <w:gridCol w:w="1210"/>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8 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TT (toxicity threshold: the concentration causing the onset of cell multiplication inhibition)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growth inhibition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0550395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concentration which cell growth inhibition for Microcystis aeruginosa begins if a negative deviation of the median extinction value around the extinction difference of 3% from the median value of the extinction of all test cultures with non-toxic, non-stimulating pollutant concentrations is used as the value indicating the onset of ingibitory action.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81571574"/>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IUC5-af8a203a-d003-4184-aa66-a88023d8d26d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2012-11-28 10:41:28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575"/>
        <w:gridCol w:w="206"/>
        <w:gridCol w:w="21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Reliable QSAR method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3416612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Acute toxicity to fish is calculated by ECOSAR (version 1.11).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630390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36.942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75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0398508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predicted 96-hour EC50, based on ECOSAR (v 1.11) for 2,4-dimethylaniline 36.942 mg/L.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6.1.7 Toxicity to microorganisms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Bringmann and Kuhn, 1978 (Microorganism)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8899882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IUC5-46220245-9107-4c23-9f04-906f248055d1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2012-05-17 14:57:56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Acceptable, well-documented publication report which meets basic scientific principles.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1"/>
        <w:gridCol w:w="983"/>
        <w:gridCol w:w="428"/>
        <w:gridCol w:w="2135"/>
        <w:gridCol w:w="1359"/>
        <w:gridCol w:w="928"/>
        <w:gridCol w:w="622"/>
        <w:gridCol w:w="840"/>
        <w:gridCol w:w="891"/>
        <w:gridCol w:w="63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Testing of Substances for Their Toxicity Threshold: Model Organisms Microcystis (Diplocystis) aeruginosa and Scenedesmus quadricauda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Mitt. Int. Ver. Theor. Angew. Limnol., 275-284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009575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290113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445423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Dilutions at different volume ratios with the factor 2 are prepared in flasks from the test substance solution and from bidistilled water under sterile conditions.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2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1361114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Microcystis aeruginosa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Study design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7074368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static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4229858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8 d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conditions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94123922"/>
              <w:rPr>
                <w:rFonts w:ascii="Helvetica" w:eastAsia="MS PGothic" w:hAnsi="Helvetica" w:cs="Helvetica"/>
                <w:kern w:val="0"/>
                <w:sz w:val="16"/>
                <w:szCs w:val="16"/>
              </w:rPr>
            </w:pPr>
            <w:r w:rsidRPr="00481F72">
              <w:rPr>
                <w:rFonts w:ascii="Helvetica" w:eastAsia="MS PGothic" w:hAnsi="Helvetica" w:cs="Helvetica"/>
                <w:kern w:val="0"/>
                <w:sz w:val="16"/>
                <w:szCs w:val="16"/>
              </w:rPr>
              <w:t>27</w:t>
            </w:r>
            <w:r w:rsidRPr="00481F72">
              <w:rPr>
                <w:rFonts w:ascii="MS Gothic" w:eastAsia="MS Gothic" w:hAnsi="MS Gothic" w:cs="MS Gothic"/>
                <w:kern w:val="0"/>
                <w:sz w:val="16"/>
                <w:szCs w:val="16"/>
              </w:rPr>
              <w:t>℃</w:t>
            </w:r>
            <w:r w:rsidRPr="00481F72">
              <w:rPr>
                <w:rFonts w:ascii="Helvetica" w:eastAsia="MS PGothic" w:hAnsi="Helvetica" w:cs="Helvetica"/>
                <w:kern w:val="0"/>
                <w:sz w:val="16"/>
                <w:szCs w:val="16"/>
              </w:rPr>
              <w:t xml:space="preserv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72385286"/>
              <w:rPr>
                <w:rFonts w:ascii="Helvetica" w:eastAsia="MS PGothic" w:hAnsi="Helvetica" w:cs="Helvetica"/>
                <w:kern w:val="0"/>
                <w:sz w:val="16"/>
                <w:szCs w:val="16"/>
              </w:rPr>
            </w:pPr>
            <w:r w:rsidRPr="00481F72">
              <w:rPr>
                <w:rFonts w:ascii="Helvetica" w:eastAsia="MS PGothic" w:hAnsi="Helvetica" w:cs="Helvetica"/>
                <w:kern w:val="0"/>
                <w:sz w:val="16"/>
                <w:szCs w:val="16"/>
              </w:rPr>
              <w:t>The culture tubes are stoppered with cotton-lined metal caps.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The test cultures and the control cultures are kept under standardized conditions for a period of 8 days, namely on a white surface protected against daylight and exposed to constant lighthing by luminescent tubes (2800 lm; 0.70 cd/cm2) in the central field between two lateral luminescent tubes at 60 cm distance from each other, at 27</w:t>
            </w:r>
            <w:r w:rsidRPr="00481F72">
              <w:rPr>
                <w:rFonts w:ascii="MS Gothic" w:eastAsia="MS Gothic" w:hAnsi="MS Gothic" w:cs="MS Gothic"/>
                <w:kern w:val="0"/>
                <w:sz w:val="16"/>
                <w:szCs w:val="16"/>
              </w:rPr>
              <w:t>℃</w:t>
            </w:r>
            <w:r w:rsidRPr="00481F72">
              <w:rPr>
                <w:rFonts w:ascii="Helvetica" w:eastAsia="MS PGothic" w:hAnsi="Helvetica" w:cs="Helvetica"/>
                <w:kern w:val="0"/>
                <w:sz w:val="16"/>
                <w:szCs w:val="16"/>
              </w:rPr>
              <w:t xml:space="preserve"> and a relative humidity of 50%.</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The cultures are shaken once each day. After termination of the test period, the culture tubes are shaken vigorously, to obtain a uniform cell suspension immedeately prior to measurements.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3699"/>
        <w:gridCol w:w="731"/>
        <w:gridCol w:w="1495"/>
        <w:gridCol w:w="873"/>
        <w:gridCol w:w="947"/>
        <w:gridCol w:w="1235"/>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8 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TT (toxicity threshold: the concentration causing the onset of cell multiplication inhibition)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0.43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growth inhibition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026741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concentration which cell growth inhibition for Microcystis aeruginosa begins if a negative deviation of the median extinction value around the extinction difference of 3% from the median value of the extinction of all test cultures with non-toxic, non-stimulating pollutant concentrations is used as the value indicating the onset of ingibitory action. </w:t>
            </w:r>
          </w:p>
        </w:tc>
      </w:tr>
    </w:tbl>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Arnold et al., 1990 (Toxicity to microorganisms) </w:t>
      </w:r>
    </w:p>
    <w:tbl>
      <w:tblPr>
        <w:tblW w:w="0" w:type="auto"/>
        <w:tblCellSpacing w:w="6" w:type="dxa"/>
        <w:tblCellMar>
          <w:left w:w="0" w:type="dxa"/>
          <w:right w:w="0" w:type="dxa"/>
        </w:tblCellMar>
        <w:tblLook w:val="04A0" w:firstRow="1" w:lastRow="0" w:firstColumn="1" w:lastColumn="0" w:noHBand="0" w:noVBand="1"/>
      </w:tblPr>
      <w:tblGrid>
        <w:gridCol w:w="1041"/>
        <w:gridCol w:w="18"/>
        <w:gridCol w:w="336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391194983"/>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IUC5-b11ca33f-3cc3-4945-9667-7cea5c0e4f02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2012-06-06 15:25:59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Acceptable, well-documented publication report which meets basic scientific principles.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1"/>
        <w:gridCol w:w="1144"/>
        <w:gridCol w:w="428"/>
        <w:gridCol w:w="2096"/>
        <w:gridCol w:w="1231"/>
        <w:gridCol w:w="930"/>
        <w:gridCol w:w="623"/>
        <w:gridCol w:w="841"/>
        <w:gridCol w:w="893"/>
        <w:gridCol w:w="63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Arnold, L.M., D.T.Lin, and T.M.Schultz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QSAR for Methyl- and/or Chloro-Substituted Anilines and the Polar Narcosis Mechanism of Toxicity.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Chemosphere. 21, 183-191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1996377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299337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48-h sublethal population growth assay under static conditions for Tetrahymena pyriformis.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904919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794158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1564833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Purity &gt;95%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5737789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171915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Sampling time: At 0 and 48 hours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6133409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HPLC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7778103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6557563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Tetrahymena pyriformis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Study design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0852503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static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113458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48 h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conditions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7251819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Nominal concenrations: 5- to 10-step graded concentration series using freshly prepared stock solutions.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10293755"/>
              <w:rPr>
                <w:rFonts w:ascii="Helvetica" w:eastAsia="MS PGothic" w:hAnsi="Helvetica" w:cs="Helvetica"/>
                <w:kern w:val="0"/>
                <w:sz w:val="16"/>
                <w:szCs w:val="16"/>
              </w:rPr>
            </w:pPr>
            <w:r w:rsidRPr="00481F72">
              <w:rPr>
                <w:rFonts w:ascii="Helvetica" w:eastAsia="MS PGothic" w:hAnsi="Helvetica" w:cs="Helvetica"/>
                <w:kern w:val="0"/>
                <w:sz w:val="16"/>
                <w:szCs w:val="16"/>
              </w:rPr>
              <w:t>Test substance was tested in duplicate for minimum of three replicates following range finding experiments.</w:t>
            </w:r>
            <w:r>
              <w:rPr>
                <w:rFonts w:ascii="Helvetica" w:eastAsia="MS PGothic" w:hAnsi="Helvetica" w:cs="Helvetica"/>
                <w:kern w:val="0"/>
                <w:sz w:val="16"/>
                <w:szCs w:val="16"/>
              </w:rPr>
              <w:br/>
            </w:r>
            <w:r w:rsidRPr="00481F72">
              <w:rPr>
                <w:rFonts w:ascii="Helvetica" w:eastAsia="MS PGothic" w:hAnsi="Helvetica" w:cs="Helvetica"/>
                <w:kern w:val="0"/>
                <w:sz w:val="16"/>
                <w:szCs w:val="16"/>
              </w:rPr>
              <w:t>Clutures without test substance served as controls. Cultures were reared in 250 mL Erlenmeyer flasks containing 50 mL of proteose-peptone medium.</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Cell population levels were estimated spectrophotometrically as absorbance at 540 nm. Only replicates with control absorbance values of 0.6-0.9, equivalent to late log-growth-phase, were used in the analyses. The IGC50, 50% growth inhibitory concentration, and 95% fiducial limits were determined for test substance using probit analysis of Statistical Analysis Systems.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989"/>
        <w:gridCol w:w="979"/>
        <w:gridCol w:w="1495"/>
        <w:gridCol w:w="1264"/>
        <w:gridCol w:w="1229"/>
        <w:gridCol w:w="17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IGC50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242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growth inhibition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5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82213882"/>
              <w:rPr>
                <w:rFonts w:ascii="Helvetica" w:eastAsia="MS PGothic" w:hAnsi="Helvetica" w:cs="Helvetica"/>
                <w:kern w:val="0"/>
                <w:sz w:val="16"/>
                <w:szCs w:val="16"/>
              </w:rPr>
            </w:pPr>
            <w:r w:rsidRPr="00481F72">
              <w:rPr>
                <w:rFonts w:ascii="Helvetica" w:eastAsia="MS PGothic" w:hAnsi="Helvetica" w:cs="Helvetica"/>
                <w:kern w:val="0"/>
                <w:sz w:val="16"/>
                <w:szCs w:val="16"/>
              </w:rPr>
              <w:t>Log IGC50 -1 = -0.3001 mmol/L</w:t>
            </w:r>
            <w:r>
              <w:rPr>
                <w:rFonts w:ascii="Helvetica" w:eastAsia="MS PGothic" w:hAnsi="Helvetica" w:cs="Helvetica"/>
                <w:kern w:val="0"/>
                <w:sz w:val="16"/>
                <w:szCs w:val="16"/>
              </w:rPr>
              <w:br/>
            </w:r>
            <w:r w:rsidRPr="00481F72">
              <w:rPr>
                <w:rFonts w:ascii="Helvetica" w:eastAsia="MS PGothic" w:hAnsi="Helvetica" w:cs="Helvetica"/>
                <w:kern w:val="0"/>
                <w:sz w:val="16"/>
                <w:szCs w:val="16"/>
              </w:rPr>
              <w:t>MW=121.18</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IGC50=2 mmol/L=242 mg/L </w:t>
            </w:r>
          </w:p>
        </w:tc>
      </w:tr>
    </w:tbl>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Kaiser and Palabrica, 1991 (Toxicity to microorganisms) </w:t>
      </w:r>
    </w:p>
    <w:tbl>
      <w:tblPr>
        <w:tblW w:w="0" w:type="auto"/>
        <w:tblCellSpacing w:w="6" w:type="dxa"/>
        <w:tblCellMar>
          <w:left w:w="0" w:type="dxa"/>
          <w:right w:w="0" w:type="dxa"/>
        </w:tblCellMar>
        <w:tblLook w:val="04A0" w:firstRow="1" w:lastRow="0" w:firstColumn="1" w:lastColumn="0" w:noHBand="0" w:noVBand="1"/>
      </w:tblPr>
      <w:tblGrid>
        <w:gridCol w:w="1041"/>
        <w:gridCol w:w="18"/>
        <w:gridCol w:w="326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992681390"/>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IUC5-f57a7629-495c-4ff7-b98b-99b222de9aff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2012-06-07 13:14:15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Acceptable, well-documented publication report which meets basic scientific principles.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1"/>
        <w:gridCol w:w="1082"/>
        <w:gridCol w:w="428"/>
        <w:gridCol w:w="1682"/>
        <w:gridCol w:w="1482"/>
        <w:gridCol w:w="976"/>
        <w:gridCol w:w="644"/>
        <w:gridCol w:w="882"/>
        <w:gridCol w:w="951"/>
        <w:gridCol w:w="66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Kaiser, K.L.E., and V.S. Palabrica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Photobacterium phosphoreum Toxicity Data Index.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Water Pollut. Res. J. Can., 26(3), 361-431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854378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129495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Inhibition luminescence of marine luminescent bacteria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8985806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79858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092114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Purity: 99%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580891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881041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Photobacterium phosphoreum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Study design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1282"/>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2878552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30 min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 15 and 30 min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conditions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488931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15°C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0110971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5-9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58"/>
        <w:gridCol w:w="1264"/>
        <w:gridCol w:w="2180"/>
        <w:gridCol w:w="17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17.1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luminescence inhibition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4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0072073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EC50: 50% reduction of the light emission relative to controls at the exposure time.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Bringmann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3542575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IUC5-88febc93-5f57-4e2d-b576-e2ccc1838efa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2012-11-13 11:03:10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1436"/>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45"/>
        <w:gridCol w:w="890"/>
        <w:gridCol w:w="428"/>
        <w:gridCol w:w="1566"/>
        <w:gridCol w:w="2374"/>
        <w:gridCol w:w="855"/>
        <w:gridCol w:w="588"/>
        <w:gridCol w:w="775"/>
        <w:gridCol w:w="801"/>
        <w:gridCol w:w="58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Kuhn, R. and Winter, 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Bestimmung der Biologischen Schadwirkung Wassergefahrdender Stoffe Gegen Protozoen III. Saprozoische Flagellaten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Z. Wasser-Abwasser-Forsch.13(5): 170-173.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Comparison of the Effect of Toxic Substances on the Flagellate Organisms Such as Ciliates and the Holozoic Bacteria-Devouring Organisms Such as Saprozoic Protozoans (Vergleich der Wirkung von Schadstoffen auf Flagellate.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Gas Wasserfach Wasser Abwasser 122(7): 308-313.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2999894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5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3157681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Chilomonas paramaecium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2198"/>
        <w:gridCol w:w="979"/>
        <w:gridCol w:w="1495"/>
        <w:gridCol w:w="1264"/>
        <w:gridCol w:w="1228"/>
        <w:gridCol w:w="17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TGK (toxicity threshold)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&gt; 40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Bringmann and Kuhn,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89243535"/>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IUC5-85046897-471d-4018-afc1-9631362e1f94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2012-11-13 10:51:21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1436"/>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5"/>
        <w:gridCol w:w="952"/>
        <w:gridCol w:w="428"/>
        <w:gridCol w:w="2538"/>
        <w:gridCol w:w="1189"/>
        <w:gridCol w:w="886"/>
        <w:gridCol w:w="602"/>
        <w:gridCol w:w="803"/>
        <w:gridCol w:w="840"/>
        <w:gridCol w:w="6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Grenzwerte der schadwirkung wassergefahrdender stoffe gegen bakterien (Pseudomonas putida) und grunalgen (Scenedesmus quadricauda) im Zellvermehrungshemmtest.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Z. Wasser Abwasser Forsch., 10, 87-98.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5469333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0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4390612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Pseudomonas putida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2198"/>
        <w:gridCol w:w="979"/>
        <w:gridCol w:w="1495"/>
        <w:gridCol w:w="1264"/>
        <w:gridCol w:w="1229"/>
        <w:gridCol w:w="17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16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TGK (toxicity threshold)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8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growth inhibition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Bringmann and Kuhn,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2443053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IUC5-1fb82bb8-26f9-4b76-9ac4-42c5f384811e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2012-11-13 11:18:11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1436"/>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0"/>
        <w:gridCol w:w="963"/>
        <w:gridCol w:w="428"/>
        <w:gridCol w:w="2426"/>
        <w:gridCol w:w="1260"/>
        <w:gridCol w:w="892"/>
        <w:gridCol w:w="605"/>
        <w:gridCol w:w="808"/>
        <w:gridCol w:w="847"/>
        <w:gridCol w:w="611"/>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Bestimmung der biologischen schadwirukung wassergefahrdender stoffe gegen ptotozoen II. Bakterienfressende ciliaten.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Z. Wasser Abwasser Forsch., 1, 26-31.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Comparison of the Effect of Toxic Substances on the Flagellate Organisms Such as Ciliates and the Holozoic Bacteria-Devouring Organisms Such as Saprozoic Protozoans (Vergleich der Wirkung von Schadstoffen auf Flagellate.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Gas Wasserfach Wasser Abwasser 122(7): 308-313.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3369336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0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587271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Uronema parduzci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2198"/>
        <w:gridCol w:w="979"/>
        <w:gridCol w:w="1495"/>
        <w:gridCol w:w="1264"/>
        <w:gridCol w:w="1228"/>
        <w:gridCol w:w="179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TGK (toxicity threshold)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12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Bringmann, 1978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86850296"/>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IUC5-9cd43e2b-f73e-49f7-bede-84be0de70f2e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CERI_M.SEKIZAWA / Chemicals Evaluation and Research Institute (CERI)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2012-11-13 12:08:15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1436"/>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6"/>
        <w:gridCol w:w="951"/>
        <w:gridCol w:w="428"/>
        <w:gridCol w:w="2395"/>
        <w:gridCol w:w="1334"/>
        <w:gridCol w:w="886"/>
        <w:gridCol w:w="602"/>
        <w:gridCol w:w="802"/>
        <w:gridCol w:w="839"/>
        <w:gridCol w:w="6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Bestimmung der biologischen schadwirkung wassergefahrdender stoffe gegen Protozoa.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Z. Wasser Abwasser Forsch., 11, 210-215.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Comparison of Toxic Limiting Concentrations of Water Contaminants Toward Bacteria, Algae and Protozoa in the Cell-Growth Inhibition Test (Vergleich der Toxischen Grenzkonzentrationen Wassergefahrdender Stoffe Gegen Bakte.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 I. Haustech. Bauphys. Umweltt.100(8): 249-252.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Comparison of the Effect of Toxic Substances on the Flagellate Organisms Such as Ciliates and the Holozoic Bacteria-Devouring Organisms Such as Saprozoic Protozoans (Vergleich der Wirkung von Schadstoffen auf Flagellate.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Gas Wasserfach Wasser Abwasser 122(7): 308-313.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Bringmann, G. and Kuhn, 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Comparison of the Toxicity Thresholds of Water Pollutants to Bacteria, Algae, and Protozoa in the Cell Multiplication Inhibition Test.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Water Res.14(3): 231-241.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keepLines/>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16163292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organisms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8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8647508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Entosiphon sulcatum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1873"/>
        <w:gridCol w:w="873"/>
        <w:gridCol w:w="1495"/>
        <w:gridCol w:w="1096"/>
        <w:gridCol w:w="2086"/>
        <w:gridCol w:w="155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(e.g. 95% CL)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TGK (toxicity threshold)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9.8 mg/L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cell multiplication inhibition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12DC8" w:rsidRDefault="00412DC8" w:rsidP="006158F3">
      <w:pPr>
        <w:pStyle w:val="Heading1"/>
        <w:spacing w:before="120"/>
        <w:rPr>
          <w:b/>
          <w:sz w:val="32"/>
          <w:szCs w:val="32"/>
          <w:u w:val="single"/>
        </w:rPr>
      </w:pPr>
    </w:p>
    <w:p w:rsidR="00412DC8" w:rsidRPr="007C7E7E" w:rsidRDefault="00412DC8" w:rsidP="006158F3">
      <w:pPr>
        <w:rPr>
          <w:rFonts w:asciiTheme="majorHAnsi" w:eastAsiaTheme="majorEastAsia" w:hAnsiTheme="majorHAnsi" w:cstheme="majorBidi"/>
          <w:b/>
          <w:sz w:val="32"/>
          <w:szCs w:val="32"/>
        </w:rPr>
      </w:pPr>
      <w:r w:rsidRPr="007C7E7E">
        <w:rPr>
          <w:b/>
          <w:sz w:val="32"/>
          <w:szCs w:val="32"/>
        </w:rPr>
        <w:br w:type="page"/>
      </w:r>
    </w:p>
    <w:p w:rsidR="00481F72" w:rsidRPr="00412DC8" w:rsidRDefault="00481F72" w:rsidP="006158F3">
      <w:pPr>
        <w:pStyle w:val="Heading1"/>
        <w:spacing w:before="120"/>
        <w:rPr>
          <w:b/>
          <w:sz w:val="32"/>
          <w:szCs w:val="32"/>
          <w:u w:val="single"/>
        </w:rPr>
      </w:pPr>
      <w:r w:rsidRPr="00412DC8">
        <w:rPr>
          <w:b/>
          <w:sz w:val="32"/>
          <w:szCs w:val="32"/>
          <w:u w:val="single"/>
        </w:rPr>
        <w:t xml:space="preserve">7 Toxicological information </w:t>
      </w:r>
    </w:p>
    <w:p w:rsidR="00481F72" w:rsidRPr="00412DC8" w:rsidRDefault="00481F72" w:rsidP="006158F3">
      <w:pPr>
        <w:pStyle w:val="Heading1"/>
        <w:spacing w:before="120"/>
        <w:rPr>
          <w:b/>
          <w:sz w:val="32"/>
          <w:szCs w:val="32"/>
          <w:u w:val="single"/>
        </w:rPr>
      </w:pPr>
      <w:r w:rsidRPr="00412DC8">
        <w:rPr>
          <w:b/>
          <w:sz w:val="32"/>
          <w:szCs w:val="32"/>
          <w:u w:val="single"/>
        </w:rPr>
        <w:t xml:space="preserve">7.1 Toxicokinetics, metabolism and distribution </w:t>
      </w:r>
    </w:p>
    <w:p w:rsidR="00481F72" w:rsidRPr="00412DC8" w:rsidRDefault="00481F72" w:rsidP="006158F3">
      <w:pPr>
        <w:pStyle w:val="Heading1"/>
        <w:spacing w:before="120"/>
        <w:rPr>
          <w:b/>
          <w:sz w:val="32"/>
          <w:szCs w:val="32"/>
          <w:u w:val="single"/>
        </w:rPr>
      </w:pPr>
      <w:r w:rsidRPr="00412DC8">
        <w:rPr>
          <w:b/>
          <w:sz w:val="32"/>
          <w:szCs w:val="32"/>
          <w:u w:val="single"/>
        </w:rPr>
        <w:t xml:space="preserve">7.1.1 Basic toxicokinetics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Short CR et al (1989)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3204257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IUC5-a9006d47-7606-4721-a2e1-91c07f615292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14:10:19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8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published in peer-reviewed journal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0"/>
        <w:gridCol w:w="897"/>
        <w:gridCol w:w="428"/>
        <w:gridCol w:w="2231"/>
        <w:gridCol w:w="1193"/>
        <w:gridCol w:w="961"/>
        <w:gridCol w:w="637"/>
        <w:gridCol w:w="869"/>
        <w:gridCol w:w="932"/>
        <w:gridCol w:w="65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Short CR, Hardy ML, Barker SA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In Vivo Oxidative Metabolism of 2,4- and 2,6-Dimethylaniline in the Dog and Rat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Toxicology, 57, 45-58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1225216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3506385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846961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metabolism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95834689"/>
              <w:rPr>
                <w:rFonts w:ascii="Helvetica" w:eastAsia="MS PGothic" w:hAnsi="Helvetica" w:cs="Helvetica"/>
                <w:kern w:val="0"/>
                <w:sz w:val="16"/>
                <w:szCs w:val="16"/>
              </w:rPr>
            </w:pPr>
            <w:r w:rsidRPr="00481F72">
              <w:rPr>
                <w:rFonts w:ascii="Helvetica" w:eastAsia="MS PGothic" w:hAnsi="Helvetica" w:cs="Helvetica"/>
                <w:kern w:val="0"/>
                <w:sz w:val="16"/>
                <w:szCs w:val="16"/>
              </w:rPr>
              <w:t>The pathways of in vivo metabolism of the test substance in the rat and the dog were assessed. Male Fischer 344 rats received the test substance at 117 mg/kg per day in a corn oil gavage for 10 days. In addition to the test substance one group received PB (80 mg/kg/day) one group received 3-MC (15 mg/kg/day in corn oil) or SKF-535A (50 mg/kg/day in sterile water) via intraperitoneal administration once every 24 h for 10 days. One group received no enzyme induction or inhibition.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Male purebred beagles received the test substance at 25 mg/kg/day for 10 days which was administered orally in gelatin capsules with no vehicle. On days 1 and 10 of the treatment period, 24 h urine samples were collected after placing the animals in stainless steel metabolism cages. Urine was filtered and metabolites were isolated and identified.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259265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0554308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2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31138350"/>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2,4-xylidine</w:t>
            </w:r>
            <w:r>
              <w:rPr>
                <w:rFonts w:ascii="Helvetica" w:eastAsia="MS PGothic" w:hAnsi="Helvetica" w:cs="Helvetica"/>
                <w:kern w:val="0"/>
                <w:sz w:val="16"/>
                <w:szCs w:val="16"/>
              </w:rPr>
              <w:br/>
            </w:r>
            <w:r w:rsidRPr="00481F72">
              <w:rPr>
                <w:rFonts w:ascii="Helvetica" w:eastAsia="MS PGothic" w:hAnsi="Helvetica" w:cs="Helvetica"/>
                <w:kern w:val="0"/>
                <w:sz w:val="16"/>
                <w:szCs w:val="16"/>
              </w:rPr>
              <w:t>Analytical purity: &gt;99 %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Supplier: Aldrich Chemical Co., Inc. (Milwaukee, WI, USA)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249419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Dog and 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6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277734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Dog: Beagle; rat: F344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6814231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3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62457389"/>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Source: Dogs: LSU School of Veterinary Medicine breeding program; Rats: Hilltop Lab Animals Inc (Scottsdale PA)</w:t>
            </w:r>
            <w:r>
              <w:rPr>
                <w:rFonts w:ascii="Helvetica" w:eastAsia="MS PGothic" w:hAnsi="Helvetica" w:cs="Helvetica"/>
                <w:kern w:val="0"/>
                <w:sz w:val="16"/>
                <w:szCs w:val="16"/>
              </w:rPr>
              <w:br/>
            </w:r>
            <w:r w:rsidRPr="00481F72">
              <w:rPr>
                <w:rFonts w:ascii="Helvetica" w:eastAsia="MS PGothic" w:hAnsi="Helvetica" w:cs="Helvetica"/>
                <w:kern w:val="0"/>
                <w:sz w:val="16"/>
                <w:szCs w:val="16"/>
              </w:rPr>
              <w:t>- Age at study initiation: Dogs: 2 years; Rats: 12 weeks</w:t>
            </w:r>
            <w:r>
              <w:rPr>
                <w:rFonts w:ascii="Helvetica" w:eastAsia="MS PGothic" w:hAnsi="Helvetica" w:cs="Helvetica"/>
                <w:kern w:val="0"/>
                <w:sz w:val="16"/>
                <w:szCs w:val="16"/>
              </w:rPr>
              <w:br/>
            </w:r>
            <w:r w:rsidRPr="00481F72">
              <w:rPr>
                <w:rFonts w:ascii="Helvetica" w:eastAsia="MS PGothic" w:hAnsi="Helvetica" w:cs="Helvetica"/>
                <w:kern w:val="0"/>
                <w:sz w:val="16"/>
                <w:szCs w:val="16"/>
              </w:rPr>
              <w:t>- Fasting period before study:</w:t>
            </w:r>
            <w:r>
              <w:rPr>
                <w:rFonts w:ascii="Helvetica" w:eastAsia="MS PGothic" w:hAnsi="Helvetica" w:cs="Helvetica"/>
                <w:kern w:val="0"/>
                <w:sz w:val="16"/>
                <w:szCs w:val="16"/>
              </w:rPr>
              <w:br/>
            </w:r>
            <w:r w:rsidRPr="00481F72">
              <w:rPr>
                <w:rFonts w:ascii="Helvetica" w:eastAsia="MS PGothic" w:hAnsi="Helvetica" w:cs="Helvetica"/>
                <w:kern w:val="0"/>
                <w:sz w:val="16"/>
                <w:szCs w:val="16"/>
              </w:rPr>
              <w:t>- Housing: Dogs: Individually; Rats: 2 per stainless steel metabolism cage</w:t>
            </w:r>
            <w:r>
              <w:rPr>
                <w:rFonts w:ascii="Helvetica" w:eastAsia="MS PGothic" w:hAnsi="Helvetica" w:cs="Helvetica"/>
                <w:kern w:val="0"/>
                <w:sz w:val="16"/>
                <w:szCs w:val="16"/>
              </w:rPr>
              <w:br/>
            </w:r>
            <w:r w:rsidRPr="00481F72">
              <w:rPr>
                <w:rFonts w:ascii="Helvetica" w:eastAsia="MS PGothic" w:hAnsi="Helvetica" w:cs="Helvetica"/>
                <w:kern w:val="0"/>
                <w:sz w:val="16"/>
                <w:szCs w:val="16"/>
              </w:rPr>
              <w:t>- Individual metabolism cages: Dogs: Yes; Rats: No, housed in pairs in metabolism cages</w:t>
            </w:r>
            <w:r>
              <w:rPr>
                <w:rFonts w:ascii="Helvetica" w:eastAsia="MS PGothic" w:hAnsi="Helvetica" w:cs="Helvetica"/>
                <w:kern w:val="0"/>
                <w:sz w:val="16"/>
                <w:szCs w:val="16"/>
              </w:rPr>
              <w:br/>
            </w:r>
            <w:r w:rsidRPr="00481F72">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Water: Ad libitum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7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5814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Dogs: oral in gelatin capsules, Rats: gavage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5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2102274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Dogs: no vehicle, Rats: corn oil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20792994"/>
              <w:rPr>
                <w:rFonts w:ascii="Helvetica" w:eastAsia="MS PGothic" w:hAnsi="Helvetica" w:cs="Helvetica"/>
                <w:kern w:val="0"/>
                <w:sz w:val="16"/>
                <w:szCs w:val="16"/>
              </w:rPr>
            </w:pPr>
            <w:r w:rsidRPr="00481F72">
              <w:rPr>
                <w:rFonts w:ascii="Helvetica" w:eastAsia="MS PGothic" w:hAnsi="Helvetica" w:cs="Helvetica"/>
                <w:kern w:val="0"/>
                <w:sz w:val="16"/>
                <w:szCs w:val="16"/>
              </w:rPr>
              <w:t>Rats: Exposure time: 10 days; No. of groups: 4 Group 1: No additional treatment Group 2: Phenobarbital (PB) (80 mg/kg bw/day) i.p. every 24 hours Group 3: 3-Methylcholanthrene (3-MC) (15 mg/kg bw/day in corn oil) i.p. every 24 hours Group 4: SKF-525A (50 mg/kg bw/day in sterile water) i.p. every 24 hours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Dogs: Exposure time: 10 days; No. of groups: 1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5627806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Males: Rats: 117 mg/kg bw/day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Dogs: 25 mg/kg bw/day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26655167"/>
              <w:rPr>
                <w:rFonts w:ascii="Helvetica" w:eastAsia="MS PGothic" w:hAnsi="Helvetica" w:cs="Helvetica"/>
                <w:kern w:val="0"/>
                <w:sz w:val="16"/>
                <w:szCs w:val="16"/>
              </w:rPr>
            </w:pPr>
            <w:r w:rsidRPr="00481F72">
              <w:rPr>
                <w:rFonts w:ascii="Helvetica" w:eastAsia="MS PGothic" w:hAnsi="Helvetica" w:cs="Helvetica"/>
                <w:kern w:val="0"/>
                <w:sz w:val="16"/>
                <w:szCs w:val="16"/>
              </w:rPr>
              <w:t>Rats: 16</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Dogs: 5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0751491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98634610"/>
              <w:rPr>
                <w:rFonts w:ascii="Helvetica" w:eastAsia="MS PGothic" w:hAnsi="Helvetica" w:cs="Helvetica"/>
                <w:kern w:val="0"/>
                <w:sz w:val="16"/>
                <w:szCs w:val="16"/>
              </w:rPr>
            </w:pPr>
            <w:r w:rsidRPr="00481F72">
              <w:rPr>
                <w:rFonts w:ascii="Helvetica" w:eastAsia="MS PGothic" w:hAnsi="Helvetica" w:cs="Helvetica"/>
                <w:kern w:val="0"/>
                <w:sz w:val="16"/>
                <w:szCs w:val="16"/>
              </w:rPr>
              <w:t>- Dose selection rationale: The doses of the test substance were equal to 25 % of their respective LD50 values (LD50 oral = 1050 mg/kg)</w:t>
            </w:r>
            <w:r>
              <w:rPr>
                <w:rFonts w:ascii="Helvetica" w:eastAsia="MS PGothic" w:hAnsi="Helvetica" w:cs="Helvetica"/>
                <w:kern w:val="0"/>
                <w:sz w:val="16"/>
                <w:szCs w:val="16"/>
              </w:rPr>
              <w:br/>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48322425"/>
              <w:rPr>
                <w:rFonts w:ascii="Helvetica" w:eastAsia="MS PGothic" w:hAnsi="Helvetica" w:cs="Helvetica"/>
                <w:kern w:val="0"/>
                <w:sz w:val="16"/>
                <w:szCs w:val="16"/>
              </w:rPr>
            </w:pPr>
            <w:r w:rsidRPr="00481F72">
              <w:rPr>
                <w:rFonts w:ascii="Helvetica" w:eastAsia="MS PGothic" w:hAnsi="Helvetica" w:cs="Helvetica"/>
                <w:kern w:val="0"/>
                <w:sz w:val="16"/>
                <w:szCs w:val="16"/>
              </w:rPr>
              <w:t>METABOLITE CHARACTERISATION STUDIES</w:t>
            </w:r>
            <w:r>
              <w:rPr>
                <w:rFonts w:ascii="Helvetica" w:eastAsia="MS PGothic" w:hAnsi="Helvetica" w:cs="Helvetica"/>
                <w:kern w:val="0"/>
                <w:sz w:val="16"/>
                <w:szCs w:val="16"/>
              </w:rPr>
              <w:br/>
            </w:r>
            <w:r w:rsidRPr="00481F72">
              <w:rPr>
                <w:rFonts w:ascii="Helvetica" w:eastAsia="MS PGothic" w:hAnsi="Helvetica" w:cs="Helvetica"/>
                <w:kern w:val="0"/>
                <w:sz w:val="16"/>
                <w:szCs w:val="16"/>
              </w:rPr>
              <w:t>- Tissues and body fluids sampled: Urine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Time and frequency of sampling: Dogs and rats: Day 1 and Day 10 for all treatment groups.</w:t>
            </w:r>
            <w:r>
              <w:rPr>
                <w:rFonts w:ascii="Helvetica" w:eastAsia="MS PGothic" w:hAnsi="Helvetica" w:cs="Helvetica"/>
                <w:kern w:val="0"/>
                <w:sz w:val="16"/>
                <w:szCs w:val="16"/>
              </w:rPr>
              <w:br/>
            </w:r>
            <w:r w:rsidRPr="00481F72">
              <w:rPr>
                <w:rFonts w:ascii="Helvetica" w:eastAsia="MS PGothic" w:hAnsi="Helvetica" w:cs="Helvetica"/>
                <w:kern w:val="0"/>
                <w:sz w:val="16"/>
                <w:szCs w:val="16"/>
              </w:rPr>
              <w:t>- From how many animals: Dogs: Individual metabolism cages; Rats: Pooled 24 h samples. Rats within the same treatment group were housed 2 per cage, resulting in a total of 8 urine samples/group.</w:t>
            </w:r>
            <w:r>
              <w:rPr>
                <w:rFonts w:ascii="Helvetica" w:eastAsia="MS PGothic" w:hAnsi="Helvetica" w:cs="Helvetica"/>
                <w:kern w:val="0"/>
                <w:sz w:val="16"/>
                <w:szCs w:val="16"/>
              </w:rPr>
              <w:br/>
            </w:r>
            <w:r w:rsidRPr="00481F72">
              <w:rPr>
                <w:rFonts w:ascii="Helvetica" w:eastAsia="MS PGothic" w:hAnsi="Helvetica" w:cs="Helvetica"/>
                <w:kern w:val="0"/>
                <w:sz w:val="16"/>
                <w:szCs w:val="16"/>
              </w:rPr>
              <w:t>- Method type for identification: Mass spectra were obtained using mass spectrometer with gas chromatograph (GC/MS/MS/DS).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Limits of detection and quantification: 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3428381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Analysis of variance and Dunnett's test were used to compare the effects of PB, 3MC and SKF-525A on urinary excretory products on Days 1 and 10 of treatment. A paired test was used to compare the effect of length of treatment (Day 1 vs Day 10) on urinary excretory products within each rat and dog treatment group. Differences were accepted at the P≤0.05 level.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TEST ANIMALS:</w:t>
            </w:r>
            <w:r w:rsidRPr="00481F72">
              <w:rPr>
                <w:rFonts w:ascii="MS PGothic" w:eastAsia="MS PGothic" w:hAnsi="MS PGothic" w:cs="MS PGothic"/>
                <w:kern w:val="0"/>
                <w:sz w:val="24"/>
                <w:szCs w:val="24"/>
              </w:rPr>
              <w:t xml:space="preserve"> </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Rats:</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Age: 12 weeks</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Source: Hilltop Lab Animals, Inc. (Scottsdale, PA, USA)</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Dogs:</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Age: 2 years</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Source:of Veterinary Medicine breeding program</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URINE COLLECTION:</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Rats:</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Pooled 24-h urine samples were collected on Days 1 and 10 for all treatment groups. Rats within the same treatment group were housed 2/stainless steel metabolism cage, resulting in a total of 8 urine samples/group. Immediately after collection, urine samples were filtered and stored at -10 deg C until analysis for parent compound and metabolites.</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Dogs:</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On Days 1 and 10 of treatment, 24-h urine samples were collected after placing the animals in stainless steel metabolism cages. Urine samples were filtered and stored at -10 deg C until analysis for parent compound and metabolites.</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METABOLITE QUANTITATION:</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Retention times of metabolites and normal urinary constituents were identified using a Varian 6000 gas chromatograph equipped with a Varian 4290 integrator and 30m x 0.32mm ID, 0.2 mm coated DB5 FSOT capillary column. Mass spectra were obtained using a Finnigan TSQ-45A triple quadrupole mass spectrometer with gas chromatograph (GC/MS/MS/DS) operating in the electron impact, positive ion mode.</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9709332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Pharmacokinetic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3253849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735429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5745073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Metabolite characterisation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0012870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2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599139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Please refer to remarks below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Bioaccessibility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Rats: 2,4-xylidine was excreted in the urine of rats as the parent compound,N-acetyl-4-amino-3-methylenzoic acid (AAMBA) and a trace level of N,2,4-trimethylaniline was occasionally detected. There was no significant difference in the total excretion of parent compound or AAMBA between Days 1 and 10 in rats treated with 2,4-DMA only. Phenobarbital treatment produced inappetance, marked weight loss, an unthrifty appearance, chromodacryrrhea and death in 50 % of rats by Day 5. Therefore no data was available for this group after Day 1. Histologic examination of the livers from animals of this group sacrificed on Day 5 revealed no marked lesions. Treatment with 3-MC caused an increase in the M/P ratio on Day 1 and by Day 10 it had markedly decreased the excretion of the parent compound and increased the M/P ratio. Treatment with SKF-525A did not affect t 2,4-xylidine excretion on either Day 1 or Day 10.</w:t>
            </w:r>
          </w:p>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Dogs: 2,4-xylidine was excreted in the urine of dogs as the parent compound, 6-hydroxy-2,4-xylidine and 4-amino-3-methylbenzoic acid (4-AMBA). Trace levels of N,2,4-trimethylamine was occasionally detected but concentrations were too low for quantitation. 6-hydroxylation was the major pathway in the dog with relatively much smaller amounts of 4-AMBA and no AAMBA occurring as urinary metabolites. As with 10-days treatment in rats, the urine content of 2,4-DMA or metabolites was not altered. Dogs excreted approximately the same amount of 2,4-DMA/24 –period as rats, but total metabolite excretion was several-fold higher than for rats.</w:t>
            </w:r>
          </w:p>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Table 1: Total 24-h Urinary Excretion (nmoles) of 2,4-xylidine in Rat</w:t>
            </w:r>
          </w:p>
          <w:tbl>
            <w:tblPr>
              <w:tblW w:w="0" w:type="auto"/>
              <w:tblCellSpacing w:w="0" w:type="dxa"/>
              <w:tblCellMar>
                <w:left w:w="0" w:type="dxa"/>
                <w:right w:w="0" w:type="dxa"/>
              </w:tblCellMar>
              <w:tblLook w:val="04A0" w:firstRow="1" w:lastRow="0" w:firstColumn="1" w:lastColumn="0" w:noHBand="0" w:noVBand="1"/>
            </w:tblPr>
            <w:tblGrid>
              <w:gridCol w:w="3227"/>
              <w:gridCol w:w="1984"/>
              <w:gridCol w:w="2268"/>
              <w:gridCol w:w="1241"/>
            </w:tblGrid>
            <w:tr w:rsidR="00481F72" w:rsidRPr="00481F72">
              <w:trPr>
                <w:tblCellSpacing w:w="0" w:type="dxa"/>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Day 1</w:t>
                  </w:r>
                </w:p>
              </w:tc>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2,4-xylidine</w:t>
                  </w:r>
                </w:p>
              </w:tc>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AAMBA</w:t>
                  </w:r>
                </w:p>
              </w:tc>
              <w:tc>
                <w:tcPr>
                  <w:tcW w:w="12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M/P</w:t>
                  </w:r>
                </w:p>
              </w:tc>
            </w:tr>
            <w:tr w:rsidR="00481F72" w:rsidRPr="00481F72">
              <w:trPr>
                <w:tblCellSpacing w:w="0" w:type="dxa"/>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 xml:space="preserve">1(2,4-xylidine)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 xml:space="preserve">60.08±20.90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 xml:space="preserve">93.94±26.06 </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1.56</w:t>
                  </w:r>
                </w:p>
              </w:tc>
            </w:tr>
            <w:tr w:rsidR="00481F72" w:rsidRPr="00481F72">
              <w:trPr>
                <w:tblCellSpacing w:w="0" w:type="dxa"/>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 xml:space="preserve">2(PB:2,4-xylidine)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45.79±30.61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55.42±27.93</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3.66</w:t>
                  </w:r>
                </w:p>
              </w:tc>
            </w:tr>
            <w:tr w:rsidR="00481F72" w:rsidRPr="00481F72">
              <w:trPr>
                <w:tblCellSpacing w:w="0" w:type="dxa"/>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 xml:space="preserve">3(3MC:2,4-xylidine)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31.32±10.30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156.21±23.68*</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4.99*</w:t>
                  </w:r>
                </w:p>
              </w:tc>
            </w:tr>
            <w:tr w:rsidR="00481F72" w:rsidRPr="00481F72">
              <w:trPr>
                <w:tblCellSpacing w:w="0" w:type="dxa"/>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 xml:space="preserve">4(SKF:2,4-xylidine)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103.80±74.01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157.98±65.86</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1.52</w:t>
                  </w:r>
                </w:p>
              </w:tc>
            </w:tr>
            <w:tr w:rsidR="00481F72" w:rsidRPr="00481F72">
              <w:trPr>
                <w:tblCellSpacing w:w="0" w:type="dxa"/>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Day 10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0" w:type="dxa"/>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 xml:space="preserve">1(2,4-xylidine)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83.88±30.82</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99.90±74.09</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1.19</w:t>
                  </w:r>
                </w:p>
              </w:tc>
            </w:tr>
            <w:tr w:rsidR="00481F72" w:rsidRPr="00481F72">
              <w:trPr>
                <w:tblCellSpacing w:w="0" w:type="dxa"/>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 xml:space="preserve">2(PB:2,4-xylidine)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w:t>
                  </w:r>
                </w:p>
              </w:tc>
            </w:tr>
            <w:tr w:rsidR="00481F72" w:rsidRPr="00481F72">
              <w:trPr>
                <w:tblCellSpacing w:w="0" w:type="dxa"/>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 xml:space="preserve">3(3MC:2,4-xylidine)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77.02±35.20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146.06±72.32</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1.90**</w:t>
                  </w:r>
                </w:p>
              </w:tc>
            </w:tr>
            <w:tr w:rsidR="00481F72" w:rsidRPr="00481F72">
              <w:trPr>
                <w:tblCellSpacing w:w="0" w:type="dxa"/>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 xml:space="preserve">4(SKF:2,4-xylidine)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235.70±156.69</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89.90±10.10*</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0.38</w:t>
                  </w:r>
                </w:p>
              </w:tc>
            </w:tr>
          </w:tbl>
          <w:p w:rsidR="00AA057E" w:rsidRDefault="00481F72" w:rsidP="006158F3">
            <w:pPr>
              <w:rPr>
                <w:rFonts w:ascii="Arial" w:eastAsia="MS PGothic" w:hAnsi="Arial" w:cs="Arial"/>
                <w:kern w:val="0"/>
                <w:sz w:val="20"/>
                <w:szCs w:val="20"/>
              </w:rPr>
            </w:pPr>
            <w:r>
              <w:rPr>
                <w:rFonts w:ascii="Arial" w:eastAsia="MS PGothic" w:hAnsi="Arial" w:cs="Arial"/>
                <w:kern w:val="0"/>
                <w:sz w:val="20"/>
                <w:szCs w:val="20"/>
              </w:rPr>
              <w:br/>
            </w:r>
            <w:r>
              <w:rPr>
                <w:rFonts w:ascii="Arial" w:eastAsia="MS PGothic" w:hAnsi="Arial" w:cs="Arial"/>
                <w:kern w:val="0"/>
                <w:sz w:val="20"/>
                <w:szCs w:val="20"/>
              </w:rPr>
              <w:br/>
            </w:r>
            <w:r w:rsidRPr="00481F72">
              <w:rPr>
                <w:rFonts w:ascii="Arial" w:eastAsia="MS PGothic" w:hAnsi="Arial" w:cs="Arial"/>
                <w:kern w:val="0"/>
                <w:sz w:val="20"/>
                <w:szCs w:val="20"/>
              </w:rPr>
              <w:t>M/P = metabolite to parent ratio</w:t>
            </w:r>
            <w:r>
              <w:rPr>
                <w:rFonts w:ascii="Arial" w:eastAsia="MS PGothic" w:hAnsi="Arial" w:cs="Arial"/>
                <w:kern w:val="0"/>
                <w:sz w:val="20"/>
                <w:szCs w:val="20"/>
              </w:rPr>
              <w:br/>
            </w:r>
            <w:r>
              <w:rPr>
                <w:rFonts w:ascii="Arial" w:eastAsia="MS PGothic" w:hAnsi="Arial" w:cs="Arial"/>
                <w:kern w:val="0"/>
                <w:sz w:val="20"/>
                <w:szCs w:val="20"/>
              </w:rPr>
              <w:br/>
            </w:r>
            <w:r w:rsidRPr="00481F72">
              <w:rPr>
                <w:rFonts w:ascii="Arial" w:eastAsia="MS PGothic" w:hAnsi="Arial" w:cs="Arial"/>
                <w:kern w:val="0"/>
                <w:sz w:val="20"/>
                <w:szCs w:val="20"/>
              </w:rPr>
              <w:t>* Significantly different (p&lt;0.05) from 2,4-xylidine group within each sampling day</w:t>
            </w:r>
            <w:r>
              <w:rPr>
                <w:rFonts w:ascii="Arial" w:eastAsia="MS PGothic" w:hAnsi="Arial" w:cs="Arial"/>
                <w:kern w:val="0"/>
                <w:sz w:val="20"/>
                <w:szCs w:val="20"/>
              </w:rPr>
              <w:br/>
            </w:r>
            <w:r>
              <w:rPr>
                <w:rFonts w:ascii="Arial" w:eastAsia="MS PGothic" w:hAnsi="Arial" w:cs="Arial"/>
                <w:kern w:val="0"/>
                <w:sz w:val="20"/>
                <w:szCs w:val="20"/>
              </w:rPr>
              <w:br/>
            </w:r>
            <w:r w:rsidRPr="00481F72">
              <w:rPr>
                <w:rFonts w:ascii="Arial" w:eastAsia="MS PGothic" w:hAnsi="Arial" w:cs="Arial"/>
                <w:kern w:val="0"/>
                <w:sz w:val="20"/>
                <w:szCs w:val="20"/>
              </w:rPr>
              <w:t>** Significantly different (p&lt;0.05) between day 10 and Day 1 within each group.</w:t>
            </w:r>
            <w:r>
              <w:rPr>
                <w:rFonts w:ascii="Arial" w:eastAsia="MS PGothic" w:hAnsi="Arial" w:cs="Arial"/>
                <w:kern w:val="0"/>
                <w:sz w:val="20"/>
                <w:szCs w:val="20"/>
              </w:rPr>
              <w:br/>
            </w:r>
            <w:r>
              <w:rPr>
                <w:rFonts w:ascii="Arial" w:eastAsia="MS PGothic" w:hAnsi="Arial" w:cs="Arial"/>
                <w:kern w:val="0"/>
                <w:sz w:val="20"/>
                <w:szCs w:val="20"/>
              </w:rPr>
              <w:br/>
            </w:r>
            <w:r>
              <w:rPr>
                <w:rFonts w:ascii="Arial" w:eastAsia="MS PGothic" w:hAnsi="Arial" w:cs="Arial"/>
                <w:kern w:val="0"/>
                <w:sz w:val="20"/>
                <w:szCs w:val="20"/>
              </w:rPr>
              <w:br/>
            </w:r>
            <w:r>
              <w:rPr>
                <w:rFonts w:ascii="Arial" w:eastAsia="MS PGothic" w:hAnsi="Arial" w:cs="Arial"/>
                <w:kern w:val="0"/>
                <w:sz w:val="20"/>
                <w:szCs w:val="20"/>
              </w:rPr>
              <w:br/>
            </w:r>
          </w:p>
          <w:p w:rsidR="007C7E7E" w:rsidRDefault="007C7E7E" w:rsidP="006158F3">
            <w:pPr>
              <w:rPr>
                <w:rFonts w:ascii="Arial" w:eastAsia="MS PGothic" w:hAnsi="Arial" w:cs="Arial"/>
                <w:kern w:val="0"/>
                <w:sz w:val="20"/>
                <w:szCs w:val="20"/>
              </w:rPr>
            </w:pPr>
          </w:p>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Table 2: Total 24-h Urinary Excretion (nmoles) of 2,6-xylidine in Dog</w:t>
            </w:r>
          </w:p>
          <w:tbl>
            <w:tblPr>
              <w:tblW w:w="5000" w:type="pct"/>
              <w:tblCellSpacing w:w="0" w:type="dxa"/>
              <w:tblCellMar>
                <w:left w:w="0" w:type="dxa"/>
                <w:right w:w="0" w:type="dxa"/>
              </w:tblCellMar>
              <w:tblLook w:val="04A0" w:firstRow="1" w:lastRow="0" w:firstColumn="1" w:lastColumn="0" w:noHBand="0" w:noVBand="1"/>
            </w:tblPr>
            <w:tblGrid>
              <w:gridCol w:w="1256"/>
              <w:gridCol w:w="1812"/>
              <w:gridCol w:w="2787"/>
              <w:gridCol w:w="975"/>
              <w:gridCol w:w="1951"/>
              <w:gridCol w:w="837"/>
            </w:tblGrid>
            <w:tr w:rsidR="00481F72" w:rsidRPr="00481F72" w:rsidTr="00412DC8">
              <w:trPr>
                <w:tblCellSpacing w:w="0" w:type="dxa"/>
              </w:trPr>
              <w:tc>
                <w:tcPr>
                  <w:tcW w:w="6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c>
                <w:tcPr>
                  <w:tcW w:w="9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2,6 – xylidine</w:t>
                  </w:r>
                </w:p>
              </w:tc>
              <w:tc>
                <w:tcPr>
                  <w:tcW w:w="14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4 -hydroxy-2,6 –xylidine</w:t>
                  </w:r>
                </w:p>
              </w:tc>
              <w:tc>
                <w:tcPr>
                  <w:tcW w:w="5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M/P</w:t>
                  </w:r>
                </w:p>
              </w:tc>
              <w:tc>
                <w:tcPr>
                  <w:tcW w:w="1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2 - AMBA</w:t>
                  </w:r>
                </w:p>
              </w:tc>
              <w:tc>
                <w:tcPr>
                  <w:tcW w:w="4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M/P</w:t>
                  </w:r>
                </w:p>
              </w:tc>
            </w:tr>
            <w:tr w:rsidR="00481F72" w:rsidRPr="00481F72" w:rsidTr="00412DC8">
              <w:trPr>
                <w:tblCellSpacing w:w="0" w:type="dxa"/>
              </w:trPr>
              <w:tc>
                <w:tcPr>
                  <w:tcW w:w="6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Day 1</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126.36±79.21</w:t>
                  </w:r>
                </w:p>
              </w:tc>
              <w:tc>
                <w:tcPr>
                  <w:tcW w:w="1449" w:type="pct"/>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862.55±644.53</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6.83</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54.30±25.30</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0.43</w:t>
                  </w:r>
                </w:p>
              </w:tc>
            </w:tr>
            <w:tr w:rsidR="00481F72" w:rsidRPr="00481F72" w:rsidTr="00412DC8">
              <w:trPr>
                <w:tblCellSpacing w:w="0" w:type="dxa"/>
              </w:trPr>
              <w:tc>
                <w:tcPr>
                  <w:tcW w:w="6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Day 10</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93.31±42.09</w:t>
                  </w:r>
                </w:p>
              </w:tc>
              <w:tc>
                <w:tcPr>
                  <w:tcW w:w="1449" w:type="pct"/>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234.38±149.34</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2.51</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17.42±6.69**</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0.19</w:t>
                  </w:r>
                </w:p>
              </w:tc>
            </w:tr>
          </w:tbl>
          <w:p w:rsidR="00481F72" w:rsidRPr="00481F72" w:rsidRDefault="00481F72" w:rsidP="006158F3">
            <w:pPr>
              <w:rPr>
                <w:rFonts w:ascii="MS PGothic" w:eastAsia="MS PGothic" w:hAnsi="MS PGothic" w:cs="MS PGothic"/>
                <w:kern w:val="0"/>
                <w:sz w:val="24"/>
                <w:szCs w:val="24"/>
              </w:rPr>
            </w:pPr>
            <w:r>
              <w:rPr>
                <w:rFonts w:ascii="Arial" w:eastAsia="MS PGothic" w:hAnsi="Arial" w:cs="Arial"/>
                <w:kern w:val="0"/>
                <w:sz w:val="20"/>
                <w:szCs w:val="20"/>
              </w:rPr>
              <w:br/>
            </w:r>
            <w:r>
              <w:rPr>
                <w:rFonts w:ascii="Arial" w:eastAsia="MS PGothic" w:hAnsi="Arial" w:cs="Arial"/>
                <w:kern w:val="0"/>
                <w:sz w:val="20"/>
                <w:szCs w:val="20"/>
              </w:rPr>
              <w:br/>
            </w:r>
            <w:r w:rsidRPr="00481F72">
              <w:rPr>
                <w:rFonts w:ascii="Arial" w:eastAsia="MS PGothic" w:hAnsi="Arial" w:cs="Arial"/>
                <w:kern w:val="0"/>
                <w:sz w:val="20"/>
                <w:szCs w:val="20"/>
              </w:rPr>
              <w:t>M/P = metabolite to parent ratio</w:t>
            </w:r>
            <w:r>
              <w:rPr>
                <w:rFonts w:ascii="Arial" w:eastAsia="MS PGothic" w:hAnsi="Arial" w:cs="Arial"/>
                <w:kern w:val="0"/>
                <w:sz w:val="20"/>
                <w:szCs w:val="20"/>
              </w:rPr>
              <w:br/>
            </w:r>
            <w:r>
              <w:rPr>
                <w:rFonts w:ascii="Arial" w:eastAsia="MS PGothic" w:hAnsi="Arial" w:cs="Arial"/>
                <w:kern w:val="0"/>
                <w:sz w:val="20"/>
                <w:szCs w:val="20"/>
              </w:rPr>
              <w:br/>
            </w:r>
            <w:r w:rsidRPr="00481F72">
              <w:rPr>
                <w:rFonts w:ascii="Arial" w:eastAsia="MS PGothic" w:hAnsi="Arial" w:cs="Arial"/>
                <w:kern w:val="0"/>
                <w:sz w:val="20"/>
                <w:szCs w:val="20"/>
              </w:rPr>
              <w:t>** Significantly different (p&lt;0.05) between day 10 and Day 1 within each group.</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9513350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pathways of in vivo metabolism of the test substance in the rat and the dog were assessed using male Fischer 344 rats and purebred beagles. </w:t>
            </w:r>
            <w:r>
              <w:rPr>
                <w:rFonts w:ascii="Helvetica" w:eastAsia="MS PGothic" w:hAnsi="Helvetica" w:cs="Helvetica"/>
                <w:kern w:val="0"/>
                <w:sz w:val="16"/>
                <w:szCs w:val="16"/>
              </w:rPr>
              <w:br/>
            </w:r>
            <w:r w:rsidRPr="00481F72">
              <w:rPr>
                <w:rFonts w:ascii="Helvetica" w:eastAsia="MS PGothic" w:hAnsi="Helvetica" w:cs="Helvetica"/>
                <w:kern w:val="0"/>
                <w:sz w:val="16"/>
                <w:szCs w:val="16"/>
              </w:rPr>
              <w:t>Rats: 2,4-xylidine was excreted in the urine of rats as the parent compound,N-acetyl-4-amino-3-methylenzoic acid (AAMBA) and a trace level of N,2,4-trimethylaniline was occasionally detected. There was no significant difference in the total excretion of parent compound or AAMBA between Days 1 and 10 in rats treated with 2,4-DMA only.</w:t>
            </w:r>
            <w:r>
              <w:rPr>
                <w:rFonts w:ascii="Helvetica" w:eastAsia="MS PGothic" w:hAnsi="Helvetica" w:cs="Helvetica"/>
                <w:kern w:val="0"/>
                <w:sz w:val="16"/>
                <w:szCs w:val="16"/>
              </w:rPr>
              <w:br/>
            </w:r>
            <w:r w:rsidRPr="00481F72">
              <w:rPr>
                <w:rFonts w:ascii="Helvetica" w:eastAsia="MS PGothic" w:hAnsi="Helvetica" w:cs="Helvetica"/>
                <w:kern w:val="0"/>
                <w:sz w:val="16"/>
                <w:szCs w:val="16"/>
              </w:rPr>
              <w:t>Phenobarbital treatment produced inappetance, marked weight loss, an unthrifty appearance, chromodacryrrhea and death in 50 % of rats by Day 5. Therefore no data was available for this group after Day 1.</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Histologic examination of the livers from animals of this group sacrificed on Day 5 revealed no marked lesions. Treatment with 3-MC caused an increase in the M/P ratio on Day 1 and by Day 10 it had markedly decreased the excretion of the parent compound and increased the M/P ratio. Treatment with SKF-525A did not affect t 2,4-xylidine excretion on either Day 1 or Day 10. </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Dogs: 2,4-xylidine was excreted in the urine of dogs as the parent compound, 6-hydroxy-2,4-xylidine and 4-amino-3-methylbenzoic acid (4-AMBA). Trace levels of N,2,4-trimethylamine was occasionally detected but concentrations were too low for quantitation. 6-hydroxylation was the major pathway in the dog with relatively much smaller amounts of 4-AMBA and no AAMBA occurring as urinary metabolites. As with 10-days treatment in rats, the urine content of 2,4-DMA or metabolites was not altered. Dogs excreted approximately the same amount of 2,4-DMA/24 –period as rats, but total metabolite excretion was several-fold higher than for rats. </w:t>
            </w:r>
          </w:p>
        </w:tc>
      </w:tr>
    </w:tbl>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Short CR et al (1983)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209173350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IUC5-488aa7c7-befe-42ca-8bfe-9cee589b67a6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14:10:19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8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published in peer-reviewed journal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1"/>
        <w:gridCol w:w="1074"/>
        <w:gridCol w:w="428"/>
        <w:gridCol w:w="1944"/>
        <w:gridCol w:w="1293"/>
        <w:gridCol w:w="963"/>
        <w:gridCol w:w="638"/>
        <w:gridCol w:w="871"/>
        <w:gridCol w:w="934"/>
        <w:gridCol w:w="654"/>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Short CR, King C, Sistrunk PW &amp; Kerr KM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Subacute Toxicity of Several Ring-Substituted Dialkylanilines in the Rat.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Fund. Appl. Toxic., 3, 285-292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2879512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16841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755437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administered to male Fischer 344 rats daily for 5, 10 or 20 days. Histopathologic evaluation of selected tissues was performed.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368378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1778840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8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38170518"/>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2,4-dimethylaniline.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Analytical purity: 98.2 %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29827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9961084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Fischer 344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5178033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63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29927109"/>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Source: Charles River Breeding Laboratories, Wilmington, MA.</w:t>
            </w:r>
            <w:r>
              <w:rPr>
                <w:rFonts w:ascii="Helvetica" w:eastAsia="MS PGothic" w:hAnsi="Helvetica" w:cs="Helvetica"/>
                <w:kern w:val="0"/>
                <w:sz w:val="16"/>
                <w:szCs w:val="16"/>
              </w:rPr>
              <w:br/>
            </w:r>
            <w:r w:rsidRPr="00481F72">
              <w:rPr>
                <w:rFonts w:ascii="Helvetica" w:eastAsia="MS PGothic" w:hAnsi="Helvetica" w:cs="Helvetica"/>
                <w:kern w:val="0"/>
                <w:sz w:val="16"/>
                <w:szCs w:val="16"/>
              </w:rPr>
              <w:t>- Age at study initiation: 9 weeks of age.</w:t>
            </w:r>
            <w:r>
              <w:rPr>
                <w:rFonts w:ascii="Helvetica" w:eastAsia="MS PGothic" w:hAnsi="Helvetica" w:cs="Helvetica"/>
                <w:kern w:val="0"/>
                <w:sz w:val="16"/>
                <w:szCs w:val="16"/>
              </w:rPr>
              <w:br/>
            </w:r>
            <w:r w:rsidRPr="00481F72">
              <w:rPr>
                <w:rFonts w:ascii="Helvetica" w:eastAsia="MS PGothic" w:hAnsi="Helvetica" w:cs="Helvetica"/>
                <w:kern w:val="0"/>
                <w:sz w:val="16"/>
                <w:szCs w:val="16"/>
              </w:rPr>
              <w:t>- Housing: Two per cage in stainless steel cages.</w:t>
            </w:r>
            <w:r>
              <w:rPr>
                <w:rFonts w:ascii="Helvetica" w:eastAsia="MS PGothic" w:hAnsi="Helvetica" w:cs="Helvetica"/>
                <w:kern w:val="0"/>
                <w:sz w:val="16"/>
                <w:szCs w:val="16"/>
              </w:rPr>
              <w:br/>
            </w:r>
            <w:r w:rsidRPr="00481F72">
              <w:rPr>
                <w:rFonts w:ascii="Helvetica" w:eastAsia="MS PGothic" w:hAnsi="Helvetica" w:cs="Helvetica"/>
                <w:kern w:val="0"/>
                <w:sz w:val="16"/>
                <w:szCs w:val="16"/>
              </w:rPr>
              <w:t>- Individual metabolism cages: No</w:t>
            </w:r>
            <w:r>
              <w:rPr>
                <w:rFonts w:ascii="Helvetica" w:eastAsia="MS PGothic" w:hAnsi="Helvetica" w:cs="Helvetica"/>
                <w:kern w:val="0"/>
                <w:sz w:val="16"/>
                <w:szCs w:val="16"/>
              </w:rPr>
              <w:br/>
            </w:r>
            <w:r w:rsidRPr="00481F72">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Acclimation period: 10 days</w:t>
            </w:r>
            <w:r>
              <w:rPr>
                <w:rFonts w:ascii="Helvetica" w:eastAsia="MS PGothic" w:hAnsi="Helvetica" w:cs="Helvetica"/>
                <w:kern w:val="0"/>
                <w:sz w:val="16"/>
                <w:szCs w:val="16"/>
              </w:rPr>
              <w:br/>
            </w:r>
            <w:r w:rsidRPr="00481F72">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81F72">
              <w:rPr>
                <w:rFonts w:ascii="Helvetica" w:eastAsia="MS PGothic" w:hAnsi="Helvetica" w:cs="Helvetica"/>
                <w:kern w:val="0"/>
                <w:sz w:val="16"/>
                <w:szCs w:val="16"/>
              </w:rPr>
              <w:t>- Temperature (°C): 72 °F</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Photoperiod (hrs dark / hrs light): 12 h cycle.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1668671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gavage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6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8363095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unchanged (no vehicle)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0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082404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Once daily for 5, 10 or 20 consecutive days.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4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098378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Males: 157.5 mg/kg bw/day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326555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Males: 30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8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920126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sham-exposed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5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65922586"/>
              <w:rPr>
                <w:rFonts w:ascii="Helvetica" w:eastAsia="MS PGothic" w:hAnsi="Helvetica" w:cs="Helvetica"/>
                <w:kern w:val="0"/>
                <w:sz w:val="16"/>
                <w:szCs w:val="16"/>
              </w:rPr>
            </w:pPr>
            <w:r w:rsidRPr="00481F72">
              <w:rPr>
                <w:rFonts w:ascii="Helvetica" w:eastAsia="MS PGothic" w:hAnsi="Helvetica" w:cs="Helvetica"/>
                <w:kern w:val="0"/>
                <w:sz w:val="16"/>
                <w:szCs w:val="16"/>
              </w:rPr>
              <w:t>- Dose selection rationale: the dose administered was 25 % of the estimated LD50.</w:t>
            </w:r>
            <w:r>
              <w:rPr>
                <w:rFonts w:ascii="Helvetica" w:eastAsia="MS PGothic" w:hAnsi="Helvetica" w:cs="Helvetica"/>
                <w:kern w:val="0"/>
                <w:sz w:val="16"/>
                <w:szCs w:val="16"/>
              </w:rPr>
              <w:br/>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321578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Daily observations of general health, estimates of food and water consumption and body weights were obtained during both the acclimatisation and test periods.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The liver ,spleen, thyroid, urinary bladder and kidneys were removed after sacrifice, trimmed of fat and weighed un neutral buffered 10 % formalin. Samples of trachea and oesophagus were also buffered in 10 % formalin. Bone marrow impressions were made from a cross section of femur. Histological sections were prepared and stained with hematoxylin and eosin by conventional methods.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36431442"/>
              <w:rPr>
                <w:rFonts w:ascii="Helvetica" w:eastAsia="MS PGothic" w:hAnsi="Helvetica" w:cs="Helvetica"/>
                <w:kern w:val="0"/>
                <w:sz w:val="16"/>
                <w:szCs w:val="16"/>
              </w:rPr>
            </w:pPr>
            <w:r w:rsidRPr="00481F72">
              <w:rPr>
                <w:rFonts w:ascii="Helvetica" w:eastAsia="MS PGothic" w:hAnsi="Helvetica" w:cs="Helvetica"/>
                <w:kern w:val="0"/>
                <w:sz w:val="16"/>
                <w:szCs w:val="16"/>
              </w:rPr>
              <w:t>Histopathologic evaluations were conducted using a scoring system which graded severity of lesions from 0 (no effect) to 4 (severe). Data were presented as mean scores for each group and sacrifice date.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Analysis of body and organ weight changes compared to concurrent controls was conducted by analysis of variance and Dunnett's procedure, with differences in mean accepted at the p&lt;0.05 level. Mean scores for lesions and exposure-related mortality were examined for significant differences from controls using the Fischers Exact Test and accepting the α≤0.05 level of significance. To accommodate the 2 by 2 format of this test, raw scores of 0 and 1 were grouped into the "no effect" category and scores of 2, 3 or 4 were combined into a positive effect group.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TC-Freetext:</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ANIMALS: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Strain: Fischer 344</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Age: 10-11 weeks AT START OF DOSING</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Sex: Male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Source: Charles River Breeding Laboratories, Wilmington, MA, USA</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EXPOSURE: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The study was designed to provide a histopathological evaluation of  specific target organs following oral administration of the test  substance for 5, 10 or 20 days.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At 5, 10 and 20 days after dosing, animals were sacrificed and liver,  spleen, thyroid, urinary bladder and kidneys were removed, trimmed of  fat, weighed and fixed. Samples of trachea and esophagus were also fixed..</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2054044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Pharmacokinetic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2789966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22131140"/>
              <w:rPr>
                <w:rFonts w:ascii="Helvetica" w:eastAsia="MS PGothic" w:hAnsi="Helvetica" w:cs="Helvetica"/>
                <w:kern w:val="0"/>
                <w:sz w:val="16"/>
                <w:szCs w:val="16"/>
              </w:rPr>
            </w:pP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6542826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Metabolite characterisation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7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4362381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not measured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1619262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Bioaccessibility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p w:rsidR="00AA057E" w:rsidRDefault="00AA057E" w:rsidP="006158F3">
      <w:r>
        <w:br w:type="page"/>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Clinical signs:</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Rats gavaged with the test substance were observed to have rough hair coat and thinness.</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There were no lesions observed in the oesophagus, trachaea, thyroid, parathyroid, urinary bladder and kidney except for a mild tracheitis, which was judged to be damage related to the dosing needle.</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Congestion occurred in the spleen of rats in all groups. Minimal congestion was present and within the limits of normal (scored 0 -1) in the spleen of all rats.</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Hemosiderosis occurred in the spleens but was not significantly above expected normal values.</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Toxic hepatopathy occurred in the livers of rats treated with the test substance. Rats treated with the test substance also hd a toxic hepatopathy characterised by extensive cloudy swelling, diffuse hepatocellular necrosis, early periacinar connective tissue proliferation, binary hyperplasia and periacinar vacuolar degeneration. In addition there were discrete islands of periascinar vacuolar degeneration that appeared as small islands of lipoid cells.</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Microscopic lesions in rat liver following administration of the test substance: </w:t>
            </w:r>
          </w:p>
          <w:tbl>
            <w:tblPr>
              <w:tblW w:w="0" w:type="auto"/>
              <w:tblCellSpacing w:w="0" w:type="dxa"/>
              <w:tblCellMar>
                <w:left w:w="0" w:type="dxa"/>
                <w:right w:w="0" w:type="dxa"/>
              </w:tblCellMar>
              <w:tblLook w:val="04A0" w:firstRow="1" w:lastRow="0" w:firstColumn="1" w:lastColumn="0" w:noHBand="0" w:noVBand="1"/>
            </w:tblPr>
            <w:tblGrid>
              <w:gridCol w:w="1128"/>
              <w:gridCol w:w="470"/>
              <w:gridCol w:w="831"/>
              <w:gridCol w:w="1073"/>
              <w:gridCol w:w="1234"/>
              <w:gridCol w:w="1234"/>
              <w:gridCol w:w="1071"/>
              <w:gridCol w:w="1234"/>
              <w:gridCol w:w="1343"/>
            </w:tblGrid>
            <w:tr w:rsidR="00481F72" w:rsidRPr="00481F72">
              <w:trPr>
                <w:tblCellSpacing w:w="0" w:type="dxa"/>
              </w:trPr>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Test material</w:t>
                  </w:r>
                </w:p>
              </w:tc>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N</w:t>
                  </w:r>
                </w:p>
              </w:tc>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Days dosed</w:t>
                  </w:r>
                </w:p>
              </w:tc>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Diffuse vacuolar change</w:t>
                  </w:r>
                </w:p>
              </w:tc>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Periacinar vacuolar change</w:t>
                  </w:r>
                </w:p>
              </w:tc>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Periacinar vacuolar degen.</w:t>
                  </w:r>
                </w:p>
              </w:tc>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Cloudy swelling necrosis</w:t>
                  </w:r>
                </w:p>
              </w:tc>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Periacinar necrosis early C.T</w:t>
                  </w:r>
                </w:p>
              </w:tc>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Biliary hyperplasia</w:t>
                  </w:r>
                </w:p>
              </w:tc>
            </w:tr>
            <w:tr w:rsidR="00481F72" w:rsidRPr="00481F72">
              <w:trPr>
                <w:tblCellSpacing w:w="0" w:type="dxa"/>
              </w:trPr>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Control</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1.60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r>
            <w:tr w:rsidR="00481F72" w:rsidRPr="00481F72">
              <w:trPr>
                <w:tblCellSpacing w:w="0" w:type="dxa"/>
              </w:trPr>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1.90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r>
            <w:tr w:rsidR="00481F72" w:rsidRPr="00481F72">
              <w:trPr>
                <w:tblCellSpacing w:w="0" w:type="dxa"/>
              </w:trPr>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20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0.50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r>
            <w:tr w:rsidR="00481F72" w:rsidRPr="00481F72">
              <w:trPr>
                <w:tblCellSpacing w:w="0" w:type="dxa"/>
              </w:trPr>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2,4-DMA</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0.70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0.20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2.80*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1.90*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0.60</w:t>
                  </w:r>
                </w:p>
              </w:tc>
            </w:tr>
            <w:tr w:rsidR="00481F72" w:rsidRPr="00481F72">
              <w:trPr>
                <w:tblCellSpacing w:w="0" w:type="dxa"/>
              </w:trPr>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1.50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0.25</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0.88</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0.20</w:t>
                  </w:r>
                </w:p>
              </w:tc>
            </w:tr>
            <w:tr w:rsidR="00481F72" w:rsidRPr="00481F72">
              <w:trPr>
                <w:tblCellSpacing w:w="0" w:type="dxa"/>
              </w:trPr>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20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2.00*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0.00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020</w:t>
                  </w:r>
                </w:p>
              </w:tc>
            </w:tr>
          </w:tbl>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*Significantly different from matched control value by Fischers Exact test.</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6740600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administered to male Fischer 344 rats daily for 5, 10 or 20 days. Histopathologic evaluation of selected tissues was performed. Rats gavaged with the test substance were observed to have rough hair coat and thinness. There were no lesions observed in the oesophagus, trachaea, thyroid, parathyroid, urinary bladder and kidney except for a mild tracheitis, which was judged to be damage related to the dosing needle. Congestion occurred in the spleen of rats in all groups. Minimal congestion was present and within the limies of normal (scored 0 -1) in the spleen of all rats. Toxic hepatopathy occurred in the livers of rats treated with the test substance. Rats treated with the test substance also hd a toxic hepatopathy characterised by extensive cloudy swelling, diffuse hepatocellular necrosis, early periacinar connective tissue proliferation, binary hyperplasia and periacinar vacuolar degeneration. In addition there were discrete islands of periascinar vacuolar degeneration that appeared as small islands of lipoid cells.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Magnusson G, Bodin N-O &amp; Hansson E (1971)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46356049"/>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IUC5-0309bf0f-fc95-4fcc-80c7-d6d47258b84c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14:10:20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2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published in peer-reviewed journal.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8"/>
        <w:gridCol w:w="1277"/>
        <w:gridCol w:w="428"/>
        <w:gridCol w:w="1481"/>
        <w:gridCol w:w="1500"/>
        <w:gridCol w:w="974"/>
        <w:gridCol w:w="643"/>
        <w:gridCol w:w="880"/>
        <w:gridCol w:w="948"/>
        <w:gridCol w:w="661"/>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Magnusson G, Bodin N-O &amp;Hansson 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Hepatic Changes in Dogs and Rats Induced by Xylidine Isomers.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Acta. Path. Microbiol. Scand., A79, 639-648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296146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4495461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0375439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Dogs: Male and female beagle dogs were treated once daily for 4 weeks at 0, 2, 10 or 50 mg/kg of 2,4-xylidine orally in capsules and observed daily for clinical effects of the compound. Before the start and once a week during the experiment, haematological and blood chemistry examinations were performed. </w:t>
            </w:r>
            <w:r>
              <w:rPr>
                <w:rFonts w:ascii="Helvetica" w:eastAsia="MS PGothic" w:hAnsi="Helvetica" w:cs="Helvetica"/>
                <w:kern w:val="0"/>
                <w:sz w:val="16"/>
                <w:szCs w:val="16"/>
              </w:rPr>
              <w:br/>
            </w:r>
            <w:r w:rsidRPr="00481F72">
              <w:rPr>
                <w:rFonts w:ascii="Helvetica" w:eastAsia="MS PGothic" w:hAnsi="Helvetica" w:cs="Helvetica"/>
                <w:kern w:val="0"/>
                <w:sz w:val="16"/>
                <w:szCs w:val="16"/>
              </w:rPr>
              <w:t>Rats: Male and female Sprague-Dawley rats were treated orally by gavage once daily for 4 weeks with 0, 20, 100 or 500 mg/kg of 2,4-xylidine. After 2 weeks, the dose administered to the high dose group was increased to 700 mg/kg. The rats were observed daily for clinical effects. At termination haematological and clinical chemistry examinations were performed.</w:t>
            </w:r>
            <w:r>
              <w:rPr>
                <w:rFonts w:ascii="Helvetica" w:eastAsia="MS PGothic" w:hAnsi="Helvetica" w:cs="Helvetica"/>
                <w:kern w:val="0"/>
                <w:sz w:val="16"/>
                <w:szCs w:val="16"/>
              </w:rPr>
              <w:br/>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129881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041220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14096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2,4-xylidine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4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923142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Dog and 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8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847068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Beagle and Sprague-Dawley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2143143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male/female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9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74968720"/>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Age at study initiation: Dogs: 10 - 12 months; rats: 2 months</w:t>
            </w:r>
            <w:r>
              <w:rPr>
                <w:rFonts w:ascii="Helvetica" w:eastAsia="MS PGothic" w:hAnsi="Helvetica" w:cs="Helvetica"/>
                <w:kern w:val="0"/>
                <w:sz w:val="16"/>
                <w:szCs w:val="16"/>
              </w:rPr>
              <w:br/>
            </w:r>
            <w:r w:rsidRPr="00481F72">
              <w:rPr>
                <w:rFonts w:ascii="Helvetica" w:eastAsia="MS PGothic" w:hAnsi="Helvetica" w:cs="Helvetica"/>
                <w:kern w:val="0"/>
                <w:sz w:val="16"/>
                <w:szCs w:val="16"/>
              </w:rPr>
              <w:t>- Weight at study initiation: Dogs: 8.3 - 14.0 kg; rats: Males 272 - 310 g, females 210 - 234 g</w:t>
            </w:r>
            <w:r>
              <w:rPr>
                <w:rFonts w:ascii="Helvetica" w:eastAsia="MS PGothic" w:hAnsi="Helvetica" w:cs="Helvetica"/>
                <w:kern w:val="0"/>
                <w:sz w:val="16"/>
                <w:szCs w:val="16"/>
              </w:rPr>
              <w:br/>
            </w:r>
            <w:r w:rsidRPr="00481F72">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Water: Ad libitum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1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4544719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Dogs: Oral by capsule; rats oral by gavage.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6499468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1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19234088"/>
              <w:rPr>
                <w:rFonts w:ascii="Helvetica" w:eastAsia="MS PGothic" w:hAnsi="Helvetica" w:cs="Helvetica"/>
                <w:kern w:val="0"/>
                <w:sz w:val="16"/>
                <w:szCs w:val="16"/>
              </w:rPr>
            </w:pPr>
            <w:r w:rsidRPr="00481F72">
              <w:rPr>
                <w:rFonts w:ascii="Helvetica" w:eastAsia="MS PGothic" w:hAnsi="Helvetica" w:cs="Helvetica"/>
                <w:kern w:val="0"/>
                <w:sz w:val="16"/>
                <w:szCs w:val="16"/>
              </w:rPr>
              <w:t>Dogs: Once daily</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Rats: Once daily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45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5535054"/>
              <w:rPr>
                <w:rFonts w:ascii="Helvetica" w:eastAsia="MS PGothic" w:hAnsi="Helvetica" w:cs="Helvetica"/>
                <w:kern w:val="0"/>
                <w:sz w:val="16"/>
                <w:szCs w:val="16"/>
              </w:rPr>
            </w:pPr>
            <w:r w:rsidRPr="00481F72">
              <w:rPr>
                <w:rFonts w:ascii="Helvetica" w:eastAsia="MS PGothic" w:hAnsi="Helvetica" w:cs="Helvetica"/>
                <w:kern w:val="0"/>
                <w:sz w:val="16"/>
                <w:szCs w:val="16"/>
              </w:rPr>
              <w:t>Dogs: 0, 2, 10 or 50 mg/kg</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Rats: 0, 20, 100 or 500 mg/kg. After 2 weeks of treatment the dose administered to the high dose groupwas increased to 700 mg/kg.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76054962"/>
              <w:rPr>
                <w:rFonts w:ascii="Helvetica" w:eastAsia="MS PGothic" w:hAnsi="Helvetica" w:cs="Helvetica"/>
                <w:kern w:val="0"/>
                <w:sz w:val="16"/>
                <w:szCs w:val="16"/>
              </w:rPr>
            </w:pPr>
            <w:r w:rsidRPr="00481F72">
              <w:rPr>
                <w:rFonts w:ascii="Helvetica" w:eastAsia="MS PGothic" w:hAnsi="Helvetica" w:cs="Helvetica"/>
                <w:kern w:val="0"/>
                <w:sz w:val="16"/>
                <w:szCs w:val="16"/>
              </w:rPr>
              <w:t>Dogs: 1/sex/dose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Rats: 5/sex/dose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2533517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ANIMALS: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Dogs:</w:t>
            </w:r>
            <w:r>
              <w:rPr>
                <w:rFonts w:ascii="MS Gothic" w:eastAsia="MS Gothic" w:hAnsi="MS Gothic" w:cs="MS Gothic"/>
                <w:kern w:val="0"/>
                <w:sz w:val="24"/>
                <w:szCs w:val="24"/>
              </w:rPr>
              <w:br/>
            </w:r>
            <w:r w:rsidRPr="00481F72">
              <w:rPr>
                <w:rFonts w:ascii="MS Gothic" w:eastAsia="MS Gothic" w:hAnsi="MS Gothic" w:cs="MS Gothic"/>
                <w:kern w:val="0"/>
                <w:sz w:val="24"/>
                <w:szCs w:val="24"/>
              </w:rPr>
              <w:t>Strain: Beagle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Age: 10-12 months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Sex: male and female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Weight: 8.3-14 kg</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Rats: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Strain: Sprague-Dawley</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Age: Approximately 2 months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Sex: male and female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Weight: males 272-310 g; females 210-234 g</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EXPOSURE: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Dogs: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No. animals/sex/group: 1</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route: oral capsule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Doses: 0, 2, 10, or 50 mg/kg bw</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Frequency: daily</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Exposure period: 4 weeks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Rats: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No. animals/sex/group: 5</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route: gavage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Doses: 0, 20, 100, or 500 mg/kg bw. After 2 weeks, the high dose was  increased to 700 mg/kg bw</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Frequency: daily</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Exposure period: 4 weeks</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OBSERVATIONS: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Dogs: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During the experiment the dogs were observed daily for clinical effects.  Before the start and once a week during the experiment haematological and  blood chemistry examinations were performed. The following parameters  were studied: haematocrit, haemoglobin concentration, red and white blood  cell counts, differential leukocyte count, serum concentrations of  glucose, bilirubin, urea-nitrogen and total protein. The rate of  clearance of sulfobromophthalein (BSP) was also determined.</w:t>
            </w:r>
            <w:r>
              <w:rPr>
                <w:rFonts w:ascii="MS Gothic" w:eastAsia="MS Gothic" w:hAnsi="MS Gothic" w:cs="MS Gothic"/>
                <w:kern w:val="0"/>
                <w:sz w:val="24"/>
                <w:szCs w:val="24"/>
              </w:rPr>
              <w:br/>
            </w:r>
            <w:r w:rsidRPr="00481F72">
              <w:rPr>
                <w:rFonts w:ascii="MS Gothic" w:eastAsia="MS Gothic" w:hAnsi="MS Gothic" w:cs="MS Gothic"/>
                <w:kern w:val="0"/>
                <w:sz w:val="24"/>
                <w:szCs w:val="24"/>
              </w:rPr>
              <w:t>Rats: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During the experiment the rats were observed daily for clinical effects.  Before the start and once a week during the experiment haematological and  blood chemistry examinations were performed. The following parameters  were studied: haematocrit, haemoglobin concentration, serum  concentrations of urea-nitrogen and ornithine carbamyltransferase.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NECROPSY: Dogs: The dogs were sacrificed at the end of the experiment and subjected to complete autopsy. The liver and kidneys were examined microscopically. Rats: The rats were sacrificed at the end of the experiment and subjected to complete autopsy, together with the rats that died during the study. The liver and kidneys were examined microscopically.</w:t>
            </w:r>
            <w:r>
              <w:rPr>
                <w:rFonts w:ascii="MS Gothic" w:eastAsia="MS Gothic" w:hAnsi="MS Gothic" w:cs="MS Gothic"/>
                <w:kern w:val="0"/>
                <w:sz w:val="24"/>
                <w:szCs w:val="24"/>
              </w:rPr>
              <w:br/>
            </w:r>
            <w:r>
              <w:rPr>
                <w:rFonts w:ascii="MS Gothic" w:eastAsia="MS Gothic" w:hAnsi="MS Gothic" w:cs="MS Gothic"/>
                <w:kern w:val="0"/>
                <w:sz w:val="24"/>
                <w:szCs w:val="24"/>
              </w:rPr>
              <w:br/>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Pharmacokinetic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651069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5945290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2705742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Metabolite characterisation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370790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84568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Bioaccessibility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ascii="MS Gothic" w:eastAsia="MS Gothic" w:hAnsi="MS Gothic" w:cs="MS Gothic"/>
                <w:kern w:val="0"/>
                <w:sz w:val="24"/>
                <w:szCs w:val="24"/>
              </w:rPr>
            </w:pPr>
            <w:r w:rsidRPr="00481F72">
              <w:rPr>
                <w:rFonts w:ascii="Helvetica" w:eastAsia="MS Gothic" w:hAnsi="Helvetica" w:cs="Helvetica"/>
                <w:kern w:val="0"/>
                <w:sz w:val="16"/>
                <w:szCs w:val="16"/>
              </w:rPr>
              <w:t>Dogs:</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Clinical signs:</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2 mg/kg - no signs</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10 or 50 mg/kg bw/day - vomiting which occurred from 0.5-4 hours after treatment. High dose animals displayed a poor general condition and  bodyweights decreased.</w:t>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Laboratory investigations:</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Increased BSP retention was observed at the high dose.  Other parameters were within normal ranges.</w:t>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Gross Pathology:</w:t>
            </w:r>
            <w:r>
              <w:rPr>
                <w:rFonts w:ascii="Helvetica" w:eastAsia="MS Gothic" w:hAnsi="Helvetica" w:cs="Helvetica"/>
                <w:kern w:val="0"/>
                <w:sz w:val="16"/>
                <w:szCs w:val="16"/>
              </w:rPr>
              <w:br/>
            </w:r>
            <w:r w:rsidRPr="00481F72">
              <w:rPr>
                <w:rFonts w:ascii="Helvetica" w:eastAsia="MS Gothic" w:hAnsi="Helvetica" w:cs="Helvetica"/>
                <w:kern w:val="0"/>
                <w:sz w:val="16"/>
                <w:szCs w:val="16"/>
              </w:rPr>
              <w:t>In the 50 mg/kg bw/day group, the livers were slightly enlarged and slightly pale.</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The kidneys had normal appearance in all dogs.</w:t>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Microscopic pathology:</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Fatty degeneration of the liver was observed at the high dose level (slight).</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The kidneys had a normal appearance in all dogs.</w:t>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Rats:</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Clinical signs:</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Decreased weight gain in high dose males and females. There were six deaths in the high dose group (days 6 -25).</w:t>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Laboratory investigation:</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Haemoglobin concentration was decreased at the high dose. The haematocrit  also showed a decrease, though less pronounced than the haemoglobin. OCT value was increased in four high dose rats; 1 medium dose rat and two low dose rats.</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Gross pathology:</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Livers were enlarged in all dose groups. In rats treated with 500 - 700 mg/kg of 2,4 -xylidine the livers contained occassional reddish and greyish foci of a size if 0.5 - 2.0 mm and were most evident in the rats which died. The kidneys had a normal  appearance in all rats.</w:t>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Microscopic pathology:</w:t>
            </w:r>
            <w:r>
              <w:rPr>
                <w:rFonts w:ascii="Helvetica" w:eastAsia="MS Gothic" w:hAnsi="Helvetica" w:cs="Helvetica"/>
                <w:kern w:val="0"/>
                <w:sz w:val="16"/>
                <w:szCs w:val="16"/>
              </w:rPr>
              <w:br/>
            </w:r>
            <w:r>
              <w:rPr>
                <w:rFonts w:ascii="Helvetica" w:eastAsia="MS Gothic" w:hAnsi="Helvetica" w:cs="Helvetica"/>
                <w:kern w:val="0"/>
                <w:sz w:val="16"/>
                <w:szCs w:val="16"/>
              </w:rPr>
              <w:br/>
            </w:r>
            <w:r w:rsidRPr="00481F72">
              <w:rPr>
                <w:rFonts w:ascii="Helvetica" w:eastAsia="MS Gothic" w:hAnsi="Helvetica" w:cs="Helvetica"/>
                <w:kern w:val="0"/>
                <w:sz w:val="16"/>
                <w:szCs w:val="16"/>
              </w:rPr>
              <w:t>At the high dose, necrosis and vacuolisation of the hepatocytes were observed in the livers of all rats.  The necrosis appeared as scattered foci, chiefly in the mid-zone of the hepatic lobules. The necrotic foci were generally small and well defined, the larger foci were more irregular in shape.  There was fresh haemorrhage within some necrotic areas and a cellular infiltration of mainly histocytes  and to a small extent neutrophilic granulocytes.  No fatty change was found.  In the centrolobular areas various sized vacuoles were common in the hepatic cells. The vacuoles appeared empty or had a somewhat filamentous content.  The content of vacuoles stained paelely with eosin was not sudanophilic and gave a negative result with PA, Weigert fibrin stain and Mallory's phloxine. A slight proliferation was noted at the high dose. The kidneys had a normal appearance in all rats.</w:t>
            </w:r>
            <w:r w:rsidRPr="00481F72">
              <w:rPr>
                <w:rFonts w:ascii="Century" w:eastAsia="MS Gothic" w:hAnsi="Century" w:cs="Helvetica"/>
                <w:kern w:val="0"/>
                <w:sz w:val="24"/>
                <w:szCs w:val="24"/>
              </w:rPr>
              <w:t>A hyperkeratosis of the forestomach was demonstrated at the high dose level.</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70136254"/>
              <w:rPr>
                <w:rFonts w:ascii="Helvetica" w:eastAsia="MS PGothic" w:hAnsi="Helvetica" w:cs="Helvetica"/>
                <w:kern w:val="0"/>
                <w:sz w:val="16"/>
                <w:szCs w:val="16"/>
              </w:rPr>
            </w:pPr>
            <w:r w:rsidRPr="00481F72">
              <w:rPr>
                <w:rFonts w:ascii="Helvetica" w:eastAsia="MS PGothic" w:hAnsi="Helvetica" w:cs="Helvetica"/>
                <w:kern w:val="0"/>
                <w:sz w:val="16"/>
                <w:szCs w:val="16"/>
              </w:rPr>
              <w:t>Rat</w:t>
            </w:r>
            <w:r>
              <w:rPr>
                <w:rFonts w:ascii="Helvetica" w:eastAsia="MS PGothic" w:hAnsi="Helvetica" w:cs="Helvetica"/>
                <w:kern w:val="0"/>
                <w:sz w:val="16"/>
                <w:szCs w:val="16"/>
              </w:rPr>
              <w:br/>
            </w:r>
            <w:r w:rsidRPr="00481F72">
              <w:rPr>
                <w:rFonts w:ascii="Helvetica" w:eastAsia="MS PGothic" w:hAnsi="Helvetica" w:cs="Helvetica"/>
                <w:kern w:val="0"/>
                <w:sz w:val="16"/>
                <w:szCs w:val="16"/>
              </w:rPr>
              <w:t>One rat died after treatment at the high dose level (day 25). Decreased body weight was observed at 500-700 mg/kg bw/day in male rats. An increased value for ornithine carbamoyltransferase was observed in five rats. At the low dose level one rat had increased ornithine carbamoyltransferase values. At 500-700 mg/kg bw/day, the hemoglobin concentration was decreased. The livers of the treated rats were enlarged at 500-700 mg/kg bw/day. Fine fat droplets were observed in the perilobular areas of the liver of one female rat. A hyperkeratosis of the forestomach was demonstrated at the high dose level. The NOAEL in rats was set to 100 mg/kg bw/day based on effects on the blood and liver at the highest dose.</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Dog</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Dogs of the 2 mg/kg bw dose group showed no clinical signs while animals of the 10 or 50 mg/kg bw/day dose groups were found vomiting which occurred from 0.5-4 hours after treatment. High dose animals displayed a poor general condition and bodyweights decreased. In the dog 50 mg/kg bw/day group livers were slightly enlarged and slightly pale. Slight fatty degeneration of the liver was observed in high dose dogs. The kidneys had normal appearance in all dogs. The NOAEL was set to 2 mg/kg bw/day based on the clinical signs (vomiting) and effects on the liver in dogs. </w:t>
            </w:r>
            <w:r>
              <w:rPr>
                <w:rFonts w:ascii="Helvetica" w:eastAsia="MS PGothic" w:hAnsi="Helvetica" w:cs="Helvetica"/>
                <w:kern w:val="0"/>
                <w:sz w:val="16"/>
                <w:szCs w:val="16"/>
              </w:rPr>
              <w:br/>
            </w:r>
          </w:p>
        </w:tc>
      </w:tr>
    </w:tbl>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Cauchon D &amp; Krishnan K (1997)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793210814"/>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IUC5-1d490c16-aaf4-428b-9321-765331e32cb8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14:10:20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2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published in peer-reviewed journal.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3"/>
        <w:gridCol w:w="853"/>
        <w:gridCol w:w="428"/>
        <w:gridCol w:w="2365"/>
        <w:gridCol w:w="1248"/>
        <w:gridCol w:w="930"/>
        <w:gridCol w:w="623"/>
        <w:gridCol w:w="842"/>
        <w:gridCol w:w="894"/>
        <w:gridCol w:w="634"/>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Cauchon D &amp; Krishnan 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Vitro and In Vivo Evaluations of the Methaemoglobinaemic Potential of Xylidine Isomers in the Rat.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 Appl. Toxicol., 17 (6) 397-404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9363709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4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7125093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In vitro and 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739938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toxicokinetics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0284091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methaemoglobinaemic potential of 2,4-xylidine was assessed in vitro, using red blood cells and hepatic post-mitochondrial fractions in a two-compartmental dialysis system; and in vivo, following a single oral dose of 4.8 mmol kg-1 (p.o.) of the test substance.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685063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1972543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00766494"/>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2,4-xylidine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Analytical purity: 98 - 99.5 %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5387278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7993197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Sprague-Dawley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780968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5353707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r>
              <w:rPr>
                <w:rFonts w:ascii="Helvetica" w:eastAsia="MS PGothic" w:hAnsi="Helvetica" w:cs="Helvetica"/>
                <w:kern w:val="0"/>
                <w:sz w:val="16"/>
                <w:szCs w:val="16"/>
              </w:rPr>
              <w:br/>
            </w: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Source: Charles River Canada Ltd. </w:t>
            </w:r>
            <w:r>
              <w:rPr>
                <w:rFonts w:ascii="Helvetica" w:eastAsia="MS PGothic" w:hAnsi="Helvetica" w:cs="Helvetica"/>
                <w:kern w:val="0"/>
                <w:sz w:val="16"/>
                <w:szCs w:val="16"/>
              </w:rPr>
              <w:br/>
            </w:r>
            <w:r w:rsidRPr="00481F72">
              <w:rPr>
                <w:rFonts w:ascii="Helvetica" w:eastAsia="MS PGothic" w:hAnsi="Helvetica" w:cs="Helvetica"/>
                <w:kern w:val="0"/>
                <w:sz w:val="16"/>
                <w:szCs w:val="16"/>
              </w:rPr>
              <w:t>- Weight at study initiation: 200 - 220 g</w:t>
            </w:r>
            <w:r>
              <w:rPr>
                <w:rFonts w:ascii="Helvetica" w:eastAsia="MS PGothic" w:hAnsi="Helvetica" w:cs="Helvetica"/>
                <w:kern w:val="0"/>
                <w:sz w:val="16"/>
                <w:szCs w:val="16"/>
              </w:rPr>
              <w:br/>
            </w:r>
            <w:r w:rsidRPr="00481F72">
              <w:rPr>
                <w:rFonts w:ascii="Helvetica" w:eastAsia="MS PGothic" w:hAnsi="Helvetica" w:cs="Helvetica"/>
                <w:kern w:val="0"/>
                <w:sz w:val="16"/>
                <w:szCs w:val="16"/>
              </w:rPr>
              <w:t>- Housing: Stainless steel</w:t>
            </w:r>
            <w:r>
              <w:rPr>
                <w:rFonts w:ascii="Helvetica" w:eastAsia="MS PGothic" w:hAnsi="Helvetica" w:cs="Helvetica"/>
                <w:kern w:val="0"/>
                <w:sz w:val="16"/>
                <w:szCs w:val="16"/>
              </w:rPr>
              <w:br/>
            </w:r>
            <w:r w:rsidRPr="00481F72">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Acclimation period: 4 - 7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81F72">
              <w:rPr>
                <w:rFonts w:ascii="Helvetica" w:eastAsia="MS PGothic" w:hAnsi="Helvetica" w:cs="Helvetica"/>
                <w:kern w:val="0"/>
                <w:sz w:val="16"/>
                <w:szCs w:val="16"/>
              </w:rPr>
              <w:t>- Photoperiod (hrs dark / hrs light): 12 h dark/ 12 h light</w:t>
            </w:r>
            <w:r>
              <w:rPr>
                <w:rFonts w:ascii="Helvetica" w:eastAsia="MS PGothic" w:hAnsi="Helvetica" w:cs="Helvetica"/>
                <w:kern w:val="0"/>
                <w:sz w:val="16"/>
                <w:szCs w:val="16"/>
              </w:rPr>
              <w:br/>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8345748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In vivo: p.o.;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9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463218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In vivo: Corn oil;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6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85651988"/>
              <w:rPr>
                <w:rFonts w:ascii="Helvetica" w:eastAsia="MS PGothic" w:hAnsi="Helvetica" w:cs="Helvetica"/>
                <w:kern w:val="0"/>
                <w:sz w:val="16"/>
                <w:szCs w:val="16"/>
              </w:rPr>
            </w:pPr>
            <w:r w:rsidRPr="00481F72">
              <w:rPr>
                <w:rFonts w:ascii="Helvetica" w:eastAsia="MS PGothic" w:hAnsi="Helvetica" w:cs="Helvetica"/>
                <w:kern w:val="0"/>
                <w:sz w:val="16"/>
                <w:szCs w:val="16"/>
              </w:rPr>
              <w:t>In vivo: Single application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In vitro: for "intact" xylindines: 1 h; for "biotransformed" xylidines: 4 h.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3346772"/>
              <w:rPr>
                <w:rFonts w:ascii="Helvetica" w:eastAsia="MS PGothic" w:hAnsi="Helvetica" w:cs="Helvetica"/>
                <w:kern w:val="0"/>
                <w:sz w:val="16"/>
                <w:szCs w:val="16"/>
              </w:rPr>
            </w:pPr>
            <w:r w:rsidRPr="00481F72">
              <w:rPr>
                <w:rFonts w:ascii="Helvetica" w:eastAsia="MS PGothic" w:hAnsi="Helvetica" w:cs="Helvetica"/>
                <w:kern w:val="0"/>
                <w:sz w:val="16"/>
                <w:szCs w:val="16"/>
              </w:rPr>
              <w:t>In vivo: 4.8 mmol/kg-1 (total volume 10 mL kg-1 body weight).</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In vitro: 1 mM for "intact" xylidines; 1, 0.3 or 0.6 mM for "biotransformed" xylidines.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53364290"/>
              <w:rPr>
                <w:rFonts w:ascii="Helvetica" w:eastAsia="MS PGothic" w:hAnsi="Helvetica" w:cs="Helvetica"/>
                <w:kern w:val="0"/>
                <w:sz w:val="16"/>
                <w:szCs w:val="16"/>
              </w:rPr>
            </w:pPr>
            <w:r w:rsidRPr="00481F72">
              <w:rPr>
                <w:rFonts w:ascii="Helvetica" w:eastAsia="MS PGothic" w:hAnsi="Helvetica" w:cs="Helvetica"/>
                <w:kern w:val="0"/>
                <w:sz w:val="16"/>
                <w:szCs w:val="16"/>
              </w:rPr>
              <w:t>In vivo: 6 males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In vitro: Not applicable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161526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In vivo: Time zero methaemoglobin level served as the reference/control value for each animal; In vitro: Methanol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404352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Samples of blood were withdrawn from the tail vein of individual animals at 1, 2, 4 and 6 h following administration. Blood samples were also obtained before the administration of the test substance and analysed for methaemoglobin levels such that the level at time zero served as the reference/control value for each animal.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Methaemoglobin levels relative to total haemoglobin were measured by a modification of Evelyn and Malloy's spectrophotometric technique. Samples of erythrocyte suspensions were haemolysed with distilled water and phosphate buffer containing Triton X-100. An aliquot of hte haemolysates was transferred to two cuvettes and absorbance at 630 nm was measured from cuvette 1 to generate reading R1. an aliquot of 20 % potassium ferricyanide was added to cuvette 2 and absorbance measured 5 min later to give reading R2. An aliquot of 10 % KCN was then added to both cuvettes C1 and C2 and the absorbances were measured 5 min later to obtain readings R3 and R4. The percentage of haemoglobin oxidised to methaemoglobin was calculated at 100 times the difference between R1 and R3 divided by R2 minus R4. </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In vitro: Methaemoglobinaemic potential of "intact" xylidines. To evaluate the methaemoglobinaemic potential of "intact" xylidines they were added directly to erythrocyte preparations. Aliquots of erythrocyte suspensions in glass vials were pre-incubated at 37 °C in a water bath for 10 min. An aliquot of each of each isomer solution prepared in methanol was added to the erythrocyte suspension and incubated for 1 h at 37 °C at the end of which the methaemoglobin levels were quantitated.</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Methaemoglobinaemic potential of "biotransformed" xylidines. To evaluate the methaemoglobinaemic potential of "biotransformed" xylidines the Dianrom® system was used, which consisted or a series of dialysis cells made form two tightly fitting Teflon® compartments (working volume of 1 mL per compartment) separated by a flat semi-permeable membrane (63 mm diameter, molecular weight cutoff 10000). Four sets of five each of these biocompartmental systems were mounted on a motorised support (providing constant rotation at 8 rpm) and immersed in a water bath at 37 °C. The semi-permeable membranes were conditioned by initially soaking them in distilled water for 30 min and then in phosphate buffer (pH 7.4) for at least 30 min prior to mounting them on dialysis cells. </w:t>
            </w:r>
            <w:r>
              <w:rPr>
                <w:rFonts w:ascii="Helvetica" w:eastAsia="MS PGothic" w:hAnsi="Helvetica" w:cs="Helvetica"/>
                <w:kern w:val="0"/>
                <w:sz w:val="16"/>
                <w:szCs w:val="16"/>
              </w:rPr>
              <w:br/>
            </w:r>
            <w:r w:rsidRPr="00481F72">
              <w:rPr>
                <w:rFonts w:ascii="Helvetica" w:eastAsia="MS PGothic" w:hAnsi="Helvetica" w:cs="Helvetica"/>
                <w:kern w:val="0"/>
                <w:sz w:val="16"/>
                <w:szCs w:val="16"/>
              </w:rPr>
              <w:t>An aliquot of the erythrocyte suspension was injected into one of the compartments and an aliquot of the metabolising fraction was added to the other compartment. The metabolising fraction consisted of protein and cofactor solution. Following a pre-incubation for 10 min, the dialysis cells were removed from the water bath and an aliquot of the xylidine isomer solution prepared in methanol was quickly injected into compartment A (containing the erythrocytes) and placed into the bath for the duration of incubation (up to 4 h). At the end of the incubation period an aliquot of the erythrocyte suspension was removed for quantitation of the methaemoglobin levels.</w:t>
            </w:r>
            <w:r>
              <w:rPr>
                <w:rFonts w:ascii="Helvetica" w:eastAsia="MS PGothic" w:hAnsi="Helvetica" w:cs="Helvetica"/>
                <w:kern w:val="0"/>
                <w:sz w:val="16"/>
                <w:szCs w:val="16"/>
              </w:rPr>
              <w:br/>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276688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data on methaemoglobin levels in each treatment group were submitted to Student's t-test with an acceptable level of significance of 0.05. The area under the percentage methaemoglobin vs time curve (AUCmetHb) was calculated according to the trapezoidal rule.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After 4 - 7 days acclimatization the rats were either used in the in vivo experiments or sacrificed by CO2 euthanasia to obtain liver and blood sampled for use in the in vitro experiments.  The liver S9 fractions were prepared from individual rats immediately after their sacrifice by centrifuging the liver homogenates.</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659649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Pharmacokinetic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375362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9400079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593303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Bioaccessibility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The test substance at 1 mM concentration failed to induce methaemoglobinaemia following a 1 h incubation with rat erythrocytes. However in the two-compartment in vitro system the same concentration (1 mM) induced significant methaemoglobulinaemia but only in the presence of active S9. At lower concentrations the effects were dramatically less potent (0.3 mM)or totally ineffective(0.06 mM) as inducers of methaemoglobinaemia. The percentage of methaemoglobin observed following incubation with 0.06 mM of the test substance was less than 5% suggesting that this blood concentration in vitro and in vivo is the NOAEL.  The test substance failed to induce methaemoglobinaemia in vivo following a single oral dose.  IN VITRO  2,4-xylidine at 1 mM concentration induced a significant (p&lt;=0.05) increase in methaemoglobin in rat erythrocytes (2.24 ± 0.18 % compared with control value of 1.76 ± 0.03%). Although the increase was significant, the level achieved is not high enough to induce methaemoglobinaemia.  As shown in Table 1, a concentration of 1 mM induced significant methaemoglobinaemia in the two compartment in vitro system. Here, the co-incubation of the rat liver S9 fraction with the erythrocytes should have facilitated the bioactivation of 2,4-xylidine and their subsequent  interaction with haemoglobin.  At a concentration of 0.03 mM, there was no difference with controls in the two compartment system (7.69±2.14% compared with control value of  3.90±0.10%). Similar results were found at a concentration of 0.06 mM (Table 2).  Table 1: Time course of methaemoglobinaemia induced by 1mM 2,4-xylidine isomers in a two-compartment in vitro system</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Table 1: Time course of methaemoglobinaemia induced by 1mM 2,6-xylidine  isomers in a two-compartment in vitro system</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Time          Methaemoglobin level</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(hours)       (as % 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0.5                9.82±0.92***</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1                  12.11±2.32</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2                  7.85±1.16</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3                  4.2±0.78</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4                  4.5±0.08</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AUCmetHb**         27.66</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 The data represent mean±SEM (n=3)</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 Area under the % methaemoglobin vs time curve (AUCmetHb) was  calculated according to the trapezoidal rule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 n=2</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Table 2: Percentage methaemoglobin in rat erythrocytes at 1h and 2h  following the introduction of 0.06 mM 2,6-xylidine in a two compartment  in vitro system</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Time          Methaemoglobin level     Control</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(hours)       (as % 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1                  2.81±0.23           2.90±0.27</w:t>
            </w:r>
            <w:r>
              <w:rPr>
                <w:rFonts w:ascii="MS Gothic" w:eastAsia="MS Gothic" w:hAnsi="MS Gothic" w:cs="MS Gothic"/>
                <w:kern w:val="0"/>
                <w:sz w:val="24"/>
                <w:szCs w:val="24"/>
              </w:rPr>
              <w:br/>
            </w:r>
            <w:r w:rsidRPr="00481F72">
              <w:rPr>
                <w:rFonts w:ascii="MS Gothic" w:eastAsia="MS Gothic" w:hAnsi="MS Gothic" w:cs="MS Gothic"/>
                <w:kern w:val="0"/>
                <w:sz w:val="24"/>
                <w:szCs w:val="24"/>
              </w:rPr>
              <w:t>2                  3.00±0.67           2.56±0.13</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 The data represent mean±SEM (n=3)</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IN VIVO</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In vivo, 2,6 xylidine did not induce methaemoglobinaemia after a single  oral dose of 4.8 mmol/kg bw (Table 3).</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Table 3: Time course of methaemoglobinaemia in the rat following a single  oral dose of 4.8 mmol/kg 2,6-xylidine</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Time               Methaemoglobin level</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(hours)            (as % 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0                       1.5±0.1</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1                       1.1±0.1</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2                       0.8±0.4</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4                          -</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6                          -</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 The data represent mean±SEM (n=3) for the time points at which blood  was collected</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The quantitative differences between the in vivo and in vitro results may  have been due to additional bioactivation pathways (N-hydroxylation or  ring hydroxylation) mediated by high Km enzymes operative at the high  incubation concentrations used in vitro.</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48779966"/>
              <w:rPr>
                <w:rFonts w:ascii="Helvetica" w:eastAsia="MS PGothic" w:hAnsi="Helvetica" w:cs="Helvetica"/>
                <w:kern w:val="0"/>
                <w:sz w:val="16"/>
                <w:szCs w:val="16"/>
              </w:rPr>
            </w:pPr>
            <w:r w:rsidRPr="00481F72">
              <w:rPr>
                <w:rFonts w:ascii="Helvetica" w:eastAsia="MS PGothic" w:hAnsi="Helvetica" w:cs="Helvetica"/>
                <w:kern w:val="0"/>
                <w:sz w:val="16"/>
                <w:szCs w:val="16"/>
              </w:rPr>
              <w:t>The methaemoglobinaemic potential of 2,4-xylidine was assessed in vitro, using red blood cells and hepatic post-mitocondrial fractions in a two-compartmental dialysis system; and in vivo, following a single oral dose of 4.8 mmol kg-1 (p.o.) of the test substance. The test substance at 1 mM concentration failed to induce methaemoglobinaemia following a 1 h incubation with rat erythtrocytes.</w:t>
            </w:r>
            <w:r>
              <w:rPr>
                <w:rFonts w:ascii="Helvetica" w:eastAsia="MS PGothic" w:hAnsi="Helvetica" w:cs="Helvetica"/>
                <w:kern w:val="0"/>
                <w:sz w:val="16"/>
                <w:szCs w:val="16"/>
              </w:rPr>
              <w:br/>
            </w:r>
            <w:r w:rsidRPr="00481F72">
              <w:rPr>
                <w:rFonts w:ascii="Helvetica" w:eastAsia="MS PGothic" w:hAnsi="Helvetica" w:cs="Helvetica"/>
                <w:kern w:val="0"/>
                <w:sz w:val="16"/>
                <w:szCs w:val="16"/>
              </w:rPr>
              <w:t>However in the two-compartment in vitro system the same concentration(1 mM)induced significant methaemoglobulinaemia but only in the presence of active S9.</w:t>
            </w:r>
            <w:r>
              <w:rPr>
                <w:rFonts w:ascii="Helvetica" w:eastAsia="MS PGothic" w:hAnsi="Helvetica" w:cs="Helvetica"/>
                <w:kern w:val="0"/>
                <w:sz w:val="16"/>
                <w:szCs w:val="16"/>
              </w:rPr>
              <w:br/>
            </w:r>
            <w:r w:rsidRPr="00481F72">
              <w:rPr>
                <w:rFonts w:ascii="Helvetica" w:eastAsia="MS PGothic" w:hAnsi="Helvetica" w:cs="Helvetica"/>
                <w:kern w:val="0"/>
                <w:sz w:val="16"/>
                <w:szCs w:val="16"/>
              </w:rPr>
              <w:t>At lower concentrations the effects were dramatically less potent(0.3 mM)or totally ineffective(0.06 mM) as inducers of methaemoglobinaemia.</w:t>
            </w:r>
            <w:r>
              <w:rPr>
                <w:rFonts w:ascii="Helvetica" w:eastAsia="MS PGothic" w:hAnsi="Helvetica" w:cs="Helvetica"/>
                <w:kern w:val="0"/>
                <w:sz w:val="16"/>
                <w:szCs w:val="16"/>
              </w:rPr>
              <w:br/>
            </w:r>
            <w:r w:rsidRPr="00481F72">
              <w:rPr>
                <w:rFonts w:ascii="Helvetica" w:eastAsia="MS PGothic" w:hAnsi="Helvetica" w:cs="Helvetica"/>
                <w:kern w:val="0"/>
                <w:sz w:val="16"/>
                <w:szCs w:val="16"/>
              </w:rPr>
              <w:t>The percentage of methaemoglobin observed following incubation with 0.06 mM of the test substance was less than 5% suggesting that this blood concentration in vitro and in vivo is the NOAEL.</w:t>
            </w:r>
            <w:r>
              <w:rPr>
                <w:rFonts w:ascii="Helvetica" w:eastAsia="MS PGothic" w:hAnsi="Helvetica" w:cs="Helvetica"/>
                <w:kern w:val="0"/>
                <w:sz w:val="16"/>
                <w:szCs w:val="16"/>
              </w:rPr>
              <w:br/>
            </w:r>
            <w:r w:rsidRPr="00481F72">
              <w:rPr>
                <w:rFonts w:ascii="Helvetica" w:eastAsia="MS PGothic" w:hAnsi="Helvetica" w:cs="Helvetica"/>
                <w:kern w:val="0"/>
                <w:sz w:val="16"/>
                <w:szCs w:val="16"/>
              </w:rPr>
              <w:t>The test substance failed to induce methaemoglobinaemia in vivo following a single oral dose.</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Magnusson G et al (1979)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8299486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IUC5-431bb16c-0658-4d41-9bda-634ae9031080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14:10:20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2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published in peer-reviewed journal.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30"/>
        <w:gridCol w:w="1751"/>
        <w:gridCol w:w="428"/>
        <w:gridCol w:w="1198"/>
        <w:gridCol w:w="1222"/>
        <w:gridCol w:w="992"/>
        <w:gridCol w:w="652"/>
        <w:gridCol w:w="896"/>
        <w:gridCol w:w="970"/>
        <w:gridCol w:w="671"/>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Magnusson G, Majeed SK, Down WH, Sacharin RM, Jorgeson W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Hepatic Effects of Xylidine Isomers in Rats.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Toxicology, 12, 63-74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6122795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274859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9401546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effect of repeated (4 weeks) oral administration of 2,4-xylidine at the dose levels of 400 -500 mg/kg/day on the morphology and microsomal drug metabolising enzyme activity of the liver was studied in rats.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436987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3690948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0063337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2,4-xylidine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628878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0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29454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Sprague-Dawley derived CFY strain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431075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male/female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6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3702463"/>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Source: Anglia Laboratory Animals, Alconbury, Huntingdon UK.</w:t>
            </w:r>
            <w:r>
              <w:rPr>
                <w:rFonts w:ascii="Helvetica" w:eastAsia="MS PGothic" w:hAnsi="Helvetica" w:cs="Helvetica"/>
                <w:kern w:val="0"/>
                <w:sz w:val="16"/>
                <w:szCs w:val="16"/>
              </w:rPr>
              <w:br/>
            </w:r>
            <w:r w:rsidRPr="00481F72">
              <w:rPr>
                <w:rFonts w:ascii="Helvetica" w:eastAsia="MS PGothic" w:hAnsi="Helvetica" w:cs="Helvetica"/>
                <w:kern w:val="0"/>
                <w:sz w:val="16"/>
                <w:szCs w:val="16"/>
              </w:rPr>
              <w:t>- Age at study initiation: 8 weeks</w:t>
            </w:r>
            <w:r>
              <w:rPr>
                <w:rFonts w:ascii="Helvetica" w:eastAsia="MS PGothic" w:hAnsi="Helvetica" w:cs="Helvetica"/>
                <w:kern w:val="0"/>
                <w:sz w:val="16"/>
                <w:szCs w:val="16"/>
              </w:rPr>
              <w:br/>
            </w:r>
            <w:r w:rsidRPr="00481F72">
              <w:rPr>
                <w:rFonts w:ascii="Helvetica" w:eastAsia="MS PGothic" w:hAnsi="Helvetica" w:cs="Helvetica"/>
                <w:kern w:val="0"/>
                <w:sz w:val="16"/>
                <w:szCs w:val="16"/>
              </w:rPr>
              <w:t>- Weight at study initiation: Males: 200g; females: 170 g</w:t>
            </w:r>
            <w:r>
              <w:rPr>
                <w:rFonts w:ascii="Helvetica" w:eastAsia="MS PGothic" w:hAnsi="Helvetica" w:cs="Helvetica"/>
                <w:kern w:val="0"/>
                <w:sz w:val="16"/>
                <w:szCs w:val="16"/>
              </w:rPr>
              <w:br/>
            </w:r>
            <w:r w:rsidRPr="00481F72">
              <w:rPr>
                <w:rFonts w:ascii="Helvetica" w:eastAsia="MS PGothic" w:hAnsi="Helvetica" w:cs="Helvetica"/>
                <w:kern w:val="0"/>
                <w:sz w:val="16"/>
                <w:szCs w:val="16"/>
              </w:rPr>
              <w:t>- Fasting period before study:</w:t>
            </w:r>
            <w:r>
              <w:rPr>
                <w:rFonts w:ascii="Helvetica" w:eastAsia="MS PGothic" w:hAnsi="Helvetica" w:cs="Helvetica"/>
                <w:kern w:val="0"/>
                <w:sz w:val="16"/>
                <w:szCs w:val="16"/>
              </w:rPr>
              <w:br/>
            </w:r>
            <w:r w:rsidRPr="00481F72">
              <w:rPr>
                <w:rFonts w:ascii="Helvetica" w:eastAsia="MS PGothic" w:hAnsi="Helvetica" w:cs="Helvetica"/>
                <w:kern w:val="0"/>
                <w:sz w:val="16"/>
                <w:szCs w:val="16"/>
              </w:rPr>
              <w:t>- Housing: 5 rats/ polycarbonate cage.</w:t>
            </w:r>
            <w:r>
              <w:rPr>
                <w:rFonts w:ascii="Helvetica" w:eastAsia="MS PGothic" w:hAnsi="Helvetica" w:cs="Helvetica"/>
                <w:kern w:val="0"/>
                <w:sz w:val="16"/>
                <w:szCs w:val="16"/>
              </w:rPr>
              <w:br/>
            </w:r>
            <w:r w:rsidRPr="00481F72">
              <w:rPr>
                <w:rFonts w:ascii="Helvetica" w:eastAsia="MS PGothic" w:hAnsi="Helvetica" w:cs="Helvetica"/>
                <w:kern w:val="0"/>
                <w:sz w:val="16"/>
                <w:szCs w:val="16"/>
              </w:rPr>
              <w:t>- Individual metabolism cages: No</w:t>
            </w:r>
            <w:r>
              <w:rPr>
                <w:rFonts w:ascii="Helvetica" w:eastAsia="MS PGothic" w:hAnsi="Helvetica" w:cs="Helvetica"/>
                <w:kern w:val="0"/>
                <w:sz w:val="16"/>
                <w:szCs w:val="16"/>
              </w:rPr>
              <w:br/>
            </w:r>
            <w:r w:rsidRPr="00481F72">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81F72">
              <w:rPr>
                <w:rFonts w:ascii="Helvetica" w:eastAsia="MS PGothic" w:hAnsi="Helvetica" w:cs="Helvetica"/>
                <w:kern w:val="0"/>
                <w:sz w:val="16"/>
                <w:szCs w:val="16"/>
              </w:rPr>
              <w:t>- Temperature (°C): 23 - 27 °C</w:t>
            </w:r>
            <w:r>
              <w:rPr>
                <w:rFonts w:ascii="Helvetica" w:eastAsia="MS PGothic" w:hAnsi="Helvetica" w:cs="Helvetica"/>
                <w:kern w:val="0"/>
                <w:sz w:val="16"/>
                <w:szCs w:val="16"/>
              </w:rPr>
              <w:br/>
            </w:r>
            <w:r w:rsidRPr="00481F72">
              <w:rPr>
                <w:rFonts w:ascii="Helvetica" w:eastAsia="MS PGothic" w:hAnsi="Helvetica" w:cs="Helvetica"/>
                <w:kern w:val="0"/>
                <w:sz w:val="16"/>
                <w:szCs w:val="16"/>
              </w:rPr>
              <w:t>- Humidity (%): 45 - 55 %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Photoperiod (hrs dark / hrs light): 12h light/12 h dark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1509584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gavage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24796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2166363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28 day(s)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039210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Males: 400 mg/kg bw/day for the first week then 500 mg/kg bw/week Females: 400 mg/kg bw/day for the first week then 500 mg/kg bw/week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5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149806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Males: 10; Females: 10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2264399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49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262986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Statistical significance between the values was calculated by Bartlett's t-test.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ANIMALS: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Strain: sprague-Dawley</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Age: 8 weeks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Weight: Males - approximately 200 g; Females - approximately 170 g</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EXPOSURE: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Control: saline (5mL/kg)</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Dose volume: 5 mL/kg</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animals/sex/group: 5</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OBSERVATIONS:</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Rats were weighed once per week and observed daily for clinical signs.</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NECROPSY:</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Post mortem examination was performed on all animals at the end of the  study, including any that died during the study.</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MORPHOLOGY:</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Tissue samples of liver were fixed for examination.</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BIOCHEMISTRY:</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Microsomal suspensions of the liver were prepared for assay of cytochrome  P-450 concentration and activity of aniline hydroxylase and p-nitrophenol  glucuronyltransferase.</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063388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Pharmacokinetic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208001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239056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088994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Metabolite characterisation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7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209768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not measured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223871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Bioaccessibility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No mortalities due to test substance administration occurred during the  study.</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A reduction in body weight gain was observed in all treated rats,  especially the males, but this was not significant. There was no  difference in food consumption between control and treated groups.</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Livers were enlarged, but had a normal gross appearance. Relative liver  weight was significantly increased compared to controls in both male and  female rats (p&lt;0.05 and p&lt;0.01, respectively).</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Microscopic examination revealed a minimal fine droplet fatty change of  the livers of comparable degree in both control and treated groups.  Furthermore, there was an apparent enlargement of the hepatocytes, which  was significant in the centrilobular region (p&lt;0.01) for both males and  females.</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Staining with PAS demonstrated a centrilobular decrease in liver  glycogen. This decrease was greater in males than in females.</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No mortalities due to test substance administration occurred during the study.  A reduction in body weight gain was observed in all treated rats, especially the males, but this was not significant. There was no difference in food consumption between control and treated groups.  Livers were enlarged, but had a normal gross appearance.  Relative liver weight was significantly increased compared to controls in both male and female rats (p&lt;0.05 and p&lt;0.01, respectively).  Microscopic examination revealed a minimal fine droplet fatty change of the livers of comparable degree in both control and treated groups.  Furthermore, there was an apparent enlargement of the hepatocytes, which was significant in the centrilobular region (p&lt;0.01) for both males and females.  Staining with PAS demonstrated a centrilobular decrease in liver glycogen. This decrease was greater in males than in females.  Glucose-6-phosphatase activity was evenly distributed in control animals, but in treated animals there was a centrilobular decrease in enzyme activity.  The hepatic microsomal protein content in male and female rats treated with the test substance was increased in comparison with that of the control rats.  The hepatic microsomal cytochrome P-450 content was increased in males or females. Total aniline hydroxylase activity was increased in all treated rats.  Glucuronyltransferase activity was increased over controls.</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18112474"/>
              <w:rPr>
                <w:rFonts w:ascii="Helvetica" w:eastAsia="MS PGothic" w:hAnsi="Helvetica" w:cs="Helvetica"/>
                <w:kern w:val="0"/>
                <w:sz w:val="16"/>
                <w:szCs w:val="16"/>
              </w:rPr>
            </w:pPr>
            <w:r w:rsidRPr="00481F72">
              <w:rPr>
                <w:rFonts w:ascii="Helvetica" w:eastAsia="MS PGothic" w:hAnsi="Helvetica" w:cs="Helvetica"/>
                <w:kern w:val="0"/>
                <w:sz w:val="16"/>
                <w:szCs w:val="16"/>
              </w:rPr>
              <w:t>The effect of repeated (4 weeks) oral administration of 2,4-xylidine at the dose levels of 400 - 500 mg/kg/day on the morphology and microsomal drug metabolising enzyme activity of the liver was studied in rats. No mortalities due to test substance administration occurred during the study. A reduction in body weight gain was observed in all treated rats, especially the males, but this was not significant. There was no difference in food consumption between control and treated groups. Livers were enlarged, but had a normal gross appearance. Relative liver weight was significantly increased compared to controls in both male and female rats (p&lt;0.05 and p&lt;0.01, respectively). Microscopic examination revealed a minimal fine droplet fatty change of the livers of comparable degree in both control and treated groups. Furthermore, there was an apparent enlargement of the hepatocytes, which was significant in the centrilobular region (p&lt;0.01) for both males and females. Staining with PAS demonstrated a centrilobular decrease in liver glycogen. This decrease was greater in males than in females. Glucose-6-phosphatase activity was evenly distributed in control animals, but in treated animals there was a centrilobular decrease in enzyme activity. The hepatic microsomal protein content in male and female rats treated with the test substance was increased in comparison with that of the control rats. The hepatic microsomal cytochrome P-450 content was increased in males or females. Total aniline hydroxylase activity was increased in all treated rats. Glucuronyltransferase activity was increased over controls.</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Hardy ML, Short CR, Barker SA (1986)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87202384"/>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IUC5-8a292e20-1064-46b2-9dcc-990fcc0f881c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14:10:20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Only abstract of study is reported.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9"/>
        <w:gridCol w:w="929"/>
        <w:gridCol w:w="428"/>
        <w:gridCol w:w="2112"/>
        <w:gridCol w:w="1224"/>
        <w:gridCol w:w="972"/>
        <w:gridCol w:w="642"/>
        <w:gridCol w:w="879"/>
        <w:gridCol w:w="946"/>
        <w:gridCol w:w="65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Hardy ML, Short CR, Barker SA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Urinary Metabolites of 2,4- and 2,6-Dimethylaniline in Dogs and Rats.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Toxicologist, 6, 252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599389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491691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92215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metabolism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820917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Beagles were orally dosed for one or ten days with 2,4-xylidine at 25 mg/kg. Male Fischer 344 rats were gavaged with 117 mg/kg 2,4-xylidine for the same time period. 24 hour urine samples were analysed by GC and GC/MS/MS.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4539321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2107612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4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8166068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2,4-dimethylaniline (DMA)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4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090564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Dog and 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2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723774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Dog: Beagle; Rat: F344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0670916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510485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gavage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783463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3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097428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One or ten days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19470432"/>
              <w:rPr>
                <w:rFonts w:ascii="Helvetica" w:eastAsia="MS PGothic" w:hAnsi="Helvetica" w:cs="Helvetica"/>
                <w:kern w:val="0"/>
                <w:sz w:val="16"/>
                <w:szCs w:val="16"/>
              </w:rPr>
            </w:pPr>
            <w:r w:rsidRPr="00481F72">
              <w:rPr>
                <w:rFonts w:ascii="Helvetica" w:eastAsia="MS PGothic" w:hAnsi="Helvetica" w:cs="Helvetica"/>
                <w:kern w:val="0"/>
                <w:sz w:val="16"/>
                <w:szCs w:val="16"/>
              </w:rPr>
              <w:t>Dogs: 25 mg/kg bw</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Rats: 117 mg/kg bw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5057755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158641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793663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1335122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rats were gavaged with an oral dose representing 25 % of the LD50.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9920057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Pharmacokinetic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42289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792203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5687668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Metabolite characterisation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5043551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77171877"/>
              <w:rPr>
                <w:rFonts w:ascii="Helvetica" w:eastAsia="MS PGothic" w:hAnsi="Helvetica" w:cs="Helvetica"/>
                <w:kern w:val="0"/>
                <w:sz w:val="16"/>
                <w:szCs w:val="16"/>
              </w:rPr>
            </w:pPr>
            <w:r w:rsidRPr="00481F72">
              <w:rPr>
                <w:rFonts w:ascii="Helvetica" w:eastAsia="MS PGothic" w:hAnsi="Helvetica" w:cs="Helvetica"/>
                <w:kern w:val="0"/>
                <w:sz w:val="16"/>
                <w:szCs w:val="16"/>
              </w:rPr>
              <w:t>The major urinary metabolites of 2,4-xylidine in the dog was the hydroxylated parent compound. Minor metabolites included 4-amino-3-methylbenzoic acid and N,2,4-trimethylaniline.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Rats produced N-acetyl3-methyl-4-amino-benzoic acid as the predominant metabolite. Small amounts of N,2,4-trimethylaniline were also isolated.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68051826"/>
              <w:rPr>
                <w:rFonts w:ascii="Helvetica" w:eastAsia="MS PGothic" w:hAnsi="Helvetica" w:cs="Helvetica"/>
                <w:kern w:val="0"/>
                <w:sz w:val="16"/>
                <w:szCs w:val="16"/>
              </w:rPr>
            </w:pPr>
            <w:r w:rsidRPr="00481F72">
              <w:rPr>
                <w:rFonts w:ascii="Helvetica" w:eastAsia="MS PGothic" w:hAnsi="Helvetica" w:cs="Helvetica"/>
                <w:kern w:val="0"/>
                <w:sz w:val="16"/>
                <w:szCs w:val="16"/>
              </w:rPr>
              <w:t>Dogs and rats were dosed orally with 2,4-dimethylaniline. The major urinary metabolites of 2,4-xylidine in the dog was the hydroxylated parent compound. Minor metabolites included 4-amino-3-methylbenzoic acid and N,2,4-trimethylaniline.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Rats produced N-acetyl3-methyl-4-amino-benzoic acid as the predominant metabolite. Small amounts of N,2,4-trimethylaniline were also isolated.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Hardy ML (1987)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28228876"/>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IUC5-a96546c5-1e7b-4e68-9916-8b85b65f1bff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14:10:20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Only abstract of study is reported.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1"/>
        <w:gridCol w:w="874"/>
        <w:gridCol w:w="428"/>
        <w:gridCol w:w="2199"/>
        <w:gridCol w:w="1329"/>
        <w:gridCol w:w="944"/>
        <w:gridCol w:w="629"/>
        <w:gridCol w:w="854"/>
        <w:gridCol w:w="910"/>
        <w:gridCol w:w="64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Hardy ML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Hepatotoxicity and Urinary Metabolites of 2,4- and 2,6-Dimethylaniline in the Rat and Dog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Disser. Abs. Int., 47 (11) 4440-4441B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Hardy ML, Short CR &amp; Taylor HW.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Hepatotoxicity of 2,4- and 2,6-Dimethylaniline in the Dog and Rat.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Toxicologist. 6, 187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5246757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5237516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530307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metabolism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567"/>
        <w:gridCol w:w="80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47730035"/>
              <w:rPr>
                <w:rFonts w:ascii="Helvetica" w:eastAsia="MS PGothic" w:hAnsi="Helvetica" w:cs="Helvetica"/>
                <w:kern w:val="0"/>
                <w:sz w:val="16"/>
                <w:szCs w:val="16"/>
              </w:rPr>
            </w:pPr>
            <w:r w:rsidRPr="00481F72">
              <w:rPr>
                <w:rFonts w:ascii="Helvetica" w:eastAsia="MS PGothic" w:hAnsi="Helvetica" w:cs="Helvetica"/>
                <w:kern w:val="0"/>
                <w:sz w:val="16"/>
                <w:szCs w:val="16"/>
              </w:rPr>
              <w:t>Mechanistic study</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This study was designed to investigate hepatotoxicity and urinary metabolites of 2,4-dimethylaniline in the dog and rat. Beagles were orally dosed for 1 or 10 days with the test substance at 25 mg/kg. Male Fischer 344 rats were gavaged with the test substance at 25 % of the LD50 (117 mg/kg) for the same time period. Twenty four hour urine samples were analysed by GC and GC/MS; liver sections were evaluated by light and electron microscopy. A final group of rats received 14C-2,4-DMA after a 9 day pretreatment with non-labelled compounds.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1989341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153909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8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830573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8678872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Dog and 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918528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Bog: Beagle; Rat: F344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31875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3870087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gavage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3710183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888010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 or 10 days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0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405465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Males: Dog: 25 mg/kg bw/day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Rat: 117 mg/kg bw/day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658194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1506223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88419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 h urine samples were analysed by GC and GC/MS. Liver sections were evaluated by light and electron microscopy.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Pharmacokinetic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938760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7477923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4310705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Metabolite characterisation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353712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29627803"/>
              <w:rPr>
                <w:rFonts w:ascii="Helvetica" w:eastAsia="MS PGothic" w:hAnsi="Helvetica" w:cs="Helvetica"/>
                <w:kern w:val="0"/>
                <w:sz w:val="16"/>
                <w:szCs w:val="16"/>
              </w:rPr>
            </w:pPr>
            <w:r w:rsidRPr="00481F72">
              <w:rPr>
                <w:rFonts w:ascii="Helvetica" w:eastAsia="MS PGothic" w:hAnsi="Helvetica" w:cs="Helvetica"/>
                <w:kern w:val="0"/>
                <w:sz w:val="16"/>
                <w:szCs w:val="16"/>
              </w:rPr>
              <w:t>Dogs: 2,4-DMA induced hepatomegaly and a subtle but distinctive change characterized by swollen cells with voluminoushomogenous cytoplasm and segregation or clumping of cytoplasmic substructures. The main urinary metabolite was 4-amino-3-methyl-benzoic acid and N,2,4-trimethylaniline.</w:t>
            </w:r>
            <w:r>
              <w:rPr>
                <w:rFonts w:ascii="Helvetica" w:eastAsia="MS PGothic" w:hAnsi="Helvetica" w:cs="Helvetica"/>
                <w:kern w:val="0"/>
                <w:sz w:val="16"/>
                <w:szCs w:val="16"/>
              </w:rPr>
              <w:br/>
            </w:r>
            <w:r w:rsidRPr="00481F72">
              <w:rPr>
                <w:rFonts w:ascii="Helvetica" w:eastAsia="MS PGothic" w:hAnsi="Helvetica" w:cs="Helvetica"/>
                <w:kern w:val="0"/>
                <w:sz w:val="16"/>
                <w:szCs w:val="16"/>
              </w:rPr>
              <w:t>Rats: The test substance was primarily excreted as 4-acteyl-4-amino-3-methyl benzoic acid as the major metabolite and N,2,4-trimethylaniline in small amounts.</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43402291"/>
              <w:rPr>
                <w:rFonts w:ascii="Helvetica" w:eastAsia="MS PGothic" w:hAnsi="Helvetica" w:cs="Helvetica"/>
                <w:kern w:val="0"/>
                <w:sz w:val="16"/>
                <w:szCs w:val="16"/>
              </w:rPr>
            </w:pPr>
            <w:r w:rsidRPr="00481F72">
              <w:rPr>
                <w:rFonts w:ascii="Helvetica" w:eastAsia="MS PGothic" w:hAnsi="Helvetica" w:cs="Helvetica"/>
                <w:kern w:val="0"/>
                <w:sz w:val="16"/>
                <w:szCs w:val="16"/>
              </w:rPr>
              <w:t>This study was designed to investigate hepatotoxicity and urinary metabolites of 2,4-dimethylaniline in the dog and rat. Dogs: 2,4-DMA induced hepatomegaly and a subtle but distinctive change characterized by swollen cells with voluminoushomogenous cytoplasm and segregation or clumping of cytoplasmic substructures. The main urinary metabolite was 4-amino-3-methyl-benzoic acid and N,2,4-trimethylaniline.</w:t>
            </w:r>
            <w:r>
              <w:rPr>
                <w:rFonts w:ascii="Helvetica" w:eastAsia="MS PGothic" w:hAnsi="Helvetica" w:cs="Helvetica"/>
                <w:kern w:val="0"/>
                <w:sz w:val="16"/>
                <w:szCs w:val="16"/>
              </w:rPr>
              <w:br/>
            </w:r>
            <w:r w:rsidRPr="00481F72">
              <w:rPr>
                <w:rFonts w:ascii="Helvetica" w:eastAsia="MS PGothic" w:hAnsi="Helvetica" w:cs="Helvetica"/>
                <w:kern w:val="0"/>
                <w:sz w:val="16"/>
                <w:szCs w:val="16"/>
              </w:rPr>
              <w:t>Rats: The test substance was primarily excreted as 4-acteyl-4-amino-3-methyl benzoic acid as the major metabolite and N,2,4-trimethylaniline in small amounts.</w:t>
            </w:r>
            <w:r>
              <w:rPr>
                <w:rFonts w:ascii="Helvetica" w:eastAsia="MS PGothic" w:hAnsi="Helvetica" w:cs="Helvetica"/>
                <w:kern w:val="0"/>
                <w:sz w:val="16"/>
                <w:szCs w:val="16"/>
              </w:rPr>
              <w:br/>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Lindstrom HV et al (1969)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01597093"/>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IUC5-fd56fccd-a3e8-4a0b-842a-b3c37d321a7d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14:10:21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Insufficient detail in the report published in the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4"/>
        <w:gridCol w:w="1306"/>
        <w:gridCol w:w="428"/>
        <w:gridCol w:w="1757"/>
        <w:gridCol w:w="1378"/>
        <w:gridCol w:w="936"/>
        <w:gridCol w:w="626"/>
        <w:gridCol w:w="847"/>
        <w:gridCol w:w="901"/>
        <w:gridCol w:w="63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Lindstrom HV, Bowie WC, Wallace WC, Nelson AA &amp; Fitzhugh OG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Toxicity and Metabolism of Mesidine and Pseudocumidine in Rats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 Pharmacol. Exp. Therap., 167 (2) 223-234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7171761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2974528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820804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metabolism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9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2847259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metabolic fate of the test substance was determined after p.o. intake.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511618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248891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2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189582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2,4-xylidine.HCl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988444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8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171406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Osborne-Mendel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7368387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0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53086485"/>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Weight at study initiation: 250 - 300 g</w:t>
            </w:r>
            <w:r>
              <w:rPr>
                <w:rFonts w:ascii="Helvetica" w:eastAsia="MS PGothic" w:hAnsi="Helvetica" w:cs="Helvetica"/>
                <w:kern w:val="0"/>
                <w:sz w:val="16"/>
                <w:szCs w:val="16"/>
              </w:rPr>
              <w:br/>
            </w:r>
            <w:r w:rsidRPr="00481F72">
              <w:rPr>
                <w:rFonts w:ascii="Helvetica" w:eastAsia="MS PGothic" w:hAnsi="Helvetica" w:cs="Helvetica"/>
                <w:kern w:val="0"/>
                <w:sz w:val="16"/>
                <w:szCs w:val="16"/>
              </w:rPr>
              <w:t>- Housing: Individual suspended metabolism cages</w:t>
            </w:r>
            <w:r>
              <w:rPr>
                <w:rFonts w:ascii="Helvetica" w:eastAsia="MS PGothic" w:hAnsi="Helvetica" w:cs="Helvetica"/>
                <w:kern w:val="0"/>
                <w:sz w:val="16"/>
                <w:szCs w:val="16"/>
              </w:rPr>
              <w:br/>
            </w:r>
            <w:r w:rsidRPr="00481F72">
              <w:rPr>
                <w:rFonts w:ascii="Helvetica" w:eastAsia="MS PGothic" w:hAnsi="Helvetica" w:cs="Helvetica"/>
                <w:kern w:val="0"/>
                <w:sz w:val="16"/>
                <w:szCs w:val="16"/>
              </w:rPr>
              <w:t>- Individual metabolism cages: Yes</w:t>
            </w:r>
            <w:r>
              <w:rPr>
                <w:rFonts w:ascii="Helvetica" w:eastAsia="MS PGothic" w:hAnsi="Helvetica" w:cs="Helvetica"/>
                <w:kern w:val="0"/>
                <w:sz w:val="16"/>
                <w:szCs w:val="16"/>
              </w:rPr>
              <w:br/>
            </w:r>
            <w:r w:rsidRPr="00481F72">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Water: Ad libitum</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677156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intravenous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0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76732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physiol. saline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8580198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1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9170444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Single injection.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2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7611909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Maximum tolerated dose in 1 mL saline.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7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700135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 animals, detilas not specified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665180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concurrent vehicle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3869652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33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090104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Collections of blood were made at various time points after administration.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8524180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A purified rat maternity diet was used becuase commercial feed contains sugar beets which gives rise to diphenols (catechols) and triphenols (phloroglucinol) which are difficult to separate from metabolites. The purified diet contributed nuch less of the interfering phenolic materials to the urine.</w:t>
            </w:r>
            <w:r>
              <w:rPr>
                <w:rFonts w:ascii="MS Gothic" w:eastAsia="MS Gothic" w:hAnsi="MS Gothic" w:cs="MS Gothic"/>
                <w:kern w:val="0"/>
                <w:sz w:val="24"/>
                <w:szCs w:val="24"/>
              </w:rPr>
              <w:br/>
            </w:r>
            <w:r>
              <w:rPr>
                <w:rFonts w:ascii="MS Gothic" w:eastAsia="MS Gothic" w:hAnsi="MS Gothic" w:cs="MS Gothic"/>
                <w:kern w:val="0"/>
                <w:sz w:val="24"/>
                <w:szCs w:val="24"/>
              </w:rPr>
              <w:br/>
            </w:r>
            <w:r w:rsidRPr="00481F72">
              <w:rPr>
                <w:rFonts w:ascii="MS Gothic" w:eastAsia="MS Gothic" w:hAnsi="MS Gothic" w:cs="MS Gothic"/>
                <w:kern w:val="0"/>
                <w:sz w:val="24"/>
                <w:szCs w:val="24"/>
              </w:rPr>
              <w:t>Rats given 20 mg/rat 2,4-xylidine by femoral vein injection. Monitored  for methaemoglobin formation hourly.</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483622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Pharmacokinetic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728789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704675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5255391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Metabolite characterisation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7276531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785500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Bioaccessibility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Maximum level of methemoglobin in blood measured achieved 1-h after dosing. Maximum level was approx 2.5 g/100 mL blood.</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610820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metabolic fate of the test substance was determined after p.o. intake. Maximum level of methemoglobin in blood measured achieved 1-h after dosing. Maximum level was approx 3.5 g/100 mL blood.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Takahashi A et al (1974)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F26E1B">
        <w:trPr>
          <w:tblCellSpacing w:w="6" w:type="dxa"/>
        </w:trPr>
        <w:tc>
          <w:tcPr>
            <w:tcW w:w="0" w:type="auto"/>
            <w:tcBorders>
              <w:top w:val="nil"/>
              <w:left w:val="nil"/>
              <w:bottom w:val="nil"/>
              <w:right w:val="nil"/>
            </w:tcBorders>
            <w:hideMark/>
          </w:tcPr>
          <w:p w:rsidR="00481F72" w:rsidRPr="00481F72" w:rsidRDefault="00481F72" w:rsidP="006158F3">
            <w:pPr>
              <w:divId w:val="1070424557"/>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2A46AA" w:rsidRDefault="00481F72" w:rsidP="006158F3">
            <w:pPr>
              <w:rPr>
                <w:rFonts w:ascii="Helvetica" w:eastAsia="MS PGothic" w:hAnsi="Helvetica" w:cs="Helvetica"/>
                <w:color w:val="0000B2"/>
                <w:kern w:val="0"/>
                <w:sz w:val="16"/>
                <w:szCs w:val="16"/>
                <w:lang w:val="fr-FR"/>
              </w:rPr>
            </w:pPr>
            <w:r w:rsidRPr="002A46AA">
              <w:rPr>
                <w:rFonts w:ascii="Helvetica" w:eastAsia="MS PGothic" w:hAnsi="Helvetica" w:cs="Helvetica"/>
                <w:color w:val="0000B2"/>
                <w:kern w:val="0"/>
                <w:sz w:val="16"/>
                <w:szCs w:val="16"/>
                <w:lang w:val="fr-FR"/>
              </w:rPr>
              <w:t xml:space="preserve">IUC5-316cd1f7-2d71-402e-994c-d8ce2103a54b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14:10:21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3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Abstract only.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8"/>
        <w:gridCol w:w="1067"/>
        <w:gridCol w:w="428"/>
        <w:gridCol w:w="2008"/>
        <w:gridCol w:w="1356"/>
        <w:gridCol w:w="938"/>
        <w:gridCol w:w="626"/>
        <w:gridCol w:w="848"/>
        <w:gridCol w:w="903"/>
        <w:gridCol w:w="63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Takahashi A, Omori Y &amp; Takeuchi M.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Early biochemical and morphologial changes in the liver of mice after a single oral administration of 2,4- xylidine.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Japanese Journal of Pharmacology 24: 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727926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7288678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787514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distribution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AA057E" w:rsidRDefault="00AA057E" w:rsidP="006158F3">
      <w:pPr>
        <w:keepNext/>
        <w:spacing w:before="60"/>
        <w:rPr>
          <w:rFonts w:ascii="Helvetica" w:eastAsia="MS PGothic" w:hAnsi="Helvetica" w:cs="Helvetica"/>
          <w:b/>
          <w:bCs/>
          <w:kern w:val="0"/>
          <w:sz w:val="20"/>
          <w:szCs w:val="20"/>
        </w:rPr>
      </w:pP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4760589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distributon of 2,4-xylidine and early biochemical and morpholgical changes in the liver of mice after a single adminsitration of the test substance was assessed. The test substance was administered orally in a dose of 1 mmole (157.6 mg)/kg.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0838675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keepLines/>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540925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279367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2,4-xylidine.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07964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mouse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960557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3723700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652625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992084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unspecified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024514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867011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2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5454515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Single administration.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4768800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 mmole (157.6 mg)/kg.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7252414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5445508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5033979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7034294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038885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792558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4365886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Pharmacokinetic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9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2267683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Experiments with 2,4-xylidine-3H revealed the highest radioactivity level in liver during a 72 h period.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9027306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723974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Metabolite characterisation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3120617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Bioaccessibility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Acidophilic granules in hepatocyte and acidophilic bodies appeared slightly at 24 h and markedly at 48 h after dosing. Electronmicroscopical examination revealed an increase of lysosomes, deletion of endoplasmic reticulum, autolysome and focal degeneration of hepatocytes at 24 h. Glucose-6-phosphate dehydrogenase and lysosomal enzymes in liver soluble fraction were increased at 12 h and 24 h, respectively after dosing and did not recover for at least 72 h. G6Pase and drug-metabolising enzymes were decreased 3 h after dosing and recovered within 24 h. 2,4-xylidine was capable of releasing acid RNAse, acid DNase, cathepsin and β-glucuronidase from a large-granule fraction of liver in vitro.</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623796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distribution of 2,4-xylidine and early biochemical and morphological changes in the liver of mice after a single administration of the test substance was assessed. The study revealed the highest radioactivity level in liver during a 72 h period.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McLean S, Starmer GA &amp; Thomas J (1969)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8819691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IUC5-3628628c-d233-461e-962e-1e3813897ea1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14:10:21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Insufficient detail in the report published in the literature.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7"/>
        <w:gridCol w:w="1074"/>
        <w:gridCol w:w="428"/>
        <w:gridCol w:w="1743"/>
        <w:gridCol w:w="1381"/>
        <w:gridCol w:w="986"/>
        <w:gridCol w:w="649"/>
        <w:gridCol w:w="891"/>
        <w:gridCol w:w="963"/>
        <w:gridCol w:w="66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McLean S, Starmer GA &amp; Thomas J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Methaemoglobin Formation by Aromatic Amines.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 Pharm. Pharmac., 21, 441-450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243465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224426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2163271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toxicokinetics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1465047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Methaemoglobin formation induced in cats by substituted anilines was investigated in an attempt to correlate chemical structure with activity. Cats were used due to their sensitivity of methaemoglobin formation.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972928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4136001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073316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0432758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2,4-xylidine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259795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4608898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154243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99210754"/>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Age at study initiation: &gt; 24 weeks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3971310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intravenous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5758172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257386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 h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21193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0.25 mmol/kg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0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436269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 animals, sex not specified.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325871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9414868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844433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Solution of 2,4-xylidine hydrochloride adjusted to pH 5.5 and made isotonic with sodium chloride. Injections made slowly into the femoral vein with a dose volume of approximately 10mL. Blood samples were taken from the femoral vein just before administration of a drug and at each hour afterwards for 5 hours. At least 5 cats and 2 dogs were used. The normal level of methaemoglobin was also measured in a population of 152 cats.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281191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8216269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Pharmacokinetic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91537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61452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3130089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Metabolite characterisation studies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223813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64079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Dimethylanilines formed less methaemoglobin than aniline. The level of methaemoglobin remained relatively constant over 5 h. </w:t>
            </w:r>
          </w:p>
        </w:tc>
      </w:tr>
    </w:tbl>
    <w:p w:rsidR="00481F72" w:rsidRPr="00481F72" w:rsidRDefault="00481F72" w:rsidP="006158F3">
      <w:pPr>
        <w:keepNext/>
        <w:keepLines/>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Bioaccessibility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2,4 -xylidine was given to 15 cats and the frequency distribution of hte maximum responses was found to be skewed, with more than half of hte animals forming less that 5 % methaemoglobin.</w:t>
            </w:r>
          </w:p>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 xml:space="preserve"> </w:t>
            </w:r>
          </w:p>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Table 1: Formation of methaemoglobin after intravenous administration of 2,4-xylidine</w:t>
            </w:r>
          </w:p>
          <w:tbl>
            <w:tblPr>
              <w:tblW w:w="0" w:type="auto"/>
              <w:tblCellSpacing w:w="0" w:type="dxa"/>
              <w:tblCellMar>
                <w:left w:w="0" w:type="dxa"/>
                <w:right w:w="0" w:type="dxa"/>
              </w:tblCellMar>
              <w:tblLook w:val="04A0" w:firstRow="1" w:lastRow="0" w:firstColumn="1" w:lastColumn="0" w:noHBand="0" w:noVBand="1"/>
            </w:tblPr>
            <w:tblGrid>
              <w:gridCol w:w="1242"/>
              <w:gridCol w:w="1985"/>
            </w:tblGrid>
            <w:tr w:rsidR="00481F72" w:rsidRPr="00481F72">
              <w:trPr>
                <w:tblCellSpacing w:w="0" w:type="dxa"/>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Time (Hours)</w:t>
                  </w:r>
                </w:p>
              </w:tc>
              <w:tc>
                <w:tcPr>
                  <w:tcW w:w="1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Methaemoglobin (% ±S.E.)</w:t>
                  </w:r>
                </w:p>
              </w:tc>
            </w:tr>
            <w:tr w:rsidR="00481F72" w:rsidRPr="00481F72">
              <w:trPr>
                <w:tblCellSpacing w:w="0" w:type="dxa"/>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1</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6.6±1.8</w:t>
                  </w:r>
                </w:p>
              </w:tc>
            </w:tr>
            <w:tr w:rsidR="00481F72" w:rsidRPr="00481F72">
              <w:trPr>
                <w:tblCellSpacing w:w="0" w:type="dxa"/>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2</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6.5±2.2</w:t>
                  </w:r>
                </w:p>
              </w:tc>
            </w:tr>
            <w:tr w:rsidR="00481F72" w:rsidRPr="00481F72">
              <w:trPr>
                <w:tblCellSpacing w:w="0" w:type="dxa"/>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3</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7.6±2.9</w:t>
                  </w:r>
                </w:p>
              </w:tc>
            </w:tr>
            <w:tr w:rsidR="00481F72" w:rsidRPr="00481F72">
              <w:trPr>
                <w:tblCellSpacing w:w="0" w:type="dxa"/>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4</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6.9±2.8</w:t>
                  </w:r>
                </w:p>
              </w:tc>
            </w:tr>
            <w:tr w:rsidR="00481F72" w:rsidRPr="00481F72">
              <w:trPr>
                <w:tblCellSpacing w:w="0" w:type="dxa"/>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3.7±2.1</w:t>
                  </w:r>
                </w:p>
              </w:tc>
            </w:tr>
            <w:tr w:rsidR="00481F72" w:rsidRPr="00481F72">
              <w:trPr>
                <w:tblCellSpacing w:w="0" w:type="dxa"/>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Mean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6.3</w:t>
                  </w:r>
                </w:p>
              </w:tc>
            </w:tr>
            <w:tr w:rsidR="00481F72" w:rsidRPr="00481F72">
              <w:trPr>
                <w:tblCellSpacing w:w="0" w:type="dxa"/>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Mean Maximum</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10.4±3.7</w:t>
                  </w:r>
                </w:p>
              </w:tc>
            </w:tr>
          </w:tbl>
          <w:p w:rsidR="00481F72" w:rsidRPr="00481F72" w:rsidRDefault="00481F72" w:rsidP="006158F3">
            <w:pPr>
              <w:keepNext/>
              <w:keepLines/>
              <w:rPr>
                <w:rFonts w:ascii="MS PGothic" w:eastAsia="MS PGothic" w:hAnsi="MS PGothic" w:cs="MS PGothic"/>
                <w:kern w:val="0"/>
                <w:sz w:val="24"/>
                <w:szCs w:val="24"/>
              </w:rPr>
            </w:pPr>
            <w:r w:rsidRPr="00481F72">
              <w:rPr>
                <w:rFonts w:ascii="Century" w:eastAsia="MS PGothic" w:hAnsi="Century" w:cs="MS PGothic"/>
                <w:kern w:val="0"/>
                <w:szCs w:val="21"/>
              </w:rPr>
              <w:t>The normal level of methaemoglobin measured in a population of 152 cats was 1.1% (less than the sensitivity of the assay)</w:t>
            </w:r>
            <w:r w:rsidRPr="00481F72">
              <w:rPr>
                <w:rFonts w:ascii="MS PGothic" w:eastAsia="MS PGothic" w:hAnsi="MS PGothic" w:cs="MS PGothic"/>
                <w:kern w:val="0"/>
                <w:sz w:val="24"/>
                <w:szCs w:val="24"/>
              </w:rPr>
              <w:t xml:space="preserv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3142016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Methaemoglobin formation induced in cats by substituted anilines was investigated in an attempt to correlate chemical structure with activity. Dimethylanilines formed less methaemoglobin than aniline. The level of methaemoglobin remained relatively constant over 5 h.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7.2 Acute Toxicity </w:t>
      </w:r>
    </w:p>
    <w:p w:rsidR="00481F72" w:rsidRPr="00412DC8" w:rsidRDefault="00481F72" w:rsidP="006158F3">
      <w:pPr>
        <w:pStyle w:val="Heading1"/>
        <w:spacing w:before="120"/>
        <w:rPr>
          <w:b/>
          <w:sz w:val="32"/>
          <w:szCs w:val="32"/>
          <w:u w:val="single"/>
        </w:rPr>
      </w:pPr>
      <w:r w:rsidRPr="00412DC8">
        <w:rPr>
          <w:b/>
          <w:sz w:val="32"/>
          <w:szCs w:val="32"/>
          <w:u w:val="single"/>
        </w:rPr>
        <w:t xml:space="preserve">7.2.1 Acute toxicity: oral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Vernot EH et al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275279"/>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IUC5-f8dd95c2-88d7-4724-993f-370f5ad6eddc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14:10:21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12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Acceptable, basic data given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7"/>
        <w:gridCol w:w="1180"/>
        <w:gridCol w:w="428"/>
        <w:gridCol w:w="1895"/>
        <w:gridCol w:w="1343"/>
        <w:gridCol w:w="941"/>
        <w:gridCol w:w="628"/>
        <w:gridCol w:w="851"/>
        <w:gridCol w:w="907"/>
        <w:gridCol w:w="640"/>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Vernot EH, MacEwen JD, Haun CC &amp; Kinkead 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Acute Toxicity and Skin Corrosion Data for Some Organic and Inorganic Compounds and Aqueous Solutions.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Toxicol. Appl. Pharmacol., 42, 417-423.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547703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487097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standard acute method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45"/>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8288938"/>
              <w:rPr>
                <w:rFonts w:ascii="Helvetica" w:eastAsia="MS PGothic" w:hAnsi="Helvetica" w:cs="Helvetica"/>
                <w:kern w:val="0"/>
                <w:sz w:val="16"/>
                <w:szCs w:val="16"/>
              </w:rPr>
            </w:pPr>
            <w:r w:rsidRPr="00481F72">
              <w:rPr>
                <w:rFonts w:ascii="Helvetica" w:eastAsia="MS PGothic" w:hAnsi="Helvetica" w:cs="Helvetica"/>
                <w:kern w:val="0"/>
                <w:sz w:val="16"/>
                <w:szCs w:val="16"/>
              </w:rPr>
              <w:t>Method: T03-03:</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Single oral dose toxicity was determined in which the LD50 and its 95 % confidence limts were estimated by the moving average technique.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8774067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835375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75131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IUCLID4 Test substance: as prescribed by 1.1 - 1.4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7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30377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Rats and mice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2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325473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Rats: Sprague-Dawley; mice: CF-1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910628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keepNext/>
        <w:keepLines/>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9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1149246052"/>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Weight at study initiation: Rats: 200 - 300 g; mice: 22 - 28 g</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095388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unspecified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950022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1131934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1288716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6119898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5786867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240055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1862766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7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S Gothic" w:eastAsia="MS Gothic" w:hAnsi="MS Gothic" w:cs="MS Gothic"/>
                <w:kern w:val="0"/>
                <w:sz w:val="24"/>
                <w:szCs w:val="24"/>
              </w:rPr>
            </w:pPr>
            <w:r w:rsidRPr="00481F72">
              <w:rPr>
                <w:rFonts w:ascii="MS Gothic" w:eastAsia="MS Gothic" w:hAnsi="MS Gothic" w:cs="MS Gothic"/>
                <w:kern w:val="0"/>
                <w:sz w:val="24"/>
                <w:szCs w:val="24"/>
              </w:rPr>
              <w:t>Range-finding toxicity data: List VI. Amer. Ind. Hyg. Ass. J.,  23, 95-107</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Preliminary study (if fixed dose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0225443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419"/>
        <w:gridCol w:w="766"/>
        <w:gridCol w:w="1069"/>
        <w:gridCol w:w="793"/>
        <w:gridCol w:w="855"/>
        <w:gridCol w:w="80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470 mg/kg bw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320 — 690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rats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250 mg/kg bw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150 — 420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mice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2032082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signs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4087043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Body weight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909903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361586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351403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Criteria used for 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9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684623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not specified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756892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acute oral LD50 for the test substance in male rats was 470 (360 - 690) mg/kg; in male mice it was 250 (150 - 420) mg/kg.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7.2.2 Acute toxicity: inhalation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HRC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9028366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IUC5-3a83190b-d31e-4e39-92b5-addf342334d8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14:10:21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99"/>
        <w:gridCol w:w="93"/>
        <w:gridCol w:w="9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information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0"/>
        <w:gridCol w:w="597"/>
        <w:gridCol w:w="428"/>
        <w:gridCol w:w="1586"/>
        <w:gridCol w:w="2058"/>
        <w:gridCol w:w="973"/>
        <w:gridCol w:w="643"/>
        <w:gridCol w:w="879"/>
        <w:gridCol w:w="946"/>
        <w:gridCol w:w="660"/>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HRC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acute inhalation toxicity in rats, 4-hour exposure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Report BGH 2/88361. Huntingdon Research Centre Ltd., England. (cited in BUA 161)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6084071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6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8285602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98.2% pure 2,4-xylidine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4736599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8630398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Wistar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620850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male/female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9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2211179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vapour or aerosol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inhalation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7266395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whole body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0601767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 4 h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242934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0.549-2.213 mg/L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3378545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5/sex/dose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signs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59994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Signs of mild irritation of the eyes and nose, together with hyperventilation, were detected even at the lowest concentration employed (0.549 mg/l). These signs of toxicity showed a dose-dependent increase in intensity.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9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9791792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Macroscopic examination of the rats that died showed congestion of the lungs, discolouration of the liver and dilation of the bladder.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6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959320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4-hour LC50 in the rat was calculated to be 1.53 mg/l (approx. 306 ppm).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Executive summary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Times New Roman" w:eastAsia="MS PGothic" w:hAnsi="Times New Roman" w:cs="Times New Roman"/>
                <w:kern w:val="0"/>
                <w:sz w:val="24"/>
                <w:szCs w:val="24"/>
              </w:rPr>
              <w:t>6 groups, each consisting of5</w:t>
            </w:r>
            <w:r w:rsidRPr="00481F72">
              <w:rPr>
                <w:rFonts w:ascii="MS PGothic" w:eastAsia="MS PGothic" w:hAnsi="MS PGothic" w:cs="MS PGothic"/>
                <w:kern w:val="0"/>
                <w:sz w:val="24"/>
                <w:szCs w:val="24"/>
              </w:rPr>
              <w:t>male and</w:t>
            </w:r>
            <w:r w:rsidRPr="00481F72">
              <w:rPr>
                <w:rFonts w:ascii="Times New Roman" w:eastAsia="MS PGothic" w:hAnsi="Times New Roman" w:cs="Times New Roman"/>
                <w:kern w:val="0"/>
                <w:sz w:val="24"/>
                <w:szCs w:val="24"/>
              </w:rPr>
              <w:t>5</w:t>
            </w:r>
            <w:r w:rsidRPr="00481F72">
              <w:rPr>
                <w:rFonts w:ascii="MS PGothic" w:eastAsia="MS PGothic" w:hAnsi="MS PGothic" w:cs="MS PGothic"/>
                <w:kern w:val="0"/>
                <w:sz w:val="24"/>
                <w:szCs w:val="24"/>
              </w:rPr>
              <w:t>female Wistar rats, and a control group, inhaled various concentrations of 2,4-xylidine, ranging from 0.549 to</w:t>
            </w:r>
            <w:r w:rsidRPr="00481F72">
              <w:rPr>
                <w:rFonts w:ascii="Times New Roman" w:eastAsia="MS PGothic" w:hAnsi="Times New Roman" w:cs="Times New Roman"/>
                <w:kern w:val="0"/>
                <w:sz w:val="24"/>
                <w:szCs w:val="24"/>
              </w:rPr>
              <w:t>2.213</w:t>
            </w:r>
            <w:r w:rsidRPr="00481F72">
              <w:rPr>
                <w:rFonts w:ascii="MS PGothic" w:eastAsia="MS PGothic" w:hAnsi="MS PGothic" w:cs="MS PGothic"/>
                <w:kern w:val="0"/>
                <w:sz w:val="24"/>
                <w:szCs w:val="24"/>
              </w:rPr>
              <w:t>mg/l for</w:t>
            </w:r>
            <w:r w:rsidRPr="00481F72">
              <w:rPr>
                <w:rFonts w:ascii="Times New Roman" w:eastAsia="MS PGothic" w:hAnsi="Times New Roman" w:cs="Times New Roman"/>
                <w:kern w:val="0"/>
                <w:sz w:val="24"/>
                <w:szCs w:val="24"/>
              </w:rPr>
              <w:t>4</w:t>
            </w:r>
            <w:r w:rsidRPr="00481F72">
              <w:rPr>
                <w:rFonts w:ascii="MS PGothic" w:eastAsia="MS PGothic" w:hAnsi="MS PGothic" w:cs="MS PGothic"/>
                <w:kern w:val="0"/>
                <w:sz w:val="24"/>
                <w:szCs w:val="24"/>
              </w:rPr>
              <w:t>hours (whole body exposure,</w:t>
            </w:r>
            <w:r w:rsidRPr="00481F72">
              <w:rPr>
                <w:rFonts w:ascii="Times New Roman" w:eastAsia="MS PGothic" w:hAnsi="Times New Roman" w:cs="Times New Roman"/>
                <w:kern w:val="0"/>
                <w:sz w:val="24"/>
                <w:szCs w:val="24"/>
              </w:rPr>
              <w:t>98.2%</w:t>
            </w:r>
            <w:r w:rsidRPr="00481F72">
              <w:rPr>
                <w:rFonts w:ascii="MS PGothic" w:eastAsia="MS PGothic" w:hAnsi="MS PGothic" w:cs="MS PGothic"/>
                <w:kern w:val="0"/>
                <w:sz w:val="24"/>
                <w:szCs w:val="24"/>
              </w:rPr>
              <w:t>pure 2,4-xylidine). The observation period was</w:t>
            </w:r>
            <w:r w:rsidRPr="00481F72">
              <w:rPr>
                <w:rFonts w:ascii="Times New Roman" w:eastAsia="MS PGothic" w:hAnsi="Times New Roman" w:cs="Times New Roman"/>
                <w:kern w:val="0"/>
                <w:sz w:val="24"/>
                <w:szCs w:val="24"/>
              </w:rPr>
              <w:t>14</w:t>
            </w:r>
            <w:r w:rsidRPr="00481F72">
              <w:rPr>
                <w:rFonts w:ascii="MS PGothic" w:eastAsia="MS PGothic" w:hAnsi="MS PGothic" w:cs="MS PGothic"/>
                <w:kern w:val="0"/>
                <w:sz w:val="24"/>
                <w:szCs w:val="24"/>
              </w:rPr>
              <w:t>days. At least 84% of the 2,4-xylidine detectable in the chamber atmosphere was present either in vapour form or as a respirable aerosol (aerodynamic diameter of the aerosol droplets</w:t>
            </w:r>
            <w:r w:rsidRPr="00481F72">
              <w:rPr>
                <w:rFonts w:ascii="Times New Roman" w:eastAsia="MS PGothic" w:hAnsi="Times New Roman" w:cs="Times New Roman"/>
                <w:kern w:val="0"/>
                <w:sz w:val="24"/>
                <w:szCs w:val="24"/>
              </w:rPr>
              <w:t>&lt; 5.5</w:t>
            </w:r>
            <w:r w:rsidRPr="00481F72">
              <w:rPr>
                <w:rFonts w:ascii="MS PGothic" w:eastAsia="MS PGothic" w:hAnsi="MS PGothic" w:cs="MS PGothic"/>
                <w:kern w:val="0"/>
                <w:sz w:val="24"/>
                <w:szCs w:val="24"/>
              </w:rPr>
              <w:t>pm). The 4-hour LC50 in the rat was calculated to be</w:t>
            </w:r>
            <w:r w:rsidRPr="00481F72">
              <w:rPr>
                <w:rFonts w:ascii="Times New Roman" w:eastAsia="MS PGothic" w:hAnsi="Times New Roman" w:cs="Times New Roman"/>
                <w:kern w:val="0"/>
                <w:sz w:val="24"/>
                <w:szCs w:val="24"/>
              </w:rPr>
              <w:t>1.53</w:t>
            </w:r>
            <w:r w:rsidRPr="00481F72">
              <w:rPr>
                <w:rFonts w:ascii="MS PGothic" w:eastAsia="MS PGothic" w:hAnsi="MS PGothic" w:cs="MS PGothic"/>
                <w:kern w:val="0"/>
                <w:sz w:val="24"/>
                <w:szCs w:val="24"/>
              </w:rPr>
              <w:t>mg/l (approx. 306 ppm). Signs of mild irritation of the eyes and nose, together with hyperventilation, were detected even at the lowest concentration employed (0.549 mg/l). These signs of toxicity showed a dose-dependent increase in intensity. Macroscopic examination of the rats that died showed congestion of the lungs, discolouration of the liver and dilation of the bladder. No histological studies were performed</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7.3 Irritation / corrosion </w:t>
      </w:r>
    </w:p>
    <w:p w:rsidR="00481F72" w:rsidRPr="00412DC8" w:rsidRDefault="00481F72" w:rsidP="006158F3">
      <w:pPr>
        <w:pStyle w:val="Heading1"/>
        <w:spacing w:before="120"/>
        <w:rPr>
          <w:b/>
          <w:sz w:val="32"/>
          <w:szCs w:val="32"/>
          <w:u w:val="single"/>
        </w:rPr>
      </w:pPr>
      <w:r w:rsidRPr="00412DC8">
        <w:rPr>
          <w:b/>
          <w:sz w:val="32"/>
          <w:szCs w:val="32"/>
          <w:u w:val="single"/>
        </w:rPr>
        <w:t xml:space="preserve">7.3.1 Skin irritation / corrosion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Skin irritation / Hofmann and Weigand (1986)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86107077"/>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IUC5-2e422cec-fefe-445a-bf75-554086d18c16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14:10:21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23"/>
        <w:gridCol w:w="6111"/>
        <w:gridCol w:w="347"/>
        <w:gridCol w:w="35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Although a copy of the original report is not available, study results are well described in BUA report 161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29"/>
        <w:gridCol w:w="708"/>
        <w:gridCol w:w="420"/>
        <w:gridCol w:w="915"/>
        <w:gridCol w:w="3306"/>
        <w:gridCol w:w="837"/>
        <w:gridCol w:w="576"/>
        <w:gridCol w:w="759"/>
        <w:gridCol w:w="784"/>
        <w:gridCol w:w="576"/>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Hofmann and Weigand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m-Xylidin asym., Prüfung auf Hautreizung am Kaninchen.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Unveröffentlichte Untersuchung der Hoechst AG (Bericht Nr. 86.0172), Frankfrut. (cited in BUA Report 161 available at http://www.hirzel.de/bua-report/download.html)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136"/>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EC guideline 84/449/EEC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6361343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rabbit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184036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New Zealand White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1466122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White New Zealand rabbits caused slight eryhemas in 2/3 animals 24 hours after removing the patch following semi-occlusive application of undiluted chemicals for 4 hours, but effects were reversible. According to the EC guideline, 2,4-xylidine was classified as non-irritant.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Skin irritation / HRC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5744808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IUC5-f86c4b17-d311-4a45-b4eb-54e16ceeb228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14:10:22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23"/>
        <w:gridCol w:w="6111"/>
        <w:gridCol w:w="347"/>
        <w:gridCol w:w="35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Although a copy of the original report is not available, study results are well described in BUA report 161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25"/>
        <w:gridCol w:w="582"/>
        <w:gridCol w:w="418"/>
        <w:gridCol w:w="1084"/>
        <w:gridCol w:w="3287"/>
        <w:gridCol w:w="833"/>
        <w:gridCol w:w="573"/>
        <w:gridCol w:w="755"/>
        <w:gridCol w:w="780"/>
        <w:gridCol w:w="57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HRC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Irritant effects on rabbit skin of 2,4-xylidine, Report BGH 871729D/BGH 3/SE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Huntingdon Research Centre Ltd., England. (cited in BUA Report 161 available at http://www.hirzel.de/bua-report/download.html)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011575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136"/>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3883743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rabbit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906058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New Zealand White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1970855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Slight erythema with slight oedema on the shaven back skin was observed on the first day after removal of the patch. The effects cleared up in the following days and had completely subsided after 7 days.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Executive summary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Century" w:eastAsia="MS PGothic" w:hAnsi="Century" w:cs="MS PGothic"/>
                <w:kern w:val="0"/>
                <w:szCs w:val="21"/>
              </w:rPr>
              <w:t>2,4-xylidine was tested according to OECD TG 404 in white New Zealand rabbits. Slight erythema with slight oedema on the shaven back skin was observed on the first day after removal of the patch. The effects cleared up in the following days and had completely subsided after 7 days.</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7.3.2 Eye irritation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eye irritation/Hofmann and Weigand (1986)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14772877"/>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IUC5-1d37bbf3-fc19-4a4d-bd8c-5878f7c40fc4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14:10:22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27"/>
        <w:gridCol w:w="6221"/>
        <w:gridCol w:w="290"/>
        <w:gridCol w:w="2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estimated by calculation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Although a copy of the original report is not available, study results are well described in BUA report 161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26"/>
        <w:gridCol w:w="705"/>
        <w:gridCol w:w="419"/>
        <w:gridCol w:w="947"/>
        <w:gridCol w:w="3293"/>
        <w:gridCol w:w="834"/>
        <w:gridCol w:w="574"/>
        <w:gridCol w:w="756"/>
        <w:gridCol w:w="782"/>
        <w:gridCol w:w="574"/>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Hofmann and Weigand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m-Xylidin asym., Prüfung auf Augnreizung am Kaninchen.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Unveröffentlichte Untersuchung der Hoechst AG (Bericht Nr. 86.0225), Frankfrut. (cited in BUA Report 161 available at http://www.hirzel.de/bua-report/download.html)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686431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896"/>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EC guideline 84/449/EEC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543838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rabbit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5036533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New Zealand White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0439791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white New Zealand rabbits caused swelling and redness of the conjunctiva, iritis and clouding of the cornea after instillation of undiluted 2,4-xylidine into the conjunctival sac. All irritation symptoms were reversible 7 days after application. According to the EC guideline, 2,4-xylidine was classified as an irritant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Executive summary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Century" w:eastAsia="MS PGothic" w:hAnsi="Century" w:cs="MS PGothic"/>
                <w:kern w:val="0"/>
                <w:szCs w:val="21"/>
              </w:rPr>
              <w:t>In a test of eye irritation according to EC guideline 84/449/EEC and OECD TG 405, white New Zealand rabbits caused swelling and redness of the conjunctiva, iritis and clouding of the cornea after instillation of undiluted 2,4-xylidine into the conjunctival sac. All irritation symptoms were reversible 7 days after application. According to the EC guideline, 2,4-xylidine was classified as an irritant</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Eye irritation/HRC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78533559"/>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IUC5-efcb2e32-09ea-40cc-8bf2-c29acdb4f640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14:10:22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23"/>
        <w:gridCol w:w="6111"/>
        <w:gridCol w:w="347"/>
        <w:gridCol w:w="35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Although a copy of the original report is not available, study results are well described in BUA report 161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39"/>
        <w:gridCol w:w="592"/>
        <w:gridCol w:w="425"/>
        <w:gridCol w:w="919"/>
        <w:gridCol w:w="3354"/>
        <w:gridCol w:w="849"/>
        <w:gridCol w:w="584"/>
        <w:gridCol w:w="769"/>
        <w:gridCol w:w="795"/>
        <w:gridCol w:w="584"/>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HRC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Irritant effects on the rabbit eye of 2,4-xylidine, reportBGH 886D/BGH 4/SE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Huntingdon Research Centre Ltd., England. (cited in BUA Report 161 available at http://www.hirzel.de/bua-report/download.html)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896"/>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997726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2024399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rabbit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system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6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5749072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unchanged (no vehicle)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28643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Undiluted 2,4-xylidine caused temporary clouding of the cornea, iritis in 1 of 3 rabbits and redness and swelling of the conjunctiva in all of the rabbits when tested in accordance with OECD TG 405. The effects were recovered in 7 days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7.5 Repeated dose toxicity </w:t>
      </w:r>
    </w:p>
    <w:p w:rsidR="00481F72" w:rsidRPr="00412DC8" w:rsidRDefault="00481F72" w:rsidP="006158F3">
      <w:pPr>
        <w:pStyle w:val="Heading1"/>
        <w:spacing w:before="120"/>
        <w:rPr>
          <w:b/>
          <w:sz w:val="32"/>
          <w:szCs w:val="32"/>
          <w:u w:val="single"/>
        </w:rPr>
      </w:pPr>
      <w:r w:rsidRPr="00412DC8">
        <w:rPr>
          <w:b/>
          <w:sz w:val="32"/>
          <w:szCs w:val="32"/>
          <w:u w:val="single"/>
        </w:rPr>
        <w:t xml:space="preserve">7.5.1 Repeated dose toxicity: oral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NITE, Japan (2002)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58241172"/>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IUC5-e47f0794-2614-4332-a87e-71cf7cd8f38e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14:10:22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29"/>
        <w:gridCol w:w="6105"/>
        <w:gridCol w:w="347"/>
        <w:gridCol w:w="35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 (reliable without restriction)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 28-day study was conducted based on OECD 407 and was conducted in a GLP-compliant laboratory.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7"/>
        <w:gridCol w:w="617"/>
        <w:gridCol w:w="428"/>
        <w:gridCol w:w="401"/>
        <w:gridCol w:w="3652"/>
        <w:gridCol w:w="888"/>
        <w:gridCol w:w="603"/>
        <w:gridCol w:w="804"/>
        <w:gridCol w:w="842"/>
        <w:gridCol w:w="60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NITE, Japan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3.pdf from http://www.safe.nite.go.jp/archives/toxicty_1.html (in Japanese)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1330218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70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3266195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The study looked at the results of another study and did not actually perform any testing in the report.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7188065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133"/>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OECD Guideline 407 (Repeated Dose 28-Day Oral Toxicity in Rodents)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9804961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8994842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6"/>
        <w:gridCol w:w="140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65-68-1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075277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2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8370013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Crj:CD (SD) IGS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343032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male/female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922736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gavage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831680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844234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8616173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28 days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413687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Once a day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55439132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0,2,10,50 mg/kg/day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actual ingested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8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813786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Five males and five females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608089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2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9578175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 recovery period (14 days) for 5 rats/gender exposed to 0 or 50 mg/kg bw/day.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819183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Observations and examinations performed and frequency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8915001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Typically, the test report included the following seven examination items: (a) general signs, (b) urinalysis, (c) haematological examinations, (d) blood chemical examinations, (e) organ weights, (f) gross findings, and (g) histopathological findings.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2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0922864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Not stated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66"/>
        <w:gridCol w:w="3070"/>
        <w:gridCol w:w="793"/>
        <w:gridCol w:w="553"/>
        <w:gridCol w:w="284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level / 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 2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Hematological , liver and kidney effects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 2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liver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Results of 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1091359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effects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Body weight and weight gain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074521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effects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Haematology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790028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decreased haemoglobin, increased platelets and prolonged APTT in males at 10 and 50 mg/kg bw/day, decreased MCV and MCH in males at 50 mg/kg bw/day and decreased haemoglobin at 50 mg/kg bw/day in females (see attached file)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chemistry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133635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(The total cholesterol level was significantly increased at 10 mg/kg bw/day in females and at 50 mg/kg bw/day in both sexes)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Organ weights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8933949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Relative and absolute weights of the liver were significantly increased at 10 mg/kg bw/day in males and at 50 mg/kg bw/day in both sexes, and an relative weight of the kidney was significantly increased at 50 mg/kg bw/day in females (see attached file)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Histopathology: non-neoplastic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6914913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centrolobular hypertrophy of hepatocytes was observed in both sexes at 10 and 50 mg/kg bw/day, and renal tubular epithelial hyaline droplet in the kidney was observed in males at 10 and 50 mg/kg bw/day (see attached file)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Overall remarks, attachments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568"/>
        <w:gridCol w:w="7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95681_repeated.pdf / 134.82 KB (application/pdf)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9595862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Based on the analysis of the results, 2,4-dimethylalanine can have an adverse effect on the blood, liver and kidneys. The most sensitive targets appears to be the blood and liver, giving the lowest NOAEL of 2 mg/kg/day.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Executive summary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A GLP- and OECD 407 compliant 28 day study in Crj: CD(SD) rats using oral gavage at 2, 10 and 50 mg/kg bw/daywas conducted(NITE, Japan, 2002).No clinical signs of toxicity were observed. In the hematological examination, significant changes were observed as follows: decreased haemoglobin, increased platelets and prolonged APTT in males at 10 and 50 mg/kg bw/day, decreased MCV and MCH in males at 50 mg/kg bw/day and decreased haemoglobin at 50 mg/kg bw/day in females. The total cholesterol level was significantly increased at 10 mg/kg bw/day in females and at 50 mg/kg bw/day in both sexes. Relative and absolute weights of the liver were significantly increased at 10 mg/kg bw/day in males and at 50 mg/kg bw/day in both sexes, and an relative weight of the kidney was significantly increased at 50 mg/kg bw/day in females. In the histopathological examination,centrolobular hypertrophy of hepatocyteswas observed in both sexes at 10 and 50 mg/kg bw/day, and renal tubular epithelial hyaline droplet in the kidney was observed in males at 10 and 50 mg/kg bw/day. The NOAEL of this study was considered to be 2 mg/kg bw/day according to hematological effects and changes in the kidney and liver.</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Magnusson G et al (1971)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055967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IUC5-2a433b4d-11ff-4b9a-b03d-d3ff96c8bb56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14:10:22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3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Meets generally accepted scientific standards with acceptable restrictions.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6"/>
        <w:gridCol w:w="1278"/>
        <w:gridCol w:w="428"/>
        <w:gridCol w:w="1388"/>
        <w:gridCol w:w="1615"/>
        <w:gridCol w:w="969"/>
        <w:gridCol w:w="641"/>
        <w:gridCol w:w="876"/>
        <w:gridCol w:w="942"/>
        <w:gridCol w:w="65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Magnusson G, Bodin N-O &amp; Hansson 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Hepatic changes in dogs and rats induced by xylidine isomers.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Acta. Path. Microbiol. Scand. Section A 79, 639 - 648.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6103930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3957946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subacute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444831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and female beagle dogs received daily oral doses of 2, 10 and 50 mg/kg and male and female Sprague Dawley rats received 20, 100 and 500-700 mg/kg daily for 4 weeks. Dogs and rats were sacrificed at the end of the experiment and subjected to complete autopsy.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73406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keepLines/>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96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5689046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2,4-xylidine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591436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Dogs and rats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9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5982852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Beagle dogs and Sprague-Dawley rats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818010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male/female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79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11183981"/>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Age at study initiation: Dogs: 10 - 12 months; rats: 2 months</w:t>
            </w:r>
            <w:r>
              <w:rPr>
                <w:rFonts w:ascii="Helvetica" w:eastAsia="MS PGothic" w:hAnsi="Helvetica" w:cs="Helvetica"/>
                <w:kern w:val="0"/>
                <w:sz w:val="16"/>
                <w:szCs w:val="16"/>
              </w:rPr>
              <w:br/>
            </w:r>
            <w:r w:rsidRPr="00481F72">
              <w:rPr>
                <w:rFonts w:ascii="Helvetica" w:eastAsia="MS PGothic" w:hAnsi="Helvetica" w:cs="Helvetica"/>
                <w:kern w:val="0"/>
                <w:sz w:val="16"/>
                <w:szCs w:val="16"/>
              </w:rPr>
              <w:t>- Weight at study initiation: Dogs: 8.3 - 14.0 kg; male rats: 272 - 310 g, female rats 210 - 234 g.</w:t>
            </w:r>
            <w:r>
              <w:rPr>
                <w:rFonts w:ascii="Helvetica" w:eastAsia="MS PGothic" w:hAnsi="Helvetica" w:cs="Helvetica"/>
                <w:kern w:val="0"/>
                <w:sz w:val="16"/>
                <w:szCs w:val="16"/>
              </w:rPr>
              <w:br/>
            </w:r>
            <w:r w:rsidRPr="00481F72">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Water: Ad libitum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6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6138905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Dogs: capsule; rats: stomach tube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1586644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054676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5703959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weeks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415405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Once daily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7"/>
        <w:gridCol w:w="1375"/>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8807479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Dogs: 0, 2, 10 or 50 mg/kg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actual ingested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39"/>
        <w:gridCol w:w="5362"/>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4560270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Rats: 0, 20, 100 or 500 mg/kg. After 2 weeks of treatment the high dose group was increased to 700 mg/kg.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actual ingested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21579537"/>
              <w:rPr>
                <w:rFonts w:ascii="Helvetica" w:eastAsia="MS PGothic" w:hAnsi="Helvetica" w:cs="Helvetica"/>
                <w:kern w:val="0"/>
                <w:sz w:val="16"/>
                <w:szCs w:val="16"/>
              </w:rPr>
            </w:pPr>
            <w:r w:rsidRPr="00481F72">
              <w:rPr>
                <w:rFonts w:ascii="Helvetica" w:eastAsia="MS PGothic" w:hAnsi="Helvetica" w:cs="Helvetica"/>
                <w:kern w:val="0"/>
                <w:sz w:val="16"/>
                <w:szCs w:val="16"/>
              </w:rPr>
              <w:t>Dogs: 1/sex/dose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Rats: 5/sex/group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0577227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Observations and examinations performed and frequency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18916993"/>
              <w:rPr>
                <w:rFonts w:ascii="Helvetica" w:eastAsia="MS PGothic" w:hAnsi="Helvetica" w:cs="Helvetica"/>
                <w:kern w:val="0"/>
                <w:sz w:val="16"/>
                <w:szCs w:val="16"/>
              </w:rPr>
            </w:pPr>
            <w:r w:rsidRPr="00481F72">
              <w:rPr>
                <w:rFonts w:ascii="Helvetica" w:eastAsia="MS PGothic" w:hAnsi="Helvetica" w:cs="Helvetica"/>
                <w:kern w:val="0"/>
                <w:sz w:val="16"/>
                <w:szCs w:val="16"/>
              </w:rPr>
              <w:t>CAGE SIDE OBSERVATIONS: Yes</w:t>
            </w:r>
            <w:r>
              <w:rPr>
                <w:rFonts w:ascii="Helvetica" w:eastAsia="MS PGothic" w:hAnsi="Helvetica" w:cs="Helvetica"/>
                <w:kern w:val="0"/>
                <w:sz w:val="16"/>
                <w:szCs w:val="16"/>
              </w:rPr>
              <w:br/>
            </w:r>
            <w:r w:rsidRPr="00481F72">
              <w:rPr>
                <w:rFonts w:ascii="Helvetica" w:eastAsia="MS PGothic" w:hAnsi="Helvetica" w:cs="Helvetica"/>
                <w:kern w:val="0"/>
                <w:sz w:val="16"/>
                <w:szCs w:val="16"/>
              </w:rPr>
              <w:t>- Time schedule: Dogs: Daily</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DETAILED CLINICAL OBSERVATIONS: Yes</w:t>
            </w:r>
            <w:r>
              <w:rPr>
                <w:rFonts w:ascii="Helvetica" w:eastAsia="MS PGothic" w:hAnsi="Helvetica" w:cs="Helvetica"/>
                <w:kern w:val="0"/>
                <w:sz w:val="16"/>
                <w:szCs w:val="16"/>
              </w:rPr>
              <w:br/>
            </w:r>
            <w:r w:rsidRPr="00481F72">
              <w:rPr>
                <w:rFonts w:ascii="Helvetica" w:eastAsia="MS PGothic" w:hAnsi="Helvetica" w:cs="Helvetica"/>
                <w:kern w:val="0"/>
                <w:sz w:val="16"/>
                <w:szCs w:val="16"/>
              </w:rPr>
              <w:t>- Time schedule: Dogs: Daily</w:t>
            </w:r>
            <w:r>
              <w:rPr>
                <w:rFonts w:ascii="Helvetica" w:eastAsia="MS PGothic" w:hAnsi="Helvetica" w:cs="Helvetica"/>
                <w:kern w:val="0"/>
                <w:sz w:val="16"/>
                <w:szCs w:val="16"/>
              </w:rPr>
              <w:br/>
            </w:r>
            <w:r w:rsidRPr="00481F72">
              <w:rPr>
                <w:rFonts w:ascii="Helvetica" w:eastAsia="MS PGothic" w:hAnsi="Helvetica" w:cs="Helvetica"/>
                <w:kern w:val="0"/>
                <w:sz w:val="16"/>
                <w:szCs w:val="16"/>
              </w:rPr>
              <w:t>BODY WEIGHT: Yes</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FOOD CONSUMPTION AND COMPOUND INTAKE:</w:t>
            </w:r>
            <w:r>
              <w:rPr>
                <w:rFonts w:ascii="Helvetica" w:eastAsia="MS PGothic" w:hAnsi="Helvetica" w:cs="Helvetica"/>
                <w:kern w:val="0"/>
                <w:sz w:val="16"/>
                <w:szCs w:val="16"/>
              </w:rPr>
              <w:br/>
            </w:r>
            <w:r w:rsidRPr="00481F72">
              <w:rPr>
                <w:rFonts w:ascii="Helvetica" w:eastAsia="MS PGothic" w:hAnsi="Helvetica" w:cs="Helvetica"/>
                <w:kern w:val="0"/>
                <w:sz w:val="16"/>
                <w:szCs w:val="16"/>
              </w:rPr>
              <w:t>- Food consumption for each animal determined and mean daily diet consumption calculated as g food/kg body weight/day: No</w:t>
            </w:r>
            <w:r>
              <w:rPr>
                <w:rFonts w:ascii="Helvetica" w:eastAsia="MS PGothic" w:hAnsi="Helvetica" w:cs="Helvetica"/>
                <w:kern w:val="0"/>
                <w:sz w:val="16"/>
                <w:szCs w:val="16"/>
              </w:rPr>
              <w:br/>
            </w:r>
            <w:r w:rsidRPr="00481F72">
              <w:rPr>
                <w:rFonts w:ascii="Helvetica" w:eastAsia="MS PGothic" w:hAnsi="Helvetica" w:cs="Helvetica"/>
                <w:kern w:val="0"/>
                <w:sz w:val="16"/>
                <w:szCs w:val="16"/>
              </w:rPr>
              <w:t>- Compound intake calculated as time-weighted averages from the consumption and body weight gain data: No</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FOOD EFFICIENCY:</w:t>
            </w:r>
            <w:r>
              <w:rPr>
                <w:rFonts w:ascii="Helvetica" w:eastAsia="MS PGothic" w:hAnsi="Helvetica" w:cs="Helvetica"/>
                <w:kern w:val="0"/>
                <w:sz w:val="16"/>
                <w:szCs w:val="16"/>
              </w:rPr>
              <w:br/>
            </w:r>
            <w:r w:rsidRPr="00481F72">
              <w:rPr>
                <w:rFonts w:ascii="Helvetica" w:eastAsia="MS PGothic" w:hAnsi="Helvetica" w:cs="Helvetica"/>
                <w:kern w:val="0"/>
                <w:sz w:val="16"/>
                <w:szCs w:val="16"/>
              </w:rPr>
              <w:t>- Body weight gain in kg/food consumption in kg per unit time X 100 calculated as time-weighted averages from the consumption and body weight gain data: No</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WATER CONSUMPTION AND COMPOUND INTAKE: No</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OPHTHALMOSCOPIC EXAMINATION: No</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HAEMATOLOGY: Yes</w:t>
            </w:r>
            <w:r>
              <w:rPr>
                <w:rFonts w:ascii="Helvetica" w:eastAsia="MS PGothic" w:hAnsi="Helvetica" w:cs="Helvetica"/>
                <w:kern w:val="0"/>
                <w:sz w:val="16"/>
                <w:szCs w:val="16"/>
              </w:rPr>
              <w:br/>
            </w:r>
            <w:r w:rsidRPr="00481F72">
              <w:rPr>
                <w:rFonts w:ascii="Helvetica" w:eastAsia="MS PGothic" w:hAnsi="Helvetica" w:cs="Helvetica"/>
                <w:kern w:val="0"/>
                <w:sz w:val="16"/>
                <w:szCs w:val="16"/>
              </w:rPr>
              <w:t>- Time schedule for collection of blood: Once a week</w:t>
            </w:r>
            <w:r>
              <w:rPr>
                <w:rFonts w:ascii="Helvetica" w:eastAsia="MS PGothic" w:hAnsi="Helvetica" w:cs="Helvetica"/>
                <w:kern w:val="0"/>
                <w:sz w:val="16"/>
                <w:szCs w:val="16"/>
              </w:rPr>
              <w:br/>
            </w:r>
            <w:r w:rsidRPr="00481F72">
              <w:rPr>
                <w:rFonts w:ascii="Helvetica" w:eastAsia="MS PGothic" w:hAnsi="Helvetica" w:cs="Helvetica"/>
                <w:kern w:val="0"/>
                <w:sz w:val="16"/>
                <w:szCs w:val="16"/>
              </w:rPr>
              <w:t>- Anaesthetic used for blood collection: No data</w:t>
            </w:r>
            <w:r>
              <w:rPr>
                <w:rFonts w:ascii="Helvetica" w:eastAsia="MS PGothic" w:hAnsi="Helvetica" w:cs="Helvetica"/>
                <w:kern w:val="0"/>
                <w:sz w:val="16"/>
                <w:szCs w:val="16"/>
              </w:rPr>
              <w:br/>
            </w:r>
            <w:r w:rsidRPr="00481F72">
              <w:rPr>
                <w:rFonts w:ascii="Helvetica" w:eastAsia="MS PGothic" w:hAnsi="Helvetica" w:cs="Helvetica"/>
                <w:kern w:val="0"/>
                <w:sz w:val="16"/>
                <w:szCs w:val="16"/>
              </w:rPr>
              <w:t>- Animals fasted: No data</w:t>
            </w:r>
            <w:r>
              <w:rPr>
                <w:rFonts w:ascii="Helvetica" w:eastAsia="MS PGothic" w:hAnsi="Helvetica" w:cs="Helvetica"/>
                <w:kern w:val="0"/>
                <w:sz w:val="16"/>
                <w:szCs w:val="16"/>
              </w:rPr>
              <w:br/>
            </w:r>
            <w:r w:rsidRPr="00481F72">
              <w:rPr>
                <w:rFonts w:ascii="Helvetica" w:eastAsia="MS PGothic" w:hAnsi="Helvetica" w:cs="Helvetica"/>
                <w:kern w:val="0"/>
                <w:sz w:val="16"/>
                <w:szCs w:val="16"/>
              </w:rPr>
              <w:t>- How many animals: No data</w:t>
            </w:r>
            <w:r>
              <w:rPr>
                <w:rFonts w:ascii="Helvetica" w:eastAsia="MS PGothic" w:hAnsi="Helvetica" w:cs="Helvetica"/>
                <w:kern w:val="0"/>
                <w:sz w:val="16"/>
                <w:szCs w:val="16"/>
              </w:rPr>
              <w:br/>
            </w:r>
            <w:r w:rsidRPr="00481F72">
              <w:rPr>
                <w:rFonts w:ascii="Helvetica" w:eastAsia="MS PGothic" w:hAnsi="Helvetica" w:cs="Helvetica"/>
                <w:kern w:val="0"/>
                <w:sz w:val="16"/>
                <w:szCs w:val="16"/>
              </w:rPr>
              <w:t>- Parameters:</w:t>
            </w:r>
            <w:r>
              <w:rPr>
                <w:rFonts w:ascii="Helvetica" w:eastAsia="MS PGothic" w:hAnsi="Helvetica" w:cs="Helvetica"/>
                <w:kern w:val="0"/>
                <w:sz w:val="16"/>
                <w:szCs w:val="16"/>
              </w:rPr>
              <w:br/>
            </w:r>
            <w:r w:rsidRPr="00481F72">
              <w:rPr>
                <w:rFonts w:ascii="Helvetica" w:eastAsia="MS PGothic" w:hAnsi="Helvetica" w:cs="Helvetica"/>
                <w:kern w:val="0"/>
                <w:sz w:val="16"/>
                <w:szCs w:val="16"/>
              </w:rPr>
              <w:t>Dogs: Haematocrit, haemoglobin concentration, red and white blood cell counts, differential leukocyte count.</w:t>
            </w:r>
            <w:r>
              <w:rPr>
                <w:rFonts w:ascii="Helvetica" w:eastAsia="MS PGothic" w:hAnsi="Helvetica" w:cs="Helvetica"/>
                <w:kern w:val="0"/>
                <w:sz w:val="16"/>
                <w:szCs w:val="16"/>
              </w:rPr>
              <w:br/>
            </w:r>
            <w:r w:rsidRPr="00481F72">
              <w:rPr>
                <w:rFonts w:ascii="Helvetica" w:eastAsia="MS PGothic" w:hAnsi="Helvetica" w:cs="Helvetica"/>
                <w:kern w:val="0"/>
                <w:sz w:val="16"/>
                <w:szCs w:val="16"/>
              </w:rPr>
              <w:t>Rats: Haematocrit, haemoglobin 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CLINICAL CHEMISTRY: Yes</w:t>
            </w:r>
            <w:r>
              <w:rPr>
                <w:rFonts w:ascii="Helvetica" w:eastAsia="MS PGothic" w:hAnsi="Helvetica" w:cs="Helvetica"/>
                <w:kern w:val="0"/>
                <w:sz w:val="16"/>
                <w:szCs w:val="16"/>
              </w:rPr>
              <w:br/>
            </w:r>
            <w:r w:rsidRPr="00481F72">
              <w:rPr>
                <w:rFonts w:ascii="Helvetica" w:eastAsia="MS PGothic" w:hAnsi="Helvetica" w:cs="Helvetica"/>
                <w:kern w:val="0"/>
                <w:sz w:val="16"/>
                <w:szCs w:val="16"/>
              </w:rPr>
              <w:t>- Time schedule for collection of blood: Once a week</w:t>
            </w:r>
            <w:r>
              <w:rPr>
                <w:rFonts w:ascii="Helvetica" w:eastAsia="MS PGothic" w:hAnsi="Helvetica" w:cs="Helvetica"/>
                <w:kern w:val="0"/>
                <w:sz w:val="16"/>
                <w:szCs w:val="16"/>
              </w:rPr>
              <w:br/>
            </w:r>
            <w:r w:rsidRPr="00481F72">
              <w:rPr>
                <w:rFonts w:ascii="Helvetica" w:eastAsia="MS PGothic" w:hAnsi="Helvetica" w:cs="Helvetica"/>
                <w:kern w:val="0"/>
                <w:sz w:val="16"/>
                <w:szCs w:val="16"/>
              </w:rPr>
              <w:t>- Animals fasted: No data</w:t>
            </w:r>
            <w:r>
              <w:rPr>
                <w:rFonts w:ascii="Helvetica" w:eastAsia="MS PGothic" w:hAnsi="Helvetica" w:cs="Helvetica"/>
                <w:kern w:val="0"/>
                <w:sz w:val="16"/>
                <w:szCs w:val="16"/>
              </w:rPr>
              <w:br/>
            </w:r>
            <w:r w:rsidRPr="00481F72">
              <w:rPr>
                <w:rFonts w:ascii="Helvetica" w:eastAsia="MS PGothic" w:hAnsi="Helvetica" w:cs="Helvetica"/>
                <w:kern w:val="0"/>
                <w:sz w:val="16"/>
                <w:szCs w:val="16"/>
              </w:rPr>
              <w:t>- How many animals: No data</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Parameters: </w:t>
            </w:r>
            <w:r>
              <w:rPr>
                <w:rFonts w:ascii="Helvetica" w:eastAsia="MS PGothic" w:hAnsi="Helvetica" w:cs="Helvetica"/>
                <w:kern w:val="0"/>
                <w:sz w:val="16"/>
                <w:szCs w:val="16"/>
              </w:rPr>
              <w:br/>
            </w:r>
            <w:r w:rsidRPr="00481F72">
              <w:rPr>
                <w:rFonts w:ascii="Helvetica" w:eastAsia="MS PGothic" w:hAnsi="Helvetica" w:cs="Helvetica"/>
                <w:kern w:val="0"/>
                <w:sz w:val="16"/>
                <w:szCs w:val="16"/>
              </w:rPr>
              <w:t>Dogs: Serum concentrations of glucose, bilirubin, urea-nitrogen, total bilirubin.</w:t>
            </w:r>
            <w:r>
              <w:rPr>
                <w:rFonts w:ascii="Helvetica" w:eastAsia="MS PGothic" w:hAnsi="Helvetica" w:cs="Helvetica"/>
                <w:kern w:val="0"/>
                <w:sz w:val="16"/>
                <w:szCs w:val="16"/>
              </w:rPr>
              <w:br/>
            </w:r>
            <w:r w:rsidRPr="00481F72">
              <w:rPr>
                <w:rFonts w:ascii="Helvetica" w:eastAsia="MS PGothic" w:hAnsi="Helvetica" w:cs="Helvetica"/>
                <w:kern w:val="0"/>
                <w:sz w:val="16"/>
                <w:szCs w:val="16"/>
              </w:rPr>
              <w:t>Rats: Serum concentrations of urea-nitrogen and ornithine carbamyltransferase.</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URINALYSIS: No</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NEUROBEHAVIOURAL EXAMINATION: No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9057982"/>
              <w:rPr>
                <w:rFonts w:ascii="Helvetica" w:eastAsia="MS PGothic" w:hAnsi="Helvetica" w:cs="Helvetica"/>
                <w:kern w:val="0"/>
                <w:sz w:val="16"/>
                <w:szCs w:val="16"/>
              </w:rPr>
            </w:pPr>
            <w:r w:rsidRPr="00481F72">
              <w:rPr>
                <w:rFonts w:ascii="Helvetica" w:eastAsia="MS PGothic" w:hAnsi="Helvetica" w:cs="Helvetica"/>
                <w:kern w:val="0"/>
                <w:sz w:val="16"/>
                <w:szCs w:val="16"/>
              </w:rPr>
              <w:t>GROSS PATHOLOGY: Yes all animals were subjected to a full autopsy.</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HISTOPATHOLOGY: Yes; the liver and kidneys were examined microscopically.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Other 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836482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Dogs: The rate of clearance of sulphobromophthalein was determined by measuring the dye retention 30 min after administration of 5 mg/kg bw.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Results of 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15806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Dogs: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Clinical signs: 2 mg/kg - no signs 10 or 50 mg/kg bw/day - vomiting which occurred from 0.5-4 hours after treatment. High dose animals displayed a poor general condition and bodyweights decreased.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Laboratory investigations: Increased BSP retention was observed at the high dose. Other parameters were within normal ranges.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Gross Pathology: In the 50 mg/kg bw/day group, the livers were slightly enlarged and slightly pale. The kidneys had normal appearance in all dogs.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Microscopic pathology: Fatty degeneration of the liver was observed at the high dose level (slight). The kidneys had a normal appearance in all dogs.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Rats: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Clinical signs: Decreased weight gain in high dose males and females. There were six deaths in the high dose group (days 6 -25).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Laboratory investigation: Haemoglobin concentration was decreased at the high dose. The haematocrit also showed a decrease, though less pronounced than the haemoglobin. OCT value was increased in four high dose rats; 1 medium dose rat and two low dose rats.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Gross pathology: Livers were enlarged in all dose groups. In rats treated with 500 - 700 mg/kg of 2,4 -xylidine the livers contained occassional reddish and greyish foci of a size if 0.5 - 2.0 mm and were most evident in the rats which died. The kidneys had a normal appearance in all rats.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Microscopic pathology: At the high dose, necrosis and vacuolisation of the hepatocytes were observed in the livers of all rats. The necrosis appeared as scattered foci, chiefly in the mid-zone of the hepatic lobules. The necrotic foci were generally small and well defined, the larger foci were more irregular in shape. There was fresh haemorrhage within some necrotic areas and a cellular infiltration of mainly histocytes and to a small extent neutrophilic granulocytes. No fatty change was found. In the centrolobular areas various sized vacuoles were common in the hepatic cells. The vacuoles appeared empty or had a somewhat filamentous content. The content of vacuoles stained paelely with eosin was not sudanophilic and gave a negative result with PA, Weigert fibrin stain and Mallory's phloxine. A slight proliferation was noted at the high dose. The kidneys had a normal appearance in all rats.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7508126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effect of 2,4-xylidine on the liver and kidneys was studied. Fatty degeneration of the liver was observed in dogs at all doses. The kidneys had a normal appearance in all dogs.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In rats, livers were enlarged in all dose groups. In rats treated with 500 - 700 mg/kg of 2,4 -xylidine the livers contained occassional reddish and greyish foci of a size if 0.5 - 2.0 mm and were most evident in the rats which died. The kidneys had a normal appearance in all rats. Microscopic pathology: At the high dose, necrosis and vacuolisation of the hepatocytes were observed in the livers of all rats. The necrosis appeared as scattered foci, chiefly in the mid-zone of the hepatic lobules. The necrotic foci were generally small and well defined, the larger foci were more irregular in shape. There was fresh haemorrhage within some necrotic areas and a cellular infiltration of mainly histocytes and to a small extent neutrophilic granulocytes. No fatty change was found. In the centrolobular areas various sized vacuoles were common in the hepatic cells. The vacuoles appeared empty or had a somewhat filamentous content. The content of vacuoles stained paelely with eosin was not sudanophilic and gave a negative result with PA, Weigert fibrin stain and Mallory's phloxine. A slight proliferation was noted at the high dose. The kidneys had a normal appearance in all rats. </w:t>
            </w:r>
          </w:p>
        </w:tc>
      </w:tr>
    </w:tbl>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Lindstrom HV et al (1963)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213663717"/>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IUC5-a5d3c7eb-c5d8-4ca8-aa42-d56d1c9f2fb0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14:10:22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779"/>
        <w:gridCol w:w="272"/>
        <w:gridCol w:w="27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Meets generally accepted scientific standards with acceptable restrictions.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8"/>
        <w:gridCol w:w="1057"/>
        <w:gridCol w:w="428"/>
        <w:gridCol w:w="2055"/>
        <w:gridCol w:w="1458"/>
        <w:gridCol w:w="909"/>
        <w:gridCol w:w="613"/>
        <w:gridCol w:w="823"/>
        <w:gridCol w:w="868"/>
        <w:gridCol w:w="621"/>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Lindstrom HV, Hansen WH, Nelson AA &amp; Fitzhugh OG.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1963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metabolism of FD&amp;C Red No. 1. II. The fate of 2,5-paraxylidine and 2,6-metaxylidine in rats and observations on the toxicity of xylidine isomers.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Journal of Pharmacology and Experimental Therapeutics 142: 257 - 264.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5854869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333375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subacute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6271698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032817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 sub-acute study was performed on weanling rats which were fed the test substance in their diet for 6 months. Necropsy and histopathological examinations were performed.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3318676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9540875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2,4-xylidine.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4098619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8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4340294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Osborne-Mendel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5958777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male/female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38713825"/>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Age at study initiation: Weanlings</w:t>
            </w:r>
            <w:r>
              <w:rPr>
                <w:rFonts w:ascii="Helvetica" w:eastAsia="MS PGothic" w:hAnsi="Helvetica" w:cs="Helvetica"/>
                <w:kern w:val="0"/>
                <w:sz w:val="16"/>
                <w:szCs w:val="16"/>
              </w:rPr>
              <w:br/>
            </w:r>
            <w:r w:rsidRPr="00481F72">
              <w:rPr>
                <w:rFonts w:ascii="Helvetica" w:eastAsia="MS PGothic" w:hAnsi="Helvetica" w:cs="Helvetica"/>
                <w:kern w:val="0"/>
                <w:sz w:val="16"/>
                <w:szCs w:val="16"/>
              </w:rPr>
              <w:t>- Weight at study initiation: 40 to 50 g</w:t>
            </w:r>
            <w:r>
              <w:rPr>
                <w:rFonts w:ascii="Helvetica" w:eastAsia="MS PGothic" w:hAnsi="Helvetica" w:cs="Helvetica"/>
                <w:kern w:val="0"/>
                <w:sz w:val="16"/>
                <w:szCs w:val="16"/>
              </w:rPr>
              <w:br/>
            </w:r>
            <w:r w:rsidRPr="00481F72">
              <w:rPr>
                <w:rFonts w:ascii="Helvetica" w:eastAsia="MS PGothic" w:hAnsi="Helvetica" w:cs="Helvetica"/>
                <w:kern w:val="0"/>
                <w:sz w:val="16"/>
                <w:szCs w:val="16"/>
              </w:rPr>
              <w:t>- Housing: Individually</w:t>
            </w:r>
            <w:r>
              <w:rPr>
                <w:rFonts w:ascii="Helvetica" w:eastAsia="MS PGothic" w:hAnsi="Helvetica" w:cs="Helvetica"/>
                <w:kern w:val="0"/>
                <w:sz w:val="16"/>
                <w:szCs w:val="16"/>
              </w:rPr>
              <w:br/>
            </w:r>
            <w:r w:rsidRPr="00481F72">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Water: Ad libitum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775674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feed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5557827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corn oil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5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597176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incorporated into batches of ground commercial feed by means of a food mixer with 3 % corn oil.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726439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0561173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5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364516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6 months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2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4918313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Daily in feed.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1928"/>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6976599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10000, 5000, 2500, 750 and 375 ppm.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nominal in diet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1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8357433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 animals/sex/group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7577424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686589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Dose selection rationale: Preliminary feeding studies had shown that at levels from 10000 to 50000 ppm in the diet the test substance was grossly quite toxic, all rats dying within a few days at the highest level.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78388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Observations and examinations performed and frequency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6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80540751"/>
              <w:rPr>
                <w:rFonts w:ascii="Helvetica" w:eastAsia="MS PGothic" w:hAnsi="Helvetica" w:cs="Helvetica"/>
                <w:kern w:val="0"/>
                <w:sz w:val="16"/>
                <w:szCs w:val="16"/>
              </w:rPr>
            </w:pPr>
            <w:r w:rsidRPr="00481F72">
              <w:rPr>
                <w:rFonts w:ascii="Helvetica" w:eastAsia="MS PGothic" w:hAnsi="Helvetica" w:cs="Helvetica"/>
                <w:kern w:val="0"/>
                <w:sz w:val="16"/>
                <w:szCs w:val="16"/>
              </w:rPr>
              <w:t>CAGE SIDE OBSERVATIONS: Yes</w:t>
            </w:r>
            <w:r>
              <w:rPr>
                <w:rFonts w:ascii="Helvetica" w:eastAsia="MS PGothic" w:hAnsi="Helvetica" w:cs="Helvetica"/>
                <w:kern w:val="0"/>
                <w:sz w:val="16"/>
                <w:szCs w:val="16"/>
              </w:rPr>
              <w:br/>
            </w:r>
            <w:r w:rsidRPr="00481F72">
              <w:rPr>
                <w:rFonts w:ascii="Helvetica" w:eastAsia="MS PGothic" w:hAnsi="Helvetica" w:cs="Helvetica"/>
                <w:kern w:val="0"/>
                <w:sz w:val="16"/>
                <w:szCs w:val="16"/>
              </w:rPr>
              <w:t>- Time schedule: Not specified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BODY WEIGHT: Yes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Time schedule for examinations: Weekly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7842731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At the end of three months, 4 rats from each levels were killed by decapitation for autopsy. After 6 months the remaining animals were similarly treated and blood counts were made on ten animals from each level. Organ weights and gross pathology were recorded at these times. The tissues were fixed in 10 % formalin-saline solution. Of the 220 rats used in this study, 54 equally divided by sex, were taken on an unbiased basis (order of animal no.) for microscopic examination, using hematoxylin-eosin stained paraffin sections. Of the 3-month rats4 from each 10000 ppm group had sections made of liver, kidney and testis (adrenal and spleen from the females). Of the 6-month animals, 4 from each of the 10 dosage groups plus 6 controls had sections made of liver, kidney and spleen; in addition the 8 rats on the 10000 ppm dosage had sections made of pancreas, stomach , small intestine, colon and adrenal.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Other 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781202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188489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66"/>
        <w:gridCol w:w="917"/>
        <w:gridCol w:w="793"/>
        <w:gridCol w:w="944"/>
        <w:gridCol w:w="509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for effect level / 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750 ppm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relative weights of the liver and kidney were significantly increased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Results of 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2854199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Body weight and weight gain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232294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Food consumption and compound intake (if feeding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452446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Food efficiency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5661367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Water consumption and compound intake (if drinking water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7205955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Ophthalmoscopic examination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853019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Haematology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72552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chemistry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962824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Urinalysis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199734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Neurobehaviour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0174341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Organ weights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889614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042330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Histopathology: non-neoplastic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4114758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Histopathology: 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632771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0058099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Growth retardation at close to 60 % was observed at the 10000 ppm dose level. All doses of the test substance showed a definite type of target cell anaemia, the effect being roughly proportional to the level of the amine in the diet.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After 6 months the liver and kidney were the organs showing most dramatic weight changes, with enlarged livers on a percentage of weight basis at all dose levels, strikingly so at the two highest doses. There was also moderate enlargement of the liver by absolute weight and size with some decreasing enlargement of the liver by absolute weight and size with some decreasing enlargement as the dose increased. There was a weight increase in the kidneys, especially at the 10000 ppm dose.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After 6 months the liver and the kidney of the test animals showed grossly visible changes. At the two highest dose levels the livers showed, in a majority of instances, a few to two dozen or more pale foci from 0.5 mm to 2 mm or slightly greater in diameter scattered throughout the parenchyma. The liver surfaces were not rough; the surface vessels were slightly prominent. At 2500 ppm a half-dozen such foci of pinpoint size were seen in one rat, but were not seen below this level.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The majority of rats at the 10000 ppm levels showed slight or moderate irregular pitting or depressed scarring of the kidneys. Right and left kidneys were often unequally affected, some individual kidneys being quite badly scarred. At all the lower dosage levels (5000 ppm or below) a total of two very mild or even questionable instances were seen (possibly artificial nicks). There was a very sharp drop-out of a lesion with reduction in dosage.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The animals sacrificed at 3 months did not show the pale liver foci or the kidney scarring, although certain milder changes were present. </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Microscopic evaluation: </w:t>
            </w:r>
            <w:r>
              <w:rPr>
                <w:rFonts w:ascii="Helvetica" w:eastAsia="MS PGothic" w:hAnsi="Helvetica" w:cs="Helvetica"/>
                <w:kern w:val="0"/>
                <w:sz w:val="16"/>
                <w:szCs w:val="16"/>
              </w:rPr>
              <w:br/>
            </w:r>
            <w:r w:rsidRPr="00481F72">
              <w:rPr>
                <w:rFonts w:ascii="Helvetica" w:eastAsia="MS PGothic" w:hAnsi="Helvetica" w:cs="Helvetica"/>
                <w:kern w:val="0"/>
                <w:sz w:val="16"/>
                <w:szCs w:val="16"/>
              </w:rPr>
              <w:t>Liver: The livers of the animals at the 1000 ppm dose showed the following differences. Most evident, but not most frequent foci from 0.5 to 3 mm diameter of cholangiofibrosis. In 3 of the 4 liver sections there were from one to several of these foci; a female rat have none. Cholangiofibrosis is not generally thought to be neoplastic. The ducts were irregular, relatively large, darkly staining and often filled with necrotic debris; surrounding the ducts was considerable fibrosis. Among the four livers examined after feeding 1000 ppm for 13 weeks there was an early stage of the process in one animal.</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A moderate amount of scattered new small bile duct formation, often shown as well-formed darkly -staining ducts. At 13 weeks there was some of this, but actual duct formation was less definite, being obscured in groups of "regenerative" or "reparative" cells that could have been developing toward either hepatic cells or bile ducts. </w:t>
            </w:r>
            <w:r>
              <w:rPr>
                <w:rFonts w:ascii="Helvetica" w:eastAsia="MS PGothic" w:hAnsi="Helvetica" w:cs="Helvetica"/>
                <w:kern w:val="0"/>
                <w:sz w:val="16"/>
                <w:szCs w:val="16"/>
              </w:rPr>
              <w:br/>
            </w:r>
            <w:r w:rsidRPr="00481F72">
              <w:rPr>
                <w:rFonts w:ascii="Helvetica" w:eastAsia="MS PGothic" w:hAnsi="Helvetica" w:cs="Helvetica"/>
                <w:kern w:val="0"/>
                <w:sz w:val="16"/>
                <w:szCs w:val="16"/>
              </w:rPr>
              <w:t>Foci of hepatic cell hyperplasia generally rounded and about 0.5 mm in diameter, but occasionally up to 4 mm in diameter. There were several of these in each liver section. There was also a smaller number of less regularly shaped foci of smaller and darker than normal hepatic cells. The cells of the rounded and more frequent hyperplastic foci were generally somewhat lighter staining and smaller than normal and in rare cases had a mildly bizarre appearance.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Active necrosis of hepatic cells was almost absent, there being only occasional individual necrotic cells seen. At 13 weeks necrosis was somewhat more pronounced.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Among the four livers at 26 weeks at the 10000 ppm dose, overall damage was graded at moderate to marked in two rats, moderate in one and slight to moderate in one. At 13 weeks the overall grading had been moderate in two and slight in two, with no sex difference at either period. </w:t>
            </w:r>
            <w:r>
              <w:rPr>
                <w:rFonts w:ascii="Helvetica" w:eastAsia="MS PGothic" w:hAnsi="Helvetica" w:cs="Helvetica"/>
                <w:kern w:val="0"/>
                <w:sz w:val="16"/>
                <w:szCs w:val="16"/>
              </w:rPr>
              <w:br/>
            </w:r>
            <w:r w:rsidRPr="00481F72">
              <w:rPr>
                <w:rFonts w:ascii="Helvetica" w:eastAsia="MS PGothic" w:hAnsi="Helvetica" w:cs="Helvetica"/>
                <w:kern w:val="0"/>
                <w:sz w:val="16"/>
                <w:szCs w:val="16"/>
              </w:rPr>
              <w:t>With reduction of the dosage to 5000 ppm there was a definite decrease of microscopic liver damage. The cholangiofibrotic foci were absent and formation of new small bile ducts was considerably reduced, especially in males. The hyperplastic foci were present, but less well defined. Overall liver damage in this group was slight in the two males and slight to moderate in the two females.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In the group fed 2500 ppm, the livers appeared relatively normal as compared to the higher levels. However, and particularly in the females, there was slight formation of new bile ducts and a few poorly-defined hyperplastic hepatic cell foci. Overall microscopic liver damage would be graded and very slight but definite in the two females, almost normal in one male rat and intermediate in the other.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In the groups fed 750 and 375 ppm no abnormalities attributable to treatment were noted. </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Kidney: with the feeding of 10000 ppm the same general process of damage was present in the kidney, with two main components.: cortical foci of tubular atrophy and interstitial fibrosis and chronic inflammation going on to depressed scar formation, represented by the pits seen grossly; and various deleterious papillary changes, edema, cast formation in the small looped tubules and progression to necrosis on the lower end of the papilla, with more or less repair. There was also cystic dilation of tubular segments around the corticomedullary junction, but this was not as serious a change as the other two. Overall kidney damage varied from little to moderate among the 8 animals and averaged at least slight. At 13 weeks the same general changes were present, but in earlier stages and scarcely noticeable upon gross examination; overall kidney damage at this stage was graded as an average of slight. All kidneys sectioned from dose levels of 5000 ppm r less were usually negative and such damage as was present was so slight ((small number of tubular casts around the medullary junction), rare calcified casts in this location and small foci of early chronic nephritis of the usual type) and scattered among the various dosage groups, that with these small groups ir was not possible to say that there was an effect at less than 1000 ppm in the diet.</w:t>
            </w:r>
            <w:r>
              <w:rPr>
                <w:rFonts w:ascii="Helvetica" w:eastAsia="MS PGothic" w:hAnsi="Helvetica" w:cs="Helvetica"/>
                <w:kern w:val="0"/>
                <w:sz w:val="16"/>
                <w:szCs w:val="16"/>
              </w:rPr>
              <w:br/>
            </w:r>
            <w:r w:rsidRPr="00481F72">
              <w:rPr>
                <w:rFonts w:ascii="Helvetica" w:eastAsia="MS PGothic" w:hAnsi="Helvetica" w:cs="Helvetica"/>
                <w:kern w:val="0"/>
                <w:sz w:val="16"/>
                <w:szCs w:val="16"/>
              </w:rPr>
              <w:t>Other organs: In organs which were only sectioned in eight animals at the 10000 ppm dose the forestomachs of the rats all showed slight hyperkeratosis. The glandular stomachs, small intestine, small intestines, colons, adrenals and pancreases were all negative. The examination at 13 weeks of small numbers of small numbers of testes, adrenals and spleens revealed no distinct abnormality.</w:t>
            </w:r>
            <w:r>
              <w:rPr>
                <w:rFonts w:ascii="Helvetica" w:eastAsia="MS PGothic" w:hAnsi="Helvetica" w:cs="Helvetica"/>
                <w:kern w:val="0"/>
                <w:sz w:val="16"/>
                <w:szCs w:val="16"/>
              </w:rPr>
              <w:br/>
            </w:r>
            <w:r w:rsidRPr="00481F72">
              <w:rPr>
                <w:rFonts w:ascii="Helvetica" w:eastAsia="MS PGothic" w:hAnsi="Helvetica" w:cs="Helvetica"/>
                <w:kern w:val="0"/>
                <w:sz w:val="16"/>
                <w:szCs w:val="16"/>
              </w:rPr>
              <w:t>The relative weights of the liver and kidney were dose dependently significantly increased at 375 ppm and above.</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7039234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 six month subacute study in which rats were fed the test substance in their diet for 6 months was performed. Gross pathological examination showed distinct changes in two organs, the liver and the kidney, particularly at 26 weeks. The liver was moderately enlarged on an absolute weight basis and, more strikingly so, at the higher dose levels as a percentage of body weight. On the fixed livers, small, pale rounded foci were present in the organ at the two highest dosage levels. The kidneys at the highest dosage level only of each isomer showed a moderate degree of ragged depressed scarring. The LOAEL of this study was considered to be 375 ppm (18.75 mg/kg bw/day).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Gopinath C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77245683"/>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IUC5-80501c3c-f6e4-4af8-9576-234f66ac295a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14:10:23 JST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02"/>
        <w:gridCol w:w="6302"/>
        <w:gridCol w:w="362"/>
        <w:gridCol w:w="3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supporting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 (not reliable)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information is provided regarding the purity of the test substance or on statistics, and only one dose level was tested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7"/>
        <w:gridCol w:w="1233"/>
        <w:gridCol w:w="428"/>
        <w:gridCol w:w="1798"/>
        <w:gridCol w:w="1241"/>
        <w:gridCol w:w="971"/>
        <w:gridCol w:w="642"/>
        <w:gridCol w:w="877"/>
        <w:gridCol w:w="944"/>
        <w:gridCol w:w="65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Gopinath C, Prentice DE, Street AE &amp; Crook 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Serum bile acid concentration in some experimental liver lesions of rat.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Toxicology 15: 113 - 127.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6308907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298485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subacute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6510734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613244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Young rats were given once daily oral doses of the test substance in saline for 7 consecutive days. On Day 7 the rats were bled and sacrificed. Livers were collected for electron microscopy, enzyme histochemistry and histology.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837476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960741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2,4-xylidine.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9959271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348366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Charles River SD Strain (Manston)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09301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male/female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3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32847585"/>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Source: Charles River</w:t>
            </w:r>
            <w:r>
              <w:rPr>
                <w:rFonts w:ascii="Helvetica" w:eastAsia="MS PGothic" w:hAnsi="Helvetica" w:cs="Helvetica"/>
                <w:kern w:val="0"/>
                <w:sz w:val="16"/>
                <w:szCs w:val="16"/>
              </w:rPr>
              <w:br/>
            </w:r>
            <w:r w:rsidRPr="00481F72">
              <w:rPr>
                <w:rFonts w:ascii="Helvetica" w:eastAsia="MS PGothic" w:hAnsi="Helvetica" w:cs="Helvetica"/>
                <w:kern w:val="0"/>
                <w:sz w:val="16"/>
                <w:szCs w:val="16"/>
              </w:rPr>
              <w:t>- Housing: In groups of five under standard conditions.</w:t>
            </w:r>
            <w:r>
              <w:rPr>
                <w:rFonts w:ascii="Helvetica" w:eastAsia="MS PGothic" w:hAnsi="Helvetica" w:cs="Helvetica"/>
                <w:kern w:val="0"/>
                <w:sz w:val="16"/>
                <w:szCs w:val="16"/>
              </w:rPr>
              <w:br/>
            </w:r>
            <w:r w:rsidRPr="00481F72">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Acclimation period: 14 days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092837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unspecified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9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0209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Saline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887644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18222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176549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519974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Seven days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811735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Daily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624"/>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164882431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400 mg/kg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5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194831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10/sex/dose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638737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concurrent vehicle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6185362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27490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Observations and examinations performed and frequency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0703195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Blood samples collected by orbital puncture , after light ether anaesthesia were centrifuged and serum samples were separated. Alkaline phosphatase, glutamic pyrivuc transaminase, glutamate dehydrogenase, total and direct bilirubin were measured. All enzyme reactions were performed at 30 °C. All samples were analysed separately for each animal.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Total conjugated bile acids un serum were assayed using 125I-solid phase radio immunoassay kit. Samples were assayed at a dilution of 1:21, the sensitivity of the assay being 0.5 µm mol/L.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All sera were analysed on the day of collection, except those retained for bile acid analysis.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909858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Livers were collected for electron microscopy, enzyme histochemistry and histology.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Other 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1670107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510564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Results of 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809507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Body weight and weight gain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547279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Food consumption and compound intake (if feeding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39322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Food efficiency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0398230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Water consumption and compound intake (if drinking water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319185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Ophthalmoscopic examination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6434867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Haematology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6719083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chemistry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8170159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Urinalysis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409473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Neurobehaviour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861251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Organ weights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731954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585618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Histopathology: non-neoplastic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764325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Histopathology: 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192178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1606977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significant hepatic lesion revealed in rats treated with the test substance for a week induced liver cell enlargement, occasional liver cell necrosis and/or degeneration and minimal bile duct hyperplasia. Histochemically there was an overall reduction in the canalicular ATPase in the treated rats. Salient features of the electron microscopical examination of the treated rats included proliferation of smooth endoplasmic reticulum and dilation of bile canaliculi with loss of microvilli. Significant elevations were seen in serum levels of GPT and GDH. The levels were highest among the treated males. Alkaline phosphatase levels showed no significant change. Serum bile ducts were markedly raised with highest levels among the male rats.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2750837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induced hepatotoxicity revealed bile duct hyperplasia, liver cell enlargement, liver cell necrosis, biliary canalicular dilation and proliferation of endoplasmic reticulum in rats fed the test substance for 7 days. GDH and GPT levels were raised along with bile acid concentrations. </w:t>
            </w:r>
          </w:p>
        </w:tc>
      </w:tr>
    </w:tbl>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Russfield AB (1973)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1655066537"/>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IUC5-9598611b-e902-468e-adf7-06ec18ddbd9f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14:10:23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Abstract only.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6"/>
        <w:gridCol w:w="1340"/>
        <w:gridCol w:w="428"/>
        <w:gridCol w:w="1916"/>
        <w:gridCol w:w="1262"/>
        <w:gridCol w:w="920"/>
        <w:gridCol w:w="618"/>
        <w:gridCol w:w="832"/>
        <w:gridCol w:w="881"/>
        <w:gridCol w:w="62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Russfield AB, Boger F, Homburder F, Weisburger EK &amp; Weisburger JH.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1973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Effect of structure of seven methyl anilines on toxicity and on incidnece of subcutaneous and liver tumors in Charles River Rats.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Ed. Proc 32: 833; Abstract No. 3467.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0922719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723955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chronic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77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035261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administered to groups of 50 male Sprague Dawley rats in a two-year feeding study.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2333553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004078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25809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Sprague-Dawley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129484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0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87488807"/>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Source: Charles River.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522211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feed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1814311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476583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9277293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281249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66103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Two tears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3299738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624"/>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51422597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8339666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50 males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9600803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9964002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8566475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Observations and examinations performed and frequency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013629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4013528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Other 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21212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8478134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Results of 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98794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Body weight and weight gain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0429685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Food consumption and compound intake (if feeding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975811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Food efficiency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669173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Water consumption and compound intake (if drinking water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822280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Ophthalmoscopic examination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575666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Haematology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2875907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chemistry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633561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Urinalysis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6446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Neurobehaviour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0273641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Organ weights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7113292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8383998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Histopathology: non-neoplastic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165433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Histopathology: 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6966320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1159948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Subcutaneous fibromas or fibrosarcomas occurred in 16 % of controls and in 39 % of rats fed the test substance. Two cholangiocarninomas were found in the 111 controls. Hepatomas also developed.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5719946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administered to groups of 50 male Sprague Dawley rats in a two-year feeding study. Subcutaneous fibromas of fibrosarcomas occurred in 16 % of controls and in 39 % of rats fed the test substance. Two cholangiocarninomas were found in the 111 controls. Hepatomas also developed.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7.5.2 Repeated dose toxicity: inhalation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HRC (1990,1991)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11441880"/>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IUC5-ca16b32c-7518-46e3-ace2-fe92d56c3872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14:10:23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99"/>
        <w:gridCol w:w="93"/>
        <w:gridCol w:w="9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information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31"/>
        <w:gridCol w:w="597"/>
        <w:gridCol w:w="428"/>
        <w:gridCol w:w="1968"/>
        <w:gridCol w:w="1728"/>
        <w:gridCol w:w="963"/>
        <w:gridCol w:w="638"/>
        <w:gridCol w:w="870"/>
        <w:gridCol w:w="934"/>
        <w:gridCol w:w="65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HRC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28-day inhalation toxicity study in the rat, Report BGH 6/881372.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Huntingdon Research Centere, LTd., England. (cited in BUA 161)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HRC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28-day inhalation toxicity study in the rat, Report BGH 6/881372, Amendment No.1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Huntingdon Research Centere, LTd., England. (cited in BUA 161)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4268499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subacute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1782414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2618482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CRl:(Wi)BR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762723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male/female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088243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vapour-aerosol mixture </w:t>
            </w:r>
          </w:p>
        </w:tc>
      </w:tr>
    </w:tbl>
    <w:p w:rsidR="00481F72" w:rsidRPr="00481F72" w:rsidRDefault="00481F72" w:rsidP="006158F3">
      <w:pPr>
        <w:keepNext/>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inhalation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216185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whole body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79941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purity: 98.2%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3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335793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 0.03, 0.1, and 0.3 mg/L (0, 30, 100 and 300 mg/m3)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278890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5/sex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Executive summary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Times New Roman" w:eastAsia="MS PGothic" w:hAnsi="Times New Roman" w:cs="Times New Roman"/>
                <w:kern w:val="0"/>
                <w:sz w:val="24"/>
                <w:szCs w:val="24"/>
              </w:rPr>
              <w:t>In a 28 day study, groups of 5 male and 5 female Crl:(Wi)BR rats inhaled 2,4-xylidine at concentrations of 0, 0.03, 0.1 and 0.3 mg/L (0, 30, 100 and 300 mg/m3) as a vapour-aerosol mixture for 6 hours/day, 5 times/week (whole body exposure, purity of 2,4-xylidine studied 98.2%). Mortality was not affected by exposure to the chemical. The 0.1 and 0.3 mg/l concentrations caused clear irritant effects (closed eyes, wiping of snouts and slowed breathing) and dose-dependent retardations in body weight gain with reduced feed intake. In addition, the rats in the top dose group drank more water and showed reversible lethargy after each exposure. In the low dose group (0.03 mg/l) only closed eyes and, in the males, a minimal retardations in weight gain were seen. A significant increase in thrombocytes was found in both of the higher dose groups. Nothing was detected in the bone marrow smears. Alanine aminotransferase activity was increased in the males in all treatment groups and in the females at 0.3 mg/l only. Gamma-glutamyl transferase activity and the bilirubin level in the blood were significantly above the control values in the rats at the top dose level. Blood calcium and cholesterol levels were increased in all treatment groups. The liver weights in males and females were significantly increased in the 0.1 and 0.3 mg/l groups, while kidney weights were slightly increased in females at 0.3 mg/l. Histological examination revealed a slight diffuse enlargement of the hepatocytes (0.1 and 0.3 mg/l) and isolated liver cell necrosis (0.3 mg/l) as well as slight increase in extramedullary haematopoiesis in the spleen (0.3 mg/l). At 0.03 mg/l no pathological or histopathological effects were observed. Because the effects seen at the lowest dose tested (0.03 mg/l) were only minimal and of questionable toxicological significance, the authors suggested that the no effect level would be at about this dose.</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7.6 Genetic toxicity </w:t>
      </w:r>
    </w:p>
    <w:p w:rsidR="00481F72" w:rsidRPr="00412DC8" w:rsidRDefault="00481F72" w:rsidP="006158F3">
      <w:pPr>
        <w:pStyle w:val="Heading1"/>
        <w:spacing w:before="120"/>
        <w:rPr>
          <w:b/>
          <w:sz w:val="32"/>
          <w:szCs w:val="32"/>
          <w:u w:val="single"/>
        </w:rPr>
      </w:pPr>
      <w:r w:rsidRPr="00412DC8">
        <w:rPr>
          <w:b/>
          <w:sz w:val="32"/>
          <w:szCs w:val="32"/>
          <w:u w:val="single"/>
        </w:rPr>
        <w:t xml:space="preserve">7.6.1 Genetic toxicity in vitro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NITE (2002) Ames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0945501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IUC5-1bd9c0c3-2482-442d-9be1-0b32de586910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14:10:24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37"/>
        <w:gridCol w:w="6715"/>
        <w:gridCol w:w="388"/>
        <w:gridCol w:w="39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 (reliable without restriction)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This study was conducted under GLP and was conducted using Guidelines for Screening Mutagenicity Testing of Chemicals (Chemical Substances Control Law of Japan)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7"/>
        <w:gridCol w:w="617"/>
        <w:gridCol w:w="428"/>
        <w:gridCol w:w="401"/>
        <w:gridCol w:w="3652"/>
        <w:gridCol w:w="888"/>
        <w:gridCol w:w="603"/>
        <w:gridCol w:w="804"/>
        <w:gridCol w:w="842"/>
        <w:gridCol w:w="60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NITE, Japan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1.pdf from http://www.safe.nite.go.jp/archives/toxicty_1.html (in Japanese)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5765763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8373974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gene mutation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402807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bacterial reverse mutation assay (e.g. Ames test)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119"/>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3832536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8181251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656282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Purity: 99.1%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582"/>
      </w:tblGrid>
      <w:tr w:rsidR="00481F72" w:rsidRPr="00F26E1B">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2A46AA" w:rsidRDefault="00481F72" w:rsidP="006158F3">
            <w:pPr>
              <w:rPr>
                <w:rFonts w:ascii="Helvetica" w:eastAsia="MS PGothic" w:hAnsi="Helvetica" w:cs="Helvetica"/>
                <w:kern w:val="0"/>
                <w:sz w:val="16"/>
                <w:szCs w:val="16"/>
                <w:lang w:val="fr-FR"/>
              </w:rPr>
            </w:pPr>
            <w:r w:rsidRPr="002A46AA">
              <w:rPr>
                <w:rFonts w:ascii="Helvetica" w:eastAsia="MS PGothic" w:hAnsi="Helvetica" w:cs="Helvetica"/>
                <w:kern w:val="0"/>
                <w:sz w:val="16"/>
                <w:szCs w:val="16"/>
                <w:lang w:val="fr-FR"/>
              </w:rPr>
              <w:t xml:space="preserve">S. typhimurium TA 1535, TA 1537, TA 98 and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S9 : Rat liver, induced with phenobarbital and 5,6-benzoflavone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582"/>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 coli WP2 uvr 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S9 : Rat liver, induced with phenobarbital and 5,6-benzoflavone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5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42248839"/>
              <w:rPr>
                <w:rFonts w:ascii="Helvetica" w:eastAsia="MS PGothic" w:hAnsi="Helvetica" w:cs="Helvetica"/>
                <w:kern w:val="0"/>
                <w:sz w:val="16"/>
                <w:szCs w:val="16"/>
              </w:rPr>
            </w:pPr>
            <w:r w:rsidRPr="00481F72">
              <w:rPr>
                <w:rFonts w:ascii="Helvetica" w:eastAsia="MS PGothic" w:hAnsi="Helvetica" w:cs="Helvetica"/>
                <w:kern w:val="0"/>
                <w:sz w:val="16"/>
                <w:szCs w:val="16"/>
              </w:rPr>
              <w:t>without S9</w:t>
            </w:r>
            <w:r>
              <w:rPr>
                <w:rFonts w:ascii="Helvetica" w:eastAsia="MS PGothic" w:hAnsi="Helvetica" w:cs="Helvetica"/>
                <w:kern w:val="0"/>
                <w:sz w:val="16"/>
                <w:szCs w:val="16"/>
              </w:rPr>
              <w:br/>
            </w:r>
            <w:r w:rsidRPr="00481F72">
              <w:rPr>
                <w:rFonts w:ascii="Helvetica" w:eastAsia="MS PGothic" w:hAnsi="Helvetica" w:cs="Helvetica"/>
                <w:kern w:val="0"/>
                <w:sz w:val="16"/>
                <w:szCs w:val="16"/>
              </w:rPr>
              <w:t>0, 39.1, 78.1, 156, 313, 625, 1250 μg/plate (TA1537)</w:t>
            </w:r>
            <w:r>
              <w:rPr>
                <w:rFonts w:ascii="Helvetica" w:eastAsia="MS PGothic" w:hAnsi="Helvetica" w:cs="Helvetica"/>
                <w:kern w:val="0"/>
                <w:sz w:val="16"/>
                <w:szCs w:val="16"/>
              </w:rPr>
              <w:br/>
            </w:r>
            <w:r w:rsidRPr="00481F72">
              <w:rPr>
                <w:rFonts w:ascii="Helvetica" w:eastAsia="MS PGothic" w:hAnsi="Helvetica" w:cs="Helvetica"/>
                <w:kern w:val="0"/>
                <w:sz w:val="16"/>
                <w:szCs w:val="16"/>
              </w:rPr>
              <w:t>0, 78.1, 156, 625, 1250, 2500 μg/plate (TA98, TA100, TA1535, WP2 μvrA)</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with S9</w:t>
            </w:r>
            <w:r>
              <w:rPr>
                <w:rFonts w:ascii="Helvetica" w:eastAsia="MS PGothic" w:hAnsi="Helvetica" w:cs="Helvetica"/>
                <w:kern w:val="0"/>
                <w:sz w:val="16"/>
                <w:szCs w:val="16"/>
              </w:rPr>
              <w:br/>
            </w:r>
            <w:r w:rsidRPr="00481F72">
              <w:rPr>
                <w:rFonts w:ascii="Helvetica" w:eastAsia="MS PGothic" w:hAnsi="Helvetica" w:cs="Helvetica"/>
                <w:kern w:val="0"/>
                <w:sz w:val="16"/>
                <w:szCs w:val="16"/>
              </w:rPr>
              <w:t>0, 78.1, 156, 313, 625, 1250, 2500 μg/plate (TA98, TA100, TA1535, TA1537)</w:t>
            </w:r>
            <w:r>
              <w:rPr>
                <w:rFonts w:ascii="Helvetica" w:eastAsia="MS PGothic" w:hAnsi="Helvetica" w:cs="Helvetica"/>
                <w:kern w:val="0"/>
                <w:sz w:val="16"/>
                <w:szCs w:val="16"/>
              </w:rPr>
              <w:br/>
            </w:r>
            <w:r w:rsidRPr="00481F72">
              <w:rPr>
                <w:rFonts w:ascii="Helvetica" w:eastAsia="MS PGothic" w:hAnsi="Helvetica" w:cs="Helvetica"/>
                <w:kern w:val="0"/>
                <w:sz w:val="16"/>
                <w:szCs w:val="16"/>
              </w:rPr>
              <w:t>0, 156, 625, 1250, 2500, 5000 μg/plate (WP2 uvrA)</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8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377775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DMSO (99.9%)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8852"/>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62"/>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+S9:2-(2-Furyl)-3-(5-nitro-2-furil)acrylamide (TA100, TA98, WP2uvrA), Sodium azide (TA1535) and 9-Aminoacridine (TA1537); -S9:2-Aminoanthracene </w:t>
                  </w:r>
                </w:p>
              </w:tc>
            </w:tr>
          </w:tbl>
          <w:p w:rsidR="00481F72" w:rsidRPr="00481F72" w:rsidRDefault="00481F72" w:rsidP="006158F3">
            <w:pPr>
              <w:spacing w:line="320" w:lineRule="atLeast"/>
              <w:rPr>
                <w:rFonts w:ascii="unknown" w:eastAsia="MS PGothic" w:hAnsi="unknown" w:cs="Helvetica" w:hint="eastAsia"/>
                <w:kern w:val="0"/>
                <w:sz w:val="16"/>
                <w:szCs w:val="16"/>
              </w:rPr>
            </w:pP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48913125"/>
              <w:rPr>
                <w:rFonts w:ascii="Helvetica" w:eastAsia="MS PGothic" w:hAnsi="Helvetica" w:cs="Helvetica"/>
                <w:kern w:val="0"/>
                <w:sz w:val="16"/>
                <w:szCs w:val="16"/>
              </w:rPr>
            </w:pPr>
            <w:r w:rsidRPr="00481F72">
              <w:rPr>
                <w:rFonts w:ascii="Helvetica" w:eastAsia="MS PGothic" w:hAnsi="Helvetica" w:cs="Helvetica"/>
                <w:kern w:val="0"/>
                <w:sz w:val="16"/>
                <w:szCs w:val="16"/>
              </w:rPr>
              <w:t>METHOD OF APPLICATION: in medium; in agar (plate incorporation); preincubation; in suspension; as impregnation on paper disk</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DURATION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Preincubation period: 20 min (37 </w:t>
            </w:r>
            <w:r w:rsidRPr="00481F72">
              <w:rPr>
                <w:rFonts w:ascii="MS Gothic" w:eastAsia="MS Gothic" w:hAnsi="MS Gothic" w:cs="MS Gothic"/>
                <w:kern w:val="0"/>
                <w:sz w:val="16"/>
                <w:szCs w:val="16"/>
              </w:rPr>
              <w:t>℃</w:t>
            </w:r>
            <w:r w:rsidRPr="00481F72">
              <w:rPr>
                <w:rFonts w:ascii="Helvetica" w:eastAsia="MS PGothic" w:hAnsi="Helvetica" w:cs="Helvetica"/>
                <w:kern w:val="0"/>
                <w:sz w:val="16"/>
                <w:szCs w:val="16"/>
              </w:rPr>
              <w:t>)</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Exposure duration: 48 hours (37 </w:t>
            </w:r>
            <w:r w:rsidRPr="00481F72">
              <w:rPr>
                <w:rFonts w:ascii="MS Gothic" w:eastAsia="MS Gothic" w:hAnsi="MS Gothic" w:cs="MS Gothic"/>
                <w:kern w:val="0"/>
                <w:sz w:val="16"/>
                <w:szCs w:val="16"/>
              </w:rPr>
              <w:t>℃</w:t>
            </w:r>
            <w:r w:rsidRPr="00481F72">
              <w:rPr>
                <w:rFonts w:ascii="Helvetica" w:eastAsia="MS PGothic" w:hAnsi="Helvetica" w:cs="Helvetica"/>
                <w:kern w:val="0"/>
                <w:sz w:val="16"/>
                <w:szCs w:val="16"/>
              </w:rPr>
              <w:t>)</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NUMBER OF REPLICATIONS: 3</w:t>
            </w:r>
            <w:r>
              <w:rPr>
                <w:rFonts w:ascii="Helvetica" w:eastAsia="MS PGothic" w:hAnsi="Helvetica" w:cs="Helvetica"/>
                <w:kern w:val="0"/>
                <w:sz w:val="16"/>
                <w:szCs w:val="16"/>
              </w:rPr>
              <w:br/>
            </w:r>
            <w:r w:rsidRPr="00481F72">
              <w:rPr>
                <w:rFonts w:ascii="Helvetica" w:eastAsia="MS PGothic" w:hAnsi="Helvetica" w:cs="Helvetica"/>
                <w:kern w:val="0"/>
                <w:sz w:val="16"/>
                <w:szCs w:val="16"/>
              </w:rPr>
              <w:t>Volume of test substance (μg/plate, without and with S9): TA 100 (0.01 and 1), TA1535 (0.5 and 2), WP2uvrA (0.04 and 10), TA98 (0.1 and 1), TA1537 (80 and 2)</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S9 mix (MgCl2 :8 μmol, KCl: 33μmol, G-6-P: 5μmol, NADH: 4μmol, NADPH: 4μmol, Sodiumsulphate (pH 7.4): 100 μmol, S9: 0.1 mL)</w:t>
            </w:r>
            <w:r>
              <w:rPr>
                <w:rFonts w:ascii="Helvetica" w:eastAsia="MS PGothic" w:hAnsi="Helvetica" w:cs="Helvetica"/>
                <w:kern w:val="0"/>
                <w:sz w:val="16"/>
                <w:szCs w:val="16"/>
              </w:rPr>
              <w:br/>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5887342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chemicals were considered to be mutagenic when a dose-related increase in revertant colony count was observed and the number of revertant colonies per plate with the test substance was more than twice that of the negative control and when a reproducibility of test result was observed.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465"/>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(it is negative without S9)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5070"/>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S. typhimurium TA 1535, TA 1537, TA 98 and E. coli WP2 uvr 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negative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542862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Cytotoxic concentration: 1250 μg/plate (TA1537) and 2500 μg/plate (TA98, TA100, TA1535, WP2uvrA) without S9 mix, and 2500 μg/plate (TA98, TA100, TA1535, TA1537) and 5000 μg/plate (WPuvrA) with S9 mix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3 0慣誰" w:eastAsia="-3 0慣誰" w:hAnsi="MS PGothic" w:cs="MS PGothic" w:hint="eastAsia"/>
                <w:kern w:val="0"/>
                <w:sz w:val="24"/>
                <w:szCs w:val="24"/>
              </w:rPr>
              <w:t>Genotoxic effects were observed in TA100 at 78.1 -2500</w:t>
            </w:r>
            <w:r w:rsidRPr="00481F72">
              <w:rPr>
                <w:rFonts w:ascii="Times New Roman" w:eastAsia="MS PGothic" w:hAnsi="Times New Roman" w:cs="Times New Roman"/>
                <w:kern w:val="0"/>
                <w:sz w:val="16"/>
                <w:szCs w:val="16"/>
              </w:rPr>
              <w:t>μ</w:t>
            </w:r>
            <w:r w:rsidRPr="00481F72">
              <w:rPr>
                <w:rFonts w:ascii="-3 0慣誰" w:eastAsia="-3 0慣誰" w:hAnsi="MS PGothic" w:cs="MS PGothic" w:hint="eastAsia"/>
                <w:kern w:val="0"/>
                <w:sz w:val="24"/>
                <w:szCs w:val="24"/>
              </w:rPr>
              <w:t>g/plate with S9 mix (but not without S9).</w:t>
            </w:r>
          </w:p>
          <w:p w:rsidR="00481F72" w:rsidRPr="00481F72" w:rsidRDefault="00481F72" w:rsidP="006158F3">
            <w:pPr>
              <w:rPr>
                <w:rFonts w:ascii="MS PGothic" w:eastAsia="MS PGothic" w:hAnsi="MS PGothic" w:cs="MS PGothic"/>
                <w:kern w:val="0"/>
                <w:sz w:val="24"/>
                <w:szCs w:val="24"/>
              </w:rPr>
            </w:pPr>
            <w:r w:rsidRPr="00481F72">
              <w:rPr>
                <w:rFonts w:ascii="-3 0慣誰" w:eastAsia="-3 0慣誰" w:hAnsi="MS PGothic" w:cs="MS PGothic" w:hint="eastAsia"/>
                <w:kern w:val="0"/>
                <w:sz w:val="24"/>
                <w:szCs w:val="24"/>
              </w:rPr>
              <w:t>Negative response was found in TA98, TA1535, TA1537 and WPuvrA with S9 mix.</w:t>
            </w:r>
            <w:r w:rsidRPr="00481F72">
              <w:rPr>
                <w:rFonts w:ascii="MS PGothic" w:eastAsia="MS PGothic" w:hAnsi="MS PGothic" w:cs="MS PGothic"/>
                <w:kern w:val="0"/>
                <w:sz w:val="24"/>
                <w:szCs w:val="24"/>
              </w:rPr>
              <w:t xml:space="preserve">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Overall remarks, attachments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tbl>
            <w:tblPr>
              <w:tblW w:w="10580" w:type="dxa"/>
              <w:tblCellSpacing w:w="0" w:type="dxa"/>
              <w:tblCellMar>
                <w:left w:w="0" w:type="dxa"/>
                <w:right w:w="0" w:type="dxa"/>
              </w:tblCellMar>
              <w:tblLook w:val="04A0" w:firstRow="1" w:lastRow="0" w:firstColumn="1" w:lastColumn="0" w:noHBand="0" w:noVBand="1"/>
            </w:tblPr>
            <w:tblGrid>
              <w:gridCol w:w="2880"/>
              <w:gridCol w:w="500"/>
              <w:gridCol w:w="380"/>
              <w:gridCol w:w="380"/>
              <w:gridCol w:w="280"/>
              <w:gridCol w:w="500"/>
              <w:gridCol w:w="380"/>
              <w:gridCol w:w="380"/>
              <w:gridCol w:w="280"/>
              <w:gridCol w:w="500"/>
              <w:gridCol w:w="380"/>
              <w:gridCol w:w="380"/>
              <w:gridCol w:w="280"/>
              <w:gridCol w:w="500"/>
              <w:gridCol w:w="380"/>
              <w:gridCol w:w="380"/>
              <w:gridCol w:w="280"/>
              <w:gridCol w:w="500"/>
              <w:gridCol w:w="380"/>
              <w:gridCol w:w="380"/>
              <w:gridCol w:w="280"/>
            </w:tblGrid>
            <w:tr w:rsidR="00481F72" w:rsidRPr="00481F72">
              <w:trPr>
                <w:trHeight w:val="276"/>
                <w:tblCellSpacing w:w="0" w:type="dxa"/>
              </w:trPr>
              <w:tc>
                <w:tcPr>
                  <w:tcW w:w="2880" w:type="dxa"/>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Ames test (-S9) #1</w:t>
                  </w:r>
                </w:p>
              </w:tc>
              <w:tc>
                <w:tcPr>
                  <w:tcW w:w="50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2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50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2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50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2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50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2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50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280" w:type="dxa"/>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concentration (μg/plate)</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TA100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TA1535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WP2 uvrA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TA98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TA1537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Vehicle control</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39.1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78.1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156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313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625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1250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146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2500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positive control</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AF-2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SA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AF-2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AF-2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726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364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890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467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Ames test (+S9) #1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TA100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TA1535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WP2 uvrA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TA98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TA1537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Vehicle control</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78.1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156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293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313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326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625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355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1250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381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2500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5000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64"/>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positive control</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379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145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477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Ames test (-S9) #2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64"/>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concentration (μg/plate)</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TA100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TA1535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WP2 uvrA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TA98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TA1537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Vehicle control</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39.1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78.1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156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313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625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1250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161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2500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136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positive control</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AF-2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SA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AF-2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AF-2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806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325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871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429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708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64"/>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Ames test (+S9) #2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TA100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TA1535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WP2 uvrA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TA98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TA1537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Vehicle control</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78.1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282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156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314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313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368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625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395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37</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1250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388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2500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406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5000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64"/>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positive control</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gridSpan w:val="3"/>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2-AA</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435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130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14</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553</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36</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288</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95</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　</w:t>
                  </w: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6"/>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cytotoxicity was observed</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203661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with metabolic activation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NITE (2002) Chromosome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91863713"/>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IUC5-28a449c7-23eb-4d90-8e58-a87417b29766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14:10:24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846"/>
        <w:gridCol w:w="330"/>
        <w:gridCol w:w="33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key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 (reliable without restriction)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This study was conducted under GLP and was conducted according to Japanese guideline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7"/>
        <w:gridCol w:w="617"/>
        <w:gridCol w:w="428"/>
        <w:gridCol w:w="401"/>
        <w:gridCol w:w="3652"/>
        <w:gridCol w:w="888"/>
        <w:gridCol w:w="603"/>
        <w:gridCol w:w="804"/>
        <w:gridCol w:w="842"/>
        <w:gridCol w:w="60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NITE, Japan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2.pdf from http://www.safe.nite.go.jp/archives/toxicty_1.html (in Japanese)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9444233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8947731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chromosome aberration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7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520240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vitro mammalian chromosome aberration test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212"/>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0200906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407328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5475059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purity:99.1%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3087"/>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Chinise hamster lung (CHL/IU) cells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58"/>
      </w:tblGrid>
      <w:tr w:rsidR="00481F72" w:rsidRPr="00481F72" w:rsidTr="00116EC1">
        <w:trPr>
          <w:tblCellSpacing w:w="6" w:type="dxa"/>
        </w:trPr>
        <w:tc>
          <w:tcPr>
            <w:tcW w:w="0" w:type="auto"/>
            <w:hideMark/>
          </w:tcPr>
          <w:p w:rsidR="00481F72" w:rsidRPr="00481F72" w:rsidRDefault="00481F72" w:rsidP="006158F3">
            <w:pPr>
              <w:divId w:val="228343108"/>
              <w:rPr>
                <w:rFonts w:ascii="Helvetica" w:eastAsia="MS PGothic" w:hAnsi="Helvetica" w:cs="Helvetica"/>
                <w:kern w:val="0"/>
                <w:sz w:val="16"/>
                <w:szCs w:val="16"/>
              </w:rPr>
            </w:pPr>
            <w:r w:rsidRPr="00481F72">
              <w:rPr>
                <w:rFonts w:ascii="Helvetica" w:eastAsia="MS PGothic" w:hAnsi="Helvetica" w:cs="Helvetica"/>
                <w:kern w:val="0"/>
                <w:sz w:val="16"/>
                <w:szCs w:val="16"/>
              </w:rPr>
              <w:t>-S9 (6 h): 0,150, 300, 600, 800, 1000, 1200 μg/mL</w:t>
            </w:r>
            <w:r>
              <w:rPr>
                <w:rFonts w:ascii="Helvetica" w:eastAsia="MS PGothic" w:hAnsi="Helvetica" w:cs="Helvetica"/>
                <w:kern w:val="0"/>
                <w:sz w:val="16"/>
                <w:szCs w:val="16"/>
              </w:rPr>
              <w:br/>
            </w:r>
            <w:r w:rsidRPr="00481F72">
              <w:rPr>
                <w:rFonts w:ascii="Helvetica" w:eastAsia="MS PGothic" w:hAnsi="Helvetica" w:cs="Helvetica"/>
                <w:kern w:val="0"/>
                <w:sz w:val="16"/>
                <w:szCs w:val="16"/>
              </w:rPr>
              <w:t>+S9 (6 h):0, 75, 150, 300, 400, 500, 600 μg/mL</w:t>
            </w:r>
            <w:r>
              <w:rPr>
                <w:rFonts w:ascii="Helvetica" w:eastAsia="MS PGothic" w:hAnsi="Helvetica" w:cs="Helvetica"/>
                <w:kern w:val="0"/>
                <w:sz w:val="16"/>
                <w:szCs w:val="16"/>
              </w:rPr>
              <w:br/>
            </w:r>
            <w:r w:rsidRPr="00481F72">
              <w:rPr>
                <w:rFonts w:ascii="Helvetica" w:eastAsia="MS PGothic" w:hAnsi="Helvetica" w:cs="Helvetica"/>
                <w:kern w:val="0"/>
                <w:sz w:val="16"/>
                <w:szCs w:val="16"/>
              </w:rPr>
              <w:t>-S9 (24h): 0, 75, 150, 300, 600, 900, 1200 μg/mL</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-S9 (48h): 0, 37.5, 75, 150, 300, 450, 600 μg/mL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73590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dimethyl sulfoxide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5287"/>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97"/>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-S9: 1-Methyl-3-nitro-1nitrosoguanidine; +S9: 3,4-Benzo[a)pyrene </w:t>
                  </w:r>
                </w:p>
              </w:tc>
            </w:tr>
          </w:tbl>
          <w:p w:rsidR="00481F72" w:rsidRPr="00481F72" w:rsidRDefault="00481F72" w:rsidP="006158F3">
            <w:pPr>
              <w:spacing w:line="320" w:lineRule="atLeast"/>
              <w:rPr>
                <w:rFonts w:ascii="unknown" w:eastAsia="MS PGothic" w:hAnsi="unknown" w:cs="Helvetica" w:hint="eastAsia"/>
                <w:kern w:val="0"/>
                <w:sz w:val="16"/>
                <w:szCs w:val="16"/>
              </w:rPr>
            </w:pP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9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440165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plates/test:4 (2:chromosome analysis; 2:cell growth rate)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3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9361422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Multi-sample X^2 test at p&lt;0.05 amdFisher's exact test at p&lt;0.05 or 0.01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3061"/>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Chinese hamster lung (CHL/IU) cell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all strains/cell types tested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2325473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Cytotoxicy was observed at 1200 μg/mL without S9 mix and at 500 and 600μg/mL with S9 mix in 6 h treatment, and observed at 600, 900 and 1200 μg/mL after 24 h treatment and at 450 and 600 μg/mL after 48 h treatment without S9 mix.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196"/>
      </w:tblGrid>
      <w:tr w:rsidR="00481F72" w:rsidRPr="00481F72">
        <w:trPr>
          <w:tblCellSpacing w:w="6" w:type="dxa"/>
        </w:trPr>
        <w:tc>
          <w:tcPr>
            <w:tcW w:w="0" w:type="auto"/>
            <w:tcBorders>
              <w:top w:val="nil"/>
              <w:left w:val="nil"/>
              <w:bottom w:val="nil"/>
              <w:right w:val="nil"/>
            </w:tcBorders>
            <w:hideMark/>
          </w:tcPr>
          <w:tbl>
            <w:tblPr>
              <w:tblW w:w="8100" w:type="dxa"/>
              <w:tblCellSpacing w:w="0" w:type="dxa"/>
              <w:tblCellMar>
                <w:left w:w="0" w:type="dxa"/>
                <w:right w:w="0" w:type="dxa"/>
              </w:tblCellMar>
              <w:tblLook w:val="04A0" w:firstRow="1" w:lastRow="0" w:firstColumn="1" w:lastColumn="0" w:noHBand="0" w:noVBand="1"/>
            </w:tblPr>
            <w:tblGrid>
              <w:gridCol w:w="1409"/>
              <w:gridCol w:w="1628"/>
              <w:gridCol w:w="2736"/>
              <w:gridCol w:w="1298"/>
              <w:gridCol w:w="1029"/>
            </w:tblGrid>
            <w:tr w:rsidR="00481F72" w:rsidRPr="00481F72">
              <w:trPr>
                <w:trHeight w:val="270"/>
                <w:tblCellSpacing w:w="0" w:type="dxa"/>
              </w:trPr>
              <w:tc>
                <w:tcPr>
                  <w:tcW w:w="2807" w:type="dxa"/>
                  <w:gridSpan w:val="2"/>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6h treatment (-S9)</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0"/>
                <w:tblCellSpacing w:w="0" w:type="dxa"/>
              </w:trPr>
              <w:tc>
                <w:tcPr>
                  <w:tcW w:w="1475"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 xml:space="preserve">　</w:t>
                  </w:r>
                </w:p>
              </w:tc>
              <w:tc>
                <w:tcPr>
                  <w:tcW w:w="1332"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Concentration</w:t>
                  </w:r>
                </w:p>
              </w:tc>
              <w:tc>
                <w:tcPr>
                  <w:tcW w:w="3133"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Total no. of structural aberrations</w:t>
                  </w:r>
                </w:p>
              </w:tc>
              <w:tc>
                <w:tcPr>
                  <w:tcW w:w="1080"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Polyploidy</w:t>
                  </w:r>
                </w:p>
              </w:tc>
              <w:tc>
                <w:tcPr>
                  <w:tcW w:w="1080"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Growth (%)</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Solvent control</w:t>
                  </w: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100</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150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4.5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97.5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300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14.0**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88</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600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26.0**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85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800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24.5**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78.5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1000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18.5**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71.5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1200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Toxic</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53.5</w:t>
                  </w:r>
                </w:p>
              </w:tc>
            </w:tr>
            <w:tr w:rsidR="00481F72" w:rsidRPr="00481F72">
              <w:trPr>
                <w:trHeight w:val="270"/>
                <w:tblCellSpacing w:w="0" w:type="dxa"/>
              </w:trPr>
              <w:tc>
                <w:tcPr>
                  <w:tcW w:w="1475"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Positive control</w:t>
                  </w:r>
                </w:p>
              </w:tc>
              <w:tc>
                <w:tcPr>
                  <w:tcW w:w="1332"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2.5</w:t>
                  </w:r>
                </w:p>
              </w:tc>
              <w:tc>
                <w:tcPr>
                  <w:tcW w:w="3133"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98.5**</w:t>
                  </w:r>
                </w:p>
              </w:tc>
              <w:tc>
                <w:tcPr>
                  <w:tcW w:w="1080"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0"/>
                <w:tblCellSpacing w:w="0" w:type="dxa"/>
              </w:trPr>
              <w:tc>
                <w:tcPr>
                  <w:tcW w:w="2807" w:type="dxa"/>
                  <w:gridSpan w:val="2"/>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6h treatment (+S9)</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0"/>
                <w:tblCellSpacing w:w="0" w:type="dxa"/>
              </w:trPr>
              <w:tc>
                <w:tcPr>
                  <w:tcW w:w="1475"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 xml:space="preserve">　</w:t>
                  </w:r>
                </w:p>
              </w:tc>
              <w:tc>
                <w:tcPr>
                  <w:tcW w:w="1332"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Concentration</w:t>
                  </w:r>
                </w:p>
              </w:tc>
              <w:tc>
                <w:tcPr>
                  <w:tcW w:w="3133"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Total no. of structural aberrations</w:t>
                  </w:r>
                </w:p>
              </w:tc>
              <w:tc>
                <w:tcPr>
                  <w:tcW w:w="1080"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Polyploidy</w:t>
                  </w:r>
                </w:p>
              </w:tc>
              <w:tc>
                <w:tcPr>
                  <w:tcW w:w="1080"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Growth (%)</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Solvent control</w:t>
                  </w: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100</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75</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16.0**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84</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150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41.5**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85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300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73.0**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78</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400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90.0**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67</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500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Toxic</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40.5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600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Toxic</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17.5</w:t>
                  </w:r>
                </w:p>
              </w:tc>
            </w:tr>
            <w:tr w:rsidR="00481F72" w:rsidRPr="00481F72">
              <w:trPr>
                <w:trHeight w:val="270"/>
                <w:tblCellSpacing w:w="0" w:type="dxa"/>
              </w:trPr>
              <w:tc>
                <w:tcPr>
                  <w:tcW w:w="1475"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Positive control</w:t>
                  </w:r>
                </w:p>
              </w:tc>
              <w:tc>
                <w:tcPr>
                  <w:tcW w:w="1332"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10</w:t>
                  </w:r>
                </w:p>
              </w:tc>
              <w:tc>
                <w:tcPr>
                  <w:tcW w:w="3133"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63.0**</w:t>
                  </w:r>
                </w:p>
              </w:tc>
              <w:tc>
                <w:tcPr>
                  <w:tcW w:w="1080"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0"/>
                <w:tblCellSpacing w:w="0" w:type="dxa"/>
              </w:trPr>
              <w:tc>
                <w:tcPr>
                  <w:tcW w:w="2807" w:type="dxa"/>
                  <w:gridSpan w:val="2"/>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24h treatment (-S9)</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0"/>
                <w:tblCellSpacing w:w="0" w:type="dxa"/>
              </w:trPr>
              <w:tc>
                <w:tcPr>
                  <w:tcW w:w="1475"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 xml:space="preserve">　</w:t>
                  </w:r>
                </w:p>
              </w:tc>
              <w:tc>
                <w:tcPr>
                  <w:tcW w:w="1332"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Concentration</w:t>
                  </w:r>
                </w:p>
              </w:tc>
              <w:tc>
                <w:tcPr>
                  <w:tcW w:w="3133"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Total no. of structural aberrations</w:t>
                  </w:r>
                </w:p>
              </w:tc>
              <w:tc>
                <w:tcPr>
                  <w:tcW w:w="1080"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Polyploidy</w:t>
                  </w:r>
                </w:p>
              </w:tc>
              <w:tc>
                <w:tcPr>
                  <w:tcW w:w="1080"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Growth (%)</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Solvent control</w:t>
                  </w: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100</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75</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3.5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95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150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12.0**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88.5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300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11.5**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79</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600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Toxic</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57.5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900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Toxic</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36.5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1200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Toxic</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12.5</w:t>
                  </w:r>
                </w:p>
              </w:tc>
            </w:tr>
            <w:tr w:rsidR="00481F72" w:rsidRPr="00481F72">
              <w:trPr>
                <w:trHeight w:val="270"/>
                <w:tblCellSpacing w:w="0" w:type="dxa"/>
              </w:trPr>
              <w:tc>
                <w:tcPr>
                  <w:tcW w:w="1475"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Positive control</w:t>
                  </w:r>
                </w:p>
              </w:tc>
              <w:tc>
                <w:tcPr>
                  <w:tcW w:w="1332"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2.5</w:t>
                  </w:r>
                </w:p>
              </w:tc>
              <w:tc>
                <w:tcPr>
                  <w:tcW w:w="3133"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97.0**</w:t>
                  </w:r>
                </w:p>
              </w:tc>
              <w:tc>
                <w:tcPr>
                  <w:tcW w:w="1080"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0"/>
                <w:tblCellSpacing w:w="0" w:type="dxa"/>
              </w:trPr>
              <w:tc>
                <w:tcPr>
                  <w:tcW w:w="2807" w:type="dxa"/>
                  <w:gridSpan w:val="2"/>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48h treatment (-S9)</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0"/>
                <w:tblCellSpacing w:w="0" w:type="dxa"/>
              </w:trPr>
              <w:tc>
                <w:tcPr>
                  <w:tcW w:w="1475"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 xml:space="preserve">　</w:t>
                  </w:r>
                </w:p>
              </w:tc>
              <w:tc>
                <w:tcPr>
                  <w:tcW w:w="1332"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Concentration</w:t>
                  </w:r>
                </w:p>
              </w:tc>
              <w:tc>
                <w:tcPr>
                  <w:tcW w:w="3133"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Total no. of structural aberrations</w:t>
                  </w:r>
                </w:p>
              </w:tc>
              <w:tc>
                <w:tcPr>
                  <w:tcW w:w="1080"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Polyploidy</w:t>
                  </w:r>
                </w:p>
              </w:tc>
              <w:tc>
                <w:tcPr>
                  <w:tcW w:w="1080" w:type="dxa"/>
                  <w:tcBorders>
                    <w:top w:val="single" w:sz="8" w:space="0" w:color="auto"/>
                    <w:left w:val="nil"/>
                    <w:bottom w:val="nil"/>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Growth (%)</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Solvent control</w:t>
                  </w: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100</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37.5</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93.5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75</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25.5**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81</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150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33.0**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68</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300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44.5**</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56.5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450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Toxic</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45.5</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600</w:t>
                  </w: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Toxic</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w:t>
                  </w: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39</w:t>
                  </w:r>
                </w:p>
              </w:tc>
            </w:tr>
            <w:tr w:rsidR="00481F72" w:rsidRPr="00481F72">
              <w:trPr>
                <w:trHeight w:val="270"/>
                <w:tblCellSpacing w:w="0" w:type="dxa"/>
              </w:trPr>
              <w:tc>
                <w:tcPr>
                  <w:tcW w:w="1475"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Positive control</w:t>
                  </w:r>
                </w:p>
              </w:tc>
              <w:tc>
                <w:tcPr>
                  <w:tcW w:w="1332"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2.5</w:t>
                  </w:r>
                </w:p>
              </w:tc>
              <w:tc>
                <w:tcPr>
                  <w:tcW w:w="3133"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93.0**</w:t>
                  </w:r>
                </w:p>
              </w:tc>
              <w:tc>
                <w:tcPr>
                  <w:tcW w:w="1080"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0</w:t>
                  </w:r>
                </w:p>
              </w:tc>
              <w:tc>
                <w:tcPr>
                  <w:tcW w:w="1080" w:type="dxa"/>
                  <w:tcBorders>
                    <w:top w:val="nil"/>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w:t>
                  </w: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rHeight w:val="270"/>
                <w:tblCellSpacing w:w="0" w:type="dxa"/>
              </w:trPr>
              <w:tc>
                <w:tcPr>
                  <w:tcW w:w="1475"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3 0慣誰" w:eastAsia="-3 0慣誰" w:hAnsi="MS PGothic" w:cs="MS PGothic" w:hint="eastAsia"/>
                      <w:color w:val="000000"/>
                      <w:kern w:val="0"/>
                      <w:sz w:val="22"/>
                    </w:rPr>
                    <w:t>**:p&lt;0.01</w:t>
                  </w:r>
                </w:p>
              </w:tc>
              <w:tc>
                <w:tcPr>
                  <w:tcW w:w="1332"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3133"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4511579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CCR (1991)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8982795"/>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IUC5-5d15e431-ab6d-44ab-ad8d-351b2cd7d075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14:10:24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69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information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4"/>
        <w:gridCol w:w="597"/>
        <w:gridCol w:w="428"/>
        <w:gridCol w:w="1944"/>
        <w:gridCol w:w="1796"/>
        <w:gridCol w:w="954"/>
        <w:gridCol w:w="634"/>
        <w:gridCol w:w="862"/>
        <w:gridCol w:w="923"/>
        <w:gridCol w:w="648"/>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CCR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Chromosome aberration assay in Chinese hamster ovary (CHO) cells in vitro with 2,4-xylidine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Cytotest Cell Research GmbH &amp; Co. KG, Projekt 222906 (cited in BUA 161)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4127816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chromosome aberration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532"/>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OECD, EEC and EPA guidelines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5865799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3647"/>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Chinese hamster Ovary (CHO)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S9-mix from Wistar rats induced with Aroclor 1254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3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461296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 900 and 1000 μg/ml without metabolic activation, and 30, 100, 300, 500, 700 and 900 μg/ml with metabolic activation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278"/>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Chinese hamster Ovary (CHO)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all strains/cell types tested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8903722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with metabolic activation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Executive summary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Times New Roman" w:eastAsia="MS PGothic" w:hAnsi="Times New Roman" w:cs="Times New Roman"/>
                <w:kern w:val="0"/>
                <w:sz w:val="24"/>
                <w:szCs w:val="24"/>
              </w:rPr>
              <w:t>2,4-Xylidine induced chromosome damage in vitro after metabolic activation in a chromosome aberration test in CHO cells. The test was carried out in accordance with the valid OECD, EEC and EPA guidelines. In each of two independent experiments, the compound was tested in two parallel cultures at concentrations of 30, 900 and 1000 μg/ml without metabolic activation, and 30, 100, 300, 500, 700 and 900 μg/ml with metabolic activation (S9-mix from Wistar rats induced with Aroclor1254).</w:t>
            </w:r>
            <w:r w:rsidRPr="00481F72">
              <w:rPr>
                <w:rFonts w:ascii="MS PGothic" w:eastAsia="MS PGothic" w:hAnsi="MS PGothic" w:cs="MS PGothic"/>
                <w:kern w:val="0"/>
                <w:sz w:val="24"/>
                <w:szCs w:val="24"/>
              </w:rPr>
              <w:t>When the cells were examined after</w:t>
            </w:r>
            <w:r w:rsidRPr="00481F72">
              <w:rPr>
                <w:rFonts w:ascii="Times New Roman" w:eastAsia="MS PGothic" w:hAnsi="Times New Roman" w:cs="Times New Roman"/>
                <w:kern w:val="0"/>
                <w:sz w:val="24"/>
                <w:szCs w:val="24"/>
              </w:rPr>
              <w:t>8, 24</w:t>
            </w:r>
            <w:r w:rsidRPr="00481F72">
              <w:rPr>
                <w:rFonts w:ascii="MS PGothic" w:eastAsia="MS PGothic" w:hAnsi="MS PGothic" w:cs="MS PGothic"/>
                <w:kern w:val="0"/>
                <w:sz w:val="24"/>
                <w:szCs w:val="24"/>
              </w:rPr>
              <w:t>and 30 hours, no chromosome damage was seen without metabolic activation, while a significant increase in chromosome aberration was found with metabolic activation after</w:t>
            </w:r>
            <w:r w:rsidRPr="00481F72">
              <w:rPr>
                <w:rFonts w:ascii="Times New Roman" w:eastAsia="MS PGothic" w:hAnsi="Times New Roman" w:cs="Times New Roman"/>
                <w:kern w:val="0"/>
                <w:sz w:val="24"/>
                <w:szCs w:val="24"/>
              </w:rPr>
              <w:t>24</w:t>
            </w:r>
            <w:r w:rsidRPr="00481F72">
              <w:rPr>
                <w:rFonts w:ascii="MS PGothic" w:eastAsia="MS PGothic" w:hAnsi="MS PGothic" w:cs="MS PGothic"/>
                <w:kern w:val="0"/>
                <w:sz w:val="24"/>
                <w:szCs w:val="24"/>
              </w:rPr>
              <w:t>and 30 hours at the highest tested concentrations in each case</w:t>
            </w:r>
          </w:p>
        </w:tc>
      </w:tr>
    </w:tbl>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Zimmer D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1941403081"/>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IUC5-7cf54606-9c60-4606-8afb-adb1bfc8d113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14:10:24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Insufficient detail in the report published in the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2"/>
        <w:gridCol w:w="1166"/>
        <w:gridCol w:w="428"/>
        <w:gridCol w:w="1916"/>
        <w:gridCol w:w="1232"/>
        <w:gridCol w:w="962"/>
        <w:gridCol w:w="638"/>
        <w:gridCol w:w="870"/>
        <w:gridCol w:w="933"/>
        <w:gridCol w:w="65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Zimmer D, Mazurek J, Petzold G &amp; Bhuyan BK.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Bacterial Mutagenicity and Mammalian Cell DNA Damage by Several Sustituted Anilines.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Mutat. Res., 77, 317-326.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43751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144637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gene mutation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5936619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bacterial reverse mutation assay (e.g. Ames test)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136808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assessed for mutagenicity using a modified Ames test.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5038227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8288251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2460500"/>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2,4-dimethylaniline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Analytical purity: 97 - 99 %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0377558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6245"/>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Liver S9 fraction from Upjohn strain of Sprague-Dawley rats induced with Aroclor 1254.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5677075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720"/>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spacing w:line="320" w:lineRule="atLeast"/>
              <w:rPr>
                <w:rFonts w:ascii="unknown" w:eastAsia="MS PGothic" w:hAnsi="unknown" w:cs="Helvetica" w:hint="eastAsia"/>
                <w:kern w:val="0"/>
                <w:sz w:val="16"/>
                <w:szCs w:val="16"/>
              </w:rPr>
            </w:pP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1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2423604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IUCLID4 Type: Ames test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892435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revertant count for each point was the average of duplicate plates scored on a modified Artek Model Colony Counter. A compound was considered mutagenic if it increased the number of revertants/plate over the control background level and showed a dose-response.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678"/>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(125 revertants/umole/plate)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843098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susbtance was weakly positive for mutagenicity (125 revertants/umole/plate).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2857181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5524997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assessed for mutagenicity using a modified Ames method with Salmonella typhimurium TA100. The results were weakly positive for mutagenicity with metabolic activation.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Hartman CP et al (1979)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23779546"/>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IUC5-d04c1720-107b-43d7-a0e6-57c21b107765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14:10:24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Only tested in one strain at one dose.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2"/>
        <w:gridCol w:w="1159"/>
        <w:gridCol w:w="428"/>
        <w:gridCol w:w="1779"/>
        <w:gridCol w:w="1294"/>
        <w:gridCol w:w="979"/>
        <w:gridCol w:w="646"/>
        <w:gridCol w:w="885"/>
        <w:gridCol w:w="954"/>
        <w:gridCol w:w="664"/>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Hartman CP, Andrews AW &amp; Chung K-T.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Production of a Mutagen from Ponceau 3R by a Human Intestinal Anaerobe.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Infect. Immun., 23, 686-689.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230462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5263246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gene mutation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837109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bacterial reverse mutation assay (e.g. Ames test)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90961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Ames et al (1973) Salmonella mutagenicity test was used.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467941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491148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921651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335252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851"/>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liver S9 preparations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8326923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0.83 µmoles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1308"/>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(Cells only)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(DMSO only)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spacing w:line="320" w:lineRule="atLeast"/>
              <w:rPr>
                <w:rFonts w:ascii="unknown" w:eastAsia="MS PGothic" w:hAnsi="unknown" w:cs="Helvetica" w:hint="eastAsia"/>
                <w:kern w:val="0"/>
                <w:sz w:val="16"/>
                <w:szCs w:val="16"/>
              </w:rPr>
            </w:pP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1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9953810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IUCLID4 Type: Ames test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695145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73591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958"/>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all strains/cell types tested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negative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4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740121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dimethylanilines showed any mutagenesis in dose-response curves from 1 to 1000 µg.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6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Mutagenicity of 2,4-dimethylaniline:</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b/>
                <w:bCs/>
                <w:kern w:val="0"/>
                <w:sz w:val="24"/>
                <w:szCs w:val="24"/>
              </w:rPr>
              <w:t>Test conditions</w:t>
            </w:r>
            <w:r w:rsidRPr="00481F72">
              <w:rPr>
                <w:rFonts w:ascii="MS PGothic" w:eastAsia="MS PGothic" w:hAnsi="MS PGothic" w:cs="MS PGothic"/>
                <w:kern w:val="0"/>
                <w:sz w:val="24"/>
                <w:szCs w:val="24"/>
              </w:rPr>
              <w:t xml:space="preserve"> </w:t>
            </w:r>
            <w:r w:rsidRPr="00481F72">
              <w:rPr>
                <w:rFonts w:ascii="MS PGothic" w:eastAsia="MS PGothic" w:hAnsi="MS PGothic" w:cs="MS PGothic"/>
                <w:b/>
                <w:bCs/>
                <w:kern w:val="0"/>
                <w:sz w:val="24"/>
                <w:szCs w:val="24"/>
              </w:rPr>
              <w:t>TA 100 –S9</w:t>
            </w:r>
            <w:r w:rsidRPr="00481F72">
              <w:rPr>
                <w:rFonts w:ascii="MS PGothic" w:eastAsia="MS PGothic" w:hAnsi="MS PGothic" w:cs="MS PGothic"/>
                <w:kern w:val="0"/>
                <w:sz w:val="24"/>
                <w:szCs w:val="24"/>
              </w:rPr>
              <w:t xml:space="preserve"> </w:t>
            </w:r>
            <w:r w:rsidRPr="00481F72">
              <w:rPr>
                <w:rFonts w:ascii="MS PGothic" w:eastAsia="MS PGothic" w:hAnsi="MS PGothic" w:cs="MS PGothic"/>
                <w:b/>
                <w:bCs/>
                <w:kern w:val="0"/>
                <w:sz w:val="24"/>
                <w:szCs w:val="24"/>
              </w:rPr>
              <w:t>TA 100 + S9</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Cells only 64 69</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Dimethylsulfoxide (DMSO) 75 67</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2,4-dimethylaniline (0.83 µmoles) 83 83</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177731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negative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225290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assessed in a bacterial reverse mutation assay and was shown to be negative for mutagenicity with and without metabolic activation.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Schehrer L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69366377"/>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IUC5-ed0d9446-b7f4-46de-95c5-3a33001f2f7f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14:10:25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3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Insufficient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2"/>
        <w:gridCol w:w="1150"/>
        <w:gridCol w:w="428"/>
        <w:gridCol w:w="2125"/>
        <w:gridCol w:w="1199"/>
        <w:gridCol w:w="929"/>
        <w:gridCol w:w="622"/>
        <w:gridCol w:w="840"/>
        <w:gridCol w:w="892"/>
        <w:gridCol w:w="63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Schehrer L, Regan JD &amp; Westendorf.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UDS induction by an array of standard carcinogens in human and rodent hepatocytes: Effects of cryopreservation.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Toxicology 147: 177 - 191.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0168259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2425513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DNA damage and/or repair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9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9948362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DNA damage and repair assay, unscheduled DNA synthesis in mammalian cells in vitro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2607739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UDS induction assay with primary hepatocytes as the target cells was a determinative assay for chemical carcinogens with fresh and cryopreserved human and rat hepatocytes.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3567020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8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2210207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360163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8514"/>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hepatocytes: Rat hepatocytes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Details on mammalian cell lines (if applicable)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Wistar rats weighing between 150 and 250 g from Charles River, Germany were housed in Makrolon cages and fed with standard diet ad libitum. Liver perfusion and preparation of cell culture was performed.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8514"/>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hepatocytes: Human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Details on mammalian cell lines (if applicable)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Human liver samples were from patients undergoing partial hepatectomies due to primary or secondary liver tumours. Tumour-free pieces weighing between 10 and 50 g were perfused and viability of cells was determined by the trypan-blue exclusion method. The samples were derived from four female and two male patients aged 37 - 67 years. Cell viability after perfusion was usually about 99 %, however the liver cells of one male patient with a Klatskin tumour were only 55 % viable. Liver cells of patient 1 and 2 were used as primary as well as cryopreserved cells for the UDS-assay. There was considerable loss of cells after thawing however the remaining attached cells were in good condition as indicated by albumin synthesis and metabolism of testosterone.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8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82526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3x10^-6 and 3x10^-5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131727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3397"/>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(DMSO)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07"/>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acetylaminofluorene and UV irradiation </w:t>
                  </w:r>
                </w:p>
              </w:tc>
            </w:tr>
          </w:tbl>
          <w:p w:rsidR="00481F72" w:rsidRPr="00481F72" w:rsidRDefault="00481F72" w:rsidP="006158F3">
            <w:pPr>
              <w:spacing w:line="320" w:lineRule="atLeast"/>
              <w:rPr>
                <w:rFonts w:ascii="unknown" w:eastAsia="MS PGothic" w:hAnsi="unknown" w:cs="Helvetica" w:hint="eastAsia"/>
                <w:kern w:val="0"/>
                <w:sz w:val="16"/>
                <w:szCs w:val="16"/>
              </w:rPr>
            </w:pP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2461455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After determination of the cell viability by the trypan blue exclusion test, the suspension was diluted with WME and 10 % FCS to a concentration of 5x10^5 viable cells per mL. This cell suspension was plated per well containing round plastic coverslips coated with either rat or human collagen in WME supplemented with 10 % FCS. For each concentration of the test compound and for one negative (solvent) and two positive controls, three wells were plated. The cells were incubated for 2 h in a humidified incubator at 37 °C and 5 % CO2. During this time the viable cells attached to the bottom of the coverslips, whereas dead cells remained in suspension. After 2 h incubation the medium and the non-attached cells were removed and replaced with fresh medium containing 10 uCi 3H-thymidine and the test compounds were added. For direct induction of UDS, the cells of three dishes were irradiated with an UV lamp for 10 sec; the medium containing 10 uCi 3H-thymidine was replaced and maintained on the cells for 18 h. Coverslips were removed from the wells after this time and dipped twice in Hanks buffer. They were then placed in sodium citrate solution for 10 min and then fixed with a mixture of ethanol/acetic acid (3:1) in three cycles of 20 min each. Coverslips were placed on a sheet of paper for drying. After some hours the coverslips were mounted. </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Autoradiography:</w:t>
            </w:r>
            <w:r>
              <w:rPr>
                <w:rFonts w:ascii="Helvetica" w:eastAsia="MS PGothic" w:hAnsi="Helvetica" w:cs="Helvetica"/>
                <w:kern w:val="0"/>
                <w:sz w:val="16"/>
                <w:szCs w:val="16"/>
              </w:rPr>
              <w:br/>
            </w:r>
            <w:r w:rsidRPr="00481F72">
              <w:rPr>
                <w:rFonts w:ascii="Helvetica" w:eastAsia="MS PGothic" w:hAnsi="Helvetica" w:cs="Helvetica"/>
                <w:kern w:val="0"/>
                <w:sz w:val="16"/>
                <w:szCs w:val="16"/>
              </w:rPr>
              <w:t>Under strict darkness, the slides were dipped in NTB2 photo emulsion diluted with distilled water and the slides placed in a light-proof box. They were retained in darkness for 8 days before developing in complete darkness. The slides were stained the following day in Papanicollaou's staining solution for 4 min.</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Silver grain counting:</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The counting of silver grains was performed under a microscope by 1000-fold magnification (oil immersion). A video camera was mounted on the microscope, which was connected with a Biotran II colony counter and a computer system with UDS-IV Biosuys software. Grain counting was then performed on the nucleus and on three cytoplasmic areas of equal size around the nucleus. A total of 30 nuclei and 90 cytoplasmic areas were counted per slide, resulting in 90 counted nuclei and 270 cytoplasmic areas per test concentration.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4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012005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Compounds were considered positive if net grains per nucleus &gt; 5, percent of cells in repair &gt; 50 in at least 1 test concentration.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9400871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software calculated the median grain counts over nucleic and cytoplasmic areas and the net grains per nucleus by subtracting the mean grain counts of the three surrounding cytoplasmic areas from that of the nucleus. After the entire test had been counted, the software also calculated the number of positive nuclei per concentration (i.e. net grain counts per nucleus &gt;5) and the t-statistics (Student's t-test) and the P value. A test was considered positive if net grains per nucleus was &lt; 5, the percentage of positive cells per test concentration ≥50 and the P value &lt; 0.001.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Cryopreservation: Cell suspensions at 40 million cells/mL in Williams Medium E containing 10 % FCS were stored on ice for 5 - 10 min. The cell suspension was mixed with the same volume of WME containing 10 % FCS and 4 % DMSO followed by an equal volume of WME containing 10 % FCS and 18 % DMSO after another 5 min. The resulting suspension was distributed into aliquots in cryotubes and placed within a computer-controlled freezer. Immediately before use, cryopreserved cells were thawed by dipping the vials briefly in a water batch. The frozen content of the vial was then poured into a plastic tube containing WME with 10 % FCS, allowing the thawing of pellets within a few seconds.</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958"/>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hepatocytes: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all strains/cell types tested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0576591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primary rat hepatocytes, the test substance was considered positive according to the test criteria. The results with cryopreserved rat hepatocytes were similar and the test substance was positive. Primary human hepatocytes and cryopreserved human hepatocytes showed positive effects.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Net grains per nucleus in the negative control were below zero and for positive controls were above 20 in all cases.</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032040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9361720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UDS induction assay with primary hepatocytes as the target cells was a determinative assay for chemical carcinogens with fresh and cryopreserved human and rat hepatocytes. The test substance was positive in both primary human and rat hepatocytes and in cryopreserved hepatocytes. </w:t>
            </w:r>
          </w:p>
        </w:tc>
      </w:tr>
    </w:tbl>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Chung K-T et al (1981)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205608019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IUC5-b985799b-d946-485d-82cf-f1377a7315e7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14:10:25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3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Insufficient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8"/>
        <w:gridCol w:w="1071"/>
        <w:gridCol w:w="428"/>
        <w:gridCol w:w="1499"/>
        <w:gridCol w:w="1689"/>
        <w:gridCol w:w="974"/>
        <w:gridCol w:w="643"/>
        <w:gridCol w:w="880"/>
        <w:gridCol w:w="948"/>
        <w:gridCol w:w="660"/>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Chung K-T, Fulk GE &amp; Andrews AW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Mutagenicity testing of some commonly used dyes.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Applied and Environmental Microbiology 42 (4) 641 - 648.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75882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3744529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gene mutation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9751863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bacterial reverse mutation assay (e.g. Ames test)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934719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assessed for mutagenicity in a Salmonella-mammalian microsome mutagenicity assay with and without metabolic activation.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0842631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346970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1211401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8514"/>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S9 liver homogenates were prepared from male Sprague-Dawley rats stimulated with Aroclor 1254 (500 mg/kg intraperitoneally 5 days before sacrifice. The S9 mix contained 3 mg of protein per plate.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4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6185900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5, 10, 25, 50, 100, 250, 500 and 1000 mg per plate.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1129"/>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(DMSO)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39"/>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sodium azide </w:t>
                  </w:r>
                </w:p>
              </w:tc>
            </w:tr>
          </w:tbl>
          <w:p w:rsidR="00481F72" w:rsidRPr="00481F72" w:rsidRDefault="00481F72" w:rsidP="006158F3">
            <w:pPr>
              <w:spacing w:line="320" w:lineRule="atLeast"/>
              <w:rPr>
                <w:rFonts w:ascii="unknown" w:eastAsia="MS PGothic" w:hAnsi="unknown" w:cs="Helvetica" w:hint="eastAsia"/>
                <w:kern w:val="0"/>
                <w:sz w:val="16"/>
                <w:szCs w:val="16"/>
              </w:rPr>
            </w:pP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1325"/>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35"/>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9-aminoacridine </w:t>
                  </w:r>
                </w:p>
              </w:tc>
            </w:tr>
          </w:tbl>
          <w:p w:rsidR="00481F72" w:rsidRPr="00481F72" w:rsidRDefault="00481F72" w:rsidP="006158F3">
            <w:pPr>
              <w:spacing w:line="320" w:lineRule="atLeast"/>
              <w:rPr>
                <w:rFonts w:ascii="unknown" w:eastAsia="MS PGothic" w:hAnsi="unknown" w:cs="Helvetica" w:hint="eastAsia"/>
                <w:kern w:val="0"/>
                <w:sz w:val="16"/>
                <w:szCs w:val="16"/>
              </w:rPr>
            </w:pP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2019"/>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9"/>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2-aminoanthracene </w:t>
                  </w:r>
                </w:p>
              </w:tc>
            </w:tr>
          </w:tbl>
          <w:p w:rsidR="00481F72" w:rsidRPr="00481F72" w:rsidRDefault="00481F72" w:rsidP="006158F3">
            <w:pPr>
              <w:spacing w:line="320" w:lineRule="atLeast"/>
              <w:rPr>
                <w:rFonts w:ascii="unknown" w:eastAsia="MS PGothic" w:hAnsi="unknown" w:cs="Helvetica" w:hint="eastAsia"/>
                <w:kern w:val="0"/>
                <w:sz w:val="16"/>
                <w:szCs w:val="16"/>
              </w:rPr>
            </w:pP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1218"/>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28"/>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2-nitrofluorene </w:t>
                  </w:r>
                </w:p>
              </w:tc>
            </w:tr>
          </w:tbl>
          <w:p w:rsidR="00481F72" w:rsidRPr="00481F72" w:rsidRDefault="00481F72" w:rsidP="006158F3">
            <w:pPr>
              <w:spacing w:line="320" w:lineRule="atLeast"/>
              <w:rPr>
                <w:rFonts w:ascii="unknown" w:eastAsia="MS PGothic" w:hAnsi="unknown" w:cs="Helvetica" w:hint="eastAsia"/>
                <w:kern w:val="0"/>
                <w:sz w:val="16"/>
                <w:szCs w:val="16"/>
              </w:rPr>
            </w:pP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2201385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S. typhimurium strain was grown in nutrient broth shaken for 14 h at 37 °C. The plate incorporation assays were performed. The liquid pre-incubation assays were timed for 30 min at 37 °C in a Dri-block. The revertant colonies were counted using a hand-held tally. Mutagenic compounds were assayed by using duplicate plates in at least two independent dose-response curves; the mean values of representative curves were used.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09744678"/>
              <w:rPr>
                <w:rFonts w:ascii="Helvetica" w:eastAsia="MS PGothic" w:hAnsi="Helvetica" w:cs="Helvetica"/>
                <w:kern w:val="0"/>
                <w:sz w:val="16"/>
                <w:szCs w:val="16"/>
              </w:rPr>
            </w:pPr>
            <w:r w:rsidRPr="00481F72">
              <w:rPr>
                <w:rFonts w:ascii="Helvetica" w:eastAsia="MS PGothic" w:hAnsi="Helvetica" w:cs="Helvetica"/>
                <w:kern w:val="0"/>
                <w:sz w:val="16"/>
                <w:szCs w:val="16"/>
              </w:rPr>
              <w:t>A compound was considered mutagenic when the number of revertants above the background was at least twice the value of the historical control mean or twice the value of the current control mean, which ever was greater, and a dose-response curve could be demonstrated.</w:t>
            </w:r>
            <w:r>
              <w:rPr>
                <w:rFonts w:ascii="Helvetica" w:eastAsia="MS PGothic" w:hAnsi="Helvetica" w:cs="Helvetica"/>
                <w:kern w:val="0"/>
                <w:sz w:val="16"/>
                <w:szCs w:val="16"/>
              </w:rPr>
              <w:br/>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Fusobacterium was inoculated into brain heart infusion broth and incubated statically at 37 °C for 17 to 19 h. The culture was then centrifuged at 20000 x g for 20 min and washed once with 0.4 m potassium phosphate buffer solution (pH 7.4). An aliquot of this suspension was added to phosphate buffer and the dye being tested. The mixture was incubated aerobically in a 37 °C water bath with slow shaking for 1 h. This suspension was then centrifuged at 7000 x g for 20 min. To further purify the supernatant it was drawn through an ultrafine fritted glass disk filter. The filtrate was screened for mutagenicity in the Ames assay.</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958"/>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all strains/cell types tested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9658982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susbtance was mutagenic with metabolic activation.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5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Mean number of revertants per plate</w:t>
            </w:r>
          </w:p>
          <w:tbl>
            <w:tblPr>
              <w:tblW w:w="0" w:type="auto"/>
              <w:tblCellSpacing w:w="0" w:type="dxa"/>
              <w:tblCellMar>
                <w:left w:w="0" w:type="dxa"/>
                <w:right w:w="0" w:type="dxa"/>
              </w:tblCellMar>
              <w:tblLook w:val="04A0" w:firstRow="1" w:lastRow="0" w:firstColumn="1" w:lastColumn="0" w:noHBand="0" w:noVBand="1"/>
            </w:tblPr>
            <w:tblGrid>
              <w:gridCol w:w="1768"/>
              <w:gridCol w:w="1884"/>
              <w:gridCol w:w="2268"/>
            </w:tblGrid>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c>
                <w:tcPr>
                  <w:tcW w:w="18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-S9</w:t>
                  </w:r>
                </w:p>
              </w:tc>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＋S9</w:t>
                  </w:r>
                </w:p>
              </w:tc>
            </w:tr>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Cells Only</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153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154</w:t>
                  </w:r>
                </w:p>
              </w:tc>
            </w:tr>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DMSO </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131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147</w:t>
                  </w:r>
                </w:p>
              </w:tc>
            </w:tr>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2,4 DMA</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5 µg/plate</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153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241</w:t>
                  </w:r>
                </w:p>
              </w:tc>
            </w:tr>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10 µg/plate</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156</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280</w:t>
                  </w:r>
                </w:p>
              </w:tc>
            </w:tr>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25 µg/plate</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142</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333</w:t>
                  </w:r>
                  <w:r w:rsidRPr="00481F72">
                    <w:rPr>
                      <w:rFonts w:ascii="MS PGothic" w:eastAsia="MS PGothic" w:hAnsi="MS PGothic" w:cs="MS PGothic"/>
                      <w:kern w:val="0"/>
                      <w:sz w:val="24"/>
                      <w:szCs w:val="24"/>
                      <w:vertAlign w:val="superscript"/>
                    </w:rPr>
                    <w:t>a</w:t>
                  </w:r>
                </w:p>
              </w:tc>
            </w:tr>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50 µg/plate </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127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554</w:t>
                  </w:r>
                  <w:r w:rsidRPr="00481F72">
                    <w:rPr>
                      <w:rFonts w:ascii="MS PGothic" w:eastAsia="MS PGothic" w:hAnsi="MS PGothic" w:cs="MS PGothic"/>
                      <w:kern w:val="0"/>
                      <w:sz w:val="24"/>
                      <w:szCs w:val="24"/>
                      <w:vertAlign w:val="superscript"/>
                    </w:rPr>
                    <w:t>a</w:t>
                  </w:r>
                </w:p>
              </w:tc>
            </w:tr>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100 µg/plate</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153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597</w:t>
                  </w:r>
                  <w:r w:rsidRPr="00481F72">
                    <w:rPr>
                      <w:rFonts w:ascii="MS PGothic" w:eastAsia="MS PGothic" w:hAnsi="MS PGothic" w:cs="MS PGothic"/>
                      <w:kern w:val="0"/>
                      <w:sz w:val="24"/>
                      <w:szCs w:val="24"/>
                      <w:vertAlign w:val="superscript"/>
                    </w:rPr>
                    <w:t>a</w:t>
                  </w:r>
                </w:p>
              </w:tc>
            </w:tr>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250 µg/plate </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160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841</w:t>
                  </w:r>
                  <w:r w:rsidRPr="00481F72">
                    <w:rPr>
                      <w:rFonts w:ascii="MS PGothic" w:eastAsia="MS PGothic" w:hAnsi="MS PGothic" w:cs="MS PGothic"/>
                      <w:kern w:val="0"/>
                      <w:sz w:val="24"/>
                      <w:szCs w:val="24"/>
                      <w:vertAlign w:val="superscript"/>
                    </w:rPr>
                    <w:t>a</w:t>
                  </w:r>
                </w:p>
              </w:tc>
            </w:tr>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500 µg/plate</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182</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1074</w:t>
                  </w:r>
                  <w:r w:rsidRPr="00481F72">
                    <w:rPr>
                      <w:rFonts w:ascii="MS PGothic" w:eastAsia="MS PGothic" w:hAnsi="MS PGothic" w:cs="MS PGothic"/>
                      <w:kern w:val="0"/>
                      <w:sz w:val="24"/>
                      <w:szCs w:val="24"/>
                      <w:vertAlign w:val="superscript"/>
                    </w:rPr>
                    <w:t>a</w:t>
                  </w:r>
                </w:p>
              </w:tc>
            </w:tr>
            <w:tr w:rsidR="00481F72" w:rsidRPr="00481F72">
              <w:trPr>
                <w:tblCellSpacing w:w="0" w:type="dxa"/>
              </w:trPr>
              <w:tc>
                <w:tcPr>
                  <w:tcW w:w="1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1000 µg/plate</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187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1233</w:t>
                  </w:r>
                  <w:r w:rsidRPr="00481F72">
                    <w:rPr>
                      <w:rFonts w:ascii="MS PGothic" w:eastAsia="MS PGothic" w:hAnsi="MS PGothic" w:cs="MS PGothic"/>
                      <w:kern w:val="0"/>
                      <w:sz w:val="24"/>
                      <w:szCs w:val="24"/>
                      <w:vertAlign w:val="superscript"/>
                    </w:rPr>
                    <w:t>a</w:t>
                  </w:r>
                </w:p>
              </w:tc>
            </w:tr>
          </w:tbl>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vertAlign w:val="superscript"/>
              </w:rPr>
              <w:t>a</w:t>
            </w:r>
            <w:r w:rsidRPr="00481F72">
              <w:rPr>
                <w:rFonts w:ascii="MS PGothic" w:eastAsia="MS PGothic" w:hAnsi="MS PGothic" w:cs="MS PGothic"/>
                <w:kern w:val="0"/>
                <w:sz w:val="24"/>
                <w:szCs w:val="24"/>
              </w:rPr>
              <w:t>Number of revertants is significant (at least twice the background).</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355266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with metabolic activation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380978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assessed for mutagenicity in a Salmonella-mammalian microsome mutagenicity assay with and without metabolic activation and was shown to be mutagenic with metabolic activation.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Kimmel EC et al (1986)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74634366"/>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IUC5-1611ad59-2adb-499c-b604-4b53377114ae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14:10:25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Insufficient detail.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9"/>
        <w:gridCol w:w="831"/>
        <w:gridCol w:w="428"/>
        <w:gridCol w:w="2396"/>
        <w:gridCol w:w="1264"/>
        <w:gridCol w:w="925"/>
        <w:gridCol w:w="621"/>
        <w:gridCol w:w="837"/>
        <w:gridCol w:w="888"/>
        <w:gridCol w:w="631"/>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2A46AA" w:rsidRDefault="00481F72" w:rsidP="006158F3">
            <w:pPr>
              <w:rPr>
                <w:rFonts w:ascii="Helvetica" w:eastAsia="MS PGothic" w:hAnsi="Helvetica" w:cs="Helvetica"/>
                <w:kern w:val="0"/>
                <w:sz w:val="16"/>
                <w:szCs w:val="16"/>
                <w:lang w:val="fr-FR"/>
              </w:rPr>
            </w:pPr>
            <w:r w:rsidRPr="002A46AA">
              <w:rPr>
                <w:rFonts w:ascii="Helvetica" w:eastAsia="MS PGothic" w:hAnsi="Helvetica" w:cs="Helvetica"/>
                <w:kern w:val="0"/>
                <w:sz w:val="16"/>
                <w:szCs w:val="16"/>
                <w:lang w:val="fr-FR"/>
              </w:rPr>
              <w:t xml:space="preserve">Kimmel EC, Casida JE &amp; Ruzo LO.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Formamidine insecticides and chloroacetanilide herbicides: Disubstituted anilines and nitrosobenzenes as mammalian metabolites and bacterial mutagens.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 Agric. Food Chem 34: 157 - 161.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41709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699811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gene mutation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373467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bacterial reverse mutation assay (e.g. Ames test)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1064793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Salmonella strains were used to assess the genotoxicity of the test substance in an Ames test. The method used increased amounts of the S9 fraction and a salts and cofactors.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05650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396459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2,4-xylidine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519129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8514"/>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S9; four-fold increase in the S9 fraction and a 2-fold increase in teh amount of salts and cofactors was used (MgCl2, KCL, glucose-6-phosphate and NADP).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0078998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059751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3735"/>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45"/>
            </w:tblGrid>
            <w:tr w:rsidR="00481F72" w:rsidRPr="00481F72" w:rsidT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Nitroquinoline-N-oxide and 2-aminofluorene </w:t>
                  </w:r>
                </w:p>
              </w:tc>
            </w:tr>
          </w:tbl>
          <w:p w:rsidR="00481F72" w:rsidRPr="00481F72" w:rsidRDefault="00481F72" w:rsidP="006158F3">
            <w:pPr>
              <w:spacing w:line="320" w:lineRule="atLeast"/>
              <w:rPr>
                <w:rFonts w:ascii="unknown" w:eastAsia="MS PGothic" w:hAnsi="unknown" w:cs="Helvetica" w:hint="eastAsia"/>
                <w:kern w:val="0"/>
                <w:sz w:val="16"/>
                <w:szCs w:val="16"/>
              </w:rPr>
            </w:pP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538741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745165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187985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1958"/>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all strains/cell types tested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8659386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not detected as a direct-acting mutagen i.e. &lt; 0.01 revertants/nmol. On S9 fortification 2,4-disubstituted anilines gave 0.5 - 1.9 revertants/nmol in the presence of 4 times the normal level of S9 mix. At the normal level of S9 mix, the test substance would show revertants at &lt; 0.1 revertants/nmol.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16536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with metabolic activation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0861077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test substance was not detected as a direct-acting mutagen i.e. &lt; 0.01 revertants/nmol. On S9 fortification 2,4-disubstituted anilines gave 0.5 - 1.9 revertants/nmol in the presence of 4 times the normal level of S9 mix. At the normal level of S9 mix, the test substance would show revertants at &lt; 0.1 revertants/nmol. </w:t>
            </w:r>
          </w:p>
        </w:tc>
      </w:tr>
    </w:tbl>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Nohmi T et al (1984)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77529802"/>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IUC5-03589393-7799-4583-b202-d8ade8c06329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14:10:25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Insufficient detail in the report published in the literature.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7"/>
        <w:gridCol w:w="1136"/>
        <w:gridCol w:w="428"/>
        <w:gridCol w:w="2281"/>
        <w:gridCol w:w="1167"/>
        <w:gridCol w:w="906"/>
        <w:gridCol w:w="612"/>
        <w:gridCol w:w="820"/>
        <w:gridCol w:w="864"/>
        <w:gridCol w:w="61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Nohmi T, Yoshikawa K, Nakadate M, Miyata R &amp; Ishidate M.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Mutations in Salmonella Typhimurium and Inactivation of Bacillus Subtilis Transforming DNA Induced by Phenylhydroxylamine Derivatives.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Mutat. Res., 136, 159-168.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991558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1383958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DNA damage and/or repair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9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764640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Bacillus subtilis recombination assay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8300715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 bacterial reverse mutation test was performed using Salmonella typhimurium strains in the presence and absence of metabolic inhibition.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2808613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6643563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146014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2,4-dimethylaniline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320038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Histidine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7952"/>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other: TA98, TA100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S9 from rat liver induced wiht Kanechlor KC-400 (polychlorinated biphenyl) ip, five days before they were killed.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001230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706701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0.1 mL DMSO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707932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Salmonella/microsome test: The test substance was added to an overnight culture of S. typhimurium and mixed with 1/15 M potassium phosphate buffer, pH 7.4 or S9 mix. After 20 min incubation at 37 °C, the reaction mixture was mixed with top agar and spread on minimal agar plates containing L-histidine and D-biotin. Plates were incubated for 2 days at 37 °C and the number of colonies counted. </w:t>
            </w:r>
            <w:r>
              <w:rPr>
                <w:rFonts w:ascii="Helvetica" w:eastAsia="MS PGothic" w:hAnsi="Helvetica" w:cs="Helvetica"/>
                <w:kern w:val="0"/>
                <w:sz w:val="16"/>
                <w:szCs w:val="16"/>
              </w:rPr>
              <w:br/>
            </w:r>
            <w:r w:rsidRPr="00481F72">
              <w:rPr>
                <w:rFonts w:ascii="Helvetica" w:eastAsia="MS PGothic" w:hAnsi="Helvetica" w:cs="Helvetica"/>
                <w:kern w:val="0"/>
                <w:sz w:val="16"/>
                <w:szCs w:val="16"/>
              </w:rPr>
              <w:t>Induced mutation frequency: A suspension of S. typhimurium TA100 (about 5 x 10^8 cells/mL) were prepared from over night culture and mixed with various concentrations of the PHA derivatives. After incubation for 30 min at 37 °C with shaking, 0.1 mL of the sample was diluted 10^5-fold with phosphate buffer and then poured onto the semi-enriched gar plate for assaying surviving cells. The remaining sample was centrifuged and collected cells were mixed with top agar and then poured onto minimal agar plates. After 2 days at 37 °C, the number of revertants (M) and the surviving cells (N) were counted. The induced mutation frequency was calculated as the value of (M/10^N) minus (M0/10^6N), where M0 and M stand for the values in the untreated and chemical-treated cell culture respectively.</w:t>
            </w:r>
            <w:r>
              <w:rPr>
                <w:rFonts w:ascii="Helvetica" w:eastAsia="MS PGothic" w:hAnsi="Helvetica" w:cs="Helvetica"/>
                <w:kern w:val="0"/>
                <w:sz w:val="16"/>
                <w:szCs w:val="16"/>
              </w:rPr>
              <w:br/>
            </w:r>
            <w:r w:rsidRPr="00481F72">
              <w:rPr>
                <w:rFonts w:ascii="Helvetica" w:eastAsia="MS PGothic" w:hAnsi="Helvetica" w:cs="Helvetica"/>
                <w:kern w:val="0"/>
                <w:sz w:val="16"/>
                <w:szCs w:val="16"/>
              </w:rPr>
              <w:t>Assay for loss of transforming DNA activity: Transforming DNA was prepared from vegetative cells of B. subtilis Marburg wild type. Competent cells of B. subtilis tryptophan-requiring mutant were prepared. The reaction mix consisting of the test substance (5 or 10 mM) in DMSO and transforming DNA were added to 0.1 M tris-HCL buffer pH 7.2 containing 0.1 M sodium chloride and 0.8 mM magnesium sulfate was incubated for 60 min at 37 °C. After incubation , the mixture was diluted 5-fold with tris-HCL buffer and 100 µL of the diluted solution which contained transforming DNA was mixed with the competent cell suspension. After incubation for 30 min at 37 °C the cells were mixed with soft agar and poured onto minimal agar. As a control, the test DNA was treated with DMSO prior to dilution and subsequent addition of the competent cells. The number of transformants was counted after incubation for 2 days at 37 °C and the percentage of the remaining activity of the transforming DNA was determined in each experiment by comparing the number of transformants produced by cells receiving control DNA and the number receiving treated DNA.</w:t>
            </w:r>
            <w:r>
              <w:rPr>
                <w:rFonts w:ascii="Helvetica" w:eastAsia="MS PGothic" w:hAnsi="Helvetica" w:cs="Helvetica"/>
                <w:kern w:val="0"/>
                <w:sz w:val="16"/>
                <w:szCs w:val="16"/>
              </w:rPr>
              <w:br/>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682071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629"/>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98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negative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718"/>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negative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597"/>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(3.9 x 10 induced His+/µM)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535231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Aniline derivatives were mutagenic in TA 100 only when S9 mix was present and they induced less than 10^3 revertants/µmole.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896"/>
      </w:tblGrid>
      <w:tr w:rsidR="00481F72" w:rsidRPr="00481F72">
        <w:trPr>
          <w:tblCellSpacing w:w="6" w:type="dxa"/>
        </w:trPr>
        <w:tc>
          <w:tcPr>
            <w:tcW w:w="0" w:type="auto"/>
            <w:tcBorders>
              <w:top w:val="nil"/>
              <w:left w:val="nil"/>
              <w:bottom w:val="nil"/>
              <w:right w:val="nil"/>
            </w:tcBorders>
            <w:hideMark/>
          </w:tcPr>
          <w:tbl>
            <w:tblPr>
              <w:tblW w:w="6780" w:type="dxa"/>
              <w:tblCellSpacing w:w="0" w:type="dxa"/>
              <w:tblCellMar>
                <w:left w:w="0" w:type="dxa"/>
                <w:right w:w="0" w:type="dxa"/>
              </w:tblCellMar>
              <w:tblLook w:val="04A0" w:firstRow="1" w:lastRow="0" w:firstColumn="1" w:lastColumn="0" w:noHBand="0" w:noVBand="1"/>
            </w:tblPr>
            <w:tblGrid>
              <w:gridCol w:w="3146"/>
              <w:gridCol w:w="648"/>
              <w:gridCol w:w="1690"/>
              <w:gridCol w:w="648"/>
              <w:gridCol w:w="648"/>
            </w:tblGrid>
            <w:tr w:rsidR="00481F72" w:rsidRPr="00481F72">
              <w:trPr>
                <w:trHeight w:val="288"/>
                <w:tblCellSpacing w:w="0" w:type="dxa"/>
              </w:trPr>
              <w:tc>
                <w:tcPr>
                  <w:tcW w:w="6780" w:type="dxa"/>
                  <w:gridSpan w:val="5"/>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 xml:space="preserve">Compound Mutagenicities* </w:t>
                  </w: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gridSpan w:val="2"/>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TA100</w:t>
                  </w:r>
                </w:p>
              </w:tc>
              <w:tc>
                <w:tcPr>
                  <w:tcW w:w="0" w:type="auto"/>
                  <w:gridSpan w:val="2"/>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TA98</w:t>
                  </w: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-S9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+S9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-S9</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+S9</w:t>
                  </w: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2,3-dimethylaniline</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4.4 x 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2,4-dimethylaniline</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1.2 x 10^2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2,5-dimethylaniline</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4.2 x 10^2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2,6-dimethylaniline</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2.4 x 10^2</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3,4-dimethylaniline</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3.9 x 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r>
            <w:tr w:rsidR="00481F72" w:rsidRPr="00481F72">
              <w:trPr>
                <w:trHeight w:val="288"/>
                <w:tblCellSpacing w:w="0" w:type="dxa"/>
              </w:trPr>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3,5-dimethylaniline</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9.3 x 10</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c>
                <w:tcPr>
                  <w:tcW w:w="0" w:type="auto"/>
                  <w:vAlign w:val="cente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MS PGothic" w:eastAsia="MS PGothic" w:hAnsi="MS PGothic" w:cs="MS PGothic"/>
                      <w:kern w:val="0"/>
                      <w:sz w:val="24"/>
                      <w:szCs w:val="24"/>
                    </w:rPr>
                    <w:t>-</w:t>
                  </w:r>
                </w:p>
              </w:tc>
            </w:tr>
          </w:tbl>
          <w:p w:rsidR="00481F72" w:rsidRPr="00481F72" w:rsidRDefault="00481F72" w:rsidP="006158F3">
            <w:pPr>
              <w:keepNext/>
              <w:keepLines/>
              <w:rPr>
                <w:rFonts w:ascii="MS PGothic" w:eastAsia="MS PGothic" w:hAnsi="MS PGothic" w:cs="MS PGothic"/>
                <w:kern w:val="0"/>
                <w:sz w:val="24"/>
                <w:szCs w:val="24"/>
              </w:rPr>
            </w:pPr>
            <w:r w:rsidRPr="00481F72">
              <w:rPr>
                <w:rFonts w:ascii="-3 慣誰" w:eastAsia="-3 慣誰" w:hAnsi="MS PGothic" w:cs="MS PGothic" w:hint="eastAsia"/>
                <w:kern w:val="0"/>
                <w:sz w:val="24"/>
                <w:szCs w:val="24"/>
              </w:rPr>
              <w:t>* Mutagenicities were expressed as numbers of induced His+/umole.</w:t>
            </w:r>
          </w:p>
          <w:p w:rsidR="00481F72" w:rsidRPr="00481F72" w:rsidRDefault="00481F72" w:rsidP="006158F3">
            <w:pPr>
              <w:keepNext/>
              <w:keepLines/>
              <w:rPr>
                <w:rFonts w:ascii="MS PGothic" w:eastAsia="MS PGothic" w:hAnsi="MS PGothic" w:cs="MS PGothic"/>
                <w:kern w:val="0"/>
                <w:sz w:val="24"/>
                <w:szCs w:val="24"/>
              </w:rPr>
            </w:pPr>
            <w:r w:rsidRPr="00481F72">
              <w:rPr>
                <w:rFonts w:ascii="-3 慣誰" w:eastAsia="-3 慣誰" w:hAnsi="MS PGothic" w:cs="MS PGothic" w:hint="eastAsia"/>
                <w:kern w:val="0"/>
                <w:sz w:val="24"/>
                <w:szCs w:val="24"/>
              </w:rPr>
              <w:t>- Negative response</w:t>
            </w:r>
            <w:r w:rsidRPr="00481F72">
              <w:rPr>
                <w:rFonts w:ascii="MS PGothic" w:eastAsia="MS PGothic" w:hAnsi="MS PGothic" w:cs="MS PGothic"/>
                <w:kern w:val="0"/>
                <w:sz w:val="24"/>
                <w:szCs w:val="24"/>
              </w:rPr>
              <w:t xml:space="preserv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1116568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with metabolic activation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5617802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Aniline derivatives were mutagenic in TA 100 only when S9 mix was present and they induced less than 10^3 revertants/µmole.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Zeiger et al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75931174"/>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IUC5-a92b9637-215d-4c62-956f-551127bd852a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14:10:25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02"/>
        <w:gridCol w:w="159"/>
        <w:gridCol w:w="16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published in peer-reviewed journal.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8"/>
        <w:gridCol w:w="1381"/>
        <w:gridCol w:w="428"/>
        <w:gridCol w:w="1609"/>
        <w:gridCol w:w="1424"/>
        <w:gridCol w:w="942"/>
        <w:gridCol w:w="628"/>
        <w:gridCol w:w="851"/>
        <w:gridCol w:w="908"/>
        <w:gridCol w:w="641"/>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Zeiger E, Anderson B, Haworth S, Lawlor T, Mortelmans 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Salmonella mutagenicity tests: IV. Results from the testing of 300 chemicals.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Environ Mol Mutagen. 1988;11 Suppl 12:1-157.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8155941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193738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gene mutation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8853516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bacterial reverse mutation assay (e.g. Ames test)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5026248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4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4271517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Purity: ~97% from Pfaltz &amp; Bauer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119"/>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S. typhimurium TA 1535, TA 98, TA97 and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and without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S9 (male SD rats and male Syrian hamster livers) </w:t>
            </w: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3603"/>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 typhimurium TA 1537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S9 (male SD rats and male Syrian hamster livers)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4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8347635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 10, 33, 100, 333, 1000, 1666 and 3333 μg/plate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793536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preincubation assay was performed as described previously [Haworth et al., 1983], with some differences, as described below. The test chemical (0.05 ml), Salmonella culture (0.10 ml), and S-9 mix or buffer (0.50 ml) were incubated at 37°C, without shaking, for 20 min. Chemicals known or suspected to be volatile were incubated in capped tubes. The top agar was added and the contents of the tubes were mixed and poured onto the surface of petri dishes containing Vogel-Bonner medium [Vogel and Bonner, 1956]. The histidine-independent (his+) colonies arising on these plates were counted following two days incubation at 37°C. Plates were machine counted (New Brunswick, Edison, NJ; Artek, Farmingdale, NY) unless precipitate was present which interfered with the count, or the color of the test chemical on the plate reduced the contrast between the colonies and the background agar. At the discretion of the investigators, plates with low numbers of colonies were counted by hand. Variations in the protocol among the tested chemicals reflect the evolution of the protocol originally described by Haworth et al. [1983].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Testing in strains TA97, TA98, TA100, and TA1535, with some additional testing in strain TA1537; 10% S-9 was used. The first test of a chemical was without activation and with 10% S-9 in the S-9 mix. </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Haworth S, Lawlor T, Mortelmans K, Speck W, Zeiger E (1983): Salmonella mutagenicity results for 250 chemicals. Environ </w:t>
            </w:r>
            <w:r>
              <w:rPr>
                <w:rFonts w:ascii="Helvetica" w:eastAsia="MS PGothic" w:hAnsi="Helvetica" w:cs="Helvetica"/>
                <w:kern w:val="0"/>
                <w:sz w:val="16"/>
                <w:szCs w:val="16"/>
              </w:rPr>
              <w:br/>
            </w:r>
            <w:r w:rsidRPr="00481F72">
              <w:rPr>
                <w:rFonts w:ascii="Helvetica" w:eastAsia="MS PGothic" w:hAnsi="Helvetica" w:cs="Helvetica"/>
                <w:kern w:val="0"/>
                <w:sz w:val="16"/>
                <w:szCs w:val="16"/>
              </w:rPr>
              <w:t>Mutagen 5(Suppll):3-142.</w:t>
            </w:r>
            <w:r>
              <w:rPr>
                <w:rFonts w:ascii="Helvetica" w:eastAsia="MS PGothic" w:hAnsi="Helvetica" w:cs="Helvetica"/>
                <w:kern w:val="0"/>
                <w:sz w:val="16"/>
                <w:szCs w:val="16"/>
              </w:rPr>
              <w:br/>
            </w:r>
            <w:r w:rsidRPr="00481F72">
              <w:rPr>
                <w:rFonts w:ascii="Helvetica" w:eastAsia="MS PGothic" w:hAnsi="Helvetica" w:cs="Helvetica"/>
                <w:kern w:val="0"/>
                <w:sz w:val="16"/>
                <w:szCs w:val="16"/>
              </w:rPr>
              <w:t>Vogel HJ, Bonner DM (1956): Acetylornithinase of E. coli: Partial purification and some properties. J BioI Chern 218:97-106.</w:t>
            </w:r>
            <w:r>
              <w:rPr>
                <w:rFonts w:ascii="Helvetica" w:eastAsia="MS PGothic" w:hAnsi="Helvetica" w:cs="Helvetica"/>
                <w:kern w:val="0"/>
                <w:sz w:val="16"/>
                <w:szCs w:val="16"/>
              </w:rPr>
              <w:br/>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69690631"/>
              <w:rPr>
                <w:rFonts w:ascii="Helvetica" w:eastAsia="MS PGothic" w:hAnsi="Helvetica" w:cs="Helvetica"/>
                <w:kern w:val="0"/>
                <w:sz w:val="16"/>
                <w:szCs w:val="16"/>
              </w:rPr>
            </w:pPr>
            <w:r w:rsidRPr="00481F72">
              <w:rPr>
                <w:rFonts w:ascii="Helvetica" w:eastAsia="MS PGothic" w:hAnsi="Helvetica" w:cs="Helvetica"/>
                <w:kern w:val="0"/>
                <w:sz w:val="16"/>
                <w:szCs w:val="16"/>
              </w:rPr>
              <w:t>A chemical was judged mutagenic (+) or weakly mutagenic (+W) if it produced a reproducible dose-related reponse over the solvent control in replicate trials.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A chemical was Judged questionable (?) if the results of individual trials were not ,reproducible, if increases in his + revertants did not meet the criteria for a "+W"response, or if only single doses produced increases in his+ revertants in repeat trials.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Chemicals were judged nonmutagenic (-) if they did not meet the criteria for a mutagenic or questionable response.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3972"/>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S. typhimurium TA 98, TA97 and TA 100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(with rat or hamster S9) </w:t>
            </w:r>
          </w:p>
        </w:tc>
      </w:tr>
      <w:tr w:rsidR="00481F72" w:rsidRPr="007E56E7">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81F72" w:rsidRPr="002A46AA" w:rsidRDefault="00481F72" w:rsidP="006158F3">
            <w:pPr>
              <w:rPr>
                <w:rFonts w:ascii="Helvetica" w:eastAsia="MS PGothic" w:hAnsi="Helvetica" w:cs="Helvetica"/>
                <w:kern w:val="0"/>
                <w:sz w:val="16"/>
                <w:szCs w:val="16"/>
                <w:lang w:val="fr-FR"/>
              </w:rPr>
            </w:pPr>
            <w:r w:rsidRPr="002A46AA">
              <w:rPr>
                <w:rFonts w:ascii="Helvetica" w:eastAsia="MS PGothic" w:hAnsi="Helvetica" w:cs="Helvetica"/>
                <w:kern w:val="0"/>
                <w:sz w:val="16"/>
                <w:szCs w:val="16"/>
                <w:lang w:val="fr-FR"/>
              </w:rPr>
              <w:t>yes (TA100, TA1535, TA97 and TA98 at 1666</w:t>
            </w:r>
            <w:r w:rsidRPr="00481F72">
              <w:rPr>
                <w:rFonts w:ascii="Helvetica" w:eastAsia="MS PGothic" w:hAnsi="Helvetica" w:cs="Helvetica"/>
                <w:kern w:val="0"/>
                <w:sz w:val="16"/>
                <w:szCs w:val="16"/>
              </w:rPr>
              <w:t>μ</w:t>
            </w:r>
            <w:r w:rsidRPr="002A46AA">
              <w:rPr>
                <w:rFonts w:ascii="Helvetica" w:eastAsia="MS PGothic" w:hAnsi="Helvetica" w:cs="Helvetica"/>
                <w:kern w:val="0"/>
                <w:sz w:val="16"/>
                <w:szCs w:val="16"/>
                <w:lang w:val="fr-FR"/>
              </w:rPr>
              <w:t xml:space="preserve">g/plate)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Overall remarks, attachments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168"/>
        <w:gridCol w:w="3381"/>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Ames Table.pdf / 277.3 KB (application/pdf)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Environ Mol Mutagen. 1988;11 Suppl 12:1-157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7216" behindDoc="0" locked="0" layoutInCell="1" allowOverlap="0" wp14:anchorId="4C80B4C1" wp14:editId="00A31B0C">
                  <wp:simplePos x="0" y="0"/>
                  <wp:positionH relativeFrom="column">
                    <wp:align>left</wp:align>
                  </wp:positionH>
                  <wp:positionV relativeFrom="line">
                    <wp:posOffset>0</wp:posOffset>
                  </wp:positionV>
                  <wp:extent cx="8839200" cy="6400800"/>
                  <wp:effectExtent l="0" t="0" r="0" b="0"/>
                  <wp:wrapSquare wrapText="bothSides"/>
                  <wp:docPr id="3" name="図 3" descr="C:\iuclid5\5.4.1\Ames F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uclid5\5.4.1\Ames Fig.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39200" cy="64008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6300572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with metabolic activation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8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180817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results were obtained with Salmonella strains TA100, TA97, and TA98 with rat or hamster S9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7.6.2 Genetic toxicity in vivo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Przybojewska B (1999)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8056649"/>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IUC5-f1e87913-10cc-4300-86ea-9d9e36993ac6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14:10:26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32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Meets generally accepted scientific standards with acceptable restrictions.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2"/>
        <w:gridCol w:w="1070"/>
        <w:gridCol w:w="428"/>
        <w:gridCol w:w="2132"/>
        <w:gridCol w:w="1417"/>
        <w:gridCol w:w="899"/>
        <w:gridCol w:w="608"/>
        <w:gridCol w:w="814"/>
        <w:gridCol w:w="855"/>
        <w:gridCol w:w="615"/>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Przybojewska B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Assessment of aniline derivatives-induced DNA damage in the liver cells of B6C3F1 mice using the alkaline single cell gel electrophoresis ("comet") assay.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Teratogenesis, Carcinogenesis and Mutagenesis 19: 323 - 327.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957913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6764046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DNA damage and/or repair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5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565873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single cell gel/comet assay in rodents for detection of DNA damage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9200258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alkaline single cell gel electrophoresis (SCGE) or "comet" assay under alkaline conditions was used to measure DNA damage in the liver cells of B6C3F1 male mice exposed to 2,4-dimethylaniline. Cells embedded in agarose were lysed, subjected briefly to an electric field, stained with fluorescent DNA-binding stain and viewed using a fluorescent microscope. The effect was studied after a single intraperitoneal injections at doses equal to 100 and 200 mg/kg.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3508067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8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08015218"/>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2,4-dimethylaniline.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Purity: not reported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4404496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mouse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5277982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B6C3F1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7817434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13348951"/>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Source: I.M.P., Lodz, Poland.</w:t>
            </w:r>
            <w:r>
              <w:rPr>
                <w:rFonts w:ascii="Helvetica" w:eastAsia="MS PGothic" w:hAnsi="Helvetica" w:cs="Helvetica"/>
                <w:kern w:val="0"/>
                <w:sz w:val="16"/>
                <w:szCs w:val="16"/>
              </w:rPr>
              <w:br/>
            </w:r>
            <w:r w:rsidRPr="00481F72">
              <w:rPr>
                <w:rFonts w:ascii="Helvetica" w:eastAsia="MS PGothic" w:hAnsi="Helvetica" w:cs="Helvetica"/>
                <w:kern w:val="0"/>
                <w:sz w:val="16"/>
                <w:szCs w:val="16"/>
              </w:rPr>
              <w:t>- Housing: Six per plastic cage.</w:t>
            </w:r>
            <w:r>
              <w:rPr>
                <w:rFonts w:ascii="Helvetica" w:eastAsia="MS PGothic" w:hAnsi="Helvetica" w:cs="Helvetica"/>
                <w:kern w:val="0"/>
                <w:sz w:val="16"/>
                <w:szCs w:val="16"/>
              </w:rPr>
              <w:br/>
            </w:r>
            <w:r w:rsidRPr="00481F72">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Water: Ad libitum</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81F72">
              <w:rPr>
                <w:rFonts w:ascii="Helvetica" w:eastAsia="MS PGothic" w:hAnsi="Helvetica" w:cs="Helvetica"/>
                <w:kern w:val="0"/>
                <w:sz w:val="16"/>
                <w:szCs w:val="16"/>
              </w:rPr>
              <w:t>- Temperature (°C): 23 °C</w:t>
            </w:r>
            <w:r>
              <w:rPr>
                <w:rFonts w:ascii="Helvetica" w:eastAsia="MS PGothic" w:hAnsi="Helvetica" w:cs="Helvetica"/>
                <w:kern w:val="0"/>
                <w:sz w:val="16"/>
                <w:szCs w:val="16"/>
              </w:rPr>
              <w:br/>
            </w:r>
            <w:r w:rsidRPr="00481F72">
              <w:rPr>
                <w:rFonts w:ascii="Helvetica" w:eastAsia="MS PGothic" w:hAnsi="Helvetica" w:cs="Helvetica"/>
                <w:kern w:val="0"/>
                <w:sz w:val="16"/>
                <w:szCs w:val="16"/>
              </w:rPr>
              <w:t>- Humidity (%): 57 %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Photoperiod (hrs dark / hrs light): 12 h dark/12 h light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6911043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intraperitoneal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4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8702558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0.5 % tween 80.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0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313957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Single injection 16 h before sacrifice.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0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0473734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Single injection 16 h before sacrifice.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1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269272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Single injection.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1152317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16 h.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4138"/>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116347067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100 and 200 mg/kg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Actual injected; equivalent to 40% and 80 % LD50.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0268998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6 males/dose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3104699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concurrent vehicle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5830169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Cyclophosphamide freshly dissolved in distilled water and given as a single i.p. injection at a dose equal to 150 mg/kg. Distilled water injected mice were used as negative control for cyclophosphamide.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333783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SCGE assay was performed under alkaline conditions. The samples of liver were minced. An aliquot of cells (up to 50000 cells) was used in the experiment. To assess DNA migration (total image length), 100 random-selected cells per each of four mice per dose were estimated: 25 cells from each of 4 replicate slides. For each cell, the length of the image (diameter of the nucleus plus migrated DNA) was calculated in um at a 250-fold magnification.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598346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Statistical significance was calculated using Student's t-test. The results were considered significant if P was less than 0.01.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The experiment was conducted in accordance with the International Council for Laboratory Animals Science recommendations.</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Animals were killed by cervical dislocation.</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33"/>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6069271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 single intraperitoneal injection of 2,4-dimethylaniline at 100 and 200 mg/kg bw resulted in a dose dependentn increased number of liver cells with damaged DNA compared to the negative control, and the number of liver cells with damaged DNA was greater than that of the positive control. The positive control significantly increased the percentage of damaged liver cells compared to the negative control.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Overall remarks, attachments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Table 1 Detection of DNA Damage</w:t>
            </w:r>
          </w:p>
          <w:tbl>
            <w:tblPr>
              <w:tblW w:w="9520" w:type="dxa"/>
              <w:tblCellSpacing w:w="0" w:type="dxa"/>
              <w:tblCellMar>
                <w:left w:w="0" w:type="dxa"/>
                <w:right w:w="0" w:type="dxa"/>
              </w:tblCellMar>
              <w:tblLook w:val="04A0" w:firstRow="1" w:lastRow="0" w:firstColumn="1" w:lastColumn="0" w:noHBand="0" w:noVBand="1"/>
            </w:tblPr>
            <w:tblGrid>
              <w:gridCol w:w="4779"/>
              <w:gridCol w:w="3781"/>
              <w:gridCol w:w="960"/>
            </w:tblGrid>
            <w:tr w:rsidR="00481F72" w:rsidRPr="00481F72">
              <w:trPr>
                <w:trHeight w:val="264"/>
                <w:tblCellSpacing w:w="0" w:type="dxa"/>
              </w:trPr>
              <w:tc>
                <w:tcPr>
                  <w:tcW w:w="4760" w:type="dxa"/>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Concentration mg/kg (%LD50)</w:t>
                  </w:r>
                </w:p>
              </w:tc>
              <w:tc>
                <w:tcPr>
                  <w:tcW w:w="3800" w:type="dxa"/>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Mean total image length +/- SD (μm)(a)</w:t>
                  </w:r>
                </w:p>
              </w:tc>
              <w:tc>
                <w:tcPr>
                  <w:tcW w:w="960" w:type="dxa"/>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 Cells with migration</w:t>
                  </w:r>
                </w:p>
              </w:tc>
            </w:tr>
            <w:tr w:rsidR="00481F72" w:rsidRPr="00481F72">
              <w:trPr>
                <w:trHeight w:val="264"/>
                <w:tblCellSpacing w:w="0" w:type="dxa"/>
              </w:trPr>
              <w:tc>
                <w:tcPr>
                  <w:tcW w:w="0" w:type="auto"/>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100 (40)</w:t>
                  </w:r>
                </w:p>
              </w:tc>
              <w:tc>
                <w:tcPr>
                  <w:tcW w:w="0" w:type="auto"/>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163 +/- 29(b)</w:t>
                  </w:r>
                </w:p>
              </w:tc>
              <w:tc>
                <w:tcPr>
                  <w:tcW w:w="0" w:type="auto"/>
                  <w:vAlign w:val="center"/>
                  <w:hideMark/>
                </w:tcPr>
                <w:p w:rsidR="00481F72" w:rsidRPr="00481F72" w:rsidRDefault="00481F72" w:rsidP="006158F3">
                  <w:pPr>
                    <w:jc w:val="right"/>
                    <w:rPr>
                      <w:rFonts w:ascii="MS PGothic" w:eastAsia="MS PGothic" w:hAnsi="MS PGothic" w:cs="MS PGothic"/>
                      <w:kern w:val="0"/>
                      <w:sz w:val="24"/>
                      <w:szCs w:val="24"/>
                    </w:rPr>
                  </w:pPr>
                  <w:r w:rsidRPr="00481F72">
                    <w:rPr>
                      <w:rFonts w:ascii="MS PGothic" w:eastAsia="MS PGothic" w:hAnsi="MS PGothic" w:cs="MS PGothic"/>
                      <w:kern w:val="0"/>
                      <w:sz w:val="24"/>
                      <w:szCs w:val="24"/>
                    </w:rPr>
                    <w:t>81</w:t>
                  </w:r>
                </w:p>
              </w:tc>
            </w:tr>
            <w:tr w:rsidR="00481F72" w:rsidRPr="00481F72">
              <w:trPr>
                <w:trHeight w:val="264"/>
                <w:tblCellSpacing w:w="0" w:type="dxa"/>
              </w:trPr>
              <w:tc>
                <w:tcPr>
                  <w:tcW w:w="0" w:type="auto"/>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200 (80)</w:t>
                  </w:r>
                </w:p>
              </w:tc>
              <w:tc>
                <w:tcPr>
                  <w:tcW w:w="0" w:type="auto"/>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189 +/- 37(b)</w:t>
                  </w:r>
                </w:p>
              </w:tc>
              <w:tc>
                <w:tcPr>
                  <w:tcW w:w="0" w:type="auto"/>
                  <w:vAlign w:val="center"/>
                  <w:hideMark/>
                </w:tcPr>
                <w:p w:rsidR="00481F72" w:rsidRPr="00481F72" w:rsidRDefault="00481F72" w:rsidP="006158F3">
                  <w:pPr>
                    <w:jc w:val="right"/>
                    <w:rPr>
                      <w:rFonts w:ascii="MS PGothic" w:eastAsia="MS PGothic" w:hAnsi="MS PGothic" w:cs="MS PGothic"/>
                      <w:kern w:val="0"/>
                      <w:sz w:val="24"/>
                      <w:szCs w:val="24"/>
                    </w:rPr>
                  </w:pPr>
                  <w:r w:rsidRPr="00481F72">
                    <w:rPr>
                      <w:rFonts w:ascii="MS PGothic" w:eastAsia="MS PGothic" w:hAnsi="MS PGothic" w:cs="MS PGothic"/>
                      <w:kern w:val="0"/>
                      <w:sz w:val="24"/>
                      <w:szCs w:val="24"/>
                    </w:rPr>
                    <w:t>78</w:t>
                  </w:r>
                </w:p>
              </w:tc>
            </w:tr>
            <w:tr w:rsidR="00481F72" w:rsidRPr="00481F72">
              <w:trPr>
                <w:trHeight w:val="264"/>
                <w:tblCellSpacing w:w="0" w:type="dxa"/>
              </w:trPr>
              <w:tc>
                <w:tcPr>
                  <w:tcW w:w="0" w:type="auto"/>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Negative control (distilld water)</w:t>
                  </w:r>
                </w:p>
              </w:tc>
              <w:tc>
                <w:tcPr>
                  <w:tcW w:w="0" w:type="auto"/>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35 +/- 11</w:t>
                  </w:r>
                </w:p>
              </w:tc>
              <w:tc>
                <w:tcPr>
                  <w:tcW w:w="0" w:type="auto"/>
                  <w:vAlign w:val="center"/>
                  <w:hideMark/>
                </w:tcPr>
                <w:p w:rsidR="00481F72" w:rsidRPr="00481F72" w:rsidRDefault="00481F72" w:rsidP="006158F3">
                  <w:pPr>
                    <w:jc w:val="right"/>
                    <w:rPr>
                      <w:rFonts w:ascii="MS PGothic" w:eastAsia="MS PGothic" w:hAnsi="MS PGothic" w:cs="MS PGothic"/>
                      <w:kern w:val="0"/>
                      <w:sz w:val="24"/>
                      <w:szCs w:val="24"/>
                    </w:rPr>
                  </w:pPr>
                  <w:r w:rsidRPr="00481F72">
                    <w:rPr>
                      <w:rFonts w:ascii="MS PGothic" w:eastAsia="MS PGothic" w:hAnsi="MS PGothic" w:cs="MS PGothic"/>
                      <w:kern w:val="0"/>
                      <w:sz w:val="24"/>
                      <w:szCs w:val="24"/>
                    </w:rPr>
                    <w:t>2</w:t>
                  </w:r>
                </w:p>
              </w:tc>
            </w:tr>
            <w:tr w:rsidR="00481F72" w:rsidRPr="00481F72">
              <w:trPr>
                <w:trHeight w:val="264"/>
                <w:tblCellSpacing w:w="0" w:type="dxa"/>
              </w:trPr>
              <w:tc>
                <w:tcPr>
                  <w:tcW w:w="0" w:type="auto"/>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Positive control (cyclophosphamide; 150 mg/kg)</w:t>
                  </w:r>
                </w:p>
              </w:tc>
              <w:tc>
                <w:tcPr>
                  <w:tcW w:w="0" w:type="auto"/>
                  <w:vAlign w:val="center"/>
                  <w:hideMark/>
                </w:tcPr>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102 +/- 12(b)</w:t>
                  </w:r>
                </w:p>
              </w:tc>
              <w:tc>
                <w:tcPr>
                  <w:tcW w:w="0" w:type="auto"/>
                  <w:vAlign w:val="center"/>
                  <w:hideMark/>
                </w:tcPr>
                <w:p w:rsidR="00481F72" w:rsidRPr="00481F72" w:rsidRDefault="00481F72" w:rsidP="006158F3">
                  <w:pPr>
                    <w:jc w:val="right"/>
                    <w:rPr>
                      <w:rFonts w:ascii="MS PGothic" w:eastAsia="MS PGothic" w:hAnsi="MS PGothic" w:cs="MS PGothic"/>
                      <w:kern w:val="0"/>
                      <w:sz w:val="24"/>
                      <w:szCs w:val="24"/>
                    </w:rPr>
                  </w:pPr>
                  <w:r w:rsidRPr="00481F72">
                    <w:rPr>
                      <w:rFonts w:ascii="MS PGothic" w:eastAsia="MS PGothic" w:hAnsi="MS PGothic" w:cs="MS PGothic"/>
                      <w:kern w:val="0"/>
                      <w:sz w:val="24"/>
                      <w:szCs w:val="24"/>
                    </w:rPr>
                    <w:t>67</w:t>
                  </w:r>
                </w:p>
              </w:tc>
            </w:tr>
          </w:tbl>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Results are presented as the means of two independent experiments (6 mice/dose in each: 100 cells +/- DS per mouse)</w:t>
            </w:r>
          </w:p>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(a)Diameter of the nucelus + migrated DNA</w:t>
            </w:r>
          </w:p>
          <w:p w:rsidR="00481F72" w:rsidRPr="00481F72" w:rsidRDefault="00481F72" w:rsidP="006158F3">
            <w:pPr>
              <w:rPr>
                <w:rFonts w:ascii="MS PGothic" w:eastAsia="MS PGothic" w:hAnsi="MS PGothic" w:cs="MS PGothic"/>
                <w:kern w:val="0"/>
                <w:sz w:val="24"/>
                <w:szCs w:val="24"/>
              </w:rPr>
            </w:pPr>
            <w:r w:rsidRPr="00481F72">
              <w:rPr>
                <w:rFonts w:ascii="MS PGothic" w:eastAsia="MS PGothic" w:hAnsi="MS PGothic" w:cs="MS PGothic"/>
                <w:kern w:val="0"/>
                <w:sz w:val="24"/>
                <w:szCs w:val="24"/>
              </w:rPr>
              <w:t>(b) Statistical significant (Student's t-test: P&lt;0.01)</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3059862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7204656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alkaline single cell gel electrophoresis (SCGE) or "comet" assay under alkaline conditions was used to measure DNA damage in the liver cells of B6C3F1 male mice exposed to 2,4-dimethylaniline. The test substance showed an increased number of liver cells with damaged DNA compared to the negative control. </w:t>
            </w:r>
          </w:p>
        </w:tc>
      </w:tr>
    </w:tbl>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Comet Assay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1302418310"/>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IUC5-c21e4b04-ba70-4538-9964-3f979d6b41b0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14:10:26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Meets generally accepted scientific standards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25"/>
        <w:gridCol w:w="428"/>
        <w:gridCol w:w="2158"/>
        <w:gridCol w:w="1632"/>
        <w:gridCol w:w="899"/>
        <w:gridCol w:w="609"/>
        <w:gridCol w:w="814"/>
        <w:gridCol w:w="856"/>
        <w:gridCol w:w="615"/>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3999602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DNA damage and/or repair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5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4357159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single cell gel/comet assay in rodents for detection of DNA damage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480466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37945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Supplier: Wako Pure Chemical Industries, Ltd.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7196662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mouse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2838487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ddY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680751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2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320383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(same animals to the Micronucleus/bone marrow (Hayashi et al.,2000))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9058070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gavage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58405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olive oil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251166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Each of dimethylanilines was orally administered at 200 mg/kg bw (10 ml/kg) four times at weakly intervals, and bone marrow, liver, lung and kidneys were isolated 3 hours after the last dosing.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770686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 and 24 h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35955206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 mg/kg bw/weak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actual ingested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3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3516030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Three males/group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5116053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concurrent vehicle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6781245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positive control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6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0169943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Bone marrow, liver, kidney and lung were taken and examined.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790784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Nuclei isolated by homogenisation were placed on slides and placed in chilled lysing solution (2.5 M NaCl, 0.1 M EDTA, 0.01 M Tris, 10% DMSO, 1% TritonX-100) and kept at 4 °C in the dark for more than 60 min. Electrophoresis was conducted at less than 10 °C in the dark for 20 min at approximately 300 mA (1 V/cm) (pH=13). After the electrophoresis, slides were neutralized with buffer (400 mM Tris; pH7.5) for three times (10 min each). DNA was stained with EtBr and observed.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9421584"/>
              <w:rPr>
                <w:rFonts w:ascii="Helvetica" w:eastAsia="MS PGothic" w:hAnsi="Helvetica" w:cs="Helvetica"/>
                <w:kern w:val="0"/>
                <w:sz w:val="16"/>
                <w:szCs w:val="16"/>
              </w:rPr>
            </w:pPr>
            <w:r w:rsidRPr="00481F72">
              <w:rPr>
                <w:rFonts w:ascii="Helvetica" w:eastAsia="MS PGothic" w:hAnsi="Helvetica" w:cs="Helvetica"/>
                <w:kern w:val="0"/>
                <w:sz w:val="16"/>
                <w:szCs w:val="16"/>
              </w:rPr>
              <w:t>The different type of migration was classified in 5 categories as follows (500 cells/group were recorded).</w:t>
            </w:r>
            <w:r>
              <w:rPr>
                <w:rFonts w:ascii="Helvetica" w:eastAsia="MS PGothic" w:hAnsi="Helvetica" w:cs="Helvetica"/>
                <w:kern w:val="0"/>
                <w:sz w:val="16"/>
                <w:szCs w:val="16"/>
              </w:rPr>
              <w:br/>
            </w:r>
            <w:r w:rsidRPr="00481F72">
              <w:rPr>
                <w:rFonts w:ascii="Helvetica" w:eastAsia="MS PGothic" w:hAnsi="Helvetica" w:cs="Helvetica"/>
                <w:kern w:val="0"/>
                <w:sz w:val="16"/>
                <w:szCs w:val="16"/>
              </w:rPr>
              <w:t>Type 1: without tail (no damage)</w:t>
            </w:r>
            <w:r>
              <w:rPr>
                <w:rFonts w:ascii="Helvetica" w:eastAsia="MS PGothic" w:hAnsi="Helvetica" w:cs="Helvetica"/>
                <w:kern w:val="0"/>
                <w:sz w:val="16"/>
                <w:szCs w:val="16"/>
              </w:rPr>
              <w:br/>
            </w:r>
            <w:r w:rsidRPr="00481F72">
              <w:rPr>
                <w:rFonts w:ascii="Helvetica" w:eastAsia="MS PGothic" w:hAnsi="Helvetica" w:cs="Helvetica"/>
                <w:kern w:val="0"/>
                <w:sz w:val="16"/>
                <w:szCs w:val="16"/>
              </w:rPr>
              <w:t>Type 2: with a small tail (light genetic damage)</w:t>
            </w:r>
            <w:r>
              <w:rPr>
                <w:rFonts w:ascii="Helvetica" w:eastAsia="MS PGothic" w:hAnsi="Helvetica" w:cs="Helvetica"/>
                <w:kern w:val="0"/>
                <w:sz w:val="16"/>
                <w:szCs w:val="16"/>
              </w:rPr>
              <w:br/>
            </w:r>
            <w:r w:rsidRPr="00481F72">
              <w:rPr>
                <w:rFonts w:ascii="Helvetica" w:eastAsia="MS PGothic" w:hAnsi="Helvetica" w:cs="Helvetica"/>
                <w:kern w:val="0"/>
                <w:sz w:val="16"/>
                <w:szCs w:val="16"/>
              </w:rPr>
              <w:t>Type 3: with tail with evident migration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Type 4: with definite tale with a consistent amount of fragments</w:t>
            </w:r>
            <w:r>
              <w:rPr>
                <w:rFonts w:ascii="Helvetica" w:eastAsia="MS PGothic" w:hAnsi="Helvetica" w:cs="Helvetica"/>
                <w:kern w:val="0"/>
                <w:sz w:val="16"/>
                <w:szCs w:val="16"/>
              </w:rPr>
              <w:br/>
            </w:r>
            <w:r w:rsidRPr="00481F72">
              <w:rPr>
                <w:rFonts w:ascii="Helvetica" w:eastAsia="MS PGothic" w:hAnsi="Helvetica" w:cs="Helvetica"/>
                <w:kern w:val="0"/>
                <w:sz w:val="16"/>
                <w:szCs w:val="16"/>
              </w:rPr>
              <w:t>Type 5: Almost all the DNA is present in the tail (severe genetic damage)</w:t>
            </w:r>
            <w:r>
              <w:rPr>
                <w:rFonts w:ascii="Helvetica" w:eastAsia="MS PGothic" w:hAnsi="Helvetica" w:cs="Helvetica"/>
                <w:kern w:val="0"/>
                <w:sz w:val="16"/>
                <w:szCs w:val="16"/>
              </w:rPr>
              <w:br/>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33"/>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Overall remarks, attachments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6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8240" behindDoc="0" locked="0" layoutInCell="1" allowOverlap="0" wp14:anchorId="0C51410D" wp14:editId="24395137">
                  <wp:simplePos x="0" y="0"/>
                  <wp:positionH relativeFrom="column">
                    <wp:align>left</wp:align>
                  </wp:positionH>
                  <wp:positionV relativeFrom="line">
                    <wp:posOffset>0</wp:posOffset>
                  </wp:positionV>
                  <wp:extent cx="6069616" cy="7956000"/>
                  <wp:effectExtent l="0" t="0" r="7620" b="6985"/>
                  <wp:wrapSquare wrapText="bothSides"/>
                  <wp:docPr id="2" name="図 2" descr="C:\iuclid5\5.4.1\comet ass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uclid5\5.4.1\comet assay.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9616" cy="79560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2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992170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Positive results were obtained in lung, kidney, and liver.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Micronucleus/bone marrow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9954082"/>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IUC5-844789ab-779c-4eb6-aa4e-596397e41713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14:10:26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Meets generally accepted scientific standards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25"/>
        <w:gridCol w:w="428"/>
        <w:gridCol w:w="2158"/>
        <w:gridCol w:w="1632"/>
        <w:gridCol w:w="899"/>
        <w:gridCol w:w="609"/>
        <w:gridCol w:w="814"/>
        <w:gridCol w:w="856"/>
        <w:gridCol w:w="615"/>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12349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chromosome aberration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0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793354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micronucleus assay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339288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0644822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Supplier: Wako Pure Chemical Industries, Ltd.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5924621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mouse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092217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ddY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351453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9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8645415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same animals to the comet assay (Hayashi et al.,2000)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275177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gavage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4916946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olive oil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8403735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once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4241716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 h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12480305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 mg/kg bw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actual ingested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3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567857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 animals/group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6327833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concurrent no treatment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9471292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positive control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2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434928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Polychromatic erythrocytes from the bone marrow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5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8242225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Cells for specimen were collected 24 h after the administration.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95"/>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negative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16"/>
                <w:szCs w:val="16"/>
              </w:rPr>
              <w:t>Table 1.Micronucleus Induction in Bone Marrow (Male)</w:t>
            </w:r>
          </w:p>
          <w:tbl>
            <w:tblPr>
              <w:tblW w:w="6295" w:type="dxa"/>
              <w:tblCellSpacing w:w="0" w:type="dxa"/>
              <w:tblCellMar>
                <w:left w:w="0" w:type="dxa"/>
                <w:right w:w="0" w:type="dxa"/>
              </w:tblCellMar>
              <w:tblLook w:val="04A0" w:firstRow="1" w:lastRow="0" w:firstColumn="1" w:lastColumn="0" w:noHBand="0" w:noVBand="1"/>
            </w:tblPr>
            <w:tblGrid>
              <w:gridCol w:w="949"/>
              <w:gridCol w:w="1178"/>
              <w:gridCol w:w="551"/>
              <w:gridCol w:w="740"/>
              <w:gridCol w:w="740"/>
              <w:gridCol w:w="998"/>
              <w:gridCol w:w="1139"/>
            </w:tblGrid>
            <w:tr w:rsidR="00481F72" w:rsidRPr="00481F72">
              <w:trPr>
                <w:trHeight w:val="240"/>
                <w:tblCellSpacing w:w="0" w:type="dxa"/>
              </w:trPr>
              <w:tc>
                <w:tcPr>
                  <w:tcW w:w="949"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Chemical</w:t>
                  </w:r>
                </w:p>
              </w:tc>
              <w:tc>
                <w:tcPr>
                  <w:tcW w:w="117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Dose</w:t>
                  </w:r>
                </w:p>
              </w:tc>
              <w:tc>
                <w:tcPr>
                  <w:tcW w:w="2031" w:type="dxa"/>
                  <w:gridSpan w:val="3"/>
                  <w:tcBorders>
                    <w:top w:val="single" w:sz="8" w:space="0" w:color="auto"/>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MNPCE*s/1000 PCEs</w:t>
                  </w:r>
                </w:p>
              </w:tc>
              <w:tc>
                <w:tcPr>
                  <w:tcW w:w="99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Mean±SD</w:t>
                  </w:r>
                </w:p>
              </w:tc>
              <w:tc>
                <w:tcPr>
                  <w:tcW w:w="1139"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PCE/NCE**</w:t>
                  </w:r>
                </w:p>
              </w:tc>
            </w:tr>
            <w:tr w:rsidR="00481F72" w:rsidRPr="00481F72">
              <w:trPr>
                <w:trHeight w:val="240"/>
                <w:tblCellSpacing w:w="0" w:type="dxa"/>
              </w:trPr>
              <w:tc>
                <w:tcPr>
                  <w:tcW w:w="94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Control</w:t>
                  </w:r>
                </w:p>
              </w:tc>
              <w:tc>
                <w:tcPr>
                  <w:tcW w:w="117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 mg/kg</w:t>
                  </w:r>
                </w:p>
              </w:tc>
              <w:tc>
                <w:tcPr>
                  <w:tcW w:w="551"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1.3±0.5</w:t>
                  </w:r>
                </w:p>
              </w:tc>
              <w:tc>
                <w:tcPr>
                  <w:tcW w:w="113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1.1±0.0</w:t>
                  </w:r>
                </w:p>
              </w:tc>
            </w:tr>
            <w:tr w:rsidR="00481F72" w:rsidRPr="00481F72">
              <w:trPr>
                <w:trHeight w:val="240"/>
                <w:tblCellSpacing w:w="0" w:type="dxa"/>
              </w:trPr>
              <w:tc>
                <w:tcPr>
                  <w:tcW w:w="94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2,3-DMA</w:t>
                  </w:r>
                </w:p>
              </w:tc>
              <w:tc>
                <w:tcPr>
                  <w:tcW w:w="117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0.7±0.5</w:t>
                  </w:r>
                </w:p>
              </w:tc>
              <w:tc>
                <w:tcPr>
                  <w:tcW w:w="113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0.8±0.2</w:t>
                  </w:r>
                </w:p>
              </w:tc>
            </w:tr>
            <w:tr w:rsidR="00481F72" w:rsidRPr="00481F72">
              <w:trPr>
                <w:trHeight w:val="240"/>
                <w:tblCellSpacing w:w="0" w:type="dxa"/>
              </w:trPr>
              <w:tc>
                <w:tcPr>
                  <w:tcW w:w="94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2,4-DMA</w:t>
                  </w:r>
                </w:p>
              </w:tc>
              <w:tc>
                <w:tcPr>
                  <w:tcW w:w="117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w:t>
                  </w:r>
                </w:p>
              </w:tc>
              <w:tc>
                <w:tcPr>
                  <w:tcW w:w="99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0.7±0.9</w:t>
                  </w:r>
                </w:p>
              </w:tc>
              <w:tc>
                <w:tcPr>
                  <w:tcW w:w="113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1.1±0.2</w:t>
                  </w:r>
                </w:p>
              </w:tc>
            </w:tr>
            <w:tr w:rsidR="00481F72" w:rsidRPr="00481F72">
              <w:trPr>
                <w:trHeight w:val="240"/>
                <w:tblCellSpacing w:w="0" w:type="dxa"/>
              </w:trPr>
              <w:tc>
                <w:tcPr>
                  <w:tcW w:w="94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2,5-DMA</w:t>
                  </w:r>
                </w:p>
              </w:tc>
              <w:tc>
                <w:tcPr>
                  <w:tcW w:w="117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w:t>
                  </w:r>
                </w:p>
              </w:tc>
              <w:tc>
                <w:tcPr>
                  <w:tcW w:w="99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0.0±0.0</w:t>
                  </w:r>
                </w:p>
              </w:tc>
              <w:tc>
                <w:tcPr>
                  <w:tcW w:w="113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1.1±0.4</w:t>
                  </w:r>
                </w:p>
              </w:tc>
            </w:tr>
            <w:tr w:rsidR="00481F72" w:rsidRPr="00481F72">
              <w:trPr>
                <w:trHeight w:val="240"/>
                <w:tblCellSpacing w:w="0" w:type="dxa"/>
              </w:trPr>
              <w:tc>
                <w:tcPr>
                  <w:tcW w:w="94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2,6-DMA</w:t>
                  </w:r>
                </w:p>
              </w:tc>
              <w:tc>
                <w:tcPr>
                  <w:tcW w:w="117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1.6±0.9</w:t>
                  </w:r>
                </w:p>
              </w:tc>
              <w:tc>
                <w:tcPr>
                  <w:tcW w:w="113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1.0±0.1</w:t>
                  </w:r>
                </w:p>
              </w:tc>
            </w:tr>
            <w:tr w:rsidR="00481F72" w:rsidRPr="00481F72">
              <w:trPr>
                <w:trHeight w:val="240"/>
                <w:tblCellSpacing w:w="0" w:type="dxa"/>
              </w:trPr>
              <w:tc>
                <w:tcPr>
                  <w:tcW w:w="94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3,4-DMA</w:t>
                  </w:r>
                </w:p>
              </w:tc>
              <w:tc>
                <w:tcPr>
                  <w:tcW w:w="117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1.3±0.5</w:t>
                  </w:r>
                </w:p>
              </w:tc>
              <w:tc>
                <w:tcPr>
                  <w:tcW w:w="1139" w:type="dxa"/>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1.1±0.1</w:t>
                  </w:r>
                </w:p>
              </w:tc>
            </w:tr>
            <w:tr w:rsidR="00481F72" w:rsidRPr="00481F72">
              <w:trPr>
                <w:trHeight w:val="240"/>
                <w:tblCellSpacing w:w="0" w:type="dxa"/>
              </w:trPr>
              <w:tc>
                <w:tcPr>
                  <w:tcW w:w="949" w:type="dxa"/>
                  <w:tcBorders>
                    <w:top w:val="nil"/>
                    <w:left w:val="nil"/>
                    <w:bottom w:val="nil"/>
                    <w:right w:val="nil"/>
                  </w:tcBorders>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3,5-DMA</w:t>
                  </w:r>
                </w:p>
              </w:tc>
              <w:tc>
                <w:tcPr>
                  <w:tcW w:w="1178" w:type="dxa"/>
                  <w:tcBorders>
                    <w:top w:val="nil"/>
                    <w:left w:val="nil"/>
                    <w:bottom w:val="nil"/>
                    <w:right w:val="nil"/>
                  </w:tcBorders>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200 mg/kg</w:t>
                  </w:r>
                </w:p>
              </w:tc>
              <w:tc>
                <w:tcPr>
                  <w:tcW w:w="551" w:type="dxa"/>
                  <w:tcBorders>
                    <w:top w:val="nil"/>
                    <w:left w:val="nil"/>
                    <w:bottom w:val="nil"/>
                    <w:right w:val="nil"/>
                  </w:tcBorders>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w:t>
                  </w:r>
                </w:p>
              </w:tc>
              <w:tc>
                <w:tcPr>
                  <w:tcW w:w="740" w:type="dxa"/>
                  <w:tcBorders>
                    <w:top w:val="nil"/>
                    <w:left w:val="nil"/>
                    <w:bottom w:val="nil"/>
                    <w:right w:val="nil"/>
                  </w:tcBorders>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w:t>
                  </w:r>
                </w:p>
              </w:tc>
              <w:tc>
                <w:tcPr>
                  <w:tcW w:w="740" w:type="dxa"/>
                  <w:tcBorders>
                    <w:top w:val="nil"/>
                    <w:left w:val="nil"/>
                    <w:bottom w:val="nil"/>
                    <w:right w:val="nil"/>
                  </w:tcBorders>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2</w:t>
                  </w:r>
                </w:p>
              </w:tc>
              <w:tc>
                <w:tcPr>
                  <w:tcW w:w="998" w:type="dxa"/>
                  <w:tcBorders>
                    <w:top w:val="nil"/>
                    <w:left w:val="nil"/>
                    <w:bottom w:val="nil"/>
                    <w:right w:val="nil"/>
                  </w:tcBorders>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0.7±0.9</w:t>
                  </w:r>
                </w:p>
              </w:tc>
              <w:tc>
                <w:tcPr>
                  <w:tcW w:w="1139" w:type="dxa"/>
                  <w:tcBorders>
                    <w:top w:val="nil"/>
                    <w:left w:val="nil"/>
                    <w:bottom w:val="nil"/>
                    <w:right w:val="nil"/>
                  </w:tcBorders>
                  <w:tcMar>
                    <w:top w:w="0" w:type="dxa"/>
                    <w:left w:w="99" w:type="dxa"/>
                    <w:bottom w:w="0" w:type="dxa"/>
                    <w:right w:w="99" w:type="dxa"/>
                  </w:tcMar>
                  <w:vAlign w:val="bottom"/>
                  <w:hideMark/>
                </w:tcPr>
                <w:p w:rsidR="00481F72" w:rsidRPr="00481F72" w:rsidRDefault="00481F72" w:rsidP="006158F3">
                  <w:pPr>
                    <w:jc w:val="center"/>
                    <w:rPr>
                      <w:rFonts w:ascii="MS PGothic" w:eastAsia="MS PGothic" w:hAnsi="MS PGothic" w:cs="MS PGothic"/>
                      <w:kern w:val="0"/>
                      <w:sz w:val="24"/>
                      <w:szCs w:val="24"/>
                    </w:rPr>
                  </w:pPr>
                  <w:r w:rsidRPr="00481F72">
                    <w:rPr>
                      <w:rFonts w:ascii="Helvetica" w:eastAsia="MS PGothic" w:hAnsi="Helvetica" w:cs="Helvetica"/>
                      <w:kern w:val="0"/>
                      <w:sz w:val="18"/>
                      <w:szCs w:val="18"/>
                    </w:rPr>
                    <w:t>0.9±0.2</w:t>
                  </w:r>
                </w:p>
              </w:tc>
            </w:tr>
          </w:tbl>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20"/>
                <w:szCs w:val="20"/>
              </w:rPr>
              <w:t>* micronucleated polychromatic erythrocytes</w:t>
            </w:r>
          </w:p>
          <w:p w:rsidR="00481F72" w:rsidRPr="00481F72" w:rsidRDefault="00481F72" w:rsidP="006158F3">
            <w:pPr>
              <w:rPr>
                <w:rFonts w:ascii="MS PGothic" w:eastAsia="MS PGothic" w:hAnsi="MS PGothic" w:cs="MS PGothic"/>
                <w:kern w:val="0"/>
                <w:sz w:val="24"/>
                <w:szCs w:val="24"/>
              </w:rPr>
            </w:pPr>
            <w:r w:rsidRPr="00481F72">
              <w:rPr>
                <w:rFonts w:ascii="Helvetica" w:eastAsia="MS PGothic" w:hAnsi="Helvetica" w:cs="Helvetica"/>
                <w:kern w:val="0"/>
                <w:sz w:val="20"/>
                <w:szCs w:val="20"/>
              </w:rPr>
              <w:t>** normochromatic erythrocytes</w:t>
            </w:r>
            <w:r w:rsidRPr="00481F72">
              <w:rPr>
                <w:rFonts w:ascii="MS PGothic" w:eastAsia="MS PGothic" w:hAnsi="MS PGothic" w:cs="MS PGothic"/>
                <w:kern w:val="0"/>
                <w:sz w:val="24"/>
                <w:szCs w:val="24"/>
              </w:rPr>
              <w:t xml:space="preserv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306575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negative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625040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Numbers of micronuleated cells were not increased in any treatment.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Gene mutation (RA from 2,5-, 2,6- and 3,5-dimethylaniline)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66615036"/>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IUC5-5e0ddbee-87cc-4916-ad82-691ba7bfed52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14:10:26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25"/>
        <w:gridCol w:w="428"/>
        <w:gridCol w:w="2158"/>
        <w:gridCol w:w="1632"/>
        <w:gridCol w:w="899"/>
        <w:gridCol w:w="609"/>
        <w:gridCol w:w="814"/>
        <w:gridCol w:w="856"/>
        <w:gridCol w:w="615"/>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1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0592762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Read accross from 2,5-, 2,6- and 3,5-dimethylaniline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7.7 Carcinogenicity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Weisburger EK et al (1978)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97610139"/>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IUC5-2b9b4047-4d9d-47fd-bcbb-7bddeb2fa65e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14:10:26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4"/>
        <w:gridCol w:w="6708"/>
        <w:gridCol w:w="388"/>
        <w:gridCol w:w="39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supporting study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(reliable with restrictions)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This study was reported as a part of the program by the National Cancer Institute, USA. Although there are some deficiencies in reporting, content of the study is reliable.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3"/>
        <w:gridCol w:w="1486"/>
        <w:gridCol w:w="428"/>
        <w:gridCol w:w="1775"/>
        <w:gridCol w:w="1276"/>
        <w:gridCol w:w="916"/>
        <w:gridCol w:w="616"/>
        <w:gridCol w:w="829"/>
        <w:gridCol w:w="876"/>
        <w:gridCol w:w="625"/>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Weisburger EK, Russfield AB, Homburger F, Weisburger JH, Boger E, Van Dongen CG &amp; Chu 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Testing of twenty-one environmental aromatic amines or derivatives for long-term toxicity or carcinogenicity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 Environ. Pathol. Toxicol. 2(2) 325-356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47015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9507889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Twenty one aromatic amines or derivatives were tested for long-term toxicity by dietary administration to male Charles River rats and male and female HaM/ICR mice. 2,4-xylidine was included in the group of substances tested.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0391700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8664793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0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62554536"/>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2,4-Xylidine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Analytical purity: Report states that most of the compounds tested were 97-99% pure </w:t>
            </w:r>
          </w:p>
        </w:tc>
      </w:tr>
    </w:tbl>
    <w:p w:rsidR="00481F72" w:rsidRPr="00481F72" w:rsidRDefault="00481F72" w:rsidP="006158F3">
      <w:pPr>
        <w:keepNext/>
        <w:keepLines/>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7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5781751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Rats and mice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3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870224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Rats: Charles River CD, Mice: HaM/ICRI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974982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male/female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11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18408094"/>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Source: Charles River </w:t>
            </w:r>
            <w:r>
              <w:rPr>
                <w:rFonts w:ascii="Helvetica" w:eastAsia="MS PGothic" w:hAnsi="Helvetica" w:cs="Helvetica"/>
                <w:kern w:val="0"/>
                <w:sz w:val="16"/>
                <w:szCs w:val="16"/>
              </w:rPr>
              <w:br/>
            </w:r>
            <w:r w:rsidRPr="00481F72">
              <w:rPr>
                <w:rFonts w:ascii="Helvetica" w:eastAsia="MS PGothic" w:hAnsi="Helvetica" w:cs="Helvetica"/>
                <w:kern w:val="0"/>
                <w:sz w:val="16"/>
                <w:szCs w:val="16"/>
              </w:rPr>
              <w:t>- Age at study initiation: 4-6 weeks</w:t>
            </w:r>
            <w:r>
              <w:rPr>
                <w:rFonts w:ascii="Helvetica" w:eastAsia="MS PGothic" w:hAnsi="Helvetica" w:cs="Helvetica"/>
                <w:kern w:val="0"/>
                <w:sz w:val="16"/>
                <w:szCs w:val="16"/>
              </w:rPr>
              <w:br/>
            </w:r>
            <w:r w:rsidRPr="00481F72">
              <w:rPr>
                <w:rFonts w:ascii="Helvetica" w:eastAsia="MS PGothic" w:hAnsi="Helvetica" w:cs="Helvetica"/>
                <w:kern w:val="0"/>
                <w:sz w:val="16"/>
                <w:szCs w:val="16"/>
              </w:rPr>
              <w:t>- Acclimation period: Animals were acclimatized to the basal diet of powdered Purina laboratory chow for 2 weeks</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81F72">
              <w:rPr>
                <w:rFonts w:ascii="Helvetica" w:eastAsia="MS PGothic" w:hAnsi="Helvetica" w:cs="Helvetica"/>
                <w:kern w:val="0"/>
                <w:sz w:val="16"/>
                <w:szCs w:val="16"/>
              </w:rPr>
              <w:t>- Temperature: 23 ± 2°C</w:t>
            </w:r>
            <w:r>
              <w:rPr>
                <w:rFonts w:ascii="Helvetica" w:eastAsia="MS PGothic" w:hAnsi="Helvetica" w:cs="Helvetica"/>
                <w:kern w:val="0"/>
                <w:sz w:val="16"/>
                <w:szCs w:val="16"/>
              </w:rPr>
              <w:br/>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8691221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feed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092170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Steroid suspending vehicle. The composition was : Polysorbate 80, 0.4%; carboxymethylcellulose, 0.5%; benzyl alcohol, 0.9%, all dissolved in 0.9% aqueous solution of sodium chloride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0379738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7306794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183874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152539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25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3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7945490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concurrent no treatment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7014739"/>
              <w:rPr>
                <w:rFonts w:ascii="Helvetica" w:eastAsia="MS PGothic" w:hAnsi="Helvetica" w:cs="Helvetica"/>
                <w:kern w:val="0"/>
                <w:sz w:val="16"/>
                <w:szCs w:val="16"/>
              </w:rPr>
            </w:pPr>
            <w:r w:rsidRPr="00481F72">
              <w:rPr>
                <w:rFonts w:ascii="Helvetica" w:eastAsia="MS PGothic" w:hAnsi="Helvetica" w:cs="Helvetica"/>
                <w:kern w:val="0"/>
                <w:sz w:val="16"/>
                <w:szCs w:val="16"/>
              </w:rPr>
              <w:t>Toxicity determinations:</w:t>
            </w:r>
            <w:r>
              <w:rPr>
                <w:rFonts w:ascii="Helvetica" w:eastAsia="MS PGothic" w:hAnsi="Helvetica" w:cs="Helvetica"/>
                <w:kern w:val="0"/>
                <w:sz w:val="16"/>
                <w:szCs w:val="16"/>
              </w:rPr>
              <w:br/>
            </w:r>
            <w:r w:rsidRPr="00481F72">
              <w:rPr>
                <w:rFonts w:ascii="Helvetica" w:eastAsia="MS PGothic" w:hAnsi="Helvetica" w:cs="Helvetica"/>
                <w:kern w:val="0"/>
                <w:sz w:val="16"/>
                <w:szCs w:val="16"/>
              </w:rPr>
              <w:t>The LD50 value was determined by the intraperitoneal route in steroid suspending vehicle in order to determine a maximally tolerated oral dose. This was accomplished through 30 –day feeding studies in groups of animals, each consisting of 5 male and 5 female mice and 5 male rats at 5 dose levels. Based on food consumption, body weight changes and mortality during the 30 day feeding study and the following 2 week observation period on control diet to detect any delayed effects, the dose levels for long term bioassays were chosen.</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Long term studies: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The test compound was fed at two levels, the higher level being the maximum tolerated dose, the lower, one-half that level. The 25 male and 25 female mice at each dietary level were housed in groups of 5 animals per plastic cage. The 25 male rats at each level were housed 2 to 3 per plastic cage when they were small; later 1 or 2 were housed per cage. The rats and mice were kept in separate air-conditioned animal rooms at 23 ± 2°C and observed daily, including weekends.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Subgroups were phased in over a period of 8 months. Each group consisted of 1 untreated dietary control group (25 male rats, 25 male mice, 25 female mice) and 5 groups of rats and mice receiving 5 of the compounds at each of the 2 dose levels, or 150 animals per compound plus controls. These subgroups of 825 animals were started every few weeks as animals and chemicals became available.</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For the chronic studies the 4-6 week old animals were acclimated to the basal diet of powdered Purina laboratory chow for 2 weeks, randomized and assigned to experimental and control groups. They were given a diet containing the compound and continued for a period of 18 months. Mice were held 3 months longer and rats 6 months longer on a control diet before termination of the study. Control animals received Purina chow only. Body weights were followed carefully and served as a guide to continued dosage. Of the weight gain was below that observed in the corresponding controls by 10% or more, or if death occurred from toxicity. The dosage was lowered. The dosages and the times when changes were made in the dietary levels are shown in table 2. </w:t>
            </w:r>
            <w:r>
              <w:rPr>
                <w:rFonts w:ascii="Helvetica" w:eastAsia="MS PGothic" w:hAnsi="Helvetica" w:cs="Helvetica"/>
                <w:kern w:val="0"/>
                <w:sz w:val="16"/>
                <w:szCs w:val="16"/>
              </w:rPr>
              <w:br/>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1078442"/>
              <w:rPr>
                <w:rFonts w:ascii="Helvetica" w:eastAsia="MS PGothic" w:hAnsi="Helvetica" w:cs="Helvetica"/>
                <w:kern w:val="0"/>
                <w:sz w:val="16"/>
                <w:szCs w:val="16"/>
              </w:rPr>
            </w:pPr>
            <w:r w:rsidRPr="00481F72">
              <w:rPr>
                <w:rFonts w:ascii="Helvetica" w:eastAsia="MS PGothic" w:hAnsi="Helvetica" w:cs="Helvetica"/>
                <w:kern w:val="0"/>
                <w:sz w:val="16"/>
                <w:szCs w:val="16"/>
              </w:rPr>
              <w:t>Animals which died during the first 6 months of the study were discarded without necropsy. A complete gross necropsy was done on all animals which died after 6 months on test or were killed at the end of the experimental 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Histological examination was done on all grossly abnormal organs, tumor masses, lung spleen, liver, kidney, adrenal, heart, bladder, stomach, intestines, reproductive organs and rat pituataries.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691212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Statistical analysis of tumors found was performed using the Fisher Exact Test. The tumor incidence in a control group, matched or pooled was compared to the incidence in each treated group. If one applies the Bonferroni correction for the treated groups sharing the same controls then a tumor incidence is statistically significant if the p value from the Fisher Exact test is 0.025. Tumors in treated groups with p values of 0.05 or less are indicated in table 3. Tumors in treated groups with p values of 0.05 or less for both matched and pooled controls are deemed to be statistically significant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Results of 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2318451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Body weight and weight gain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1154751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Food consumption and compound intake (if feeding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7484584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Food efficiency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8937764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Water consumption and compound intake (if drinking water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95190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Ophthalmoscopic examination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6533039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Haematology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3300395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Clinical chemistry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946728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Urinalysis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805107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Neurobehaviour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8074948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Organ weights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230330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646305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Histopathology: non-neoplastic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637968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Histopathology: 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8372109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7658728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was not effective in male rats or male mice. In female mice pulmonary tumors were significantly increased at the high dose level only (see table 3)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4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spacing w:after="100" w:afterAutospacing="1"/>
              <w:rPr>
                <w:rFonts w:ascii="MS PGothic" w:eastAsia="MS PGothic" w:hAnsi="MS PGothic" w:cs="MS PGothic"/>
                <w:kern w:val="0"/>
                <w:sz w:val="24"/>
                <w:szCs w:val="24"/>
              </w:rPr>
            </w:pPr>
            <w:r w:rsidRPr="00481F72">
              <w:rPr>
                <w:rFonts w:ascii="Arial" w:eastAsia="MS PGothic" w:hAnsi="Arial" w:cs="Arial"/>
                <w:kern w:val="0"/>
                <w:sz w:val="20"/>
                <w:szCs w:val="20"/>
              </w:rPr>
              <w:t>Table 1: LD50 values obtained in mice and rats for 2,4-Xylidine:</w:t>
            </w:r>
          </w:p>
          <w:tbl>
            <w:tblPr>
              <w:tblW w:w="0" w:type="auto"/>
              <w:tblCellSpacing w:w="0" w:type="dxa"/>
              <w:tblCellMar>
                <w:left w:w="0" w:type="dxa"/>
                <w:right w:w="0" w:type="dxa"/>
              </w:tblCellMar>
              <w:tblLook w:val="04A0" w:firstRow="1" w:lastRow="0" w:firstColumn="1" w:lastColumn="0" w:noHBand="0" w:noVBand="1"/>
            </w:tblPr>
            <w:tblGrid>
              <w:gridCol w:w="1548"/>
              <w:gridCol w:w="1620"/>
              <w:gridCol w:w="1800"/>
              <w:gridCol w:w="1620"/>
            </w:tblGrid>
            <w:tr w:rsidR="00481F72" w:rsidRPr="00481F72">
              <w:trPr>
                <w:tblCellSpacing w:w="0" w:type="dxa"/>
              </w:trPr>
              <w:tc>
                <w:tcPr>
                  <w:tcW w:w="316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jc w:val="center"/>
                    <w:rPr>
                      <w:rFonts w:ascii="MS PGothic" w:eastAsia="MS PGothic" w:hAnsi="MS PGothic" w:cs="MS PGothic"/>
                      <w:kern w:val="0"/>
                      <w:sz w:val="24"/>
                      <w:szCs w:val="24"/>
                    </w:rPr>
                  </w:pPr>
                  <w:r w:rsidRPr="00481F72">
                    <w:rPr>
                      <w:rFonts w:ascii="Arial" w:eastAsia="MS PGothic" w:hAnsi="Arial" w:cs="Arial"/>
                      <w:kern w:val="0"/>
                      <w:sz w:val="20"/>
                      <w:szCs w:val="20"/>
                    </w:rPr>
                    <w:t>Mice</w:t>
                  </w:r>
                </w:p>
              </w:tc>
              <w:tc>
                <w:tcPr>
                  <w:tcW w:w="34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jc w:val="center"/>
                    <w:rPr>
                      <w:rFonts w:ascii="MS PGothic" w:eastAsia="MS PGothic" w:hAnsi="MS PGothic" w:cs="MS PGothic"/>
                      <w:kern w:val="0"/>
                      <w:sz w:val="24"/>
                      <w:szCs w:val="24"/>
                    </w:rPr>
                  </w:pPr>
                  <w:r w:rsidRPr="00481F72">
                    <w:rPr>
                      <w:rFonts w:ascii="Arial" w:eastAsia="MS PGothic" w:hAnsi="Arial" w:cs="Arial"/>
                      <w:kern w:val="0"/>
                      <w:sz w:val="20"/>
                      <w:szCs w:val="20"/>
                    </w:rPr>
                    <w:t>Rats</w:t>
                  </w:r>
                </w:p>
              </w:tc>
            </w:tr>
            <w:tr w:rsidR="00481F72" w:rsidRPr="00481F72">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jc w:val="center"/>
                    <w:rPr>
                      <w:rFonts w:ascii="MS PGothic" w:eastAsia="MS PGothic" w:hAnsi="MS PGothic" w:cs="MS PGothic"/>
                      <w:kern w:val="0"/>
                      <w:sz w:val="24"/>
                      <w:szCs w:val="24"/>
                    </w:rPr>
                  </w:pPr>
                  <w:r w:rsidRPr="00481F72">
                    <w:rPr>
                      <w:rFonts w:ascii="Arial" w:eastAsia="MS PGothic" w:hAnsi="Arial" w:cs="Arial"/>
                      <w:kern w:val="0"/>
                      <w:sz w:val="20"/>
                      <w:szCs w:val="20"/>
                    </w:rPr>
                    <w:t>M</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jc w:val="center"/>
                    <w:rPr>
                      <w:rFonts w:ascii="MS PGothic" w:eastAsia="MS PGothic" w:hAnsi="MS PGothic" w:cs="MS PGothic"/>
                      <w:kern w:val="0"/>
                      <w:sz w:val="24"/>
                      <w:szCs w:val="24"/>
                    </w:rPr>
                  </w:pPr>
                  <w:r w:rsidRPr="00481F72">
                    <w:rPr>
                      <w:rFonts w:ascii="Arial" w:eastAsia="MS PGothic" w:hAnsi="Arial" w:cs="Arial"/>
                      <w:kern w:val="0"/>
                      <w:sz w:val="20"/>
                      <w:szCs w:val="20"/>
                    </w:rPr>
                    <w:t>F</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jc w:val="center"/>
                    <w:rPr>
                      <w:rFonts w:ascii="MS PGothic" w:eastAsia="MS PGothic" w:hAnsi="MS PGothic" w:cs="MS PGothic"/>
                      <w:kern w:val="0"/>
                      <w:sz w:val="24"/>
                      <w:szCs w:val="24"/>
                    </w:rPr>
                  </w:pPr>
                  <w:r w:rsidRPr="00481F72">
                    <w:rPr>
                      <w:rFonts w:ascii="Arial" w:eastAsia="MS PGothic" w:hAnsi="Arial" w:cs="Arial"/>
                      <w:kern w:val="0"/>
                      <w:sz w:val="20"/>
                      <w:szCs w:val="20"/>
                    </w:rPr>
                    <w:t>M</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jc w:val="center"/>
                    <w:rPr>
                      <w:rFonts w:ascii="MS PGothic" w:eastAsia="MS PGothic" w:hAnsi="MS PGothic" w:cs="MS PGothic"/>
                      <w:kern w:val="0"/>
                      <w:sz w:val="24"/>
                      <w:szCs w:val="24"/>
                    </w:rPr>
                  </w:pPr>
                  <w:r w:rsidRPr="00481F72">
                    <w:rPr>
                      <w:rFonts w:ascii="Arial" w:eastAsia="MS PGothic" w:hAnsi="Arial" w:cs="Arial"/>
                      <w:kern w:val="0"/>
                      <w:sz w:val="20"/>
                      <w:szCs w:val="20"/>
                    </w:rPr>
                    <w:t>F</w:t>
                  </w:r>
                </w:p>
              </w:tc>
            </w:tr>
            <w:tr w:rsidR="00481F72" w:rsidRPr="00481F72">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jc w:val="center"/>
                    <w:rPr>
                      <w:rFonts w:ascii="MS PGothic" w:eastAsia="MS PGothic" w:hAnsi="MS PGothic" w:cs="MS PGothic"/>
                      <w:kern w:val="0"/>
                      <w:sz w:val="24"/>
                      <w:szCs w:val="24"/>
                    </w:rPr>
                  </w:pPr>
                  <w:r w:rsidRPr="00481F72">
                    <w:rPr>
                      <w:rFonts w:ascii="Arial" w:eastAsia="MS PGothic" w:hAnsi="Arial" w:cs="Arial"/>
                      <w:kern w:val="0"/>
                      <w:sz w:val="20"/>
                      <w:szCs w:val="20"/>
                    </w:rPr>
                    <w:t>420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jc w:val="center"/>
                    <w:rPr>
                      <w:rFonts w:ascii="MS PGothic" w:eastAsia="MS PGothic" w:hAnsi="MS PGothic" w:cs="MS PGothic"/>
                      <w:kern w:val="0"/>
                      <w:sz w:val="24"/>
                      <w:szCs w:val="24"/>
                    </w:rPr>
                  </w:pPr>
                  <w:r w:rsidRPr="00481F72">
                    <w:rPr>
                      <w:rFonts w:ascii="Arial" w:eastAsia="MS PGothic" w:hAnsi="Arial" w:cs="Arial"/>
                      <w:kern w:val="0"/>
                      <w:sz w:val="20"/>
                      <w:szCs w:val="20"/>
                    </w:rPr>
                    <w:t>490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jc w:val="center"/>
                    <w:rPr>
                      <w:rFonts w:ascii="MS PGothic" w:eastAsia="MS PGothic" w:hAnsi="MS PGothic" w:cs="MS PGothic"/>
                      <w:kern w:val="0"/>
                      <w:sz w:val="24"/>
                      <w:szCs w:val="24"/>
                    </w:rPr>
                  </w:pPr>
                  <w:r w:rsidRPr="00481F72">
                    <w:rPr>
                      <w:rFonts w:ascii="Arial" w:eastAsia="MS PGothic" w:hAnsi="Arial" w:cs="Arial"/>
                      <w:kern w:val="0"/>
                      <w:sz w:val="20"/>
                      <w:szCs w:val="20"/>
                    </w:rPr>
                    <w:t>600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jc w:val="center"/>
                    <w:rPr>
                      <w:rFonts w:ascii="MS PGothic" w:eastAsia="MS PGothic" w:hAnsi="MS PGothic" w:cs="MS PGothic"/>
                      <w:kern w:val="0"/>
                      <w:sz w:val="24"/>
                      <w:szCs w:val="24"/>
                    </w:rPr>
                  </w:pPr>
                  <w:r w:rsidRPr="00481F72">
                    <w:rPr>
                      <w:rFonts w:ascii="Arial" w:eastAsia="MS PGothic" w:hAnsi="Arial" w:cs="Arial"/>
                      <w:kern w:val="0"/>
                      <w:sz w:val="20"/>
                      <w:szCs w:val="20"/>
                    </w:rPr>
                    <w:t>545</w:t>
                  </w:r>
                </w:p>
              </w:tc>
            </w:tr>
          </w:tbl>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Table 2: Dose levels in diet and changes</w:t>
            </w:r>
          </w:p>
          <w:tbl>
            <w:tblPr>
              <w:tblW w:w="0" w:type="auto"/>
              <w:tblCellSpacing w:w="0" w:type="dxa"/>
              <w:tblCellMar>
                <w:left w:w="0" w:type="dxa"/>
                <w:right w:w="0" w:type="dxa"/>
              </w:tblCellMar>
              <w:tblLook w:val="04A0" w:firstRow="1" w:lastRow="0" w:firstColumn="1" w:lastColumn="0" w:noHBand="0" w:noVBand="1"/>
            </w:tblPr>
            <w:tblGrid>
              <w:gridCol w:w="1063"/>
              <w:gridCol w:w="876"/>
              <w:gridCol w:w="876"/>
              <w:gridCol w:w="1073"/>
              <w:gridCol w:w="807"/>
              <w:gridCol w:w="766"/>
              <w:gridCol w:w="1045"/>
              <w:gridCol w:w="789"/>
              <w:gridCol w:w="807"/>
              <w:gridCol w:w="1026"/>
            </w:tblGrid>
            <w:tr w:rsidR="00481F72" w:rsidRPr="00481F72">
              <w:trPr>
                <w:tblCellSpacing w:w="0" w:type="dxa"/>
              </w:trPr>
              <w:tc>
                <w:tcPr>
                  <w:tcW w:w="10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Animals</w:t>
                  </w:r>
                </w:p>
              </w:tc>
              <w:tc>
                <w:tcPr>
                  <w:tcW w:w="8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Low</w:t>
                  </w:r>
                </w:p>
              </w:tc>
              <w:tc>
                <w:tcPr>
                  <w:tcW w:w="8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High</w:t>
                  </w:r>
                </w:p>
              </w:tc>
              <w:tc>
                <w:tcPr>
                  <w:tcW w:w="10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Time on level (months)</w:t>
                  </w:r>
                </w:p>
              </w:tc>
              <w:tc>
                <w:tcPr>
                  <w:tcW w:w="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Low</w:t>
                  </w:r>
                </w:p>
              </w:tc>
              <w:tc>
                <w:tcPr>
                  <w:tcW w:w="7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High</w:t>
                  </w:r>
                </w:p>
              </w:tc>
              <w:tc>
                <w:tcPr>
                  <w:tcW w:w="10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Time on level (months)</w:t>
                  </w:r>
                </w:p>
              </w:tc>
              <w:tc>
                <w:tcPr>
                  <w:tcW w:w="7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Low</w:t>
                  </w:r>
                </w:p>
              </w:tc>
              <w:tc>
                <w:tcPr>
                  <w:tcW w:w="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High</w:t>
                  </w:r>
                </w:p>
              </w:tc>
              <w:tc>
                <w:tcPr>
                  <w:tcW w:w="10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Time on level (months)</w:t>
                  </w:r>
                </w:p>
              </w:tc>
            </w:tr>
            <w:tr w:rsidR="00481F72" w:rsidRPr="00481F72">
              <w:trPr>
                <w:tblCellSpacing w:w="0" w:type="dxa"/>
              </w:trPr>
              <w:tc>
                <w:tcPr>
                  <w:tcW w:w="1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Rats</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2000</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4000</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3</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250</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500</w:t>
                  </w:r>
                </w:p>
              </w:tc>
              <w:tc>
                <w:tcPr>
                  <w:tcW w:w="104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2</w:t>
                  </w:r>
                </w:p>
              </w:tc>
              <w:tc>
                <w:tcPr>
                  <w:tcW w:w="789"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500</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1000</w:t>
                  </w: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13</w:t>
                  </w:r>
                </w:p>
              </w:tc>
            </w:tr>
            <w:tr w:rsidR="00481F72" w:rsidRPr="00481F72">
              <w:trPr>
                <w:tblCellSpacing w:w="0" w:type="dxa"/>
              </w:trPr>
              <w:tc>
                <w:tcPr>
                  <w:tcW w:w="1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Mice (M)</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125</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250</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18</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c>
                <w:tcPr>
                  <w:tcW w:w="104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c>
                <w:tcPr>
                  <w:tcW w:w="789"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r>
            <w:tr w:rsidR="00481F72" w:rsidRPr="00481F72">
              <w:trPr>
                <w:tblCellSpacing w:w="0" w:type="dxa"/>
              </w:trPr>
              <w:tc>
                <w:tcPr>
                  <w:tcW w:w="1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Mice (F)</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125</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250</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18</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c>
                <w:tcPr>
                  <w:tcW w:w="1045"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c>
                <w:tcPr>
                  <w:tcW w:w="789"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Table 3: Tumors observed in female mice</w:t>
            </w:r>
          </w:p>
          <w:tbl>
            <w:tblPr>
              <w:tblW w:w="0" w:type="auto"/>
              <w:tblCellSpacing w:w="0" w:type="dxa"/>
              <w:tblCellMar>
                <w:left w:w="0" w:type="dxa"/>
                <w:right w:w="0" w:type="dxa"/>
              </w:tblCellMar>
              <w:tblLook w:val="04A0" w:firstRow="1" w:lastRow="0" w:firstColumn="1" w:lastColumn="0" w:noHBand="0" w:noVBand="1"/>
            </w:tblPr>
            <w:tblGrid>
              <w:gridCol w:w="1771"/>
              <w:gridCol w:w="1771"/>
              <w:gridCol w:w="1771"/>
              <w:gridCol w:w="1771"/>
              <w:gridCol w:w="1772"/>
            </w:tblGrid>
            <w:tr w:rsidR="00481F72" w:rsidRPr="00481F72">
              <w:trPr>
                <w:tblCellSpacing w:w="0" w:type="dxa"/>
              </w:trPr>
              <w:tc>
                <w:tcPr>
                  <w:tcW w:w="17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Tumor</w:t>
                  </w:r>
                </w:p>
              </w:tc>
              <w:tc>
                <w:tcPr>
                  <w:tcW w:w="17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High</w:t>
                  </w:r>
                </w:p>
              </w:tc>
              <w:tc>
                <w:tcPr>
                  <w:tcW w:w="17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Low</w:t>
                  </w:r>
                </w:p>
              </w:tc>
              <w:tc>
                <w:tcPr>
                  <w:tcW w:w="35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jc w:val="center"/>
                    <w:rPr>
                      <w:rFonts w:ascii="MS PGothic" w:eastAsia="MS PGothic" w:hAnsi="MS PGothic" w:cs="MS PGothic"/>
                      <w:kern w:val="0"/>
                      <w:sz w:val="24"/>
                      <w:szCs w:val="24"/>
                    </w:rPr>
                  </w:pPr>
                  <w:r w:rsidRPr="00481F72">
                    <w:rPr>
                      <w:rFonts w:ascii="Arial" w:eastAsia="MS PGothic" w:hAnsi="Arial" w:cs="Arial"/>
                      <w:kern w:val="0"/>
                      <w:sz w:val="20"/>
                      <w:szCs w:val="20"/>
                    </w:rPr>
                    <w:t>Control</w:t>
                  </w:r>
                </w:p>
              </w:tc>
            </w:tr>
            <w:tr w:rsidR="00481F72" w:rsidRPr="00481F72">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481F72" w:rsidRPr="00481F72" w:rsidRDefault="00481F72" w:rsidP="006158F3">
                  <w:pPr>
                    <w:keepNext/>
                    <w:keepLines/>
                    <w:rPr>
                      <w:rFonts w:ascii="MS PGothic" w:eastAsia="MS PGothic" w:hAnsi="MS PGothic" w:cs="MS PGothic"/>
                      <w:kern w:val="0"/>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Simultaneous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Pooled</w:t>
                  </w:r>
                </w:p>
              </w:tc>
            </w:tr>
            <w:tr w:rsidR="00481F72" w:rsidRPr="00481F72">
              <w:trPr>
                <w:tblCellSpacing w:w="0" w:type="dxa"/>
              </w:trPr>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Lung</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11/19</w:t>
                  </w:r>
                  <w:r w:rsidRPr="00481F72">
                    <w:rPr>
                      <w:rFonts w:ascii="Arial" w:eastAsia="MS PGothic" w:hAnsi="Arial" w:cs="Arial"/>
                      <w:kern w:val="0"/>
                      <w:sz w:val="20"/>
                      <w:szCs w:val="20"/>
                      <w:vertAlign w:val="superscript"/>
                    </w:rPr>
                    <w:t>abc</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5/18</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5/22</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rPr>
                    <w:t>32/102</w:t>
                  </w:r>
                </w:p>
              </w:tc>
            </w:tr>
          </w:tbl>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vertAlign w:val="superscript"/>
              </w:rPr>
              <w:t>a</w:t>
            </w:r>
            <w:r w:rsidRPr="00481F72">
              <w:rPr>
                <w:rFonts w:ascii="Arial" w:eastAsia="MS PGothic" w:hAnsi="Arial" w:cs="Arial"/>
                <w:kern w:val="0"/>
                <w:sz w:val="20"/>
                <w:szCs w:val="20"/>
              </w:rPr>
              <w:t>Denotes significant difference (p &lt; 0.025) from incidence in all simultaneous controls only</w:t>
            </w:r>
          </w:p>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vertAlign w:val="superscript"/>
              </w:rPr>
              <w:t>b</w:t>
            </w:r>
            <w:r w:rsidRPr="00481F72">
              <w:rPr>
                <w:rFonts w:ascii="Arial" w:eastAsia="MS PGothic" w:hAnsi="Arial" w:cs="Arial"/>
                <w:kern w:val="0"/>
                <w:sz w:val="20"/>
                <w:szCs w:val="20"/>
              </w:rPr>
              <w:t>Denotes significant difference (p &lt; 0.025) from incidence in all pooled controls only</w:t>
            </w:r>
          </w:p>
          <w:p w:rsidR="00481F72" w:rsidRPr="00481F72" w:rsidRDefault="00481F72" w:rsidP="006158F3">
            <w:pPr>
              <w:keepNext/>
              <w:keepLines/>
              <w:rPr>
                <w:rFonts w:ascii="MS PGothic" w:eastAsia="MS PGothic" w:hAnsi="MS PGothic" w:cs="MS PGothic"/>
                <w:kern w:val="0"/>
                <w:sz w:val="24"/>
                <w:szCs w:val="24"/>
              </w:rPr>
            </w:pPr>
            <w:r w:rsidRPr="00481F72">
              <w:rPr>
                <w:rFonts w:ascii="Arial" w:eastAsia="MS PGothic" w:hAnsi="Arial" w:cs="Arial"/>
                <w:kern w:val="0"/>
                <w:sz w:val="20"/>
                <w:szCs w:val="20"/>
                <w:vertAlign w:val="superscript"/>
              </w:rPr>
              <w:t>c</w:t>
            </w:r>
            <w:r w:rsidRPr="00481F72">
              <w:rPr>
                <w:rFonts w:ascii="Arial" w:eastAsia="MS PGothic" w:hAnsi="Arial" w:cs="Arial"/>
                <w:kern w:val="0"/>
                <w:sz w:val="20"/>
                <w:szCs w:val="20"/>
              </w:rPr>
              <w:t>p between 0.025 and 0.05</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5881633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was not effective in male rats or male mice. In female mice pulmonary tumors were significantly increased at the high dose level only.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Russfield et al (1973)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8352089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IUC5-b8a5fded-8f84-48fa-a724-b19053c2c356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14:10:26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188"/>
        <w:gridCol w:w="131"/>
        <w:gridCol w:w="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information of abstract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3"/>
        <w:gridCol w:w="1367"/>
        <w:gridCol w:w="428"/>
        <w:gridCol w:w="1795"/>
        <w:gridCol w:w="1377"/>
        <w:gridCol w:w="913"/>
        <w:gridCol w:w="615"/>
        <w:gridCol w:w="826"/>
        <w:gridCol w:w="873"/>
        <w:gridCol w:w="62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Russfield, A.B., E. Boger, F. Homburger, E.K. Weisburger and J.H. Weisburger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1973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Effect of structure of 7 methyl anilines on toxicity and on incidence of subcutaneous and liver tumors in. Charles River rats.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Fed.Proc., 32:833 (abstract no. 3467) (cited in BUA 161)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936562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2625548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Sprague-Dawley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8547679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male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547002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feed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0810572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 years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86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4012922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After 2 years, a total of 39% of the rats developed subcutaneous fibromas and fibrosarcomas and hepatomas. </w:t>
            </w:r>
          </w:p>
        </w:tc>
      </w:tr>
    </w:tbl>
    <w:p w:rsidR="00481F72" w:rsidRPr="00412DC8" w:rsidRDefault="00481F72" w:rsidP="006158F3">
      <w:pPr>
        <w:pStyle w:val="Heading1"/>
        <w:keepLines/>
        <w:spacing w:before="120"/>
        <w:rPr>
          <w:b/>
          <w:sz w:val="32"/>
          <w:szCs w:val="32"/>
          <w:u w:val="single"/>
        </w:rPr>
      </w:pPr>
      <w:r w:rsidRPr="00412DC8">
        <w:rPr>
          <w:b/>
          <w:sz w:val="32"/>
          <w:szCs w:val="32"/>
          <w:u w:val="single"/>
        </w:rPr>
        <w:t xml:space="preserve">7.8 Toxicity to reproduction </w:t>
      </w:r>
    </w:p>
    <w:p w:rsidR="00481F72" w:rsidRPr="00412DC8" w:rsidRDefault="00481F72" w:rsidP="006158F3">
      <w:pPr>
        <w:pStyle w:val="Heading1"/>
        <w:keepLines/>
        <w:spacing w:before="120"/>
        <w:rPr>
          <w:b/>
          <w:sz w:val="32"/>
          <w:szCs w:val="32"/>
          <w:u w:val="single"/>
        </w:rPr>
      </w:pPr>
      <w:r w:rsidRPr="00412DC8">
        <w:rPr>
          <w:b/>
          <w:sz w:val="32"/>
          <w:szCs w:val="32"/>
          <w:u w:val="single"/>
        </w:rPr>
        <w:t xml:space="preserve">7.8.1 Toxicity to reproduction </w:t>
      </w:r>
    </w:p>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RA from 2,6-dimethylaniline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153230562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IUC5-42b2b968-72ac-48b1-b429-f1ac9e41c42c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14:10:26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03"/>
        <w:gridCol w:w="508"/>
        <w:gridCol w:w="363"/>
        <w:gridCol w:w="1751"/>
        <w:gridCol w:w="3371"/>
        <w:gridCol w:w="712"/>
        <w:gridCol w:w="494"/>
        <w:gridCol w:w="646"/>
        <w:gridCol w:w="668"/>
        <w:gridCol w:w="494"/>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Combined Repeated Dose and Reproductive/Developmental Toxicity Screening Test of 2,6-Dimethylaniline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020268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87-62-7 </w:t>
            </w:r>
          </w:p>
        </w:tc>
      </w:tr>
    </w:tbl>
    <w:p w:rsidR="00481F72" w:rsidRPr="00412DC8" w:rsidRDefault="00481F72" w:rsidP="006158F3">
      <w:pPr>
        <w:pStyle w:val="Heading1"/>
        <w:keepLines/>
        <w:spacing w:before="120"/>
        <w:rPr>
          <w:b/>
          <w:sz w:val="32"/>
          <w:szCs w:val="32"/>
          <w:u w:val="single"/>
        </w:rPr>
      </w:pPr>
      <w:r w:rsidRPr="00412DC8">
        <w:rPr>
          <w:b/>
          <w:sz w:val="32"/>
          <w:szCs w:val="32"/>
          <w:u w:val="single"/>
        </w:rPr>
        <w:t xml:space="preserve">7.8.2 Developmental toxicity / teratogenicity </w:t>
      </w:r>
    </w:p>
    <w:p w:rsidR="00481F72" w:rsidRPr="00412DC8" w:rsidRDefault="00481F72" w:rsidP="006158F3">
      <w:pPr>
        <w:pStyle w:val="Heading2"/>
        <w:keepLines/>
        <w:spacing w:beforeLines="240" w:before="864"/>
        <w:rPr>
          <w:b/>
          <w:i/>
          <w:sz w:val="28"/>
          <w:szCs w:val="24"/>
        </w:rPr>
      </w:pPr>
      <w:r w:rsidRPr="00412DC8">
        <w:rPr>
          <w:b/>
          <w:i/>
          <w:sz w:val="28"/>
          <w:szCs w:val="24"/>
        </w:rPr>
        <w:t xml:space="preserve">Endpoint study record: RA from 2,6-dimethylaniline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968366307"/>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IUC5-c33f0f85-85e7-4a40-a51c-9d5714475ff1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14:10:27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03"/>
        <w:gridCol w:w="508"/>
        <w:gridCol w:w="363"/>
        <w:gridCol w:w="1751"/>
        <w:gridCol w:w="3371"/>
        <w:gridCol w:w="712"/>
        <w:gridCol w:w="494"/>
        <w:gridCol w:w="646"/>
        <w:gridCol w:w="668"/>
        <w:gridCol w:w="494"/>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Combined Repeated Dose and Reproductive/Developmental Toxicity Screening Test of 2,6-Dimethylaniline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623481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87-62-7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7.9 Specific investigations </w:t>
      </w:r>
    </w:p>
    <w:p w:rsidR="00481F72" w:rsidRPr="00412DC8" w:rsidRDefault="00481F72" w:rsidP="006158F3">
      <w:pPr>
        <w:pStyle w:val="Heading1"/>
        <w:spacing w:before="120"/>
        <w:rPr>
          <w:b/>
          <w:sz w:val="32"/>
          <w:szCs w:val="32"/>
          <w:u w:val="single"/>
        </w:rPr>
      </w:pPr>
      <w:r w:rsidRPr="00412DC8">
        <w:rPr>
          <w:b/>
          <w:sz w:val="32"/>
          <w:szCs w:val="32"/>
          <w:u w:val="single"/>
        </w:rPr>
        <w:t xml:space="preserve">7.9.3 Specific investigations: other studies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Nendza M &amp; Seydel JK (1990)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15468589"/>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IUC5-4cab5344-cb44-44bd-877a-07a5a2441db9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14:10:27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Insufficient detail.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6"/>
        <w:gridCol w:w="802"/>
        <w:gridCol w:w="428"/>
        <w:gridCol w:w="1987"/>
        <w:gridCol w:w="1562"/>
        <w:gridCol w:w="955"/>
        <w:gridCol w:w="634"/>
        <w:gridCol w:w="863"/>
        <w:gridCol w:w="924"/>
        <w:gridCol w:w="6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Nendza M &amp; Seydel JK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Application of bacterial growth kinetics to in vitro toxicity assessment of substituted phenols and anilines.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Ecotoxicology and Environmental Safety 19: 228 - 241.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390317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3404931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cytotoxicity (Bacterial growth)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4970068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vitro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523389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Bacterial growth kinetics were applied to determine the toxicity of anilines. Additional information was obtained about the onset, the duration and the time course of the toxic action.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306740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6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50739779"/>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2,4-dimethylaniline.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Analytical purity: Purchased at the highest grade of purity available.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9114803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E. coli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7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244399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ATCC 11775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823005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37535938"/>
              <w:rPr>
                <w:rFonts w:ascii="Helvetica" w:eastAsia="MS PGothic" w:hAnsi="Helvetica" w:cs="Helvetica"/>
                <w:kern w:val="0"/>
                <w:sz w:val="16"/>
                <w:szCs w:val="16"/>
              </w:rPr>
            </w:pPr>
            <w:r w:rsidRPr="00481F72">
              <w:rPr>
                <w:rFonts w:ascii="Helvetica" w:eastAsia="MS PGothic" w:hAnsi="Helvetica" w:cs="Helvetica"/>
                <w:kern w:val="0"/>
                <w:sz w:val="16"/>
                <w:szCs w:val="16"/>
              </w:rPr>
              <w:t>- Source: American Type Culture Collection.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Maintenance: Stock cultures were maintained on agar slants at room temperature. The culture broth was dextrose-salts-casamino acids (vitamin-free), pH 6.9. The medium was sterilized by filtration through cellulose ester membranes (0.22 u).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6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4026867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Not applicable; substance was testd in vitro.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219233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72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7952083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 broth culture was inoculated from an agar culture and the bacteria allowed to grow for 12 to 16 h at 37 °C.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9319649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1163801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141938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9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4513857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Single application.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369431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48 h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624"/>
      </w:tblGrid>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4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885961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Not applicable; in vitro study.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4249525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222015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28927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42530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9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2766176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MIC E. coli was 8.2 mmol/L; the MIC for MM169 was 0.72 mmol/L. The I50 for E. coli was 2.9 mmol/L.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610456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Bacterial growth kinetics were applied to determine the toxicity of anilines. The MIC for E. coli was 8.2 mmol/L; the MIC for MM169 was 0.72 mmol/L. The I50 for E. coli was 2.9 mmol/L.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Seiler JP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4451525"/>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IUC5-af1cf261-7f0a-4dcc-a6b0-8d788ff5e830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14:10:27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911"/>
        <w:gridCol w:w="226"/>
        <w:gridCol w:w="23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 (not reliable)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Not performed to GLP or guideline. Deficiencies in reporting.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5"/>
        <w:gridCol w:w="615"/>
        <w:gridCol w:w="428"/>
        <w:gridCol w:w="2388"/>
        <w:gridCol w:w="1361"/>
        <w:gridCol w:w="952"/>
        <w:gridCol w:w="633"/>
        <w:gridCol w:w="861"/>
        <w:gridCol w:w="920"/>
        <w:gridCol w:w="64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Seiler JP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Inhibition of testicular DNA synthesis by chemical mutagens and carcinogens. Preliminary results in the validation of a novel short term test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Mutation Research, 46(1977) 305-310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613052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169822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Inhibition of testicular DNA synthesis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3557324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7198887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measurement of the inhibition of testicular DNA synthesis by chemical carcinogens and mutagens in male mice is considered as a simple and effective in vivo mammalian screening test and gives positive restuls with all types of carcinogens, whereas genetically inactive compounds do not suppress the DNA even at toxic doses. To evaluate the test system a series of experiments designed to validate the procedure was performed with 100 chemicals. Three groups of compounds were investigated. 2,4 dimethylalanine was included in the chemicals tested and was grouped among other chemicals in which preliminary data from Salmonella microsome tests gave rise to suspicions.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270335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148480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30604391"/>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2,4-dimethylaniline</w:t>
            </w:r>
            <w:r>
              <w:rPr>
                <w:rFonts w:ascii="Helvetica" w:eastAsia="MS PGothic" w:hAnsi="Helvetica" w:cs="Helvetica"/>
                <w:kern w:val="0"/>
                <w:sz w:val="16"/>
                <w:szCs w:val="16"/>
              </w:rPr>
              <w:br/>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1355161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mouse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309214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6543217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1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64449177"/>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Weight at study initiation: 23-28g</w:t>
            </w:r>
            <w:r>
              <w:rPr>
                <w:rFonts w:ascii="Helvetica" w:eastAsia="MS PGothic" w:hAnsi="Helvetica" w:cs="Helvetica"/>
                <w:kern w:val="0"/>
                <w:sz w:val="16"/>
                <w:szCs w:val="16"/>
              </w:rPr>
              <w:br/>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1563142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unspecified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0950653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3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4231576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compound was dissolved by ultrasonic treatment in a suitable carrier with the addition of up to 10% DMSO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755821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8104572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9245970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5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219238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3-4 animals were used.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46134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yes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Incorportation of</w:t>
            </w:r>
            <w:r w:rsidRPr="00481F72">
              <w:rPr>
                <w:rFonts w:ascii="Arial" w:eastAsia="MS PGothic" w:hAnsi="Arial" w:cs="Arial"/>
                <w:kern w:val="0"/>
                <w:sz w:val="20"/>
                <w:szCs w:val="20"/>
              </w:rPr>
              <w:t>[</w:t>
            </w:r>
            <w:r w:rsidRPr="00481F72">
              <w:rPr>
                <w:rFonts w:ascii="Arial" w:eastAsia="MS PGothic" w:hAnsi="Arial" w:cs="Arial"/>
                <w:kern w:val="0"/>
                <w:sz w:val="20"/>
                <w:szCs w:val="20"/>
                <w:vertAlign w:val="superscript"/>
              </w:rPr>
              <w:t>3</w:t>
            </w:r>
            <w:r w:rsidRPr="00481F72">
              <w:rPr>
                <w:rFonts w:ascii="Arial" w:eastAsia="MS PGothic" w:hAnsi="Arial" w:cs="Arial"/>
                <w:kern w:val="0"/>
                <w:sz w:val="20"/>
                <w:szCs w:val="20"/>
              </w:rPr>
              <w:t>H] thymidine</w:t>
            </w:r>
            <w:r w:rsidRPr="00481F72">
              <w:rPr>
                <w:rFonts w:ascii="Helvetica" w:eastAsia="MS PGothic" w:hAnsi="Helvetica" w:cs="Helvetica"/>
                <w:kern w:val="0"/>
                <w:sz w:val="16"/>
                <w:szCs w:val="16"/>
              </w:rPr>
              <w:t>into testicular DNA was expressed as cpm per µg DNA. The mean values were then tested for statistically significant deviations from the concurrent controls by a simplified t test, where only the mean and the extreme values of the sample are needed for the calculation.</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2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2946861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Table 1 shows the results obtained for 2-4 dimethylaniline.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1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Table 1: Inhibition of thymidine incorporation into testicular DNA</w:t>
            </w:r>
          </w:p>
          <w:tbl>
            <w:tblPr>
              <w:tblW w:w="0" w:type="auto"/>
              <w:tblCellSpacing w:w="0" w:type="dxa"/>
              <w:tblCellMar>
                <w:left w:w="0" w:type="dxa"/>
                <w:right w:w="0" w:type="dxa"/>
              </w:tblCellMar>
              <w:tblLook w:val="04A0" w:firstRow="1" w:lastRow="0" w:firstColumn="1" w:lastColumn="0" w:noHBand="0" w:noVBand="1"/>
            </w:tblPr>
            <w:tblGrid>
              <w:gridCol w:w="2088"/>
              <w:gridCol w:w="1652"/>
              <w:gridCol w:w="2160"/>
            </w:tblGrid>
            <w:tr w:rsidR="00481F72" w:rsidRPr="00481F72">
              <w:trPr>
                <w:tblCellSpacing w:w="0" w:type="dxa"/>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Dose (mg/kg) and mode of application</w:t>
                  </w: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Mutagenicity/ carcinogenicity</w:t>
                  </w:r>
                  <w:r w:rsidRPr="00481F72">
                    <w:rPr>
                      <w:rFonts w:ascii="Arial" w:eastAsia="MS PGothic" w:hAnsi="Arial" w:cs="Arial"/>
                      <w:kern w:val="0"/>
                      <w:sz w:val="20"/>
                      <w:szCs w:val="20"/>
                      <w:vertAlign w:val="superscript"/>
                    </w:rPr>
                    <w:t>a</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Incorporation of tritiated thymidine (% of concurrent control)</w:t>
                  </w:r>
                  <w:r w:rsidRPr="00481F72">
                    <w:rPr>
                      <w:rFonts w:ascii="Arial" w:eastAsia="MS PGothic" w:hAnsi="Arial" w:cs="Arial"/>
                      <w:kern w:val="0"/>
                      <w:sz w:val="20"/>
                      <w:szCs w:val="20"/>
                      <w:vertAlign w:val="superscript"/>
                    </w:rPr>
                    <w:t>c</w:t>
                  </w:r>
                </w:p>
              </w:tc>
            </w:tr>
            <w:tr w:rsidR="00481F72" w:rsidRPr="00481F72">
              <w:trPr>
                <w:tblCellSpacing w:w="0" w:type="dxa"/>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200 po</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52.0</w:t>
                  </w:r>
                  <w:r w:rsidRPr="00481F72">
                    <w:rPr>
                      <w:rFonts w:ascii="Arial" w:eastAsia="MS PGothic" w:hAnsi="Arial" w:cs="Arial"/>
                      <w:kern w:val="0"/>
                      <w:sz w:val="20"/>
                      <w:szCs w:val="20"/>
                      <w:vertAlign w:val="superscript"/>
                    </w:rPr>
                    <w:t>b</w:t>
                  </w:r>
                </w:p>
              </w:tc>
            </w:tr>
          </w:tbl>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vertAlign w:val="superscript"/>
              </w:rPr>
              <w:t>a</w:t>
            </w:r>
            <w:r w:rsidRPr="00481F72">
              <w:rPr>
                <w:rFonts w:ascii="Arial" w:eastAsia="MS PGothic" w:hAnsi="Arial" w:cs="Arial"/>
                <w:kern w:val="0"/>
                <w:sz w:val="20"/>
                <w:szCs w:val="20"/>
              </w:rPr>
              <w:t>+ = mutagenic/carcinogenic activity, 0 = no data</w:t>
            </w:r>
          </w:p>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vertAlign w:val="superscript"/>
              </w:rPr>
              <w:t>b</w:t>
            </w:r>
            <w:r w:rsidRPr="00481F72">
              <w:rPr>
                <w:rFonts w:ascii="Arial" w:eastAsia="MS PGothic" w:hAnsi="Arial" w:cs="Arial"/>
                <w:kern w:val="0"/>
                <w:sz w:val="20"/>
                <w:szCs w:val="20"/>
              </w:rPr>
              <w:t>p &lt; 0.01</w:t>
            </w:r>
          </w:p>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vertAlign w:val="superscript"/>
              </w:rPr>
              <w:t>c</w:t>
            </w:r>
            <w:r w:rsidRPr="00481F72">
              <w:rPr>
                <w:rFonts w:ascii="Arial" w:eastAsia="MS PGothic" w:hAnsi="Arial" w:cs="Arial"/>
                <w:kern w:val="0"/>
                <w:sz w:val="20"/>
                <w:szCs w:val="20"/>
              </w:rPr>
              <w:t>Statistical significance of deviation from control (=100%) by a</w:t>
            </w:r>
            <w:r w:rsidRPr="00481F72">
              <w:rPr>
                <w:rFonts w:ascii="Arial" w:eastAsia="MS PGothic" w:hAnsi="Arial" w:cs="Arial"/>
                <w:i/>
                <w:iCs/>
                <w:kern w:val="0"/>
                <w:sz w:val="20"/>
                <w:szCs w:val="20"/>
              </w:rPr>
              <w:t>t</w:t>
            </w:r>
            <w:r w:rsidRPr="00481F72">
              <w:rPr>
                <w:rFonts w:ascii="Arial" w:eastAsia="MS PGothic" w:hAnsi="Arial" w:cs="Arial"/>
                <w:kern w:val="0"/>
                <w:sz w:val="20"/>
                <w:szCs w:val="20"/>
              </w:rPr>
              <w:t>test</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49787724"/>
              <w:rPr>
                <w:rFonts w:ascii="Helvetica" w:eastAsia="MS PGothic" w:hAnsi="Helvetica" w:cs="Helvetica"/>
                <w:kern w:val="0"/>
                <w:sz w:val="16"/>
                <w:szCs w:val="16"/>
              </w:rPr>
            </w:pPr>
            <w:r w:rsidRPr="00481F72">
              <w:rPr>
                <w:rFonts w:ascii="Helvetica" w:eastAsia="MS PGothic" w:hAnsi="Helvetica" w:cs="Helvetica"/>
                <w:kern w:val="0"/>
                <w:sz w:val="16"/>
                <w:szCs w:val="16"/>
              </w:rPr>
              <w:t>The conclusion of the report is focused on the validity of the assay itself rather than the individual test results.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Results conlcude that the assay is a valuable tool in predicting mutagenicity/carcinogenicity but the assay is not very sensitive as large amounts up to the LD50 have to be given to animals to elicit a response. It is therefore nearly impossible to detect the mutagenic or carcinogenic activity of an impurity within an otherwise inactive compound as does the Ames test. Analytical work is thus necessary to detect and identify impurities.It has to be stressed that the assay cannot reveal the true mechanism of cancer induction: but with a correlation between carcinogenic activity and the biological activity in such as test as close t0 100% as possible it may be used as a predictive tool that could enable cancer prevention.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Birner G &amp; Neumann H.-G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24844572"/>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IUC5-f901fe4a-141c-4d3f-8163-2c221fc126c8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14:10:27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Insufficient detail.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1"/>
        <w:gridCol w:w="980"/>
        <w:gridCol w:w="428"/>
        <w:gridCol w:w="2074"/>
        <w:gridCol w:w="1259"/>
        <w:gridCol w:w="963"/>
        <w:gridCol w:w="638"/>
        <w:gridCol w:w="870"/>
        <w:gridCol w:w="934"/>
        <w:gridCol w:w="653"/>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Birner G &amp; Neumann H.-G.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Biomonitoring of aromatic amines II: Haemoglobin binding of some monocyclic aromatic amines.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Arch Toxicol. 62: 110 - 115.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170757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4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413934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biochemical or cellular interactions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801216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vivo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6854308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Covalent binding of the test substance to haemoglobin was studied in female Wistar rats and haemoglobin binding indices were determined.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4195436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11717191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2,4-xylidine.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2921749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rat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159587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Wistar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878134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female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8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81223382"/>
              <w:rPr>
                <w:rFonts w:ascii="Helvetica" w:eastAsia="MS PGothic" w:hAnsi="Helvetica" w:cs="Helvetica"/>
                <w:kern w:val="0"/>
                <w:sz w:val="16"/>
                <w:szCs w:val="16"/>
              </w:rPr>
            </w:pPr>
            <w:r w:rsidRPr="00481F72">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81F72">
              <w:rPr>
                <w:rFonts w:ascii="Helvetica" w:eastAsia="MS PGothic" w:hAnsi="Helvetica" w:cs="Helvetica"/>
                <w:kern w:val="0"/>
                <w:sz w:val="16"/>
                <w:szCs w:val="16"/>
              </w:rPr>
              <w:t>- Source: Zentralinstitute fur Versuchstierkunde (Hannover)</w:t>
            </w:r>
            <w:r>
              <w:rPr>
                <w:rFonts w:ascii="Helvetica" w:eastAsia="MS PGothic" w:hAnsi="Helvetica" w:cs="Helvetica"/>
                <w:kern w:val="0"/>
                <w:sz w:val="16"/>
                <w:szCs w:val="16"/>
              </w:rPr>
              <w:br/>
            </w:r>
            <w:r w:rsidRPr="00481F72">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Water: Ad libitum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198002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oral: gavage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6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3738040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1,2-propanediol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0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41046916"/>
              <w:rPr>
                <w:rFonts w:ascii="Helvetica" w:eastAsia="MS PGothic" w:hAnsi="Helvetica" w:cs="Helvetica"/>
                <w:kern w:val="0"/>
                <w:sz w:val="16"/>
                <w:szCs w:val="16"/>
              </w:rPr>
            </w:pPr>
            <w:r w:rsidRPr="00481F72">
              <w:rPr>
                <w:rFonts w:ascii="Helvetica" w:eastAsia="MS PGothic" w:hAnsi="Helvetica" w:cs="Helvetica"/>
                <w:kern w:val="0"/>
                <w:sz w:val="16"/>
                <w:szCs w:val="16"/>
              </w:rPr>
              <w:t>0.25 mL maximally was administered.</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After 24 h the animals were anaesthetised with ether and blood (4 - 5 mL) was taken by heart puncture with a heparinised syringe.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2406875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543077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315585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Single application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2941652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Single application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3114230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 h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481F72" w:rsidRPr="00481F72">
        <w:trPr>
          <w:tblCellSpacing w:w="6" w:type="dxa"/>
        </w:trPr>
        <w:tc>
          <w:tcPr>
            <w:tcW w:w="0" w:type="auto"/>
            <w:gridSpan w:val="2"/>
            <w:tcBorders>
              <w:top w:val="nil"/>
              <w:left w:val="nil"/>
              <w:bottom w:val="nil"/>
              <w:right w:val="nil"/>
            </w:tcBorders>
            <w:hideMark/>
          </w:tcPr>
          <w:p w:rsidR="00481F72" w:rsidRPr="00481F72" w:rsidRDefault="00481F72" w:rsidP="006158F3">
            <w:pPr>
              <w:divId w:val="10353473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0.6 mmol/kg </w:t>
            </w:r>
          </w:p>
        </w:tc>
      </w:tr>
      <w:tr w:rsidR="00481F72" w:rsidRPr="00481F72">
        <w:trPr>
          <w:tblCellSpacing w:w="6" w:type="dxa"/>
        </w:trPr>
        <w:tc>
          <w:tcPr>
            <w:tcW w:w="360" w:type="dxa"/>
            <w:tcBorders>
              <w:top w:val="nil"/>
              <w:left w:val="nil"/>
              <w:bottom w:val="nil"/>
              <w:right w:val="nil"/>
            </w:tcBorders>
            <w:hideMark/>
          </w:tcPr>
          <w:p w:rsidR="00481F72" w:rsidRPr="00481F72" w:rsidRDefault="00481F72" w:rsidP="006158F3">
            <w:pPr>
              <w:jc w:val="right"/>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actual ingested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9"/>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7567415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3 animals/group.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549063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837372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944139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Fresh heparinised blood samples were immediately centrifuged, plasma was removed and erythrocytes were resuspended three times in NaCl solution before being treated with an EDTA solution. The lysate was centrifuged and haemoglobin was precipitated from the supernatant using ethanol. The sediment was resuspended and washed. </w:t>
            </w:r>
            <w:r>
              <w:rPr>
                <w:rFonts w:ascii="Helvetica" w:eastAsia="MS PGothic" w:hAnsi="Helvetica" w:cs="Helvetica"/>
                <w:kern w:val="0"/>
                <w:sz w:val="16"/>
                <w:szCs w:val="16"/>
              </w:rPr>
              <w:br/>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705234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Hydrolysis of adducts: NaOH, SDS solution and a standard for determination of recovery were added to haemoglobin and the mixture was stirred. Extraction of the amine: The reaction mixture was extracted three times with n-hexane and the development of interphase was kept to a minimum, concentrated in a rotary evaporator and finally under a stream of nitrogen in a heating block. Internal standard was added, the solution sealed in GC vials and the sample analysed by GC when possible on the same day. Gas chromatography: The monocyclic amines were analysed on fused silica capillary columns. The system was operated in the splitless mode under the following conditions: Carier gas (H2) 6 - 10 mL/min; septum purge 4 - 5 mL/mon; split-vent 70 - 90 mL/min; FID: H2 30 mL/min; make up gas (N2) 22 - 25 mL/min; air 240 mL/min. Injector temperature 140 °C; detector temperature 190 °C. Quantitative determination: Recovery standards were used to control the work up procedure and were added before the hydrolysis was started. Prerequisites were that they eluted from the matrix comparably to the test compound and that they separated from other components in the gas chromatogram. Internal standards were added to the final solution in order to account for variations of detector response. Recovery standard: Chloroaniline Internal standard: Trimethylaniline Temperature programme: 105 °C isothermic</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7284301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every case, only one cleavage product could be extracted and was determined and was identified as the parent amine by GC. Number of hydrolyses: 12; 66 ± 8 % recovery 2.3 ± 1 HBI (mmol/mole Hb/dose (mmol/kg)).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36090915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Covalent binding of the test substance to haemoglobin was studied in female Wistar rats and haemoglobin binding indices were determined. Only the parent amine was recovered.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Nohmi T et al (1983)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15852885"/>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IUC5-c68db062-854e-4e38-96aa-4c3f0832225e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14:10:27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4 (not assignable)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Insufficient detail.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7"/>
        <w:gridCol w:w="1415"/>
        <w:gridCol w:w="428"/>
        <w:gridCol w:w="1493"/>
        <w:gridCol w:w="1442"/>
        <w:gridCol w:w="955"/>
        <w:gridCol w:w="634"/>
        <w:gridCol w:w="863"/>
        <w:gridCol w:w="924"/>
        <w:gridCol w:w="649"/>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Nohmi T, Miyata R, Yoshikawa K, Nakadate M &amp; Ishidate M.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Metabolic activation of 2,4-xylidine and its mutagenic metabolite.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Biochemical Pharmacology 32 (4) 735 - 738.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62778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2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6451733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Metabolite identification and mutagenicity.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1558988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 vitro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Endpoint addressed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4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04100613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genetic toxicity </w:t>
            </w:r>
          </w:p>
        </w:tc>
      </w:tr>
    </w:tbl>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1477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structure of the mutagenic metabolite of the test substance was assessed and the relationship between the formation of the mutagenic metabolite and the enzyme-mediated mutagenicity of 2,4-xylidine was studied.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658701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(Study pre-dates GLP.)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0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81923842"/>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2,4-xylidine</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Analytical purity: Purified by distillation (b.p. 101 °/20 mm Hg) and the purity was checked by HPLC with acetonitrile-water (3:7).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animals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7646167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Salmonella typhimurium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2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3515983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TA100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3508137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7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70680908"/>
              <w:rPr>
                <w:rFonts w:ascii="Helvetica" w:eastAsia="MS PGothic" w:hAnsi="Helvetica" w:cs="Helvetica"/>
                <w:kern w:val="0"/>
                <w:sz w:val="16"/>
                <w:szCs w:val="16"/>
              </w:rPr>
            </w:pPr>
            <w:r w:rsidRPr="00481F72">
              <w:rPr>
                <w:rFonts w:ascii="Helvetica" w:eastAsia="MS PGothic" w:hAnsi="Helvetica" w:cs="Helvetica"/>
                <w:kern w:val="0"/>
                <w:sz w:val="16"/>
                <w:szCs w:val="16"/>
              </w:rPr>
              <w:t>TEST SPECIES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Source: Dr B N Ames of the University of California, USA.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Administration / exposure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0626071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Not applicable; in vitro study.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4440281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DMSO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4968686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An overnight culture of S. typhimurium TA100 was washed, resuspended in 1/15M phosphate buffer, pH 7.4 (3-5 x 10^8 cells/mL) and set aside for quantitative mutation assays (induced-mutation frequency method). An aliquot of bacterial suspension was added to the assay mixture containing the chemical solution and S9 mix (or buffer) and incubated at 37 °C for 30 min with shaking. Both the test substance and the 2,4-dimethylphenylhydroxylamine (the N-hydroxylated metabolite of the test substance) were dissolved in DMSO. </w:t>
            </w:r>
            <w:r>
              <w:rPr>
                <w:rFonts w:ascii="Helvetica" w:eastAsia="MS PGothic" w:hAnsi="Helvetica" w:cs="Helvetica"/>
                <w:kern w:val="0"/>
                <w:sz w:val="16"/>
                <w:szCs w:val="16"/>
              </w:rPr>
              <w:br/>
            </w:r>
            <w:r w:rsidRPr="00481F72">
              <w:rPr>
                <w:rFonts w:ascii="Helvetica" w:eastAsia="MS PGothic" w:hAnsi="Helvetica" w:cs="Helvetica"/>
                <w:kern w:val="0"/>
                <w:sz w:val="16"/>
                <w:szCs w:val="16"/>
              </w:rPr>
              <w:t>For the mutation assay, aliquots of the mixture were centrifuged and the collected cells were mixed with soft agar (0.45 % agar and 0.6 % NaCl) and then poured onto minimal agar plates each containing L-histidine and D-biotin. The number of His+ colonies (M) was scored after incubation at 37 °C for 2 days. To measure the number of surviving cells, aliquots of the mixtures were diluted with the buffer to various concentrations and then poured into the semi-enriched agar plates. The number of surviving cells (N) was scored after overnight incubation at 37 °C. The induced mutation frequency was calculated as the value of (M-M0)/N, where the symbols with and without the "0" stand for the values in the untreated and the chemical-treated cell respectively.</w:t>
            </w:r>
            <w:r>
              <w:rPr>
                <w:rFonts w:ascii="Helvetica" w:eastAsia="MS PGothic" w:hAnsi="Helvetica" w:cs="Helvetica"/>
                <w:kern w:val="0"/>
                <w:sz w:val="16"/>
                <w:szCs w:val="16"/>
              </w:rPr>
              <w:br/>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3343100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2549216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4362780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1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9059929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Single application in vitro.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8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53087408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Two days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6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889472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Not applicable; an in vitro study.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15074985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1469405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Quantitative analysis of 2,4-dimethylphenylhydroxylamine: Authentic 2,4-dimethylphenylhydroxylamine was quantitatively analysed by preparing a fresh 4 x 10^-3 M solution of deoxygenated acetonitrile followed by immediate dilution and chromatographic analysis. The extraction efficiencies were also determined.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Detection of the mutagenic metabolite of 2,4-xylidine: The S9-mixture contained G-6-P, NADPH, NADH, KCl, phosphate butter and S9. The incubation was started immediately after the addition of the test substance and was shaken at 100 rpm at 37 °C for 30 min. After the incubation the mixture was extracted twice with dichloromethane. The pooled extracts were evaporated to dryness under a stream of nitrogen gas and the residue was dissolved in acetonitrile. An aliquot was analysed by HPV. For the mutagenicity test, each fraction separated by HPLC was placed in a centrifuge tube and extracted with dichloromethane. The extracts were blown dry with nitrogen gas and the residues re-dissolved in dimethyl sulfoxide and portions of this were used in the mutation assay with S. typhimurium TA100.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Examinations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72110385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1997946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6452399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To determine which of the metabolites of 2,4-xylidine was mutagenic, the metabolites were separated by HPLC and tested for mutagenicity. Only one metabolite was found to be mutagenic in TA100 cells (530, 380, 207 and 99 His+/plate at doses of 100, 50, 25 and 0 µL of the sample respectively) without metabolic activation. The retention time of the mutagenic metabolite was 12.2 min, which corresponds to 2,4-dimethylphenylhydroxylamine. The amount of this metabolite that was formed linearly increased with the incubation time and the concentration of S9 added. By the incubation with S9 mixture at 37 °C, 0.57 % of 2,4-xylidine was metabolised to 2,4-dimethylphenylhydroxylamine (1.1 µmoles per 30 min per 12.5 mL S9 mix). The identitiy of the metabolite was further confirmed with mass spectrometry, which showed the molecular ion peak and the base peak. To compare the mutagenicity of the test substance and 2,4-dimethylphenylhydroxylamine a quantitative mutation assay was performed, which showed that 2,4-dimethylphenylhydroxylamine was directly mutagenic in TA100 cells, whereas 2,4-xylidine was mutagenic only in the presence of S9 mixture. The TA100 strain was more sensitive that the TA 98 strain. Approximately 200-fold differences in the doses used were observed between these two compounds: Equivalent mutation frequencies were obtained with 7.3 to 7.9 nmoles/mL of 2,4-dimethylphenylhydroxylamine and 1.65 to 16.5 µmoles of 2,4-xylidine. Such a difference may reflect the rate of metabolism, that is 0.57 % of 2,4-xylidine was converted to 2,4-dimethylphenylhydroxylamine during the incubation.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79536647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mutagenic metabolite of 2,4-xylidine was identified as 2,4-dimethylphenylhydroxylamine. The metabolite proved to be a potent direct mutagen, using S. typhimurium TA100. The mutagenicity and the amount of N-hydroxylated metabolite formed could account for the enzyme mediated mutagenicity of 2,4-xylidine.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7.10 Exposure related observations in humans </w:t>
      </w:r>
    </w:p>
    <w:p w:rsidR="00481F72" w:rsidRPr="00412DC8" w:rsidRDefault="00481F72" w:rsidP="006158F3">
      <w:pPr>
        <w:pStyle w:val="Heading1"/>
        <w:spacing w:before="120"/>
        <w:rPr>
          <w:b/>
          <w:sz w:val="32"/>
          <w:szCs w:val="32"/>
          <w:u w:val="single"/>
        </w:rPr>
      </w:pPr>
      <w:r w:rsidRPr="00412DC8">
        <w:rPr>
          <w:b/>
          <w:sz w:val="32"/>
          <w:szCs w:val="32"/>
          <w:u w:val="single"/>
        </w:rPr>
        <w:t xml:space="preserve">7.10.2 Epidemiological data </w:t>
      </w:r>
    </w:p>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Gan J et al (2004)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48751467"/>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IUC5-0aed12fe-bf95-4025-ad14-aa257af61478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14:10:28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6"/>
        <w:gridCol w:w="3248"/>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Not applicable for epidemiology study. </w:t>
            </w:r>
          </w:p>
        </w:tc>
      </w:tr>
    </w:tbl>
    <w:p w:rsidR="00481F72" w:rsidRPr="00481F72" w:rsidRDefault="00481F72" w:rsidP="006158F3">
      <w:pPr>
        <w:keepNext/>
        <w:keepLines/>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4"/>
        <w:gridCol w:w="1487"/>
        <w:gridCol w:w="428"/>
        <w:gridCol w:w="1948"/>
        <w:gridCol w:w="1251"/>
        <w:gridCol w:w="885"/>
        <w:gridCol w:w="602"/>
        <w:gridCol w:w="801"/>
        <w:gridCol w:w="838"/>
        <w:gridCol w:w="606"/>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Gan J, Skipper PL, Gag-Dominguez M, Arakawa K, Ross RK, Yu MC &amp; Tannenbaum SR.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Alkylaniline-hemoglobin adducts and risk of non-smoking-related bladder cancer.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Journal of the National Cancer Institute 96 (19) 1425 - 1431.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43529831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Study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5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670906155"/>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case control study (retrospective)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2225"/>
        <w:gridCol w:w="1060"/>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Deviations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guideline: Not applicable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not applicable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89307291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 population-based case-control study was performed in Los Angeles County, California involving 298 case subjects with bladder cancer and 308 control subjects who were matched on age, sex, race/ethnicity and neighbourhood of residence. In-person interviews provided information on tobacco smoking and other potential risk factors for bladder cancer. To assess arylamine exposure, levels of arylamine-hemoglobin adducts of nine selected alkylanilines were measured in peripheral blood collected from study subjects. Analysis of covariance and conditional logistic regression methods were used to analyse the relationship between arylamine-hemoglobin adducts and bladder cancer.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6748538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keepLines/>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keepLines/>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keepNext/>
              <w:keepLines/>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8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511534436"/>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 Name of test material: 2,3-dimethylaniline. </w:t>
            </w:r>
          </w:p>
        </w:tc>
      </w:tr>
    </w:tbl>
    <w:p w:rsidR="00481F72" w:rsidRPr="00481F72" w:rsidRDefault="00481F72" w:rsidP="006158F3">
      <w:pPr>
        <w:keepNext/>
        <w:keepLines/>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keepNext/>
        <w:keepLines/>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Type of population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3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keepNext/>
              <w:keepLines/>
              <w:divId w:val="1538081920"/>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Bladder cancer patients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Ethical approval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80289275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11864148"/>
              <w:rPr>
                <w:rFonts w:ascii="Helvetica" w:eastAsia="MS PGothic" w:hAnsi="Helvetica" w:cs="Helvetica"/>
                <w:kern w:val="0"/>
                <w:sz w:val="16"/>
                <w:szCs w:val="16"/>
              </w:rPr>
            </w:pPr>
            <w:r w:rsidRPr="00481F72">
              <w:rPr>
                <w:rFonts w:ascii="Helvetica" w:eastAsia="MS PGothic" w:hAnsi="Helvetica" w:cs="Helvetica"/>
                <w:kern w:val="0"/>
                <w:sz w:val="16"/>
                <w:szCs w:val="16"/>
              </w:rPr>
              <w:t>HYPOTHESIS TESTED (case control study):</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METHOD OF DATA COLLECTION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Type: Interview</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Details: Structured interviews were conducted by study personnel in each subject's home. During the interview, subjects were asked to provide information up to two years before the diagnosis of bladder cancer for case subjects or for two years before the diagnosis of cancer o the index case subject for the matched control subject (i.e. reference year). Information was requested on demographic characteristics, lifetime use of tobacco products and alcohol, usual dietary habits, lifetime occupational history, previous medical conditions and previous medication use. </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STUDY POPULATION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Total population (Total no. of persons in cohort from which the subjects were drawn): Figure not specified; enrolled case subjects represented approximately 75 % of the total number of eligible patients.</w:t>
            </w:r>
            <w:r>
              <w:rPr>
                <w:rFonts w:ascii="Helvetica" w:eastAsia="MS PGothic" w:hAnsi="Helvetica" w:cs="Helvetica"/>
                <w:kern w:val="0"/>
                <w:sz w:val="16"/>
                <w:szCs w:val="16"/>
              </w:rPr>
              <w:br/>
            </w:r>
            <w:r w:rsidRPr="00481F72">
              <w:rPr>
                <w:rFonts w:ascii="Helvetica" w:eastAsia="MS PGothic" w:hAnsi="Helvetica" w:cs="Helvetica"/>
                <w:kern w:val="0"/>
                <w:sz w:val="16"/>
                <w:szCs w:val="16"/>
              </w:rPr>
              <w:t>- Selection criteria: Subjects with bladder cancer identified through the Los Angeles County Cancer Surveillance Program (a population-based Surveillance, Epidemiology and End Results (SEER) program cancer registry of Los Angeles County.</w:t>
            </w:r>
            <w:r>
              <w:rPr>
                <w:rFonts w:ascii="Helvetica" w:eastAsia="MS PGothic" w:hAnsi="Helvetica" w:cs="Helvetica"/>
                <w:kern w:val="0"/>
                <w:sz w:val="16"/>
                <w:szCs w:val="16"/>
              </w:rPr>
              <w:br/>
            </w:r>
            <w:r w:rsidRPr="00481F72">
              <w:rPr>
                <w:rFonts w:ascii="Helvetica" w:eastAsia="MS PGothic" w:hAnsi="Helvetica" w:cs="Helvetica"/>
                <w:kern w:val="0"/>
                <w:sz w:val="16"/>
                <w:szCs w:val="16"/>
              </w:rPr>
              <w:t>- Total number of subjects participating in study: 1679</w:t>
            </w:r>
            <w:r>
              <w:rPr>
                <w:rFonts w:ascii="Helvetica" w:eastAsia="MS PGothic" w:hAnsi="Helvetica" w:cs="Helvetica"/>
                <w:kern w:val="0"/>
                <w:sz w:val="16"/>
                <w:szCs w:val="16"/>
              </w:rPr>
              <w:br/>
            </w:r>
            <w:r w:rsidRPr="00481F72">
              <w:rPr>
                <w:rFonts w:ascii="Helvetica" w:eastAsia="MS PGothic" w:hAnsi="Helvetica" w:cs="Helvetica"/>
                <w:kern w:val="0"/>
                <w:sz w:val="16"/>
                <w:szCs w:val="16"/>
              </w:rPr>
              <w:t>- Sex/age/race: Non-Asian race/ethnicity, 25-64 years of age diagnosed with histologically confirmed cancer between January 1st 1987 and April 30th 1996.</w:t>
            </w:r>
            <w:r>
              <w:rPr>
                <w:rFonts w:ascii="Helvetica" w:eastAsia="MS PGothic" w:hAnsi="Helvetica" w:cs="Helvetica"/>
                <w:kern w:val="0"/>
                <w:sz w:val="16"/>
                <w:szCs w:val="16"/>
              </w:rPr>
              <w:br/>
            </w:r>
            <w:r w:rsidRPr="00481F72">
              <w:rPr>
                <w:rFonts w:ascii="Helvetica" w:eastAsia="MS PGothic" w:hAnsi="Helvetica" w:cs="Helvetica"/>
                <w:kern w:val="0"/>
                <w:sz w:val="16"/>
                <w:szCs w:val="16"/>
              </w:rPr>
              <w:t>- Smoker/nonsmoker:</w:t>
            </w:r>
            <w:r>
              <w:rPr>
                <w:rFonts w:ascii="Helvetica" w:eastAsia="MS PGothic" w:hAnsi="Helvetica" w:cs="Helvetica"/>
                <w:kern w:val="0"/>
                <w:sz w:val="16"/>
                <w:szCs w:val="16"/>
              </w:rPr>
              <w:br/>
            </w:r>
            <w:r w:rsidRPr="00481F72">
              <w:rPr>
                <w:rFonts w:ascii="Helvetica" w:eastAsia="MS PGothic" w:hAnsi="Helvetica" w:cs="Helvetica"/>
                <w:kern w:val="0"/>
                <w:sz w:val="16"/>
                <w:szCs w:val="16"/>
              </w:rPr>
              <w:t>- Total number of subjects at end of study:</w:t>
            </w:r>
            <w:r>
              <w:rPr>
                <w:rFonts w:ascii="Helvetica" w:eastAsia="MS PGothic" w:hAnsi="Helvetica" w:cs="Helvetica"/>
                <w:kern w:val="0"/>
                <w:sz w:val="16"/>
                <w:szCs w:val="16"/>
              </w:rPr>
              <w:br/>
            </w:r>
            <w:r w:rsidRPr="00481F72">
              <w:rPr>
                <w:rFonts w:ascii="Helvetica" w:eastAsia="MS PGothic" w:hAnsi="Helvetica" w:cs="Helvetica"/>
                <w:kern w:val="0"/>
                <w:sz w:val="16"/>
                <w:szCs w:val="16"/>
              </w:rPr>
              <w:t>- Matching criteria:</w:t>
            </w:r>
            <w:r>
              <w:rPr>
                <w:rFonts w:ascii="Helvetica" w:eastAsia="MS PGothic" w:hAnsi="Helvetica" w:cs="Helvetica"/>
                <w:kern w:val="0"/>
                <w:sz w:val="16"/>
                <w:szCs w:val="16"/>
              </w:rPr>
              <w:br/>
            </w:r>
            <w:r w:rsidRPr="00481F72">
              <w:rPr>
                <w:rFonts w:ascii="Helvetica" w:eastAsia="MS PGothic" w:hAnsi="Helvetica" w:cs="Helvetica"/>
                <w:kern w:val="0"/>
                <w:sz w:val="16"/>
                <w:szCs w:val="16"/>
              </w:rPr>
              <w:t>- Other:</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COMPARISON POPULATION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Type: Other comparison group: An invariant procedure was followed to recruit a control subject from the same neighbourhood of residence as the index case at the time of cancer diagnosis who matched the index case by age (within 5 years), sex, race/ethnicity. </w:t>
            </w:r>
            <w:r>
              <w:rPr>
                <w:rFonts w:ascii="Helvetica" w:eastAsia="MS PGothic" w:hAnsi="Helvetica" w:cs="Helvetica"/>
                <w:kern w:val="0"/>
                <w:sz w:val="16"/>
                <w:szCs w:val="16"/>
              </w:rPr>
              <w:br/>
            </w:r>
            <w:r w:rsidRPr="00481F72">
              <w:rPr>
                <w:rFonts w:ascii="Helvetica" w:eastAsia="MS PGothic" w:hAnsi="Helvetica" w:cs="Helvetica"/>
                <w:kern w:val="0"/>
                <w:sz w:val="16"/>
                <w:szCs w:val="16"/>
              </w:rPr>
              <w:t>- Details:</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HEALTH EFFECTS STUDIED</w:t>
            </w:r>
            <w:r>
              <w:rPr>
                <w:rFonts w:ascii="Helvetica" w:eastAsia="MS PGothic" w:hAnsi="Helvetica" w:cs="Helvetica"/>
                <w:kern w:val="0"/>
                <w:sz w:val="16"/>
                <w:szCs w:val="16"/>
              </w:rPr>
              <w:br/>
            </w:r>
            <w:r w:rsidRPr="00481F72">
              <w:rPr>
                <w:rFonts w:ascii="Helvetica" w:eastAsia="MS PGothic" w:hAnsi="Helvetica" w:cs="Helvetica"/>
                <w:kern w:val="0"/>
                <w:sz w:val="16"/>
                <w:szCs w:val="16"/>
              </w:rPr>
              <w:t>- Disease(s): Bladder cancer</w:t>
            </w:r>
            <w:r>
              <w:rPr>
                <w:rFonts w:ascii="Helvetica" w:eastAsia="MS PGothic" w:hAnsi="Helvetica" w:cs="Helvetica"/>
                <w:kern w:val="0"/>
                <w:sz w:val="16"/>
                <w:szCs w:val="16"/>
              </w:rPr>
              <w:br/>
            </w:r>
            <w:r w:rsidRPr="00481F72">
              <w:rPr>
                <w:rFonts w:ascii="Helvetica" w:eastAsia="MS PGothic" w:hAnsi="Helvetica" w:cs="Helvetica"/>
                <w:kern w:val="0"/>
                <w:sz w:val="16"/>
                <w:szCs w:val="16"/>
              </w:rPr>
              <w:t>- ICD No.:</w:t>
            </w:r>
            <w:r>
              <w:rPr>
                <w:rFonts w:ascii="Helvetica" w:eastAsia="MS PGothic" w:hAnsi="Helvetica" w:cs="Helvetica"/>
                <w:kern w:val="0"/>
                <w:sz w:val="16"/>
                <w:szCs w:val="16"/>
              </w:rPr>
              <w:br/>
            </w:r>
            <w:r w:rsidRPr="00481F72">
              <w:rPr>
                <w:rFonts w:ascii="Helvetica" w:eastAsia="MS PGothic" w:hAnsi="Helvetica" w:cs="Helvetica"/>
                <w:kern w:val="0"/>
                <w:sz w:val="16"/>
                <w:szCs w:val="16"/>
              </w:rPr>
              <w:t>- Year of ICD revision: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Diagnostic procedure:</w:t>
            </w:r>
            <w:r>
              <w:rPr>
                <w:rFonts w:ascii="Helvetica" w:eastAsia="MS PGothic" w:hAnsi="Helvetica" w:cs="Helvetica"/>
                <w:kern w:val="0"/>
                <w:sz w:val="16"/>
                <w:szCs w:val="16"/>
              </w:rPr>
              <w:br/>
            </w:r>
            <w:r w:rsidRPr="00481F72">
              <w:rPr>
                <w:rFonts w:ascii="Helvetica" w:eastAsia="MS PGothic" w:hAnsi="Helvetica" w:cs="Helvetica"/>
                <w:kern w:val="0"/>
                <w:sz w:val="16"/>
                <w:szCs w:val="16"/>
              </w:rPr>
              <w:t>- Other health effects:</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OTHER DESCRIPTIVE INFORMATION ABOUT STUDY: </w:t>
            </w:r>
            <w:r>
              <w:rPr>
                <w:rFonts w:ascii="Helvetica" w:eastAsia="MS PGothic" w:hAnsi="Helvetica" w:cs="Helvetica"/>
                <w:kern w:val="0"/>
                <w:sz w:val="16"/>
                <w:szCs w:val="16"/>
              </w:rPr>
              <w:br/>
            </w:r>
            <w:r w:rsidRPr="00481F72">
              <w:rPr>
                <w:rFonts w:ascii="Helvetica" w:eastAsia="MS PGothic" w:hAnsi="Helvetica" w:cs="Helvetica"/>
                <w:kern w:val="0"/>
                <w:sz w:val="16"/>
                <w:szCs w:val="16"/>
              </w:rPr>
              <w:t>A matched control could not be found for 5% (n = 86) of enrolled case subjects. For 21 index case patients the control subject was not matched by race/ethnicity.</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All subjects provided written informed consent (separate forms for interview and blood/urine donation) that had been approved by the institutional review boards of the University of Southern California and the Massachusetts Institute of Technology. </w:t>
            </w:r>
            <w:r>
              <w:rPr>
                <w:rFonts w:ascii="Helvetica" w:eastAsia="MS PGothic" w:hAnsi="Helvetica" w:cs="Helvetica"/>
                <w:kern w:val="0"/>
                <w:sz w:val="16"/>
                <w:szCs w:val="16"/>
              </w:rPr>
              <w:br/>
            </w:r>
            <w:r w:rsidRPr="00481F72">
              <w:rPr>
                <w:rFonts w:ascii="Helvetica" w:eastAsia="MS PGothic" w:hAnsi="Helvetica" w:cs="Helvetica"/>
                <w:kern w:val="0"/>
                <w:sz w:val="16"/>
                <w:szCs w:val="16"/>
              </w:rPr>
              <w:t>Beginning in January 1992, all case subjects (n = 1044) and their matched control subjects (n = 979) were asked to provide a blood sample at the end of the in-person interview. Blood was obtained and successfully analysed from 761 (73 %) case subjects from 770 (79 %) control subjects. All subjects who donated blood were asked detailed questions on their use of their use of tobacco products during the preceding 2 months. All subjects were asked to collect an over night urine sample (end with the first morning void) after consuming two cups of instant coffee (approximately 70 mg of caffeine) in the previous afternoon (between 3 and 6 pm). Caffeine tablets were offered as an alternative to non-coffee drinkers.</w:t>
            </w:r>
            <w:r>
              <w:rPr>
                <w:rFonts w:ascii="Helvetica" w:eastAsia="MS PGothic" w:hAnsi="Helvetica" w:cs="Helvetica"/>
                <w:kern w:val="0"/>
                <w:sz w:val="16"/>
                <w:szCs w:val="16"/>
              </w:rPr>
              <w:br/>
            </w:r>
            <w:r w:rsidRPr="00481F72">
              <w:rPr>
                <w:rFonts w:ascii="Helvetica" w:eastAsia="MS PGothic" w:hAnsi="Helvetica" w:cs="Helvetica"/>
                <w:kern w:val="0"/>
                <w:sz w:val="16"/>
                <w:szCs w:val="16"/>
              </w:rPr>
              <w:t>From the 1536 subjects who donated blood, 606 were selected for the study of alkylaniline-hemoglobin adducts. This subset of study participants provided the last 606 samples to be analysed . The analytical method was not available for the first 930 subjects. Of the 606 subjects, 298 were case subjects and 308 were control subjects. The study included 190 matched pairs, 108 unmatched case subjects and 118 unmatched control subjects.</w:t>
            </w:r>
            <w:r>
              <w:rPr>
                <w:rFonts w:ascii="Helvetica" w:eastAsia="MS PGothic" w:hAnsi="Helvetica" w:cs="Helvetica"/>
                <w:kern w:val="0"/>
                <w:sz w:val="16"/>
                <w:szCs w:val="16"/>
              </w:rPr>
              <w:br/>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7944867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6176589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The distributions of the alkylaniline-hemoglobin adduct levels in the study population were markedly skewed; therefore formal statistical testing was performed on logarithmically transformed values of adduct levels, and geometric (as opposed to arithmetic) mean values were presented. Pair-wise Pearson correlation coefficients (on logarithmically transformed values) were calculated for the nine adducts under study to examine the extent for which they were associated with The analysis of covariance method was used to compare adduct levels between case and control subjects, with an adjustment for the effects of cigarette smkoing at the time of blood draw on adduct levels. The analysis of covariance method was also used to compare adduct levels between exclusive users of permanent hair dyes and non-users of permanent hair dyes, with an adjustment for the effect of cigarette smoking at the time of blood draw on adduct levels. Additional adjustments were also made for other risk factors for bladder cancer identified in the Los Angeles Bladder Cancer Study. These covariates included educational level, lifetime history of cigarette smoking, regular use of non-steriodal anti-inflammatory drugs, use of permanent hair dyes, dietary intake of carotenoids, 4-ABP-hemoglobib adducts, NAT2 phenotype and GSTM1 genotype. Results of analyses with and without adjustment for ethnicity/race were simillar therefore race/ethnicity was not retained as a covariate. From all alkylanilines that had a statistically significant univariate association with bladder cancer risk, a stepwise regression method was used to identify the set of alkylanilines that were independent predictors of risk. The backward and forward selection methods yielded the same set of independent risk predictors. Conditional logic regression models were used to examine the relationship between quartiles of adduct levels and bladder cancer risk. Odds ratios were used to estimate relative risks. All P-values were two-sided.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Laboratory analyses:</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MS PGothic" w:eastAsia="MS PGothic" w:hAnsi="MS PGothic" w:cs="MS PGothic"/>
                <w:kern w:val="0"/>
                <w:sz w:val="24"/>
                <w:szCs w:val="24"/>
              </w:rPr>
              <w:t>Blood specimens were collected in heparinized tubes and were fractionated into plasma, buffy coat and erythrocytes, all of which were stored at -80 °C before analyses. Erythrocytes, identifiable only by their code numbers were sent on dry ice to the Massachusetts Institute of Technology for arylamine-haemoglobin adduct analysis. Haemoglobin adducts of nine alkylanilines were subjected to quantitative analysis.</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5955095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With the exception of 2,6-DMA, all alkylaniline-haemoglobin adducts showed positive and relatively close correlations with each other. Mean levels of alkylaniline-haemoglobin adducts were higher in smokers than in non smokers, with the exception of 2,6-DMA alkylaniline-haemoglobin adducts. Adducts of alkylaniline were higher in case studies than in control subjects. Levels of 2,3-DMA-, 2,4-DMA-, 2,6-DMA- and 3,5-DMA- adducts were statistically higher in non-smoking case subjects than in smoking control subjects. </w:t>
            </w:r>
            <w:r>
              <w:rPr>
                <w:rFonts w:ascii="Helvetica" w:eastAsia="MS PGothic" w:hAnsi="Helvetica" w:cs="Helvetica"/>
                <w:kern w:val="0"/>
                <w:sz w:val="16"/>
                <w:szCs w:val="16"/>
              </w:rPr>
              <w:br/>
            </w:r>
            <w:r w:rsidRPr="00481F72">
              <w:rPr>
                <w:rFonts w:ascii="Helvetica" w:eastAsia="MS PGothic" w:hAnsi="Helvetica" w:cs="Helvetica"/>
                <w:kern w:val="0"/>
                <w:sz w:val="16"/>
                <w:szCs w:val="16"/>
              </w:rPr>
              <w:t>2,6-DMA and 3,5-DMA were identified as independent predictors of bladder cancer and there was a statistically significant increase in risk associated with an increase in adduct levels for each of these. The increased risk persisted when the analysis was restricted to nonsmokers blood draw. Among non-smokers, individuals in the highest quartiles of 2,6-DMA- and 3,5-DMA-haemoglobin adduct levels were three to five times more likely to develop bladder cancer than individuals in the lowest quartiles. Relative risk for 2,6-DMA was 5.5 (95% CI = 2.8 - 10.7); relative risk for 3,5-DMA was 3.1 % (CI =1.6 - 6.0). These increased risks persisted after adjustment for other risk factors identified in the study population. It had been speculated previously that the carcinogenic agents in hair dyes may be arylamines, therefore the levels of nine-alkylaniline-haemoglobin adducts according to sex were assessed, with adjustments for age at blood draw and smoking status at the time of blood draw. Only levels of 3,5-DMA demonstrated a statistically significant difference (P = 0.04) with levels higher in women than in men (adjusted geometric mean27.8 pg/g of haemoglobin in women versus23.3 pg/g of haemoglobin in men). The levels of 3,5-DMA-haemoglobin adduct according to use of permanent hair dye, adjusting for the number of cigarettes smoked per day were assessed. The adjusted geometric mean level of 3,5-DMA-haemoglobin adducts was higher in exclusive users of permanent dye than in non-users. The difference was statistically significant when the analysis was restricted to women.</w:t>
            </w:r>
            <w:r>
              <w:rPr>
                <w:rFonts w:ascii="Helvetica" w:eastAsia="MS PGothic" w:hAnsi="Helvetica" w:cs="Helvetica"/>
                <w:kern w:val="0"/>
                <w:sz w:val="16"/>
                <w:szCs w:val="16"/>
              </w:rPr>
              <w:br/>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Confounding factors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2695999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Strengths and weaknesses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3387449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136488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 population-base case-control study was performed. Levels of all arylamine-haemoglobin adducts, with the exception of 2,6-DMA were higher in smokers than in non-smokers and levels of arylamine-haemoglobin adducts were higher in case subjects than in control subjects. Arylamine-haemoglobin adducts of 2,6-DMA and 3,5-DMA were independently statistically significantly (P&lt;0.001) associated with bladder cancer risk after adjusting for cigarette smoking at the time of blood collection, lifetime smoking history and other potential risk factors. These adducts were also independently associated with bladder cancer risk when only non-smokers were considered. </w:t>
            </w:r>
          </w:p>
        </w:tc>
      </w:tr>
    </w:tbl>
    <w:p w:rsidR="00481F72" w:rsidRPr="00412DC8" w:rsidRDefault="00481F72" w:rsidP="006158F3">
      <w:pPr>
        <w:pStyle w:val="Heading2"/>
        <w:spacing w:beforeLines="240" w:before="864"/>
        <w:rPr>
          <w:b/>
          <w:i/>
          <w:sz w:val="28"/>
          <w:szCs w:val="24"/>
        </w:rPr>
      </w:pPr>
      <w:r w:rsidRPr="00412DC8">
        <w:rPr>
          <w:b/>
          <w:i/>
          <w:sz w:val="28"/>
          <w:szCs w:val="24"/>
        </w:rPr>
        <w:t xml:space="preserve">Endpoint study record: Bryant MS et al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81832364"/>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IUC5-06daef7c-8e93-42ab-a850-e934ae8abf3c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mariko / National Institute of Health Sciences / Tokyo / Japan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2013-02-06 14:10:28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152"/>
        <w:gridCol w:w="239"/>
        <w:gridCol w:w="24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other: Not applicable, Klimish not assigned to epidemiology data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Data source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5"/>
        <w:gridCol w:w="1344"/>
        <w:gridCol w:w="428"/>
        <w:gridCol w:w="1740"/>
        <w:gridCol w:w="1357"/>
        <w:gridCol w:w="936"/>
        <w:gridCol w:w="625"/>
        <w:gridCol w:w="847"/>
        <w:gridCol w:w="901"/>
        <w:gridCol w:w="637"/>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Report date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81F72" w:rsidRPr="002A46AA" w:rsidRDefault="00481F72" w:rsidP="006158F3">
            <w:pPr>
              <w:rPr>
                <w:rFonts w:ascii="Helvetica" w:eastAsia="MS PGothic" w:hAnsi="Helvetica" w:cs="Helvetica"/>
                <w:kern w:val="0"/>
                <w:sz w:val="16"/>
                <w:szCs w:val="16"/>
                <w:lang w:val="fr-FR"/>
              </w:rPr>
            </w:pPr>
            <w:r w:rsidRPr="002A46AA">
              <w:rPr>
                <w:rFonts w:ascii="Helvetica" w:eastAsia="MS PGothic" w:hAnsi="Helvetica" w:cs="Helvetica"/>
                <w:kern w:val="0"/>
                <w:sz w:val="16"/>
                <w:szCs w:val="16"/>
                <w:lang w:val="fr-FR"/>
              </w:rPr>
              <w:t xml:space="preserve">Bryant MS, Vineis P, Skipper PL &amp; Tannenbaum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Hemoglobin adducts of aromatic amines: Associations with smoking status and type of tobacco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Proc. Natl. Acad. Sci. USA. 85: 9788-9791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2880269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data published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Materials and methods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Study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3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32528673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cohort study (retrospective)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Endpoint addressed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55"/>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9224950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carcinogenicity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42185843"/>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Hemoglobin adducts of 15 aromatic amines (one of which included 2,4 dimethylaniline) were determined in nonsmokers and smokers of blond or black tobacco cigarettes living in Turin, Italy. Subjects were all males age 55 or less and were representative of the population previously examined in a case/control study of bladder cancer.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Test materials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jc w:val="cente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Identity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r>
    </w:tbl>
    <w:p w:rsidR="00787045" w:rsidRDefault="00787045" w:rsidP="006158F3">
      <w:pPr>
        <w:keepNext/>
        <w:spacing w:before="60"/>
        <w:rPr>
          <w:rFonts w:ascii="Helvetica" w:eastAsia="MS PGothic" w:hAnsi="Helvetica" w:cs="Helvetica"/>
          <w:b/>
          <w:bCs/>
          <w:kern w:val="0"/>
          <w:sz w:val="20"/>
          <w:szCs w:val="20"/>
        </w:rPr>
      </w:pP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9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435245500"/>
              <w:rPr>
                <w:rFonts w:ascii="Helvetica" w:eastAsia="MS PGothic" w:hAnsi="Helvetica" w:cs="Helvetica"/>
                <w:kern w:val="0"/>
                <w:sz w:val="16"/>
                <w:szCs w:val="16"/>
              </w:rPr>
            </w:pPr>
            <w:r w:rsidRPr="00481F72">
              <w:rPr>
                <w:rFonts w:ascii="Helvetica" w:eastAsia="MS PGothic" w:hAnsi="Helvetica" w:cs="Helvetica"/>
                <w:kern w:val="0"/>
                <w:sz w:val="16"/>
                <w:szCs w:val="16"/>
              </w:rPr>
              <w:t>- Name of test material (as cited in study report): 2,4 dimethylaniline</w:t>
            </w:r>
            <w:r>
              <w:rPr>
                <w:rFonts w:ascii="Helvetica" w:eastAsia="MS PGothic" w:hAnsi="Helvetica" w:cs="Helvetica"/>
                <w:kern w:val="0"/>
                <w:sz w:val="16"/>
                <w:szCs w:val="16"/>
              </w:rPr>
              <w:br/>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Method </w:t>
      </w:r>
    </w:p>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Type of population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39602217"/>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general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rsidTr="00787045">
        <w:trPr>
          <w:tblCellSpacing w:w="6" w:type="dxa"/>
        </w:trPr>
        <w:tc>
          <w:tcPr>
            <w:tcW w:w="0" w:type="auto"/>
            <w:hideMark/>
          </w:tcPr>
          <w:p w:rsidR="00787045" w:rsidRPr="00481F72" w:rsidRDefault="00481F72" w:rsidP="006158F3">
            <w:pPr>
              <w:divId w:val="1127747151"/>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HYPOTHESIS TESTED (if cohort or case control study): The study describes results of a study conducted on residents in the city of Turin, Italy, in which hemoglobin adducts of 4-aminobiphenyl and other aromatic amines were measured in a population previously studied with regard to bladder cancer risk. A putative etiologic role for this class of compounds in the bladder carcinogenicity of tobacco smoke could thus be examined. </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METHOD OF DATA COLLECTION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Type:Questionnaire / Clinical tests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Details: Male volunteers were recruited at a blood donor center in the city of Turin, Italy to donate an additional 10 ml blood sample and fill out a questionnaire on their smoking history and other parameters such as occupation. During two collection periods, 87 samples were collected from 25 non-smokers, 40 blond-tobacco smokers and 3 mixed blond/black-tobacco smokers.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SETTING: Blood donor center</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STUDY POPULATION</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Total population: 25 nonsmokers and 61 smokers </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Selection criteria: Subjects were representative of the resource population previosuly used in a case/control study for bladder cancer. </w:t>
            </w:r>
            <w:r>
              <w:rPr>
                <w:rFonts w:ascii="Helvetica" w:eastAsia="MS PGothic" w:hAnsi="Helvetica" w:cs="Helvetica"/>
                <w:kern w:val="0"/>
                <w:sz w:val="16"/>
                <w:szCs w:val="16"/>
              </w:rPr>
              <w:br/>
            </w:r>
            <w:r w:rsidRPr="00481F72">
              <w:rPr>
                <w:rFonts w:ascii="Helvetica" w:eastAsia="MS PGothic" w:hAnsi="Helvetica" w:cs="Helvetica"/>
                <w:kern w:val="0"/>
                <w:sz w:val="16"/>
                <w:szCs w:val="16"/>
              </w:rPr>
              <w:t>- Sex/age: Males age 55 or less</w:t>
            </w:r>
            <w:r>
              <w:rPr>
                <w:rFonts w:ascii="Helvetica" w:eastAsia="MS PGothic" w:hAnsi="Helvetica" w:cs="Helvetica"/>
                <w:kern w:val="0"/>
                <w:sz w:val="16"/>
                <w:szCs w:val="16"/>
              </w:rPr>
              <w:br/>
            </w:r>
            <w:r w:rsidRPr="00481F72">
              <w:rPr>
                <w:rFonts w:ascii="Helvetica" w:eastAsia="MS PGothic" w:hAnsi="Helvetica" w:cs="Helvetica"/>
                <w:kern w:val="0"/>
                <w:sz w:val="16"/>
                <w:szCs w:val="16"/>
              </w:rPr>
              <w:t>- Smoker/nonsmoker: Smokers and non-smokers</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Matching criteria: The mixed blond/black tobacco smokers were grouped with the blond-tobacco users.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81F72">
              <w:rPr>
                <w:rFonts w:ascii="Helvetica" w:eastAsia="MS PGothic" w:hAnsi="Helvetica" w:cs="Helvetica"/>
                <w:kern w:val="0"/>
                <w:sz w:val="16"/>
                <w:szCs w:val="16"/>
              </w:rPr>
              <w:t>HEALTH EFFECTS STUDIED</w:t>
            </w:r>
            <w:r>
              <w:rPr>
                <w:rFonts w:ascii="Helvetica" w:eastAsia="MS PGothic" w:hAnsi="Helvetica" w:cs="Helvetica"/>
                <w:kern w:val="0"/>
                <w:sz w:val="16"/>
                <w:szCs w:val="16"/>
              </w:rPr>
              <w:br/>
            </w:r>
            <w:r w:rsidRPr="00481F72">
              <w:rPr>
                <w:rFonts w:ascii="Helvetica" w:eastAsia="MS PGothic" w:hAnsi="Helvetica" w:cs="Helvetica"/>
                <w:kern w:val="0"/>
                <w:sz w:val="16"/>
                <w:szCs w:val="16"/>
              </w:rPr>
              <w:t xml:space="preserve">- Disease: Bladder cancer </w:t>
            </w:r>
          </w:p>
        </w:tc>
      </w:tr>
    </w:tbl>
    <w:p w:rsidR="00481F72" w:rsidRPr="00481F72" w:rsidRDefault="00481F72" w:rsidP="006158F3">
      <w:pPr>
        <w:rPr>
          <w:rFonts w:ascii="Helvetica" w:eastAsia="MS PGothic" w:hAnsi="Helvetica" w:cs="Helvetica"/>
          <w:b/>
          <w:bCs/>
          <w:i/>
          <w:iCs/>
          <w:kern w:val="0"/>
          <w:sz w:val="20"/>
          <w:szCs w:val="20"/>
        </w:rPr>
      </w:pPr>
      <w:r w:rsidRPr="00481F72">
        <w:rPr>
          <w:rFonts w:ascii="Helvetica" w:eastAsia="MS PGothic" w:hAnsi="Helvetica" w:cs="Helvetica"/>
          <w:b/>
          <w:bCs/>
          <w:i/>
          <w:iCs/>
          <w:kern w:val="0"/>
          <w:sz w:val="20"/>
          <w:szCs w:val="20"/>
        </w:rPr>
        <w:t xml:space="preserve">Statistical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935093229"/>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Adjustments of adduct levels by age of the subjects or by amount smoked as continuous variables were done with the least-squares method using a linear model. Correlations with smoking status were determined by comparing the 25 nonsmokers were the 61 smokers. Statistical significance was determined with a Wilcoxon two-sample test. Correlations with tobacco type were determined by comparing the 42 smokers of blond tobacco with the 18 smokers of black tobacco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b/>
                <w:bCs/>
                <w:kern w:val="0"/>
                <w:sz w:val="16"/>
                <w:szCs w:val="16"/>
              </w:rPr>
              <w:t>Measurement of aromatic amine-hemoglobin adducts:</w:t>
            </w:r>
          </w:p>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Helvetica" w:eastAsia="MS PGothic" w:hAnsi="Helvetica" w:cs="Helvetica"/>
                <w:kern w:val="0"/>
                <w:sz w:val="16"/>
                <w:szCs w:val="16"/>
              </w:rPr>
              <w:t>Erythrocytes were washed with saline, frozen and then coded later for analysis. All analyses were performed without prior knowledge of sample identity.</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Results and discussions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979000542"/>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Table 1 shows the P values for the association of adduct levels with either smoking status (smoker versus non smoker) or tobacco type (black tobacco versus blond tobacco) with 2,4-dimethylaniline. 2,4-dimethylaniline appeared to be associated with smoking status aswell as an association with tobacco type.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Confounding factors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80016434"/>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None of the subjects was involved in occupations known to be associated with aromatic amine exposure. Furthermore, no occupation was associated with any of the three comparison groups (nonsmokers and blond or black tobacco smokers). Thus occupation is unlikely to be a confounding factor. </w:t>
            </w:r>
          </w:p>
        </w:tc>
      </w:tr>
    </w:tbl>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1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spacing w:after="100" w:afterAutospacing="1"/>
              <w:rPr>
                <w:rFonts w:ascii="MS PGothic" w:eastAsia="MS PGothic" w:hAnsi="MS PGothic" w:cs="MS PGothic"/>
                <w:kern w:val="0"/>
                <w:sz w:val="24"/>
                <w:szCs w:val="24"/>
              </w:rPr>
            </w:pPr>
            <w:r w:rsidRPr="00481F72">
              <w:rPr>
                <w:rFonts w:ascii="Arial" w:eastAsia="MS PGothic" w:hAnsi="Arial" w:cs="Arial"/>
                <w:kern w:val="0"/>
                <w:sz w:val="20"/>
                <w:szCs w:val="20"/>
              </w:rPr>
              <w:t>Table 1: Hemoglobin adduct levels of 2,4 dimethylaniline: Associations with smoking status and tobacco type</w:t>
            </w:r>
          </w:p>
          <w:tbl>
            <w:tblPr>
              <w:tblW w:w="0" w:type="auto"/>
              <w:tblCellSpacing w:w="0" w:type="dxa"/>
              <w:tblCellMar>
                <w:left w:w="0" w:type="dxa"/>
                <w:right w:w="0" w:type="dxa"/>
              </w:tblCellMar>
              <w:tblLook w:val="04A0" w:firstRow="1" w:lastRow="0" w:firstColumn="1" w:lastColumn="0" w:noHBand="0" w:noVBand="1"/>
            </w:tblPr>
            <w:tblGrid>
              <w:gridCol w:w="1771"/>
              <w:gridCol w:w="1771"/>
              <w:gridCol w:w="1771"/>
              <w:gridCol w:w="1771"/>
              <w:gridCol w:w="1772"/>
            </w:tblGrid>
            <w:tr w:rsidR="00481F72" w:rsidRPr="00481F72">
              <w:trPr>
                <w:tblCellSpacing w:w="0" w:type="dxa"/>
              </w:trPr>
              <w:tc>
                <w:tcPr>
                  <w:tcW w:w="531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jc w:val="center"/>
                    <w:rPr>
                      <w:rFonts w:ascii="MS PGothic" w:eastAsia="MS PGothic" w:hAnsi="MS PGothic" w:cs="MS PGothic"/>
                      <w:kern w:val="0"/>
                      <w:sz w:val="24"/>
                      <w:szCs w:val="24"/>
                    </w:rPr>
                  </w:pPr>
                  <w:r w:rsidRPr="00481F72">
                    <w:rPr>
                      <w:rFonts w:ascii="Arial" w:eastAsia="MS PGothic" w:hAnsi="Arial" w:cs="Arial"/>
                      <w:kern w:val="0"/>
                      <w:sz w:val="20"/>
                      <w:szCs w:val="20"/>
                    </w:rPr>
                    <w:t>Mean adduct level, pg of amine per g of Hb (SEM)</w:t>
                  </w:r>
                </w:p>
              </w:tc>
              <w:tc>
                <w:tcPr>
                  <w:tcW w:w="3543"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jc w:val="center"/>
                    <w:rPr>
                      <w:rFonts w:ascii="MS PGothic" w:eastAsia="MS PGothic" w:hAnsi="MS PGothic" w:cs="MS PGothic"/>
                      <w:kern w:val="0"/>
                      <w:sz w:val="24"/>
                      <w:szCs w:val="24"/>
                    </w:rPr>
                  </w:pPr>
                  <w:r w:rsidRPr="00481F72">
                    <w:rPr>
                      <w:rFonts w:ascii="Arial" w:eastAsia="MS PGothic" w:hAnsi="Arial" w:cs="Arial"/>
                      <w:i/>
                      <w:iCs/>
                      <w:kern w:val="0"/>
                      <w:sz w:val="20"/>
                      <w:szCs w:val="20"/>
                    </w:rPr>
                    <w:t>P</w:t>
                  </w:r>
                  <w:r w:rsidRPr="00481F72">
                    <w:rPr>
                      <w:rFonts w:ascii="Arial" w:eastAsia="MS PGothic" w:hAnsi="Arial" w:cs="Arial"/>
                      <w:kern w:val="0"/>
                      <w:sz w:val="20"/>
                      <w:szCs w:val="20"/>
                    </w:rPr>
                    <w:t>for association</w:t>
                  </w:r>
                </w:p>
              </w:tc>
            </w:tr>
            <w:tr w:rsidR="00481F72" w:rsidRPr="00481F72">
              <w:trPr>
                <w:tblCellSpacing w:w="0" w:type="dxa"/>
              </w:trPr>
              <w:tc>
                <w:tcPr>
                  <w:tcW w:w="17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Non smokers</w:t>
                  </w:r>
                </w:p>
              </w:tc>
              <w:tc>
                <w:tcPr>
                  <w:tcW w:w="354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jc w:val="center"/>
                    <w:rPr>
                      <w:rFonts w:ascii="MS PGothic" w:eastAsia="MS PGothic" w:hAnsi="MS PGothic" w:cs="MS PGothic"/>
                      <w:kern w:val="0"/>
                      <w:sz w:val="24"/>
                      <w:szCs w:val="24"/>
                    </w:rPr>
                  </w:pPr>
                  <w:r w:rsidRPr="00481F72">
                    <w:rPr>
                      <w:rFonts w:ascii="Arial" w:eastAsia="MS PGothic" w:hAnsi="Arial" w:cs="Arial"/>
                      <w:kern w:val="0"/>
                      <w:sz w:val="20"/>
                      <w:szCs w:val="20"/>
                    </w:rPr>
                    <w:t>Smokers</w:t>
                  </w: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481F72" w:rsidRPr="00481F72" w:rsidRDefault="00481F72" w:rsidP="006158F3">
                  <w:pPr>
                    <w:rPr>
                      <w:rFonts w:ascii="MS PGothic" w:eastAsia="MS PGothic" w:hAnsi="MS PGothic" w:cs="MS PGothic"/>
                      <w:kern w:val="0"/>
                      <w:sz w:val="24"/>
                      <w:szCs w:val="24"/>
                    </w:rPr>
                  </w:pPr>
                </w:p>
              </w:tc>
            </w:tr>
            <w:tr w:rsidR="00481F72" w:rsidRPr="00481F72">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81F72" w:rsidRPr="00481F72" w:rsidRDefault="00481F72" w:rsidP="006158F3">
                  <w:pPr>
                    <w:rPr>
                      <w:rFonts w:ascii="MS PGothic" w:eastAsia="MS PGothic" w:hAnsi="MS PGothic" w:cs="MS PGothic"/>
                      <w:kern w:val="0"/>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Blond tobacco</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Black tobacco</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Smoking status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Tobacco type</w:t>
                  </w:r>
                </w:p>
              </w:tc>
            </w:tr>
            <w:tr w:rsidR="00481F72" w:rsidRPr="00481F72">
              <w:trPr>
                <w:tblCellSpacing w:w="0" w:type="dxa"/>
              </w:trPr>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40 (5)</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73 (10)</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114 (17)</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0.0005</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481F72" w:rsidRPr="00481F72" w:rsidRDefault="00481F72" w:rsidP="006158F3">
                  <w:pPr>
                    <w:rPr>
                      <w:rFonts w:ascii="MS PGothic" w:eastAsia="MS PGothic" w:hAnsi="MS PGothic" w:cs="MS PGothic"/>
                      <w:kern w:val="0"/>
                      <w:sz w:val="24"/>
                      <w:szCs w:val="24"/>
                    </w:rPr>
                  </w:pPr>
                  <w:r w:rsidRPr="00481F72">
                    <w:rPr>
                      <w:rFonts w:ascii="Arial" w:eastAsia="MS PGothic" w:hAnsi="Arial" w:cs="Arial"/>
                      <w:kern w:val="0"/>
                      <w:sz w:val="20"/>
                      <w:szCs w:val="20"/>
                    </w:rPr>
                    <w:t>0.008</w:t>
                  </w:r>
                </w:p>
              </w:tc>
            </w:tr>
          </w:tbl>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Applicant's summary and conclusion </w:t>
      </w:r>
    </w:p>
    <w:p w:rsidR="00481F72" w:rsidRPr="00481F72" w:rsidRDefault="00481F72" w:rsidP="006158F3">
      <w:pPr>
        <w:keepNext/>
        <w:spacing w:before="60"/>
        <w:rPr>
          <w:rFonts w:ascii="Helvetica" w:eastAsia="MS PGothic" w:hAnsi="Helvetica" w:cs="Helvetica"/>
          <w:b/>
          <w:bCs/>
          <w:kern w:val="0"/>
          <w:sz w:val="20"/>
          <w:szCs w:val="20"/>
        </w:rPr>
      </w:pPr>
      <w:r w:rsidRPr="00481F72">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62115751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Significant differences between smokers and non smokers were observed with 2,4-dimethylalanine. The results of the study indicate that measurement of hemoglobin adducts may be useful in examining the biochemical basis for the increased risk for bladder cancer in smokers. </w:t>
            </w:r>
          </w:p>
        </w:tc>
      </w:tr>
    </w:tbl>
    <w:p w:rsidR="00481F72" w:rsidRPr="00412DC8" w:rsidRDefault="00481F72" w:rsidP="006158F3">
      <w:pPr>
        <w:pStyle w:val="Heading1"/>
        <w:spacing w:before="120"/>
        <w:rPr>
          <w:b/>
          <w:sz w:val="32"/>
          <w:szCs w:val="32"/>
          <w:u w:val="single"/>
        </w:rPr>
      </w:pPr>
      <w:r w:rsidRPr="00412DC8">
        <w:rPr>
          <w:b/>
          <w:sz w:val="32"/>
          <w:szCs w:val="32"/>
          <w:u w:val="single"/>
        </w:rPr>
        <w:t xml:space="preserve">14 Information requirements </w:t>
      </w:r>
    </w:p>
    <w:p w:rsidR="00481F72" w:rsidRPr="00412DC8" w:rsidRDefault="00481F72" w:rsidP="006158F3">
      <w:pPr>
        <w:pStyle w:val="Heading1"/>
        <w:spacing w:before="120"/>
        <w:rPr>
          <w:b/>
          <w:sz w:val="32"/>
          <w:szCs w:val="32"/>
          <w:u w:val="single"/>
        </w:rPr>
      </w:pPr>
      <w:r w:rsidRPr="00412DC8">
        <w:rPr>
          <w:b/>
          <w:sz w:val="32"/>
          <w:szCs w:val="32"/>
          <w:u w:val="single"/>
        </w:rPr>
        <w:t xml:space="preserve">14.2 Alternative name request </w:t>
      </w:r>
    </w:p>
    <w:p w:rsidR="00D64298" w:rsidRPr="00D64298" w:rsidRDefault="00D64298" w:rsidP="006158F3">
      <w:pPr>
        <w:pStyle w:val="Heading1"/>
        <w:spacing w:beforeLines="360" w:before="1296"/>
        <w:rPr>
          <w:b/>
          <w:sz w:val="32"/>
          <w:szCs w:val="32"/>
        </w:rPr>
      </w:pPr>
      <w:bookmarkStart w:id="5" w:name="ECB5-fcc8727b-1bde-4d55-a1f4-88254d813c1"/>
      <w:r w:rsidRPr="00D64298">
        <w:rPr>
          <w:b/>
          <w:sz w:val="32"/>
          <w:szCs w:val="32"/>
        </w:rPr>
        <w:br w:type="page"/>
      </w:r>
    </w:p>
    <w:p w:rsidR="00481F72" w:rsidRPr="00412DC8" w:rsidRDefault="00481F72" w:rsidP="006158F3">
      <w:pPr>
        <w:pStyle w:val="Heading1"/>
        <w:spacing w:before="120"/>
        <w:rPr>
          <w:b/>
          <w:sz w:val="32"/>
          <w:szCs w:val="32"/>
          <w:u w:val="single"/>
        </w:rPr>
      </w:pPr>
      <w:r w:rsidRPr="00412DC8">
        <w:rPr>
          <w:b/>
          <w:sz w:val="32"/>
          <w:szCs w:val="32"/>
          <w:u w:val="single"/>
        </w:rPr>
        <w:t xml:space="preserve">Reference substance: 2,4-xylidine </w:t>
      </w:r>
      <w:bookmarkEnd w:id="5"/>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2129085754"/>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ECB5-fcc8727b-1bde-4d55-a1f4-88254d813c12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2007-05-10 18:00:00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63"/>
        <w:gridCol w:w="90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Reference substance name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EC inventory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69"/>
        <w:gridCol w:w="814"/>
        <w:gridCol w:w="1053"/>
        <w:gridCol w:w="64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202-440-0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EC name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2,4-xylidine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Molecular formula </w:t>
            </w:r>
          </w:p>
        </w:tc>
        <w:tc>
          <w:tcPr>
            <w:tcW w:w="0" w:type="auto"/>
            <w:gridSpan w:val="3"/>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C8H11N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Reference substance information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CAS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64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95-68-1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IUPAC name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25"/>
        <w:gridCol w:w="9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023677338"/>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2,4-dimethylaniline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Synonyms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6"/>
        <w:gridCol w:w="2083"/>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Benzenamine, 2,4-dimethyl-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Molecular and structural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69"/>
        <w:gridCol w:w="5340"/>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Molecular formula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C8H11N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Molecular weight range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121.1796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SMILES notation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Cc1ccc(N)c(C)c1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InChI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InChI=1/C8H11N/c1-6-3-4-8(9)7(2)5-6/h3-5H,9H2,1-2H3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Structural formula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9264" behindDoc="0" locked="0" layoutInCell="1" allowOverlap="0" wp14:anchorId="45ED6084" wp14:editId="3E9C8C9F">
                  <wp:simplePos x="0" y="0"/>
                  <wp:positionH relativeFrom="column">
                    <wp:align>left</wp:align>
                  </wp:positionH>
                  <wp:positionV relativeFrom="line">
                    <wp:posOffset>0</wp:posOffset>
                  </wp:positionV>
                  <wp:extent cx="3333750" cy="3333750"/>
                  <wp:effectExtent l="0" t="0" r="0" b="0"/>
                  <wp:wrapSquare wrapText="bothSides"/>
                  <wp:docPr id="1" name="図 1" descr="C:\iuclid5\5.4.1\95-68-1-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uclid5\5.4.1\95-68-1-V2.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D64298" w:rsidRPr="00D64298" w:rsidRDefault="00D64298" w:rsidP="006158F3">
      <w:pPr>
        <w:pStyle w:val="Heading1"/>
        <w:spacing w:beforeLines="360" w:before="1296"/>
        <w:rPr>
          <w:b/>
          <w:sz w:val="32"/>
          <w:szCs w:val="32"/>
        </w:rPr>
      </w:pPr>
      <w:bookmarkStart w:id="6" w:name="IUC4-b036ff75-0f3c-323b-b200-ed5f46cf510"/>
      <w:r w:rsidRPr="00D64298">
        <w:rPr>
          <w:b/>
          <w:sz w:val="32"/>
          <w:szCs w:val="32"/>
        </w:rPr>
        <w:br w:type="page"/>
      </w:r>
    </w:p>
    <w:p w:rsidR="00481F72" w:rsidRPr="00412DC8" w:rsidRDefault="00481F72" w:rsidP="006158F3">
      <w:pPr>
        <w:pStyle w:val="Heading1"/>
        <w:spacing w:before="120"/>
        <w:rPr>
          <w:b/>
          <w:sz w:val="32"/>
          <w:szCs w:val="32"/>
          <w:u w:val="single"/>
        </w:rPr>
      </w:pPr>
      <w:r w:rsidRPr="00412DC8">
        <w:rPr>
          <w:b/>
          <w:sz w:val="32"/>
          <w:szCs w:val="32"/>
          <w:u w:val="single"/>
        </w:rPr>
        <w:t xml:space="preserve">Legal entity: National Institute of Health Sciences </w:t>
      </w:r>
      <w:bookmarkEnd w:id="6"/>
    </w:p>
    <w:tbl>
      <w:tblPr>
        <w:tblW w:w="0" w:type="auto"/>
        <w:tblCellSpacing w:w="6" w:type="dxa"/>
        <w:tblCellMar>
          <w:left w:w="0" w:type="dxa"/>
          <w:right w:w="0" w:type="dxa"/>
        </w:tblCellMar>
        <w:tblLook w:val="04A0" w:firstRow="1" w:lastRow="0" w:firstColumn="1" w:lastColumn="0" w:noHBand="0" w:noVBand="1"/>
      </w:tblPr>
      <w:tblGrid>
        <w:gridCol w:w="1041"/>
        <w:gridCol w:w="18"/>
        <w:gridCol w:w="3256"/>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divId w:val="1357194948"/>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IUC4-b036ff75-0f3c-323b-b200-ed5f46cf5101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0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XML Transformation V3.0 Plug-In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2009-01-09 13:32:30 JST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color w:val="0000B2"/>
                <w:kern w:val="0"/>
                <w:sz w:val="16"/>
                <w:szCs w:val="16"/>
              </w:rPr>
            </w:pPr>
            <w:r w:rsidRPr="00481F72">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color w:val="0000B2"/>
                <w:kern w:val="0"/>
                <w:sz w:val="16"/>
                <w:szCs w:val="16"/>
              </w:rPr>
            </w:pPr>
            <w:r w:rsidRPr="00481F72">
              <w:rPr>
                <w:rFonts w:ascii="Helvetica" w:eastAsia="MS PGothic" w:hAnsi="Helvetica" w:cs="Helvetica"/>
                <w:color w:val="0000B2"/>
                <w:kern w:val="0"/>
                <w:sz w:val="16"/>
                <w:szCs w:val="16"/>
              </w:rPr>
              <w:t xml:space="preserve">Successfully migrated to IUCLID 5.4 format.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42"/>
        <w:gridCol w:w="266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Legal entity name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National Institute of Health Sciences </w:t>
            </w:r>
          </w:p>
        </w:tc>
      </w:tr>
    </w:tbl>
    <w:p w:rsidR="00481F72" w:rsidRPr="00481F72" w:rsidRDefault="00481F72" w:rsidP="006158F3">
      <w:pPr>
        <w:keepNext/>
        <w:spacing w:beforeLines="320" w:before="1152"/>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Identifiers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0"/>
        <w:gridCol w:w="1506"/>
        <w:gridCol w:w="2943"/>
        <w:gridCol w:w="1391"/>
      </w:tblGrid>
      <w:tr w:rsidR="00481F72" w:rsidRPr="00481F72">
        <w:tc>
          <w:tcPr>
            <w:tcW w:w="0" w:type="auto"/>
            <w:tcBorders>
              <w:top w:val="outset" w:sz="6" w:space="0" w:color="auto"/>
              <w:left w:val="outset" w:sz="6" w:space="0" w:color="auto"/>
              <w:bottom w:val="outset" w:sz="6" w:space="0" w:color="auto"/>
              <w:right w:val="outset" w:sz="6" w:space="0" w:color="auto"/>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Remarks </w:t>
            </w:r>
          </w:p>
        </w:tc>
      </w:tr>
      <w:tr w:rsidR="00481F72" w:rsidRPr="00481F72">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LEO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10767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r w:rsidR="00481F72" w:rsidRPr="00481F72">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IUCLID4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16558402024DIV750 </w:t>
            </w:r>
          </w:p>
        </w:tc>
        <w:tc>
          <w:tcPr>
            <w:tcW w:w="0" w:type="auto"/>
            <w:tcBorders>
              <w:top w:val="nil"/>
              <w:left w:val="nil"/>
              <w:bottom w:val="nil"/>
              <w:right w:val="nil"/>
            </w:tcBorders>
            <w:hideMark/>
          </w:tcPr>
          <w:p w:rsidR="00481F72" w:rsidRPr="00481F72" w:rsidRDefault="00481F72" w:rsidP="006158F3">
            <w:pPr>
              <w:rPr>
                <w:rFonts w:ascii="MS PGothic" w:eastAsia="MS PGothic" w:hAnsi="MS PGothic" w:cs="MS PGothic"/>
                <w:kern w:val="0"/>
                <w:sz w:val="24"/>
                <w:szCs w:val="24"/>
              </w:rPr>
            </w:pPr>
          </w:p>
        </w:tc>
      </w:tr>
    </w:tbl>
    <w:p w:rsidR="00D64298" w:rsidRDefault="00481F72" w:rsidP="006158F3">
      <w:pPr>
        <w:rPr>
          <w:rFonts w:ascii="Helvetica" w:eastAsia="MS PGothic" w:hAnsi="Helvetica" w:cs="Helvetica"/>
          <w:b/>
          <w:bCs/>
          <w:kern w:val="0"/>
          <w:sz w:val="28"/>
          <w:szCs w:val="28"/>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00D64298">
        <w:rPr>
          <w:rFonts w:ascii="Helvetica" w:eastAsia="MS PGothic" w:hAnsi="Helvetica" w:cs="Helvetica"/>
          <w:b/>
          <w:bCs/>
          <w:kern w:val="0"/>
          <w:sz w:val="28"/>
          <w:szCs w:val="28"/>
        </w:rPr>
        <w:br w:type="page"/>
      </w:r>
    </w:p>
    <w:p w:rsidR="00481F72" w:rsidRPr="00481F72" w:rsidRDefault="00481F72" w:rsidP="006158F3">
      <w:pPr>
        <w:rPr>
          <w:rFonts w:ascii="Helvetica" w:eastAsia="MS PGothic" w:hAnsi="Helvetica" w:cs="Helvetica"/>
          <w:b/>
          <w:bCs/>
          <w:kern w:val="0"/>
          <w:sz w:val="28"/>
          <w:szCs w:val="28"/>
        </w:rPr>
      </w:pPr>
      <w:r w:rsidRPr="00481F72">
        <w:rPr>
          <w:rFonts w:ascii="Helvetica" w:eastAsia="MS PGothic" w:hAnsi="Helvetica" w:cs="Helvetica"/>
          <w:b/>
          <w:bCs/>
          <w:kern w:val="0"/>
          <w:sz w:val="28"/>
          <w:szCs w:val="28"/>
        </w:rPr>
        <w:t xml:space="preserve">Contact information </w:t>
      </w:r>
    </w:p>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Contact address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9"/>
        <w:gridCol w:w="1282"/>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1-18-1 kamiyoga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Setagaya-ku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158-8501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Tokyo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Japan </w:t>
            </w:r>
          </w:p>
        </w:tc>
      </w:tr>
    </w:tbl>
    <w:p w:rsidR="00481F72" w:rsidRPr="00481F72" w:rsidRDefault="00481F72" w:rsidP="006158F3">
      <w:pPr>
        <w:keepNext/>
        <w:spacing w:beforeLines="120" w:before="432"/>
        <w:rPr>
          <w:rFonts w:ascii="Helvetica" w:eastAsia="MS PGothic" w:hAnsi="Helvetica" w:cs="Helvetica"/>
          <w:b/>
          <w:bCs/>
          <w:kern w:val="0"/>
          <w:sz w:val="24"/>
          <w:szCs w:val="24"/>
        </w:rPr>
      </w:pPr>
      <w:r w:rsidRPr="00481F72">
        <w:rPr>
          <w:rFonts w:ascii="Helvetica" w:eastAsia="MS PGothic" w:hAnsi="Helvetica" w:cs="Helvetica"/>
          <w:b/>
          <w:bCs/>
          <w:kern w:val="0"/>
          <w:sz w:val="24"/>
          <w:szCs w:val="24"/>
        </w:rPr>
        <w:t xml:space="preserve">Contact persons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77"/>
        <w:gridCol w:w="2661"/>
      </w:tblGrid>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Organisation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National Institute of Health Sciences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Department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Division of Risk Assessment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Title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Dr.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First name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Akihiko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Last name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Hirose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1-18-1 Kamiyoga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Setagaya-ku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158-8501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Tokyo </w:t>
            </w:r>
          </w:p>
        </w:tc>
      </w:tr>
      <w:tr w:rsidR="00481F72" w:rsidRPr="00481F72">
        <w:trPr>
          <w:tblCellSpacing w:w="6" w:type="dxa"/>
        </w:trPr>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b/>
                <w:bCs/>
                <w:kern w:val="0"/>
                <w:sz w:val="16"/>
                <w:szCs w:val="16"/>
              </w:rPr>
            </w:pPr>
            <w:r w:rsidRPr="00481F72">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481F72" w:rsidRPr="00481F72" w:rsidRDefault="00481F72" w:rsidP="006158F3">
            <w:pPr>
              <w:rPr>
                <w:rFonts w:ascii="Helvetica" w:eastAsia="MS PGothic" w:hAnsi="Helvetica" w:cs="Helvetica"/>
                <w:kern w:val="0"/>
                <w:sz w:val="16"/>
                <w:szCs w:val="16"/>
              </w:rPr>
            </w:pPr>
            <w:r w:rsidRPr="00481F72">
              <w:rPr>
                <w:rFonts w:ascii="Helvetica" w:eastAsia="MS PGothic" w:hAnsi="Helvetica" w:cs="Helvetica"/>
                <w:kern w:val="0"/>
                <w:sz w:val="16"/>
                <w:szCs w:val="16"/>
              </w:rPr>
              <w:t xml:space="preserve">Japan </w:t>
            </w:r>
          </w:p>
        </w:tc>
      </w:tr>
    </w:tbl>
    <w:p w:rsidR="002A46AA" w:rsidRDefault="00481F72" w:rsidP="006158F3">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p w:rsidR="00481F72" w:rsidRDefault="00481F72" w:rsidP="006158F3"/>
    <w:sectPr w:rsidR="00481F72" w:rsidSect="00F26E1B">
      <w:footerReference w:type="default" r:id="rId13"/>
      <w:headerReference w:type="first" r:id="rId14"/>
      <w:footerReference w:type="first" r:id="rId15"/>
      <w:pgSz w:w="11906" w:h="16838"/>
      <w:pgMar w:top="1418" w:right="1134" w:bottom="1134" w:left="1134" w:header="737" w:footer="73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6E7" w:rsidRDefault="007E56E7" w:rsidP="00412DC8">
      <w:r>
        <w:separator/>
      </w:r>
    </w:p>
  </w:endnote>
  <w:endnote w:type="continuationSeparator" w:id="0">
    <w:p w:rsidR="007E56E7" w:rsidRDefault="007E56E7" w:rsidP="0041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3 0慣誰">
    <w:altName w:val="MS Mincho"/>
    <w:panose1 w:val="00000000000000000000"/>
    <w:charset w:val="80"/>
    <w:family w:val="roman"/>
    <w:notTrueType/>
    <w:pitch w:val="default"/>
    <w:sig w:usb0="00000001" w:usb1="08070000" w:usb2="00000010" w:usb3="00000000" w:csb0="00020000" w:csb1="00000000"/>
  </w:font>
  <w:font w:name="-3">
    <w:panose1 w:val="00000000000000000000"/>
    <w:charset w:val="00"/>
    <w:family w:val="roman"/>
    <w:notTrueType/>
    <w:pitch w:val="default"/>
  </w:font>
  <w:font w:name="unknown">
    <w:altName w:val="Times New Roman"/>
    <w:panose1 w:val="00000000000000000000"/>
    <w:charset w:val="00"/>
    <w:family w:val="roman"/>
    <w:notTrueType/>
    <w:pitch w:val="default"/>
  </w:font>
  <w:font w:name="-3 慣誰">
    <w:altName w:val="MS Mincho"/>
    <w:panose1 w:val="00000000000000000000"/>
    <w:charset w:val="80"/>
    <w:family w:val="roman"/>
    <w:notTrueType/>
    <w:pitch w:val="default"/>
    <w:sig w:usb0="00000001" w:usb1="08070000" w:usb2="00000010" w:usb3="00000000" w:csb0="00020000" w:csb1="00000000"/>
  </w:font>
  <w:font w:name="Times 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6494418"/>
      <w:docPartObj>
        <w:docPartGallery w:val="Page Numbers (Bottom of Page)"/>
        <w:docPartUnique/>
      </w:docPartObj>
    </w:sdtPr>
    <w:sdtEndPr/>
    <w:sdtContent>
      <w:sdt>
        <w:sdtPr>
          <w:id w:val="-1669238322"/>
          <w:docPartObj>
            <w:docPartGallery w:val="Page Numbers (Top of Page)"/>
            <w:docPartUnique/>
          </w:docPartObj>
        </w:sdtPr>
        <w:sdtEndPr/>
        <w:sdtContent>
          <w:p w:rsidR="007E56E7" w:rsidRDefault="007E56E7">
            <w:pPr>
              <w:pStyle w:val="Footer"/>
              <w:jc w:val="center"/>
            </w:pPr>
            <w:r>
              <w:rPr>
                <w:b/>
                <w:bCs/>
                <w:sz w:val="24"/>
                <w:szCs w:val="24"/>
              </w:rPr>
              <w:fldChar w:fldCharType="begin"/>
            </w:r>
            <w:r>
              <w:rPr>
                <w:b/>
                <w:bCs/>
              </w:rPr>
              <w:instrText xml:space="preserve"> PAGE </w:instrText>
            </w:r>
            <w:r>
              <w:rPr>
                <w:b/>
                <w:bCs/>
                <w:sz w:val="24"/>
                <w:szCs w:val="24"/>
              </w:rPr>
              <w:fldChar w:fldCharType="separate"/>
            </w:r>
            <w:r w:rsidR="006158F3">
              <w:rPr>
                <w:b/>
                <w:bCs/>
                <w:noProof/>
              </w:rPr>
              <w:t>264</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6158F3">
              <w:rPr>
                <w:b/>
                <w:bCs/>
                <w:noProof/>
              </w:rPr>
              <w:t>264</w:t>
            </w:r>
            <w:r>
              <w:rPr>
                <w:b/>
                <w:bCs/>
                <w:sz w:val="24"/>
                <w:szCs w:val="24"/>
              </w:rPr>
              <w:fldChar w:fldCharType="end"/>
            </w:r>
          </w:p>
        </w:sdtContent>
      </w:sdt>
    </w:sdtContent>
  </w:sdt>
  <w:p w:rsidR="007E56E7" w:rsidRDefault="007E56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059374"/>
      <w:docPartObj>
        <w:docPartGallery w:val="Page Numbers (Bottom of Page)"/>
        <w:docPartUnique/>
      </w:docPartObj>
    </w:sdtPr>
    <w:sdtEndPr/>
    <w:sdtContent>
      <w:sdt>
        <w:sdtPr>
          <w:id w:val="-741492424"/>
          <w:docPartObj>
            <w:docPartGallery w:val="Page Numbers (Top of Page)"/>
            <w:docPartUnique/>
          </w:docPartObj>
        </w:sdtPr>
        <w:sdtEndPr/>
        <w:sdtContent>
          <w:p w:rsidR="00F26E1B" w:rsidRDefault="00F26E1B">
            <w:pPr>
              <w:pStyle w:val="Footer"/>
              <w:jc w:val="center"/>
            </w:pPr>
            <w:r>
              <w:t xml:space="preserve"> </w:t>
            </w:r>
            <w:r>
              <w:rPr>
                <w:b/>
                <w:bCs/>
                <w:sz w:val="24"/>
                <w:szCs w:val="24"/>
              </w:rPr>
              <w:fldChar w:fldCharType="begin"/>
            </w:r>
            <w:r>
              <w:rPr>
                <w:b/>
                <w:bCs/>
              </w:rPr>
              <w:instrText xml:space="preserve"> PAGE </w:instrText>
            </w:r>
            <w:r>
              <w:rPr>
                <w:b/>
                <w:bCs/>
                <w:sz w:val="24"/>
                <w:szCs w:val="24"/>
              </w:rPr>
              <w:fldChar w:fldCharType="separate"/>
            </w:r>
            <w:r w:rsidR="006158F3">
              <w:rPr>
                <w:b/>
                <w:bCs/>
                <w:noProof/>
              </w:rPr>
              <w:t>1</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6158F3">
              <w:rPr>
                <w:b/>
                <w:bCs/>
                <w:noProof/>
              </w:rPr>
              <w:t>264</w:t>
            </w:r>
            <w:r>
              <w:rPr>
                <w:b/>
                <w:bCs/>
                <w:sz w:val="24"/>
                <w:szCs w:val="24"/>
              </w:rPr>
              <w:fldChar w:fldCharType="end"/>
            </w:r>
          </w:p>
        </w:sdtContent>
      </w:sdt>
    </w:sdtContent>
  </w:sdt>
  <w:p w:rsidR="00F26E1B" w:rsidRDefault="00F26E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6E7" w:rsidRDefault="007E56E7" w:rsidP="00412DC8">
      <w:r>
        <w:separator/>
      </w:r>
    </w:p>
  </w:footnote>
  <w:footnote w:type="continuationSeparator" w:id="0">
    <w:p w:rsidR="007E56E7" w:rsidRDefault="007E56E7" w:rsidP="00412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E1B" w:rsidRPr="00F26E1B" w:rsidRDefault="00F26E1B" w:rsidP="00F26E1B">
    <w:pPr>
      <w:pBdr>
        <w:bottom w:val="single" w:sz="6" w:space="2" w:color="auto"/>
      </w:pBdr>
      <w:tabs>
        <w:tab w:val="center" w:pos="4820"/>
        <w:tab w:val="right" w:pos="9639"/>
      </w:tabs>
      <w:overflowPunct w:val="0"/>
      <w:autoSpaceDE w:val="0"/>
      <w:autoSpaceDN w:val="0"/>
      <w:adjustRightInd w:val="0"/>
      <w:rPr>
        <w:rFonts w:ascii="Times Roman" w:eastAsia="Times New Roman" w:hAnsi="Times Roman" w:cs="Times New Roman"/>
        <w:caps/>
        <w:noProof/>
        <w:spacing w:val="10"/>
        <w:kern w:val="0"/>
        <w:sz w:val="24"/>
        <w:szCs w:val="20"/>
        <w:lang w:eastAsia="en-US"/>
      </w:rPr>
    </w:pPr>
    <w:r w:rsidRPr="00F26E1B">
      <w:rPr>
        <w:rFonts w:ascii="Times Roman" w:eastAsia="Times New Roman" w:hAnsi="Times Roman" w:cs="Times New Roman"/>
        <w:caps/>
        <w:noProof/>
        <w:spacing w:val="10"/>
        <w:kern w:val="0"/>
        <w:sz w:val="24"/>
        <w:szCs w:val="20"/>
        <w:lang w:eastAsia="en-US"/>
      </w:rPr>
      <w:t>oecd sids</w:t>
    </w:r>
    <w:r w:rsidRPr="00F26E1B">
      <w:rPr>
        <w:rFonts w:ascii="Times Roman" w:eastAsia="Times New Roman" w:hAnsi="Times Roman" w:cs="Times New Roman"/>
        <w:caps/>
        <w:noProof/>
        <w:spacing w:val="10"/>
        <w:kern w:val="0"/>
        <w:sz w:val="24"/>
        <w:szCs w:val="20"/>
        <w:lang w:eastAsia="en-US"/>
      </w:rPr>
      <w:tab/>
    </w:r>
    <w:r w:rsidRPr="00F26E1B">
      <w:rPr>
        <w:rFonts w:ascii="Times Roman" w:eastAsia="Times New Roman" w:hAnsi="Times Roman" w:cs="Times New Roman"/>
        <w:caps/>
        <w:noProof/>
        <w:spacing w:val="10"/>
        <w:kern w:val="0"/>
        <w:sz w:val="24"/>
        <w:szCs w:val="20"/>
        <w:lang w:eastAsia="en-US"/>
      </w:rPr>
      <w:tab/>
      <w:t>DIMETHYLANILINE category</w:t>
    </w:r>
  </w:p>
  <w:p w:rsidR="00F26E1B" w:rsidRDefault="00F26E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F72"/>
    <w:rsid w:val="00014370"/>
    <w:rsid w:val="00116EC1"/>
    <w:rsid w:val="002A46AA"/>
    <w:rsid w:val="002C6B94"/>
    <w:rsid w:val="002D5CE9"/>
    <w:rsid w:val="00412DC8"/>
    <w:rsid w:val="00481F72"/>
    <w:rsid w:val="006158F3"/>
    <w:rsid w:val="00775C7C"/>
    <w:rsid w:val="00787045"/>
    <w:rsid w:val="007C7E7E"/>
    <w:rsid w:val="007C7EC3"/>
    <w:rsid w:val="007E56E7"/>
    <w:rsid w:val="00AA057E"/>
    <w:rsid w:val="00D64298"/>
    <w:rsid w:val="00DC1C45"/>
    <w:rsid w:val="00E818B9"/>
    <w:rsid w:val="00F26E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158F3"/>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412DC8"/>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81F72"/>
    <w:rPr>
      <w:color w:val="0000FF"/>
      <w:u w:val="single"/>
    </w:rPr>
  </w:style>
  <w:style w:type="character" w:styleId="FollowedHyperlink">
    <w:name w:val="FollowedHyperlink"/>
    <w:basedOn w:val="DefaultParagraphFont"/>
    <w:uiPriority w:val="99"/>
    <w:semiHidden/>
    <w:unhideWhenUsed/>
    <w:rsid w:val="00481F72"/>
    <w:rPr>
      <w:color w:val="800080"/>
      <w:u w:val="single"/>
    </w:rPr>
  </w:style>
  <w:style w:type="paragraph" w:styleId="NormalWeb">
    <w:name w:val="Normal (Web)"/>
    <w:basedOn w:val="Normal"/>
    <w:uiPriority w:val="99"/>
    <w:unhideWhenUsed/>
    <w:rsid w:val="00481F72"/>
    <w:pPr>
      <w:spacing w:before="100" w:beforeAutospacing="1" w:after="100" w:afterAutospacing="1"/>
    </w:pPr>
    <w:rPr>
      <w:rFonts w:ascii="MS PGothic" w:eastAsia="MS PGothic" w:hAnsi="MS PGothic" w:cs="MS PGothic"/>
      <w:kern w:val="0"/>
      <w:sz w:val="24"/>
      <w:szCs w:val="24"/>
    </w:rPr>
  </w:style>
  <w:style w:type="paragraph" w:styleId="HTMLPreformatted">
    <w:name w:val="HTML Preformatted"/>
    <w:basedOn w:val="Normal"/>
    <w:link w:val="HTMLPreformattedChar"/>
    <w:uiPriority w:val="99"/>
    <w:unhideWhenUsed/>
    <w:rsid w:val="00481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kern w:val="0"/>
      <w:sz w:val="24"/>
      <w:szCs w:val="24"/>
    </w:rPr>
  </w:style>
  <w:style w:type="character" w:customStyle="1" w:styleId="HTMLPreformattedChar">
    <w:name w:val="HTML Preformatted Char"/>
    <w:basedOn w:val="DefaultParagraphFont"/>
    <w:link w:val="HTMLPreformatted"/>
    <w:uiPriority w:val="99"/>
    <w:rsid w:val="00481F72"/>
    <w:rPr>
      <w:rFonts w:ascii="MS Gothic" w:eastAsia="MS Gothic" w:hAnsi="MS Gothic" w:cs="MS Gothic"/>
      <w:kern w:val="0"/>
      <w:sz w:val="24"/>
      <w:szCs w:val="24"/>
    </w:rPr>
  </w:style>
  <w:style w:type="character" w:customStyle="1" w:styleId="Heading1Char">
    <w:name w:val="Heading 1 Char"/>
    <w:basedOn w:val="DefaultParagraphFont"/>
    <w:link w:val="Heading1"/>
    <w:uiPriority w:val="9"/>
    <w:rsid w:val="006158F3"/>
    <w:rPr>
      <w:rFonts w:asciiTheme="majorHAnsi" w:eastAsiaTheme="majorEastAsia" w:hAnsiTheme="majorHAnsi" w:cstheme="majorBidi"/>
      <w:sz w:val="24"/>
      <w:szCs w:val="24"/>
    </w:rPr>
  </w:style>
  <w:style w:type="character" w:customStyle="1" w:styleId="Heading2Char">
    <w:name w:val="Heading 2 Char"/>
    <w:basedOn w:val="DefaultParagraphFont"/>
    <w:link w:val="Heading2"/>
    <w:uiPriority w:val="9"/>
    <w:rsid w:val="00412DC8"/>
    <w:rPr>
      <w:rFonts w:asciiTheme="majorHAnsi" w:eastAsiaTheme="majorEastAsia" w:hAnsiTheme="majorHAnsi" w:cstheme="majorBidi"/>
    </w:rPr>
  </w:style>
  <w:style w:type="paragraph" w:styleId="Header">
    <w:name w:val="header"/>
    <w:basedOn w:val="Normal"/>
    <w:link w:val="HeaderChar"/>
    <w:uiPriority w:val="99"/>
    <w:unhideWhenUsed/>
    <w:rsid w:val="00412DC8"/>
    <w:pPr>
      <w:tabs>
        <w:tab w:val="center" w:pos="4252"/>
        <w:tab w:val="right" w:pos="8504"/>
      </w:tabs>
      <w:snapToGrid w:val="0"/>
    </w:pPr>
  </w:style>
  <w:style w:type="character" w:customStyle="1" w:styleId="HeaderChar">
    <w:name w:val="Header Char"/>
    <w:basedOn w:val="DefaultParagraphFont"/>
    <w:link w:val="Header"/>
    <w:uiPriority w:val="99"/>
    <w:rsid w:val="00412DC8"/>
  </w:style>
  <w:style w:type="paragraph" w:styleId="Footer">
    <w:name w:val="footer"/>
    <w:basedOn w:val="Normal"/>
    <w:link w:val="FooterChar"/>
    <w:uiPriority w:val="99"/>
    <w:unhideWhenUsed/>
    <w:rsid w:val="00412DC8"/>
    <w:pPr>
      <w:tabs>
        <w:tab w:val="center" w:pos="4252"/>
        <w:tab w:val="right" w:pos="8504"/>
      </w:tabs>
      <w:snapToGrid w:val="0"/>
    </w:pPr>
  </w:style>
  <w:style w:type="character" w:customStyle="1" w:styleId="FooterChar">
    <w:name w:val="Footer Char"/>
    <w:basedOn w:val="DefaultParagraphFont"/>
    <w:link w:val="Footer"/>
    <w:uiPriority w:val="99"/>
    <w:rsid w:val="00412DC8"/>
  </w:style>
  <w:style w:type="paragraph" w:styleId="ListParagraph">
    <w:name w:val="List Paragraph"/>
    <w:basedOn w:val="Normal"/>
    <w:uiPriority w:val="34"/>
    <w:qFormat/>
    <w:rsid w:val="00116E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158F3"/>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412DC8"/>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81F72"/>
    <w:rPr>
      <w:color w:val="0000FF"/>
      <w:u w:val="single"/>
    </w:rPr>
  </w:style>
  <w:style w:type="character" w:styleId="FollowedHyperlink">
    <w:name w:val="FollowedHyperlink"/>
    <w:basedOn w:val="DefaultParagraphFont"/>
    <w:uiPriority w:val="99"/>
    <w:semiHidden/>
    <w:unhideWhenUsed/>
    <w:rsid w:val="00481F72"/>
    <w:rPr>
      <w:color w:val="800080"/>
      <w:u w:val="single"/>
    </w:rPr>
  </w:style>
  <w:style w:type="paragraph" w:styleId="NormalWeb">
    <w:name w:val="Normal (Web)"/>
    <w:basedOn w:val="Normal"/>
    <w:uiPriority w:val="99"/>
    <w:unhideWhenUsed/>
    <w:rsid w:val="00481F72"/>
    <w:pPr>
      <w:spacing w:before="100" w:beforeAutospacing="1" w:after="100" w:afterAutospacing="1"/>
    </w:pPr>
    <w:rPr>
      <w:rFonts w:ascii="MS PGothic" w:eastAsia="MS PGothic" w:hAnsi="MS PGothic" w:cs="MS PGothic"/>
      <w:kern w:val="0"/>
      <w:sz w:val="24"/>
      <w:szCs w:val="24"/>
    </w:rPr>
  </w:style>
  <w:style w:type="paragraph" w:styleId="HTMLPreformatted">
    <w:name w:val="HTML Preformatted"/>
    <w:basedOn w:val="Normal"/>
    <w:link w:val="HTMLPreformattedChar"/>
    <w:uiPriority w:val="99"/>
    <w:unhideWhenUsed/>
    <w:rsid w:val="00481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kern w:val="0"/>
      <w:sz w:val="24"/>
      <w:szCs w:val="24"/>
    </w:rPr>
  </w:style>
  <w:style w:type="character" w:customStyle="1" w:styleId="HTMLPreformattedChar">
    <w:name w:val="HTML Preformatted Char"/>
    <w:basedOn w:val="DefaultParagraphFont"/>
    <w:link w:val="HTMLPreformatted"/>
    <w:uiPriority w:val="99"/>
    <w:rsid w:val="00481F72"/>
    <w:rPr>
      <w:rFonts w:ascii="MS Gothic" w:eastAsia="MS Gothic" w:hAnsi="MS Gothic" w:cs="MS Gothic"/>
      <w:kern w:val="0"/>
      <w:sz w:val="24"/>
      <w:szCs w:val="24"/>
    </w:rPr>
  </w:style>
  <w:style w:type="character" w:customStyle="1" w:styleId="Heading1Char">
    <w:name w:val="Heading 1 Char"/>
    <w:basedOn w:val="DefaultParagraphFont"/>
    <w:link w:val="Heading1"/>
    <w:uiPriority w:val="9"/>
    <w:rsid w:val="006158F3"/>
    <w:rPr>
      <w:rFonts w:asciiTheme="majorHAnsi" w:eastAsiaTheme="majorEastAsia" w:hAnsiTheme="majorHAnsi" w:cstheme="majorBidi"/>
      <w:sz w:val="24"/>
      <w:szCs w:val="24"/>
    </w:rPr>
  </w:style>
  <w:style w:type="character" w:customStyle="1" w:styleId="Heading2Char">
    <w:name w:val="Heading 2 Char"/>
    <w:basedOn w:val="DefaultParagraphFont"/>
    <w:link w:val="Heading2"/>
    <w:uiPriority w:val="9"/>
    <w:rsid w:val="00412DC8"/>
    <w:rPr>
      <w:rFonts w:asciiTheme="majorHAnsi" w:eastAsiaTheme="majorEastAsia" w:hAnsiTheme="majorHAnsi" w:cstheme="majorBidi"/>
    </w:rPr>
  </w:style>
  <w:style w:type="paragraph" w:styleId="Header">
    <w:name w:val="header"/>
    <w:basedOn w:val="Normal"/>
    <w:link w:val="HeaderChar"/>
    <w:uiPriority w:val="99"/>
    <w:unhideWhenUsed/>
    <w:rsid w:val="00412DC8"/>
    <w:pPr>
      <w:tabs>
        <w:tab w:val="center" w:pos="4252"/>
        <w:tab w:val="right" w:pos="8504"/>
      </w:tabs>
      <w:snapToGrid w:val="0"/>
    </w:pPr>
  </w:style>
  <w:style w:type="character" w:customStyle="1" w:styleId="HeaderChar">
    <w:name w:val="Header Char"/>
    <w:basedOn w:val="DefaultParagraphFont"/>
    <w:link w:val="Header"/>
    <w:uiPriority w:val="99"/>
    <w:rsid w:val="00412DC8"/>
  </w:style>
  <w:style w:type="paragraph" w:styleId="Footer">
    <w:name w:val="footer"/>
    <w:basedOn w:val="Normal"/>
    <w:link w:val="FooterChar"/>
    <w:uiPriority w:val="99"/>
    <w:unhideWhenUsed/>
    <w:rsid w:val="00412DC8"/>
    <w:pPr>
      <w:tabs>
        <w:tab w:val="center" w:pos="4252"/>
        <w:tab w:val="right" w:pos="8504"/>
      </w:tabs>
      <w:snapToGrid w:val="0"/>
    </w:pPr>
  </w:style>
  <w:style w:type="character" w:customStyle="1" w:styleId="FooterChar">
    <w:name w:val="Footer Char"/>
    <w:basedOn w:val="DefaultParagraphFont"/>
    <w:link w:val="Footer"/>
    <w:uiPriority w:val="99"/>
    <w:rsid w:val="00412DC8"/>
  </w:style>
  <w:style w:type="paragraph" w:styleId="ListParagraph">
    <w:name w:val="List Paragraph"/>
    <w:basedOn w:val="Normal"/>
    <w:uiPriority w:val="34"/>
    <w:qFormat/>
    <w:rsid w:val="00116E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01">
      <w:marLeft w:val="0"/>
      <w:marRight w:val="0"/>
      <w:marTop w:val="0"/>
      <w:marBottom w:val="0"/>
      <w:divBdr>
        <w:top w:val="none" w:sz="0" w:space="0" w:color="auto"/>
        <w:left w:val="none" w:sz="0" w:space="0" w:color="auto"/>
        <w:bottom w:val="none" w:sz="0" w:space="0" w:color="auto"/>
        <w:right w:val="none" w:sz="0" w:space="0" w:color="auto"/>
      </w:divBdr>
    </w:div>
    <w:div w:id="665023">
      <w:marLeft w:val="0"/>
      <w:marRight w:val="0"/>
      <w:marTop w:val="0"/>
      <w:marBottom w:val="0"/>
      <w:divBdr>
        <w:top w:val="none" w:sz="0" w:space="0" w:color="auto"/>
        <w:left w:val="none" w:sz="0" w:space="0" w:color="auto"/>
        <w:bottom w:val="none" w:sz="0" w:space="0" w:color="auto"/>
        <w:right w:val="none" w:sz="0" w:space="0" w:color="auto"/>
      </w:divBdr>
    </w:div>
    <w:div w:id="789358">
      <w:marLeft w:val="0"/>
      <w:marRight w:val="0"/>
      <w:marTop w:val="0"/>
      <w:marBottom w:val="0"/>
      <w:divBdr>
        <w:top w:val="none" w:sz="0" w:space="0" w:color="auto"/>
        <w:left w:val="none" w:sz="0" w:space="0" w:color="auto"/>
        <w:bottom w:val="none" w:sz="0" w:space="0" w:color="auto"/>
        <w:right w:val="none" w:sz="0" w:space="0" w:color="auto"/>
      </w:divBdr>
    </w:div>
    <w:div w:id="858037">
      <w:marLeft w:val="0"/>
      <w:marRight w:val="0"/>
      <w:marTop w:val="0"/>
      <w:marBottom w:val="0"/>
      <w:divBdr>
        <w:top w:val="none" w:sz="0" w:space="0" w:color="auto"/>
        <w:left w:val="none" w:sz="0" w:space="0" w:color="auto"/>
        <w:bottom w:val="none" w:sz="0" w:space="0" w:color="auto"/>
        <w:right w:val="none" w:sz="0" w:space="0" w:color="auto"/>
      </w:divBdr>
    </w:div>
    <w:div w:id="1053774">
      <w:marLeft w:val="0"/>
      <w:marRight w:val="0"/>
      <w:marTop w:val="0"/>
      <w:marBottom w:val="0"/>
      <w:divBdr>
        <w:top w:val="none" w:sz="0" w:space="0" w:color="auto"/>
        <w:left w:val="none" w:sz="0" w:space="0" w:color="auto"/>
        <w:bottom w:val="none" w:sz="0" w:space="0" w:color="auto"/>
        <w:right w:val="none" w:sz="0" w:space="0" w:color="auto"/>
      </w:divBdr>
    </w:div>
    <w:div w:id="2365367">
      <w:marLeft w:val="0"/>
      <w:marRight w:val="0"/>
      <w:marTop w:val="0"/>
      <w:marBottom w:val="0"/>
      <w:divBdr>
        <w:top w:val="none" w:sz="0" w:space="0" w:color="auto"/>
        <w:left w:val="none" w:sz="0" w:space="0" w:color="auto"/>
        <w:bottom w:val="none" w:sz="0" w:space="0" w:color="auto"/>
        <w:right w:val="none" w:sz="0" w:space="0" w:color="auto"/>
      </w:divBdr>
    </w:div>
    <w:div w:id="2705044">
      <w:marLeft w:val="0"/>
      <w:marRight w:val="0"/>
      <w:marTop w:val="0"/>
      <w:marBottom w:val="0"/>
      <w:divBdr>
        <w:top w:val="none" w:sz="0" w:space="0" w:color="auto"/>
        <w:left w:val="none" w:sz="0" w:space="0" w:color="auto"/>
        <w:bottom w:val="none" w:sz="0" w:space="0" w:color="auto"/>
        <w:right w:val="none" w:sz="0" w:space="0" w:color="auto"/>
      </w:divBdr>
    </w:div>
    <w:div w:id="2897011">
      <w:marLeft w:val="0"/>
      <w:marRight w:val="0"/>
      <w:marTop w:val="0"/>
      <w:marBottom w:val="0"/>
      <w:divBdr>
        <w:top w:val="none" w:sz="0" w:space="0" w:color="auto"/>
        <w:left w:val="none" w:sz="0" w:space="0" w:color="auto"/>
        <w:bottom w:val="none" w:sz="0" w:space="0" w:color="auto"/>
        <w:right w:val="none" w:sz="0" w:space="0" w:color="auto"/>
      </w:divBdr>
    </w:div>
    <w:div w:id="3016651">
      <w:marLeft w:val="0"/>
      <w:marRight w:val="0"/>
      <w:marTop w:val="0"/>
      <w:marBottom w:val="0"/>
      <w:divBdr>
        <w:top w:val="none" w:sz="0" w:space="0" w:color="auto"/>
        <w:left w:val="none" w:sz="0" w:space="0" w:color="auto"/>
        <w:bottom w:val="none" w:sz="0" w:space="0" w:color="auto"/>
        <w:right w:val="none" w:sz="0" w:space="0" w:color="auto"/>
      </w:divBdr>
    </w:div>
    <w:div w:id="3020991">
      <w:marLeft w:val="0"/>
      <w:marRight w:val="0"/>
      <w:marTop w:val="0"/>
      <w:marBottom w:val="0"/>
      <w:divBdr>
        <w:top w:val="none" w:sz="0" w:space="0" w:color="auto"/>
        <w:left w:val="none" w:sz="0" w:space="0" w:color="auto"/>
        <w:bottom w:val="none" w:sz="0" w:space="0" w:color="auto"/>
        <w:right w:val="none" w:sz="0" w:space="0" w:color="auto"/>
      </w:divBdr>
    </w:div>
    <w:div w:id="3478100">
      <w:marLeft w:val="0"/>
      <w:marRight w:val="0"/>
      <w:marTop w:val="0"/>
      <w:marBottom w:val="0"/>
      <w:divBdr>
        <w:top w:val="none" w:sz="0" w:space="0" w:color="auto"/>
        <w:left w:val="none" w:sz="0" w:space="0" w:color="auto"/>
        <w:bottom w:val="none" w:sz="0" w:space="0" w:color="auto"/>
        <w:right w:val="none" w:sz="0" w:space="0" w:color="auto"/>
      </w:divBdr>
    </w:div>
    <w:div w:id="3627788">
      <w:marLeft w:val="0"/>
      <w:marRight w:val="0"/>
      <w:marTop w:val="0"/>
      <w:marBottom w:val="0"/>
      <w:divBdr>
        <w:top w:val="none" w:sz="0" w:space="0" w:color="auto"/>
        <w:left w:val="none" w:sz="0" w:space="0" w:color="auto"/>
        <w:bottom w:val="none" w:sz="0" w:space="0" w:color="auto"/>
        <w:right w:val="none" w:sz="0" w:space="0" w:color="auto"/>
      </w:divBdr>
    </w:div>
    <w:div w:id="3629022">
      <w:marLeft w:val="0"/>
      <w:marRight w:val="0"/>
      <w:marTop w:val="0"/>
      <w:marBottom w:val="0"/>
      <w:divBdr>
        <w:top w:val="none" w:sz="0" w:space="0" w:color="auto"/>
        <w:left w:val="none" w:sz="0" w:space="0" w:color="auto"/>
        <w:bottom w:val="none" w:sz="0" w:space="0" w:color="auto"/>
        <w:right w:val="none" w:sz="0" w:space="0" w:color="auto"/>
      </w:divBdr>
    </w:div>
    <w:div w:id="3825264">
      <w:marLeft w:val="0"/>
      <w:marRight w:val="0"/>
      <w:marTop w:val="0"/>
      <w:marBottom w:val="0"/>
      <w:divBdr>
        <w:top w:val="none" w:sz="0" w:space="0" w:color="auto"/>
        <w:left w:val="none" w:sz="0" w:space="0" w:color="auto"/>
        <w:bottom w:val="none" w:sz="0" w:space="0" w:color="auto"/>
        <w:right w:val="none" w:sz="0" w:space="0" w:color="auto"/>
      </w:divBdr>
    </w:div>
    <w:div w:id="4093751">
      <w:marLeft w:val="0"/>
      <w:marRight w:val="0"/>
      <w:marTop w:val="0"/>
      <w:marBottom w:val="0"/>
      <w:divBdr>
        <w:top w:val="none" w:sz="0" w:space="0" w:color="auto"/>
        <w:left w:val="none" w:sz="0" w:space="0" w:color="auto"/>
        <w:bottom w:val="none" w:sz="0" w:space="0" w:color="auto"/>
        <w:right w:val="none" w:sz="0" w:space="0" w:color="auto"/>
      </w:divBdr>
    </w:div>
    <w:div w:id="4332466">
      <w:marLeft w:val="0"/>
      <w:marRight w:val="0"/>
      <w:marTop w:val="0"/>
      <w:marBottom w:val="0"/>
      <w:divBdr>
        <w:top w:val="none" w:sz="0" w:space="0" w:color="auto"/>
        <w:left w:val="none" w:sz="0" w:space="0" w:color="auto"/>
        <w:bottom w:val="none" w:sz="0" w:space="0" w:color="auto"/>
        <w:right w:val="none" w:sz="0" w:space="0" w:color="auto"/>
      </w:divBdr>
    </w:div>
    <w:div w:id="4672842">
      <w:marLeft w:val="0"/>
      <w:marRight w:val="0"/>
      <w:marTop w:val="0"/>
      <w:marBottom w:val="0"/>
      <w:divBdr>
        <w:top w:val="none" w:sz="0" w:space="0" w:color="auto"/>
        <w:left w:val="none" w:sz="0" w:space="0" w:color="auto"/>
        <w:bottom w:val="none" w:sz="0" w:space="0" w:color="auto"/>
        <w:right w:val="none" w:sz="0" w:space="0" w:color="auto"/>
      </w:divBdr>
    </w:div>
    <w:div w:id="5255263">
      <w:marLeft w:val="0"/>
      <w:marRight w:val="0"/>
      <w:marTop w:val="0"/>
      <w:marBottom w:val="0"/>
      <w:divBdr>
        <w:top w:val="none" w:sz="0" w:space="0" w:color="auto"/>
        <w:left w:val="none" w:sz="0" w:space="0" w:color="auto"/>
        <w:bottom w:val="none" w:sz="0" w:space="0" w:color="auto"/>
        <w:right w:val="none" w:sz="0" w:space="0" w:color="auto"/>
      </w:divBdr>
    </w:div>
    <w:div w:id="5908709">
      <w:marLeft w:val="0"/>
      <w:marRight w:val="0"/>
      <w:marTop w:val="0"/>
      <w:marBottom w:val="0"/>
      <w:divBdr>
        <w:top w:val="none" w:sz="0" w:space="0" w:color="auto"/>
        <w:left w:val="none" w:sz="0" w:space="0" w:color="auto"/>
        <w:bottom w:val="none" w:sz="0" w:space="0" w:color="auto"/>
        <w:right w:val="none" w:sz="0" w:space="0" w:color="auto"/>
      </w:divBdr>
    </w:div>
    <w:div w:id="5909614">
      <w:marLeft w:val="0"/>
      <w:marRight w:val="0"/>
      <w:marTop w:val="0"/>
      <w:marBottom w:val="0"/>
      <w:divBdr>
        <w:top w:val="none" w:sz="0" w:space="0" w:color="auto"/>
        <w:left w:val="none" w:sz="0" w:space="0" w:color="auto"/>
        <w:bottom w:val="none" w:sz="0" w:space="0" w:color="auto"/>
        <w:right w:val="none" w:sz="0" w:space="0" w:color="auto"/>
      </w:divBdr>
    </w:div>
    <w:div w:id="5985424">
      <w:marLeft w:val="0"/>
      <w:marRight w:val="0"/>
      <w:marTop w:val="0"/>
      <w:marBottom w:val="0"/>
      <w:divBdr>
        <w:top w:val="none" w:sz="0" w:space="0" w:color="auto"/>
        <w:left w:val="none" w:sz="0" w:space="0" w:color="auto"/>
        <w:bottom w:val="none" w:sz="0" w:space="0" w:color="auto"/>
        <w:right w:val="none" w:sz="0" w:space="0" w:color="auto"/>
      </w:divBdr>
    </w:div>
    <w:div w:id="6300076">
      <w:marLeft w:val="0"/>
      <w:marRight w:val="0"/>
      <w:marTop w:val="0"/>
      <w:marBottom w:val="0"/>
      <w:divBdr>
        <w:top w:val="none" w:sz="0" w:space="0" w:color="auto"/>
        <w:left w:val="none" w:sz="0" w:space="0" w:color="auto"/>
        <w:bottom w:val="none" w:sz="0" w:space="0" w:color="auto"/>
        <w:right w:val="none" w:sz="0" w:space="0" w:color="auto"/>
      </w:divBdr>
    </w:div>
    <w:div w:id="7147701">
      <w:marLeft w:val="0"/>
      <w:marRight w:val="0"/>
      <w:marTop w:val="0"/>
      <w:marBottom w:val="0"/>
      <w:divBdr>
        <w:top w:val="none" w:sz="0" w:space="0" w:color="auto"/>
        <w:left w:val="none" w:sz="0" w:space="0" w:color="auto"/>
        <w:bottom w:val="none" w:sz="0" w:space="0" w:color="auto"/>
        <w:right w:val="none" w:sz="0" w:space="0" w:color="auto"/>
      </w:divBdr>
    </w:div>
    <w:div w:id="8070726">
      <w:marLeft w:val="0"/>
      <w:marRight w:val="0"/>
      <w:marTop w:val="0"/>
      <w:marBottom w:val="0"/>
      <w:divBdr>
        <w:top w:val="none" w:sz="0" w:space="0" w:color="auto"/>
        <w:left w:val="none" w:sz="0" w:space="0" w:color="auto"/>
        <w:bottom w:val="none" w:sz="0" w:space="0" w:color="auto"/>
        <w:right w:val="none" w:sz="0" w:space="0" w:color="auto"/>
      </w:divBdr>
    </w:div>
    <w:div w:id="8533340">
      <w:marLeft w:val="0"/>
      <w:marRight w:val="0"/>
      <w:marTop w:val="0"/>
      <w:marBottom w:val="0"/>
      <w:divBdr>
        <w:top w:val="none" w:sz="0" w:space="0" w:color="auto"/>
        <w:left w:val="none" w:sz="0" w:space="0" w:color="auto"/>
        <w:bottom w:val="none" w:sz="0" w:space="0" w:color="auto"/>
        <w:right w:val="none" w:sz="0" w:space="0" w:color="auto"/>
      </w:divBdr>
    </w:div>
    <w:div w:id="8727264">
      <w:marLeft w:val="0"/>
      <w:marRight w:val="0"/>
      <w:marTop w:val="0"/>
      <w:marBottom w:val="0"/>
      <w:divBdr>
        <w:top w:val="none" w:sz="0" w:space="0" w:color="auto"/>
        <w:left w:val="none" w:sz="0" w:space="0" w:color="auto"/>
        <w:bottom w:val="none" w:sz="0" w:space="0" w:color="auto"/>
        <w:right w:val="none" w:sz="0" w:space="0" w:color="auto"/>
      </w:divBdr>
    </w:div>
    <w:div w:id="8944835">
      <w:marLeft w:val="0"/>
      <w:marRight w:val="0"/>
      <w:marTop w:val="0"/>
      <w:marBottom w:val="0"/>
      <w:divBdr>
        <w:top w:val="none" w:sz="0" w:space="0" w:color="auto"/>
        <w:left w:val="none" w:sz="0" w:space="0" w:color="auto"/>
        <w:bottom w:val="none" w:sz="0" w:space="0" w:color="auto"/>
        <w:right w:val="none" w:sz="0" w:space="0" w:color="auto"/>
      </w:divBdr>
    </w:div>
    <w:div w:id="9180840">
      <w:marLeft w:val="0"/>
      <w:marRight w:val="0"/>
      <w:marTop w:val="0"/>
      <w:marBottom w:val="0"/>
      <w:divBdr>
        <w:top w:val="none" w:sz="0" w:space="0" w:color="auto"/>
        <w:left w:val="none" w:sz="0" w:space="0" w:color="auto"/>
        <w:bottom w:val="none" w:sz="0" w:space="0" w:color="auto"/>
        <w:right w:val="none" w:sz="0" w:space="0" w:color="auto"/>
      </w:divBdr>
    </w:div>
    <w:div w:id="9644637">
      <w:marLeft w:val="0"/>
      <w:marRight w:val="0"/>
      <w:marTop w:val="0"/>
      <w:marBottom w:val="0"/>
      <w:divBdr>
        <w:top w:val="none" w:sz="0" w:space="0" w:color="auto"/>
        <w:left w:val="none" w:sz="0" w:space="0" w:color="auto"/>
        <w:bottom w:val="none" w:sz="0" w:space="0" w:color="auto"/>
        <w:right w:val="none" w:sz="0" w:space="0" w:color="auto"/>
      </w:divBdr>
    </w:div>
    <w:div w:id="9725528">
      <w:marLeft w:val="0"/>
      <w:marRight w:val="0"/>
      <w:marTop w:val="0"/>
      <w:marBottom w:val="0"/>
      <w:divBdr>
        <w:top w:val="none" w:sz="0" w:space="0" w:color="auto"/>
        <w:left w:val="none" w:sz="0" w:space="0" w:color="auto"/>
        <w:bottom w:val="none" w:sz="0" w:space="0" w:color="auto"/>
        <w:right w:val="none" w:sz="0" w:space="0" w:color="auto"/>
      </w:divBdr>
    </w:div>
    <w:div w:id="9961756">
      <w:marLeft w:val="0"/>
      <w:marRight w:val="0"/>
      <w:marTop w:val="0"/>
      <w:marBottom w:val="0"/>
      <w:divBdr>
        <w:top w:val="none" w:sz="0" w:space="0" w:color="auto"/>
        <w:left w:val="none" w:sz="0" w:space="0" w:color="auto"/>
        <w:bottom w:val="none" w:sz="0" w:space="0" w:color="auto"/>
        <w:right w:val="none" w:sz="0" w:space="0" w:color="auto"/>
      </w:divBdr>
    </w:div>
    <w:div w:id="10182225">
      <w:marLeft w:val="0"/>
      <w:marRight w:val="0"/>
      <w:marTop w:val="0"/>
      <w:marBottom w:val="0"/>
      <w:divBdr>
        <w:top w:val="none" w:sz="0" w:space="0" w:color="auto"/>
        <w:left w:val="none" w:sz="0" w:space="0" w:color="auto"/>
        <w:bottom w:val="none" w:sz="0" w:space="0" w:color="auto"/>
        <w:right w:val="none" w:sz="0" w:space="0" w:color="auto"/>
      </w:divBdr>
    </w:div>
    <w:div w:id="10768454">
      <w:marLeft w:val="0"/>
      <w:marRight w:val="0"/>
      <w:marTop w:val="0"/>
      <w:marBottom w:val="0"/>
      <w:divBdr>
        <w:top w:val="none" w:sz="0" w:space="0" w:color="auto"/>
        <w:left w:val="none" w:sz="0" w:space="0" w:color="auto"/>
        <w:bottom w:val="none" w:sz="0" w:space="0" w:color="auto"/>
        <w:right w:val="none" w:sz="0" w:space="0" w:color="auto"/>
      </w:divBdr>
    </w:div>
    <w:div w:id="11228335">
      <w:marLeft w:val="0"/>
      <w:marRight w:val="0"/>
      <w:marTop w:val="0"/>
      <w:marBottom w:val="0"/>
      <w:divBdr>
        <w:top w:val="none" w:sz="0" w:space="0" w:color="auto"/>
        <w:left w:val="none" w:sz="0" w:space="0" w:color="auto"/>
        <w:bottom w:val="none" w:sz="0" w:space="0" w:color="auto"/>
        <w:right w:val="none" w:sz="0" w:space="0" w:color="auto"/>
      </w:divBdr>
    </w:div>
    <w:div w:id="11735911">
      <w:marLeft w:val="0"/>
      <w:marRight w:val="0"/>
      <w:marTop w:val="0"/>
      <w:marBottom w:val="0"/>
      <w:divBdr>
        <w:top w:val="none" w:sz="0" w:space="0" w:color="auto"/>
        <w:left w:val="none" w:sz="0" w:space="0" w:color="auto"/>
        <w:bottom w:val="none" w:sz="0" w:space="0" w:color="auto"/>
        <w:right w:val="none" w:sz="0" w:space="0" w:color="auto"/>
      </w:divBdr>
    </w:div>
    <w:div w:id="12222026">
      <w:marLeft w:val="0"/>
      <w:marRight w:val="0"/>
      <w:marTop w:val="0"/>
      <w:marBottom w:val="0"/>
      <w:divBdr>
        <w:top w:val="none" w:sz="0" w:space="0" w:color="auto"/>
        <w:left w:val="none" w:sz="0" w:space="0" w:color="auto"/>
        <w:bottom w:val="none" w:sz="0" w:space="0" w:color="auto"/>
        <w:right w:val="none" w:sz="0" w:space="0" w:color="auto"/>
      </w:divBdr>
    </w:div>
    <w:div w:id="12415294">
      <w:marLeft w:val="0"/>
      <w:marRight w:val="0"/>
      <w:marTop w:val="0"/>
      <w:marBottom w:val="0"/>
      <w:divBdr>
        <w:top w:val="none" w:sz="0" w:space="0" w:color="auto"/>
        <w:left w:val="none" w:sz="0" w:space="0" w:color="auto"/>
        <w:bottom w:val="none" w:sz="0" w:space="0" w:color="auto"/>
        <w:right w:val="none" w:sz="0" w:space="0" w:color="auto"/>
      </w:divBdr>
    </w:div>
    <w:div w:id="13000426">
      <w:marLeft w:val="0"/>
      <w:marRight w:val="0"/>
      <w:marTop w:val="0"/>
      <w:marBottom w:val="0"/>
      <w:divBdr>
        <w:top w:val="none" w:sz="0" w:space="0" w:color="auto"/>
        <w:left w:val="none" w:sz="0" w:space="0" w:color="auto"/>
        <w:bottom w:val="none" w:sz="0" w:space="0" w:color="auto"/>
        <w:right w:val="none" w:sz="0" w:space="0" w:color="auto"/>
      </w:divBdr>
    </w:div>
    <w:div w:id="13001026">
      <w:marLeft w:val="0"/>
      <w:marRight w:val="0"/>
      <w:marTop w:val="0"/>
      <w:marBottom w:val="0"/>
      <w:divBdr>
        <w:top w:val="none" w:sz="0" w:space="0" w:color="auto"/>
        <w:left w:val="none" w:sz="0" w:space="0" w:color="auto"/>
        <w:bottom w:val="none" w:sz="0" w:space="0" w:color="auto"/>
        <w:right w:val="none" w:sz="0" w:space="0" w:color="auto"/>
      </w:divBdr>
    </w:div>
    <w:div w:id="13042321">
      <w:marLeft w:val="0"/>
      <w:marRight w:val="0"/>
      <w:marTop w:val="0"/>
      <w:marBottom w:val="0"/>
      <w:divBdr>
        <w:top w:val="none" w:sz="0" w:space="0" w:color="auto"/>
        <w:left w:val="none" w:sz="0" w:space="0" w:color="auto"/>
        <w:bottom w:val="none" w:sz="0" w:space="0" w:color="auto"/>
        <w:right w:val="none" w:sz="0" w:space="0" w:color="auto"/>
      </w:divBdr>
    </w:div>
    <w:div w:id="13464293">
      <w:marLeft w:val="0"/>
      <w:marRight w:val="0"/>
      <w:marTop w:val="0"/>
      <w:marBottom w:val="0"/>
      <w:divBdr>
        <w:top w:val="none" w:sz="0" w:space="0" w:color="auto"/>
        <w:left w:val="none" w:sz="0" w:space="0" w:color="auto"/>
        <w:bottom w:val="none" w:sz="0" w:space="0" w:color="auto"/>
        <w:right w:val="none" w:sz="0" w:space="0" w:color="auto"/>
      </w:divBdr>
    </w:div>
    <w:div w:id="13654797">
      <w:marLeft w:val="0"/>
      <w:marRight w:val="0"/>
      <w:marTop w:val="0"/>
      <w:marBottom w:val="0"/>
      <w:divBdr>
        <w:top w:val="none" w:sz="0" w:space="0" w:color="auto"/>
        <w:left w:val="none" w:sz="0" w:space="0" w:color="auto"/>
        <w:bottom w:val="none" w:sz="0" w:space="0" w:color="auto"/>
        <w:right w:val="none" w:sz="0" w:space="0" w:color="auto"/>
      </w:divBdr>
    </w:div>
    <w:div w:id="14693088">
      <w:marLeft w:val="0"/>
      <w:marRight w:val="0"/>
      <w:marTop w:val="0"/>
      <w:marBottom w:val="0"/>
      <w:divBdr>
        <w:top w:val="none" w:sz="0" w:space="0" w:color="auto"/>
        <w:left w:val="none" w:sz="0" w:space="0" w:color="auto"/>
        <w:bottom w:val="none" w:sz="0" w:space="0" w:color="auto"/>
        <w:right w:val="none" w:sz="0" w:space="0" w:color="auto"/>
      </w:divBdr>
    </w:div>
    <w:div w:id="14770891">
      <w:marLeft w:val="0"/>
      <w:marRight w:val="0"/>
      <w:marTop w:val="0"/>
      <w:marBottom w:val="0"/>
      <w:divBdr>
        <w:top w:val="none" w:sz="0" w:space="0" w:color="auto"/>
        <w:left w:val="none" w:sz="0" w:space="0" w:color="auto"/>
        <w:bottom w:val="none" w:sz="0" w:space="0" w:color="auto"/>
        <w:right w:val="none" w:sz="0" w:space="0" w:color="auto"/>
      </w:divBdr>
    </w:div>
    <w:div w:id="15275279">
      <w:marLeft w:val="0"/>
      <w:marRight w:val="0"/>
      <w:marTop w:val="0"/>
      <w:marBottom w:val="0"/>
      <w:divBdr>
        <w:top w:val="none" w:sz="0" w:space="0" w:color="auto"/>
        <w:left w:val="none" w:sz="0" w:space="0" w:color="auto"/>
        <w:bottom w:val="none" w:sz="0" w:space="0" w:color="auto"/>
        <w:right w:val="none" w:sz="0" w:space="0" w:color="auto"/>
      </w:divBdr>
    </w:div>
    <w:div w:id="15426775">
      <w:marLeft w:val="0"/>
      <w:marRight w:val="0"/>
      <w:marTop w:val="0"/>
      <w:marBottom w:val="0"/>
      <w:divBdr>
        <w:top w:val="none" w:sz="0" w:space="0" w:color="auto"/>
        <w:left w:val="none" w:sz="0" w:space="0" w:color="auto"/>
        <w:bottom w:val="none" w:sz="0" w:space="0" w:color="auto"/>
        <w:right w:val="none" w:sz="0" w:space="0" w:color="auto"/>
      </w:divBdr>
    </w:div>
    <w:div w:id="16079396">
      <w:marLeft w:val="0"/>
      <w:marRight w:val="0"/>
      <w:marTop w:val="0"/>
      <w:marBottom w:val="0"/>
      <w:divBdr>
        <w:top w:val="none" w:sz="0" w:space="0" w:color="auto"/>
        <w:left w:val="none" w:sz="0" w:space="0" w:color="auto"/>
        <w:bottom w:val="none" w:sz="0" w:space="0" w:color="auto"/>
        <w:right w:val="none" w:sz="0" w:space="0" w:color="auto"/>
      </w:divBdr>
    </w:div>
    <w:div w:id="16129656">
      <w:marLeft w:val="0"/>
      <w:marRight w:val="0"/>
      <w:marTop w:val="0"/>
      <w:marBottom w:val="0"/>
      <w:divBdr>
        <w:top w:val="none" w:sz="0" w:space="0" w:color="auto"/>
        <w:left w:val="none" w:sz="0" w:space="0" w:color="auto"/>
        <w:bottom w:val="none" w:sz="0" w:space="0" w:color="auto"/>
        <w:right w:val="none" w:sz="0" w:space="0" w:color="auto"/>
      </w:divBdr>
    </w:div>
    <w:div w:id="16853742">
      <w:marLeft w:val="0"/>
      <w:marRight w:val="0"/>
      <w:marTop w:val="0"/>
      <w:marBottom w:val="0"/>
      <w:divBdr>
        <w:top w:val="none" w:sz="0" w:space="0" w:color="auto"/>
        <w:left w:val="none" w:sz="0" w:space="0" w:color="auto"/>
        <w:bottom w:val="none" w:sz="0" w:space="0" w:color="auto"/>
        <w:right w:val="none" w:sz="0" w:space="0" w:color="auto"/>
      </w:divBdr>
    </w:div>
    <w:div w:id="17391263">
      <w:marLeft w:val="0"/>
      <w:marRight w:val="0"/>
      <w:marTop w:val="0"/>
      <w:marBottom w:val="0"/>
      <w:divBdr>
        <w:top w:val="none" w:sz="0" w:space="0" w:color="auto"/>
        <w:left w:val="none" w:sz="0" w:space="0" w:color="auto"/>
        <w:bottom w:val="none" w:sz="0" w:space="0" w:color="auto"/>
        <w:right w:val="none" w:sz="0" w:space="0" w:color="auto"/>
      </w:divBdr>
    </w:div>
    <w:div w:id="17581478">
      <w:marLeft w:val="0"/>
      <w:marRight w:val="0"/>
      <w:marTop w:val="0"/>
      <w:marBottom w:val="0"/>
      <w:divBdr>
        <w:top w:val="none" w:sz="0" w:space="0" w:color="auto"/>
        <w:left w:val="none" w:sz="0" w:space="0" w:color="auto"/>
        <w:bottom w:val="none" w:sz="0" w:space="0" w:color="auto"/>
        <w:right w:val="none" w:sz="0" w:space="0" w:color="auto"/>
      </w:divBdr>
    </w:div>
    <w:div w:id="17776744">
      <w:marLeft w:val="0"/>
      <w:marRight w:val="0"/>
      <w:marTop w:val="0"/>
      <w:marBottom w:val="0"/>
      <w:divBdr>
        <w:top w:val="none" w:sz="0" w:space="0" w:color="auto"/>
        <w:left w:val="none" w:sz="0" w:space="0" w:color="auto"/>
        <w:bottom w:val="none" w:sz="0" w:space="0" w:color="auto"/>
        <w:right w:val="none" w:sz="0" w:space="0" w:color="auto"/>
      </w:divBdr>
    </w:div>
    <w:div w:id="17973247">
      <w:marLeft w:val="0"/>
      <w:marRight w:val="0"/>
      <w:marTop w:val="0"/>
      <w:marBottom w:val="0"/>
      <w:divBdr>
        <w:top w:val="none" w:sz="0" w:space="0" w:color="auto"/>
        <w:left w:val="none" w:sz="0" w:space="0" w:color="auto"/>
        <w:bottom w:val="none" w:sz="0" w:space="0" w:color="auto"/>
        <w:right w:val="none" w:sz="0" w:space="0" w:color="auto"/>
      </w:divBdr>
    </w:div>
    <w:div w:id="19357223">
      <w:marLeft w:val="0"/>
      <w:marRight w:val="0"/>
      <w:marTop w:val="0"/>
      <w:marBottom w:val="0"/>
      <w:divBdr>
        <w:top w:val="none" w:sz="0" w:space="0" w:color="auto"/>
        <w:left w:val="none" w:sz="0" w:space="0" w:color="auto"/>
        <w:bottom w:val="none" w:sz="0" w:space="0" w:color="auto"/>
        <w:right w:val="none" w:sz="0" w:space="0" w:color="auto"/>
      </w:divBdr>
    </w:div>
    <w:div w:id="20085087">
      <w:marLeft w:val="0"/>
      <w:marRight w:val="0"/>
      <w:marTop w:val="0"/>
      <w:marBottom w:val="0"/>
      <w:divBdr>
        <w:top w:val="none" w:sz="0" w:space="0" w:color="auto"/>
        <w:left w:val="none" w:sz="0" w:space="0" w:color="auto"/>
        <w:bottom w:val="none" w:sz="0" w:space="0" w:color="auto"/>
        <w:right w:val="none" w:sz="0" w:space="0" w:color="auto"/>
      </w:divBdr>
    </w:div>
    <w:div w:id="20211930">
      <w:marLeft w:val="0"/>
      <w:marRight w:val="0"/>
      <w:marTop w:val="0"/>
      <w:marBottom w:val="0"/>
      <w:divBdr>
        <w:top w:val="none" w:sz="0" w:space="0" w:color="auto"/>
        <w:left w:val="none" w:sz="0" w:space="0" w:color="auto"/>
        <w:bottom w:val="none" w:sz="0" w:space="0" w:color="auto"/>
        <w:right w:val="none" w:sz="0" w:space="0" w:color="auto"/>
      </w:divBdr>
    </w:div>
    <w:div w:id="20521925">
      <w:marLeft w:val="0"/>
      <w:marRight w:val="0"/>
      <w:marTop w:val="0"/>
      <w:marBottom w:val="0"/>
      <w:divBdr>
        <w:top w:val="none" w:sz="0" w:space="0" w:color="auto"/>
        <w:left w:val="none" w:sz="0" w:space="0" w:color="auto"/>
        <w:bottom w:val="none" w:sz="0" w:space="0" w:color="auto"/>
        <w:right w:val="none" w:sz="0" w:space="0" w:color="auto"/>
      </w:divBdr>
    </w:div>
    <w:div w:id="20665371">
      <w:marLeft w:val="0"/>
      <w:marRight w:val="0"/>
      <w:marTop w:val="0"/>
      <w:marBottom w:val="0"/>
      <w:divBdr>
        <w:top w:val="none" w:sz="0" w:space="0" w:color="auto"/>
        <w:left w:val="none" w:sz="0" w:space="0" w:color="auto"/>
        <w:bottom w:val="none" w:sz="0" w:space="0" w:color="auto"/>
        <w:right w:val="none" w:sz="0" w:space="0" w:color="auto"/>
      </w:divBdr>
    </w:div>
    <w:div w:id="20938709">
      <w:marLeft w:val="0"/>
      <w:marRight w:val="0"/>
      <w:marTop w:val="0"/>
      <w:marBottom w:val="0"/>
      <w:divBdr>
        <w:top w:val="none" w:sz="0" w:space="0" w:color="auto"/>
        <w:left w:val="none" w:sz="0" w:space="0" w:color="auto"/>
        <w:bottom w:val="none" w:sz="0" w:space="0" w:color="auto"/>
        <w:right w:val="none" w:sz="0" w:space="0" w:color="auto"/>
      </w:divBdr>
    </w:div>
    <w:div w:id="20980729">
      <w:marLeft w:val="0"/>
      <w:marRight w:val="0"/>
      <w:marTop w:val="0"/>
      <w:marBottom w:val="0"/>
      <w:divBdr>
        <w:top w:val="none" w:sz="0" w:space="0" w:color="auto"/>
        <w:left w:val="none" w:sz="0" w:space="0" w:color="auto"/>
        <w:bottom w:val="none" w:sz="0" w:space="0" w:color="auto"/>
        <w:right w:val="none" w:sz="0" w:space="0" w:color="auto"/>
      </w:divBdr>
    </w:div>
    <w:div w:id="21252441">
      <w:marLeft w:val="0"/>
      <w:marRight w:val="0"/>
      <w:marTop w:val="0"/>
      <w:marBottom w:val="0"/>
      <w:divBdr>
        <w:top w:val="none" w:sz="0" w:space="0" w:color="auto"/>
        <w:left w:val="none" w:sz="0" w:space="0" w:color="auto"/>
        <w:bottom w:val="none" w:sz="0" w:space="0" w:color="auto"/>
        <w:right w:val="none" w:sz="0" w:space="0" w:color="auto"/>
      </w:divBdr>
    </w:div>
    <w:div w:id="21907796">
      <w:marLeft w:val="0"/>
      <w:marRight w:val="0"/>
      <w:marTop w:val="0"/>
      <w:marBottom w:val="0"/>
      <w:divBdr>
        <w:top w:val="none" w:sz="0" w:space="0" w:color="auto"/>
        <w:left w:val="none" w:sz="0" w:space="0" w:color="auto"/>
        <w:bottom w:val="none" w:sz="0" w:space="0" w:color="auto"/>
        <w:right w:val="none" w:sz="0" w:space="0" w:color="auto"/>
      </w:divBdr>
    </w:div>
    <w:div w:id="22244260">
      <w:marLeft w:val="0"/>
      <w:marRight w:val="0"/>
      <w:marTop w:val="0"/>
      <w:marBottom w:val="0"/>
      <w:divBdr>
        <w:top w:val="none" w:sz="0" w:space="0" w:color="auto"/>
        <w:left w:val="none" w:sz="0" w:space="0" w:color="auto"/>
        <w:bottom w:val="none" w:sz="0" w:space="0" w:color="auto"/>
        <w:right w:val="none" w:sz="0" w:space="0" w:color="auto"/>
      </w:divBdr>
    </w:div>
    <w:div w:id="22488965">
      <w:marLeft w:val="0"/>
      <w:marRight w:val="0"/>
      <w:marTop w:val="0"/>
      <w:marBottom w:val="0"/>
      <w:divBdr>
        <w:top w:val="none" w:sz="0" w:space="0" w:color="auto"/>
        <w:left w:val="none" w:sz="0" w:space="0" w:color="auto"/>
        <w:bottom w:val="none" w:sz="0" w:space="0" w:color="auto"/>
        <w:right w:val="none" w:sz="0" w:space="0" w:color="auto"/>
      </w:divBdr>
    </w:div>
    <w:div w:id="22875272">
      <w:marLeft w:val="0"/>
      <w:marRight w:val="0"/>
      <w:marTop w:val="0"/>
      <w:marBottom w:val="0"/>
      <w:divBdr>
        <w:top w:val="none" w:sz="0" w:space="0" w:color="auto"/>
        <w:left w:val="none" w:sz="0" w:space="0" w:color="auto"/>
        <w:bottom w:val="none" w:sz="0" w:space="0" w:color="auto"/>
        <w:right w:val="none" w:sz="0" w:space="0" w:color="auto"/>
      </w:divBdr>
    </w:div>
    <w:div w:id="22945401">
      <w:marLeft w:val="0"/>
      <w:marRight w:val="0"/>
      <w:marTop w:val="0"/>
      <w:marBottom w:val="0"/>
      <w:divBdr>
        <w:top w:val="none" w:sz="0" w:space="0" w:color="auto"/>
        <w:left w:val="none" w:sz="0" w:space="0" w:color="auto"/>
        <w:bottom w:val="none" w:sz="0" w:space="0" w:color="auto"/>
        <w:right w:val="none" w:sz="0" w:space="0" w:color="auto"/>
      </w:divBdr>
    </w:div>
    <w:div w:id="24714747">
      <w:marLeft w:val="0"/>
      <w:marRight w:val="0"/>
      <w:marTop w:val="0"/>
      <w:marBottom w:val="0"/>
      <w:divBdr>
        <w:top w:val="none" w:sz="0" w:space="0" w:color="auto"/>
        <w:left w:val="none" w:sz="0" w:space="0" w:color="auto"/>
        <w:bottom w:val="none" w:sz="0" w:space="0" w:color="auto"/>
        <w:right w:val="none" w:sz="0" w:space="0" w:color="auto"/>
      </w:divBdr>
    </w:div>
    <w:div w:id="24793602">
      <w:marLeft w:val="0"/>
      <w:marRight w:val="0"/>
      <w:marTop w:val="0"/>
      <w:marBottom w:val="0"/>
      <w:divBdr>
        <w:top w:val="none" w:sz="0" w:space="0" w:color="auto"/>
        <w:left w:val="none" w:sz="0" w:space="0" w:color="auto"/>
        <w:bottom w:val="none" w:sz="0" w:space="0" w:color="auto"/>
        <w:right w:val="none" w:sz="0" w:space="0" w:color="auto"/>
      </w:divBdr>
    </w:div>
    <w:div w:id="24870419">
      <w:marLeft w:val="0"/>
      <w:marRight w:val="0"/>
      <w:marTop w:val="0"/>
      <w:marBottom w:val="0"/>
      <w:divBdr>
        <w:top w:val="none" w:sz="0" w:space="0" w:color="auto"/>
        <w:left w:val="none" w:sz="0" w:space="0" w:color="auto"/>
        <w:bottom w:val="none" w:sz="0" w:space="0" w:color="auto"/>
        <w:right w:val="none" w:sz="0" w:space="0" w:color="auto"/>
      </w:divBdr>
    </w:div>
    <w:div w:id="25718052">
      <w:marLeft w:val="0"/>
      <w:marRight w:val="0"/>
      <w:marTop w:val="0"/>
      <w:marBottom w:val="0"/>
      <w:divBdr>
        <w:top w:val="none" w:sz="0" w:space="0" w:color="auto"/>
        <w:left w:val="none" w:sz="0" w:space="0" w:color="auto"/>
        <w:bottom w:val="none" w:sz="0" w:space="0" w:color="auto"/>
        <w:right w:val="none" w:sz="0" w:space="0" w:color="auto"/>
      </w:divBdr>
    </w:div>
    <w:div w:id="26486950">
      <w:marLeft w:val="0"/>
      <w:marRight w:val="0"/>
      <w:marTop w:val="0"/>
      <w:marBottom w:val="0"/>
      <w:divBdr>
        <w:top w:val="none" w:sz="0" w:space="0" w:color="auto"/>
        <w:left w:val="none" w:sz="0" w:space="0" w:color="auto"/>
        <w:bottom w:val="none" w:sz="0" w:space="0" w:color="auto"/>
        <w:right w:val="none" w:sz="0" w:space="0" w:color="auto"/>
      </w:divBdr>
    </w:div>
    <w:div w:id="26755308">
      <w:marLeft w:val="0"/>
      <w:marRight w:val="0"/>
      <w:marTop w:val="0"/>
      <w:marBottom w:val="0"/>
      <w:divBdr>
        <w:top w:val="none" w:sz="0" w:space="0" w:color="auto"/>
        <w:left w:val="none" w:sz="0" w:space="0" w:color="auto"/>
        <w:bottom w:val="none" w:sz="0" w:space="0" w:color="auto"/>
        <w:right w:val="none" w:sz="0" w:space="0" w:color="auto"/>
      </w:divBdr>
    </w:div>
    <w:div w:id="27536447">
      <w:marLeft w:val="0"/>
      <w:marRight w:val="0"/>
      <w:marTop w:val="0"/>
      <w:marBottom w:val="0"/>
      <w:divBdr>
        <w:top w:val="none" w:sz="0" w:space="0" w:color="auto"/>
        <w:left w:val="none" w:sz="0" w:space="0" w:color="auto"/>
        <w:bottom w:val="none" w:sz="0" w:space="0" w:color="auto"/>
        <w:right w:val="none" w:sz="0" w:space="0" w:color="auto"/>
      </w:divBdr>
    </w:div>
    <w:div w:id="27730436">
      <w:marLeft w:val="0"/>
      <w:marRight w:val="0"/>
      <w:marTop w:val="0"/>
      <w:marBottom w:val="0"/>
      <w:divBdr>
        <w:top w:val="none" w:sz="0" w:space="0" w:color="auto"/>
        <w:left w:val="none" w:sz="0" w:space="0" w:color="auto"/>
        <w:bottom w:val="none" w:sz="0" w:space="0" w:color="auto"/>
        <w:right w:val="none" w:sz="0" w:space="0" w:color="auto"/>
      </w:divBdr>
    </w:div>
    <w:div w:id="28534480">
      <w:marLeft w:val="0"/>
      <w:marRight w:val="0"/>
      <w:marTop w:val="0"/>
      <w:marBottom w:val="0"/>
      <w:divBdr>
        <w:top w:val="none" w:sz="0" w:space="0" w:color="auto"/>
        <w:left w:val="none" w:sz="0" w:space="0" w:color="auto"/>
        <w:bottom w:val="none" w:sz="0" w:space="0" w:color="auto"/>
        <w:right w:val="none" w:sz="0" w:space="0" w:color="auto"/>
      </w:divBdr>
    </w:div>
    <w:div w:id="29037696">
      <w:marLeft w:val="0"/>
      <w:marRight w:val="0"/>
      <w:marTop w:val="0"/>
      <w:marBottom w:val="0"/>
      <w:divBdr>
        <w:top w:val="none" w:sz="0" w:space="0" w:color="auto"/>
        <w:left w:val="none" w:sz="0" w:space="0" w:color="auto"/>
        <w:bottom w:val="none" w:sz="0" w:space="0" w:color="auto"/>
        <w:right w:val="none" w:sz="0" w:space="0" w:color="auto"/>
      </w:divBdr>
    </w:div>
    <w:div w:id="29495899">
      <w:marLeft w:val="0"/>
      <w:marRight w:val="0"/>
      <w:marTop w:val="0"/>
      <w:marBottom w:val="0"/>
      <w:divBdr>
        <w:top w:val="none" w:sz="0" w:space="0" w:color="auto"/>
        <w:left w:val="none" w:sz="0" w:space="0" w:color="auto"/>
        <w:bottom w:val="none" w:sz="0" w:space="0" w:color="auto"/>
        <w:right w:val="none" w:sz="0" w:space="0" w:color="auto"/>
      </w:divBdr>
    </w:div>
    <w:div w:id="30151645">
      <w:marLeft w:val="0"/>
      <w:marRight w:val="0"/>
      <w:marTop w:val="0"/>
      <w:marBottom w:val="0"/>
      <w:divBdr>
        <w:top w:val="none" w:sz="0" w:space="0" w:color="auto"/>
        <w:left w:val="none" w:sz="0" w:space="0" w:color="auto"/>
        <w:bottom w:val="none" w:sz="0" w:space="0" w:color="auto"/>
        <w:right w:val="none" w:sz="0" w:space="0" w:color="auto"/>
      </w:divBdr>
    </w:div>
    <w:div w:id="30612091">
      <w:marLeft w:val="0"/>
      <w:marRight w:val="0"/>
      <w:marTop w:val="0"/>
      <w:marBottom w:val="0"/>
      <w:divBdr>
        <w:top w:val="none" w:sz="0" w:space="0" w:color="auto"/>
        <w:left w:val="none" w:sz="0" w:space="0" w:color="auto"/>
        <w:bottom w:val="none" w:sz="0" w:space="0" w:color="auto"/>
        <w:right w:val="none" w:sz="0" w:space="0" w:color="auto"/>
      </w:divBdr>
    </w:div>
    <w:div w:id="30687121">
      <w:marLeft w:val="0"/>
      <w:marRight w:val="0"/>
      <w:marTop w:val="0"/>
      <w:marBottom w:val="0"/>
      <w:divBdr>
        <w:top w:val="none" w:sz="0" w:space="0" w:color="auto"/>
        <w:left w:val="none" w:sz="0" w:space="0" w:color="auto"/>
        <w:bottom w:val="none" w:sz="0" w:space="0" w:color="auto"/>
        <w:right w:val="none" w:sz="0" w:space="0" w:color="auto"/>
      </w:divBdr>
    </w:div>
    <w:div w:id="31463684">
      <w:marLeft w:val="0"/>
      <w:marRight w:val="0"/>
      <w:marTop w:val="0"/>
      <w:marBottom w:val="0"/>
      <w:divBdr>
        <w:top w:val="none" w:sz="0" w:space="0" w:color="auto"/>
        <w:left w:val="none" w:sz="0" w:space="0" w:color="auto"/>
        <w:bottom w:val="none" w:sz="0" w:space="0" w:color="auto"/>
        <w:right w:val="none" w:sz="0" w:space="0" w:color="auto"/>
      </w:divBdr>
    </w:div>
    <w:div w:id="31537053">
      <w:marLeft w:val="0"/>
      <w:marRight w:val="0"/>
      <w:marTop w:val="0"/>
      <w:marBottom w:val="0"/>
      <w:divBdr>
        <w:top w:val="none" w:sz="0" w:space="0" w:color="auto"/>
        <w:left w:val="none" w:sz="0" w:space="0" w:color="auto"/>
        <w:bottom w:val="none" w:sz="0" w:space="0" w:color="auto"/>
        <w:right w:val="none" w:sz="0" w:space="0" w:color="auto"/>
      </w:divBdr>
    </w:div>
    <w:div w:id="31731222">
      <w:marLeft w:val="0"/>
      <w:marRight w:val="0"/>
      <w:marTop w:val="0"/>
      <w:marBottom w:val="0"/>
      <w:divBdr>
        <w:top w:val="none" w:sz="0" w:space="0" w:color="auto"/>
        <w:left w:val="none" w:sz="0" w:space="0" w:color="auto"/>
        <w:bottom w:val="none" w:sz="0" w:space="0" w:color="auto"/>
        <w:right w:val="none" w:sz="0" w:space="0" w:color="auto"/>
      </w:divBdr>
    </w:div>
    <w:div w:id="32116775">
      <w:marLeft w:val="0"/>
      <w:marRight w:val="0"/>
      <w:marTop w:val="0"/>
      <w:marBottom w:val="0"/>
      <w:divBdr>
        <w:top w:val="none" w:sz="0" w:space="0" w:color="auto"/>
        <w:left w:val="none" w:sz="0" w:space="0" w:color="auto"/>
        <w:bottom w:val="none" w:sz="0" w:space="0" w:color="auto"/>
        <w:right w:val="none" w:sz="0" w:space="0" w:color="auto"/>
      </w:divBdr>
    </w:div>
    <w:div w:id="32121224">
      <w:marLeft w:val="0"/>
      <w:marRight w:val="0"/>
      <w:marTop w:val="0"/>
      <w:marBottom w:val="0"/>
      <w:divBdr>
        <w:top w:val="none" w:sz="0" w:space="0" w:color="auto"/>
        <w:left w:val="none" w:sz="0" w:space="0" w:color="auto"/>
        <w:bottom w:val="none" w:sz="0" w:space="0" w:color="auto"/>
        <w:right w:val="none" w:sz="0" w:space="0" w:color="auto"/>
      </w:divBdr>
    </w:div>
    <w:div w:id="32271674">
      <w:marLeft w:val="0"/>
      <w:marRight w:val="0"/>
      <w:marTop w:val="0"/>
      <w:marBottom w:val="0"/>
      <w:divBdr>
        <w:top w:val="none" w:sz="0" w:space="0" w:color="auto"/>
        <w:left w:val="none" w:sz="0" w:space="0" w:color="auto"/>
        <w:bottom w:val="none" w:sz="0" w:space="0" w:color="auto"/>
        <w:right w:val="none" w:sz="0" w:space="0" w:color="auto"/>
      </w:divBdr>
    </w:div>
    <w:div w:id="32460500">
      <w:marLeft w:val="0"/>
      <w:marRight w:val="0"/>
      <w:marTop w:val="0"/>
      <w:marBottom w:val="0"/>
      <w:divBdr>
        <w:top w:val="none" w:sz="0" w:space="0" w:color="auto"/>
        <w:left w:val="none" w:sz="0" w:space="0" w:color="auto"/>
        <w:bottom w:val="none" w:sz="0" w:space="0" w:color="auto"/>
        <w:right w:val="none" w:sz="0" w:space="0" w:color="auto"/>
      </w:divBdr>
    </w:div>
    <w:div w:id="32581150">
      <w:marLeft w:val="0"/>
      <w:marRight w:val="0"/>
      <w:marTop w:val="0"/>
      <w:marBottom w:val="0"/>
      <w:divBdr>
        <w:top w:val="none" w:sz="0" w:space="0" w:color="auto"/>
        <w:left w:val="none" w:sz="0" w:space="0" w:color="auto"/>
        <w:bottom w:val="none" w:sz="0" w:space="0" w:color="auto"/>
        <w:right w:val="none" w:sz="0" w:space="0" w:color="auto"/>
      </w:divBdr>
    </w:div>
    <w:div w:id="32967997">
      <w:marLeft w:val="0"/>
      <w:marRight w:val="0"/>
      <w:marTop w:val="0"/>
      <w:marBottom w:val="0"/>
      <w:divBdr>
        <w:top w:val="none" w:sz="0" w:space="0" w:color="auto"/>
        <w:left w:val="none" w:sz="0" w:space="0" w:color="auto"/>
        <w:bottom w:val="none" w:sz="0" w:space="0" w:color="auto"/>
        <w:right w:val="none" w:sz="0" w:space="0" w:color="auto"/>
      </w:divBdr>
    </w:div>
    <w:div w:id="32973207">
      <w:marLeft w:val="0"/>
      <w:marRight w:val="0"/>
      <w:marTop w:val="0"/>
      <w:marBottom w:val="0"/>
      <w:divBdr>
        <w:top w:val="none" w:sz="0" w:space="0" w:color="auto"/>
        <w:left w:val="none" w:sz="0" w:space="0" w:color="auto"/>
        <w:bottom w:val="none" w:sz="0" w:space="0" w:color="auto"/>
        <w:right w:val="none" w:sz="0" w:space="0" w:color="auto"/>
      </w:divBdr>
    </w:div>
    <w:div w:id="33626445">
      <w:marLeft w:val="0"/>
      <w:marRight w:val="0"/>
      <w:marTop w:val="0"/>
      <w:marBottom w:val="0"/>
      <w:divBdr>
        <w:top w:val="none" w:sz="0" w:space="0" w:color="auto"/>
        <w:left w:val="none" w:sz="0" w:space="0" w:color="auto"/>
        <w:bottom w:val="none" w:sz="0" w:space="0" w:color="auto"/>
        <w:right w:val="none" w:sz="0" w:space="0" w:color="auto"/>
      </w:divBdr>
    </w:div>
    <w:div w:id="33702463">
      <w:marLeft w:val="0"/>
      <w:marRight w:val="0"/>
      <w:marTop w:val="0"/>
      <w:marBottom w:val="0"/>
      <w:divBdr>
        <w:top w:val="none" w:sz="0" w:space="0" w:color="auto"/>
        <w:left w:val="none" w:sz="0" w:space="0" w:color="auto"/>
        <w:bottom w:val="none" w:sz="0" w:space="0" w:color="auto"/>
        <w:right w:val="none" w:sz="0" w:space="0" w:color="auto"/>
      </w:divBdr>
    </w:div>
    <w:div w:id="33703700">
      <w:marLeft w:val="0"/>
      <w:marRight w:val="0"/>
      <w:marTop w:val="0"/>
      <w:marBottom w:val="0"/>
      <w:divBdr>
        <w:top w:val="none" w:sz="0" w:space="0" w:color="auto"/>
        <w:left w:val="none" w:sz="0" w:space="0" w:color="auto"/>
        <w:bottom w:val="none" w:sz="0" w:space="0" w:color="auto"/>
        <w:right w:val="none" w:sz="0" w:space="0" w:color="auto"/>
      </w:divBdr>
    </w:div>
    <w:div w:id="35669126">
      <w:marLeft w:val="0"/>
      <w:marRight w:val="0"/>
      <w:marTop w:val="0"/>
      <w:marBottom w:val="0"/>
      <w:divBdr>
        <w:top w:val="none" w:sz="0" w:space="0" w:color="auto"/>
        <w:left w:val="none" w:sz="0" w:space="0" w:color="auto"/>
        <w:bottom w:val="none" w:sz="0" w:space="0" w:color="auto"/>
        <w:right w:val="none" w:sz="0" w:space="0" w:color="auto"/>
      </w:divBdr>
    </w:div>
    <w:div w:id="35930814">
      <w:marLeft w:val="0"/>
      <w:marRight w:val="0"/>
      <w:marTop w:val="0"/>
      <w:marBottom w:val="0"/>
      <w:divBdr>
        <w:top w:val="none" w:sz="0" w:space="0" w:color="auto"/>
        <w:left w:val="none" w:sz="0" w:space="0" w:color="auto"/>
        <w:bottom w:val="none" w:sz="0" w:space="0" w:color="auto"/>
        <w:right w:val="none" w:sz="0" w:space="0" w:color="auto"/>
      </w:divBdr>
    </w:div>
    <w:div w:id="36273406">
      <w:marLeft w:val="0"/>
      <w:marRight w:val="0"/>
      <w:marTop w:val="0"/>
      <w:marBottom w:val="0"/>
      <w:divBdr>
        <w:top w:val="none" w:sz="0" w:space="0" w:color="auto"/>
        <w:left w:val="none" w:sz="0" w:space="0" w:color="auto"/>
        <w:bottom w:val="none" w:sz="0" w:space="0" w:color="auto"/>
        <w:right w:val="none" w:sz="0" w:space="0" w:color="auto"/>
      </w:divBdr>
    </w:div>
    <w:div w:id="36517224">
      <w:marLeft w:val="0"/>
      <w:marRight w:val="0"/>
      <w:marTop w:val="0"/>
      <w:marBottom w:val="0"/>
      <w:divBdr>
        <w:top w:val="none" w:sz="0" w:space="0" w:color="auto"/>
        <w:left w:val="none" w:sz="0" w:space="0" w:color="auto"/>
        <w:bottom w:val="none" w:sz="0" w:space="0" w:color="auto"/>
        <w:right w:val="none" w:sz="0" w:space="0" w:color="auto"/>
      </w:divBdr>
    </w:div>
    <w:div w:id="37168687">
      <w:marLeft w:val="0"/>
      <w:marRight w:val="0"/>
      <w:marTop w:val="0"/>
      <w:marBottom w:val="0"/>
      <w:divBdr>
        <w:top w:val="none" w:sz="0" w:space="0" w:color="auto"/>
        <w:left w:val="none" w:sz="0" w:space="0" w:color="auto"/>
        <w:bottom w:val="none" w:sz="0" w:space="0" w:color="auto"/>
        <w:right w:val="none" w:sz="0" w:space="0" w:color="auto"/>
      </w:divBdr>
    </w:div>
    <w:div w:id="37513102">
      <w:marLeft w:val="0"/>
      <w:marRight w:val="0"/>
      <w:marTop w:val="0"/>
      <w:marBottom w:val="0"/>
      <w:divBdr>
        <w:top w:val="none" w:sz="0" w:space="0" w:color="auto"/>
        <w:left w:val="none" w:sz="0" w:space="0" w:color="auto"/>
        <w:bottom w:val="none" w:sz="0" w:space="0" w:color="auto"/>
        <w:right w:val="none" w:sz="0" w:space="0" w:color="auto"/>
      </w:divBdr>
    </w:div>
    <w:div w:id="38013073">
      <w:marLeft w:val="0"/>
      <w:marRight w:val="0"/>
      <w:marTop w:val="0"/>
      <w:marBottom w:val="0"/>
      <w:divBdr>
        <w:top w:val="none" w:sz="0" w:space="0" w:color="auto"/>
        <w:left w:val="none" w:sz="0" w:space="0" w:color="auto"/>
        <w:bottom w:val="none" w:sz="0" w:space="0" w:color="auto"/>
        <w:right w:val="none" w:sz="0" w:space="0" w:color="auto"/>
      </w:divBdr>
    </w:div>
    <w:div w:id="38165097">
      <w:marLeft w:val="0"/>
      <w:marRight w:val="0"/>
      <w:marTop w:val="0"/>
      <w:marBottom w:val="0"/>
      <w:divBdr>
        <w:top w:val="none" w:sz="0" w:space="0" w:color="auto"/>
        <w:left w:val="none" w:sz="0" w:space="0" w:color="auto"/>
        <w:bottom w:val="none" w:sz="0" w:space="0" w:color="auto"/>
        <w:right w:val="none" w:sz="0" w:space="0" w:color="auto"/>
      </w:divBdr>
    </w:div>
    <w:div w:id="39016061">
      <w:marLeft w:val="0"/>
      <w:marRight w:val="0"/>
      <w:marTop w:val="0"/>
      <w:marBottom w:val="0"/>
      <w:divBdr>
        <w:top w:val="none" w:sz="0" w:space="0" w:color="auto"/>
        <w:left w:val="none" w:sz="0" w:space="0" w:color="auto"/>
        <w:bottom w:val="none" w:sz="0" w:space="0" w:color="auto"/>
        <w:right w:val="none" w:sz="0" w:space="0" w:color="auto"/>
      </w:divBdr>
    </w:div>
    <w:div w:id="39062046">
      <w:marLeft w:val="0"/>
      <w:marRight w:val="0"/>
      <w:marTop w:val="0"/>
      <w:marBottom w:val="0"/>
      <w:divBdr>
        <w:top w:val="none" w:sz="0" w:space="0" w:color="auto"/>
        <w:left w:val="none" w:sz="0" w:space="0" w:color="auto"/>
        <w:bottom w:val="none" w:sz="0" w:space="0" w:color="auto"/>
        <w:right w:val="none" w:sz="0" w:space="0" w:color="auto"/>
      </w:divBdr>
    </w:div>
    <w:div w:id="39135020">
      <w:marLeft w:val="0"/>
      <w:marRight w:val="0"/>
      <w:marTop w:val="0"/>
      <w:marBottom w:val="0"/>
      <w:divBdr>
        <w:top w:val="none" w:sz="0" w:space="0" w:color="auto"/>
        <w:left w:val="none" w:sz="0" w:space="0" w:color="auto"/>
        <w:bottom w:val="none" w:sz="0" w:space="0" w:color="auto"/>
        <w:right w:val="none" w:sz="0" w:space="0" w:color="auto"/>
      </w:divBdr>
    </w:div>
    <w:div w:id="39324777">
      <w:marLeft w:val="0"/>
      <w:marRight w:val="0"/>
      <w:marTop w:val="0"/>
      <w:marBottom w:val="0"/>
      <w:divBdr>
        <w:top w:val="none" w:sz="0" w:space="0" w:color="auto"/>
        <w:left w:val="none" w:sz="0" w:space="0" w:color="auto"/>
        <w:bottom w:val="none" w:sz="0" w:space="0" w:color="auto"/>
        <w:right w:val="none" w:sz="0" w:space="0" w:color="auto"/>
      </w:divBdr>
    </w:div>
    <w:div w:id="39598260">
      <w:marLeft w:val="0"/>
      <w:marRight w:val="0"/>
      <w:marTop w:val="0"/>
      <w:marBottom w:val="0"/>
      <w:divBdr>
        <w:top w:val="none" w:sz="0" w:space="0" w:color="auto"/>
        <w:left w:val="none" w:sz="0" w:space="0" w:color="auto"/>
        <w:bottom w:val="none" w:sz="0" w:space="0" w:color="auto"/>
        <w:right w:val="none" w:sz="0" w:space="0" w:color="auto"/>
      </w:divBdr>
    </w:div>
    <w:div w:id="40178318">
      <w:marLeft w:val="0"/>
      <w:marRight w:val="0"/>
      <w:marTop w:val="0"/>
      <w:marBottom w:val="0"/>
      <w:divBdr>
        <w:top w:val="none" w:sz="0" w:space="0" w:color="auto"/>
        <w:left w:val="none" w:sz="0" w:space="0" w:color="auto"/>
        <w:bottom w:val="none" w:sz="0" w:space="0" w:color="auto"/>
        <w:right w:val="none" w:sz="0" w:space="0" w:color="auto"/>
      </w:divBdr>
    </w:div>
    <w:div w:id="40444254">
      <w:marLeft w:val="0"/>
      <w:marRight w:val="0"/>
      <w:marTop w:val="0"/>
      <w:marBottom w:val="0"/>
      <w:divBdr>
        <w:top w:val="none" w:sz="0" w:space="0" w:color="auto"/>
        <w:left w:val="none" w:sz="0" w:space="0" w:color="auto"/>
        <w:bottom w:val="none" w:sz="0" w:space="0" w:color="auto"/>
        <w:right w:val="none" w:sz="0" w:space="0" w:color="auto"/>
      </w:divBdr>
    </w:div>
    <w:div w:id="40597517">
      <w:marLeft w:val="0"/>
      <w:marRight w:val="0"/>
      <w:marTop w:val="0"/>
      <w:marBottom w:val="0"/>
      <w:divBdr>
        <w:top w:val="none" w:sz="0" w:space="0" w:color="auto"/>
        <w:left w:val="none" w:sz="0" w:space="0" w:color="auto"/>
        <w:bottom w:val="none" w:sz="0" w:space="0" w:color="auto"/>
        <w:right w:val="none" w:sz="0" w:space="0" w:color="auto"/>
      </w:divBdr>
    </w:div>
    <w:div w:id="40633884">
      <w:marLeft w:val="0"/>
      <w:marRight w:val="0"/>
      <w:marTop w:val="0"/>
      <w:marBottom w:val="0"/>
      <w:divBdr>
        <w:top w:val="none" w:sz="0" w:space="0" w:color="auto"/>
        <w:left w:val="none" w:sz="0" w:space="0" w:color="auto"/>
        <w:bottom w:val="none" w:sz="0" w:space="0" w:color="auto"/>
        <w:right w:val="none" w:sz="0" w:space="0" w:color="auto"/>
      </w:divBdr>
    </w:div>
    <w:div w:id="40860827">
      <w:marLeft w:val="0"/>
      <w:marRight w:val="0"/>
      <w:marTop w:val="0"/>
      <w:marBottom w:val="0"/>
      <w:divBdr>
        <w:top w:val="none" w:sz="0" w:space="0" w:color="auto"/>
        <w:left w:val="none" w:sz="0" w:space="0" w:color="auto"/>
        <w:bottom w:val="none" w:sz="0" w:space="0" w:color="auto"/>
        <w:right w:val="none" w:sz="0" w:space="0" w:color="auto"/>
      </w:divBdr>
    </w:div>
    <w:div w:id="41684101">
      <w:marLeft w:val="0"/>
      <w:marRight w:val="0"/>
      <w:marTop w:val="0"/>
      <w:marBottom w:val="0"/>
      <w:divBdr>
        <w:top w:val="none" w:sz="0" w:space="0" w:color="auto"/>
        <w:left w:val="none" w:sz="0" w:space="0" w:color="auto"/>
        <w:bottom w:val="none" w:sz="0" w:space="0" w:color="auto"/>
        <w:right w:val="none" w:sz="0" w:space="0" w:color="auto"/>
      </w:divBdr>
    </w:div>
    <w:div w:id="41754334">
      <w:marLeft w:val="0"/>
      <w:marRight w:val="0"/>
      <w:marTop w:val="0"/>
      <w:marBottom w:val="0"/>
      <w:divBdr>
        <w:top w:val="none" w:sz="0" w:space="0" w:color="auto"/>
        <w:left w:val="none" w:sz="0" w:space="0" w:color="auto"/>
        <w:bottom w:val="none" w:sz="0" w:space="0" w:color="auto"/>
        <w:right w:val="none" w:sz="0" w:space="0" w:color="auto"/>
      </w:divBdr>
    </w:div>
    <w:div w:id="42488915">
      <w:marLeft w:val="0"/>
      <w:marRight w:val="0"/>
      <w:marTop w:val="0"/>
      <w:marBottom w:val="0"/>
      <w:divBdr>
        <w:top w:val="none" w:sz="0" w:space="0" w:color="auto"/>
        <w:left w:val="none" w:sz="0" w:space="0" w:color="auto"/>
        <w:bottom w:val="none" w:sz="0" w:space="0" w:color="auto"/>
        <w:right w:val="none" w:sz="0" w:space="0" w:color="auto"/>
      </w:divBdr>
    </w:div>
    <w:div w:id="42489707">
      <w:marLeft w:val="0"/>
      <w:marRight w:val="0"/>
      <w:marTop w:val="0"/>
      <w:marBottom w:val="0"/>
      <w:divBdr>
        <w:top w:val="none" w:sz="0" w:space="0" w:color="auto"/>
        <w:left w:val="none" w:sz="0" w:space="0" w:color="auto"/>
        <w:bottom w:val="none" w:sz="0" w:space="0" w:color="auto"/>
        <w:right w:val="none" w:sz="0" w:space="0" w:color="auto"/>
      </w:divBdr>
    </w:div>
    <w:div w:id="42799006">
      <w:marLeft w:val="0"/>
      <w:marRight w:val="0"/>
      <w:marTop w:val="0"/>
      <w:marBottom w:val="0"/>
      <w:divBdr>
        <w:top w:val="none" w:sz="0" w:space="0" w:color="auto"/>
        <w:left w:val="none" w:sz="0" w:space="0" w:color="auto"/>
        <w:bottom w:val="none" w:sz="0" w:space="0" w:color="auto"/>
        <w:right w:val="none" w:sz="0" w:space="0" w:color="auto"/>
      </w:divBdr>
    </w:div>
    <w:div w:id="43648136">
      <w:marLeft w:val="0"/>
      <w:marRight w:val="0"/>
      <w:marTop w:val="0"/>
      <w:marBottom w:val="0"/>
      <w:divBdr>
        <w:top w:val="none" w:sz="0" w:space="0" w:color="auto"/>
        <w:left w:val="none" w:sz="0" w:space="0" w:color="auto"/>
        <w:bottom w:val="none" w:sz="0" w:space="0" w:color="auto"/>
        <w:right w:val="none" w:sz="0" w:space="0" w:color="auto"/>
      </w:divBdr>
    </w:div>
    <w:div w:id="43794567">
      <w:marLeft w:val="0"/>
      <w:marRight w:val="0"/>
      <w:marTop w:val="0"/>
      <w:marBottom w:val="0"/>
      <w:divBdr>
        <w:top w:val="none" w:sz="0" w:space="0" w:color="auto"/>
        <w:left w:val="none" w:sz="0" w:space="0" w:color="auto"/>
        <w:bottom w:val="none" w:sz="0" w:space="0" w:color="auto"/>
        <w:right w:val="none" w:sz="0" w:space="0" w:color="auto"/>
      </w:divBdr>
    </w:div>
    <w:div w:id="44068005">
      <w:marLeft w:val="0"/>
      <w:marRight w:val="0"/>
      <w:marTop w:val="0"/>
      <w:marBottom w:val="0"/>
      <w:divBdr>
        <w:top w:val="none" w:sz="0" w:space="0" w:color="auto"/>
        <w:left w:val="none" w:sz="0" w:space="0" w:color="auto"/>
        <w:bottom w:val="none" w:sz="0" w:space="0" w:color="auto"/>
        <w:right w:val="none" w:sz="0" w:space="0" w:color="auto"/>
      </w:divBdr>
    </w:div>
    <w:div w:id="45840504">
      <w:marLeft w:val="0"/>
      <w:marRight w:val="0"/>
      <w:marTop w:val="0"/>
      <w:marBottom w:val="0"/>
      <w:divBdr>
        <w:top w:val="none" w:sz="0" w:space="0" w:color="auto"/>
        <w:left w:val="none" w:sz="0" w:space="0" w:color="auto"/>
        <w:bottom w:val="none" w:sz="0" w:space="0" w:color="auto"/>
        <w:right w:val="none" w:sz="0" w:space="0" w:color="auto"/>
      </w:divBdr>
    </w:div>
    <w:div w:id="46681953">
      <w:marLeft w:val="0"/>
      <w:marRight w:val="0"/>
      <w:marTop w:val="0"/>
      <w:marBottom w:val="0"/>
      <w:divBdr>
        <w:top w:val="none" w:sz="0" w:space="0" w:color="auto"/>
        <w:left w:val="none" w:sz="0" w:space="0" w:color="auto"/>
        <w:bottom w:val="none" w:sz="0" w:space="0" w:color="auto"/>
        <w:right w:val="none" w:sz="0" w:space="0" w:color="auto"/>
      </w:divBdr>
    </w:div>
    <w:div w:id="46727431">
      <w:marLeft w:val="0"/>
      <w:marRight w:val="0"/>
      <w:marTop w:val="0"/>
      <w:marBottom w:val="0"/>
      <w:divBdr>
        <w:top w:val="none" w:sz="0" w:space="0" w:color="auto"/>
        <w:left w:val="none" w:sz="0" w:space="0" w:color="auto"/>
        <w:bottom w:val="none" w:sz="0" w:space="0" w:color="auto"/>
        <w:right w:val="none" w:sz="0" w:space="0" w:color="auto"/>
      </w:divBdr>
    </w:div>
    <w:div w:id="46733595">
      <w:marLeft w:val="0"/>
      <w:marRight w:val="0"/>
      <w:marTop w:val="0"/>
      <w:marBottom w:val="0"/>
      <w:divBdr>
        <w:top w:val="none" w:sz="0" w:space="0" w:color="auto"/>
        <w:left w:val="none" w:sz="0" w:space="0" w:color="auto"/>
        <w:bottom w:val="none" w:sz="0" w:space="0" w:color="auto"/>
        <w:right w:val="none" w:sz="0" w:space="0" w:color="auto"/>
      </w:divBdr>
    </w:div>
    <w:div w:id="48000495">
      <w:marLeft w:val="0"/>
      <w:marRight w:val="0"/>
      <w:marTop w:val="0"/>
      <w:marBottom w:val="0"/>
      <w:divBdr>
        <w:top w:val="none" w:sz="0" w:space="0" w:color="auto"/>
        <w:left w:val="none" w:sz="0" w:space="0" w:color="auto"/>
        <w:bottom w:val="none" w:sz="0" w:space="0" w:color="auto"/>
        <w:right w:val="none" w:sz="0" w:space="0" w:color="auto"/>
      </w:divBdr>
    </w:div>
    <w:div w:id="48040014">
      <w:marLeft w:val="0"/>
      <w:marRight w:val="0"/>
      <w:marTop w:val="0"/>
      <w:marBottom w:val="0"/>
      <w:divBdr>
        <w:top w:val="none" w:sz="0" w:space="0" w:color="auto"/>
        <w:left w:val="none" w:sz="0" w:space="0" w:color="auto"/>
        <w:bottom w:val="none" w:sz="0" w:space="0" w:color="auto"/>
        <w:right w:val="none" w:sz="0" w:space="0" w:color="auto"/>
      </w:divBdr>
    </w:div>
    <w:div w:id="48192723">
      <w:marLeft w:val="0"/>
      <w:marRight w:val="0"/>
      <w:marTop w:val="0"/>
      <w:marBottom w:val="0"/>
      <w:divBdr>
        <w:top w:val="none" w:sz="0" w:space="0" w:color="auto"/>
        <w:left w:val="none" w:sz="0" w:space="0" w:color="auto"/>
        <w:bottom w:val="none" w:sz="0" w:space="0" w:color="auto"/>
        <w:right w:val="none" w:sz="0" w:space="0" w:color="auto"/>
      </w:divBdr>
    </w:div>
    <w:div w:id="48456856">
      <w:marLeft w:val="0"/>
      <w:marRight w:val="0"/>
      <w:marTop w:val="0"/>
      <w:marBottom w:val="0"/>
      <w:divBdr>
        <w:top w:val="none" w:sz="0" w:space="0" w:color="auto"/>
        <w:left w:val="none" w:sz="0" w:space="0" w:color="auto"/>
        <w:bottom w:val="none" w:sz="0" w:space="0" w:color="auto"/>
        <w:right w:val="none" w:sz="0" w:space="0" w:color="auto"/>
      </w:divBdr>
    </w:div>
    <w:div w:id="48889861">
      <w:marLeft w:val="0"/>
      <w:marRight w:val="0"/>
      <w:marTop w:val="0"/>
      <w:marBottom w:val="0"/>
      <w:divBdr>
        <w:top w:val="none" w:sz="0" w:space="0" w:color="auto"/>
        <w:left w:val="none" w:sz="0" w:space="0" w:color="auto"/>
        <w:bottom w:val="none" w:sz="0" w:space="0" w:color="auto"/>
        <w:right w:val="none" w:sz="0" w:space="0" w:color="auto"/>
      </w:divBdr>
    </w:div>
    <w:div w:id="48966792">
      <w:marLeft w:val="0"/>
      <w:marRight w:val="0"/>
      <w:marTop w:val="0"/>
      <w:marBottom w:val="0"/>
      <w:divBdr>
        <w:top w:val="none" w:sz="0" w:space="0" w:color="auto"/>
        <w:left w:val="none" w:sz="0" w:space="0" w:color="auto"/>
        <w:bottom w:val="none" w:sz="0" w:space="0" w:color="auto"/>
        <w:right w:val="none" w:sz="0" w:space="0" w:color="auto"/>
      </w:divBdr>
    </w:div>
    <w:div w:id="49352514">
      <w:marLeft w:val="0"/>
      <w:marRight w:val="0"/>
      <w:marTop w:val="0"/>
      <w:marBottom w:val="0"/>
      <w:divBdr>
        <w:top w:val="none" w:sz="0" w:space="0" w:color="auto"/>
        <w:left w:val="none" w:sz="0" w:space="0" w:color="auto"/>
        <w:bottom w:val="none" w:sz="0" w:space="0" w:color="auto"/>
        <w:right w:val="none" w:sz="0" w:space="0" w:color="auto"/>
      </w:divBdr>
    </w:div>
    <w:div w:id="49380453">
      <w:marLeft w:val="0"/>
      <w:marRight w:val="0"/>
      <w:marTop w:val="0"/>
      <w:marBottom w:val="0"/>
      <w:divBdr>
        <w:top w:val="none" w:sz="0" w:space="0" w:color="auto"/>
        <w:left w:val="none" w:sz="0" w:space="0" w:color="auto"/>
        <w:bottom w:val="none" w:sz="0" w:space="0" w:color="auto"/>
        <w:right w:val="none" w:sz="0" w:space="0" w:color="auto"/>
      </w:divBdr>
    </w:div>
    <w:div w:id="49428067">
      <w:marLeft w:val="0"/>
      <w:marRight w:val="0"/>
      <w:marTop w:val="0"/>
      <w:marBottom w:val="0"/>
      <w:divBdr>
        <w:top w:val="none" w:sz="0" w:space="0" w:color="auto"/>
        <w:left w:val="none" w:sz="0" w:space="0" w:color="auto"/>
        <w:bottom w:val="none" w:sz="0" w:space="0" w:color="auto"/>
        <w:right w:val="none" w:sz="0" w:space="0" w:color="auto"/>
      </w:divBdr>
    </w:div>
    <w:div w:id="49571691">
      <w:marLeft w:val="0"/>
      <w:marRight w:val="0"/>
      <w:marTop w:val="0"/>
      <w:marBottom w:val="0"/>
      <w:divBdr>
        <w:top w:val="none" w:sz="0" w:space="0" w:color="auto"/>
        <w:left w:val="none" w:sz="0" w:space="0" w:color="auto"/>
        <w:bottom w:val="none" w:sz="0" w:space="0" w:color="auto"/>
        <w:right w:val="none" w:sz="0" w:space="0" w:color="auto"/>
      </w:divBdr>
    </w:div>
    <w:div w:id="50078275">
      <w:marLeft w:val="0"/>
      <w:marRight w:val="0"/>
      <w:marTop w:val="0"/>
      <w:marBottom w:val="0"/>
      <w:divBdr>
        <w:top w:val="none" w:sz="0" w:space="0" w:color="auto"/>
        <w:left w:val="none" w:sz="0" w:space="0" w:color="auto"/>
        <w:bottom w:val="none" w:sz="0" w:space="0" w:color="auto"/>
        <w:right w:val="none" w:sz="0" w:space="0" w:color="auto"/>
      </w:divBdr>
    </w:div>
    <w:div w:id="50420859">
      <w:marLeft w:val="0"/>
      <w:marRight w:val="0"/>
      <w:marTop w:val="0"/>
      <w:marBottom w:val="0"/>
      <w:divBdr>
        <w:top w:val="none" w:sz="0" w:space="0" w:color="auto"/>
        <w:left w:val="none" w:sz="0" w:space="0" w:color="auto"/>
        <w:bottom w:val="none" w:sz="0" w:space="0" w:color="auto"/>
        <w:right w:val="none" w:sz="0" w:space="0" w:color="auto"/>
      </w:divBdr>
    </w:div>
    <w:div w:id="50617518">
      <w:marLeft w:val="0"/>
      <w:marRight w:val="0"/>
      <w:marTop w:val="0"/>
      <w:marBottom w:val="0"/>
      <w:divBdr>
        <w:top w:val="none" w:sz="0" w:space="0" w:color="auto"/>
        <w:left w:val="none" w:sz="0" w:space="0" w:color="auto"/>
        <w:bottom w:val="none" w:sz="0" w:space="0" w:color="auto"/>
        <w:right w:val="none" w:sz="0" w:space="0" w:color="auto"/>
      </w:divBdr>
    </w:div>
    <w:div w:id="50664315">
      <w:marLeft w:val="0"/>
      <w:marRight w:val="0"/>
      <w:marTop w:val="0"/>
      <w:marBottom w:val="0"/>
      <w:divBdr>
        <w:top w:val="none" w:sz="0" w:space="0" w:color="auto"/>
        <w:left w:val="none" w:sz="0" w:space="0" w:color="auto"/>
        <w:bottom w:val="none" w:sz="0" w:space="0" w:color="auto"/>
        <w:right w:val="none" w:sz="0" w:space="0" w:color="auto"/>
      </w:divBdr>
    </w:div>
    <w:div w:id="51078442">
      <w:marLeft w:val="0"/>
      <w:marRight w:val="0"/>
      <w:marTop w:val="0"/>
      <w:marBottom w:val="0"/>
      <w:divBdr>
        <w:top w:val="none" w:sz="0" w:space="0" w:color="auto"/>
        <w:left w:val="none" w:sz="0" w:space="0" w:color="auto"/>
        <w:bottom w:val="none" w:sz="0" w:space="0" w:color="auto"/>
        <w:right w:val="none" w:sz="0" w:space="0" w:color="auto"/>
      </w:divBdr>
    </w:div>
    <w:div w:id="51198073">
      <w:marLeft w:val="0"/>
      <w:marRight w:val="0"/>
      <w:marTop w:val="0"/>
      <w:marBottom w:val="0"/>
      <w:divBdr>
        <w:top w:val="none" w:sz="0" w:space="0" w:color="auto"/>
        <w:left w:val="none" w:sz="0" w:space="0" w:color="auto"/>
        <w:bottom w:val="none" w:sz="0" w:space="0" w:color="auto"/>
        <w:right w:val="none" w:sz="0" w:space="0" w:color="auto"/>
      </w:divBdr>
    </w:div>
    <w:div w:id="51269068">
      <w:marLeft w:val="0"/>
      <w:marRight w:val="0"/>
      <w:marTop w:val="0"/>
      <w:marBottom w:val="0"/>
      <w:divBdr>
        <w:top w:val="none" w:sz="0" w:space="0" w:color="auto"/>
        <w:left w:val="none" w:sz="0" w:space="0" w:color="auto"/>
        <w:bottom w:val="none" w:sz="0" w:space="0" w:color="auto"/>
        <w:right w:val="none" w:sz="0" w:space="0" w:color="auto"/>
      </w:divBdr>
    </w:div>
    <w:div w:id="52196199">
      <w:marLeft w:val="0"/>
      <w:marRight w:val="0"/>
      <w:marTop w:val="0"/>
      <w:marBottom w:val="0"/>
      <w:divBdr>
        <w:top w:val="none" w:sz="0" w:space="0" w:color="auto"/>
        <w:left w:val="none" w:sz="0" w:space="0" w:color="auto"/>
        <w:bottom w:val="none" w:sz="0" w:space="0" w:color="auto"/>
        <w:right w:val="none" w:sz="0" w:space="0" w:color="auto"/>
      </w:divBdr>
    </w:div>
    <w:div w:id="52781828">
      <w:marLeft w:val="0"/>
      <w:marRight w:val="0"/>
      <w:marTop w:val="0"/>
      <w:marBottom w:val="0"/>
      <w:divBdr>
        <w:top w:val="none" w:sz="0" w:space="0" w:color="auto"/>
        <w:left w:val="none" w:sz="0" w:space="0" w:color="auto"/>
        <w:bottom w:val="none" w:sz="0" w:space="0" w:color="auto"/>
        <w:right w:val="none" w:sz="0" w:space="0" w:color="auto"/>
      </w:divBdr>
    </w:div>
    <w:div w:id="52892743">
      <w:marLeft w:val="0"/>
      <w:marRight w:val="0"/>
      <w:marTop w:val="0"/>
      <w:marBottom w:val="0"/>
      <w:divBdr>
        <w:top w:val="none" w:sz="0" w:space="0" w:color="auto"/>
        <w:left w:val="none" w:sz="0" w:space="0" w:color="auto"/>
        <w:bottom w:val="none" w:sz="0" w:space="0" w:color="auto"/>
        <w:right w:val="none" w:sz="0" w:space="0" w:color="auto"/>
      </w:divBdr>
    </w:div>
    <w:div w:id="52973466">
      <w:marLeft w:val="0"/>
      <w:marRight w:val="0"/>
      <w:marTop w:val="0"/>
      <w:marBottom w:val="0"/>
      <w:divBdr>
        <w:top w:val="none" w:sz="0" w:space="0" w:color="auto"/>
        <w:left w:val="none" w:sz="0" w:space="0" w:color="auto"/>
        <w:bottom w:val="none" w:sz="0" w:space="0" w:color="auto"/>
        <w:right w:val="none" w:sz="0" w:space="0" w:color="auto"/>
      </w:divBdr>
    </w:div>
    <w:div w:id="53091527">
      <w:marLeft w:val="0"/>
      <w:marRight w:val="0"/>
      <w:marTop w:val="0"/>
      <w:marBottom w:val="0"/>
      <w:divBdr>
        <w:top w:val="none" w:sz="0" w:space="0" w:color="auto"/>
        <w:left w:val="none" w:sz="0" w:space="0" w:color="auto"/>
        <w:bottom w:val="none" w:sz="0" w:space="0" w:color="auto"/>
        <w:right w:val="none" w:sz="0" w:space="0" w:color="auto"/>
      </w:divBdr>
    </w:div>
    <w:div w:id="53478931">
      <w:marLeft w:val="0"/>
      <w:marRight w:val="0"/>
      <w:marTop w:val="0"/>
      <w:marBottom w:val="0"/>
      <w:divBdr>
        <w:top w:val="none" w:sz="0" w:space="0" w:color="auto"/>
        <w:left w:val="none" w:sz="0" w:space="0" w:color="auto"/>
        <w:bottom w:val="none" w:sz="0" w:space="0" w:color="auto"/>
        <w:right w:val="none" w:sz="0" w:space="0" w:color="auto"/>
      </w:divBdr>
    </w:div>
    <w:div w:id="53942081">
      <w:marLeft w:val="0"/>
      <w:marRight w:val="0"/>
      <w:marTop w:val="0"/>
      <w:marBottom w:val="0"/>
      <w:divBdr>
        <w:top w:val="none" w:sz="0" w:space="0" w:color="auto"/>
        <w:left w:val="none" w:sz="0" w:space="0" w:color="auto"/>
        <w:bottom w:val="none" w:sz="0" w:space="0" w:color="auto"/>
        <w:right w:val="none" w:sz="0" w:space="0" w:color="auto"/>
      </w:divBdr>
    </w:div>
    <w:div w:id="54163283">
      <w:marLeft w:val="0"/>
      <w:marRight w:val="0"/>
      <w:marTop w:val="0"/>
      <w:marBottom w:val="0"/>
      <w:divBdr>
        <w:top w:val="none" w:sz="0" w:space="0" w:color="auto"/>
        <w:left w:val="none" w:sz="0" w:space="0" w:color="auto"/>
        <w:bottom w:val="none" w:sz="0" w:space="0" w:color="auto"/>
        <w:right w:val="none" w:sz="0" w:space="0" w:color="auto"/>
      </w:divBdr>
    </w:div>
    <w:div w:id="54401226">
      <w:marLeft w:val="0"/>
      <w:marRight w:val="0"/>
      <w:marTop w:val="0"/>
      <w:marBottom w:val="0"/>
      <w:divBdr>
        <w:top w:val="none" w:sz="0" w:space="0" w:color="auto"/>
        <w:left w:val="none" w:sz="0" w:space="0" w:color="auto"/>
        <w:bottom w:val="none" w:sz="0" w:space="0" w:color="auto"/>
        <w:right w:val="none" w:sz="0" w:space="0" w:color="auto"/>
      </w:divBdr>
    </w:div>
    <w:div w:id="54744850">
      <w:marLeft w:val="0"/>
      <w:marRight w:val="0"/>
      <w:marTop w:val="0"/>
      <w:marBottom w:val="0"/>
      <w:divBdr>
        <w:top w:val="none" w:sz="0" w:space="0" w:color="auto"/>
        <w:left w:val="none" w:sz="0" w:space="0" w:color="auto"/>
        <w:bottom w:val="none" w:sz="0" w:space="0" w:color="auto"/>
        <w:right w:val="none" w:sz="0" w:space="0" w:color="auto"/>
      </w:divBdr>
    </w:div>
    <w:div w:id="55664771">
      <w:marLeft w:val="0"/>
      <w:marRight w:val="0"/>
      <w:marTop w:val="0"/>
      <w:marBottom w:val="0"/>
      <w:divBdr>
        <w:top w:val="none" w:sz="0" w:space="0" w:color="auto"/>
        <w:left w:val="none" w:sz="0" w:space="0" w:color="auto"/>
        <w:bottom w:val="none" w:sz="0" w:space="0" w:color="auto"/>
        <w:right w:val="none" w:sz="0" w:space="0" w:color="auto"/>
      </w:divBdr>
    </w:div>
    <w:div w:id="56098843">
      <w:marLeft w:val="0"/>
      <w:marRight w:val="0"/>
      <w:marTop w:val="0"/>
      <w:marBottom w:val="0"/>
      <w:divBdr>
        <w:top w:val="none" w:sz="0" w:space="0" w:color="auto"/>
        <w:left w:val="none" w:sz="0" w:space="0" w:color="auto"/>
        <w:bottom w:val="none" w:sz="0" w:space="0" w:color="auto"/>
        <w:right w:val="none" w:sz="0" w:space="0" w:color="auto"/>
      </w:divBdr>
    </w:div>
    <w:div w:id="57898135">
      <w:marLeft w:val="0"/>
      <w:marRight w:val="0"/>
      <w:marTop w:val="0"/>
      <w:marBottom w:val="0"/>
      <w:divBdr>
        <w:top w:val="none" w:sz="0" w:space="0" w:color="auto"/>
        <w:left w:val="none" w:sz="0" w:space="0" w:color="auto"/>
        <w:bottom w:val="none" w:sz="0" w:space="0" w:color="auto"/>
        <w:right w:val="none" w:sz="0" w:space="0" w:color="auto"/>
      </w:divBdr>
    </w:div>
    <w:div w:id="58015079">
      <w:marLeft w:val="0"/>
      <w:marRight w:val="0"/>
      <w:marTop w:val="0"/>
      <w:marBottom w:val="0"/>
      <w:divBdr>
        <w:top w:val="none" w:sz="0" w:space="0" w:color="auto"/>
        <w:left w:val="none" w:sz="0" w:space="0" w:color="auto"/>
        <w:bottom w:val="none" w:sz="0" w:space="0" w:color="auto"/>
        <w:right w:val="none" w:sz="0" w:space="0" w:color="auto"/>
      </w:divBdr>
    </w:div>
    <w:div w:id="58288938">
      <w:marLeft w:val="0"/>
      <w:marRight w:val="0"/>
      <w:marTop w:val="0"/>
      <w:marBottom w:val="0"/>
      <w:divBdr>
        <w:top w:val="none" w:sz="0" w:space="0" w:color="auto"/>
        <w:left w:val="none" w:sz="0" w:space="0" w:color="auto"/>
        <w:bottom w:val="none" w:sz="0" w:space="0" w:color="auto"/>
        <w:right w:val="none" w:sz="0" w:space="0" w:color="auto"/>
      </w:divBdr>
    </w:div>
    <w:div w:id="59133911">
      <w:marLeft w:val="0"/>
      <w:marRight w:val="0"/>
      <w:marTop w:val="0"/>
      <w:marBottom w:val="0"/>
      <w:divBdr>
        <w:top w:val="none" w:sz="0" w:space="0" w:color="auto"/>
        <w:left w:val="none" w:sz="0" w:space="0" w:color="auto"/>
        <w:bottom w:val="none" w:sz="0" w:space="0" w:color="auto"/>
        <w:right w:val="none" w:sz="0" w:space="0" w:color="auto"/>
      </w:divBdr>
    </w:div>
    <w:div w:id="59329401">
      <w:marLeft w:val="0"/>
      <w:marRight w:val="0"/>
      <w:marTop w:val="0"/>
      <w:marBottom w:val="0"/>
      <w:divBdr>
        <w:top w:val="none" w:sz="0" w:space="0" w:color="auto"/>
        <w:left w:val="none" w:sz="0" w:space="0" w:color="auto"/>
        <w:bottom w:val="none" w:sz="0" w:space="0" w:color="auto"/>
        <w:right w:val="none" w:sz="0" w:space="0" w:color="auto"/>
      </w:divBdr>
    </w:div>
    <w:div w:id="59603492">
      <w:marLeft w:val="0"/>
      <w:marRight w:val="0"/>
      <w:marTop w:val="0"/>
      <w:marBottom w:val="0"/>
      <w:divBdr>
        <w:top w:val="none" w:sz="0" w:space="0" w:color="auto"/>
        <w:left w:val="none" w:sz="0" w:space="0" w:color="auto"/>
        <w:bottom w:val="none" w:sz="0" w:space="0" w:color="auto"/>
        <w:right w:val="none" w:sz="0" w:space="0" w:color="auto"/>
      </w:divBdr>
    </w:div>
    <w:div w:id="59909087">
      <w:marLeft w:val="0"/>
      <w:marRight w:val="0"/>
      <w:marTop w:val="0"/>
      <w:marBottom w:val="0"/>
      <w:divBdr>
        <w:top w:val="none" w:sz="0" w:space="0" w:color="auto"/>
        <w:left w:val="none" w:sz="0" w:space="0" w:color="auto"/>
        <w:bottom w:val="none" w:sz="0" w:space="0" w:color="auto"/>
        <w:right w:val="none" w:sz="0" w:space="0" w:color="auto"/>
      </w:divBdr>
    </w:div>
    <w:div w:id="60367317">
      <w:marLeft w:val="0"/>
      <w:marRight w:val="0"/>
      <w:marTop w:val="0"/>
      <w:marBottom w:val="0"/>
      <w:divBdr>
        <w:top w:val="none" w:sz="0" w:space="0" w:color="auto"/>
        <w:left w:val="none" w:sz="0" w:space="0" w:color="auto"/>
        <w:bottom w:val="none" w:sz="0" w:space="0" w:color="auto"/>
        <w:right w:val="none" w:sz="0" w:space="0" w:color="auto"/>
      </w:divBdr>
    </w:div>
    <w:div w:id="61879859">
      <w:marLeft w:val="0"/>
      <w:marRight w:val="0"/>
      <w:marTop w:val="0"/>
      <w:marBottom w:val="0"/>
      <w:divBdr>
        <w:top w:val="none" w:sz="0" w:space="0" w:color="auto"/>
        <w:left w:val="none" w:sz="0" w:space="0" w:color="auto"/>
        <w:bottom w:val="none" w:sz="0" w:space="0" w:color="auto"/>
        <w:right w:val="none" w:sz="0" w:space="0" w:color="auto"/>
      </w:divBdr>
    </w:div>
    <w:div w:id="61948315">
      <w:marLeft w:val="0"/>
      <w:marRight w:val="0"/>
      <w:marTop w:val="0"/>
      <w:marBottom w:val="0"/>
      <w:divBdr>
        <w:top w:val="none" w:sz="0" w:space="0" w:color="auto"/>
        <w:left w:val="none" w:sz="0" w:space="0" w:color="auto"/>
        <w:bottom w:val="none" w:sz="0" w:space="0" w:color="auto"/>
        <w:right w:val="none" w:sz="0" w:space="0" w:color="auto"/>
      </w:divBdr>
    </w:div>
    <w:div w:id="61997345">
      <w:marLeft w:val="0"/>
      <w:marRight w:val="0"/>
      <w:marTop w:val="0"/>
      <w:marBottom w:val="0"/>
      <w:divBdr>
        <w:top w:val="none" w:sz="0" w:space="0" w:color="auto"/>
        <w:left w:val="none" w:sz="0" w:space="0" w:color="auto"/>
        <w:bottom w:val="none" w:sz="0" w:space="0" w:color="auto"/>
        <w:right w:val="none" w:sz="0" w:space="0" w:color="auto"/>
      </w:divBdr>
    </w:div>
    <w:div w:id="62413847">
      <w:marLeft w:val="0"/>
      <w:marRight w:val="0"/>
      <w:marTop w:val="0"/>
      <w:marBottom w:val="0"/>
      <w:divBdr>
        <w:top w:val="none" w:sz="0" w:space="0" w:color="auto"/>
        <w:left w:val="none" w:sz="0" w:space="0" w:color="auto"/>
        <w:bottom w:val="none" w:sz="0" w:space="0" w:color="auto"/>
        <w:right w:val="none" w:sz="0" w:space="0" w:color="auto"/>
      </w:divBdr>
    </w:div>
    <w:div w:id="63187548">
      <w:marLeft w:val="0"/>
      <w:marRight w:val="0"/>
      <w:marTop w:val="0"/>
      <w:marBottom w:val="0"/>
      <w:divBdr>
        <w:top w:val="none" w:sz="0" w:space="0" w:color="auto"/>
        <w:left w:val="none" w:sz="0" w:space="0" w:color="auto"/>
        <w:bottom w:val="none" w:sz="0" w:space="0" w:color="auto"/>
        <w:right w:val="none" w:sz="0" w:space="0" w:color="auto"/>
      </w:divBdr>
    </w:div>
    <w:div w:id="63187930">
      <w:marLeft w:val="0"/>
      <w:marRight w:val="0"/>
      <w:marTop w:val="0"/>
      <w:marBottom w:val="0"/>
      <w:divBdr>
        <w:top w:val="none" w:sz="0" w:space="0" w:color="auto"/>
        <w:left w:val="none" w:sz="0" w:space="0" w:color="auto"/>
        <w:bottom w:val="none" w:sz="0" w:space="0" w:color="auto"/>
        <w:right w:val="none" w:sz="0" w:space="0" w:color="auto"/>
      </w:divBdr>
    </w:div>
    <w:div w:id="64648526">
      <w:marLeft w:val="0"/>
      <w:marRight w:val="0"/>
      <w:marTop w:val="0"/>
      <w:marBottom w:val="0"/>
      <w:divBdr>
        <w:top w:val="none" w:sz="0" w:space="0" w:color="auto"/>
        <w:left w:val="none" w:sz="0" w:space="0" w:color="auto"/>
        <w:bottom w:val="none" w:sz="0" w:space="0" w:color="auto"/>
        <w:right w:val="none" w:sz="0" w:space="0" w:color="auto"/>
      </w:divBdr>
    </w:div>
    <w:div w:id="64761486">
      <w:marLeft w:val="0"/>
      <w:marRight w:val="0"/>
      <w:marTop w:val="0"/>
      <w:marBottom w:val="0"/>
      <w:divBdr>
        <w:top w:val="none" w:sz="0" w:space="0" w:color="auto"/>
        <w:left w:val="none" w:sz="0" w:space="0" w:color="auto"/>
        <w:bottom w:val="none" w:sz="0" w:space="0" w:color="auto"/>
        <w:right w:val="none" w:sz="0" w:space="0" w:color="auto"/>
      </w:divBdr>
    </w:div>
    <w:div w:id="64765833">
      <w:marLeft w:val="0"/>
      <w:marRight w:val="0"/>
      <w:marTop w:val="0"/>
      <w:marBottom w:val="0"/>
      <w:divBdr>
        <w:top w:val="none" w:sz="0" w:space="0" w:color="auto"/>
        <w:left w:val="none" w:sz="0" w:space="0" w:color="auto"/>
        <w:bottom w:val="none" w:sz="0" w:space="0" w:color="auto"/>
        <w:right w:val="none" w:sz="0" w:space="0" w:color="auto"/>
      </w:divBdr>
    </w:div>
    <w:div w:id="64843777">
      <w:marLeft w:val="0"/>
      <w:marRight w:val="0"/>
      <w:marTop w:val="0"/>
      <w:marBottom w:val="0"/>
      <w:divBdr>
        <w:top w:val="none" w:sz="0" w:space="0" w:color="auto"/>
        <w:left w:val="none" w:sz="0" w:space="0" w:color="auto"/>
        <w:bottom w:val="none" w:sz="0" w:space="0" w:color="auto"/>
        <w:right w:val="none" w:sz="0" w:space="0" w:color="auto"/>
      </w:divBdr>
    </w:div>
    <w:div w:id="66080890">
      <w:marLeft w:val="0"/>
      <w:marRight w:val="0"/>
      <w:marTop w:val="0"/>
      <w:marBottom w:val="0"/>
      <w:divBdr>
        <w:top w:val="none" w:sz="0" w:space="0" w:color="auto"/>
        <w:left w:val="none" w:sz="0" w:space="0" w:color="auto"/>
        <w:bottom w:val="none" w:sz="0" w:space="0" w:color="auto"/>
        <w:right w:val="none" w:sz="0" w:space="0" w:color="auto"/>
      </w:divBdr>
    </w:div>
    <w:div w:id="66347112">
      <w:marLeft w:val="0"/>
      <w:marRight w:val="0"/>
      <w:marTop w:val="0"/>
      <w:marBottom w:val="0"/>
      <w:divBdr>
        <w:top w:val="none" w:sz="0" w:space="0" w:color="auto"/>
        <w:left w:val="none" w:sz="0" w:space="0" w:color="auto"/>
        <w:bottom w:val="none" w:sz="0" w:space="0" w:color="auto"/>
        <w:right w:val="none" w:sz="0" w:space="0" w:color="auto"/>
      </w:divBdr>
    </w:div>
    <w:div w:id="66925180">
      <w:marLeft w:val="0"/>
      <w:marRight w:val="0"/>
      <w:marTop w:val="0"/>
      <w:marBottom w:val="0"/>
      <w:divBdr>
        <w:top w:val="none" w:sz="0" w:space="0" w:color="auto"/>
        <w:left w:val="none" w:sz="0" w:space="0" w:color="auto"/>
        <w:bottom w:val="none" w:sz="0" w:space="0" w:color="auto"/>
        <w:right w:val="none" w:sz="0" w:space="0" w:color="auto"/>
      </w:divBdr>
    </w:div>
    <w:div w:id="67506751">
      <w:marLeft w:val="0"/>
      <w:marRight w:val="0"/>
      <w:marTop w:val="0"/>
      <w:marBottom w:val="0"/>
      <w:divBdr>
        <w:top w:val="none" w:sz="0" w:space="0" w:color="auto"/>
        <w:left w:val="none" w:sz="0" w:space="0" w:color="auto"/>
        <w:bottom w:val="none" w:sz="0" w:space="0" w:color="auto"/>
        <w:right w:val="none" w:sz="0" w:space="0" w:color="auto"/>
      </w:divBdr>
    </w:div>
    <w:div w:id="67729844">
      <w:marLeft w:val="0"/>
      <w:marRight w:val="0"/>
      <w:marTop w:val="0"/>
      <w:marBottom w:val="0"/>
      <w:divBdr>
        <w:top w:val="none" w:sz="0" w:space="0" w:color="auto"/>
        <w:left w:val="none" w:sz="0" w:space="0" w:color="auto"/>
        <w:bottom w:val="none" w:sz="0" w:space="0" w:color="auto"/>
        <w:right w:val="none" w:sz="0" w:space="0" w:color="auto"/>
      </w:divBdr>
    </w:div>
    <w:div w:id="69229818">
      <w:marLeft w:val="0"/>
      <w:marRight w:val="0"/>
      <w:marTop w:val="0"/>
      <w:marBottom w:val="0"/>
      <w:divBdr>
        <w:top w:val="none" w:sz="0" w:space="0" w:color="auto"/>
        <w:left w:val="none" w:sz="0" w:space="0" w:color="auto"/>
        <w:bottom w:val="none" w:sz="0" w:space="0" w:color="auto"/>
        <w:right w:val="none" w:sz="0" w:space="0" w:color="auto"/>
      </w:divBdr>
    </w:div>
    <w:div w:id="69473682">
      <w:marLeft w:val="0"/>
      <w:marRight w:val="0"/>
      <w:marTop w:val="0"/>
      <w:marBottom w:val="0"/>
      <w:divBdr>
        <w:top w:val="none" w:sz="0" w:space="0" w:color="auto"/>
        <w:left w:val="none" w:sz="0" w:space="0" w:color="auto"/>
        <w:bottom w:val="none" w:sz="0" w:space="0" w:color="auto"/>
        <w:right w:val="none" w:sz="0" w:space="0" w:color="auto"/>
      </w:divBdr>
    </w:div>
    <w:div w:id="70078888">
      <w:marLeft w:val="0"/>
      <w:marRight w:val="0"/>
      <w:marTop w:val="0"/>
      <w:marBottom w:val="0"/>
      <w:divBdr>
        <w:top w:val="none" w:sz="0" w:space="0" w:color="auto"/>
        <w:left w:val="none" w:sz="0" w:space="0" w:color="auto"/>
        <w:bottom w:val="none" w:sz="0" w:space="0" w:color="auto"/>
        <w:right w:val="none" w:sz="0" w:space="0" w:color="auto"/>
      </w:divBdr>
    </w:div>
    <w:div w:id="70465439">
      <w:marLeft w:val="0"/>
      <w:marRight w:val="0"/>
      <w:marTop w:val="0"/>
      <w:marBottom w:val="0"/>
      <w:divBdr>
        <w:top w:val="none" w:sz="0" w:space="0" w:color="auto"/>
        <w:left w:val="none" w:sz="0" w:space="0" w:color="auto"/>
        <w:bottom w:val="none" w:sz="0" w:space="0" w:color="auto"/>
        <w:right w:val="none" w:sz="0" w:space="0" w:color="auto"/>
      </w:divBdr>
    </w:div>
    <w:div w:id="70465512">
      <w:marLeft w:val="0"/>
      <w:marRight w:val="0"/>
      <w:marTop w:val="0"/>
      <w:marBottom w:val="0"/>
      <w:divBdr>
        <w:top w:val="none" w:sz="0" w:space="0" w:color="auto"/>
        <w:left w:val="none" w:sz="0" w:space="0" w:color="auto"/>
        <w:bottom w:val="none" w:sz="0" w:space="0" w:color="auto"/>
        <w:right w:val="none" w:sz="0" w:space="0" w:color="auto"/>
      </w:divBdr>
    </w:div>
    <w:div w:id="72626371">
      <w:marLeft w:val="0"/>
      <w:marRight w:val="0"/>
      <w:marTop w:val="0"/>
      <w:marBottom w:val="0"/>
      <w:divBdr>
        <w:top w:val="none" w:sz="0" w:space="0" w:color="auto"/>
        <w:left w:val="none" w:sz="0" w:space="0" w:color="auto"/>
        <w:bottom w:val="none" w:sz="0" w:space="0" w:color="auto"/>
        <w:right w:val="none" w:sz="0" w:space="0" w:color="auto"/>
      </w:divBdr>
    </w:div>
    <w:div w:id="73092141">
      <w:marLeft w:val="0"/>
      <w:marRight w:val="0"/>
      <w:marTop w:val="0"/>
      <w:marBottom w:val="0"/>
      <w:divBdr>
        <w:top w:val="none" w:sz="0" w:space="0" w:color="auto"/>
        <w:left w:val="none" w:sz="0" w:space="0" w:color="auto"/>
        <w:bottom w:val="none" w:sz="0" w:space="0" w:color="auto"/>
        <w:right w:val="none" w:sz="0" w:space="0" w:color="auto"/>
      </w:divBdr>
    </w:div>
    <w:div w:id="73939301">
      <w:marLeft w:val="0"/>
      <w:marRight w:val="0"/>
      <w:marTop w:val="0"/>
      <w:marBottom w:val="0"/>
      <w:divBdr>
        <w:top w:val="none" w:sz="0" w:space="0" w:color="auto"/>
        <w:left w:val="none" w:sz="0" w:space="0" w:color="auto"/>
        <w:bottom w:val="none" w:sz="0" w:space="0" w:color="auto"/>
        <w:right w:val="none" w:sz="0" w:space="0" w:color="auto"/>
      </w:divBdr>
    </w:div>
    <w:div w:id="74671569">
      <w:marLeft w:val="0"/>
      <w:marRight w:val="0"/>
      <w:marTop w:val="0"/>
      <w:marBottom w:val="0"/>
      <w:divBdr>
        <w:top w:val="none" w:sz="0" w:space="0" w:color="auto"/>
        <w:left w:val="none" w:sz="0" w:space="0" w:color="auto"/>
        <w:bottom w:val="none" w:sz="0" w:space="0" w:color="auto"/>
        <w:right w:val="none" w:sz="0" w:space="0" w:color="auto"/>
      </w:divBdr>
    </w:div>
    <w:div w:id="74785308">
      <w:marLeft w:val="0"/>
      <w:marRight w:val="0"/>
      <w:marTop w:val="0"/>
      <w:marBottom w:val="0"/>
      <w:divBdr>
        <w:top w:val="none" w:sz="0" w:space="0" w:color="auto"/>
        <w:left w:val="none" w:sz="0" w:space="0" w:color="auto"/>
        <w:bottom w:val="none" w:sz="0" w:space="0" w:color="auto"/>
        <w:right w:val="none" w:sz="0" w:space="0" w:color="auto"/>
      </w:divBdr>
    </w:div>
    <w:div w:id="75173641">
      <w:marLeft w:val="0"/>
      <w:marRight w:val="0"/>
      <w:marTop w:val="0"/>
      <w:marBottom w:val="0"/>
      <w:divBdr>
        <w:top w:val="none" w:sz="0" w:space="0" w:color="auto"/>
        <w:left w:val="none" w:sz="0" w:space="0" w:color="auto"/>
        <w:bottom w:val="none" w:sz="0" w:space="0" w:color="auto"/>
        <w:right w:val="none" w:sz="0" w:space="0" w:color="auto"/>
      </w:divBdr>
    </w:div>
    <w:div w:id="75519179">
      <w:marLeft w:val="0"/>
      <w:marRight w:val="0"/>
      <w:marTop w:val="0"/>
      <w:marBottom w:val="0"/>
      <w:divBdr>
        <w:top w:val="none" w:sz="0" w:space="0" w:color="auto"/>
        <w:left w:val="none" w:sz="0" w:space="0" w:color="auto"/>
        <w:bottom w:val="none" w:sz="0" w:space="0" w:color="auto"/>
        <w:right w:val="none" w:sz="0" w:space="0" w:color="auto"/>
      </w:divBdr>
    </w:div>
    <w:div w:id="76174984">
      <w:marLeft w:val="0"/>
      <w:marRight w:val="0"/>
      <w:marTop w:val="0"/>
      <w:marBottom w:val="0"/>
      <w:divBdr>
        <w:top w:val="none" w:sz="0" w:space="0" w:color="auto"/>
        <w:left w:val="none" w:sz="0" w:space="0" w:color="auto"/>
        <w:bottom w:val="none" w:sz="0" w:space="0" w:color="auto"/>
        <w:right w:val="none" w:sz="0" w:space="0" w:color="auto"/>
      </w:divBdr>
    </w:div>
    <w:div w:id="77529802">
      <w:marLeft w:val="0"/>
      <w:marRight w:val="0"/>
      <w:marTop w:val="0"/>
      <w:marBottom w:val="0"/>
      <w:divBdr>
        <w:top w:val="none" w:sz="0" w:space="0" w:color="auto"/>
        <w:left w:val="none" w:sz="0" w:space="0" w:color="auto"/>
        <w:bottom w:val="none" w:sz="0" w:space="0" w:color="auto"/>
        <w:right w:val="none" w:sz="0" w:space="0" w:color="auto"/>
      </w:divBdr>
    </w:div>
    <w:div w:id="77556978">
      <w:marLeft w:val="0"/>
      <w:marRight w:val="0"/>
      <w:marTop w:val="0"/>
      <w:marBottom w:val="0"/>
      <w:divBdr>
        <w:top w:val="none" w:sz="0" w:space="0" w:color="auto"/>
        <w:left w:val="none" w:sz="0" w:space="0" w:color="auto"/>
        <w:bottom w:val="none" w:sz="0" w:space="0" w:color="auto"/>
        <w:right w:val="none" w:sz="0" w:space="0" w:color="auto"/>
      </w:divBdr>
    </w:div>
    <w:div w:id="77677047">
      <w:marLeft w:val="0"/>
      <w:marRight w:val="0"/>
      <w:marTop w:val="0"/>
      <w:marBottom w:val="0"/>
      <w:divBdr>
        <w:top w:val="none" w:sz="0" w:space="0" w:color="auto"/>
        <w:left w:val="none" w:sz="0" w:space="0" w:color="auto"/>
        <w:bottom w:val="none" w:sz="0" w:space="0" w:color="auto"/>
        <w:right w:val="none" w:sz="0" w:space="0" w:color="auto"/>
      </w:divBdr>
    </w:div>
    <w:div w:id="77751491">
      <w:marLeft w:val="0"/>
      <w:marRight w:val="0"/>
      <w:marTop w:val="0"/>
      <w:marBottom w:val="0"/>
      <w:divBdr>
        <w:top w:val="none" w:sz="0" w:space="0" w:color="auto"/>
        <w:left w:val="none" w:sz="0" w:space="0" w:color="auto"/>
        <w:bottom w:val="none" w:sz="0" w:space="0" w:color="auto"/>
        <w:right w:val="none" w:sz="0" w:space="0" w:color="auto"/>
      </w:divBdr>
    </w:div>
    <w:div w:id="78215060">
      <w:marLeft w:val="0"/>
      <w:marRight w:val="0"/>
      <w:marTop w:val="0"/>
      <w:marBottom w:val="0"/>
      <w:divBdr>
        <w:top w:val="none" w:sz="0" w:space="0" w:color="auto"/>
        <w:left w:val="none" w:sz="0" w:space="0" w:color="auto"/>
        <w:bottom w:val="none" w:sz="0" w:space="0" w:color="auto"/>
        <w:right w:val="none" w:sz="0" w:space="0" w:color="auto"/>
      </w:divBdr>
    </w:div>
    <w:div w:id="78261058">
      <w:marLeft w:val="0"/>
      <w:marRight w:val="0"/>
      <w:marTop w:val="0"/>
      <w:marBottom w:val="0"/>
      <w:divBdr>
        <w:top w:val="none" w:sz="0" w:space="0" w:color="auto"/>
        <w:left w:val="none" w:sz="0" w:space="0" w:color="auto"/>
        <w:bottom w:val="none" w:sz="0" w:space="0" w:color="auto"/>
        <w:right w:val="none" w:sz="0" w:space="0" w:color="auto"/>
      </w:divBdr>
    </w:div>
    <w:div w:id="78530194">
      <w:marLeft w:val="0"/>
      <w:marRight w:val="0"/>
      <w:marTop w:val="0"/>
      <w:marBottom w:val="0"/>
      <w:divBdr>
        <w:top w:val="none" w:sz="0" w:space="0" w:color="auto"/>
        <w:left w:val="none" w:sz="0" w:space="0" w:color="auto"/>
        <w:bottom w:val="none" w:sz="0" w:space="0" w:color="auto"/>
        <w:right w:val="none" w:sz="0" w:space="0" w:color="auto"/>
      </w:divBdr>
    </w:div>
    <w:div w:id="79102810">
      <w:marLeft w:val="0"/>
      <w:marRight w:val="0"/>
      <w:marTop w:val="0"/>
      <w:marBottom w:val="0"/>
      <w:divBdr>
        <w:top w:val="none" w:sz="0" w:space="0" w:color="auto"/>
        <w:left w:val="none" w:sz="0" w:space="0" w:color="auto"/>
        <w:bottom w:val="none" w:sz="0" w:space="0" w:color="auto"/>
        <w:right w:val="none" w:sz="0" w:space="0" w:color="auto"/>
      </w:divBdr>
    </w:div>
    <w:div w:id="79106288">
      <w:marLeft w:val="0"/>
      <w:marRight w:val="0"/>
      <w:marTop w:val="0"/>
      <w:marBottom w:val="0"/>
      <w:divBdr>
        <w:top w:val="none" w:sz="0" w:space="0" w:color="auto"/>
        <w:left w:val="none" w:sz="0" w:space="0" w:color="auto"/>
        <w:bottom w:val="none" w:sz="0" w:space="0" w:color="auto"/>
        <w:right w:val="none" w:sz="0" w:space="0" w:color="auto"/>
      </w:divBdr>
    </w:div>
    <w:div w:id="79646143">
      <w:marLeft w:val="0"/>
      <w:marRight w:val="0"/>
      <w:marTop w:val="0"/>
      <w:marBottom w:val="0"/>
      <w:divBdr>
        <w:top w:val="none" w:sz="0" w:space="0" w:color="auto"/>
        <w:left w:val="none" w:sz="0" w:space="0" w:color="auto"/>
        <w:bottom w:val="none" w:sz="0" w:space="0" w:color="auto"/>
        <w:right w:val="none" w:sz="0" w:space="0" w:color="auto"/>
      </w:divBdr>
    </w:div>
    <w:div w:id="80032124">
      <w:marLeft w:val="0"/>
      <w:marRight w:val="0"/>
      <w:marTop w:val="0"/>
      <w:marBottom w:val="0"/>
      <w:divBdr>
        <w:top w:val="none" w:sz="0" w:space="0" w:color="auto"/>
        <w:left w:val="none" w:sz="0" w:space="0" w:color="auto"/>
        <w:bottom w:val="none" w:sz="0" w:space="0" w:color="auto"/>
        <w:right w:val="none" w:sz="0" w:space="0" w:color="auto"/>
      </w:divBdr>
    </w:div>
    <w:div w:id="80489549">
      <w:marLeft w:val="0"/>
      <w:marRight w:val="0"/>
      <w:marTop w:val="0"/>
      <w:marBottom w:val="0"/>
      <w:divBdr>
        <w:top w:val="none" w:sz="0" w:space="0" w:color="auto"/>
        <w:left w:val="none" w:sz="0" w:space="0" w:color="auto"/>
        <w:bottom w:val="none" w:sz="0" w:space="0" w:color="auto"/>
        <w:right w:val="none" w:sz="0" w:space="0" w:color="auto"/>
      </w:divBdr>
    </w:div>
    <w:div w:id="81146949">
      <w:marLeft w:val="0"/>
      <w:marRight w:val="0"/>
      <w:marTop w:val="0"/>
      <w:marBottom w:val="0"/>
      <w:divBdr>
        <w:top w:val="none" w:sz="0" w:space="0" w:color="auto"/>
        <w:left w:val="none" w:sz="0" w:space="0" w:color="auto"/>
        <w:bottom w:val="none" w:sz="0" w:space="0" w:color="auto"/>
        <w:right w:val="none" w:sz="0" w:space="0" w:color="auto"/>
      </w:divBdr>
    </w:div>
    <w:div w:id="81224210">
      <w:marLeft w:val="0"/>
      <w:marRight w:val="0"/>
      <w:marTop w:val="0"/>
      <w:marBottom w:val="0"/>
      <w:divBdr>
        <w:top w:val="none" w:sz="0" w:space="0" w:color="auto"/>
        <w:left w:val="none" w:sz="0" w:space="0" w:color="auto"/>
        <w:bottom w:val="none" w:sz="0" w:space="0" w:color="auto"/>
        <w:right w:val="none" w:sz="0" w:space="0" w:color="auto"/>
      </w:divBdr>
    </w:div>
    <w:div w:id="81338089">
      <w:marLeft w:val="0"/>
      <w:marRight w:val="0"/>
      <w:marTop w:val="0"/>
      <w:marBottom w:val="0"/>
      <w:divBdr>
        <w:top w:val="none" w:sz="0" w:space="0" w:color="auto"/>
        <w:left w:val="none" w:sz="0" w:space="0" w:color="auto"/>
        <w:bottom w:val="none" w:sz="0" w:space="0" w:color="auto"/>
        <w:right w:val="none" w:sz="0" w:space="0" w:color="auto"/>
      </w:divBdr>
    </w:div>
    <w:div w:id="82069560">
      <w:marLeft w:val="0"/>
      <w:marRight w:val="0"/>
      <w:marTop w:val="0"/>
      <w:marBottom w:val="0"/>
      <w:divBdr>
        <w:top w:val="none" w:sz="0" w:space="0" w:color="auto"/>
        <w:left w:val="none" w:sz="0" w:space="0" w:color="auto"/>
        <w:bottom w:val="none" w:sz="0" w:space="0" w:color="auto"/>
        <w:right w:val="none" w:sz="0" w:space="0" w:color="auto"/>
      </w:divBdr>
    </w:div>
    <w:div w:id="83115549">
      <w:marLeft w:val="0"/>
      <w:marRight w:val="0"/>
      <w:marTop w:val="0"/>
      <w:marBottom w:val="0"/>
      <w:divBdr>
        <w:top w:val="none" w:sz="0" w:space="0" w:color="auto"/>
        <w:left w:val="none" w:sz="0" w:space="0" w:color="auto"/>
        <w:bottom w:val="none" w:sz="0" w:space="0" w:color="auto"/>
        <w:right w:val="none" w:sz="0" w:space="0" w:color="auto"/>
      </w:divBdr>
    </w:div>
    <w:div w:id="83188470">
      <w:marLeft w:val="0"/>
      <w:marRight w:val="0"/>
      <w:marTop w:val="0"/>
      <w:marBottom w:val="0"/>
      <w:divBdr>
        <w:top w:val="none" w:sz="0" w:space="0" w:color="auto"/>
        <w:left w:val="none" w:sz="0" w:space="0" w:color="auto"/>
        <w:bottom w:val="none" w:sz="0" w:space="0" w:color="auto"/>
        <w:right w:val="none" w:sz="0" w:space="0" w:color="auto"/>
      </w:divBdr>
    </w:div>
    <w:div w:id="84228907">
      <w:marLeft w:val="0"/>
      <w:marRight w:val="0"/>
      <w:marTop w:val="0"/>
      <w:marBottom w:val="0"/>
      <w:divBdr>
        <w:top w:val="none" w:sz="0" w:space="0" w:color="auto"/>
        <w:left w:val="none" w:sz="0" w:space="0" w:color="auto"/>
        <w:bottom w:val="none" w:sz="0" w:space="0" w:color="auto"/>
        <w:right w:val="none" w:sz="0" w:space="0" w:color="auto"/>
      </w:divBdr>
    </w:div>
    <w:div w:id="84612782">
      <w:marLeft w:val="0"/>
      <w:marRight w:val="0"/>
      <w:marTop w:val="0"/>
      <w:marBottom w:val="0"/>
      <w:divBdr>
        <w:top w:val="none" w:sz="0" w:space="0" w:color="auto"/>
        <w:left w:val="none" w:sz="0" w:space="0" w:color="auto"/>
        <w:bottom w:val="none" w:sz="0" w:space="0" w:color="auto"/>
        <w:right w:val="none" w:sz="0" w:space="0" w:color="auto"/>
      </w:divBdr>
    </w:div>
    <w:div w:id="84808778">
      <w:marLeft w:val="0"/>
      <w:marRight w:val="0"/>
      <w:marTop w:val="0"/>
      <w:marBottom w:val="0"/>
      <w:divBdr>
        <w:top w:val="none" w:sz="0" w:space="0" w:color="auto"/>
        <w:left w:val="none" w:sz="0" w:space="0" w:color="auto"/>
        <w:bottom w:val="none" w:sz="0" w:space="0" w:color="auto"/>
        <w:right w:val="none" w:sz="0" w:space="0" w:color="auto"/>
      </w:divBdr>
    </w:div>
    <w:div w:id="85470025">
      <w:marLeft w:val="0"/>
      <w:marRight w:val="0"/>
      <w:marTop w:val="0"/>
      <w:marBottom w:val="0"/>
      <w:divBdr>
        <w:top w:val="none" w:sz="0" w:space="0" w:color="auto"/>
        <w:left w:val="none" w:sz="0" w:space="0" w:color="auto"/>
        <w:bottom w:val="none" w:sz="0" w:space="0" w:color="auto"/>
        <w:right w:val="none" w:sz="0" w:space="0" w:color="auto"/>
      </w:divBdr>
    </w:div>
    <w:div w:id="85615074">
      <w:marLeft w:val="0"/>
      <w:marRight w:val="0"/>
      <w:marTop w:val="0"/>
      <w:marBottom w:val="0"/>
      <w:divBdr>
        <w:top w:val="none" w:sz="0" w:space="0" w:color="auto"/>
        <w:left w:val="none" w:sz="0" w:space="0" w:color="auto"/>
        <w:bottom w:val="none" w:sz="0" w:space="0" w:color="auto"/>
        <w:right w:val="none" w:sz="0" w:space="0" w:color="auto"/>
      </w:divBdr>
    </w:div>
    <w:div w:id="85999456">
      <w:marLeft w:val="0"/>
      <w:marRight w:val="0"/>
      <w:marTop w:val="0"/>
      <w:marBottom w:val="0"/>
      <w:divBdr>
        <w:top w:val="none" w:sz="0" w:space="0" w:color="auto"/>
        <w:left w:val="none" w:sz="0" w:space="0" w:color="auto"/>
        <w:bottom w:val="none" w:sz="0" w:space="0" w:color="auto"/>
        <w:right w:val="none" w:sz="0" w:space="0" w:color="auto"/>
      </w:divBdr>
    </w:div>
    <w:div w:id="86582551">
      <w:marLeft w:val="0"/>
      <w:marRight w:val="0"/>
      <w:marTop w:val="0"/>
      <w:marBottom w:val="0"/>
      <w:divBdr>
        <w:top w:val="none" w:sz="0" w:space="0" w:color="auto"/>
        <w:left w:val="none" w:sz="0" w:space="0" w:color="auto"/>
        <w:bottom w:val="none" w:sz="0" w:space="0" w:color="auto"/>
        <w:right w:val="none" w:sz="0" w:space="0" w:color="auto"/>
      </w:divBdr>
    </w:div>
    <w:div w:id="88047114">
      <w:marLeft w:val="0"/>
      <w:marRight w:val="0"/>
      <w:marTop w:val="0"/>
      <w:marBottom w:val="0"/>
      <w:divBdr>
        <w:top w:val="none" w:sz="0" w:space="0" w:color="auto"/>
        <w:left w:val="none" w:sz="0" w:space="0" w:color="auto"/>
        <w:bottom w:val="none" w:sz="0" w:space="0" w:color="auto"/>
        <w:right w:val="none" w:sz="0" w:space="0" w:color="auto"/>
      </w:divBdr>
    </w:div>
    <w:div w:id="89198890">
      <w:marLeft w:val="0"/>
      <w:marRight w:val="0"/>
      <w:marTop w:val="0"/>
      <w:marBottom w:val="0"/>
      <w:divBdr>
        <w:top w:val="none" w:sz="0" w:space="0" w:color="auto"/>
        <w:left w:val="none" w:sz="0" w:space="0" w:color="auto"/>
        <w:bottom w:val="none" w:sz="0" w:space="0" w:color="auto"/>
        <w:right w:val="none" w:sz="0" w:space="0" w:color="auto"/>
      </w:divBdr>
    </w:div>
    <w:div w:id="89744545">
      <w:marLeft w:val="0"/>
      <w:marRight w:val="0"/>
      <w:marTop w:val="0"/>
      <w:marBottom w:val="0"/>
      <w:divBdr>
        <w:top w:val="none" w:sz="0" w:space="0" w:color="auto"/>
        <w:left w:val="none" w:sz="0" w:space="0" w:color="auto"/>
        <w:bottom w:val="none" w:sz="0" w:space="0" w:color="auto"/>
        <w:right w:val="none" w:sz="0" w:space="0" w:color="auto"/>
      </w:divBdr>
    </w:div>
    <w:div w:id="90131072">
      <w:marLeft w:val="0"/>
      <w:marRight w:val="0"/>
      <w:marTop w:val="0"/>
      <w:marBottom w:val="0"/>
      <w:divBdr>
        <w:top w:val="none" w:sz="0" w:space="0" w:color="auto"/>
        <w:left w:val="none" w:sz="0" w:space="0" w:color="auto"/>
        <w:bottom w:val="none" w:sz="0" w:space="0" w:color="auto"/>
        <w:right w:val="none" w:sz="0" w:space="0" w:color="auto"/>
      </w:divBdr>
    </w:div>
    <w:div w:id="90779036">
      <w:marLeft w:val="0"/>
      <w:marRight w:val="0"/>
      <w:marTop w:val="0"/>
      <w:marBottom w:val="0"/>
      <w:divBdr>
        <w:top w:val="none" w:sz="0" w:space="0" w:color="auto"/>
        <w:left w:val="none" w:sz="0" w:space="0" w:color="auto"/>
        <w:bottom w:val="none" w:sz="0" w:space="0" w:color="auto"/>
        <w:right w:val="none" w:sz="0" w:space="0" w:color="auto"/>
      </w:divBdr>
    </w:div>
    <w:div w:id="90784002">
      <w:marLeft w:val="0"/>
      <w:marRight w:val="0"/>
      <w:marTop w:val="0"/>
      <w:marBottom w:val="0"/>
      <w:divBdr>
        <w:top w:val="none" w:sz="0" w:space="0" w:color="auto"/>
        <w:left w:val="none" w:sz="0" w:space="0" w:color="auto"/>
        <w:bottom w:val="none" w:sz="0" w:space="0" w:color="auto"/>
        <w:right w:val="none" w:sz="0" w:space="0" w:color="auto"/>
      </w:divBdr>
    </w:div>
    <w:div w:id="90853627">
      <w:marLeft w:val="0"/>
      <w:marRight w:val="0"/>
      <w:marTop w:val="0"/>
      <w:marBottom w:val="0"/>
      <w:divBdr>
        <w:top w:val="none" w:sz="0" w:space="0" w:color="auto"/>
        <w:left w:val="none" w:sz="0" w:space="0" w:color="auto"/>
        <w:bottom w:val="none" w:sz="0" w:space="0" w:color="auto"/>
        <w:right w:val="none" w:sz="0" w:space="0" w:color="auto"/>
      </w:divBdr>
    </w:div>
    <w:div w:id="92363357">
      <w:marLeft w:val="0"/>
      <w:marRight w:val="0"/>
      <w:marTop w:val="0"/>
      <w:marBottom w:val="0"/>
      <w:divBdr>
        <w:top w:val="none" w:sz="0" w:space="0" w:color="auto"/>
        <w:left w:val="none" w:sz="0" w:space="0" w:color="auto"/>
        <w:bottom w:val="none" w:sz="0" w:space="0" w:color="auto"/>
        <w:right w:val="none" w:sz="0" w:space="0" w:color="auto"/>
      </w:divBdr>
    </w:div>
    <w:div w:id="92749049">
      <w:marLeft w:val="0"/>
      <w:marRight w:val="0"/>
      <w:marTop w:val="0"/>
      <w:marBottom w:val="0"/>
      <w:divBdr>
        <w:top w:val="none" w:sz="0" w:space="0" w:color="auto"/>
        <w:left w:val="none" w:sz="0" w:space="0" w:color="auto"/>
        <w:bottom w:val="none" w:sz="0" w:space="0" w:color="auto"/>
        <w:right w:val="none" w:sz="0" w:space="0" w:color="auto"/>
      </w:divBdr>
    </w:div>
    <w:div w:id="93551202">
      <w:marLeft w:val="0"/>
      <w:marRight w:val="0"/>
      <w:marTop w:val="0"/>
      <w:marBottom w:val="0"/>
      <w:divBdr>
        <w:top w:val="none" w:sz="0" w:space="0" w:color="auto"/>
        <w:left w:val="none" w:sz="0" w:space="0" w:color="auto"/>
        <w:bottom w:val="none" w:sz="0" w:space="0" w:color="auto"/>
        <w:right w:val="none" w:sz="0" w:space="0" w:color="auto"/>
      </w:divBdr>
    </w:div>
    <w:div w:id="94131114">
      <w:marLeft w:val="0"/>
      <w:marRight w:val="0"/>
      <w:marTop w:val="0"/>
      <w:marBottom w:val="0"/>
      <w:divBdr>
        <w:top w:val="none" w:sz="0" w:space="0" w:color="auto"/>
        <w:left w:val="none" w:sz="0" w:space="0" w:color="auto"/>
        <w:bottom w:val="none" w:sz="0" w:space="0" w:color="auto"/>
        <w:right w:val="none" w:sz="0" w:space="0" w:color="auto"/>
      </w:divBdr>
    </w:div>
    <w:div w:id="94138692">
      <w:marLeft w:val="0"/>
      <w:marRight w:val="0"/>
      <w:marTop w:val="0"/>
      <w:marBottom w:val="0"/>
      <w:divBdr>
        <w:top w:val="none" w:sz="0" w:space="0" w:color="auto"/>
        <w:left w:val="none" w:sz="0" w:space="0" w:color="auto"/>
        <w:bottom w:val="none" w:sz="0" w:space="0" w:color="auto"/>
        <w:right w:val="none" w:sz="0" w:space="0" w:color="auto"/>
      </w:divBdr>
    </w:div>
    <w:div w:id="94178710">
      <w:marLeft w:val="0"/>
      <w:marRight w:val="0"/>
      <w:marTop w:val="0"/>
      <w:marBottom w:val="0"/>
      <w:divBdr>
        <w:top w:val="none" w:sz="0" w:space="0" w:color="auto"/>
        <w:left w:val="none" w:sz="0" w:space="0" w:color="auto"/>
        <w:bottom w:val="none" w:sz="0" w:space="0" w:color="auto"/>
        <w:right w:val="none" w:sz="0" w:space="0" w:color="auto"/>
      </w:divBdr>
    </w:div>
    <w:div w:id="94253043">
      <w:marLeft w:val="0"/>
      <w:marRight w:val="0"/>
      <w:marTop w:val="0"/>
      <w:marBottom w:val="0"/>
      <w:divBdr>
        <w:top w:val="none" w:sz="0" w:space="0" w:color="auto"/>
        <w:left w:val="none" w:sz="0" w:space="0" w:color="auto"/>
        <w:bottom w:val="none" w:sz="0" w:space="0" w:color="auto"/>
        <w:right w:val="none" w:sz="0" w:space="0" w:color="auto"/>
      </w:divBdr>
    </w:div>
    <w:div w:id="94836222">
      <w:marLeft w:val="0"/>
      <w:marRight w:val="0"/>
      <w:marTop w:val="0"/>
      <w:marBottom w:val="0"/>
      <w:divBdr>
        <w:top w:val="none" w:sz="0" w:space="0" w:color="auto"/>
        <w:left w:val="none" w:sz="0" w:space="0" w:color="auto"/>
        <w:bottom w:val="none" w:sz="0" w:space="0" w:color="auto"/>
        <w:right w:val="none" w:sz="0" w:space="0" w:color="auto"/>
      </w:divBdr>
    </w:div>
    <w:div w:id="94862119">
      <w:marLeft w:val="0"/>
      <w:marRight w:val="0"/>
      <w:marTop w:val="0"/>
      <w:marBottom w:val="0"/>
      <w:divBdr>
        <w:top w:val="none" w:sz="0" w:space="0" w:color="auto"/>
        <w:left w:val="none" w:sz="0" w:space="0" w:color="auto"/>
        <w:bottom w:val="none" w:sz="0" w:space="0" w:color="auto"/>
        <w:right w:val="none" w:sz="0" w:space="0" w:color="auto"/>
      </w:divBdr>
    </w:div>
    <w:div w:id="94980584">
      <w:marLeft w:val="0"/>
      <w:marRight w:val="0"/>
      <w:marTop w:val="0"/>
      <w:marBottom w:val="0"/>
      <w:divBdr>
        <w:top w:val="none" w:sz="0" w:space="0" w:color="auto"/>
        <w:left w:val="none" w:sz="0" w:space="0" w:color="auto"/>
        <w:bottom w:val="none" w:sz="0" w:space="0" w:color="auto"/>
        <w:right w:val="none" w:sz="0" w:space="0" w:color="auto"/>
      </w:divBdr>
      <w:divsChild>
        <w:div w:id="1810052401">
          <w:marLeft w:val="0"/>
          <w:marRight w:val="0"/>
          <w:marTop w:val="0"/>
          <w:marBottom w:val="0"/>
          <w:divBdr>
            <w:top w:val="none" w:sz="0" w:space="0" w:color="auto"/>
            <w:left w:val="none" w:sz="0" w:space="0" w:color="auto"/>
            <w:bottom w:val="none" w:sz="0" w:space="0" w:color="auto"/>
            <w:right w:val="none" w:sz="0" w:space="0" w:color="auto"/>
          </w:divBdr>
        </w:div>
      </w:divsChild>
    </w:div>
    <w:div w:id="95056864">
      <w:marLeft w:val="0"/>
      <w:marRight w:val="0"/>
      <w:marTop w:val="0"/>
      <w:marBottom w:val="0"/>
      <w:divBdr>
        <w:top w:val="none" w:sz="0" w:space="0" w:color="auto"/>
        <w:left w:val="none" w:sz="0" w:space="0" w:color="auto"/>
        <w:bottom w:val="none" w:sz="0" w:space="0" w:color="auto"/>
        <w:right w:val="none" w:sz="0" w:space="0" w:color="auto"/>
      </w:divBdr>
    </w:div>
    <w:div w:id="95248033">
      <w:marLeft w:val="0"/>
      <w:marRight w:val="0"/>
      <w:marTop w:val="0"/>
      <w:marBottom w:val="0"/>
      <w:divBdr>
        <w:top w:val="none" w:sz="0" w:space="0" w:color="auto"/>
        <w:left w:val="none" w:sz="0" w:space="0" w:color="auto"/>
        <w:bottom w:val="none" w:sz="0" w:space="0" w:color="auto"/>
        <w:right w:val="none" w:sz="0" w:space="0" w:color="auto"/>
      </w:divBdr>
    </w:div>
    <w:div w:id="95636774">
      <w:marLeft w:val="0"/>
      <w:marRight w:val="0"/>
      <w:marTop w:val="0"/>
      <w:marBottom w:val="0"/>
      <w:divBdr>
        <w:top w:val="none" w:sz="0" w:space="0" w:color="auto"/>
        <w:left w:val="none" w:sz="0" w:space="0" w:color="auto"/>
        <w:bottom w:val="none" w:sz="0" w:space="0" w:color="auto"/>
        <w:right w:val="none" w:sz="0" w:space="0" w:color="auto"/>
      </w:divBdr>
    </w:div>
    <w:div w:id="95760464">
      <w:marLeft w:val="0"/>
      <w:marRight w:val="0"/>
      <w:marTop w:val="0"/>
      <w:marBottom w:val="0"/>
      <w:divBdr>
        <w:top w:val="none" w:sz="0" w:space="0" w:color="auto"/>
        <w:left w:val="none" w:sz="0" w:space="0" w:color="auto"/>
        <w:bottom w:val="none" w:sz="0" w:space="0" w:color="auto"/>
        <w:right w:val="none" w:sz="0" w:space="0" w:color="auto"/>
      </w:divBdr>
    </w:div>
    <w:div w:id="96407901">
      <w:marLeft w:val="0"/>
      <w:marRight w:val="0"/>
      <w:marTop w:val="0"/>
      <w:marBottom w:val="0"/>
      <w:divBdr>
        <w:top w:val="none" w:sz="0" w:space="0" w:color="auto"/>
        <w:left w:val="none" w:sz="0" w:space="0" w:color="auto"/>
        <w:bottom w:val="none" w:sz="0" w:space="0" w:color="auto"/>
        <w:right w:val="none" w:sz="0" w:space="0" w:color="auto"/>
      </w:divBdr>
    </w:div>
    <w:div w:id="97529697">
      <w:marLeft w:val="0"/>
      <w:marRight w:val="0"/>
      <w:marTop w:val="0"/>
      <w:marBottom w:val="0"/>
      <w:divBdr>
        <w:top w:val="none" w:sz="0" w:space="0" w:color="auto"/>
        <w:left w:val="none" w:sz="0" w:space="0" w:color="auto"/>
        <w:bottom w:val="none" w:sz="0" w:space="0" w:color="auto"/>
        <w:right w:val="none" w:sz="0" w:space="0" w:color="auto"/>
      </w:divBdr>
    </w:div>
    <w:div w:id="97874436">
      <w:marLeft w:val="0"/>
      <w:marRight w:val="0"/>
      <w:marTop w:val="0"/>
      <w:marBottom w:val="0"/>
      <w:divBdr>
        <w:top w:val="none" w:sz="0" w:space="0" w:color="auto"/>
        <w:left w:val="none" w:sz="0" w:space="0" w:color="auto"/>
        <w:bottom w:val="none" w:sz="0" w:space="0" w:color="auto"/>
        <w:right w:val="none" w:sz="0" w:space="0" w:color="auto"/>
      </w:divBdr>
    </w:div>
    <w:div w:id="98137865">
      <w:marLeft w:val="0"/>
      <w:marRight w:val="0"/>
      <w:marTop w:val="0"/>
      <w:marBottom w:val="0"/>
      <w:divBdr>
        <w:top w:val="none" w:sz="0" w:space="0" w:color="auto"/>
        <w:left w:val="none" w:sz="0" w:space="0" w:color="auto"/>
        <w:bottom w:val="none" w:sz="0" w:space="0" w:color="auto"/>
        <w:right w:val="none" w:sz="0" w:space="0" w:color="auto"/>
      </w:divBdr>
    </w:div>
    <w:div w:id="98179868">
      <w:marLeft w:val="0"/>
      <w:marRight w:val="0"/>
      <w:marTop w:val="0"/>
      <w:marBottom w:val="0"/>
      <w:divBdr>
        <w:top w:val="none" w:sz="0" w:space="0" w:color="auto"/>
        <w:left w:val="none" w:sz="0" w:space="0" w:color="auto"/>
        <w:bottom w:val="none" w:sz="0" w:space="0" w:color="auto"/>
        <w:right w:val="none" w:sz="0" w:space="0" w:color="auto"/>
      </w:divBdr>
    </w:div>
    <w:div w:id="98262401">
      <w:marLeft w:val="0"/>
      <w:marRight w:val="0"/>
      <w:marTop w:val="0"/>
      <w:marBottom w:val="0"/>
      <w:divBdr>
        <w:top w:val="none" w:sz="0" w:space="0" w:color="auto"/>
        <w:left w:val="none" w:sz="0" w:space="0" w:color="auto"/>
        <w:bottom w:val="none" w:sz="0" w:space="0" w:color="auto"/>
        <w:right w:val="none" w:sz="0" w:space="0" w:color="auto"/>
      </w:divBdr>
    </w:div>
    <w:div w:id="99108089">
      <w:marLeft w:val="0"/>
      <w:marRight w:val="0"/>
      <w:marTop w:val="0"/>
      <w:marBottom w:val="0"/>
      <w:divBdr>
        <w:top w:val="none" w:sz="0" w:space="0" w:color="auto"/>
        <w:left w:val="none" w:sz="0" w:space="0" w:color="auto"/>
        <w:bottom w:val="none" w:sz="0" w:space="0" w:color="auto"/>
        <w:right w:val="none" w:sz="0" w:space="0" w:color="auto"/>
      </w:divBdr>
    </w:div>
    <w:div w:id="99691981">
      <w:marLeft w:val="0"/>
      <w:marRight w:val="0"/>
      <w:marTop w:val="0"/>
      <w:marBottom w:val="0"/>
      <w:divBdr>
        <w:top w:val="none" w:sz="0" w:space="0" w:color="auto"/>
        <w:left w:val="none" w:sz="0" w:space="0" w:color="auto"/>
        <w:bottom w:val="none" w:sz="0" w:space="0" w:color="auto"/>
        <w:right w:val="none" w:sz="0" w:space="0" w:color="auto"/>
      </w:divBdr>
    </w:div>
    <w:div w:id="99879453">
      <w:marLeft w:val="0"/>
      <w:marRight w:val="0"/>
      <w:marTop w:val="0"/>
      <w:marBottom w:val="0"/>
      <w:divBdr>
        <w:top w:val="none" w:sz="0" w:space="0" w:color="auto"/>
        <w:left w:val="none" w:sz="0" w:space="0" w:color="auto"/>
        <w:bottom w:val="none" w:sz="0" w:space="0" w:color="auto"/>
        <w:right w:val="none" w:sz="0" w:space="0" w:color="auto"/>
      </w:divBdr>
    </w:div>
    <w:div w:id="99954082">
      <w:marLeft w:val="0"/>
      <w:marRight w:val="0"/>
      <w:marTop w:val="0"/>
      <w:marBottom w:val="0"/>
      <w:divBdr>
        <w:top w:val="none" w:sz="0" w:space="0" w:color="auto"/>
        <w:left w:val="none" w:sz="0" w:space="0" w:color="auto"/>
        <w:bottom w:val="none" w:sz="0" w:space="0" w:color="auto"/>
        <w:right w:val="none" w:sz="0" w:space="0" w:color="auto"/>
      </w:divBdr>
    </w:div>
    <w:div w:id="100608334">
      <w:marLeft w:val="0"/>
      <w:marRight w:val="0"/>
      <w:marTop w:val="0"/>
      <w:marBottom w:val="0"/>
      <w:divBdr>
        <w:top w:val="none" w:sz="0" w:space="0" w:color="auto"/>
        <w:left w:val="none" w:sz="0" w:space="0" w:color="auto"/>
        <w:bottom w:val="none" w:sz="0" w:space="0" w:color="auto"/>
        <w:right w:val="none" w:sz="0" w:space="0" w:color="auto"/>
      </w:divBdr>
    </w:div>
    <w:div w:id="100883272">
      <w:marLeft w:val="0"/>
      <w:marRight w:val="0"/>
      <w:marTop w:val="0"/>
      <w:marBottom w:val="0"/>
      <w:divBdr>
        <w:top w:val="none" w:sz="0" w:space="0" w:color="auto"/>
        <w:left w:val="none" w:sz="0" w:space="0" w:color="auto"/>
        <w:bottom w:val="none" w:sz="0" w:space="0" w:color="auto"/>
        <w:right w:val="none" w:sz="0" w:space="0" w:color="auto"/>
      </w:divBdr>
    </w:div>
    <w:div w:id="100954458">
      <w:marLeft w:val="0"/>
      <w:marRight w:val="0"/>
      <w:marTop w:val="0"/>
      <w:marBottom w:val="0"/>
      <w:divBdr>
        <w:top w:val="none" w:sz="0" w:space="0" w:color="auto"/>
        <w:left w:val="none" w:sz="0" w:space="0" w:color="auto"/>
        <w:bottom w:val="none" w:sz="0" w:space="0" w:color="auto"/>
        <w:right w:val="none" w:sz="0" w:space="0" w:color="auto"/>
      </w:divBdr>
    </w:div>
    <w:div w:id="101535035">
      <w:marLeft w:val="0"/>
      <w:marRight w:val="0"/>
      <w:marTop w:val="0"/>
      <w:marBottom w:val="0"/>
      <w:divBdr>
        <w:top w:val="none" w:sz="0" w:space="0" w:color="auto"/>
        <w:left w:val="none" w:sz="0" w:space="0" w:color="auto"/>
        <w:bottom w:val="none" w:sz="0" w:space="0" w:color="auto"/>
        <w:right w:val="none" w:sz="0" w:space="0" w:color="auto"/>
      </w:divBdr>
    </w:div>
    <w:div w:id="101612173">
      <w:marLeft w:val="0"/>
      <w:marRight w:val="0"/>
      <w:marTop w:val="0"/>
      <w:marBottom w:val="0"/>
      <w:divBdr>
        <w:top w:val="none" w:sz="0" w:space="0" w:color="auto"/>
        <w:left w:val="none" w:sz="0" w:space="0" w:color="auto"/>
        <w:bottom w:val="none" w:sz="0" w:space="0" w:color="auto"/>
        <w:right w:val="none" w:sz="0" w:space="0" w:color="auto"/>
      </w:divBdr>
    </w:div>
    <w:div w:id="102191731">
      <w:marLeft w:val="0"/>
      <w:marRight w:val="0"/>
      <w:marTop w:val="0"/>
      <w:marBottom w:val="0"/>
      <w:divBdr>
        <w:top w:val="none" w:sz="0" w:space="0" w:color="auto"/>
        <w:left w:val="none" w:sz="0" w:space="0" w:color="auto"/>
        <w:bottom w:val="none" w:sz="0" w:space="0" w:color="auto"/>
        <w:right w:val="none" w:sz="0" w:space="0" w:color="auto"/>
      </w:divBdr>
    </w:div>
    <w:div w:id="102460027">
      <w:marLeft w:val="0"/>
      <w:marRight w:val="0"/>
      <w:marTop w:val="0"/>
      <w:marBottom w:val="0"/>
      <w:divBdr>
        <w:top w:val="none" w:sz="0" w:space="0" w:color="auto"/>
        <w:left w:val="none" w:sz="0" w:space="0" w:color="auto"/>
        <w:bottom w:val="none" w:sz="0" w:space="0" w:color="auto"/>
        <w:right w:val="none" w:sz="0" w:space="0" w:color="auto"/>
      </w:divBdr>
    </w:div>
    <w:div w:id="102582363">
      <w:marLeft w:val="0"/>
      <w:marRight w:val="0"/>
      <w:marTop w:val="0"/>
      <w:marBottom w:val="0"/>
      <w:divBdr>
        <w:top w:val="none" w:sz="0" w:space="0" w:color="auto"/>
        <w:left w:val="none" w:sz="0" w:space="0" w:color="auto"/>
        <w:bottom w:val="none" w:sz="0" w:space="0" w:color="auto"/>
        <w:right w:val="none" w:sz="0" w:space="0" w:color="auto"/>
      </w:divBdr>
    </w:div>
    <w:div w:id="103157927">
      <w:marLeft w:val="0"/>
      <w:marRight w:val="0"/>
      <w:marTop w:val="0"/>
      <w:marBottom w:val="0"/>
      <w:divBdr>
        <w:top w:val="none" w:sz="0" w:space="0" w:color="auto"/>
        <w:left w:val="none" w:sz="0" w:space="0" w:color="auto"/>
        <w:bottom w:val="none" w:sz="0" w:space="0" w:color="auto"/>
        <w:right w:val="none" w:sz="0" w:space="0" w:color="auto"/>
      </w:divBdr>
    </w:div>
    <w:div w:id="103506324">
      <w:marLeft w:val="0"/>
      <w:marRight w:val="0"/>
      <w:marTop w:val="0"/>
      <w:marBottom w:val="0"/>
      <w:divBdr>
        <w:top w:val="none" w:sz="0" w:space="0" w:color="auto"/>
        <w:left w:val="none" w:sz="0" w:space="0" w:color="auto"/>
        <w:bottom w:val="none" w:sz="0" w:space="0" w:color="auto"/>
        <w:right w:val="none" w:sz="0" w:space="0" w:color="auto"/>
      </w:divBdr>
    </w:div>
    <w:div w:id="103771072">
      <w:marLeft w:val="0"/>
      <w:marRight w:val="0"/>
      <w:marTop w:val="0"/>
      <w:marBottom w:val="0"/>
      <w:divBdr>
        <w:top w:val="none" w:sz="0" w:space="0" w:color="auto"/>
        <w:left w:val="none" w:sz="0" w:space="0" w:color="auto"/>
        <w:bottom w:val="none" w:sz="0" w:space="0" w:color="auto"/>
        <w:right w:val="none" w:sz="0" w:space="0" w:color="auto"/>
      </w:divBdr>
    </w:div>
    <w:div w:id="103810802">
      <w:marLeft w:val="0"/>
      <w:marRight w:val="0"/>
      <w:marTop w:val="0"/>
      <w:marBottom w:val="0"/>
      <w:divBdr>
        <w:top w:val="none" w:sz="0" w:space="0" w:color="auto"/>
        <w:left w:val="none" w:sz="0" w:space="0" w:color="auto"/>
        <w:bottom w:val="none" w:sz="0" w:space="0" w:color="auto"/>
        <w:right w:val="none" w:sz="0" w:space="0" w:color="auto"/>
      </w:divBdr>
    </w:div>
    <w:div w:id="104232320">
      <w:marLeft w:val="0"/>
      <w:marRight w:val="0"/>
      <w:marTop w:val="0"/>
      <w:marBottom w:val="0"/>
      <w:divBdr>
        <w:top w:val="none" w:sz="0" w:space="0" w:color="auto"/>
        <w:left w:val="none" w:sz="0" w:space="0" w:color="auto"/>
        <w:bottom w:val="none" w:sz="0" w:space="0" w:color="auto"/>
        <w:right w:val="none" w:sz="0" w:space="0" w:color="auto"/>
      </w:divBdr>
    </w:div>
    <w:div w:id="104349283">
      <w:marLeft w:val="0"/>
      <w:marRight w:val="0"/>
      <w:marTop w:val="0"/>
      <w:marBottom w:val="0"/>
      <w:divBdr>
        <w:top w:val="none" w:sz="0" w:space="0" w:color="auto"/>
        <w:left w:val="none" w:sz="0" w:space="0" w:color="auto"/>
        <w:bottom w:val="none" w:sz="0" w:space="0" w:color="auto"/>
        <w:right w:val="none" w:sz="0" w:space="0" w:color="auto"/>
      </w:divBdr>
    </w:div>
    <w:div w:id="107436101">
      <w:marLeft w:val="0"/>
      <w:marRight w:val="0"/>
      <w:marTop w:val="0"/>
      <w:marBottom w:val="0"/>
      <w:divBdr>
        <w:top w:val="none" w:sz="0" w:space="0" w:color="auto"/>
        <w:left w:val="none" w:sz="0" w:space="0" w:color="auto"/>
        <w:bottom w:val="none" w:sz="0" w:space="0" w:color="auto"/>
        <w:right w:val="none" w:sz="0" w:space="0" w:color="auto"/>
      </w:divBdr>
    </w:div>
    <w:div w:id="107941588">
      <w:marLeft w:val="0"/>
      <w:marRight w:val="0"/>
      <w:marTop w:val="0"/>
      <w:marBottom w:val="0"/>
      <w:divBdr>
        <w:top w:val="none" w:sz="0" w:space="0" w:color="auto"/>
        <w:left w:val="none" w:sz="0" w:space="0" w:color="auto"/>
        <w:bottom w:val="none" w:sz="0" w:space="0" w:color="auto"/>
        <w:right w:val="none" w:sz="0" w:space="0" w:color="auto"/>
      </w:divBdr>
    </w:div>
    <w:div w:id="109084100">
      <w:marLeft w:val="0"/>
      <w:marRight w:val="0"/>
      <w:marTop w:val="0"/>
      <w:marBottom w:val="0"/>
      <w:divBdr>
        <w:top w:val="none" w:sz="0" w:space="0" w:color="auto"/>
        <w:left w:val="none" w:sz="0" w:space="0" w:color="auto"/>
        <w:bottom w:val="none" w:sz="0" w:space="0" w:color="auto"/>
        <w:right w:val="none" w:sz="0" w:space="0" w:color="auto"/>
      </w:divBdr>
    </w:div>
    <w:div w:id="109276834">
      <w:marLeft w:val="0"/>
      <w:marRight w:val="0"/>
      <w:marTop w:val="0"/>
      <w:marBottom w:val="0"/>
      <w:divBdr>
        <w:top w:val="none" w:sz="0" w:space="0" w:color="auto"/>
        <w:left w:val="none" w:sz="0" w:space="0" w:color="auto"/>
        <w:bottom w:val="none" w:sz="0" w:space="0" w:color="auto"/>
        <w:right w:val="none" w:sz="0" w:space="0" w:color="auto"/>
      </w:divBdr>
    </w:div>
    <w:div w:id="109396019">
      <w:marLeft w:val="0"/>
      <w:marRight w:val="0"/>
      <w:marTop w:val="0"/>
      <w:marBottom w:val="0"/>
      <w:divBdr>
        <w:top w:val="none" w:sz="0" w:space="0" w:color="auto"/>
        <w:left w:val="none" w:sz="0" w:space="0" w:color="auto"/>
        <w:bottom w:val="none" w:sz="0" w:space="0" w:color="auto"/>
        <w:right w:val="none" w:sz="0" w:space="0" w:color="auto"/>
      </w:divBdr>
    </w:div>
    <w:div w:id="109396166">
      <w:marLeft w:val="0"/>
      <w:marRight w:val="0"/>
      <w:marTop w:val="0"/>
      <w:marBottom w:val="0"/>
      <w:divBdr>
        <w:top w:val="none" w:sz="0" w:space="0" w:color="auto"/>
        <w:left w:val="none" w:sz="0" w:space="0" w:color="auto"/>
        <w:bottom w:val="none" w:sz="0" w:space="0" w:color="auto"/>
        <w:right w:val="none" w:sz="0" w:space="0" w:color="auto"/>
      </w:divBdr>
    </w:div>
    <w:div w:id="109790013">
      <w:marLeft w:val="0"/>
      <w:marRight w:val="0"/>
      <w:marTop w:val="0"/>
      <w:marBottom w:val="0"/>
      <w:divBdr>
        <w:top w:val="none" w:sz="0" w:space="0" w:color="auto"/>
        <w:left w:val="none" w:sz="0" w:space="0" w:color="auto"/>
        <w:bottom w:val="none" w:sz="0" w:space="0" w:color="auto"/>
        <w:right w:val="none" w:sz="0" w:space="0" w:color="auto"/>
      </w:divBdr>
    </w:div>
    <w:div w:id="110514811">
      <w:marLeft w:val="0"/>
      <w:marRight w:val="0"/>
      <w:marTop w:val="0"/>
      <w:marBottom w:val="0"/>
      <w:divBdr>
        <w:top w:val="none" w:sz="0" w:space="0" w:color="auto"/>
        <w:left w:val="none" w:sz="0" w:space="0" w:color="auto"/>
        <w:bottom w:val="none" w:sz="0" w:space="0" w:color="auto"/>
        <w:right w:val="none" w:sz="0" w:space="0" w:color="auto"/>
      </w:divBdr>
    </w:div>
    <w:div w:id="110905645">
      <w:marLeft w:val="0"/>
      <w:marRight w:val="0"/>
      <w:marTop w:val="0"/>
      <w:marBottom w:val="0"/>
      <w:divBdr>
        <w:top w:val="none" w:sz="0" w:space="0" w:color="auto"/>
        <w:left w:val="none" w:sz="0" w:space="0" w:color="auto"/>
        <w:bottom w:val="none" w:sz="0" w:space="0" w:color="auto"/>
        <w:right w:val="none" w:sz="0" w:space="0" w:color="auto"/>
      </w:divBdr>
    </w:div>
    <w:div w:id="111025135">
      <w:marLeft w:val="0"/>
      <w:marRight w:val="0"/>
      <w:marTop w:val="0"/>
      <w:marBottom w:val="0"/>
      <w:divBdr>
        <w:top w:val="none" w:sz="0" w:space="0" w:color="auto"/>
        <w:left w:val="none" w:sz="0" w:space="0" w:color="auto"/>
        <w:bottom w:val="none" w:sz="0" w:space="0" w:color="auto"/>
        <w:right w:val="none" w:sz="0" w:space="0" w:color="auto"/>
      </w:divBdr>
    </w:div>
    <w:div w:id="111167604">
      <w:marLeft w:val="0"/>
      <w:marRight w:val="0"/>
      <w:marTop w:val="0"/>
      <w:marBottom w:val="0"/>
      <w:divBdr>
        <w:top w:val="none" w:sz="0" w:space="0" w:color="auto"/>
        <w:left w:val="none" w:sz="0" w:space="0" w:color="auto"/>
        <w:bottom w:val="none" w:sz="0" w:space="0" w:color="auto"/>
        <w:right w:val="none" w:sz="0" w:space="0" w:color="auto"/>
      </w:divBdr>
    </w:div>
    <w:div w:id="111484946">
      <w:marLeft w:val="0"/>
      <w:marRight w:val="0"/>
      <w:marTop w:val="0"/>
      <w:marBottom w:val="0"/>
      <w:divBdr>
        <w:top w:val="none" w:sz="0" w:space="0" w:color="auto"/>
        <w:left w:val="none" w:sz="0" w:space="0" w:color="auto"/>
        <w:bottom w:val="none" w:sz="0" w:space="0" w:color="auto"/>
        <w:right w:val="none" w:sz="0" w:space="0" w:color="auto"/>
      </w:divBdr>
    </w:div>
    <w:div w:id="113252751">
      <w:marLeft w:val="0"/>
      <w:marRight w:val="0"/>
      <w:marTop w:val="0"/>
      <w:marBottom w:val="0"/>
      <w:divBdr>
        <w:top w:val="none" w:sz="0" w:space="0" w:color="auto"/>
        <w:left w:val="none" w:sz="0" w:space="0" w:color="auto"/>
        <w:bottom w:val="none" w:sz="0" w:space="0" w:color="auto"/>
        <w:right w:val="none" w:sz="0" w:space="0" w:color="auto"/>
      </w:divBdr>
    </w:div>
    <w:div w:id="113601635">
      <w:marLeft w:val="0"/>
      <w:marRight w:val="0"/>
      <w:marTop w:val="0"/>
      <w:marBottom w:val="0"/>
      <w:divBdr>
        <w:top w:val="none" w:sz="0" w:space="0" w:color="auto"/>
        <w:left w:val="none" w:sz="0" w:space="0" w:color="auto"/>
        <w:bottom w:val="none" w:sz="0" w:space="0" w:color="auto"/>
        <w:right w:val="none" w:sz="0" w:space="0" w:color="auto"/>
      </w:divBdr>
    </w:div>
    <w:div w:id="113721760">
      <w:marLeft w:val="0"/>
      <w:marRight w:val="0"/>
      <w:marTop w:val="0"/>
      <w:marBottom w:val="0"/>
      <w:divBdr>
        <w:top w:val="none" w:sz="0" w:space="0" w:color="auto"/>
        <w:left w:val="none" w:sz="0" w:space="0" w:color="auto"/>
        <w:bottom w:val="none" w:sz="0" w:space="0" w:color="auto"/>
        <w:right w:val="none" w:sz="0" w:space="0" w:color="auto"/>
      </w:divBdr>
    </w:div>
    <w:div w:id="113795083">
      <w:marLeft w:val="0"/>
      <w:marRight w:val="0"/>
      <w:marTop w:val="0"/>
      <w:marBottom w:val="0"/>
      <w:divBdr>
        <w:top w:val="none" w:sz="0" w:space="0" w:color="auto"/>
        <w:left w:val="none" w:sz="0" w:space="0" w:color="auto"/>
        <w:bottom w:val="none" w:sz="0" w:space="0" w:color="auto"/>
        <w:right w:val="none" w:sz="0" w:space="0" w:color="auto"/>
      </w:divBdr>
    </w:div>
    <w:div w:id="114180005">
      <w:marLeft w:val="0"/>
      <w:marRight w:val="0"/>
      <w:marTop w:val="0"/>
      <w:marBottom w:val="0"/>
      <w:divBdr>
        <w:top w:val="none" w:sz="0" w:space="0" w:color="auto"/>
        <w:left w:val="none" w:sz="0" w:space="0" w:color="auto"/>
        <w:bottom w:val="none" w:sz="0" w:space="0" w:color="auto"/>
        <w:right w:val="none" w:sz="0" w:space="0" w:color="auto"/>
      </w:divBdr>
    </w:div>
    <w:div w:id="114565774">
      <w:marLeft w:val="0"/>
      <w:marRight w:val="0"/>
      <w:marTop w:val="0"/>
      <w:marBottom w:val="0"/>
      <w:divBdr>
        <w:top w:val="none" w:sz="0" w:space="0" w:color="auto"/>
        <w:left w:val="none" w:sz="0" w:space="0" w:color="auto"/>
        <w:bottom w:val="none" w:sz="0" w:space="0" w:color="auto"/>
        <w:right w:val="none" w:sz="0" w:space="0" w:color="auto"/>
      </w:divBdr>
    </w:div>
    <w:div w:id="114636868">
      <w:marLeft w:val="0"/>
      <w:marRight w:val="0"/>
      <w:marTop w:val="0"/>
      <w:marBottom w:val="0"/>
      <w:divBdr>
        <w:top w:val="none" w:sz="0" w:space="0" w:color="auto"/>
        <w:left w:val="none" w:sz="0" w:space="0" w:color="auto"/>
        <w:bottom w:val="none" w:sz="0" w:space="0" w:color="auto"/>
        <w:right w:val="none" w:sz="0" w:space="0" w:color="auto"/>
      </w:divBdr>
    </w:div>
    <w:div w:id="115100957">
      <w:marLeft w:val="0"/>
      <w:marRight w:val="0"/>
      <w:marTop w:val="0"/>
      <w:marBottom w:val="0"/>
      <w:divBdr>
        <w:top w:val="none" w:sz="0" w:space="0" w:color="auto"/>
        <w:left w:val="none" w:sz="0" w:space="0" w:color="auto"/>
        <w:bottom w:val="none" w:sz="0" w:space="0" w:color="auto"/>
        <w:right w:val="none" w:sz="0" w:space="0" w:color="auto"/>
      </w:divBdr>
    </w:div>
    <w:div w:id="115298270">
      <w:marLeft w:val="0"/>
      <w:marRight w:val="0"/>
      <w:marTop w:val="0"/>
      <w:marBottom w:val="0"/>
      <w:divBdr>
        <w:top w:val="none" w:sz="0" w:space="0" w:color="auto"/>
        <w:left w:val="none" w:sz="0" w:space="0" w:color="auto"/>
        <w:bottom w:val="none" w:sz="0" w:space="0" w:color="auto"/>
        <w:right w:val="none" w:sz="0" w:space="0" w:color="auto"/>
      </w:divBdr>
    </w:div>
    <w:div w:id="115758823">
      <w:marLeft w:val="0"/>
      <w:marRight w:val="0"/>
      <w:marTop w:val="0"/>
      <w:marBottom w:val="0"/>
      <w:divBdr>
        <w:top w:val="none" w:sz="0" w:space="0" w:color="auto"/>
        <w:left w:val="none" w:sz="0" w:space="0" w:color="auto"/>
        <w:bottom w:val="none" w:sz="0" w:space="0" w:color="auto"/>
        <w:right w:val="none" w:sz="0" w:space="0" w:color="auto"/>
      </w:divBdr>
    </w:div>
    <w:div w:id="115829441">
      <w:marLeft w:val="0"/>
      <w:marRight w:val="0"/>
      <w:marTop w:val="0"/>
      <w:marBottom w:val="0"/>
      <w:divBdr>
        <w:top w:val="none" w:sz="0" w:space="0" w:color="auto"/>
        <w:left w:val="none" w:sz="0" w:space="0" w:color="auto"/>
        <w:bottom w:val="none" w:sz="0" w:space="0" w:color="auto"/>
        <w:right w:val="none" w:sz="0" w:space="0" w:color="auto"/>
      </w:divBdr>
    </w:div>
    <w:div w:id="116070802">
      <w:marLeft w:val="0"/>
      <w:marRight w:val="0"/>
      <w:marTop w:val="0"/>
      <w:marBottom w:val="0"/>
      <w:divBdr>
        <w:top w:val="none" w:sz="0" w:space="0" w:color="auto"/>
        <w:left w:val="none" w:sz="0" w:space="0" w:color="auto"/>
        <w:bottom w:val="none" w:sz="0" w:space="0" w:color="auto"/>
        <w:right w:val="none" w:sz="0" w:space="0" w:color="auto"/>
      </w:divBdr>
    </w:div>
    <w:div w:id="116150027">
      <w:marLeft w:val="0"/>
      <w:marRight w:val="0"/>
      <w:marTop w:val="0"/>
      <w:marBottom w:val="0"/>
      <w:divBdr>
        <w:top w:val="none" w:sz="0" w:space="0" w:color="auto"/>
        <w:left w:val="none" w:sz="0" w:space="0" w:color="auto"/>
        <w:bottom w:val="none" w:sz="0" w:space="0" w:color="auto"/>
        <w:right w:val="none" w:sz="0" w:space="0" w:color="auto"/>
      </w:divBdr>
    </w:div>
    <w:div w:id="116610391">
      <w:marLeft w:val="0"/>
      <w:marRight w:val="0"/>
      <w:marTop w:val="0"/>
      <w:marBottom w:val="0"/>
      <w:divBdr>
        <w:top w:val="none" w:sz="0" w:space="0" w:color="auto"/>
        <w:left w:val="none" w:sz="0" w:space="0" w:color="auto"/>
        <w:bottom w:val="none" w:sz="0" w:space="0" w:color="auto"/>
        <w:right w:val="none" w:sz="0" w:space="0" w:color="auto"/>
      </w:divBdr>
    </w:div>
    <w:div w:id="117340618">
      <w:marLeft w:val="0"/>
      <w:marRight w:val="0"/>
      <w:marTop w:val="0"/>
      <w:marBottom w:val="0"/>
      <w:divBdr>
        <w:top w:val="none" w:sz="0" w:space="0" w:color="auto"/>
        <w:left w:val="none" w:sz="0" w:space="0" w:color="auto"/>
        <w:bottom w:val="none" w:sz="0" w:space="0" w:color="auto"/>
        <w:right w:val="none" w:sz="0" w:space="0" w:color="auto"/>
      </w:divBdr>
    </w:div>
    <w:div w:id="117376672">
      <w:marLeft w:val="0"/>
      <w:marRight w:val="0"/>
      <w:marTop w:val="0"/>
      <w:marBottom w:val="0"/>
      <w:divBdr>
        <w:top w:val="none" w:sz="0" w:space="0" w:color="auto"/>
        <w:left w:val="none" w:sz="0" w:space="0" w:color="auto"/>
        <w:bottom w:val="none" w:sz="0" w:space="0" w:color="auto"/>
        <w:right w:val="none" w:sz="0" w:space="0" w:color="auto"/>
      </w:divBdr>
    </w:div>
    <w:div w:id="117838898">
      <w:marLeft w:val="0"/>
      <w:marRight w:val="0"/>
      <w:marTop w:val="0"/>
      <w:marBottom w:val="0"/>
      <w:divBdr>
        <w:top w:val="none" w:sz="0" w:space="0" w:color="auto"/>
        <w:left w:val="none" w:sz="0" w:space="0" w:color="auto"/>
        <w:bottom w:val="none" w:sz="0" w:space="0" w:color="auto"/>
        <w:right w:val="none" w:sz="0" w:space="0" w:color="auto"/>
      </w:divBdr>
    </w:div>
    <w:div w:id="118302778">
      <w:marLeft w:val="0"/>
      <w:marRight w:val="0"/>
      <w:marTop w:val="0"/>
      <w:marBottom w:val="0"/>
      <w:divBdr>
        <w:top w:val="none" w:sz="0" w:space="0" w:color="auto"/>
        <w:left w:val="none" w:sz="0" w:space="0" w:color="auto"/>
        <w:bottom w:val="none" w:sz="0" w:space="0" w:color="auto"/>
        <w:right w:val="none" w:sz="0" w:space="0" w:color="auto"/>
      </w:divBdr>
    </w:div>
    <w:div w:id="118425648">
      <w:marLeft w:val="0"/>
      <w:marRight w:val="0"/>
      <w:marTop w:val="0"/>
      <w:marBottom w:val="0"/>
      <w:divBdr>
        <w:top w:val="none" w:sz="0" w:space="0" w:color="auto"/>
        <w:left w:val="none" w:sz="0" w:space="0" w:color="auto"/>
        <w:bottom w:val="none" w:sz="0" w:space="0" w:color="auto"/>
        <w:right w:val="none" w:sz="0" w:space="0" w:color="auto"/>
      </w:divBdr>
    </w:div>
    <w:div w:id="120417323">
      <w:marLeft w:val="0"/>
      <w:marRight w:val="0"/>
      <w:marTop w:val="0"/>
      <w:marBottom w:val="0"/>
      <w:divBdr>
        <w:top w:val="none" w:sz="0" w:space="0" w:color="auto"/>
        <w:left w:val="none" w:sz="0" w:space="0" w:color="auto"/>
        <w:bottom w:val="none" w:sz="0" w:space="0" w:color="auto"/>
        <w:right w:val="none" w:sz="0" w:space="0" w:color="auto"/>
      </w:divBdr>
    </w:div>
    <w:div w:id="120615475">
      <w:marLeft w:val="0"/>
      <w:marRight w:val="0"/>
      <w:marTop w:val="0"/>
      <w:marBottom w:val="0"/>
      <w:divBdr>
        <w:top w:val="none" w:sz="0" w:space="0" w:color="auto"/>
        <w:left w:val="none" w:sz="0" w:space="0" w:color="auto"/>
        <w:bottom w:val="none" w:sz="0" w:space="0" w:color="auto"/>
        <w:right w:val="none" w:sz="0" w:space="0" w:color="auto"/>
      </w:divBdr>
    </w:div>
    <w:div w:id="120658286">
      <w:marLeft w:val="0"/>
      <w:marRight w:val="0"/>
      <w:marTop w:val="0"/>
      <w:marBottom w:val="0"/>
      <w:divBdr>
        <w:top w:val="none" w:sz="0" w:space="0" w:color="auto"/>
        <w:left w:val="none" w:sz="0" w:space="0" w:color="auto"/>
        <w:bottom w:val="none" w:sz="0" w:space="0" w:color="auto"/>
        <w:right w:val="none" w:sz="0" w:space="0" w:color="auto"/>
      </w:divBdr>
    </w:div>
    <w:div w:id="120658994">
      <w:marLeft w:val="0"/>
      <w:marRight w:val="0"/>
      <w:marTop w:val="0"/>
      <w:marBottom w:val="0"/>
      <w:divBdr>
        <w:top w:val="none" w:sz="0" w:space="0" w:color="auto"/>
        <w:left w:val="none" w:sz="0" w:space="0" w:color="auto"/>
        <w:bottom w:val="none" w:sz="0" w:space="0" w:color="auto"/>
        <w:right w:val="none" w:sz="0" w:space="0" w:color="auto"/>
      </w:divBdr>
    </w:div>
    <w:div w:id="120930179">
      <w:marLeft w:val="0"/>
      <w:marRight w:val="0"/>
      <w:marTop w:val="0"/>
      <w:marBottom w:val="0"/>
      <w:divBdr>
        <w:top w:val="none" w:sz="0" w:space="0" w:color="auto"/>
        <w:left w:val="none" w:sz="0" w:space="0" w:color="auto"/>
        <w:bottom w:val="none" w:sz="0" w:space="0" w:color="auto"/>
        <w:right w:val="none" w:sz="0" w:space="0" w:color="auto"/>
      </w:divBdr>
    </w:div>
    <w:div w:id="121462239">
      <w:marLeft w:val="0"/>
      <w:marRight w:val="0"/>
      <w:marTop w:val="0"/>
      <w:marBottom w:val="0"/>
      <w:divBdr>
        <w:top w:val="none" w:sz="0" w:space="0" w:color="auto"/>
        <w:left w:val="none" w:sz="0" w:space="0" w:color="auto"/>
        <w:bottom w:val="none" w:sz="0" w:space="0" w:color="auto"/>
        <w:right w:val="none" w:sz="0" w:space="0" w:color="auto"/>
      </w:divBdr>
    </w:div>
    <w:div w:id="121653601">
      <w:marLeft w:val="0"/>
      <w:marRight w:val="0"/>
      <w:marTop w:val="0"/>
      <w:marBottom w:val="0"/>
      <w:divBdr>
        <w:top w:val="none" w:sz="0" w:space="0" w:color="auto"/>
        <w:left w:val="none" w:sz="0" w:space="0" w:color="auto"/>
        <w:bottom w:val="none" w:sz="0" w:space="0" w:color="auto"/>
        <w:right w:val="none" w:sz="0" w:space="0" w:color="auto"/>
      </w:divBdr>
    </w:div>
    <w:div w:id="121923301">
      <w:marLeft w:val="0"/>
      <w:marRight w:val="0"/>
      <w:marTop w:val="0"/>
      <w:marBottom w:val="0"/>
      <w:divBdr>
        <w:top w:val="none" w:sz="0" w:space="0" w:color="auto"/>
        <w:left w:val="none" w:sz="0" w:space="0" w:color="auto"/>
        <w:bottom w:val="none" w:sz="0" w:space="0" w:color="auto"/>
        <w:right w:val="none" w:sz="0" w:space="0" w:color="auto"/>
      </w:divBdr>
    </w:div>
    <w:div w:id="121970139">
      <w:marLeft w:val="0"/>
      <w:marRight w:val="0"/>
      <w:marTop w:val="0"/>
      <w:marBottom w:val="0"/>
      <w:divBdr>
        <w:top w:val="none" w:sz="0" w:space="0" w:color="auto"/>
        <w:left w:val="none" w:sz="0" w:space="0" w:color="auto"/>
        <w:bottom w:val="none" w:sz="0" w:space="0" w:color="auto"/>
        <w:right w:val="none" w:sz="0" w:space="0" w:color="auto"/>
      </w:divBdr>
    </w:div>
    <w:div w:id="122040925">
      <w:marLeft w:val="0"/>
      <w:marRight w:val="0"/>
      <w:marTop w:val="0"/>
      <w:marBottom w:val="0"/>
      <w:divBdr>
        <w:top w:val="none" w:sz="0" w:space="0" w:color="auto"/>
        <w:left w:val="none" w:sz="0" w:space="0" w:color="auto"/>
        <w:bottom w:val="none" w:sz="0" w:space="0" w:color="auto"/>
        <w:right w:val="none" w:sz="0" w:space="0" w:color="auto"/>
      </w:divBdr>
    </w:div>
    <w:div w:id="122237721">
      <w:marLeft w:val="0"/>
      <w:marRight w:val="0"/>
      <w:marTop w:val="0"/>
      <w:marBottom w:val="0"/>
      <w:divBdr>
        <w:top w:val="none" w:sz="0" w:space="0" w:color="auto"/>
        <w:left w:val="none" w:sz="0" w:space="0" w:color="auto"/>
        <w:bottom w:val="none" w:sz="0" w:space="0" w:color="auto"/>
        <w:right w:val="none" w:sz="0" w:space="0" w:color="auto"/>
      </w:divBdr>
    </w:div>
    <w:div w:id="122430178">
      <w:marLeft w:val="0"/>
      <w:marRight w:val="0"/>
      <w:marTop w:val="0"/>
      <w:marBottom w:val="0"/>
      <w:divBdr>
        <w:top w:val="none" w:sz="0" w:space="0" w:color="auto"/>
        <w:left w:val="none" w:sz="0" w:space="0" w:color="auto"/>
        <w:bottom w:val="none" w:sz="0" w:space="0" w:color="auto"/>
        <w:right w:val="none" w:sz="0" w:space="0" w:color="auto"/>
      </w:divBdr>
    </w:div>
    <w:div w:id="122575907">
      <w:marLeft w:val="0"/>
      <w:marRight w:val="0"/>
      <w:marTop w:val="0"/>
      <w:marBottom w:val="0"/>
      <w:divBdr>
        <w:top w:val="none" w:sz="0" w:space="0" w:color="auto"/>
        <w:left w:val="none" w:sz="0" w:space="0" w:color="auto"/>
        <w:bottom w:val="none" w:sz="0" w:space="0" w:color="auto"/>
        <w:right w:val="none" w:sz="0" w:space="0" w:color="auto"/>
      </w:divBdr>
    </w:div>
    <w:div w:id="122771073">
      <w:marLeft w:val="0"/>
      <w:marRight w:val="0"/>
      <w:marTop w:val="0"/>
      <w:marBottom w:val="0"/>
      <w:divBdr>
        <w:top w:val="none" w:sz="0" w:space="0" w:color="auto"/>
        <w:left w:val="none" w:sz="0" w:space="0" w:color="auto"/>
        <w:bottom w:val="none" w:sz="0" w:space="0" w:color="auto"/>
        <w:right w:val="none" w:sz="0" w:space="0" w:color="auto"/>
      </w:divBdr>
    </w:div>
    <w:div w:id="123891173">
      <w:marLeft w:val="0"/>
      <w:marRight w:val="0"/>
      <w:marTop w:val="0"/>
      <w:marBottom w:val="0"/>
      <w:divBdr>
        <w:top w:val="none" w:sz="0" w:space="0" w:color="auto"/>
        <w:left w:val="none" w:sz="0" w:space="0" w:color="auto"/>
        <w:bottom w:val="none" w:sz="0" w:space="0" w:color="auto"/>
        <w:right w:val="none" w:sz="0" w:space="0" w:color="auto"/>
      </w:divBdr>
    </w:div>
    <w:div w:id="124392571">
      <w:marLeft w:val="0"/>
      <w:marRight w:val="0"/>
      <w:marTop w:val="0"/>
      <w:marBottom w:val="0"/>
      <w:divBdr>
        <w:top w:val="none" w:sz="0" w:space="0" w:color="auto"/>
        <w:left w:val="none" w:sz="0" w:space="0" w:color="auto"/>
        <w:bottom w:val="none" w:sz="0" w:space="0" w:color="auto"/>
        <w:right w:val="none" w:sz="0" w:space="0" w:color="auto"/>
      </w:divBdr>
    </w:div>
    <w:div w:id="124935445">
      <w:marLeft w:val="0"/>
      <w:marRight w:val="0"/>
      <w:marTop w:val="0"/>
      <w:marBottom w:val="0"/>
      <w:divBdr>
        <w:top w:val="none" w:sz="0" w:space="0" w:color="auto"/>
        <w:left w:val="none" w:sz="0" w:space="0" w:color="auto"/>
        <w:bottom w:val="none" w:sz="0" w:space="0" w:color="auto"/>
        <w:right w:val="none" w:sz="0" w:space="0" w:color="auto"/>
      </w:divBdr>
    </w:div>
    <w:div w:id="125392623">
      <w:marLeft w:val="0"/>
      <w:marRight w:val="0"/>
      <w:marTop w:val="0"/>
      <w:marBottom w:val="0"/>
      <w:divBdr>
        <w:top w:val="none" w:sz="0" w:space="0" w:color="auto"/>
        <w:left w:val="none" w:sz="0" w:space="0" w:color="auto"/>
        <w:bottom w:val="none" w:sz="0" w:space="0" w:color="auto"/>
        <w:right w:val="none" w:sz="0" w:space="0" w:color="auto"/>
      </w:divBdr>
    </w:div>
    <w:div w:id="125513693">
      <w:marLeft w:val="0"/>
      <w:marRight w:val="0"/>
      <w:marTop w:val="0"/>
      <w:marBottom w:val="0"/>
      <w:divBdr>
        <w:top w:val="none" w:sz="0" w:space="0" w:color="auto"/>
        <w:left w:val="none" w:sz="0" w:space="0" w:color="auto"/>
        <w:bottom w:val="none" w:sz="0" w:space="0" w:color="auto"/>
        <w:right w:val="none" w:sz="0" w:space="0" w:color="auto"/>
      </w:divBdr>
    </w:div>
    <w:div w:id="126314124">
      <w:marLeft w:val="0"/>
      <w:marRight w:val="0"/>
      <w:marTop w:val="0"/>
      <w:marBottom w:val="0"/>
      <w:divBdr>
        <w:top w:val="none" w:sz="0" w:space="0" w:color="auto"/>
        <w:left w:val="none" w:sz="0" w:space="0" w:color="auto"/>
        <w:bottom w:val="none" w:sz="0" w:space="0" w:color="auto"/>
        <w:right w:val="none" w:sz="0" w:space="0" w:color="auto"/>
      </w:divBdr>
    </w:div>
    <w:div w:id="127014739">
      <w:marLeft w:val="0"/>
      <w:marRight w:val="0"/>
      <w:marTop w:val="0"/>
      <w:marBottom w:val="0"/>
      <w:divBdr>
        <w:top w:val="none" w:sz="0" w:space="0" w:color="auto"/>
        <w:left w:val="none" w:sz="0" w:space="0" w:color="auto"/>
        <w:bottom w:val="none" w:sz="0" w:space="0" w:color="auto"/>
        <w:right w:val="none" w:sz="0" w:space="0" w:color="auto"/>
      </w:divBdr>
    </w:div>
    <w:div w:id="127092846">
      <w:marLeft w:val="0"/>
      <w:marRight w:val="0"/>
      <w:marTop w:val="0"/>
      <w:marBottom w:val="0"/>
      <w:divBdr>
        <w:top w:val="none" w:sz="0" w:space="0" w:color="auto"/>
        <w:left w:val="none" w:sz="0" w:space="0" w:color="auto"/>
        <w:bottom w:val="none" w:sz="0" w:space="0" w:color="auto"/>
        <w:right w:val="none" w:sz="0" w:space="0" w:color="auto"/>
      </w:divBdr>
    </w:div>
    <w:div w:id="127861019">
      <w:marLeft w:val="0"/>
      <w:marRight w:val="0"/>
      <w:marTop w:val="0"/>
      <w:marBottom w:val="0"/>
      <w:divBdr>
        <w:top w:val="none" w:sz="0" w:space="0" w:color="auto"/>
        <w:left w:val="none" w:sz="0" w:space="0" w:color="auto"/>
        <w:bottom w:val="none" w:sz="0" w:space="0" w:color="auto"/>
        <w:right w:val="none" w:sz="0" w:space="0" w:color="auto"/>
      </w:divBdr>
    </w:div>
    <w:div w:id="128473443">
      <w:marLeft w:val="0"/>
      <w:marRight w:val="0"/>
      <w:marTop w:val="0"/>
      <w:marBottom w:val="0"/>
      <w:divBdr>
        <w:top w:val="none" w:sz="0" w:space="0" w:color="auto"/>
        <w:left w:val="none" w:sz="0" w:space="0" w:color="auto"/>
        <w:bottom w:val="none" w:sz="0" w:space="0" w:color="auto"/>
        <w:right w:val="none" w:sz="0" w:space="0" w:color="auto"/>
      </w:divBdr>
    </w:div>
    <w:div w:id="129398163">
      <w:marLeft w:val="0"/>
      <w:marRight w:val="0"/>
      <w:marTop w:val="0"/>
      <w:marBottom w:val="0"/>
      <w:divBdr>
        <w:top w:val="none" w:sz="0" w:space="0" w:color="auto"/>
        <w:left w:val="none" w:sz="0" w:space="0" w:color="auto"/>
        <w:bottom w:val="none" w:sz="0" w:space="0" w:color="auto"/>
        <w:right w:val="none" w:sz="0" w:space="0" w:color="auto"/>
      </w:divBdr>
    </w:div>
    <w:div w:id="129828490">
      <w:marLeft w:val="0"/>
      <w:marRight w:val="0"/>
      <w:marTop w:val="0"/>
      <w:marBottom w:val="0"/>
      <w:divBdr>
        <w:top w:val="none" w:sz="0" w:space="0" w:color="auto"/>
        <w:left w:val="none" w:sz="0" w:space="0" w:color="auto"/>
        <w:bottom w:val="none" w:sz="0" w:space="0" w:color="auto"/>
        <w:right w:val="none" w:sz="0" w:space="0" w:color="auto"/>
      </w:divBdr>
    </w:div>
    <w:div w:id="129977265">
      <w:marLeft w:val="0"/>
      <w:marRight w:val="0"/>
      <w:marTop w:val="0"/>
      <w:marBottom w:val="0"/>
      <w:divBdr>
        <w:top w:val="none" w:sz="0" w:space="0" w:color="auto"/>
        <w:left w:val="none" w:sz="0" w:space="0" w:color="auto"/>
        <w:bottom w:val="none" w:sz="0" w:space="0" w:color="auto"/>
        <w:right w:val="none" w:sz="0" w:space="0" w:color="auto"/>
      </w:divBdr>
    </w:div>
    <w:div w:id="130097325">
      <w:marLeft w:val="0"/>
      <w:marRight w:val="0"/>
      <w:marTop w:val="0"/>
      <w:marBottom w:val="0"/>
      <w:divBdr>
        <w:top w:val="none" w:sz="0" w:space="0" w:color="auto"/>
        <w:left w:val="none" w:sz="0" w:space="0" w:color="auto"/>
        <w:bottom w:val="none" w:sz="0" w:space="0" w:color="auto"/>
        <w:right w:val="none" w:sz="0" w:space="0" w:color="auto"/>
      </w:divBdr>
    </w:div>
    <w:div w:id="130245576">
      <w:marLeft w:val="0"/>
      <w:marRight w:val="0"/>
      <w:marTop w:val="0"/>
      <w:marBottom w:val="0"/>
      <w:divBdr>
        <w:top w:val="none" w:sz="0" w:space="0" w:color="auto"/>
        <w:left w:val="none" w:sz="0" w:space="0" w:color="auto"/>
        <w:bottom w:val="none" w:sz="0" w:space="0" w:color="auto"/>
        <w:right w:val="none" w:sz="0" w:space="0" w:color="auto"/>
      </w:divBdr>
    </w:div>
    <w:div w:id="130484117">
      <w:marLeft w:val="0"/>
      <w:marRight w:val="0"/>
      <w:marTop w:val="0"/>
      <w:marBottom w:val="0"/>
      <w:divBdr>
        <w:top w:val="none" w:sz="0" w:space="0" w:color="auto"/>
        <w:left w:val="none" w:sz="0" w:space="0" w:color="auto"/>
        <w:bottom w:val="none" w:sz="0" w:space="0" w:color="auto"/>
        <w:right w:val="none" w:sz="0" w:space="0" w:color="auto"/>
      </w:divBdr>
    </w:div>
    <w:div w:id="130565049">
      <w:marLeft w:val="0"/>
      <w:marRight w:val="0"/>
      <w:marTop w:val="0"/>
      <w:marBottom w:val="0"/>
      <w:divBdr>
        <w:top w:val="none" w:sz="0" w:space="0" w:color="auto"/>
        <w:left w:val="none" w:sz="0" w:space="0" w:color="auto"/>
        <w:bottom w:val="none" w:sz="0" w:space="0" w:color="auto"/>
        <w:right w:val="none" w:sz="0" w:space="0" w:color="auto"/>
      </w:divBdr>
    </w:div>
    <w:div w:id="131409621">
      <w:marLeft w:val="0"/>
      <w:marRight w:val="0"/>
      <w:marTop w:val="0"/>
      <w:marBottom w:val="0"/>
      <w:divBdr>
        <w:top w:val="none" w:sz="0" w:space="0" w:color="auto"/>
        <w:left w:val="none" w:sz="0" w:space="0" w:color="auto"/>
        <w:bottom w:val="none" w:sz="0" w:space="0" w:color="auto"/>
        <w:right w:val="none" w:sz="0" w:space="0" w:color="auto"/>
      </w:divBdr>
    </w:div>
    <w:div w:id="132531766">
      <w:marLeft w:val="0"/>
      <w:marRight w:val="0"/>
      <w:marTop w:val="0"/>
      <w:marBottom w:val="0"/>
      <w:divBdr>
        <w:top w:val="none" w:sz="0" w:space="0" w:color="auto"/>
        <w:left w:val="none" w:sz="0" w:space="0" w:color="auto"/>
        <w:bottom w:val="none" w:sz="0" w:space="0" w:color="auto"/>
        <w:right w:val="none" w:sz="0" w:space="0" w:color="auto"/>
      </w:divBdr>
    </w:div>
    <w:div w:id="132793675">
      <w:marLeft w:val="0"/>
      <w:marRight w:val="0"/>
      <w:marTop w:val="0"/>
      <w:marBottom w:val="0"/>
      <w:divBdr>
        <w:top w:val="none" w:sz="0" w:space="0" w:color="auto"/>
        <w:left w:val="none" w:sz="0" w:space="0" w:color="auto"/>
        <w:bottom w:val="none" w:sz="0" w:space="0" w:color="auto"/>
        <w:right w:val="none" w:sz="0" w:space="0" w:color="auto"/>
      </w:divBdr>
    </w:div>
    <w:div w:id="132912750">
      <w:marLeft w:val="0"/>
      <w:marRight w:val="0"/>
      <w:marTop w:val="0"/>
      <w:marBottom w:val="0"/>
      <w:divBdr>
        <w:top w:val="none" w:sz="0" w:space="0" w:color="auto"/>
        <w:left w:val="none" w:sz="0" w:space="0" w:color="auto"/>
        <w:bottom w:val="none" w:sz="0" w:space="0" w:color="auto"/>
        <w:right w:val="none" w:sz="0" w:space="0" w:color="auto"/>
      </w:divBdr>
    </w:div>
    <w:div w:id="133181865">
      <w:marLeft w:val="0"/>
      <w:marRight w:val="0"/>
      <w:marTop w:val="0"/>
      <w:marBottom w:val="0"/>
      <w:divBdr>
        <w:top w:val="none" w:sz="0" w:space="0" w:color="auto"/>
        <w:left w:val="none" w:sz="0" w:space="0" w:color="auto"/>
        <w:bottom w:val="none" w:sz="0" w:space="0" w:color="auto"/>
        <w:right w:val="none" w:sz="0" w:space="0" w:color="auto"/>
      </w:divBdr>
    </w:div>
    <w:div w:id="134177598">
      <w:marLeft w:val="0"/>
      <w:marRight w:val="0"/>
      <w:marTop w:val="0"/>
      <w:marBottom w:val="0"/>
      <w:divBdr>
        <w:top w:val="none" w:sz="0" w:space="0" w:color="auto"/>
        <w:left w:val="none" w:sz="0" w:space="0" w:color="auto"/>
        <w:bottom w:val="none" w:sz="0" w:space="0" w:color="auto"/>
        <w:right w:val="none" w:sz="0" w:space="0" w:color="auto"/>
      </w:divBdr>
    </w:div>
    <w:div w:id="134375143">
      <w:marLeft w:val="0"/>
      <w:marRight w:val="0"/>
      <w:marTop w:val="0"/>
      <w:marBottom w:val="0"/>
      <w:divBdr>
        <w:top w:val="none" w:sz="0" w:space="0" w:color="auto"/>
        <w:left w:val="none" w:sz="0" w:space="0" w:color="auto"/>
        <w:bottom w:val="none" w:sz="0" w:space="0" w:color="auto"/>
        <w:right w:val="none" w:sz="0" w:space="0" w:color="auto"/>
      </w:divBdr>
    </w:div>
    <w:div w:id="134569193">
      <w:marLeft w:val="0"/>
      <w:marRight w:val="0"/>
      <w:marTop w:val="0"/>
      <w:marBottom w:val="0"/>
      <w:divBdr>
        <w:top w:val="none" w:sz="0" w:space="0" w:color="auto"/>
        <w:left w:val="none" w:sz="0" w:space="0" w:color="auto"/>
        <w:bottom w:val="none" w:sz="0" w:space="0" w:color="auto"/>
        <w:right w:val="none" w:sz="0" w:space="0" w:color="auto"/>
      </w:divBdr>
    </w:div>
    <w:div w:id="134951718">
      <w:marLeft w:val="0"/>
      <w:marRight w:val="0"/>
      <w:marTop w:val="0"/>
      <w:marBottom w:val="0"/>
      <w:divBdr>
        <w:top w:val="none" w:sz="0" w:space="0" w:color="auto"/>
        <w:left w:val="none" w:sz="0" w:space="0" w:color="auto"/>
        <w:bottom w:val="none" w:sz="0" w:space="0" w:color="auto"/>
        <w:right w:val="none" w:sz="0" w:space="0" w:color="auto"/>
      </w:divBdr>
    </w:div>
    <w:div w:id="134955462">
      <w:marLeft w:val="0"/>
      <w:marRight w:val="0"/>
      <w:marTop w:val="0"/>
      <w:marBottom w:val="0"/>
      <w:divBdr>
        <w:top w:val="none" w:sz="0" w:space="0" w:color="auto"/>
        <w:left w:val="none" w:sz="0" w:space="0" w:color="auto"/>
        <w:bottom w:val="none" w:sz="0" w:space="0" w:color="auto"/>
        <w:right w:val="none" w:sz="0" w:space="0" w:color="auto"/>
      </w:divBdr>
    </w:div>
    <w:div w:id="135689232">
      <w:marLeft w:val="0"/>
      <w:marRight w:val="0"/>
      <w:marTop w:val="0"/>
      <w:marBottom w:val="0"/>
      <w:divBdr>
        <w:top w:val="none" w:sz="0" w:space="0" w:color="auto"/>
        <w:left w:val="none" w:sz="0" w:space="0" w:color="auto"/>
        <w:bottom w:val="none" w:sz="0" w:space="0" w:color="auto"/>
        <w:right w:val="none" w:sz="0" w:space="0" w:color="auto"/>
      </w:divBdr>
    </w:div>
    <w:div w:id="135802658">
      <w:marLeft w:val="0"/>
      <w:marRight w:val="0"/>
      <w:marTop w:val="0"/>
      <w:marBottom w:val="0"/>
      <w:divBdr>
        <w:top w:val="none" w:sz="0" w:space="0" w:color="auto"/>
        <w:left w:val="none" w:sz="0" w:space="0" w:color="auto"/>
        <w:bottom w:val="none" w:sz="0" w:space="0" w:color="auto"/>
        <w:right w:val="none" w:sz="0" w:space="0" w:color="auto"/>
      </w:divBdr>
    </w:div>
    <w:div w:id="137696587">
      <w:marLeft w:val="0"/>
      <w:marRight w:val="0"/>
      <w:marTop w:val="0"/>
      <w:marBottom w:val="0"/>
      <w:divBdr>
        <w:top w:val="none" w:sz="0" w:space="0" w:color="auto"/>
        <w:left w:val="none" w:sz="0" w:space="0" w:color="auto"/>
        <w:bottom w:val="none" w:sz="0" w:space="0" w:color="auto"/>
        <w:right w:val="none" w:sz="0" w:space="0" w:color="auto"/>
      </w:divBdr>
    </w:div>
    <w:div w:id="138229293">
      <w:marLeft w:val="0"/>
      <w:marRight w:val="0"/>
      <w:marTop w:val="0"/>
      <w:marBottom w:val="0"/>
      <w:divBdr>
        <w:top w:val="none" w:sz="0" w:space="0" w:color="auto"/>
        <w:left w:val="none" w:sz="0" w:space="0" w:color="auto"/>
        <w:bottom w:val="none" w:sz="0" w:space="0" w:color="auto"/>
        <w:right w:val="none" w:sz="0" w:space="0" w:color="auto"/>
      </w:divBdr>
    </w:div>
    <w:div w:id="138810412">
      <w:marLeft w:val="0"/>
      <w:marRight w:val="0"/>
      <w:marTop w:val="0"/>
      <w:marBottom w:val="0"/>
      <w:divBdr>
        <w:top w:val="none" w:sz="0" w:space="0" w:color="auto"/>
        <w:left w:val="none" w:sz="0" w:space="0" w:color="auto"/>
        <w:bottom w:val="none" w:sz="0" w:space="0" w:color="auto"/>
        <w:right w:val="none" w:sz="0" w:space="0" w:color="auto"/>
      </w:divBdr>
    </w:div>
    <w:div w:id="140120051">
      <w:marLeft w:val="0"/>
      <w:marRight w:val="0"/>
      <w:marTop w:val="0"/>
      <w:marBottom w:val="0"/>
      <w:divBdr>
        <w:top w:val="none" w:sz="0" w:space="0" w:color="auto"/>
        <w:left w:val="none" w:sz="0" w:space="0" w:color="auto"/>
        <w:bottom w:val="none" w:sz="0" w:space="0" w:color="auto"/>
        <w:right w:val="none" w:sz="0" w:space="0" w:color="auto"/>
      </w:divBdr>
    </w:div>
    <w:div w:id="140512042">
      <w:marLeft w:val="0"/>
      <w:marRight w:val="0"/>
      <w:marTop w:val="0"/>
      <w:marBottom w:val="0"/>
      <w:divBdr>
        <w:top w:val="none" w:sz="0" w:space="0" w:color="auto"/>
        <w:left w:val="none" w:sz="0" w:space="0" w:color="auto"/>
        <w:bottom w:val="none" w:sz="0" w:space="0" w:color="auto"/>
        <w:right w:val="none" w:sz="0" w:space="0" w:color="auto"/>
      </w:divBdr>
    </w:div>
    <w:div w:id="140655156">
      <w:marLeft w:val="0"/>
      <w:marRight w:val="0"/>
      <w:marTop w:val="0"/>
      <w:marBottom w:val="0"/>
      <w:divBdr>
        <w:top w:val="none" w:sz="0" w:space="0" w:color="auto"/>
        <w:left w:val="none" w:sz="0" w:space="0" w:color="auto"/>
        <w:bottom w:val="none" w:sz="0" w:space="0" w:color="auto"/>
        <w:right w:val="none" w:sz="0" w:space="0" w:color="auto"/>
      </w:divBdr>
    </w:div>
    <w:div w:id="140656838">
      <w:marLeft w:val="0"/>
      <w:marRight w:val="0"/>
      <w:marTop w:val="0"/>
      <w:marBottom w:val="0"/>
      <w:divBdr>
        <w:top w:val="none" w:sz="0" w:space="0" w:color="auto"/>
        <w:left w:val="none" w:sz="0" w:space="0" w:color="auto"/>
        <w:bottom w:val="none" w:sz="0" w:space="0" w:color="auto"/>
        <w:right w:val="none" w:sz="0" w:space="0" w:color="auto"/>
      </w:divBdr>
    </w:div>
    <w:div w:id="140973315">
      <w:marLeft w:val="0"/>
      <w:marRight w:val="0"/>
      <w:marTop w:val="0"/>
      <w:marBottom w:val="0"/>
      <w:divBdr>
        <w:top w:val="none" w:sz="0" w:space="0" w:color="auto"/>
        <w:left w:val="none" w:sz="0" w:space="0" w:color="auto"/>
        <w:bottom w:val="none" w:sz="0" w:space="0" w:color="auto"/>
        <w:right w:val="none" w:sz="0" w:space="0" w:color="auto"/>
      </w:divBdr>
    </w:div>
    <w:div w:id="142234906">
      <w:marLeft w:val="0"/>
      <w:marRight w:val="0"/>
      <w:marTop w:val="0"/>
      <w:marBottom w:val="0"/>
      <w:divBdr>
        <w:top w:val="none" w:sz="0" w:space="0" w:color="auto"/>
        <w:left w:val="none" w:sz="0" w:space="0" w:color="auto"/>
        <w:bottom w:val="none" w:sz="0" w:space="0" w:color="auto"/>
        <w:right w:val="none" w:sz="0" w:space="0" w:color="auto"/>
      </w:divBdr>
    </w:div>
    <w:div w:id="142889001">
      <w:marLeft w:val="0"/>
      <w:marRight w:val="0"/>
      <w:marTop w:val="0"/>
      <w:marBottom w:val="0"/>
      <w:divBdr>
        <w:top w:val="none" w:sz="0" w:space="0" w:color="auto"/>
        <w:left w:val="none" w:sz="0" w:space="0" w:color="auto"/>
        <w:bottom w:val="none" w:sz="0" w:space="0" w:color="auto"/>
        <w:right w:val="none" w:sz="0" w:space="0" w:color="auto"/>
      </w:divBdr>
    </w:div>
    <w:div w:id="143082116">
      <w:marLeft w:val="0"/>
      <w:marRight w:val="0"/>
      <w:marTop w:val="0"/>
      <w:marBottom w:val="0"/>
      <w:divBdr>
        <w:top w:val="none" w:sz="0" w:space="0" w:color="auto"/>
        <w:left w:val="none" w:sz="0" w:space="0" w:color="auto"/>
        <w:bottom w:val="none" w:sz="0" w:space="0" w:color="auto"/>
        <w:right w:val="none" w:sz="0" w:space="0" w:color="auto"/>
      </w:divBdr>
    </w:div>
    <w:div w:id="143207248">
      <w:marLeft w:val="0"/>
      <w:marRight w:val="0"/>
      <w:marTop w:val="0"/>
      <w:marBottom w:val="0"/>
      <w:divBdr>
        <w:top w:val="none" w:sz="0" w:space="0" w:color="auto"/>
        <w:left w:val="none" w:sz="0" w:space="0" w:color="auto"/>
        <w:bottom w:val="none" w:sz="0" w:space="0" w:color="auto"/>
        <w:right w:val="none" w:sz="0" w:space="0" w:color="auto"/>
      </w:divBdr>
    </w:div>
    <w:div w:id="143932219">
      <w:marLeft w:val="0"/>
      <w:marRight w:val="0"/>
      <w:marTop w:val="0"/>
      <w:marBottom w:val="0"/>
      <w:divBdr>
        <w:top w:val="none" w:sz="0" w:space="0" w:color="auto"/>
        <w:left w:val="none" w:sz="0" w:space="0" w:color="auto"/>
        <w:bottom w:val="none" w:sz="0" w:space="0" w:color="auto"/>
        <w:right w:val="none" w:sz="0" w:space="0" w:color="auto"/>
      </w:divBdr>
    </w:div>
    <w:div w:id="144124131">
      <w:marLeft w:val="0"/>
      <w:marRight w:val="0"/>
      <w:marTop w:val="0"/>
      <w:marBottom w:val="0"/>
      <w:divBdr>
        <w:top w:val="none" w:sz="0" w:space="0" w:color="auto"/>
        <w:left w:val="none" w:sz="0" w:space="0" w:color="auto"/>
        <w:bottom w:val="none" w:sz="0" w:space="0" w:color="auto"/>
        <w:right w:val="none" w:sz="0" w:space="0" w:color="auto"/>
      </w:divBdr>
    </w:div>
    <w:div w:id="144130048">
      <w:marLeft w:val="0"/>
      <w:marRight w:val="0"/>
      <w:marTop w:val="0"/>
      <w:marBottom w:val="0"/>
      <w:divBdr>
        <w:top w:val="none" w:sz="0" w:space="0" w:color="auto"/>
        <w:left w:val="none" w:sz="0" w:space="0" w:color="auto"/>
        <w:bottom w:val="none" w:sz="0" w:space="0" w:color="auto"/>
        <w:right w:val="none" w:sz="0" w:space="0" w:color="auto"/>
      </w:divBdr>
    </w:div>
    <w:div w:id="145126307">
      <w:marLeft w:val="0"/>
      <w:marRight w:val="0"/>
      <w:marTop w:val="0"/>
      <w:marBottom w:val="0"/>
      <w:divBdr>
        <w:top w:val="none" w:sz="0" w:space="0" w:color="auto"/>
        <w:left w:val="none" w:sz="0" w:space="0" w:color="auto"/>
        <w:bottom w:val="none" w:sz="0" w:space="0" w:color="auto"/>
        <w:right w:val="none" w:sz="0" w:space="0" w:color="auto"/>
      </w:divBdr>
    </w:div>
    <w:div w:id="146288788">
      <w:marLeft w:val="0"/>
      <w:marRight w:val="0"/>
      <w:marTop w:val="0"/>
      <w:marBottom w:val="0"/>
      <w:divBdr>
        <w:top w:val="none" w:sz="0" w:space="0" w:color="auto"/>
        <w:left w:val="none" w:sz="0" w:space="0" w:color="auto"/>
        <w:bottom w:val="none" w:sz="0" w:space="0" w:color="auto"/>
        <w:right w:val="none" w:sz="0" w:space="0" w:color="auto"/>
      </w:divBdr>
    </w:div>
    <w:div w:id="146747446">
      <w:marLeft w:val="0"/>
      <w:marRight w:val="0"/>
      <w:marTop w:val="0"/>
      <w:marBottom w:val="0"/>
      <w:divBdr>
        <w:top w:val="none" w:sz="0" w:space="0" w:color="auto"/>
        <w:left w:val="none" w:sz="0" w:space="0" w:color="auto"/>
        <w:bottom w:val="none" w:sz="0" w:space="0" w:color="auto"/>
        <w:right w:val="none" w:sz="0" w:space="0" w:color="auto"/>
      </w:divBdr>
    </w:div>
    <w:div w:id="147326163">
      <w:marLeft w:val="0"/>
      <w:marRight w:val="0"/>
      <w:marTop w:val="0"/>
      <w:marBottom w:val="0"/>
      <w:divBdr>
        <w:top w:val="none" w:sz="0" w:space="0" w:color="auto"/>
        <w:left w:val="none" w:sz="0" w:space="0" w:color="auto"/>
        <w:bottom w:val="none" w:sz="0" w:space="0" w:color="auto"/>
        <w:right w:val="none" w:sz="0" w:space="0" w:color="auto"/>
      </w:divBdr>
    </w:div>
    <w:div w:id="147941708">
      <w:marLeft w:val="0"/>
      <w:marRight w:val="0"/>
      <w:marTop w:val="0"/>
      <w:marBottom w:val="0"/>
      <w:divBdr>
        <w:top w:val="none" w:sz="0" w:space="0" w:color="auto"/>
        <w:left w:val="none" w:sz="0" w:space="0" w:color="auto"/>
        <w:bottom w:val="none" w:sz="0" w:space="0" w:color="auto"/>
        <w:right w:val="none" w:sz="0" w:space="0" w:color="auto"/>
      </w:divBdr>
    </w:div>
    <w:div w:id="148373720">
      <w:marLeft w:val="0"/>
      <w:marRight w:val="0"/>
      <w:marTop w:val="0"/>
      <w:marBottom w:val="0"/>
      <w:divBdr>
        <w:top w:val="none" w:sz="0" w:space="0" w:color="auto"/>
        <w:left w:val="none" w:sz="0" w:space="0" w:color="auto"/>
        <w:bottom w:val="none" w:sz="0" w:space="0" w:color="auto"/>
        <w:right w:val="none" w:sz="0" w:space="0" w:color="auto"/>
      </w:divBdr>
    </w:div>
    <w:div w:id="148521549">
      <w:marLeft w:val="0"/>
      <w:marRight w:val="0"/>
      <w:marTop w:val="0"/>
      <w:marBottom w:val="0"/>
      <w:divBdr>
        <w:top w:val="none" w:sz="0" w:space="0" w:color="auto"/>
        <w:left w:val="none" w:sz="0" w:space="0" w:color="auto"/>
        <w:bottom w:val="none" w:sz="0" w:space="0" w:color="auto"/>
        <w:right w:val="none" w:sz="0" w:space="0" w:color="auto"/>
      </w:divBdr>
    </w:div>
    <w:div w:id="148711337">
      <w:marLeft w:val="0"/>
      <w:marRight w:val="0"/>
      <w:marTop w:val="0"/>
      <w:marBottom w:val="0"/>
      <w:divBdr>
        <w:top w:val="none" w:sz="0" w:space="0" w:color="auto"/>
        <w:left w:val="none" w:sz="0" w:space="0" w:color="auto"/>
        <w:bottom w:val="none" w:sz="0" w:space="0" w:color="auto"/>
        <w:right w:val="none" w:sz="0" w:space="0" w:color="auto"/>
      </w:divBdr>
    </w:div>
    <w:div w:id="148788166">
      <w:marLeft w:val="0"/>
      <w:marRight w:val="0"/>
      <w:marTop w:val="0"/>
      <w:marBottom w:val="0"/>
      <w:divBdr>
        <w:top w:val="none" w:sz="0" w:space="0" w:color="auto"/>
        <w:left w:val="none" w:sz="0" w:space="0" w:color="auto"/>
        <w:bottom w:val="none" w:sz="0" w:space="0" w:color="auto"/>
        <w:right w:val="none" w:sz="0" w:space="0" w:color="auto"/>
      </w:divBdr>
    </w:div>
    <w:div w:id="149057982">
      <w:marLeft w:val="0"/>
      <w:marRight w:val="0"/>
      <w:marTop w:val="0"/>
      <w:marBottom w:val="0"/>
      <w:divBdr>
        <w:top w:val="none" w:sz="0" w:space="0" w:color="auto"/>
        <w:left w:val="none" w:sz="0" w:space="0" w:color="auto"/>
        <w:bottom w:val="none" w:sz="0" w:space="0" w:color="auto"/>
        <w:right w:val="none" w:sz="0" w:space="0" w:color="auto"/>
      </w:divBdr>
    </w:div>
    <w:div w:id="149373521">
      <w:marLeft w:val="0"/>
      <w:marRight w:val="0"/>
      <w:marTop w:val="0"/>
      <w:marBottom w:val="0"/>
      <w:divBdr>
        <w:top w:val="none" w:sz="0" w:space="0" w:color="auto"/>
        <w:left w:val="none" w:sz="0" w:space="0" w:color="auto"/>
        <w:bottom w:val="none" w:sz="0" w:space="0" w:color="auto"/>
        <w:right w:val="none" w:sz="0" w:space="0" w:color="auto"/>
      </w:divBdr>
    </w:div>
    <w:div w:id="149519055">
      <w:marLeft w:val="0"/>
      <w:marRight w:val="0"/>
      <w:marTop w:val="0"/>
      <w:marBottom w:val="0"/>
      <w:divBdr>
        <w:top w:val="none" w:sz="0" w:space="0" w:color="auto"/>
        <w:left w:val="none" w:sz="0" w:space="0" w:color="auto"/>
        <w:bottom w:val="none" w:sz="0" w:space="0" w:color="auto"/>
        <w:right w:val="none" w:sz="0" w:space="0" w:color="auto"/>
      </w:divBdr>
    </w:div>
    <w:div w:id="149910120">
      <w:marLeft w:val="0"/>
      <w:marRight w:val="0"/>
      <w:marTop w:val="0"/>
      <w:marBottom w:val="0"/>
      <w:divBdr>
        <w:top w:val="none" w:sz="0" w:space="0" w:color="auto"/>
        <w:left w:val="none" w:sz="0" w:space="0" w:color="auto"/>
        <w:bottom w:val="none" w:sz="0" w:space="0" w:color="auto"/>
        <w:right w:val="none" w:sz="0" w:space="0" w:color="auto"/>
      </w:divBdr>
    </w:div>
    <w:div w:id="149949572">
      <w:marLeft w:val="0"/>
      <w:marRight w:val="0"/>
      <w:marTop w:val="0"/>
      <w:marBottom w:val="0"/>
      <w:divBdr>
        <w:top w:val="none" w:sz="0" w:space="0" w:color="auto"/>
        <w:left w:val="none" w:sz="0" w:space="0" w:color="auto"/>
        <w:bottom w:val="none" w:sz="0" w:space="0" w:color="auto"/>
        <w:right w:val="none" w:sz="0" w:space="0" w:color="auto"/>
      </w:divBdr>
    </w:div>
    <w:div w:id="150369782">
      <w:marLeft w:val="0"/>
      <w:marRight w:val="0"/>
      <w:marTop w:val="0"/>
      <w:marBottom w:val="0"/>
      <w:divBdr>
        <w:top w:val="none" w:sz="0" w:space="0" w:color="auto"/>
        <w:left w:val="none" w:sz="0" w:space="0" w:color="auto"/>
        <w:bottom w:val="none" w:sz="0" w:space="0" w:color="auto"/>
        <w:right w:val="none" w:sz="0" w:space="0" w:color="auto"/>
      </w:divBdr>
    </w:div>
    <w:div w:id="150559671">
      <w:marLeft w:val="0"/>
      <w:marRight w:val="0"/>
      <w:marTop w:val="0"/>
      <w:marBottom w:val="0"/>
      <w:divBdr>
        <w:top w:val="none" w:sz="0" w:space="0" w:color="auto"/>
        <w:left w:val="none" w:sz="0" w:space="0" w:color="auto"/>
        <w:bottom w:val="none" w:sz="0" w:space="0" w:color="auto"/>
        <w:right w:val="none" w:sz="0" w:space="0" w:color="auto"/>
      </w:divBdr>
    </w:div>
    <w:div w:id="150607557">
      <w:marLeft w:val="0"/>
      <w:marRight w:val="0"/>
      <w:marTop w:val="0"/>
      <w:marBottom w:val="0"/>
      <w:divBdr>
        <w:top w:val="none" w:sz="0" w:space="0" w:color="auto"/>
        <w:left w:val="none" w:sz="0" w:space="0" w:color="auto"/>
        <w:bottom w:val="none" w:sz="0" w:space="0" w:color="auto"/>
        <w:right w:val="none" w:sz="0" w:space="0" w:color="auto"/>
      </w:divBdr>
    </w:div>
    <w:div w:id="150879039">
      <w:marLeft w:val="0"/>
      <w:marRight w:val="0"/>
      <w:marTop w:val="0"/>
      <w:marBottom w:val="0"/>
      <w:divBdr>
        <w:top w:val="none" w:sz="0" w:space="0" w:color="auto"/>
        <w:left w:val="none" w:sz="0" w:space="0" w:color="auto"/>
        <w:bottom w:val="none" w:sz="0" w:space="0" w:color="auto"/>
        <w:right w:val="none" w:sz="0" w:space="0" w:color="auto"/>
      </w:divBdr>
    </w:div>
    <w:div w:id="151026840">
      <w:marLeft w:val="0"/>
      <w:marRight w:val="0"/>
      <w:marTop w:val="0"/>
      <w:marBottom w:val="0"/>
      <w:divBdr>
        <w:top w:val="none" w:sz="0" w:space="0" w:color="auto"/>
        <w:left w:val="none" w:sz="0" w:space="0" w:color="auto"/>
        <w:bottom w:val="none" w:sz="0" w:space="0" w:color="auto"/>
        <w:right w:val="none" w:sz="0" w:space="0" w:color="auto"/>
      </w:divBdr>
    </w:div>
    <w:div w:id="152260124">
      <w:marLeft w:val="0"/>
      <w:marRight w:val="0"/>
      <w:marTop w:val="0"/>
      <w:marBottom w:val="0"/>
      <w:divBdr>
        <w:top w:val="none" w:sz="0" w:space="0" w:color="auto"/>
        <w:left w:val="none" w:sz="0" w:space="0" w:color="auto"/>
        <w:bottom w:val="none" w:sz="0" w:space="0" w:color="auto"/>
        <w:right w:val="none" w:sz="0" w:space="0" w:color="auto"/>
      </w:divBdr>
    </w:div>
    <w:div w:id="152449980">
      <w:marLeft w:val="0"/>
      <w:marRight w:val="0"/>
      <w:marTop w:val="0"/>
      <w:marBottom w:val="0"/>
      <w:divBdr>
        <w:top w:val="none" w:sz="0" w:space="0" w:color="auto"/>
        <w:left w:val="none" w:sz="0" w:space="0" w:color="auto"/>
        <w:bottom w:val="none" w:sz="0" w:space="0" w:color="auto"/>
        <w:right w:val="none" w:sz="0" w:space="0" w:color="auto"/>
      </w:divBdr>
    </w:div>
    <w:div w:id="153030534">
      <w:marLeft w:val="0"/>
      <w:marRight w:val="0"/>
      <w:marTop w:val="0"/>
      <w:marBottom w:val="0"/>
      <w:divBdr>
        <w:top w:val="none" w:sz="0" w:space="0" w:color="auto"/>
        <w:left w:val="none" w:sz="0" w:space="0" w:color="auto"/>
        <w:bottom w:val="none" w:sz="0" w:space="0" w:color="auto"/>
        <w:right w:val="none" w:sz="0" w:space="0" w:color="auto"/>
      </w:divBdr>
    </w:div>
    <w:div w:id="153254733">
      <w:marLeft w:val="0"/>
      <w:marRight w:val="0"/>
      <w:marTop w:val="0"/>
      <w:marBottom w:val="0"/>
      <w:divBdr>
        <w:top w:val="none" w:sz="0" w:space="0" w:color="auto"/>
        <w:left w:val="none" w:sz="0" w:space="0" w:color="auto"/>
        <w:bottom w:val="none" w:sz="0" w:space="0" w:color="auto"/>
        <w:right w:val="none" w:sz="0" w:space="0" w:color="auto"/>
      </w:divBdr>
    </w:div>
    <w:div w:id="153498631">
      <w:marLeft w:val="0"/>
      <w:marRight w:val="0"/>
      <w:marTop w:val="0"/>
      <w:marBottom w:val="0"/>
      <w:divBdr>
        <w:top w:val="none" w:sz="0" w:space="0" w:color="auto"/>
        <w:left w:val="none" w:sz="0" w:space="0" w:color="auto"/>
        <w:bottom w:val="none" w:sz="0" w:space="0" w:color="auto"/>
        <w:right w:val="none" w:sz="0" w:space="0" w:color="auto"/>
      </w:divBdr>
    </w:div>
    <w:div w:id="153575420">
      <w:marLeft w:val="0"/>
      <w:marRight w:val="0"/>
      <w:marTop w:val="0"/>
      <w:marBottom w:val="0"/>
      <w:divBdr>
        <w:top w:val="none" w:sz="0" w:space="0" w:color="auto"/>
        <w:left w:val="none" w:sz="0" w:space="0" w:color="auto"/>
        <w:bottom w:val="none" w:sz="0" w:space="0" w:color="auto"/>
        <w:right w:val="none" w:sz="0" w:space="0" w:color="auto"/>
      </w:divBdr>
    </w:div>
    <w:div w:id="153616900">
      <w:marLeft w:val="0"/>
      <w:marRight w:val="0"/>
      <w:marTop w:val="0"/>
      <w:marBottom w:val="0"/>
      <w:divBdr>
        <w:top w:val="none" w:sz="0" w:space="0" w:color="auto"/>
        <w:left w:val="none" w:sz="0" w:space="0" w:color="auto"/>
        <w:bottom w:val="none" w:sz="0" w:space="0" w:color="auto"/>
        <w:right w:val="none" w:sz="0" w:space="0" w:color="auto"/>
      </w:divBdr>
    </w:div>
    <w:div w:id="153837683">
      <w:marLeft w:val="0"/>
      <w:marRight w:val="0"/>
      <w:marTop w:val="0"/>
      <w:marBottom w:val="0"/>
      <w:divBdr>
        <w:top w:val="none" w:sz="0" w:space="0" w:color="auto"/>
        <w:left w:val="none" w:sz="0" w:space="0" w:color="auto"/>
        <w:bottom w:val="none" w:sz="0" w:space="0" w:color="auto"/>
        <w:right w:val="none" w:sz="0" w:space="0" w:color="auto"/>
      </w:divBdr>
    </w:div>
    <w:div w:id="155465849">
      <w:marLeft w:val="0"/>
      <w:marRight w:val="0"/>
      <w:marTop w:val="0"/>
      <w:marBottom w:val="0"/>
      <w:divBdr>
        <w:top w:val="none" w:sz="0" w:space="0" w:color="auto"/>
        <w:left w:val="none" w:sz="0" w:space="0" w:color="auto"/>
        <w:bottom w:val="none" w:sz="0" w:space="0" w:color="auto"/>
        <w:right w:val="none" w:sz="0" w:space="0" w:color="auto"/>
      </w:divBdr>
    </w:div>
    <w:div w:id="155993897">
      <w:marLeft w:val="0"/>
      <w:marRight w:val="0"/>
      <w:marTop w:val="0"/>
      <w:marBottom w:val="0"/>
      <w:divBdr>
        <w:top w:val="none" w:sz="0" w:space="0" w:color="auto"/>
        <w:left w:val="none" w:sz="0" w:space="0" w:color="auto"/>
        <w:bottom w:val="none" w:sz="0" w:space="0" w:color="auto"/>
        <w:right w:val="none" w:sz="0" w:space="0" w:color="auto"/>
      </w:divBdr>
    </w:div>
    <w:div w:id="156115108">
      <w:marLeft w:val="0"/>
      <w:marRight w:val="0"/>
      <w:marTop w:val="0"/>
      <w:marBottom w:val="0"/>
      <w:divBdr>
        <w:top w:val="none" w:sz="0" w:space="0" w:color="auto"/>
        <w:left w:val="none" w:sz="0" w:space="0" w:color="auto"/>
        <w:bottom w:val="none" w:sz="0" w:space="0" w:color="auto"/>
        <w:right w:val="none" w:sz="0" w:space="0" w:color="auto"/>
      </w:divBdr>
    </w:div>
    <w:div w:id="156724691">
      <w:marLeft w:val="0"/>
      <w:marRight w:val="0"/>
      <w:marTop w:val="0"/>
      <w:marBottom w:val="0"/>
      <w:divBdr>
        <w:top w:val="none" w:sz="0" w:space="0" w:color="auto"/>
        <w:left w:val="none" w:sz="0" w:space="0" w:color="auto"/>
        <w:bottom w:val="none" w:sz="0" w:space="0" w:color="auto"/>
        <w:right w:val="none" w:sz="0" w:space="0" w:color="auto"/>
      </w:divBdr>
    </w:div>
    <w:div w:id="156768289">
      <w:marLeft w:val="0"/>
      <w:marRight w:val="0"/>
      <w:marTop w:val="0"/>
      <w:marBottom w:val="0"/>
      <w:divBdr>
        <w:top w:val="none" w:sz="0" w:space="0" w:color="auto"/>
        <w:left w:val="none" w:sz="0" w:space="0" w:color="auto"/>
        <w:bottom w:val="none" w:sz="0" w:space="0" w:color="auto"/>
        <w:right w:val="none" w:sz="0" w:space="0" w:color="auto"/>
      </w:divBdr>
    </w:div>
    <w:div w:id="156851663">
      <w:marLeft w:val="0"/>
      <w:marRight w:val="0"/>
      <w:marTop w:val="0"/>
      <w:marBottom w:val="0"/>
      <w:divBdr>
        <w:top w:val="none" w:sz="0" w:space="0" w:color="auto"/>
        <w:left w:val="none" w:sz="0" w:space="0" w:color="auto"/>
        <w:bottom w:val="none" w:sz="0" w:space="0" w:color="auto"/>
        <w:right w:val="none" w:sz="0" w:space="0" w:color="auto"/>
      </w:divBdr>
    </w:div>
    <w:div w:id="157507013">
      <w:marLeft w:val="0"/>
      <w:marRight w:val="0"/>
      <w:marTop w:val="0"/>
      <w:marBottom w:val="0"/>
      <w:divBdr>
        <w:top w:val="none" w:sz="0" w:space="0" w:color="auto"/>
        <w:left w:val="none" w:sz="0" w:space="0" w:color="auto"/>
        <w:bottom w:val="none" w:sz="0" w:space="0" w:color="auto"/>
        <w:right w:val="none" w:sz="0" w:space="0" w:color="auto"/>
      </w:divBdr>
    </w:div>
    <w:div w:id="157812022">
      <w:marLeft w:val="0"/>
      <w:marRight w:val="0"/>
      <w:marTop w:val="0"/>
      <w:marBottom w:val="0"/>
      <w:divBdr>
        <w:top w:val="none" w:sz="0" w:space="0" w:color="auto"/>
        <w:left w:val="none" w:sz="0" w:space="0" w:color="auto"/>
        <w:bottom w:val="none" w:sz="0" w:space="0" w:color="auto"/>
        <w:right w:val="none" w:sz="0" w:space="0" w:color="auto"/>
      </w:divBdr>
    </w:div>
    <w:div w:id="158236267">
      <w:marLeft w:val="0"/>
      <w:marRight w:val="0"/>
      <w:marTop w:val="0"/>
      <w:marBottom w:val="0"/>
      <w:divBdr>
        <w:top w:val="none" w:sz="0" w:space="0" w:color="auto"/>
        <w:left w:val="none" w:sz="0" w:space="0" w:color="auto"/>
        <w:bottom w:val="none" w:sz="0" w:space="0" w:color="auto"/>
        <w:right w:val="none" w:sz="0" w:space="0" w:color="auto"/>
      </w:divBdr>
    </w:div>
    <w:div w:id="158273336">
      <w:marLeft w:val="0"/>
      <w:marRight w:val="0"/>
      <w:marTop w:val="0"/>
      <w:marBottom w:val="0"/>
      <w:divBdr>
        <w:top w:val="none" w:sz="0" w:space="0" w:color="auto"/>
        <w:left w:val="none" w:sz="0" w:space="0" w:color="auto"/>
        <w:bottom w:val="none" w:sz="0" w:space="0" w:color="auto"/>
        <w:right w:val="none" w:sz="0" w:space="0" w:color="auto"/>
      </w:divBdr>
    </w:div>
    <w:div w:id="158423970">
      <w:marLeft w:val="0"/>
      <w:marRight w:val="0"/>
      <w:marTop w:val="0"/>
      <w:marBottom w:val="0"/>
      <w:divBdr>
        <w:top w:val="none" w:sz="0" w:space="0" w:color="auto"/>
        <w:left w:val="none" w:sz="0" w:space="0" w:color="auto"/>
        <w:bottom w:val="none" w:sz="0" w:space="0" w:color="auto"/>
        <w:right w:val="none" w:sz="0" w:space="0" w:color="auto"/>
      </w:divBdr>
    </w:div>
    <w:div w:id="158665122">
      <w:marLeft w:val="0"/>
      <w:marRight w:val="0"/>
      <w:marTop w:val="0"/>
      <w:marBottom w:val="0"/>
      <w:divBdr>
        <w:top w:val="none" w:sz="0" w:space="0" w:color="auto"/>
        <w:left w:val="none" w:sz="0" w:space="0" w:color="auto"/>
        <w:bottom w:val="none" w:sz="0" w:space="0" w:color="auto"/>
        <w:right w:val="none" w:sz="0" w:space="0" w:color="auto"/>
      </w:divBdr>
    </w:div>
    <w:div w:id="159153789">
      <w:marLeft w:val="0"/>
      <w:marRight w:val="0"/>
      <w:marTop w:val="0"/>
      <w:marBottom w:val="0"/>
      <w:divBdr>
        <w:top w:val="none" w:sz="0" w:space="0" w:color="auto"/>
        <w:left w:val="none" w:sz="0" w:space="0" w:color="auto"/>
        <w:bottom w:val="none" w:sz="0" w:space="0" w:color="auto"/>
        <w:right w:val="none" w:sz="0" w:space="0" w:color="auto"/>
      </w:divBdr>
    </w:div>
    <w:div w:id="159199688">
      <w:marLeft w:val="0"/>
      <w:marRight w:val="0"/>
      <w:marTop w:val="0"/>
      <w:marBottom w:val="0"/>
      <w:divBdr>
        <w:top w:val="none" w:sz="0" w:space="0" w:color="auto"/>
        <w:left w:val="none" w:sz="0" w:space="0" w:color="auto"/>
        <w:bottom w:val="none" w:sz="0" w:space="0" w:color="auto"/>
        <w:right w:val="none" w:sz="0" w:space="0" w:color="auto"/>
      </w:divBdr>
    </w:div>
    <w:div w:id="159463392">
      <w:marLeft w:val="0"/>
      <w:marRight w:val="0"/>
      <w:marTop w:val="0"/>
      <w:marBottom w:val="0"/>
      <w:divBdr>
        <w:top w:val="none" w:sz="0" w:space="0" w:color="auto"/>
        <w:left w:val="none" w:sz="0" w:space="0" w:color="auto"/>
        <w:bottom w:val="none" w:sz="0" w:space="0" w:color="auto"/>
        <w:right w:val="none" w:sz="0" w:space="0" w:color="auto"/>
      </w:divBdr>
    </w:div>
    <w:div w:id="159929704">
      <w:marLeft w:val="0"/>
      <w:marRight w:val="0"/>
      <w:marTop w:val="0"/>
      <w:marBottom w:val="0"/>
      <w:divBdr>
        <w:top w:val="none" w:sz="0" w:space="0" w:color="auto"/>
        <w:left w:val="none" w:sz="0" w:space="0" w:color="auto"/>
        <w:bottom w:val="none" w:sz="0" w:space="0" w:color="auto"/>
        <w:right w:val="none" w:sz="0" w:space="0" w:color="auto"/>
      </w:divBdr>
    </w:div>
    <w:div w:id="161702586">
      <w:marLeft w:val="0"/>
      <w:marRight w:val="0"/>
      <w:marTop w:val="0"/>
      <w:marBottom w:val="0"/>
      <w:divBdr>
        <w:top w:val="none" w:sz="0" w:space="0" w:color="auto"/>
        <w:left w:val="none" w:sz="0" w:space="0" w:color="auto"/>
        <w:bottom w:val="none" w:sz="0" w:space="0" w:color="auto"/>
        <w:right w:val="none" w:sz="0" w:space="0" w:color="auto"/>
      </w:divBdr>
    </w:div>
    <w:div w:id="161895829">
      <w:marLeft w:val="0"/>
      <w:marRight w:val="0"/>
      <w:marTop w:val="0"/>
      <w:marBottom w:val="0"/>
      <w:divBdr>
        <w:top w:val="none" w:sz="0" w:space="0" w:color="auto"/>
        <w:left w:val="none" w:sz="0" w:space="0" w:color="auto"/>
        <w:bottom w:val="none" w:sz="0" w:space="0" w:color="auto"/>
        <w:right w:val="none" w:sz="0" w:space="0" w:color="auto"/>
      </w:divBdr>
    </w:div>
    <w:div w:id="161969221">
      <w:marLeft w:val="0"/>
      <w:marRight w:val="0"/>
      <w:marTop w:val="0"/>
      <w:marBottom w:val="0"/>
      <w:divBdr>
        <w:top w:val="none" w:sz="0" w:space="0" w:color="auto"/>
        <w:left w:val="none" w:sz="0" w:space="0" w:color="auto"/>
        <w:bottom w:val="none" w:sz="0" w:space="0" w:color="auto"/>
        <w:right w:val="none" w:sz="0" w:space="0" w:color="auto"/>
      </w:divBdr>
    </w:div>
    <w:div w:id="163327362">
      <w:marLeft w:val="0"/>
      <w:marRight w:val="0"/>
      <w:marTop w:val="0"/>
      <w:marBottom w:val="0"/>
      <w:divBdr>
        <w:top w:val="none" w:sz="0" w:space="0" w:color="auto"/>
        <w:left w:val="none" w:sz="0" w:space="0" w:color="auto"/>
        <w:bottom w:val="none" w:sz="0" w:space="0" w:color="auto"/>
        <w:right w:val="none" w:sz="0" w:space="0" w:color="auto"/>
      </w:divBdr>
    </w:div>
    <w:div w:id="163328268">
      <w:marLeft w:val="0"/>
      <w:marRight w:val="0"/>
      <w:marTop w:val="0"/>
      <w:marBottom w:val="0"/>
      <w:divBdr>
        <w:top w:val="none" w:sz="0" w:space="0" w:color="auto"/>
        <w:left w:val="none" w:sz="0" w:space="0" w:color="auto"/>
        <w:bottom w:val="none" w:sz="0" w:space="0" w:color="auto"/>
        <w:right w:val="none" w:sz="0" w:space="0" w:color="auto"/>
      </w:divBdr>
    </w:div>
    <w:div w:id="163979118">
      <w:marLeft w:val="0"/>
      <w:marRight w:val="0"/>
      <w:marTop w:val="0"/>
      <w:marBottom w:val="0"/>
      <w:divBdr>
        <w:top w:val="none" w:sz="0" w:space="0" w:color="auto"/>
        <w:left w:val="none" w:sz="0" w:space="0" w:color="auto"/>
        <w:bottom w:val="none" w:sz="0" w:space="0" w:color="auto"/>
        <w:right w:val="none" w:sz="0" w:space="0" w:color="auto"/>
      </w:divBdr>
    </w:div>
    <w:div w:id="164170961">
      <w:marLeft w:val="0"/>
      <w:marRight w:val="0"/>
      <w:marTop w:val="0"/>
      <w:marBottom w:val="0"/>
      <w:divBdr>
        <w:top w:val="none" w:sz="0" w:space="0" w:color="auto"/>
        <w:left w:val="none" w:sz="0" w:space="0" w:color="auto"/>
        <w:bottom w:val="none" w:sz="0" w:space="0" w:color="auto"/>
        <w:right w:val="none" w:sz="0" w:space="0" w:color="auto"/>
      </w:divBdr>
    </w:div>
    <w:div w:id="164513902">
      <w:marLeft w:val="0"/>
      <w:marRight w:val="0"/>
      <w:marTop w:val="0"/>
      <w:marBottom w:val="0"/>
      <w:divBdr>
        <w:top w:val="none" w:sz="0" w:space="0" w:color="auto"/>
        <w:left w:val="none" w:sz="0" w:space="0" w:color="auto"/>
        <w:bottom w:val="none" w:sz="0" w:space="0" w:color="auto"/>
        <w:right w:val="none" w:sz="0" w:space="0" w:color="auto"/>
      </w:divBdr>
    </w:div>
    <w:div w:id="164515354">
      <w:marLeft w:val="0"/>
      <w:marRight w:val="0"/>
      <w:marTop w:val="0"/>
      <w:marBottom w:val="0"/>
      <w:divBdr>
        <w:top w:val="none" w:sz="0" w:space="0" w:color="auto"/>
        <w:left w:val="none" w:sz="0" w:space="0" w:color="auto"/>
        <w:bottom w:val="none" w:sz="0" w:space="0" w:color="auto"/>
        <w:right w:val="none" w:sz="0" w:space="0" w:color="auto"/>
      </w:divBdr>
    </w:div>
    <w:div w:id="165172085">
      <w:marLeft w:val="0"/>
      <w:marRight w:val="0"/>
      <w:marTop w:val="0"/>
      <w:marBottom w:val="0"/>
      <w:divBdr>
        <w:top w:val="none" w:sz="0" w:space="0" w:color="auto"/>
        <w:left w:val="none" w:sz="0" w:space="0" w:color="auto"/>
        <w:bottom w:val="none" w:sz="0" w:space="0" w:color="auto"/>
        <w:right w:val="none" w:sz="0" w:space="0" w:color="auto"/>
      </w:divBdr>
    </w:div>
    <w:div w:id="165942514">
      <w:marLeft w:val="0"/>
      <w:marRight w:val="0"/>
      <w:marTop w:val="0"/>
      <w:marBottom w:val="0"/>
      <w:divBdr>
        <w:top w:val="none" w:sz="0" w:space="0" w:color="auto"/>
        <w:left w:val="none" w:sz="0" w:space="0" w:color="auto"/>
        <w:bottom w:val="none" w:sz="0" w:space="0" w:color="auto"/>
        <w:right w:val="none" w:sz="0" w:space="0" w:color="auto"/>
      </w:divBdr>
    </w:div>
    <w:div w:id="166363047">
      <w:marLeft w:val="0"/>
      <w:marRight w:val="0"/>
      <w:marTop w:val="0"/>
      <w:marBottom w:val="0"/>
      <w:divBdr>
        <w:top w:val="none" w:sz="0" w:space="0" w:color="auto"/>
        <w:left w:val="none" w:sz="0" w:space="0" w:color="auto"/>
        <w:bottom w:val="none" w:sz="0" w:space="0" w:color="auto"/>
        <w:right w:val="none" w:sz="0" w:space="0" w:color="auto"/>
      </w:divBdr>
    </w:div>
    <w:div w:id="166791885">
      <w:marLeft w:val="0"/>
      <w:marRight w:val="0"/>
      <w:marTop w:val="0"/>
      <w:marBottom w:val="0"/>
      <w:divBdr>
        <w:top w:val="none" w:sz="0" w:space="0" w:color="auto"/>
        <w:left w:val="none" w:sz="0" w:space="0" w:color="auto"/>
        <w:bottom w:val="none" w:sz="0" w:space="0" w:color="auto"/>
        <w:right w:val="none" w:sz="0" w:space="0" w:color="auto"/>
      </w:divBdr>
    </w:div>
    <w:div w:id="167255768">
      <w:marLeft w:val="0"/>
      <w:marRight w:val="0"/>
      <w:marTop w:val="0"/>
      <w:marBottom w:val="0"/>
      <w:divBdr>
        <w:top w:val="none" w:sz="0" w:space="0" w:color="auto"/>
        <w:left w:val="none" w:sz="0" w:space="0" w:color="auto"/>
        <w:bottom w:val="none" w:sz="0" w:space="0" w:color="auto"/>
        <w:right w:val="none" w:sz="0" w:space="0" w:color="auto"/>
      </w:divBdr>
    </w:div>
    <w:div w:id="167328106">
      <w:marLeft w:val="0"/>
      <w:marRight w:val="0"/>
      <w:marTop w:val="0"/>
      <w:marBottom w:val="0"/>
      <w:divBdr>
        <w:top w:val="none" w:sz="0" w:space="0" w:color="auto"/>
        <w:left w:val="none" w:sz="0" w:space="0" w:color="auto"/>
        <w:bottom w:val="none" w:sz="0" w:space="0" w:color="auto"/>
        <w:right w:val="none" w:sz="0" w:space="0" w:color="auto"/>
      </w:divBdr>
    </w:div>
    <w:div w:id="167673249">
      <w:marLeft w:val="0"/>
      <w:marRight w:val="0"/>
      <w:marTop w:val="0"/>
      <w:marBottom w:val="0"/>
      <w:divBdr>
        <w:top w:val="none" w:sz="0" w:space="0" w:color="auto"/>
        <w:left w:val="none" w:sz="0" w:space="0" w:color="auto"/>
        <w:bottom w:val="none" w:sz="0" w:space="0" w:color="auto"/>
        <w:right w:val="none" w:sz="0" w:space="0" w:color="auto"/>
      </w:divBdr>
    </w:div>
    <w:div w:id="167908133">
      <w:marLeft w:val="0"/>
      <w:marRight w:val="0"/>
      <w:marTop w:val="0"/>
      <w:marBottom w:val="0"/>
      <w:divBdr>
        <w:top w:val="none" w:sz="0" w:space="0" w:color="auto"/>
        <w:left w:val="none" w:sz="0" w:space="0" w:color="auto"/>
        <w:bottom w:val="none" w:sz="0" w:space="0" w:color="auto"/>
        <w:right w:val="none" w:sz="0" w:space="0" w:color="auto"/>
      </w:divBdr>
    </w:div>
    <w:div w:id="167915725">
      <w:marLeft w:val="0"/>
      <w:marRight w:val="0"/>
      <w:marTop w:val="0"/>
      <w:marBottom w:val="0"/>
      <w:divBdr>
        <w:top w:val="none" w:sz="0" w:space="0" w:color="auto"/>
        <w:left w:val="none" w:sz="0" w:space="0" w:color="auto"/>
        <w:bottom w:val="none" w:sz="0" w:space="0" w:color="auto"/>
        <w:right w:val="none" w:sz="0" w:space="0" w:color="auto"/>
      </w:divBdr>
    </w:div>
    <w:div w:id="168066629">
      <w:marLeft w:val="0"/>
      <w:marRight w:val="0"/>
      <w:marTop w:val="0"/>
      <w:marBottom w:val="0"/>
      <w:divBdr>
        <w:top w:val="none" w:sz="0" w:space="0" w:color="auto"/>
        <w:left w:val="none" w:sz="0" w:space="0" w:color="auto"/>
        <w:bottom w:val="none" w:sz="0" w:space="0" w:color="auto"/>
        <w:right w:val="none" w:sz="0" w:space="0" w:color="auto"/>
      </w:divBdr>
    </w:div>
    <w:div w:id="168259847">
      <w:marLeft w:val="0"/>
      <w:marRight w:val="0"/>
      <w:marTop w:val="0"/>
      <w:marBottom w:val="0"/>
      <w:divBdr>
        <w:top w:val="none" w:sz="0" w:space="0" w:color="auto"/>
        <w:left w:val="none" w:sz="0" w:space="0" w:color="auto"/>
        <w:bottom w:val="none" w:sz="0" w:space="0" w:color="auto"/>
        <w:right w:val="none" w:sz="0" w:space="0" w:color="auto"/>
      </w:divBdr>
    </w:div>
    <w:div w:id="168369095">
      <w:marLeft w:val="0"/>
      <w:marRight w:val="0"/>
      <w:marTop w:val="0"/>
      <w:marBottom w:val="0"/>
      <w:divBdr>
        <w:top w:val="none" w:sz="0" w:space="0" w:color="auto"/>
        <w:left w:val="none" w:sz="0" w:space="0" w:color="auto"/>
        <w:bottom w:val="none" w:sz="0" w:space="0" w:color="auto"/>
        <w:right w:val="none" w:sz="0" w:space="0" w:color="auto"/>
      </w:divBdr>
    </w:div>
    <w:div w:id="168371097">
      <w:marLeft w:val="0"/>
      <w:marRight w:val="0"/>
      <w:marTop w:val="0"/>
      <w:marBottom w:val="0"/>
      <w:divBdr>
        <w:top w:val="none" w:sz="0" w:space="0" w:color="auto"/>
        <w:left w:val="none" w:sz="0" w:space="0" w:color="auto"/>
        <w:bottom w:val="none" w:sz="0" w:space="0" w:color="auto"/>
        <w:right w:val="none" w:sz="0" w:space="0" w:color="auto"/>
      </w:divBdr>
    </w:div>
    <w:div w:id="168523918">
      <w:marLeft w:val="0"/>
      <w:marRight w:val="0"/>
      <w:marTop w:val="0"/>
      <w:marBottom w:val="0"/>
      <w:divBdr>
        <w:top w:val="none" w:sz="0" w:space="0" w:color="auto"/>
        <w:left w:val="none" w:sz="0" w:space="0" w:color="auto"/>
        <w:bottom w:val="none" w:sz="0" w:space="0" w:color="auto"/>
        <w:right w:val="none" w:sz="0" w:space="0" w:color="auto"/>
      </w:divBdr>
    </w:div>
    <w:div w:id="168642163">
      <w:marLeft w:val="0"/>
      <w:marRight w:val="0"/>
      <w:marTop w:val="0"/>
      <w:marBottom w:val="0"/>
      <w:divBdr>
        <w:top w:val="none" w:sz="0" w:space="0" w:color="auto"/>
        <w:left w:val="none" w:sz="0" w:space="0" w:color="auto"/>
        <w:bottom w:val="none" w:sz="0" w:space="0" w:color="auto"/>
        <w:right w:val="none" w:sz="0" w:space="0" w:color="auto"/>
      </w:divBdr>
    </w:div>
    <w:div w:id="168720475">
      <w:marLeft w:val="0"/>
      <w:marRight w:val="0"/>
      <w:marTop w:val="0"/>
      <w:marBottom w:val="0"/>
      <w:divBdr>
        <w:top w:val="none" w:sz="0" w:space="0" w:color="auto"/>
        <w:left w:val="none" w:sz="0" w:space="0" w:color="auto"/>
        <w:bottom w:val="none" w:sz="0" w:space="0" w:color="auto"/>
        <w:right w:val="none" w:sz="0" w:space="0" w:color="auto"/>
      </w:divBdr>
    </w:div>
    <w:div w:id="168915609">
      <w:marLeft w:val="0"/>
      <w:marRight w:val="0"/>
      <w:marTop w:val="0"/>
      <w:marBottom w:val="0"/>
      <w:divBdr>
        <w:top w:val="none" w:sz="0" w:space="0" w:color="auto"/>
        <w:left w:val="none" w:sz="0" w:space="0" w:color="auto"/>
        <w:bottom w:val="none" w:sz="0" w:space="0" w:color="auto"/>
        <w:right w:val="none" w:sz="0" w:space="0" w:color="auto"/>
      </w:divBdr>
    </w:div>
    <w:div w:id="169569540">
      <w:marLeft w:val="0"/>
      <w:marRight w:val="0"/>
      <w:marTop w:val="0"/>
      <w:marBottom w:val="0"/>
      <w:divBdr>
        <w:top w:val="none" w:sz="0" w:space="0" w:color="auto"/>
        <w:left w:val="none" w:sz="0" w:space="0" w:color="auto"/>
        <w:bottom w:val="none" w:sz="0" w:space="0" w:color="auto"/>
        <w:right w:val="none" w:sz="0" w:space="0" w:color="auto"/>
      </w:divBdr>
    </w:div>
    <w:div w:id="169639144">
      <w:marLeft w:val="0"/>
      <w:marRight w:val="0"/>
      <w:marTop w:val="0"/>
      <w:marBottom w:val="0"/>
      <w:divBdr>
        <w:top w:val="none" w:sz="0" w:space="0" w:color="auto"/>
        <w:left w:val="none" w:sz="0" w:space="0" w:color="auto"/>
        <w:bottom w:val="none" w:sz="0" w:space="0" w:color="auto"/>
        <w:right w:val="none" w:sz="0" w:space="0" w:color="auto"/>
      </w:divBdr>
    </w:div>
    <w:div w:id="169949767">
      <w:marLeft w:val="0"/>
      <w:marRight w:val="0"/>
      <w:marTop w:val="0"/>
      <w:marBottom w:val="0"/>
      <w:divBdr>
        <w:top w:val="none" w:sz="0" w:space="0" w:color="auto"/>
        <w:left w:val="none" w:sz="0" w:space="0" w:color="auto"/>
        <w:bottom w:val="none" w:sz="0" w:space="0" w:color="auto"/>
        <w:right w:val="none" w:sz="0" w:space="0" w:color="auto"/>
      </w:divBdr>
    </w:div>
    <w:div w:id="170030745">
      <w:marLeft w:val="0"/>
      <w:marRight w:val="0"/>
      <w:marTop w:val="0"/>
      <w:marBottom w:val="0"/>
      <w:divBdr>
        <w:top w:val="none" w:sz="0" w:space="0" w:color="auto"/>
        <w:left w:val="none" w:sz="0" w:space="0" w:color="auto"/>
        <w:bottom w:val="none" w:sz="0" w:space="0" w:color="auto"/>
        <w:right w:val="none" w:sz="0" w:space="0" w:color="auto"/>
      </w:divBdr>
    </w:div>
    <w:div w:id="170336940">
      <w:marLeft w:val="0"/>
      <w:marRight w:val="0"/>
      <w:marTop w:val="0"/>
      <w:marBottom w:val="0"/>
      <w:divBdr>
        <w:top w:val="none" w:sz="0" w:space="0" w:color="auto"/>
        <w:left w:val="none" w:sz="0" w:space="0" w:color="auto"/>
        <w:bottom w:val="none" w:sz="0" w:space="0" w:color="auto"/>
        <w:right w:val="none" w:sz="0" w:space="0" w:color="auto"/>
      </w:divBdr>
    </w:div>
    <w:div w:id="170604690">
      <w:marLeft w:val="0"/>
      <w:marRight w:val="0"/>
      <w:marTop w:val="0"/>
      <w:marBottom w:val="0"/>
      <w:divBdr>
        <w:top w:val="none" w:sz="0" w:space="0" w:color="auto"/>
        <w:left w:val="none" w:sz="0" w:space="0" w:color="auto"/>
        <w:bottom w:val="none" w:sz="0" w:space="0" w:color="auto"/>
        <w:right w:val="none" w:sz="0" w:space="0" w:color="auto"/>
      </w:divBdr>
    </w:div>
    <w:div w:id="170796453">
      <w:marLeft w:val="0"/>
      <w:marRight w:val="0"/>
      <w:marTop w:val="0"/>
      <w:marBottom w:val="0"/>
      <w:divBdr>
        <w:top w:val="none" w:sz="0" w:space="0" w:color="auto"/>
        <w:left w:val="none" w:sz="0" w:space="0" w:color="auto"/>
        <w:bottom w:val="none" w:sz="0" w:space="0" w:color="auto"/>
        <w:right w:val="none" w:sz="0" w:space="0" w:color="auto"/>
      </w:divBdr>
    </w:div>
    <w:div w:id="170918478">
      <w:marLeft w:val="0"/>
      <w:marRight w:val="0"/>
      <w:marTop w:val="0"/>
      <w:marBottom w:val="0"/>
      <w:divBdr>
        <w:top w:val="none" w:sz="0" w:space="0" w:color="auto"/>
        <w:left w:val="none" w:sz="0" w:space="0" w:color="auto"/>
        <w:bottom w:val="none" w:sz="0" w:space="0" w:color="auto"/>
        <w:right w:val="none" w:sz="0" w:space="0" w:color="auto"/>
      </w:divBdr>
    </w:div>
    <w:div w:id="171144882">
      <w:marLeft w:val="0"/>
      <w:marRight w:val="0"/>
      <w:marTop w:val="0"/>
      <w:marBottom w:val="0"/>
      <w:divBdr>
        <w:top w:val="none" w:sz="0" w:space="0" w:color="auto"/>
        <w:left w:val="none" w:sz="0" w:space="0" w:color="auto"/>
        <w:bottom w:val="none" w:sz="0" w:space="0" w:color="auto"/>
        <w:right w:val="none" w:sz="0" w:space="0" w:color="auto"/>
      </w:divBdr>
    </w:div>
    <w:div w:id="171264645">
      <w:marLeft w:val="0"/>
      <w:marRight w:val="0"/>
      <w:marTop w:val="0"/>
      <w:marBottom w:val="0"/>
      <w:divBdr>
        <w:top w:val="none" w:sz="0" w:space="0" w:color="auto"/>
        <w:left w:val="none" w:sz="0" w:space="0" w:color="auto"/>
        <w:bottom w:val="none" w:sz="0" w:space="0" w:color="auto"/>
        <w:right w:val="none" w:sz="0" w:space="0" w:color="auto"/>
      </w:divBdr>
    </w:div>
    <w:div w:id="171333869">
      <w:marLeft w:val="0"/>
      <w:marRight w:val="0"/>
      <w:marTop w:val="0"/>
      <w:marBottom w:val="0"/>
      <w:divBdr>
        <w:top w:val="none" w:sz="0" w:space="0" w:color="auto"/>
        <w:left w:val="none" w:sz="0" w:space="0" w:color="auto"/>
        <w:bottom w:val="none" w:sz="0" w:space="0" w:color="auto"/>
        <w:right w:val="none" w:sz="0" w:space="0" w:color="auto"/>
      </w:divBdr>
    </w:div>
    <w:div w:id="171998144">
      <w:marLeft w:val="0"/>
      <w:marRight w:val="0"/>
      <w:marTop w:val="0"/>
      <w:marBottom w:val="0"/>
      <w:divBdr>
        <w:top w:val="none" w:sz="0" w:space="0" w:color="auto"/>
        <w:left w:val="none" w:sz="0" w:space="0" w:color="auto"/>
        <w:bottom w:val="none" w:sz="0" w:space="0" w:color="auto"/>
        <w:right w:val="none" w:sz="0" w:space="0" w:color="auto"/>
      </w:divBdr>
    </w:div>
    <w:div w:id="173694315">
      <w:marLeft w:val="0"/>
      <w:marRight w:val="0"/>
      <w:marTop w:val="0"/>
      <w:marBottom w:val="0"/>
      <w:divBdr>
        <w:top w:val="none" w:sz="0" w:space="0" w:color="auto"/>
        <w:left w:val="none" w:sz="0" w:space="0" w:color="auto"/>
        <w:bottom w:val="none" w:sz="0" w:space="0" w:color="auto"/>
        <w:right w:val="none" w:sz="0" w:space="0" w:color="auto"/>
      </w:divBdr>
    </w:div>
    <w:div w:id="174001645">
      <w:marLeft w:val="0"/>
      <w:marRight w:val="0"/>
      <w:marTop w:val="0"/>
      <w:marBottom w:val="0"/>
      <w:divBdr>
        <w:top w:val="none" w:sz="0" w:space="0" w:color="auto"/>
        <w:left w:val="none" w:sz="0" w:space="0" w:color="auto"/>
        <w:bottom w:val="none" w:sz="0" w:space="0" w:color="auto"/>
        <w:right w:val="none" w:sz="0" w:space="0" w:color="auto"/>
      </w:divBdr>
    </w:div>
    <w:div w:id="175073508">
      <w:marLeft w:val="0"/>
      <w:marRight w:val="0"/>
      <w:marTop w:val="0"/>
      <w:marBottom w:val="0"/>
      <w:divBdr>
        <w:top w:val="none" w:sz="0" w:space="0" w:color="auto"/>
        <w:left w:val="none" w:sz="0" w:space="0" w:color="auto"/>
        <w:bottom w:val="none" w:sz="0" w:space="0" w:color="auto"/>
        <w:right w:val="none" w:sz="0" w:space="0" w:color="auto"/>
      </w:divBdr>
    </w:div>
    <w:div w:id="175312845">
      <w:marLeft w:val="0"/>
      <w:marRight w:val="0"/>
      <w:marTop w:val="0"/>
      <w:marBottom w:val="0"/>
      <w:divBdr>
        <w:top w:val="none" w:sz="0" w:space="0" w:color="auto"/>
        <w:left w:val="none" w:sz="0" w:space="0" w:color="auto"/>
        <w:bottom w:val="none" w:sz="0" w:space="0" w:color="auto"/>
        <w:right w:val="none" w:sz="0" w:space="0" w:color="auto"/>
      </w:divBdr>
    </w:div>
    <w:div w:id="175734528">
      <w:marLeft w:val="0"/>
      <w:marRight w:val="0"/>
      <w:marTop w:val="0"/>
      <w:marBottom w:val="0"/>
      <w:divBdr>
        <w:top w:val="none" w:sz="0" w:space="0" w:color="auto"/>
        <w:left w:val="none" w:sz="0" w:space="0" w:color="auto"/>
        <w:bottom w:val="none" w:sz="0" w:space="0" w:color="auto"/>
        <w:right w:val="none" w:sz="0" w:space="0" w:color="auto"/>
      </w:divBdr>
    </w:div>
    <w:div w:id="176308884">
      <w:marLeft w:val="0"/>
      <w:marRight w:val="0"/>
      <w:marTop w:val="0"/>
      <w:marBottom w:val="0"/>
      <w:divBdr>
        <w:top w:val="none" w:sz="0" w:space="0" w:color="auto"/>
        <w:left w:val="none" w:sz="0" w:space="0" w:color="auto"/>
        <w:bottom w:val="none" w:sz="0" w:space="0" w:color="auto"/>
        <w:right w:val="none" w:sz="0" w:space="0" w:color="auto"/>
      </w:divBdr>
    </w:div>
    <w:div w:id="176386677">
      <w:marLeft w:val="0"/>
      <w:marRight w:val="0"/>
      <w:marTop w:val="0"/>
      <w:marBottom w:val="0"/>
      <w:divBdr>
        <w:top w:val="none" w:sz="0" w:space="0" w:color="auto"/>
        <w:left w:val="none" w:sz="0" w:space="0" w:color="auto"/>
        <w:bottom w:val="none" w:sz="0" w:space="0" w:color="auto"/>
        <w:right w:val="none" w:sz="0" w:space="0" w:color="auto"/>
      </w:divBdr>
    </w:div>
    <w:div w:id="176774911">
      <w:marLeft w:val="0"/>
      <w:marRight w:val="0"/>
      <w:marTop w:val="0"/>
      <w:marBottom w:val="0"/>
      <w:divBdr>
        <w:top w:val="none" w:sz="0" w:space="0" w:color="auto"/>
        <w:left w:val="none" w:sz="0" w:space="0" w:color="auto"/>
        <w:bottom w:val="none" w:sz="0" w:space="0" w:color="auto"/>
        <w:right w:val="none" w:sz="0" w:space="0" w:color="auto"/>
      </w:divBdr>
    </w:div>
    <w:div w:id="177349057">
      <w:marLeft w:val="0"/>
      <w:marRight w:val="0"/>
      <w:marTop w:val="0"/>
      <w:marBottom w:val="0"/>
      <w:divBdr>
        <w:top w:val="none" w:sz="0" w:space="0" w:color="auto"/>
        <w:left w:val="none" w:sz="0" w:space="0" w:color="auto"/>
        <w:bottom w:val="none" w:sz="0" w:space="0" w:color="auto"/>
        <w:right w:val="none" w:sz="0" w:space="0" w:color="auto"/>
      </w:divBdr>
    </w:div>
    <w:div w:id="178086152">
      <w:marLeft w:val="0"/>
      <w:marRight w:val="0"/>
      <w:marTop w:val="0"/>
      <w:marBottom w:val="0"/>
      <w:divBdr>
        <w:top w:val="none" w:sz="0" w:space="0" w:color="auto"/>
        <w:left w:val="none" w:sz="0" w:space="0" w:color="auto"/>
        <w:bottom w:val="none" w:sz="0" w:space="0" w:color="auto"/>
        <w:right w:val="none" w:sz="0" w:space="0" w:color="auto"/>
      </w:divBdr>
    </w:div>
    <w:div w:id="179315561">
      <w:marLeft w:val="0"/>
      <w:marRight w:val="0"/>
      <w:marTop w:val="0"/>
      <w:marBottom w:val="0"/>
      <w:divBdr>
        <w:top w:val="none" w:sz="0" w:space="0" w:color="auto"/>
        <w:left w:val="none" w:sz="0" w:space="0" w:color="auto"/>
        <w:bottom w:val="none" w:sz="0" w:space="0" w:color="auto"/>
        <w:right w:val="none" w:sz="0" w:space="0" w:color="auto"/>
      </w:divBdr>
    </w:div>
    <w:div w:id="181364551">
      <w:marLeft w:val="0"/>
      <w:marRight w:val="0"/>
      <w:marTop w:val="0"/>
      <w:marBottom w:val="0"/>
      <w:divBdr>
        <w:top w:val="none" w:sz="0" w:space="0" w:color="auto"/>
        <w:left w:val="none" w:sz="0" w:space="0" w:color="auto"/>
        <w:bottom w:val="none" w:sz="0" w:space="0" w:color="auto"/>
        <w:right w:val="none" w:sz="0" w:space="0" w:color="auto"/>
      </w:divBdr>
    </w:div>
    <w:div w:id="181556844">
      <w:marLeft w:val="0"/>
      <w:marRight w:val="0"/>
      <w:marTop w:val="0"/>
      <w:marBottom w:val="0"/>
      <w:divBdr>
        <w:top w:val="none" w:sz="0" w:space="0" w:color="auto"/>
        <w:left w:val="none" w:sz="0" w:space="0" w:color="auto"/>
        <w:bottom w:val="none" w:sz="0" w:space="0" w:color="auto"/>
        <w:right w:val="none" w:sz="0" w:space="0" w:color="auto"/>
      </w:divBdr>
    </w:div>
    <w:div w:id="181937254">
      <w:marLeft w:val="0"/>
      <w:marRight w:val="0"/>
      <w:marTop w:val="0"/>
      <w:marBottom w:val="0"/>
      <w:divBdr>
        <w:top w:val="none" w:sz="0" w:space="0" w:color="auto"/>
        <w:left w:val="none" w:sz="0" w:space="0" w:color="auto"/>
        <w:bottom w:val="none" w:sz="0" w:space="0" w:color="auto"/>
        <w:right w:val="none" w:sz="0" w:space="0" w:color="auto"/>
      </w:divBdr>
    </w:div>
    <w:div w:id="182399896">
      <w:marLeft w:val="0"/>
      <w:marRight w:val="0"/>
      <w:marTop w:val="0"/>
      <w:marBottom w:val="0"/>
      <w:divBdr>
        <w:top w:val="none" w:sz="0" w:space="0" w:color="auto"/>
        <w:left w:val="none" w:sz="0" w:space="0" w:color="auto"/>
        <w:bottom w:val="none" w:sz="0" w:space="0" w:color="auto"/>
        <w:right w:val="none" w:sz="0" w:space="0" w:color="auto"/>
      </w:divBdr>
    </w:div>
    <w:div w:id="182789462">
      <w:marLeft w:val="0"/>
      <w:marRight w:val="0"/>
      <w:marTop w:val="0"/>
      <w:marBottom w:val="0"/>
      <w:divBdr>
        <w:top w:val="none" w:sz="0" w:space="0" w:color="auto"/>
        <w:left w:val="none" w:sz="0" w:space="0" w:color="auto"/>
        <w:bottom w:val="none" w:sz="0" w:space="0" w:color="auto"/>
        <w:right w:val="none" w:sz="0" w:space="0" w:color="auto"/>
      </w:divBdr>
    </w:div>
    <w:div w:id="182941792">
      <w:marLeft w:val="0"/>
      <w:marRight w:val="0"/>
      <w:marTop w:val="0"/>
      <w:marBottom w:val="0"/>
      <w:divBdr>
        <w:top w:val="none" w:sz="0" w:space="0" w:color="auto"/>
        <w:left w:val="none" w:sz="0" w:space="0" w:color="auto"/>
        <w:bottom w:val="none" w:sz="0" w:space="0" w:color="auto"/>
        <w:right w:val="none" w:sz="0" w:space="0" w:color="auto"/>
      </w:divBdr>
    </w:div>
    <w:div w:id="182977830">
      <w:marLeft w:val="0"/>
      <w:marRight w:val="0"/>
      <w:marTop w:val="0"/>
      <w:marBottom w:val="0"/>
      <w:divBdr>
        <w:top w:val="none" w:sz="0" w:space="0" w:color="auto"/>
        <w:left w:val="none" w:sz="0" w:space="0" w:color="auto"/>
        <w:bottom w:val="none" w:sz="0" w:space="0" w:color="auto"/>
        <w:right w:val="none" w:sz="0" w:space="0" w:color="auto"/>
      </w:divBdr>
    </w:div>
    <w:div w:id="183136555">
      <w:marLeft w:val="0"/>
      <w:marRight w:val="0"/>
      <w:marTop w:val="0"/>
      <w:marBottom w:val="0"/>
      <w:divBdr>
        <w:top w:val="none" w:sz="0" w:space="0" w:color="auto"/>
        <w:left w:val="none" w:sz="0" w:space="0" w:color="auto"/>
        <w:bottom w:val="none" w:sz="0" w:space="0" w:color="auto"/>
        <w:right w:val="none" w:sz="0" w:space="0" w:color="auto"/>
      </w:divBdr>
    </w:div>
    <w:div w:id="184364139">
      <w:marLeft w:val="0"/>
      <w:marRight w:val="0"/>
      <w:marTop w:val="0"/>
      <w:marBottom w:val="0"/>
      <w:divBdr>
        <w:top w:val="none" w:sz="0" w:space="0" w:color="auto"/>
        <w:left w:val="none" w:sz="0" w:space="0" w:color="auto"/>
        <w:bottom w:val="none" w:sz="0" w:space="0" w:color="auto"/>
        <w:right w:val="none" w:sz="0" w:space="0" w:color="auto"/>
      </w:divBdr>
    </w:div>
    <w:div w:id="184444362">
      <w:marLeft w:val="0"/>
      <w:marRight w:val="0"/>
      <w:marTop w:val="0"/>
      <w:marBottom w:val="0"/>
      <w:divBdr>
        <w:top w:val="none" w:sz="0" w:space="0" w:color="auto"/>
        <w:left w:val="none" w:sz="0" w:space="0" w:color="auto"/>
        <w:bottom w:val="none" w:sz="0" w:space="0" w:color="auto"/>
        <w:right w:val="none" w:sz="0" w:space="0" w:color="auto"/>
      </w:divBdr>
    </w:div>
    <w:div w:id="184752997">
      <w:marLeft w:val="0"/>
      <w:marRight w:val="0"/>
      <w:marTop w:val="0"/>
      <w:marBottom w:val="0"/>
      <w:divBdr>
        <w:top w:val="none" w:sz="0" w:space="0" w:color="auto"/>
        <w:left w:val="none" w:sz="0" w:space="0" w:color="auto"/>
        <w:bottom w:val="none" w:sz="0" w:space="0" w:color="auto"/>
        <w:right w:val="none" w:sz="0" w:space="0" w:color="auto"/>
      </w:divBdr>
    </w:div>
    <w:div w:id="184756139">
      <w:marLeft w:val="0"/>
      <w:marRight w:val="0"/>
      <w:marTop w:val="0"/>
      <w:marBottom w:val="0"/>
      <w:divBdr>
        <w:top w:val="none" w:sz="0" w:space="0" w:color="auto"/>
        <w:left w:val="none" w:sz="0" w:space="0" w:color="auto"/>
        <w:bottom w:val="none" w:sz="0" w:space="0" w:color="auto"/>
        <w:right w:val="none" w:sz="0" w:space="0" w:color="auto"/>
      </w:divBdr>
    </w:div>
    <w:div w:id="184758283">
      <w:marLeft w:val="0"/>
      <w:marRight w:val="0"/>
      <w:marTop w:val="0"/>
      <w:marBottom w:val="0"/>
      <w:divBdr>
        <w:top w:val="none" w:sz="0" w:space="0" w:color="auto"/>
        <w:left w:val="none" w:sz="0" w:space="0" w:color="auto"/>
        <w:bottom w:val="none" w:sz="0" w:space="0" w:color="auto"/>
        <w:right w:val="none" w:sz="0" w:space="0" w:color="auto"/>
      </w:divBdr>
    </w:div>
    <w:div w:id="185489624">
      <w:marLeft w:val="0"/>
      <w:marRight w:val="0"/>
      <w:marTop w:val="0"/>
      <w:marBottom w:val="0"/>
      <w:divBdr>
        <w:top w:val="none" w:sz="0" w:space="0" w:color="auto"/>
        <w:left w:val="none" w:sz="0" w:space="0" w:color="auto"/>
        <w:bottom w:val="none" w:sz="0" w:space="0" w:color="auto"/>
        <w:right w:val="none" w:sz="0" w:space="0" w:color="auto"/>
      </w:divBdr>
    </w:div>
    <w:div w:id="186526281">
      <w:marLeft w:val="0"/>
      <w:marRight w:val="0"/>
      <w:marTop w:val="0"/>
      <w:marBottom w:val="0"/>
      <w:divBdr>
        <w:top w:val="none" w:sz="0" w:space="0" w:color="auto"/>
        <w:left w:val="none" w:sz="0" w:space="0" w:color="auto"/>
        <w:bottom w:val="none" w:sz="0" w:space="0" w:color="auto"/>
        <w:right w:val="none" w:sz="0" w:space="0" w:color="auto"/>
      </w:divBdr>
    </w:div>
    <w:div w:id="187259189">
      <w:marLeft w:val="0"/>
      <w:marRight w:val="0"/>
      <w:marTop w:val="0"/>
      <w:marBottom w:val="0"/>
      <w:divBdr>
        <w:top w:val="none" w:sz="0" w:space="0" w:color="auto"/>
        <w:left w:val="none" w:sz="0" w:space="0" w:color="auto"/>
        <w:bottom w:val="none" w:sz="0" w:space="0" w:color="auto"/>
        <w:right w:val="none" w:sz="0" w:space="0" w:color="auto"/>
      </w:divBdr>
    </w:div>
    <w:div w:id="187838413">
      <w:marLeft w:val="0"/>
      <w:marRight w:val="0"/>
      <w:marTop w:val="0"/>
      <w:marBottom w:val="0"/>
      <w:divBdr>
        <w:top w:val="none" w:sz="0" w:space="0" w:color="auto"/>
        <w:left w:val="none" w:sz="0" w:space="0" w:color="auto"/>
        <w:bottom w:val="none" w:sz="0" w:space="0" w:color="auto"/>
        <w:right w:val="none" w:sz="0" w:space="0" w:color="auto"/>
      </w:divBdr>
    </w:div>
    <w:div w:id="187985804">
      <w:marLeft w:val="0"/>
      <w:marRight w:val="0"/>
      <w:marTop w:val="0"/>
      <w:marBottom w:val="0"/>
      <w:divBdr>
        <w:top w:val="none" w:sz="0" w:space="0" w:color="auto"/>
        <w:left w:val="none" w:sz="0" w:space="0" w:color="auto"/>
        <w:bottom w:val="none" w:sz="0" w:space="0" w:color="auto"/>
        <w:right w:val="none" w:sz="0" w:space="0" w:color="auto"/>
      </w:divBdr>
    </w:div>
    <w:div w:id="188615180">
      <w:marLeft w:val="0"/>
      <w:marRight w:val="0"/>
      <w:marTop w:val="0"/>
      <w:marBottom w:val="0"/>
      <w:divBdr>
        <w:top w:val="none" w:sz="0" w:space="0" w:color="auto"/>
        <w:left w:val="none" w:sz="0" w:space="0" w:color="auto"/>
        <w:bottom w:val="none" w:sz="0" w:space="0" w:color="auto"/>
        <w:right w:val="none" w:sz="0" w:space="0" w:color="auto"/>
      </w:divBdr>
    </w:div>
    <w:div w:id="189342885">
      <w:marLeft w:val="0"/>
      <w:marRight w:val="0"/>
      <w:marTop w:val="0"/>
      <w:marBottom w:val="0"/>
      <w:divBdr>
        <w:top w:val="none" w:sz="0" w:space="0" w:color="auto"/>
        <w:left w:val="none" w:sz="0" w:space="0" w:color="auto"/>
        <w:bottom w:val="none" w:sz="0" w:space="0" w:color="auto"/>
        <w:right w:val="none" w:sz="0" w:space="0" w:color="auto"/>
      </w:divBdr>
    </w:div>
    <w:div w:id="189688291">
      <w:marLeft w:val="0"/>
      <w:marRight w:val="0"/>
      <w:marTop w:val="0"/>
      <w:marBottom w:val="0"/>
      <w:divBdr>
        <w:top w:val="none" w:sz="0" w:space="0" w:color="auto"/>
        <w:left w:val="none" w:sz="0" w:space="0" w:color="auto"/>
        <w:bottom w:val="none" w:sz="0" w:space="0" w:color="auto"/>
        <w:right w:val="none" w:sz="0" w:space="0" w:color="auto"/>
      </w:divBdr>
    </w:div>
    <w:div w:id="190337563">
      <w:marLeft w:val="0"/>
      <w:marRight w:val="0"/>
      <w:marTop w:val="0"/>
      <w:marBottom w:val="0"/>
      <w:divBdr>
        <w:top w:val="none" w:sz="0" w:space="0" w:color="auto"/>
        <w:left w:val="none" w:sz="0" w:space="0" w:color="auto"/>
        <w:bottom w:val="none" w:sz="0" w:space="0" w:color="auto"/>
        <w:right w:val="none" w:sz="0" w:space="0" w:color="auto"/>
      </w:divBdr>
    </w:div>
    <w:div w:id="190849900">
      <w:marLeft w:val="0"/>
      <w:marRight w:val="0"/>
      <w:marTop w:val="0"/>
      <w:marBottom w:val="0"/>
      <w:divBdr>
        <w:top w:val="none" w:sz="0" w:space="0" w:color="auto"/>
        <w:left w:val="none" w:sz="0" w:space="0" w:color="auto"/>
        <w:bottom w:val="none" w:sz="0" w:space="0" w:color="auto"/>
        <w:right w:val="none" w:sz="0" w:space="0" w:color="auto"/>
      </w:divBdr>
    </w:div>
    <w:div w:id="191580698">
      <w:marLeft w:val="0"/>
      <w:marRight w:val="0"/>
      <w:marTop w:val="0"/>
      <w:marBottom w:val="0"/>
      <w:divBdr>
        <w:top w:val="none" w:sz="0" w:space="0" w:color="auto"/>
        <w:left w:val="none" w:sz="0" w:space="0" w:color="auto"/>
        <w:bottom w:val="none" w:sz="0" w:space="0" w:color="auto"/>
        <w:right w:val="none" w:sz="0" w:space="0" w:color="auto"/>
      </w:divBdr>
    </w:div>
    <w:div w:id="192349566">
      <w:marLeft w:val="0"/>
      <w:marRight w:val="0"/>
      <w:marTop w:val="0"/>
      <w:marBottom w:val="0"/>
      <w:divBdr>
        <w:top w:val="none" w:sz="0" w:space="0" w:color="auto"/>
        <w:left w:val="none" w:sz="0" w:space="0" w:color="auto"/>
        <w:bottom w:val="none" w:sz="0" w:space="0" w:color="auto"/>
        <w:right w:val="none" w:sz="0" w:space="0" w:color="auto"/>
      </w:divBdr>
    </w:div>
    <w:div w:id="193005680">
      <w:marLeft w:val="0"/>
      <w:marRight w:val="0"/>
      <w:marTop w:val="0"/>
      <w:marBottom w:val="0"/>
      <w:divBdr>
        <w:top w:val="none" w:sz="0" w:space="0" w:color="auto"/>
        <w:left w:val="none" w:sz="0" w:space="0" w:color="auto"/>
        <w:bottom w:val="none" w:sz="0" w:space="0" w:color="auto"/>
        <w:right w:val="none" w:sz="0" w:space="0" w:color="auto"/>
      </w:divBdr>
    </w:div>
    <w:div w:id="193462588">
      <w:marLeft w:val="0"/>
      <w:marRight w:val="0"/>
      <w:marTop w:val="0"/>
      <w:marBottom w:val="0"/>
      <w:divBdr>
        <w:top w:val="none" w:sz="0" w:space="0" w:color="auto"/>
        <w:left w:val="none" w:sz="0" w:space="0" w:color="auto"/>
        <w:bottom w:val="none" w:sz="0" w:space="0" w:color="auto"/>
        <w:right w:val="none" w:sz="0" w:space="0" w:color="auto"/>
      </w:divBdr>
    </w:div>
    <w:div w:id="193884158">
      <w:marLeft w:val="0"/>
      <w:marRight w:val="0"/>
      <w:marTop w:val="0"/>
      <w:marBottom w:val="0"/>
      <w:divBdr>
        <w:top w:val="none" w:sz="0" w:space="0" w:color="auto"/>
        <w:left w:val="none" w:sz="0" w:space="0" w:color="auto"/>
        <w:bottom w:val="none" w:sz="0" w:space="0" w:color="auto"/>
        <w:right w:val="none" w:sz="0" w:space="0" w:color="auto"/>
      </w:divBdr>
    </w:div>
    <w:div w:id="196160007">
      <w:marLeft w:val="0"/>
      <w:marRight w:val="0"/>
      <w:marTop w:val="0"/>
      <w:marBottom w:val="0"/>
      <w:divBdr>
        <w:top w:val="none" w:sz="0" w:space="0" w:color="auto"/>
        <w:left w:val="none" w:sz="0" w:space="0" w:color="auto"/>
        <w:bottom w:val="none" w:sz="0" w:space="0" w:color="auto"/>
        <w:right w:val="none" w:sz="0" w:space="0" w:color="auto"/>
      </w:divBdr>
    </w:div>
    <w:div w:id="196236609">
      <w:marLeft w:val="0"/>
      <w:marRight w:val="0"/>
      <w:marTop w:val="0"/>
      <w:marBottom w:val="0"/>
      <w:divBdr>
        <w:top w:val="none" w:sz="0" w:space="0" w:color="auto"/>
        <w:left w:val="none" w:sz="0" w:space="0" w:color="auto"/>
        <w:bottom w:val="none" w:sz="0" w:space="0" w:color="auto"/>
        <w:right w:val="none" w:sz="0" w:space="0" w:color="auto"/>
      </w:divBdr>
    </w:div>
    <w:div w:id="196311391">
      <w:marLeft w:val="0"/>
      <w:marRight w:val="0"/>
      <w:marTop w:val="0"/>
      <w:marBottom w:val="0"/>
      <w:divBdr>
        <w:top w:val="none" w:sz="0" w:space="0" w:color="auto"/>
        <w:left w:val="none" w:sz="0" w:space="0" w:color="auto"/>
        <w:bottom w:val="none" w:sz="0" w:space="0" w:color="auto"/>
        <w:right w:val="none" w:sz="0" w:space="0" w:color="auto"/>
      </w:divBdr>
    </w:div>
    <w:div w:id="197090580">
      <w:marLeft w:val="0"/>
      <w:marRight w:val="0"/>
      <w:marTop w:val="0"/>
      <w:marBottom w:val="0"/>
      <w:divBdr>
        <w:top w:val="none" w:sz="0" w:space="0" w:color="auto"/>
        <w:left w:val="none" w:sz="0" w:space="0" w:color="auto"/>
        <w:bottom w:val="none" w:sz="0" w:space="0" w:color="auto"/>
        <w:right w:val="none" w:sz="0" w:space="0" w:color="auto"/>
      </w:divBdr>
    </w:div>
    <w:div w:id="197472982">
      <w:marLeft w:val="0"/>
      <w:marRight w:val="0"/>
      <w:marTop w:val="0"/>
      <w:marBottom w:val="0"/>
      <w:divBdr>
        <w:top w:val="none" w:sz="0" w:space="0" w:color="auto"/>
        <w:left w:val="none" w:sz="0" w:space="0" w:color="auto"/>
        <w:bottom w:val="none" w:sz="0" w:space="0" w:color="auto"/>
        <w:right w:val="none" w:sz="0" w:space="0" w:color="auto"/>
      </w:divBdr>
    </w:div>
    <w:div w:id="198321490">
      <w:marLeft w:val="0"/>
      <w:marRight w:val="0"/>
      <w:marTop w:val="0"/>
      <w:marBottom w:val="0"/>
      <w:divBdr>
        <w:top w:val="none" w:sz="0" w:space="0" w:color="auto"/>
        <w:left w:val="none" w:sz="0" w:space="0" w:color="auto"/>
        <w:bottom w:val="none" w:sz="0" w:space="0" w:color="auto"/>
        <w:right w:val="none" w:sz="0" w:space="0" w:color="auto"/>
      </w:divBdr>
    </w:div>
    <w:div w:id="198520430">
      <w:marLeft w:val="0"/>
      <w:marRight w:val="0"/>
      <w:marTop w:val="0"/>
      <w:marBottom w:val="0"/>
      <w:divBdr>
        <w:top w:val="none" w:sz="0" w:space="0" w:color="auto"/>
        <w:left w:val="none" w:sz="0" w:space="0" w:color="auto"/>
        <w:bottom w:val="none" w:sz="0" w:space="0" w:color="auto"/>
        <w:right w:val="none" w:sz="0" w:space="0" w:color="auto"/>
      </w:divBdr>
    </w:div>
    <w:div w:id="198930587">
      <w:marLeft w:val="0"/>
      <w:marRight w:val="0"/>
      <w:marTop w:val="0"/>
      <w:marBottom w:val="0"/>
      <w:divBdr>
        <w:top w:val="none" w:sz="0" w:space="0" w:color="auto"/>
        <w:left w:val="none" w:sz="0" w:space="0" w:color="auto"/>
        <w:bottom w:val="none" w:sz="0" w:space="0" w:color="auto"/>
        <w:right w:val="none" w:sz="0" w:space="0" w:color="auto"/>
      </w:divBdr>
    </w:div>
    <w:div w:id="199511116">
      <w:marLeft w:val="0"/>
      <w:marRight w:val="0"/>
      <w:marTop w:val="0"/>
      <w:marBottom w:val="0"/>
      <w:divBdr>
        <w:top w:val="none" w:sz="0" w:space="0" w:color="auto"/>
        <w:left w:val="none" w:sz="0" w:space="0" w:color="auto"/>
        <w:bottom w:val="none" w:sz="0" w:space="0" w:color="auto"/>
        <w:right w:val="none" w:sz="0" w:space="0" w:color="auto"/>
      </w:divBdr>
    </w:div>
    <w:div w:id="199628244">
      <w:marLeft w:val="0"/>
      <w:marRight w:val="0"/>
      <w:marTop w:val="0"/>
      <w:marBottom w:val="0"/>
      <w:divBdr>
        <w:top w:val="none" w:sz="0" w:space="0" w:color="auto"/>
        <w:left w:val="none" w:sz="0" w:space="0" w:color="auto"/>
        <w:bottom w:val="none" w:sz="0" w:space="0" w:color="auto"/>
        <w:right w:val="none" w:sz="0" w:space="0" w:color="auto"/>
      </w:divBdr>
    </w:div>
    <w:div w:id="200829181">
      <w:marLeft w:val="0"/>
      <w:marRight w:val="0"/>
      <w:marTop w:val="0"/>
      <w:marBottom w:val="0"/>
      <w:divBdr>
        <w:top w:val="none" w:sz="0" w:space="0" w:color="auto"/>
        <w:left w:val="none" w:sz="0" w:space="0" w:color="auto"/>
        <w:bottom w:val="none" w:sz="0" w:space="0" w:color="auto"/>
        <w:right w:val="none" w:sz="0" w:space="0" w:color="auto"/>
      </w:divBdr>
    </w:div>
    <w:div w:id="201402265">
      <w:marLeft w:val="0"/>
      <w:marRight w:val="0"/>
      <w:marTop w:val="0"/>
      <w:marBottom w:val="0"/>
      <w:divBdr>
        <w:top w:val="none" w:sz="0" w:space="0" w:color="auto"/>
        <w:left w:val="none" w:sz="0" w:space="0" w:color="auto"/>
        <w:bottom w:val="none" w:sz="0" w:space="0" w:color="auto"/>
        <w:right w:val="none" w:sz="0" w:space="0" w:color="auto"/>
      </w:divBdr>
    </w:div>
    <w:div w:id="201752407">
      <w:marLeft w:val="0"/>
      <w:marRight w:val="0"/>
      <w:marTop w:val="0"/>
      <w:marBottom w:val="0"/>
      <w:divBdr>
        <w:top w:val="none" w:sz="0" w:space="0" w:color="auto"/>
        <w:left w:val="none" w:sz="0" w:space="0" w:color="auto"/>
        <w:bottom w:val="none" w:sz="0" w:space="0" w:color="auto"/>
        <w:right w:val="none" w:sz="0" w:space="0" w:color="auto"/>
      </w:divBdr>
    </w:div>
    <w:div w:id="201985487">
      <w:marLeft w:val="0"/>
      <w:marRight w:val="0"/>
      <w:marTop w:val="0"/>
      <w:marBottom w:val="0"/>
      <w:divBdr>
        <w:top w:val="none" w:sz="0" w:space="0" w:color="auto"/>
        <w:left w:val="none" w:sz="0" w:space="0" w:color="auto"/>
        <w:bottom w:val="none" w:sz="0" w:space="0" w:color="auto"/>
        <w:right w:val="none" w:sz="0" w:space="0" w:color="auto"/>
      </w:divBdr>
    </w:div>
    <w:div w:id="202526641">
      <w:marLeft w:val="0"/>
      <w:marRight w:val="0"/>
      <w:marTop w:val="0"/>
      <w:marBottom w:val="0"/>
      <w:divBdr>
        <w:top w:val="none" w:sz="0" w:space="0" w:color="auto"/>
        <w:left w:val="none" w:sz="0" w:space="0" w:color="auto"/>
        <w:bottom w:val="none" w:sz="0" w:space="0" w:color="auto"/>
        <w:right w:val="none" w:sz="0" w:space="0" w:color="auto"/>
      </w:divBdr>
    </w:div>
    <w:div w:id="203252019">
      <w:marLeft w:val="0"/>
      <w:marRight w:val="0"/>
      <w:marTop w:val="0"/>
      <w:marBottom w:val="0"/>
      <w:divBdr>
        <w:top w:val="none" w:sz="0" w:space="0" w:color="auto"/>
        <w:left w:val="none" w:sz="0" w:space="0" w:color="auto"/>
        <w:bottom w:val="none" w:sz="0" w:space="0" w:color="auto"/>
        <w:right w:val="none" w:sz="0" w:space="0" w:color="auto"/>
      </w:divBdr>
    </w:div>
    <w:div w:id="203255814">
      <w:marLeft w:val="0"/>
      <w:marRight w:val="0"/>
      <w:marTop w:val="0"/>
      <w:marBottom w:val="0"/>
      <w:divBdr>
        <w:top w:val="none" w:sz="0" w:space="0" w:color="auto"/>
        <w:left w:val="none" w:sz="0" w:space="0" w:color="auto"/>
        <w:bottom w:val="none" w:sz="0" w:space="0" w:color="auto"/>
        <w:right w:val="none" w:sz="0" w:space="0" w:color="auto"/>
      </w:divBdr>
    </w:div>
    <w:div w:id="203834393">
      <w:marLeft w:val="0"/>
      <w:marRight w:val="0"/>
      <w:marTop w:val="0"/>
      <w:marBottom w:val="0"/>
      <w:divBdr>
        <w:top w:val="none" w:sz="0" w:space="0" w:color="auto"/>
        <w:left w:val="none" w:sz="0" w:space="0" w:color="auto"/>
        <w:bottom w:val="none" w:sz="0" w:space="0" w:color="auto"/>
        <w:right w:val="none" w:sz="0" w:space="0" w:color="auto"/>
      </w:divBdr>
    </w:div>
    <w:div w:id="204828108">
      <w:marLeft w:val="0"/>
      <w:marRight w:val="0"/>
      <w:marTop w:val="0"/>
      <w:marBottom w:val="0"/>
      <w:divBdr>
        <w:top w:val="none" w:sz="0" w:space="0" w:color="auto"/>
        <w:left w:val="none" w:sz="0" w:space="0" w:color="auto"/>
        <w:bottom w:val="none" w:sz="0" w:space="0" w:color="auto"/>
        <w:right w:val="none" w:sz="0" w:space="0" w:color="auto"/>
      </w:divBdr>
    </w:div>
    <w:div w:id="204951950">
      <w:marLeft w:val="0"/>
      <w:marRight w:val="0"/>
      <w:marTop w:val="0"/>
      <w:marBottom w:val="0"/>
      <w:divBdr>
        <w:top w:val="none" w:sz="0" w:space="0" w:color="auto"/>
        <w:left w:val="none" w:sz="0" w:space="0" w:color="auto"/>
        <w:bottom w:val="none" w:sz="0" w:space="0" w:color="auto"/>
        <w:right w:val="none" w:sz="0" w:space="0" w:color="auto"/>
      </w:divBdr>
    </w:div>
    <w:div w:id="205535054">
      <w:marLeft w:val="0"/>
      <w:marRight w:val="0"/>
      <w:marTop w:val="0"/>
      <w:marBottom w:val="0"/>
      <w:divBdr>
        <w:top w:val="none" w:sz="0" w:space="0" w:color="auto"/>
        <w:left w:val="none" w:sz="0" w:space="0" w:color="auto"/>
        <w:bottom w:val="none" w:sz="0" w:space="0" w:color="auto"/>
        <w:right w:val="none" w:sz="0" w:space="0" w:color="auto"/>
      </w:divBdr>
    </w:div>
    <w:div w:id="206069681">
      <w:marLeft w:val="0"/>
      <w:marRight w:val="0"/>
      <w:marTop w:val="0"/>
      <w:marBottom w:val="0"/>
      <w:divBdr>
        <w:top w:val="none" w:sz="0" w:space="0" w:color="auto"/>
        <w:left w:val="none" w:sz="0" w:space="0" w:color="auto"/>
        <w:bottom w:val="none" w:sz="0" w:space="0" w:color="auto"/>
        <w:right w:val="none" w:sz="0" w:space="0" w:color="auto"/>
      </w:divBdr>
    </w:div>
    <w:div w:id="206649237">
      <w:marLeft w:val="0"/>
      <w:marRight w:val="0"/>
      <w:marTop w:val="0"/>
      <w:marBottom w:val="0"/>
      <w:divBdr>
        <w:top w:val="none" w:sz="0" w:space="0" w:color="auto"/>
        <w:left w:val="none" w:sz="0" w:space="0" w:color="auto"/>
        <w:bottom w:val="none" w:sz="0" w:space="0" w:color="auto"/>
        <w:right w:val="none" w:sz="0" w:space="0" w:color="auto"/>
      </w:divBdr>
    </w:div>
    <w:div w:id="207689478">
      <w:marLeft w:val="0"/>
      <w:marRight w:val="0"/>
      <w:marTop w:val="0"/>
      <w:marBottom w:val="0"/>
      <w:divBdr>
        <w:top w:val="none" w:sz="0" w:space="0" w:color="auto"/>
        <w:left w:val="none" w:sz="0" w:space="0" w:color="auto"/>
        <w:bottom w:val="none" w:sz="0" w:space="0" w:color="auto"/>
        <w:right w:val="none" w:sz="0" w:space="0" w:color="auto"/>
      </w:divBdr>
    </w:div>
    <w:div w:id="208346057">
      <w:marLeft w:val="0"/>
      <w:marRight w:val="0"/>
      <w:marTop w:val="0"/>
      <w:marBottom w:val="0"/>
      <w:divBdr>
        <w:top w:val="none" w:sz="0" w:space="0" w:color="auto"/>
        <w:left w:val="none" w:sz="0" w:space="0" w:color="auto"/>
        <w:bottom w:val="none" w:sz="0" w:space="0" w:color="auto"/>
        <w:right w:val="none" w:sz="0" w:space="0" w:color="auto"/>
      </w:divBdr>
    </w:div>
    <w:div w:id="208416299">
      <w:marLeft w:val="0"/>
      <w:marRight w:val="0"/>
      <w:marTop w:val="0"/>
      <w:marBottom w:val="0"/>
      <w:divBdr>
        <w:top w:val="none" w:sz="0" w:space="0" w:color="auto"/>
        <w:left w:val="none" w:sz="0" w:space="0" w:color="auto"/>
        <w:bottom w:val="none" w:sz="0" w:space="0" w:color="auto"/>
        <w:right w:val="none" w:sz="0" w:space="0" w:color="auto"/>
      </w:divBdr>
    </w:div>
    <w:div w:id="208880103">
      <w:marLeft w:val="0"/>
      <w:marRight w:val="0"/>
      <w:marTop w:val="0"/>
      <w:marBottom w:val="0"/>
      <w:divBdr>
        <w:top w:val="none" w:sz="0" w:space="0" w:color="auto"/>
        <w:left w:val="none" w:sz="0" w:space="0" w:color="auto"/>
        <w:bottom w:val="none" w:sz="0" w:space="0" w:color="auto"/>
        <w:right w:val="none" w:sz="0" w:space="0" w:color="auto"/>
      </w:divBdr>
    </w:div>
    <w:div w:id="209221576">
      <w:marLeft w:val="0"/>
      <w:marRight w:val="0"/>
      <w:marTop w:val="0"/>
      <w:marBottom w:val="0"/>
      <w:divBdr>
        <w:top w:val="none" w:sz="0" w:space="0" w:color="auto"/>
        <w:left w:val="none" w:sz="0" w:space="0" w:color="auto"/>
        <w:bottom w:val="none" w:sz="0" w:space="0" w:color="auto"/>
        <w:right w:val="none" w:sz="0" w:space="0" w:color="auto"/>
      </w:divBdr>
    </w:div>
    <w:div w:id="210045809">
      <w:marLeft w:val="0"/>
      <w:marRight w:val="0"/>
      <w:marTop w:val="0"/>
      <w:marBottom w:val="0"/>
      <w:divBdr>
        <w:top w:val="none" w:sz="0" w:space="0" w:color="auto"/>
        <w:left w:val="none" w:sz="0" w:space="0" w:color="auto"/>
        <w:bottom w:val="none" w:sz="0" w:space="0" w:color="auto"/>
        <w:right w:val="none" w:sz="0" w:space="0" w:color="auto"/>
      </w:divBdr>
    </w:div>
    <w:div w:id="210314265">
      <w:marLeft w:val="0"/>
      <w:marRight w:val="0"/>
      <w:marTop w:val="0"/>
      <w:marBottom w:val="0"/>
      <w:divBdr>
        <w:top w:val="none" w:sz="0" w:space="0" w:color="auto"/>
        <w:left w:val="none" w:sz="0" w:space="0" w:color="auto"/>
        <w:bottom w:val="none" w:sz="0" w:space="0" w:color="auto"/>
        <w:right w:val="none" w:sz="0" w:space="0" w:color="auto"/>
      </w:divBdr>
    </w:div>
    <w:div w:id="210533831">
      <w:marLeft w:val="0"/>
      <w:marRight w:val="0"/>
      <w:marTop w:val="0"/>
      <w:marBottom w:val="0"/>
      <w:divBdr>
        <w:top w:val="none" w:sz="0" w:space="0" w:color="auto"/>
        <w:left w:val="none" w:sz="0" w:space="0" w:color="auto"/>
        <w:bottom w:val="none" w:sz="0" w:space="0" w:color="auto"/>
        <w:right w:val="none" w:sz="0" w:space="0" w:color="auto"/>
      </w:divBdr>
    </w:div>
    <w:div w:id="210774749">
      <w:marLeft w:val="0"/>
      <w:marRight w:val="0"/>
      <w:marTop w:val="0"/>
      <w:marBottom w:val="0"/>
      <w:divBdr>
        <w:top w:val="none" w:sz="0" w:space="0" w:color="auto"/>
        <w:left w:val="none" w:sz="0" w:space="0" w:color="auto"/>
        <w:bottom w:val="none" w:sz="0" w:space="0" w:color="auto"/>
        <w:right w:val="none" w:sz="0" w:space="0" w:color="auto"/>
      </w:divBdr>
    </w:div>
    <w:div w:id="211158616">
      <w:marLeft w:val="0"/>
      <w:marRight w:val="0"/>
      <w:marTop w:val="0"/>
      <w:marBottom w:val="0"/>
      <w:divBdr>
        <w:top w:val="none" w:sz="0" w:space="0" w:color="auto"/>
        <w:left w:val="none" w:sz="0" w:space="0" w:color="auto"/>
        <w:bottom w:val="none" w:sz="0" w:space="0" w:color="auto"/>
        <w:right w:val="none" w:sz="0" w:space="0" w:color="auto"/>
      </w:divBdr>
    </w:div>
    <w:div w:id="211187523">
      <w:marLeft w:val="0"/>
      <w:marRight w:val="0"/>
      <w:marTop w:val="0"/>
      <w:marBottom w:val="0"/>
      <w:divBdr>
        <w:top w:val="none" w:sz="0" w:space="0" w:color="auto"/>
        <w:left w:val="none" w:sz="0" w:space="0" w:color="auto"/>
        <w:bottom w:val="none" w:sz="0" w:space="0" w:color="auto"/>
        <w:right w:val="none" w:sz="0" w:space="0" w:color="auto"/>
      </w:divBdr>
    </w:div>
    <w:div w:id="211234976">
      <w:marLeft w:val="0"/>
      <w:marRight w:val="0"/>
      <w:marTop w:val="0"/>
      <w:marBottom w:val="0"/>
      <w:divBdr>
        <w:top w:val="none" w:sz="0" w:space="0" w:color="auto"/>
        <w:left w:val="none" w:sz="0" w:space="0" w:color="auto"/>
        <w:bottom w:val="none" w:sz="0" w:space="0" w:color="auto"/>
        <w:right w:val="none" w:sz="0" w:space="0" w:color="auto"/>
      </w:divBdr>
    </w:div>
    <w:div w:id="211773717">
      <w:marLeft w:val="0"/>
      <w:marRight w:val="0"/>
      <w:marTop w:val="0"/>
      <w:marBottom w:val="0"/>
      <w:divBdr>
        <w:top w:val="none" w:sz="0" w:space="0" w:color="auto"/>
        <w:left w:val="none" w:sz="0" w:space="0" w:color="auto"/>
        <w:bottom w:val="none" w:sz="0" w:space="0" w:color="auto"/>
        <w:right w:val="none" w:sz="0" w:space="0" w:color="auto"/>
      </w:divBdr>
    </w:div>
    <w:div w:id="212084600">
      <w:marLeft w:val="0"/>
      <w:marRight w:val="0"/>
      <w:marTop w:val="0"/>
      <w:marBottom w:val="0"/>
      <w:divBdr>
        <w:top w:val="none" w:sz="0" w:space="0" w:color="auto"/>
        <w:left w:val="none" w:sz="0" w:space="0" w:color="auto"/>
        <w:bottom w:val="none" w:sz="0" w:space="0" w:color="auto"/>
        <w:right w:val="none" w:sz="0" w:space="0" w:color="auto"/>
      </w:divBdr>
    </w:div>
    <w:div w:id="212161504">
      <w:marLeft w:val="0"/>
      <w:marRight w:val="0"/>
      <w:marTop w:val="0"/>
      <w:marBottom w:val="0"/>
      <w:divBdr>
        <w:top w:val="none" w:sz="0" w:space="0" w:color="auto"/>
        <w:left w:val="none" w:sz="0" w:space="0" w:color="auto"/>
        <w:bottom w:val="none" w:sz="0" w:space="0" w:color="auto"/>
        <w:right w:val="none" w:sz="0" w:space="0" w:color="auto"/>
      </w:divBdr>
    </w:div>
    <w:div w:id="212543604">
      <w:marLeft w:val="0"/>
      <w:marRight w:val="0"/>
      <w:marTop w:val="0"/>
      <w:marBottom w:val="0"/>
      <w:divBdr>
        <w:top w:val="none" w:sz="0" w:space="0" w:color="auto"/>
        <w:left w:val="none" w:sz="0" w:space="0" w:color="auto"/>
        <w:bottom w:val="none" w:sz="0" w:space="0" w:color="auto"/>
        <w:right w:val="none" w:sz="0" w:space="0" w:color="auto"/>
      </w:divBdr>
    </w:div>
    <w:div w:id="213591291">
      <w:marLeft w:val="0"/>
      <w:marRight w:val="0"/>
      <w:marTop w:val="0"/>
      <w:marBottom w:val="0"/>
      <w:divBdr>
        <w:top w:val="none" w:sz="0" w:space="0" w:color="auto"/>
        <w:left w:val="none" w:sz="0" w:space="0" w:color="auto"/>
        <w:bottom w:val="none" w:sz="0" w:space="0" w:color="auto"/>
        <w:right w:val="none" w:sz="0" w:space="0" w:color="auto"/>
      </w:divBdr>
    </w:div>
    <w:div w:id="213663717">
      <w:marLeft w:val="0"/>
      <w:marRight w:val="0"/>
      <w:marTop w:val="0"/>
      <w:marBottom w:val="0"/>
      <w:divBdr>
        <w:top w:val="none" w:sz="0" w:space="0" w:color="auto"/>
        <w:left w:val="none" w:sz="0" w:space="0" w:color="auto"/>
        <w:bottom w:val="none" w:sz="0" w:space="0" w:color="auto"/>
        <w:right w:val="none" w:sz="0" w:space="0" w:color="auto"/>
      </w:divBdr>
    </w:div>
    <w:div w:id="213734670">
      <w:marLeft w:val="0"/>
      <w:marRight w:val="0"/>
      <w:marTop w:val="0"/>
      <w:marBottom w:val="0"/>
      <w:divBdr>
        <w:top w:val="none" w:sz="0" w:space="0" w:color="auto"/>
        <w:left w:val="none" w:sz="0" w:space="0" w:color="auto"/>
        <w:bottom w:val="none" w:sz="0" w:space="0" w:color="auto"/>
        <w:right w:val="none" w:sz="0" w:space="0" w:color="auto"/>
      </w:divBdr>
    </w:div>
    <w:div w:id="214701569">
      <w:marLeft w:val="0"/>
      <w:marRight w:val="0"/>
      <w:marTop w:val="0"/>
      <w:marBottom w:val="0"/>
      <w:divBdr>
        <w:top w:val="none" w:sz="0" w:space="0" w:color="auto"/>
        <w:left w:val="none" w:sz="0" w:space="0" w:color="auto"/>
        <w:bottom w:val="none" w:sz="0" w:space="0" w:color="auto"/>
        <w:right w:val="none" w:sz="0" w:space="0" w:color="auto"/>
      </w:divBdr>
    </w:div>
    <w:div w:id="215430337">
      <w:marLeft w:val="0"/>
      <w:marRight w:val="0"/>
      <w:marTop w:val="0"/>
      <w:marBottom w:val="0"/>
      <w:divBdr>
        <w:top w:val="none" w:sz="0" w:space="0" w:color="auto"/>
        <w:left w:val="none" w:sz="0" w:space="0" w:color="auto"/>
        <w:bottom w:val="none" w:sz="0" w:space="0" w:color="auto"/>
        <w:right w:val="none" w:sz="0" w:space="0" w:color="auto"/>
      </w:divBdr>
    </w:div>
    <w:div w:id="215514056">
      <w:marLeft w:val="0"/>
      <w:marRight w:val="0"/>
      <w:marTop w:val="0"/>
      <w:marBottom w:val="0"/>
      <w:divBdr>
        <w:top w:val="none" w:sz="0" w:space="0" w:color="auto"/>
        <w:left w:val="none" w:sz="0" w:space="0" w:color="auto"/>
        <w:bottom w:val="none" w:sz="0" w:space="0" w:color="auto"/>
        <w:right w:val="none" w:sz="0" w:space="0" w:color="auto"/>
      </w:divBdr>
    </w:div>
    <w:div w:id="215972040">
      <w:marLeft w:val="0"/>
      <w:marRight w:val="0"/>
      <w:marTop w:val="0"/>
      <w:marBottom w:val="0"/>
      <w:divBdr>
        <w:top w:val="none" w:sz="0" w:space="0" w:color="auto"/>
        <w:left w:val="none" w:sz="0" w:space="0" w:color="auto"/>
        <w:bottom w:val="none" w:sz="0" w:space="0" w:color="auto"/>
        <w:right w:val="none" w:sz="0" w:space="0" w:color="auto"/>
      </w:divBdr>
    </w:div>
    <w:div w:id="216208287">
      <w:marLeft w:val="0"/>
      <w:marRight w:val="0"/>
      <w:marTop w:val="0"/>
      <w:marBottom w:val="0"/>
      <w:divBdr>
        <w:top w:val="none" w:sz="0" w:space="0" w:color="auto"/>
        <w:left w:val="none" w:sz="0" w:space="0" w:color="auto"/>
        <w:bottom w:val="none" w:sz="0" w:space="0" w:color="auto"/>
        <w:right w:val="none" w:sz="0" w:space="0" w:color="auto"/>
      </w:divBdr>
    </w:div>
    <w:div w:id="216475973">
      <w:marLeft w:val="0"/>
      <w:marRight w:val="0"/>
      <w:marTop w:val="0"/>
      <w:marBottom w:val="0"/>
      <w:divBdr>
        <w:top w:val="none" w:sz="0" w:space="0" w:color="auto"/>
        <w:left w:val="none" w:sz="0" w:space="0" w:color="auto"/>
        <w:bottom w:val="none" w:sz="0" w:space="0" w:color="auto"/>
        <w:right w:val="none" w:sz="0" w:space="0" w:color="auto"/>
      </w:divBdr>
    </w:div>
    <w:div w:id="216667678">
      <w:marLeft w:val="0"/>
      <w:marRight w:val="0"/>
      <w:marTop w:val="0"/>
      <w:marBottom w:val="0"/>
      <w:divBdr>
        <w:top w:val="none" w:sz="0" w:space="0" w:color="auto"/>
        <w:left w:val="none" w:sz="0" w:space="0" w:color="auto"/>
        <w:bottom w:val="none" w:sz="0" w:space="0" w:color="auto"/>
        <w:right w:val="none" w:sz="0" w:space="0" w:color="auto"/>
      </w:divBdr>
    </w:div>
    <w:div w:id="216864882">
      <w:marLeft w:val="0"/>
      <w:marRight w:val="0"/>
      <w:marTop w:val="0"/>
      <w:marBottom w:val="0"/>
      <w:divBdr>
        <w:top w:val="none" w:sz="0" w:space="0" w:color="auto"/>
        <w:left w:val="none" w:sz="0" w:space="0" w:color="auto"/>
        <w:bottom w:val="none" w:sz="0" w:space="0" w:color="auto"/>
        <w:right w:val="none" w:sz="0" w:space="0" w:color="auto"/>
      </w:divBdr>
    </w:div>
    <w:div w:id="218056649">
      <w:marLeft w:val="0"/>
      <w:marRight w:val="0"/>
      <w:marTop w:val="0"/>
      <w:marBottom w:val="0"/>
      <w:divBdr>
        <w:top w:val="none" w:sz="0" w:space="0" w:color="auto"/>
        <w:left w:val="none" w:sz="0" w:space="0" w:color="auto"/>
        <w:bottom w:val="none" w:sz="0" w:space="0" w:color="auto"/>
        <w:right w:val="none" w:sz="0" w:space="0" w:color="auto"/>
      </w:divBdr>
    </w:div>
    <w:div w:id="218711971">
      <w:marLeft w:val="0"/>
      <w:marRight w:val="0"/>
      <w:marTop w:val="0"/>
      <w:marBottom w:val="0"/>
      <w:divBdr>
        <w:top w:val="none" w:sz="0" w:space="0" w:color="auto"/>
        <w:left w:val="none" w:sz="0" w:space="0" w:color="auto"/>
        <w:bottom w:val="none" w:sz="0" w:space="0" w:color="auto"/>
        <w:right w:val="none" w:sz="0" w:space="0" w:color="auto"/>
      </w:divBdr>
    </w:div>
    <w:div w:id="218784844">
      <w:marLeft w:val="0"/>
      <w:marRight w:val="0"/>
      <w:marTop w:val="0"/>
      <w:marBottom w:val="0"/>
      <w:divBdr>
        <w:top w:val="none" w:sz="0" w:space="0" w:color="auto"/>
        <w:left w:val="none" w:sz="0" w:space="0" w:color="auto"/>
        <w:bottom w:val="none" w:sz="0" w:space="0" w:color="auto"/>
        <w:right w:val="none" w:sz="0" w:space="0" w:color="auto"/>
      </w:divBdr>
    </w:div>
    <w:div w:id="218900138">
      <w:marLeft w:val="0"/>
      <w:marRight w:val="0"/>
      <w:marTop w:val="0"/>
      <w:marBottom w:val="0"/>
      <w:divBdr>
        <w:top w:val="none" w:sz="0" w:space="0" w:color="auto"/>
        <w:left w:val="none" w:sz="0" w:space="0" w:color="auto"/>
        <w:bottom w:val="none" w:sz="0" w:space="0" w:color="auto"/>
        <w:right w:val="none" w:sz="0" w:space="0" w:color="auto"/>
      </w:divBdr>
    </w:div>
    <w:div w:id="219246901">
      <w:marLeft w:val="0"/>
      <w:marRight w:val="0"/>
      <w:marTop w:val="0"/>
      <w:marBottom w:val="0"/>
      <w:divBdr>
        <w:top w:val="none" w:sz="0" w:space="0" w:color="auto"/>
        <w:left w:val="none" w:sz="0" w:space="0" w:color="auto"/>
        <w:bottom w:val="none" w:sz="0" w:space="0" w:color="auto"/>
        <w:right w:val="none" w:sz="0" w:space="0" w:color="auto"/>
      </w:divBdr>
    </w:div>
    <w:div w:id="219361791">
      <w:marLeft w:val="0"/>
      <w:marRight w:val="0"/>
      <w:marTop w:val="0"/>
      <w:marBottom w:val="0"/>
      <w:divBdr>
        <w:top w:val="none" w:sz="0" w:space="0" w:color="auto"/>
        <w:left w:val="none" w:sz="0" w:space="0" w:color="auto"/>
        <w:bottom w:val="none" w:sz="0" w:space="0" w:color="auto"/>
        <w:right w:val="none" w:sz="0" w:space="0" w:color="auto"/>
      </w:divBdr>
    </w:div>
    <w:div w:id="220098623">
      <w:marLeft w:val="0"/>
      <w:marRight w:val="0"/>
      <w:marTop w:val="0"/>
      <w:marBottom w:val="0"/>
      <w:divBdr>
        <w:top w:val="none" w:sz="0" w:space="0" w:color="auto"/>
        <w:left w:val="none" w:sz="0" w:space="0" w:color="auto"/>
        <w:bottom w:val="none" w:sz="0" w:space="0" w:color="auto"/>
        <w:right w:val="none" w:sz="0" w:space="0" w:color="auto"/>
      </w:divBdr>
    </w:div>
    <w:div w:id="220144425">
      <w:marLeft w:val="0"/>
      <w:marRight w:val="0"/>
      <w:marTop w:val="0"/>
      <w:marBottom w:val="0"/>
      <w:divBdr>
        <w:top w:val="none" w:sz="0" w:space="0" w:color="auto"/>
        <w:left w:val="none" w:sz="0" w:space="0" w:color="auto"/>
        <w:bottom w:val="none" w:sz="0" w:space="0" w:color="auto"/>
        <w:right w:val="none" w:sz="0" w:space="0" w:color="auto"/>
      </w:divBdr>
    </w:div>
    <w:div w:id="220210549">
      <w:marLeft w:val="0"/>
      <w:marRight w:val="0"/>
      <w:marTop w:val="0"/>
      <w:marBottom w:val="0"/>
      <w:divBdr>
        <w:top w:val="none" w:sz="0" w:space="0" w:color="auto"/>
        <w:left w:val="none" w:sz="0" w:space="0" w:color="auto"/>
        <w:bottom w:val="none" w:sz="0" w:space="0" w:color="auto"/>
        <w:right w:val="none" w:sz="0" w:space="0" w:color="auto"/>
      </w:divBdr>
    </w:div>
    <w:div w:id="221063699">
      <w:marLeft w:val="0"/>
      <w:marRight w:val="0"/>
      <w:marTop w:val="0"/>
      <w:marBottom w:val="0"/>
      <w:divBdr>
        <w:top w:val="none" w:sz="0" w:space="0" w:color="auto"/>
        <w:left w:val="none" w:sz="0" w:space="0" w:color="auto"/>
        <w:bottom w:val="none" w:sz="0" w:space="0" w:color="auto"/>
        <w:right w:val="none" w:sz="0" w:space="0" w:color="auto"/>
      </w:divBdr>
    </w:div>
    <w:div w:id="221333520">
      <w:marLeft w:val="0"/>
      <w:marRight w:val="0"/>
      <w:marTop w:val="0"/>
      <w:marBottom w:val="0"/>
      <w:divBdr>
        <w:top w:val="none" w:sz="0" w:space="0" w:color="auto"/>
        <w:left w:val="none" w:sz="0" w:space="0" w:color="auto"/>
        <w:bottom w:val="none" w:sz="0" w:space="0" w:color="auto"/>
        <w:right w:val="none" w:sz="0" w:space="0" w:color="auto"/>
      </w:divBdr>
    </w:div>
    <w:div w:id="221988390">
      <w:marLeft w:val="0"/>
      <w:marRight w:val="0"/>
      <w:marTop w:val="0"/>
      <w:marBottom w:val="0"/>
      <w:divBdr>
        <w:top w:val="none" w:sz="0" w:space="0" w:color="auto"/>
        <w:left w:val="none" w:sz="0" w:space="0" w:color="auto"/>
        <w:bottom w:val="none" w:sz="0" w:space="0" w:color="auto"/>
        <w:right w:val="none" w:sz="0" w:space="0" w:color="auto"/>
      </w:divBdr>
    </w:div>
    <w:div w:id="222102077">
      <w:marLeft w:val="0"/>
      <w:marRight w:val="0"/>
      <w:marTop w:val="0"/>
      <w:marBottom w:val="0"/>
      <w:divBdr>
        <w:top w:val="none" w:sz="0" w:space="0" w:color="auto"/>
        <w:left w:val="none" w:sz="0" w:space="0" w:color="auto"/>
        <w:bottom w:val="none" w:sz="0" w:space="0" w:color="auto"/>
        <w:right w:val="none" w:sz="0" w:space="0" w:color="auto"/>
      </w:divBdr>
    </w:div>
    <w:div w:id="222526043">
      <w:marLeft w:val="0"/>
      <w:marRight w:val="0"/>
      <w:marTop w:val="0"/>
      <w:marBottom w:val="0"/>
      <w:divBdr>
        <w:top w:val="none" w:sz="0" w:space="0" w:color="auto"/>
        <w:left w:val="none" w:sz="0" w:space="0" w:color="auto"/>
        <w:bottom w:val="none" w:sz="0" w:space="0" w:color="auto"/>
        <w:right w:val="none" w:sz="0" w:space="0" w:color="auto"/>
      </w:divBdr>
    </w:div>
    <w:div w:id="223030372">
      <w:marLeft w:val="0"/>
      <w:marRight w:val="0"/>
      <w:marTop w:val="0"/>
      <w:marBottom w:val="0"/>
      <w:divBdr>
        <w:top w:val="none" w:sz="0" w:space="0" w:color="auto"/>
        <w:left w:val="none" w:sz="0" w:space="0" w:color="auto"/>
        <w:bottom w:val="none" w:sz="0" w:space="0" w:color="auto"/>
        <w:right w:val="none" w:sz="0" w:space="0" w:color="auto"/>
      </w:divBdr>
    </w:div>
    <w:div w:id="223033085">
      <w:marLeft w:val="0"/>
      <w:marRight w:val="0"/>
      <w:marTop w:val="0"/>
      <w:marBottom w:val="0"/>
      <w:divBdr>
        <w:top w:val="none" w:sz="0" w:space="0" w:color="auto"/>
        <w:left w:val="none" w:sz="0" w:space="0" w:color="auto"/>
        <w:bottom w:val="none" w:sz="0" w:space="0" w:color="auto"/>
        <w:right w:val="none" w:sz="0" w:space="0" w:color="auto"/>
      </w:divBdr>
    </w:div>
    <w:div w:id="223294344">
      <w:marLeft w:val="0"/>
      <w:marRight w:val="0"/>
      <w:marTop w:val="0"/>
      <w:marBottom w:val="0"/>
      <w:divBdr>
        <w:top w:val="none" w:sz="0" w:space="0" w:color="auto"/>
        <w:left w:val="none" w:sz="0" w:space="0" w:color="auto"/>
        <w:bottom w:val="none" w:sz="0" w:space="0" w:color="auto"/>
        <w:right w:val="none" w:sz="0" w:space="0" w:color="auto"/>
      </w:divBdr>
    </w:div>
    <w:div w:id="223416027">
      <w:marLeft w:val="0"/>
      <w:marRight w:val="0"/>
      <w:marTop w:val="0"/>
      <w:marBottom w:val="0"/>
      <w:divBdr>
        <w:top w:val="none" w:sz="0" w:space="0" w:color="auto"/>
        <w:left w:val="none" w:sz="0" w:space="0" w:color="auto"/>
        <w:bottom w:val="none" w:sz="0" w:space="0" w:color="auto"/>
        <w:right w:val="none" w:sz="0" w:space="0" w:color="auto"/>
      </w:divBdr>
    </w:div>
    <w:div w:id="223756909">
      <w:marLeft w:val="0"/>
      <w:marRight w:val="0"/>
      <w:marTop w:val="0"/>
      <w:marBottom w:val="0"/>
      <w:divBdr>
        <w:top w:val="none" w:sz="0" w:space="0" w:color="auto"/>
        <w:left w:val="none" w:sz="0" w:space="0" w:color="auto"/>
        <w:bottom w:val="none" w:sz="0" w:space="0" w:color="auto"/>
        <w:right w:val="none" w:sz="0" w:space="0" w:color="auto"/>
      </w:divBdr>
    </w:div>
    <w:div w:id="223805852">
      <w:marLeft w:val="0"/>
      <w:marRight w:val="0"/>
      <w:marTop w:val="0"/>
      <w:marBottom w:val="0"/>
      <w:divBdr>
        <w:top w:val="none" w:sz="0" w:space="0" w:color="auto"/>
        <w:left w:val="none" w:sz="0" w:space="0" w:color="auto"/>
        <w:bottom w:val="none" w:sz="0" w:space="0" w:color="auto"/>
        <w:right w:val="none" w:sz="0" w:space="0" w:color="auto"/>
      </w:divBdr>
    </w:div>
    <w:div w:id="224293408">
      <w:marLeft w:val="0"/>
      <w:marRight w:val="0"/>
      <w:marTop w:val="0"/>
      <w:marBottom w:val="0"/>
      <w:divBdr>
        <w:top w:val="none" w:sz="0" w:space="0" w:color="auto"/>
        <w:left w:val="none" w:sz="0" w:space="0" w:color="auto"/>
        <w:bottom w:val="none" w:sz="0" w:space="0" w:color="auto"/>
        <w:right w:val="none" w:sz="0" w:space="0" w:color="auto"/>
      </w:divBdr>
    </w:div>
    <w:div w:id="224295908">
      <w:marLeft w:val="0"/>
      <w:marRight w:val="0"/>
      <w:marTop w:val="0"/>
      <w:marBottom w:val="0"/>
      <w:divBdr>
        <w:top w:val="none" w:sz="0" w:space="0" w:color="auto"/>
        <w:left w:val="none" w:sz="0" w:space="0" w:color="auto"/>
        <w:bottom w:val="none" w:sz="0" w:space="0" w:color="auto"/>
        <w:right w:val="none" w:sz="0" w:space="0" w:color="auto"/>
      </w:divBdr>
    </w:div>
    <w:div w:id="224530547">
      <w:marLeft w:val="0"/>
      <w:marRight w:val="0"/>
      <w:marTop w:val="0"/>
      <w:marBottom w:val="0"/>
      <w:divBdr>
        <w:top w:val="none" w:sz="0" w:space="0" w:color="auto"/>
        <w:left w:val="none" w:sz="0" w:space="0" w:color="auto"/>
        <w:bottom w:val="none" w:sz="0" w:space="0" w:color="auto"/>
        <w:right w:val="none" w:sz="0" w:space="0" w:color="auto"/>
      </w:divBdr>
    </w:div>
    <w:div w:id="224801185">
      <w:marLeft w:val="0"/>
      <w:marRight w:val="0"/>
      <w:marTop w:val="0"/>
      <w:marBottom w:val="0"/>
      <w:divBdr>
        <w:top w:val="none" w:sz="0" w:space="0" w:color="auto"/>
        <w:left w:val="none" w:sz="0" w:space="0" w:color="auto"/>
        <w:bottom w:val="none" w:sz="0" w:space="0" w:color="auto"/>
        <w:right w:val="none" w:sz="0" w:space="0" w:color="auto"/>
      </w:divBdr>
    </w:div>
    <w:div w:id="225067865">
      <w:marLeft w:val="0"/>
      <w:marRight w:val="0"/>
      <w:marTop w:val="0"/>
      <w:marBottom w:val="0"/>
      <w:divBdr>
        <w:top w:val="none" w:sz="0" w:space="0" w:color="auto"/>
        <w:left w:val="none" w:sz="0" w:space="0" w:color="auto"/>
        <w:bottom w:val="none" w:sz="0" w:space="0" w:color="auto"/>
        <w:right w:val="none" w:sz="0" w:space="0" w:color="auto"/>
      </w:divBdr>
    </w:div>
    <w:div w:id="225071883">
      <w:marLeft w:val="0"/>
      <w:marRight w:val="0"/>
      <w:marTop w:val="0"/>
      <w:marBottom w:val="0"/>
      <w:divBdr>
        <w:top w:val="none" w:sz="0" w:space="0" w:color="auto"/>
        <w:left w:val="none" w:sz="0" w:space="0" w:color="auto"/>
        <w:bottom w:val="none" w:sz="0" w:space="0" w:color="auto"/>
        <w:right w:val="none" w:sz="0" w:space="0" w:color="auto"/>
      </w:divBdr>
    </w:div>
    <w:div w:id="225116689">
      <w:marLeft w:val="0"/>
      <w:marRight w:val="0"/>
      <w:marTop w:val="0"/>
      <w:marBottom w:val="0"/>
      <w:divBdr>
        <w:top w:val="none" w:sz="0" w:space="0" w:color="auto"/>
        <w:left w:val="none" w:sz="0" w:space="0" w:color="auto"/>
        <w:bottom w:val="none" w:sz="0" w:space="0" w:color="auto"/>
        <w:right w:val="none" w:sz="0" w:space="0" w:color="auto"/>
      </w:divBdr>
    </w:div>
    <w:div w:id="225143887">
      <w:marLeft w:val="0"/>
      <w:marRight w:val="0"/>
      <w:marTop w:val="0"/>
      <w:marBottom w:val="0"/>
      <w:divBdr>
        <w:top w:val="none" w:sz="0" w:space="0" w:color="auto"/>
        <w:left w:val="none" w:sz="0" w:space="0" w:color="auto"/>
        <w:bottom w:val="none" w:sz="0" w:space="0" w:color="auto"/>
        <w:right w:val="none" w:sz="0" w:space="0" w:color="auto"/>
      </w:divBdr>
    </w:div>
    <w:div w:id="225335172">
      <w:marLeft w:val="0"/>
      <w:marRight w:val="0"/>
      <w:marTop w:val="0"/>
      <w:marBottom w:val="0"/>
      <w:divBdr>
        <w:top w:val="none" w:sz="0" w:space="0" w:color="auto"/>
        <w:left w:val="none" w:sz="0" w:space="0" w:color="auto"/>
        <w:bottom w:val="none" w:sz="0" w:space="0" w:color="auto"/>
        <w:right w:val="none" w:sz="0" w:space="0" w:color="auto"/>
      </w:divBdr>
    </w:div>
    <w:div w:id="225726730">
      <w:marLeft w:val="0"/>
      <w:marRight w:val="0"/>
      <w:marTop w:val="0"/>
      <w:marBottom w:val="0"/>
      <w:divBdr>
        <w:top w:val="none" w:sz="0" w:space="0" w:color="auto"/>
        <w:left w:val="none" w:sz="0" w:space="0" w:color="auto"/>
        <w:bottom w:val="none" w:sz="0" w:space="0" w:color="auto"/>
        <w:right w:val="none" w:sz="0" w:space="0" w:color="auto"/>
      </w:divBdr>
    </w:div>
    <w:div w:id="226384050">
      <w:marLeft w:val="0"/>
      <w:marRight w:val="0"/>
      <w:marTop w:val="0"/>
      <w:marBottom w:val="0"/>
      <w:divBdr>
        <w:top w:val="none" w:sz="0" w:space="0" w:color="auto"/>
        <w:left w:val="none" w:sz="0" w:space="0" w:color="auto"/>
        <w:bottom w:val="none" w:sz="0" w:space="0" w:color="auto"/>
        <w:right w:val="none" w:sz="0" w:space="0" w:color="auto"/>
      </w:divBdr>
    </w:div>
    <w:div w:id="227038914">
      <w:marLeft w:val="0"/>
      <w:marRight w:val="0"/>
      <w:marTop w:val="0"/>
      <w:marBottom w:val="0"/>
      <w:divBdr>
        <w:top w:val="none" w:sz="0" w:space="0" w:color="auto"/>
        <w:left w:val="none" w:sz="0" w:space="0" w:color="auto"/>
        <w:bottom w:val="none" w:sz="0" w:space="0" w:color="auto"/>
        <w:right w:val="none" w:sz="0" w:space="0" w:color="auto"/>
      </w:divBdr>
    </w:div>
    <w:div w:id="227568852">
      <w:marLeft w:val="0"/>
      <w:marRight w:val="0"/>
      <w:marTop w:val="0"/>
      <w:marBottom w:val="0"/>
      <w:divBdr>
        <w:top w:val="none" w:sz="0" w:space="0" w:color="auto"/>
        <w:left w:val="none" w:sz="0" w:space="0" w:color="auto"/>
        <w:bottom w:val="none" w:sz="0" w:space="0" w:color="auto"/>
        <w:right w:val="none" w:sz="0" w:space="0" w:color="auto"/>
      </w:divBdr>
    </w:div>
    <w:div w:id="228343108">
      <w:marLeft w:val="0"/>
      <w:marRight w:val="0"/>
      <w:marTop w:val="0"/>
      <w:marBottom w:val="0"/>
      <w:divBdr>
        <w:top w:val="none" w:sz="0" w:space="0" w:color="auto"/>
        <w:left w:val="none" w:sz="0" w:space="0" w:color="auto"/>
        <w:bottom w:val="none" w:sz="0" w:space="0" w:color="auto"/>
        <w:right w:val="none" w:sz="0" w:space="0" w:color="auto"/>
      </w:divBdr>
    </w:div>
    <w:div w:id="228541999">
      <w:marLeft w:val="0"/>
      <w:marRight w:val="0"/>
      <w:marTop w:val="0"/>
      <w:marBottom w:val="0"/>
      <w:divBdr>
        <w:top w:val="none" w:sz="0" w:space="0" w:color="auto"/>
        <w:left w:val="none" w:sz="0" w:space="0" w:color="auto"/>
        <w:bottom w:val="none" w:sz="0" w:space="0" w:color="auto"/>
        <w:right w:val="none" w:sz="0" w:space="0" w:color="auto"/>
      </w:divBdr>
    </w:div>
    <w:div w:id="229658358">
      <w:marLeft w:val="0"/>
      <w:marRight w:val="0"/>
      <w:marTop w:val="0"/>
      <w:marBottom w:val="0"/>
      <w:divBdr>
        <w:top w:val="none" w:sz="0" w:space="0" w:color="auto"/>
        <w:left w:val="none" w:sz="0" w:space="0" w:color="auto"/>
        <w:bottom w:val="none" w:sz="0" w:space="0" w:color="auto"/>
        <w:right w:val="none" w:sz="0" w:space="0" w:color="auto"/>
      </w:divBdr>
    </w:div>
    <w:div w:id="230040829">
      <w:marLeft w:val="0"/>
      <w:marRight w:val="0"/>
      <w:marTop w:val="0"/>
      <w:marBottom w:val="0"/>
      <w:divBdr>
        <w:top w:val="none" w:sz="0" w:space="0" w:color="auto"/>
        <w:left w:val="none" w:sz="0" w:space="0" w:color="auto"/>
        <w:bottom w:val="none" w:sz="0" w:space="0" w:color="auto"/>
        <w:right w:val="none" w:sz="0" w:space="0" w:color="auto"/>
      </w:divBdr>
    </w:div>
    <w:div w:id="231014990">
      <w:marLeft w:val="0"/>
      <w:marRight w:val="0"/>
      <w:marTop w:val="0"/>
      <w:marBottom w:val="0"/>
      <w:divBdr>
        <w:top w:val="none" w:sz="0" w:space="0" w:color="auto"/>
        <w:left w:val="none" w:sz="0" w:space="0" w:color="auto"/>
        <w:bottom w:val="none" w:sz="0" w:space="0" w:color="auto"/>
        <w:right w:val="none" w:sz="0" w:space="0" w:color="auto"/>
      </w:divBdr>
    </w:div>
    <w:div w:id="231475924">
      <w:marLeft w:val="0"/>
      <w:marRight w:val="0"/>
      <w:marTop w:val="0"/>
      <w:marBottom w:val="0"/>
      <w:divBdr>
        <w:top w:val="none" w:sz="0" w:space="0" w:color="auto"/>
        <w:left w:val="none" w:sz="0" w:space="0" w:color="auto"/>
        <w:bottom w:val="none" w:sz="0" w:space="0" w:color="auto"/>
        <w:right w:val="none" w:sz="0" w:space="0" w:color="auto"/>
      </w:divBdr>
    </w:div>
    <w:div w:id="231621406">
      <w:marLeft w:val="0"/>
      <w:marRight w:val="0"/>
      <w:marTop w:val="0"/>
      <w:marBottom w:val="0"/>
      <w:divBdr>
        <w:top w:val="none" w:sz="0" w:space="0" w:color="auto"/>
        <w:left w:val="none" w:sz="0" w:space="0" w:color="auto"/>
        <w:bottom w:val="none" w:sz="0" w:space="0" w:color="auto"/>
        <w:right w:val="none" w:sz="0" w:space="0" w:color="auto"/>
      </w:divBdr>
    </w:div>
    <w:div w:id="231895832">
      <w:marLeft w:val="0"/>
      <w:marRight w:val="0"/>
      <w:marTop w:val="0"/>
      <w:marBottom w:val="0"/>
      <w:divBdr>
        <w:top w:val="none" w:sz="0" w:space="0" w:color="auto"/>
        <w:left w:val="none" w:sz="0" w:space="0" w:color="auto"/>
        <w:bottom w:val="none" w:sz="0" w:space="0" w:color="auto"/>
        <w:right w:val="none" w:sz="0" w:space="0" w:color="auto"/>
      </w:divBdr>
    </w:div>
    <w:div w:id="231937867">
      <w:marLeft w:val="0"/>
      <w:marRight w:val="0"/>
      <w:marTop w:val="0"/>
      <w:marBottom w:val="0"/>
      <w:divBdr>
        <w:top w:val="none" w:sz="0" w:space="0" w:color="auto"/>
        <w:left w:val="none" w:sz="0" w:space="0" w:color="auto"/>
        <w:bottom w:val="none" w:sz="0" w:space="0" w:color="auto"/>
        <w:right w:val="none" w:sz="0" w:space="0" w:color="auto"/>
      </w:divBdr>
    </w:div>
    <w:div w:id="232549525">
      <w:marLeft w:val="0"/>
      <w:marRight w:val="0"/>
      <w:marTop w:val="0"/>
      <w:marBottom w:val="0"/>
      <w:divBdr>
        <w:top w:val="none" w:sz="0" w:space="0" w:color="auto"/>
        <w:left w:val="none" w:sz="0" w:space="0" w:color="auto"/>
        <w:bottom w:val="none" w:sz="0" w:space="0" w:color="auto"/>
        <w:right w:val="none" w:sz="0" w:space="0" w:color="auto"/>
      </w:divBdr>
    </w:div>
    <w:div w:id="232661952">
      <w:marLeft w:val="0"/>
      <w:marRight w:val="0"/>
      <w:marTop w:val="0"/>
      <w:marBottom w:val="0"/>
      <w:divBdr>
        <w:top w:val="none" w:sz="0" w:space="0" w:color="auto"/>
        <w:left w:val="none" w:sz="0" w:space="0" w:color="auto"/>
        <w:bottom w:val="none" w:sz="0" w:space="0" w:color="auto"/>
        <w:right w:val="none" w:sz="0" w:space="0" w:color="auto"/>
      </w:divBdr>
    </w:div>
    <w:div w:id="233663556">
      <w:marLeft w:val="0"/>
      <w:marRight w:val="0"/>
      <w:marTop w:val="0"/>
      <w:marBottom w:val="0"/>
      <w:divBdr>
        <w:top w:val="none" w:sz="0" w:space="0" w:color="auto"/>
        <w:left w:val="none" w:sz="0" w:space="0" w:color="auto"/>
        <w:bottom w:val="none" w:sz="0" w:space="0" w:color="auto"/>
        <w:right w:val="none" w:sz="0" w:space="0" w:color="auto"/>
      </w:divBdr>
    </w:div>
    <w:div w:id="233785459">
      <w:marLeft w:val="0"/>
      <w:marRight w:val="0"/>
      <w:marTop w:val="0"/>
      <w:marBottom w:val="0"/>
      <w:divBdr>
        <w:top w:val="none" w:sz="0" w:space="0" w:color="auto"/>
        <w:left w:val="none" w:sz="0" w:space="0" w:color="auto"/>
        <w:bottom w:val="none" w:sz="0" w:space="0" w:color="auto"/>
        <w:right w:val="none" w:sz="0" w:space="0" w:color="auto"/>
      </w:divBdr>
    </w:div>
    <w:div w:id="234049312">
      <w:marLeft w:val="0"/>
      <w:marRight w:val="0"/>
      <w:marTop w:val="0"/>
      <w:marBottom w:val="0"/>
      <w:divBdr>
        <w:top w:val="none" w:sz="0" w:space="0" w:color="auto"/>
        <w:left w:val="none" w:sz="0" w:space="0" w:color="auto"/>
        <w:bottom w:val="none" w:sz="0" w:space="0" w:color="auto"/>
        <w:right w:val="none" w:sz="0" w:space="0" w:color="auto"/>
      </w:divBdr>
    </w:div>
    <w:div w:id="234166125">
      <w:marLeft w:val="0"/>
      <w:marRight w:val="0"/>
      <w:marTop w:val="0"/>
      <w:marBottom w:val="0"/>
      <w:divBdr>
        <w:top w:val="none" w:sz="0" w:space="0" w:color="auto"/>
        <w:left w:val="none" w:sz="0" w:space="0" w:color="auto"/>
        <w:bottom w:val="none" w:sz="0" w:space="0" w:color="auto"/>
        <w:right w:val="none" w:sz="0" w:space="0" w:color="auto"/>
      </w:divBdr>
    </w:div>
    <w:div w:id="234168274">
      <w:marLeft w:val="0"/>
      <w:marRight w:val="0"/>
      <w:marTop w:val="0"/>
      <w:marBottom w:val="0"/>
      <w:divBdr>
        <w:top w:val="none" w:sz="0" w:space="0" w:color="auto"/>
        <w:left w:val="none" w:sz="0" w:space="0" w:color="auto"/>
        <w:bottom w:val="none" w:sz="0" w:space="0" w:color="auto"/>
        <w:right w:val="none" w:sz="0" w:space="0" w:color="auto"/>
      </w:divBdr>
    </w:div>
    <w:div w:id="234242981">
      <w:marLeft w:val="0"/>
      <w:marRight w:val="0"/>
      <w:marTop w:val="0"/>
      <w:marBottom w:val="0"/>
      <w:divBdr>
        <w:top w:val="none" w:sz="0" w:space="0" w:color="auto"/>
        <w:left w:val="none" w:sz="0" w:space="0" w:color="auto"/>
        <w:bottom w:val="none" w:sz="0" w:space="0" w:color="auto"/>
        <w:right w:val="none" w:sz="0" w:space="0" w:color="auto"/>
      </w:divBdr>
    </w:div>
    <w:div w:id="234825833">
      <w:marLeft w:val="0"/>
      <w:marRight w:val="0"/>
      <w:marTop w:val="0"/>
      <w:marBottom w:val="0"/>
      <w:divBdr>
        <w:top w:val="none" w:sz="0" w:space="0" w:color="auto"/>
        <w:left w:val="none" w:sz="0" w:space="0" w:color="auto"/>
        <w:bottom w:val="none" w:sz="0" w:space="0" w:color="auto"/>
        <w:right w:val="none" w:sz="0" w:space="0" w:color="auto"/>
      </w:divBdr>
    </w:div>
    <w:div w:id="235209231">
      <w:marLeft w:val="0"/>
      <w:marRight w:val="0"/>
      <w:marTop w:val="0"/>
      <w:marBottom w:val="0"/>
      <w:divBdr>
        <w:top w:val="none" w:sz="0" w:space="0" w:color="auto"/>
        <w:left w:val="none" w:sz="0" w:space="0" w:color="auto"/>
        <w:bottom w:val="none" w:sz="0" w:space="0" w:color="auto"/>
        <w:right w:val="none" w:sz="0" w:space="0" w:color="auto"/>
      </w:divBdr>
    </w:div>
    <w:div w:id="235290532">
      <w:marLeft w:val="0"/>
      <w:marRight w:val="0"/>
      <w:marTop w:val="0"/>
      <w:marBottom w:val="0"/>
      <w:divBdr>
        <w:top w:val="none" w:sz="0" w:space="0" w:color="auto"/>
        <w:left w:val="none" w:sz="0" w:space="0" w:color="auto"/>
        <w:bottom w:val="none" w:sz="0" w:space="0" w:color="auto"/>
        <w:right w:val="none" w:sz="0" w:space="0" w:color="auto"/>
      </w:divBdr>
    </w:div>
    <w:div w:id="235865217">
      <w:marLeft w:val="0"/>
      <w:marRight w:val="0"/>
      <w:marTop w:val="0"/>
      <w:marBottom w:val="0"/>
      <w:divBdr>
        <w:top w:val="none" w:sz="0" w:space="0" w:color="auto"/>
        <w:left w:val="none" w:sz="0" w:space="0" w:color="auto"/>
        <w:bottom w:val="none" w:sz="0" w:space="0" w:color="auto"/>
        <w:right w:val="none" w:sz="0" w:space="0" w:color="auto"/>
      </w:divBdr>
      <w:divsChild>
        <w:div w:id="1702824797">
          <w:marLeft w:val="0"/>
          <w:marRight w:val="0"/>
          <w:marTop w:val="0"/>
          <w:marBottom w:val="0"/>
          <w:divBdr>
            <w:top w:val="none" w:sz="0" w:space="0" w:color="auto"/>
            <w:left w:val="none" w:sz="0" w:space="0" w:color="auto"/>
            <w:bottom w:val="none" w:sz="0" w:space="0" w:color="auto"/>
            <w:right w:val="none" w:sz="0" w:space="0" w:color="auto"/>
          </w:divBdr>
        </w:div>
      </w:divsChild>
    </w:div>
    <w:div w:id="236481858">
      <w:marLeft w:val="0"/>
      <w:marRight w:val="0"/>
      <w:marTop w:val="0"/>
      <w:marBottom w:val="0"/>
      <w:divBdr>
        <w:top w:val="none" w:sz="0" w:space="0" w:color="auto"/>
        <w:left w:val="none" w:sz="0" w:space="0" w:color="auto"/>
        <w:bottom w:val="none" w:sz="0" w:space="0" w:color="auto"/>
        <w:right w:val="none" w:sz="0" w:space="0" w:color="auto"/>
      </w:divBdr>
    </w:div>
    <w:div w:id="237792477">
      <w:marLeft w:val="0"/>
      <w:marRight w:val="0"/>
      <w:marTop w:val="0"/>
      <w:marBottom w:val="0"/>
      <w:divBdr>
        <w:top w:val="none" w:sz="0" w:space="0" w:color="auto"/>
        <w:left w:val="none" w:sz="0" w:space="0" w:color="auto"/>
        <w:bottom w:val="none" w:sz="0" w:space="0" w:color="auto"/>
        <w:right w:val="none" w:sz="0" w:space="0" w:color="auto"/>
      </w:divBdr>
    </w:div>
    <w:div w:id="237980777">
      <w:marLeft w:val="0"/>
      <w:marRight w:val="0"/>
      <w:marTop w:val="0"/>
      <w:marBottom w:val="0"/>
      <w:divBdr>
        <w:top w:val="none" w:sz="0" w:space="0" w:color="auto"/>
        <w:left w:val="none" w:sz="0" w:space="0" w:color="auto"/>
        <w:bottom w:val="none" w:sz="0" w:space="0" w:color="auto"/>
        <w:right w:val="none" w:sz="0" w:space="0" w:color="auto"/>
      </w:divBdr>
    </w:div>
    <w:div w:id="238247088">
      <w:marLeft w:val="0"/>
      <w:marRight w:val="0"/>
      <w:marTop w:val="0"/>
      <w:marBottom w:val="0"/>
      <w:divBdr>
        <w:top w:val="none" w:sz="0" w:space="0" w:color="auto"/>
        <w:left w:val="none" w:sz="0" w:space="0" w:color="auto"/>
        <w:bottom w:val="none" w:sz="0" w:space="0" w:color="auto"/>
        <w:right w:val="none" w:sz="0" w:space="0" w:color="auto"/>
      </w:divBdr>
    </w:div>
    <w:div w:id="239097781">
      <w:marLeft w:val="0"/>
      <w:marRight w:val="0"/>
      <w:marTop w:val="0"/>
      <w:marBottom w:val="0"/>
      <w:divBdr>
        <w:top w:val="none" w:sz="0" w:space="0" w:color="auto"/>
        <w:left w:val="none" w:sz="0" w:space="0" w:color="auto"/>
        <w:bottom w:val="none" w:sz="0" w:space="0" w:color="auto"/>
        <w:right w:val="none" w:sz="0" w:space="0" w:color="auto"/>
      </w:divBdr>
    </w:div>
    <w:div w:id="239172326">
      <w:marLeft w:val="0"/>
      <w:marRight w:val="0"/>
      <w:marTop w:val="0"/>
      <w:marBottom w:val="0"/>
      <w:divBdr>
        <w:top w:val="none" w:sz="0" w:space="0" w:color="auto"/>
        <w:left w:val="none" w:sz="0" w:space="0" w:color="auto"/>
        <w:bottom w:val="none" w:sz="0" w:space="0" w:color="auto"/>
        <w:right w:val="none" w:sz="0" w:space="0" w:color="auto"/>
      </w:divBdr>
    </w:div>
    <w:div w:id="240986193">
      <w:marLeft w:val="0"/>
      <w:marRight w:val="0"/>
      <w:marTop w:val="0"/>
      <w:marBottom w:val="0"/>
      <w:divBdr>
        <w:top w:val="none" w:sz="0" w:space="0" w:color="auto"/>
        <w:left w:val="none" w:sz="0" w:space="0" w:color="auto"/>
        <w:bottom w:val="none" w:sz="0" w:space="0" w:color="auto"/>
        <w:right w:val="none" w:sz="0" w:space="0" w:color="auto"/>
      </w:divBdr>
    </w:div>
    <w:div w:id="241334260">
      <w:marLeft w:val="0"/>
      <w:marRight w:val="0"/>
      <w:marTop w:val="0"/>
      <w:marBottom w:val="0"/>
      <w:divBdr>
        <w:top w:val="none" w:sz="0" w:space="0" w:color="auto"/>
        <w:left w:val="none" w:sz="0" w:space="0" w:color="auto"/>
        <w:bottom w:val="none" w:sz="0" w:space="0" w:color="auto"/>
        <w:right w:val="none" w:sz="0" w:space="0" w:color="auto"/>
      </w:divBdr>
    </w:div>
    <w:div w:id="242185843">
      <w:marLeft w:val="0"/>
      <w:marRight w:val="0"/>
      <w:marTop w:val="0"/>
      <w:marBottom w:val="0"/>
      <w:divBdr>
        <w:top w:val="none" w:sz="0" w:space="0" w:color="auto"/>
        <w:left w:val="none" w:sz="0" w:space="0" w:color="auto"/>
        <w:bottom w:val="none" w:sz="0" w:space="0" w:color="auto"/>
        <w:right w:val="none" w:sz="0" w:space="0" w:color="auto"/>
      </w:divBdr>
    </w:div>
    <w:div w:id="242301650">
      <w:marLeft w:val="0"/>
      <w:marRight w:val="0"/>
      <w:marTop w:val="0"/>
      <w:marBottom w:val="0"/>
      <w:divBdr>
        <w:top w:val="none" w:sz="0" w:space="0" w:color="auto"/>
        <w:left w:val="none" w:sz="0" w:space="0" w:color="auto"/>
        <w:bottom w:val="none" w:sz="0" w:space="0" w:color="auto"/>
        <w:right w:val="none" w:sz="0" w:space="0" w:color="auto"/>
      </w:divBdr>
    </w:div>
    <w:div w:id="244343357">
      <w:marLeft w:val="0"/>
      <w:marRight w:val="0"/>
      <w:marTop w:val="0"/>
      <w:marBottom w:val="0"/>
      <w:divBdr>
        <w:top w:val="none" w:sz="0" w:space="0" w:color="auto"/>
        <w:left w:val="none" w:sz="0" w:space="0" w:color="auto"/>
        <w:bottom w:val="none" w:sz="0" w:space="0" w:color="auto"/>
        <w:right w:val="none" w:sz="0" w:space="0" w:color="auto"/>
      </w:divBdr>
    </w:div>
    <w:div w:id="245578877">
      <w:marLeft w:val="0"/>
      <w:marRight w:val="0"/>
      <w:marTop w:val="0"/>
      <w:marBottom w:val="0"/>
      <w:divBdr>
        <w:top w:val="none" w:sz="0" w:space="0" w:color="auto"/>
        <w:left w:val="none" w:sz="0" w:space="0" w:color="auto"/>
        <w:bottom w:val="none" w:sz="0" w:space="0" w:color="auto"/>
        <w:right w:val="none" w:sz="0" w:space="0" w:color="auto"/>
      </w:divBdr>
    </w:div>
    <w:div w:id="246618724">
      <w:marLeft w:val="0"/>
      <w:marRight w:val="0"/>
      <w:marTop w:val="0"/>
      <w:marBottom w:val="0"/>
      <w:divBdr>
        <w:top w:val="none" w:sz="0" w:space="0" w:color="auto"/>
        <w:left w:val="none" w:sz="0" w:space="0" w:color="auto"/>
        <w:bottom w:val="none" w:sz="0" w:space="0" w:color="auto"/>
        <w:right w:val="none" w:sz="0" w:space="0" w:color="auto"/>
      </w:divBdr>
    </w:div>
    <w:div w:id="247353993">
      <w:marLeft w:val="0"/>
      <w:marRight w:val="0"/>
      <w:marTop w:val="0"/>
      <w:marBottom w:val="0"/>
      <w:divBdr>
        <w:top w:val="none" w:sz="0" w:space="0" w:color="auto"/>
        <w:left w:val="none" w:sz="0" w:space="0" w:color="auto"/>
        <w:bottom w:val="none" w:sz="0" w:space="0" w:color="auto"/>
        <w:right w:val="none" w:sz="0" w:space="0" w:color="auto"/>
      </w:divBdr>
    </w:div>
    <w:div w:id="247613642">
      <w:marLeft w:val="0"/>
      <w:marRight w:val="0"/>
      <w:marTop w:val="0"/>
      <w:marBottom w:val="0"/>
      <w:divBdr>
        <w:top w:val="none" w:sz="0" w:space="0" w:color="auto"/>
        <w:left w:val="none" w:sz="0" w:space="0" w:color="auto"/>
        <w:bottom w:val="none" w:sz="0" w:space="0" w:color="auto"/>
        <w:right w:val="none" w:sz="0" w:space="0" w:color="auto"/>
      </w:divBdr>
    </w:div>
    <w:div w:id="248124463">
      <w:marLeft w:val="0"/>
      <w:marRight w:val="0"/>
      <w:marTop w:val="0"/>
      <w:marBottom w:val="0"/>
      <w:divBdr>
        <w:top w:val="none" w:sz="0" w:space="0" w:color="auto"/>
        <w:left w:val="none" w:sz="0" w:space="0" w:color="auto"/>
        <w:bottom w:val="none" w:sz="0" w:space="0" w:color="auto"/>
        <w:right w:val="none" w:sz="0" w:space="0" w:color="auto"/>
      </w:divBdr>
    </w:div>
    <w:div w:id="248199886">
      <w:marLeft w:val="0"/>
      <w:marRight w:val="0"/>
      <w:marTop w:val="0"/>
      <w:marBottom w:val="0"/>
      <w:divBdr>
        <w:top w:val="none" w:sz="0" w:space="0" w:color="auto"/>
        <w:left w:val="none" w:sz="0" w:space="0" w:color="auto"/>
        <w:bottom w:val="none" w:sz="0" w:space="0" w:color="auto"/>
        <w:right w:val="none" w:sz="0" w:space="0" w:color="auto"/>
      </w:divBdr>
    </w:div>
    <w:div w:id="248586149">
      <w:marLeft w:val="0"/>
      <w:marRight w:val="0"/>
      <w:marTop w:val="0"/>
      <w:marBottom w:val="0"/>
      <w:divBdr>
        <w:top w:val="none" w:sz="0" w:space="0" w:color="auto"/>
        <w:left w:val="none" w:sz="0" w:space="0" w:color="auto"/>
        <w:bottom w:val="none" w:sz="0" w:space="0" w:color="auto"/>
        <w:right w:val="none" w:sz="0" w:space="0" w:color="auto"/>
      </w:divBdr>
    </w:div>
    <w:div w:id="249045083">
      <w:marLeft w:val="0"/>
      <w:marRight w:val="0"/>
      <w:marTop w:val="0"/>
      <w:marBottom w:val="0"/>
      <w:divBdr>
        <w:top w:val="none" w:sz="0" w:space="0" w:color="auto"/>
        <w:left w:val="none" w:sz="0" w:space="0" w:color="auto"/>
        <w:bottom w:val="none" w:sz="0" w:space="0" w:color="auto"/>
        <w:right w:val="none" w:sz="0" w:space="0" w:color="auto"/>
      </w:divBdr>
    </w:div>
    <w:div w:id="249169108">
      <w:marLeft w:val="0"/>
      <w:marRight w:val="0"/>
      <w:marTop w:val="0"/>
      <w:marBottom w:val="0"/>
      <w:divBdr>
        <w:top w:val="none" w:sz="0" w:space="0" w:color="auto"/>
        <w:left w:val="none" w:sz="0" w:space="0" w:color="auto"/>
        <w:bottom w:val="none" w:sz="0" w:space="0" w:color="auto"/>
        <w:right w:val="none" w:sz="0" w:space="0" w:color="auto"/>
      </w:divBdr>
    </w:div>
    <w:div w:id="249169460">
      <w:marLeft w:val="0"/>
      <w:marRight w:val="0"/>
      <w:marTop w:val="0"/>
      <w:marBottom w:val="0"/>
      <w:divBdr>
        <w:top w:val="none" w:sz="0" w:space="0" w:color="auto"/>
        <w:left w:val="none" w:sz="0" w:space="0" w:color="auto"/>
        <w:bottom w:val="none" w:sz="0" w:space="0" w:color="auto"/>
        <w:right w:val="none" w:sz="0" w:space="0" w:color="auto"/>
      </w:divBdr>
    </w:div>
    <w:div w:id="249699583">
      <w:marLeft w:val="0"/>
      <w:marRight w:val="0"/>
      <w:marTop w:val="0"/>
      <w:marBottom w:val="0"/>
      <w:divBdr>
        <w:top w:val="none" w:sz="0" w:space="0" w:color="auto"/>
        <w:left w:val="none" w:sz="0" w:space="0" w:color="auto"/>
        <w:bottom w:val="none" w:sz="0" w:space="0" w:color="auto"/>
        <w:right w:val="none" w:sz="0" w:space="0" w:color="auto"/>
      </w:divBdr>
    </w:div>
    <w:div w:id="249700684">
      <w:marLeft w:val="0"/>
      <w:marRight w:val="0"/>
      <w:marTop w:val="0"/>
      <w:marBottom w:val="0"/>
      <w:divBdr>
        <w:top w:val="none" w:sz="0" w:space="0" w:color="auto"/>
        <w:left w:val="none" w:sz="0" w:space="0" w:color="auto"/>
        <w:bottom w:val="none" w:sz="0" w:space="0" w:color="auto"/>
        <w:right w:val="none" w:sz="0" w:space="0" w:color="auto"/>
      </w:divBdr>
    </w:div>
    <w:div w:id="250159877">
      <w:marLeft w:val="0"/>
      <w:marRight w:val="0"/>
      <w:marTop w:val="0"/>
      <w:marBottom w:val="0"/>
      <w:divBdr>
        <w:top w:val="none" w:sz="0" w:space="0" w:color="auto"/>
        <w:left w:val="none" w:sz="0" w:space="0" w:color="auto"/>
        <w:bottom w:val="none" w:sz="0" w:space="0" w:color="auto"/>
        <w:right w:val="none" w:sz="0" w:space="0" w:color="auto"/>
      </w:divBdr>
    </w:div>
    <w:div w:id="250435517">
      <w:marLeft w:val="0"/>
      <w:marRight w:val="0"/>
      <w:marTop w:val="0"/>
      <w:marBottom w:val="0"/>
      <w:divBdr>
        <w:top w:val="none" w:sz="0" w:space="0" w:color="auto"/>
        <w:left w:val="none" w:sz="0" w:space="0" w:color="auto"/>
        <w:bottom w:val="none" w:sz="0" w:space="0" w:color="auto"/>
        <w:right w:val="none" w:sz="0" w:space="0" w:color="auto"/>
      </w:divBdr>
    </w:div>
    <w:div w:id="250815606">
      <w:marLeft w:val="0"/>
      <w:marRight w:val="0"/>
      <w:marTop w:val="0"/>
      <w:marBottom w:val="0"/>
      <w:divBdr>
        <w:top w:val="none" w:sz="0" w:space="0" w:color="auto"/>
        <w:left w:val="none" w:sz="0" w:space="0" w:color="auto"/>
        <w:bottom w:val="none" w:sz="0" w:space="0" w:color="auto"/>
        <w:right w:val="none" w:sz="0" w:space="0" w:color="auto"/>
      </w:divBdr>
    </w:div>
    <w:div w:id="251857212">
      <w:marLeft w:val="0"/>
      <w:marRight w:val="0"/>
      <w:marTop w:val="0"/>
      <w:marBottom w:val="0"/>
      <w:divBdr>
        <w:top w:val="none" w:sz="0" w:space="0" w:color="auto"/>
        <w:left w:val="none" w:sz="0" w:space="0" w:color="auto"/>
        <w:bottom w:val="none" w:sz="0" w:space="0" w:color="auto"/>
        <w:right w:val="none" w:sz="0" w:space="0" w:color="auto"/>
      </w:divBdr>
    </w:div>
    <w:div w:id="252129616">
      <w:marLeft w:val="0"/>
      <w:marRight w:val="0"/>
      <w:marTop w:val="0"/>
      <w:marBottom w:val="0"/>
      <w:divBdr>
        <w:top w:val="none" w:sz="0" w:space="0" w:color="auto"/>
        <w:left w:val="none" w:sz="0" w:space="0" w:color="auto"/>
        <w:bottom w:val="none" w:sz="0" w:space="0" w:color="auto"/>
        <w:right w:val="none" w:sz="0" w:space="0" w:color="auto"/>
      </w:divBdr>
    </w:div>
    <w:div w:id="252278624">
      <w:marLeft w:val="0"/>
      <w:marRight w:val="0"/>
      <w:marTop w:val="0"/>
      <w:marBottom w:val="0"/>
      <w:divBdr>
        <w:top w:val="none" w:sz="0" w:space="0" w:color="auto"/>
        <w:left w:val="none" w:sz="0" w:space="0" w:color="auto"/>
        <w:bottom w:val="none" w:sz="0" w:space="0" w:color="auto"/>
        <w:right w:val="none" w:sz="0" w:space="0" w:color="auto"/>
      </w:divBdr>
    </w:div>
    <w:div w:id="253325611">
      <w:marLeft w:val="0"/>
      <w:marRight w:val="0"/>
      <w:marTop w:val="0"/>
      <w:marBottom w:val="0"/>
      <w:divBdr>
        <w:top w:val="none" w:sz="0" w:space="0" w:color="auto"/>
        <w:left w:val="none" w:sz="0" w:space="0" w:color="auto"/>
        <w:bottom w:val="none" w:sz="0" w:space="0" w:color="auto"/>
        <w:right w:val="none" w:sz="0" w:space="0" w:color="auto"/>
      </w:divBdr>
    </w:div>
    <w:div w:id="254241935">
      <w:marLeft w:val="0"/>
      <w:marRight w:val="0"/>
      <w:marTop w:val="0"/>
      <w:marBottom w:val="0"/>
      <w:divBdr>
        <w:top w:val="none" w:sz="0" w:space="0" w:color="auto"/>
        <w:left w:val="none" w:sz="0" w:space="0" w:color="auto"/>
        <w:bottom w:val="none" w:sz="0" w:space="0" w:color="auto"/>
        <w:right w:val="none" w:sz="0" w:space="0" w:color="auto"/>
      </w:divBdr>
    </w:div>
    <w:div w:id="254561856">
      <w:marLeft w:val="0"/>
      <w:marRight w:val="0"/>
      <w:marTop w:val="0"/>
      <w:marBottom w:val="0"/>
      <w:divBdr>
        <w:top w:val="none" w:sz="0" w:space="0" w:color="auto"/>
        <w:left w:val="none" w:sz="0" w:space="0" w:color="auto"/>
        <w:bottom w:val="none" w:sz="0" w:space="0" w:color="auto"/>
        <w:right w:val="none" w:sz="0" w:space="0" w:color="auto"/>
      </w:divBdr>
    </w:div>
    <w:div w:id="254703603">
      <w:marLeft w:val="0"/>
      <w:marRight w:val="0"/>
      <w:marTop w:val="0"/>
      <w:marBottom w:val="0"/>
      <w:divBdr>
        <w:top w:val="none" w:sz="0" w:space="0" w:color="auto"/>
        <w:left w:val="none" w:sz="0" w:space="0" w:color="auto"/>
        <w:bottom w:val="none" w:sz="0" w:space="0" w:color="auto"/>
        <w:right w:val="none" w:sz="0" w:space="0" w:color="auto"/>
      </w:divBdr>
    </w:div>
    <w:div w:id="254750590">
      <w:marLeft w:val="0"/>
      <w:marRight w:val="0"/>
      <w:marTop w:val="0"/>
      <w:marBottom w:val="0"/>
      <w:divBdr>
        <w:top w:val="none" w:sz="0" w:space="0" w:color="auto"/>
        <w:left w:val="none" w:sz="0" w:space="0" w:color="auto"/>
        <w:bottom w:val="none" w:sz="0" w:space="0" w:color="auto"/>
        <w:right w:val="none" w:sz="0" w:space="0" w:color="auto"/>
      </w:divBdr>
    </w:div>
    <w:div w:id="255287931">
      <w:marLeft w:val="0"/>
      <w:marRight w:val="0"/>
      <w:marTop w:val="0"/>
      <w:marBottom w:val="0"/>
      <w:divBdr>
        <w:top w:val="none" w:sz="0" w:space="0" w:color="auto"/>
        <w:left w:val="none" w:sz="0" w:space="0" w:color="auto"/>
        <w:bottom w:val="none" w:sz="0" w:space="0" w:color="auto"/>
        <w:right w:val="none" w:sz="0" w:space="0" w:color="auto"/>
      </w:divBdr>
    </w:div>
    <w:div w:id="255556741">
      <w:marLeft w:val="0"/>
      <w:marRight w:val="0"/>
      <w:marTop w:val="0"/>
      <w:marBottom w:val="0"/>
      <w:divBdr>
        <w:top w:val="none" w:sz="0" w:space="0" w:color="auto"/>
        <w:left w:val="none" w:sz="0" w:space="0" w:color="auto"/>
        <w:bottom w:val="none" w:sz="0" w:space="0" w:color="auto"/>
        <w:right w:val="none" w:sz="0" w:space="0" w:color="auto"/>
      </w:divBdr>
    </w:div>
    <w:div w:id="255677982">
      <w:marLeft w:val="0"/>
      <w:marRight w:val="0"/>
      <w:marTop w:val="0"/>
      <w:marBottom w:val="0"/>
      <w:divBdr>
        <w:top w:val="none" w:sz="0" w:space="0" w:color="auto"/>
        <w:left w:val="none" w:sz="0" w:space="0" w:color="auto"/>
        <w:bottom w:val="none" w:sz="0" w:space="0" w:color="auto"/>
        <w:right w:val="none" w:sz="0" w:space="0" w:color="auto"/>
      </w:divBdr>
    </w:div>
    <w:div w:id="255791988">
      <w:marLeft w:val="0"/>
      <w:marRight w:val="0"/>
      <w:marTop w:val="0"/>
      <w:marBottom w:val="0"/>
      <w:divBdr>
        <w:top w:val="none" w:sz="0" w:space="0" w:color="auto"/>
        <w:left w:val="none" w:sz="0" w:space="0" w:color="auto"/>
        <w:bottom w:val="none" w:sz="0" w:space="0" w:color="auto"/>
        <w:right w:val="none" w:sz="0" w:space="0" w:color="auto"/>
      </w:divBdr>
    </w:div>
    <w:div w:id="256255220">
      <w:marLeft w:val="0"/>
      <w:marRight w:val="0"/>
      <w:marTop w:val="0"/>
      <w:marBottom w:val="0"/>
      <w:divBdr>
        <w:top w:val="none" w:sz="0" w:space="0" w:color="auto"/>
        <w:left w:val="none" w:sz="0" w:space="0" w:color="auto"/>
        <w:bottom w:val="none" w:sz="0" w:space="0" w:color="auto"/>
        <w:right w:val="none" w:sz="0" w:space="0" w:color="auto"/>
      </w:divBdr>
    </w:div>
    <w:div w:id="256526342">
      <w:marLeft w:val="0"/>
      <w:marRight w:val="0"/>
      <w:marTop w:val="0"/>
      <w:marBottom w:val="0"/>
      <w:divBdr>
        <w:top w:val="none" w:sz="0" w:space="0" w:color="auto"/>
        <w:left w:val="none" w:sz="0" w:space="0" w:color="auto"/>
        <w:bottom w:val="none" w:sz="0" w:space="0" w:color="auto"/>
        <w:right w:val="none" w:sz="0" w:space="0" w:color="auto"/>
      </w:divBdr>
    </w:div>
    <w:div w:id="257063589">
      <w:marLeft w:val="0"/>
      <w:marRight w:val="0"/>
      <w:marTop w:val="0"/>
      <w:marBottom w:val="0"/>
      <w:divBdr>
        <w:top w:val="none" w:sz="0" w:space="0" w:color="auto"/>
        <w:left w:val="none" w:sz="0" w:space="0" w:color="auto"/>
        <w:bottom w:val="none" w:sz="0" w:space="0" w:color="auto"/>
        <w:right w:val="none" w:sz="0" w:space="0" w:color="auto"/>
      </w:divBdr>
    </w:div>
    <w:div w:id="257106580">
      <w:marLeft w:val="0"/>
      <w:marRight w:val="0"/>
      <w:marTop w:val="0"/>
      <w:marBottom w:val="0"/>
      <w:divBdr>
        <w:top w:val="none" w:sz="0" w:space="0" w:color="auto"/>
        <w:left w:val="none" w:sz="0" w:space="0" w:color="auto"/>
        <w:bottom w:val="none" w:sz="0" w:space="0" w:color="auto"/>
        <w:right w:val="none" w:sz="0" w:space="0" w:color="auto"/>
      </w:divBdr>
    </w:div>
    <w:div w:id="257448081">
      <w:marLeft w:val="0"/>
      <w:marRight w:val="0"/>
      <w:marTop w:val="0"/>
      <w:marBottom w:val="0"/>
      <w:divBdr>
        <w:top w:val="none" w:sz="0" w:space="0" w:color="auto"/>
        <w:left w:val="none" w:sz="0" w:space="0" w:color="auto"/>
        <w:bottom w:val="none" w:sz="0" w:space="0" w:color="auto"/>
        <w:right w:val="none" w:sz="0" w:space="0" w:color="auto"/>
      </w:divBdr>
    </w:div>
    <w:div w:id="257450731">
      <w:marLeft w:val="0"/>
      <w:marRight w:val="0"/>
      <w:marTop w:val="0"/>
      <w:marBottom w:val="0"/>
      <w:divBdr>
        <w:top w:val="none" w:sz="0" w:space="0" w:color="auto"/>
        <w:left w:val="none" w:sz="0" w:space="0" w:color="auto"/>
        <w:bottom w:val="none" w:sz="0" w:space="0" w:color="auto"/>
        <w:right w:val="none" w:sz="0" w:space="0" w:color="auto"/>
      </w:divBdr>
    </w:div>
    <w:div w:id="257640072">
      <w:marLeft w:val="0"/>
      <w:marRight w:val="0"/>
      <w:marTop w:val="0"/>
      <w:marBottom w:val="0"/>
      <w:divBdr>
        <w:top w:val="none" w:sz="0" w:space="0" w:color="auto"/>
        <w:left w:val="none" w:sz="0" w:space="0" w:color="auto"/>
        <w:bottom w:val="none" w:sz="0" w:space="0" w:color="auto"/>
        <w:right w:val="none" w:sz="0" w:space="0" w:color="auto"/>
      </w:divBdr>
    </w:div>
    <w:div w:id="258291177">
      <w:marLeft w:val="0"/>
      <w:marRight w:val="0"/>
      <w:marTop w:val="0"/>
      <w:marBottom w:val="0"/>
      <w:divBdr>
        <w:top w:val="none" w:sz="0" w:space="0" w:color="auto"/>
        <w:left w:val="none" w:sz="0" w:space="0" w:color="auto"/>
        <w:bottom w:val="none" w:sz="0" w:space="0" w:color="auto"/>
        <w:right w:val="none" w:sz="0" w:space="0" w:color="auto"/>
      </w:divBdr>
    </w:div>
    <w:div w:id="258413489">
      <w:marLeft w:val="0"/>
      <w:marRight w:val="0"/>
      <w:marTop w:val="0"/>
      <w:marBottom w:val="0"/>
      <w:divBdr>
        <w:top w:val="none" w:sz="0" w:space="0" w:color="auto"/>
        <w:left w:val="none" w:sz="0" w:space="0" w:color="auto"/>
        <w:bottom w:val="none" w:sz="0" w:space="0" w:color="auto"/>
        <w:right w:val="none" w:sz="0" w:space="0" w:color="auto"/>
      </w:divBdr>
    </w:div>
    <w:div w:id="258873422">
      <w:marLeft w:val="0"/>
      <w:marRight w:val="0"/>
      <w:marTop w:val="0"/>
      <w:marBottom w:val="0"/>
      <w:divBdr>
        <w:top w:val="none" w:sz="0" w:space="0" w:color="auto"/>
        <w:left w:val="none" w:sz="0" w:space="0" w:color="auto"/>
        <w:bottom w:val="none" w:sz="0" w:space="0" w:color="auto"/>
        <w:right w:val="none" w:sz="0" w:space="0" w:color="auto"/>
      </w:divBdr>
    </w:div>
    <w:div w:id="260455308">
      <w:marLeft w:val="0"/>
      <w:marRight w:val="0"/>
      <w:marTop w:val="0"/>
      <w:marBottom w:val="0"/>
      <w:divBdr>
        <w:top w:val="none" w:sz="0" w:space="0" w:color="auto"/>
        <w:left w:val="none" w:sz="0" w:space="0" w:color="auto"/>
        <w:bottom w:val="none" w:sz="0" w:space="0" w:color="auto"/>
        <w:right w:val="none" w:sz="0" w:space="0" w:color="auto"/>
      </w:divBdr>
    </w:div>
    <w:div w:id="260575204">
      <w:marLeft w:val="0"/>
      <w:marRight w:val="0"/>
      <w:marTop w:val="0"/>
      <w:marBottom w:val="0"/>
      <w:divBdr>
        <w:top w:val="none" w:sz="0" w:space="0" w:color="auto"/>
        <w:left w:val="none" w:sz="0" w:space="0" w:color="auto"/>
        <w:bottom w:val="none" w:sz="0" w:space="0" w:color="auto"/>
        <w:right w:val="none" w:sz="0" w:space="0" w:color="auto"/>
      </w:divBdr>
    </w:div>
    <w:div w:id="260647220">
      <w:marLeft w:val="0"/>
      <w:marRight w:val="0"/>
      <w:marTop w:val="0"/>
      <w:marBottom w:val="0"/>
      <w:divBdr>
        <w:top w:val="none" w:sz="0" w:space="0" w:color="auto"/>
        <w:left w:val="none" w:sz="0" w:space="0" w:color="auto"/>
        <w:bottom w:val="none" w:sz="0" w:space="0" w:color="auto"/>
        <w:right w:val="none" w:sz="0" w:space="0" w:color="auto"/>
      </w:divBdr>
    </w:div>
    <w:div w:id="260725443">
      <w:marLeft w:val="0"/>
      <w:marRight w:val="0"/>
      <w:marTop w:val="0"/>
      <w:marBottom w:val="0"/>
      <w:divBdr>
        <w:top w:val="none" w:sz="0" w:space="0" w:color="auto"/>
        <w:left w:val="none" w:sz="0" w:space="0" w:color="auto"/>
        <w:bottom w:val="none" w:sz="0" w:space="0" w:color="auto"/>
        <w:right w:val="none" w:sz="0" w:space="0" w:color="auto"/>
      </w:divBdr>
    </w:div>
    <w:div w:id="260795003">
      <w:marLeft w:val="0"/>
      <w:marRight w:val="0"/>
      <w:marTop w:val="0"/>
      <w:marBottom w:val="0"/>
      <w:divBdr>
        <w:top w:val="none" w:sz="0" w:space="0" w:color="auto"/>
        <w:left w:val="none" w:sz="0" w:space="0" w:color="auto"/>
        <w:bottom w:val="none" w:sz="0" w:space="0" w:color="auto"/>
        <w:right w:val="none" w:sz="0" w:space="0" w:color="auto"/>
      </w:divBdr>
    </w:div>
    <w:div w:id="260843407">
      <w:marLeft w:val="0"/>
      <w:marRight w:val="0"/>
      <w:marTop w:val="0"/>
      <w:marBottom w:val="0"/>
      <w:divBdr>
        <w:top w:val="none" w:sz="0" w:space="0" w:color="auto"/>
        <w:left w:val="none" w:sz="0" w:space="0" w:color="auto"/>
        <w:bottom w:val="none" w:sz="0" w:space="0" w:color="auto"/>
        <w:right w:val="none" w:sz="0" w:space="0" w:color="auto"/>
      </w:divBdr>
    </w:div>
    <w:div w:id="261300622">
      <w:marLeft w:val="0"/>
      <w:marRight w:val="0"/>
      <w:marTop w:val="0"/>
      <w:marBottom w:val="0"/>
      <w:divBdr>
        <w:top w:val="none" w:sz="0" w:space="0" w:color="auto"/>
        <w:left w:val="none" w:sz="0" w:space="0" w:color="auto"/>
        <w:bottom w:val="none" w:sz="0" w:space="0" w:color="auto"/>
        <w:right w:val="none" w:sz="0" w:space="0" w:color="auto"/>
      </w:divBdr>
    </w:div>
    <w:div w:id="261423234">
      <w:marLeft w:val="0"/>
      <w:marRight w:val="0"/>
      <w:marTop w:val="0"/>
      <w:marBottom w:val="0"/>
      <w:divBdr>
        <w:top w:val="none" w:sz="0" w:space="0" w:color="auto"/>
        <w:left w:val="none" w:sz="0" w:space="0" w:color="auto"/>
        <w:bottom w:val="none" w:sz="0" w:space="0" w:color="auto"/>
        <w:right w:val="none" w:sz="0" w:space="0" w:color="auto"/>
      </w:divBdr>
    </w:div>
    <w:div w:id="261765899">
      <w:marLeft w:val="0"/>
      <w:marRight w:val="0"/>
      <w:marTop w:val="0"/>
      <w:marBottom w:val="0"/>
      <w:divBdr>
        <w:top w:val="none" w:sz="0" w:space="0" w:color="auto"/>
        <w:left w:val="none" w:sz="0" w:space="0" w:color="auto"/>
        <w:bottom w:val="none" w:sz="0" w:space="0" w:color="auto"/>
        <w:right w:val="none" w:sz="0" w:space="0" w:color="auto"/>
      </w:divBdr>
    </w:div>
    <w:div w:id="261885690">
      <w:marLeft w:val="0"/>
      <w:marRight w:val="0"/>
      <w:marTop w:val="0"/>
      <w:marBottom w:val="0"/>
      <w:divBdr>
        <w:top w:val="none" w:sz="0" w:space="0" w:color="auto"/>
        <w:left w:val="none" w:sz="0" w:space="0" w:color="auto"/>
        <w:bottom w:val="none" w:sz="0" w:space="0" w:color="auto"/>
        <w:right w:val="none" w:sz="0" w:space="0" w:color="auto"/>
      </w:divBdr>
    </w:div>
    <w:div w:id="262079820">
      <w:marLeft w:val="0"/>
      <w:marRight w:val="0"/>
      <w:marTop w:val="0"/>
      <w:marBottom w:val="0"/>
      <w:divBdr>
        <w:top w:val="none" w:sz="0" w:space="0" w:color="auto"/>
        <w:left w:val="none" w:sz="0" w:space="0" w:color="auto"/>
        <w:bottom w:val="none" w:sz="0" w:space="0" w:color="auto"/>
        <w:right w:val="none" w:sz="0" w:space="0" w:color="auto"/>
      </w:divBdr>
    </w:div>
    <w:div w:id="262223085">
      <w:marLeft w:val="0"/>
      <w:marRight w:val="0"/>
      <w:marTop w:val="0"/>
      <w:marBottom w:val="0"/>
      <w:divBdr>
        <w:top w:val="none" w:sz="0" w:space="0" w:color="auto"/>
        <w:left w:val="none" w:sz="0" w:space="0" w:color="auto"/>
        <w:bottom w:val="none" w:sz="0" w:space="0" w:color="auto"/>
        <w:right w:val="none" w:sz="0" w:space="0" w:color="auto"/>
      </w:divBdr>
    </w:div>
    <w:div w:id="262227855">
      <w:marLeft w:val="0"/>
      <w:marRight w:val="0"/>
      <w:marTop w:val="0"/>
      <w:marBottom w:val="0"/>
      <w:divBdr>
        <w:top w:val="none" w:sz="0" w:space="0" w:color="auto"/>
        <w:left w:val="none" w:sz="0" w:space="0" w:color="auto"/>
        <w:bottom w:val="none" w:sz="0" w:space="0" w:color="auto"/>
        <w:right w:val="none" w:sz="0" w:space="0" w:color="auto"/>
      </w:divBdr>
    </w:div>
    <w:div w:id="262232110">
      <w:marLeft w:val="0"/>
      <w:marRight w:val="0"/>
      <w:marTop w:val="0"/>
      <w:marBottom w:val="0"/>
      <w:divBdr>
        <w:top w:val="none" w:sz="0" w:space="0" w:color="auto"/>
        <w:left w:val="none" w:sz="0" w:space="0" w:color="auto"/>
        <w:bottom w:val="none" w:sz="0" w:space="0" w:color="auto"/>
        <w:right w:val="none" w:sz="0" w:space="0" w:color="auto"/>
      </w:divBdr>
    </w:div>
    <w:div w:id="262348121">
      <w:marLeft w:val="0"/>
      <w:marRight w:val="0"/>
      <w:marTop w:val="0"/>
      <w:marBottom w:val="0"/>
      <w:divBdr>
        <w:top w:val="none" w:sz="0" w:space="0" w:color="auto"/>
        <w:left w:val="none" w:sz="0" w:space="0" w:color="auto"/>
        <w:bottom w:val="none" w:sz="0" w:space="0" w:color="auto"/>
        <w:right w:val="none" w:sz="0" w:space="0" w:color="auto"/>
      </w:divBdr>
    </w:div>
    <w:div w:id="262348551">
      <w:marLeft w:val="0"/>
      <w:marRight w:val="0"/>
      <w:marTop w:val="0"/>
      <w:marBottom w:val="0"/>
      <w:divBdr>
        <w:top w:val="none" w:sz="0" w:space="0" w:color="auto"/>
        <w:left w:val="none" w:sz="0" w:space="0" w:color="auto"/>
        <w:bottom w:val="none" w:sz="0" w:space="0" w:color="auto"/>
        <w:right w:val="none" w:sz="0" w:space="0" w:color="auto"/>
      </w:divBdr>
    </w:div>
    <w:div w:id="262689975">
      <w:marLeft w:val="0"/>
      <w:marRight w:val="0"/>
      <w:marTop w:val="0"/>
      <w:marBottom w:val="0"/>
      <w:divBdr>
        <w:top w:val="none" w:sz="0" w:space="0" w:color="auto"/>
        <w:left w:val="none" w:sz="0" w:space="0" w:color="auto"/>
        <w:bottom w:val="none" w:sz="0" w:space="0" w:color="auto"/>
        <w:right w:val="none" w:sz="0" w:space="0" w:color="auto"/>
      </w:divBdr>
    </w:div>
    <w:div w:id="263462971">
      <w:marLeft w:val="0"/>
      <w:marRight w:val="0"/>
      <w:marTop w:val="0"/>
      <w:marBottom w:val="0"/>
      <w:divBdr>
        <w:top w:val="none" w:sz="0" w:space="0" w:color="auto"/>
        <w:left w:val="none" w:sz="0" w:space="0" w:color="auto"/>
        <w:bottom w:val="none" w:sz="0" w:space="0" w:color="auto"/>
        <w:right w:val="none" w:sz="0" w:space="0" w:color="auto"/>
      </w:divBdr>
    </w:div>
    <w:div w:id="263728027">
      <w:marLeft w:val="0"/>
      <w:marRight w:val="0"/>
      <w:marTop w:val="0"/>
      <w:marBottom w:val="0"/>
      <w:divBdr>
        <w:top w:val="none" w:sz="0" w:space="0" w:color="auto"/>
        <w:left w:val="none" w:sz="0" w:space="0" w:color="auto"/>
        <w:bottom w:val="none" w:sz="0" w:space="0" w:color="auto"/>
        <w:right w:val="none" w:sz="0" w:space="0" w:color="auto"/>
      </w:divBdr>
    </w:div>
    <w:div w:id="263803867">
      <w:marLeft w:val="0"/>
      <w:marRight w:val="0"/>
      <w:marTop w:val="0"/>
      <w:marBottom w:val="0"/>
      <w:divBdr>
        <w:top w:val="none" w:sz="0" w:space="0" w:color="auto"/>
        <w:left w:val="none" w:sz="0" w:space="0" w:color="auto"/>
        <w:bottom w:val="none" w:sz="0" w:space="0" w:color="auto"/>
        <w:right w:val="none" w:sz="0" w:space="0" w:color="auto"/>
      </w:divBdr>
    </w:div>
    <w:div w:id="263810321">
      <w:marLeft w:val="0"/>
      <w:marRight w:val="0"/>
      <w:marTop w:val="0"/>
      <w:marBottom w:val="0"/>
      <w:divBdr>
        <w:top w:val="none" w:sz="0" w:space="0" w:color="auto"/>
        <w:left w:val="none" w:sz="0" w:space="0" w:color="auto"/>
        <w:bottom w:val="none" w:sz="0" w:space="0" w:color="auto"/>
        <w:right w:val="none" w:sz="0" w:space="0" w:color="auto"/>
      </w:divBdr>
    </w:div>
    <w:div w:id="263922756">
      <w:marLeft w:val="0"/>
      <w:marRight w:val="0"/>
      <w:marTop w:val="0"/>
      <w:marBottom w:val="0"/>
      <w:divBdr>
        <w:top w:val="none" w:sz="0" w:space="0" w:color="auto"/>
        <w:left w:val="none" w:sz="0" w:space="0" w:color="auto"/>
        <w:bottom w:val="none" w:sz="0" w:space="0" w:color="auto"/>
        <w:right w:val="none" w:sz="0" w:space="0" w:color="auto"/>
      </w:divBdr>
    </w:div>
    <w:div w:id="264580540">
      <w:marLeft w:val="0"/>
      <w:marRight w:val="0"/>
      <w:marTop w:val="0"/>
      <w:marBottom w:val="0"/>
      <w:divBdr>
        <w:top w:val="none" w:sz="0" w:space="0" w:color="auto"/>
        <w:left w:val="none" w:sz="0" w:space="0" w:color="auto"/>
        <w:bottom w:val="none" w:sz="0" w:space="0" w:color="auto"/>
        <w:right w:val="none" w:sz="0" w:space="0" w:color="auto"/>
      </w:divBdr>
    </w:div>
    <w:div w:id="264728629">
      <w:marLeft w:val="0"/>
      <w:marRight w:val="0"/>
      <w:marTop w:val="0"/>
      <w:marBottom w:val="0"/>
      <w:divBdr>
        <w:top w:val="none" w:sz="0" w:space="0" w:color="auto"/>
        <w:left w:val="none" w:sz="0" w:space="0" w:color="auto"/>
        <w:bottom w:val="none" w:sz="0" w:space="0" w:color="auto"/>
        <w:right w:val="none" w:sz="0" w:space="0" w:color="auto"/>
      </w:divBdr>
    </w:div>
    <w:div w:id="265432171">
      <w:marLeft w:val="0"/>
      <w:marRight w:val="0"/>
      <w:marTop w:val="0"/>
      <w:marBottom w:val="0"/>
      <w:divBdr>
        <w:top w:val="none" w:sz="0" w:space="0" w:color="auto"/>
        <w:left w:val="none" w:sz="0" w:space="0" w:color="auto"/>
        <w:bottom w:val="none" w:sz="0" w:space="0" w:color="auto"/>
        <w:right w:val="none" w:sz="0" w:space="0" w:color="auto"/>
      </w:divBdr>
    </w:div>
    <w:div w:id="265819442">
      <w:marLeft w:val="0"/>
      <w:marRight w:val="0"/>
      <w:marTop w:val="0"/>
      <w:marBottom w:val="0"/>
      <w:divBdr>
        <w:top w:val="none" w:sz="0" w:space="0" w:color="auto"/>
        <w:left w:val="none" w:sz="0" w:space="0" w:color="auto"/>
        <w:bottom w:val="none" w:sz="0" w:space="0" w:color="auto"/>
        <w:right w:val="none" w:sz="0" w:space="0" w:color="auto"/>
      </w:divBdr>
    </w:div>
    <w:div w:id="266278208">
      <w:marLeft w:val="0"/>
      <w:marRight w:val="0"/>
      <w:marTop w:val="0"/>
      <w:marBottom w:val="0"/>
      <w:divBdr>
        <w:top w:val="none" w:sz="0" w:space="0" w:color="auto"/>
        <w:left w:val="none" w:sz="0" w:space="0" w:color="auto"/>
        <w:bottom w:val="none" w:sz="0" w:space="0" w:color="auto"/>
        <w:right w:val="none" w:sz="0" w:space="0" w:color="auto"/>
      </w:divBdr>
    </w:div>
    <w:div w:id="267322867">
      <w:marLeft w:val="0"/>
      <w:marRight w:val="0"/>
      <w:marTop w:val="0"/>
      <w:marBottom w:val="0"/>
      <w:divBdr>
        <w:top w:val="none" w:sz="0" w:space="0" w:color="auto"/>
        <w:left w:val="none" w:sz="0" w:space="0" w:color="auto"/>
        <w:bottom w:val="none" w:sz="0" w:space="0" w:color="auto"/>
        <w:right w:val="none" w:sz="0" w:space="0" w:color="auto"/>
      </w:divBdr>
    </w:div>
    <w:div w:id="267739106">
      <w:marLeft w:val="0"/>
      <w:marRight w:val="0"/>
      <w:marTop w:val="0"/>
      <w:marBottom w:val="0"/>
      <w:divBdr>
        <w:top w:val="none" w:sz="0" w:space="0" w:color="auto"/>
        <w:left w:val="none" w:sz="0" w:space="0" w:color="auto"/>
        <w:bottom w:val="none" w:sz="0" w:space="0" w:color="auto"/>
        <w:right w:val="none" w:sz="0" w:space="0" w:color="auto"/>
      </w:divBdr>
    </w:div>
    <w:div w:id="267812451">
      <w:marLeft w:val="0"/>
      <w:marRight w:val="0"/>
      <w:marTop w:val="0"/>
      <w:marBottom w:val="0"/>
      <w:divBdr>
        <w:top w:val="none" w:sz="0" w:space="0" w:color="auto"/>
        <w:left w:val="none" w:sz="0" w:space="0" w:color="auto"/>
        <w:bottom w:val="none" w:sz="0" w:space="0" w:color="auto"/>
        <w:right w:val="none" w:sz="0" w:space="0" w:color="auto"/>
      </w:divBdr>
    </w:div>
    <w:div w:id="268396450">
      <w:marLeft w:val="0"/>
      <w:marRight w:val="0"/>
      <w:marTop w:val="0"/>
      <w:marBottom w:val="0"/>
      <w:divBdr>
        <w:top w:val="none" w:sz="0" w:space="0" w:color="auto"/>
        <w:left w:val="none" w:sz="0" w:space="0" w:color="auto"/>
        <w:bottom w:val="none" w:sz="0" w:space="0" w:color="auto"/>
        <w:right w:val="none" w:sz="0" w:space="0" w:color="auto"/>
      </w:divBdr>
    </w:div>
    <w:div w:id="269044892">
      <w:marLeft w:val="0"/>
      <w:marRight w:val="0"/>
      <w:marTop w:val="0"/>
      <w:marBottom w:val="0"/>
      <w:divBdr>
        <w:top w:val="none" w:sz="0" w:space="0" w:color="auto"/>
        <w:left w:val="none" w:sz="0" w:space="0" w:color="auto"/>
        <w:bottom w:val="none" w:sz="0" w:space="0" w:color="auto"/>
        <w:right w:val="none" w:sz="0" w:space="0" w:color="auto"/>
      </w:divBdr>
    </w:div>
    <w:div w:id="269550046">
      <w:marLeft w:val="0"/>
      <w:marRight w:val="0"/>
      <w:marTop w:val="0"/>
      <w:marBottom w:val="0"/>
      <w:divBdr>
        <w:top w:val="none" w:sz="0" w:space="0" w:color="auto"/>
        <w:left w:val="none" w:sz="0" w:space="0" w:color="auto"/>
        <w:bottom w:val="none" w:sz="0" w:space="0" w:color="auto"/>
        <w:right w:val="none" w:sz="0" w:space="0" w:color="auto"/>
      </w:divBdr>
    </w:div>
    <w:div w:id="269550556">
      <w:marLeft w:val="0"/>
      <w:marRight w:val="0"/>
      <w:marTop w:val="0"/>
      <w:marBottom w:val="0"/>
      <w:divBdr>
        <w:top w:val="none" w:sz="0" w:space="0" w:color="auto"/>
        <w:left w:val="none" w:sz="0" w:space="0" w:color="auto"/>
        <w:bottom w:val="none" w:sz="0" w:space="0" w:color="auto"/>
        <w:right w:val="none" w:sz="0" w:space="0" w:color="auto"/>
      </w:divBdr>
    </w:div>
    <w:div w:id="270013553">
      <w:marLeft w:val="0"/>
      <w:marRight w:val="0"/>
      <w:marTop w:val="0"/>
      <w:marBottom w:val="0"/>
      <w:divBdr>
        <w:top w:val="none" w:sz="0" w:space="0" w:color="auto"/>
        <w:left w:val="none" w:sz="0" w:space="0" w:color="auto"/>
        <w:bottom w:val="none" w:sz="0" w:space="0" w:color="auto"/>
        <w:right w:val="none" w:sz="0" w:space="0" w:color="auto"/>
      </w:divBdr>
    </w:div>
    <w:div w:id="270170423">
      <w:marLeft w:val="0"/>
      <w:marRight w:val="0"/>
      <w:marTop w:val="0"/>
      <w:marBottom w:val="0"/>
      <w:divBdr>
        <w:top w:val="none" w:sz="0" w:space="0" w:color="auto"/>
        <w:left w:val="none" w:sz="0" w:space="0" w:color="auto"/>
        <w:bottom w:val="none" w:sz="0" w:space="0" w:color="auto"/>
        <w:right w:val="none" w:sz="0" w:space="0" w:color="auto"/>
      </w:divBdr>
    </w:div>
    <w:div w:id="271401744">
      <w:marLeft w:val="0"/>
      <w:marRight w:val="0"/>
      <w:marTop w:val="0"/>
      <w:marBottom w:val="0"/>
      <w:divBdr>
        <w:top w:val="none" w:sz="0" w:space="0" w:color="auto"/>
        <w:left w:val="none" w:sz="0" w:space="0" w:color="auto"/>
        <w:bottom w:val="none" w:sz="0" w:space="0" w:color="auto"/>
        <w:right w:val="none" w:sz="0" w:space="0" w:color="auto"/>
      </w:divBdr>
    </w:div>
    <w:div w:id="271522280">
      <w:marLeft w:val="0"/>
      <w:marRight w:val="0"/>
      <w:marTop w:val="0"/>
      <w:marBottom w:val="0"/>
      <w:divBdr>
        <w:top w:val="none" w:sz="0" w:space="0" w:color="auto"/>
        <w:left w:val="none" w:sz="0" w:space="0" w:color="auto"/>
        <w:bottom w:val="none" w:sz="0" w:space="0" w:color="auto"/>
        <w:right w:val="none" w:sz="0" w:space="0" w:color="auto"/>
      </w:divBdr>
    </w:div>
    <w:div w:id="271594478">
      <w:marLeft w:val="0"/>
      <w:marRight w:val="0"/>
      <w:marTop w:val="0"/>
      <w:marBottom w:val="0"/>
      <w:divBdr>
        <w:top w:val="none" w:sz="0" w:space="0" w:color="auto"/>
        <w:left w:val="none" w:sz="0" w:space="0" w:color="auto"/>
        <w:bottom w:val="none" w:sz="0" w:space="0" w:color="auto"/>
        <w:right w:val="none" w:sz="0" w:space="0" w:color="auto"/>
      </w:divBdr>
    </w:div>
    <w:div w:id="272368751">
      <w:marLeft w:val="0"/>
      <w:marRight w:val="0"/>
      <w:marTop w:val="0"/>
      <w:marBottom w:val="0"/>
      <w:divBdr>
        <w:top w:val="none" w:sz="0" w:space="0" w:color="auto"/>
        <w:left w:val="none" w:sz="0" w:space="0" w:color="auto"/>
        <w:bottom w:val="none" w:sz="0" w:space="0" w:color="auto"/>
        <w:right w:val="none" w:sz="0" w:space="0" w:color="auto"/>
      </w:divBdr>
    </w:div>
    <w:div w:id="272520878">
      <w:marLeft w:val="0"/>
      <w:marRight w:val="0"/>
      <w:marTop w:val="0"/>
      <w:marBottom w:val="0"/>
      <w:divBdr>
        <w:top w:val="none" w:sz="0" w:space="0" w:color="auto"/>
        <w:left w:val="none" w:sz="0" w:space="0" w:color="auto"/>
        <w:bottom w:val="none" w:sz="0" w:space="0" w:color="auto"/>
        <w:right w:val="none" w:sz="0" w:space="0" w:color="auto"/>
      </w:divBdr>
    </w:div>
    <w:div w:id="273291063">
      <w:marLeft w:val="0"/>
      <w:marRight w:val="0"/>
      <w:marTop w:val="0"/>
      <w:marBottom w:val="0"/>
      <w:divBdr>
        <w:top w:val="none" w:sz="0" w:space="0" w:color="auto"/>
        <w:left w:val="none" w:sz="0" w:space="0" w:color="auto"/>
        <w:bottom w:val="none" w:sz="0" w:space="0" w:color="auto"/>
        <w:right w:val="none" w:sz="0" w:space="0" w:color="auto"/>
      </w:divBdr>
    </w:div>
    <w:div w:id="273487919">
      <w:marLeft w:val="0"/>
      <w:marRight w:val="0"/>
      <w:marTop w:val="0"/>
      <w:marBottom w:val="0"/>
      <w:divBdr>
        <w:top w:val="none" w:sz="0" w:space="0" w:color="auto"/>
        <w:left w:val="none" w:sz="0" w:space="0" w:color="auto"/>
        <w:bottom w:val="none" w:sz="0" w:space="0" w:color="auto"/>
        <w:right w:val="none" w:sz="0" w:space="0" w:color="auto"/>
      </w:divBdr>
    </w:div>
    <w:div w:id="274137892">
      <w:marLeft w:val="0"/>
      <w:marRight w:val="0"/>
      <w:marTop w:val="0"/>
      <w:marBottom w:val="0"/>
      <w:divBdr>
        <w:top w:val="none" w:sz="0" w:space="0" w:color="auto"/>
        <w:left w:val="none" w:sz="0" w:space="0" w:color="auto"/>
        <w:bottom w:val="none" w:sz="0" w:space="0" w:color="auto"/>
        <w:right w:val="none" w:sz="0" w:space="0" w:color="auto"/>
      </w:divBdr>
    </w:div>
    <w:div w:id="274288719">
      <w:marLeft w:val="0"/>
      <w:marRight w:val="0"/>
      <w:marTop w:val="0"/>
      <w:marBottom w:val="0"/>
      <w:divBdr>
        <w:top w:val="none" w:sz="0" w:space="0" w:color="auto"/>
        <w:left w:val="none" w:sz="0" w:space="0" w:color="auto"/>
        <w:bottom w:val="none" w:sz="0" w:space="0" w:color="auto"/>
        <w:right w:val="none" w:sz="0" w:space="0" w:color="auto"/>
      </w:divBdr>
    </w:div>
    <w:div w:id="275871675">
      <w:marLeft w:val="0"/>
      <w:marRight w:val="0"/>
      <w:marTop w:val="0"/>
      <w:marBottom w:val="0"/>
      <w:divBdr>
        <w:top w:val="none" w:sz="0" w:space="0" w:color="auto"/>
        <w:left w:val="none" w:sz="0" w:space="0" w:color="auto"/>
        <w:bottom w:val="none" w:sz="0" w:space="0" w:color="auto"/>
        <w:right w:val="none" w:sz="0" w:space="0" w:color="auto"/>
      </w:divBdr>
    </w:div>
    <w:div w:id="277371652">
      <w:marLeft w:val="0"/>
      <w:marRight w:val="0"/>
      <w:marTop w:val="0"/>
      <w:marBottom w:val="0"/>
      <w:divBdr>
        <w:top w:val="none" w:sz="0" w:space="0" w:color="auto"/>
        <w:left w:val="none" w:sz="0" w:space="0" w:color="auto"/>
        <w:bottom w:val="none" w:sz="0" w:space="0" w:color="auto"/>
        <w:right w:val="none" w:sz="0" w:space="0" w:color="auto"/>
      </w:divBdr>
    </w:div>
    <w:div w:id="278024904">
      <w:marLeft w:val="0"/>
      <w:marRight w:val="0"/>
      <w:marTop w:val="0"/>
      <w:marBottom w:val="0"/>
      <w:divBdr>
        <w:top w:val="none" w:sz="0" w:space="0" w:color="auto"/>
        <w:left w:val="none" w:sz="0" w:space="0" w:color="auto"/>
        <w:bottom w:val="none" w:sz="0" w:space="0" w:color="auto"/>
        <w:right w:val="none" w:sz="0" w:space="0" w:color="auto"/>
      </w:divBdr>
    </w:div>
    <w:div w:id="278148536">
      <w:marLeft w:val="0"/>
      <w:marRight w:val="0"/>
      <w:marTop w:val="0"/>
      <w:marBottom w:val="0"/>
      <w:divBdr>
        <w:top w:val="none" w:sz="0" w:space="0" w:color="auto"/>
        <w:left w:val="none" w:sz="0" w:space="0" w:color="auto"/>
        <w:bottom w:val="none" w:sz="0" w:space="0" w:color="auto"/>
        <w:right w:val="none" w:sz="0" w:space="0" w:color="auto"/>
      </w:divBdr>
    </w:div>
    <w:div w:id="278297994">
      <w:marLeft w:val="0"/>
      <w:marRight w:val="0"/>
      <w:marTop w:val="0"/>
      <w:marBottom w:val="0"/>
      <w:divBdr>
        <w:top w:val="none" w:sz="0" w:space="0" w:color="auto"/>
        <w:left w:val="none" w:sz="0" w:space="0" w:color="auto"/>
        <w:bottom w:val="none" w:sz="0" w:space="0" w:color="auto"/>
        <w:right w:val="none" w:sz="0" w:space="0" w:color="auto"/>
      </w:divBdr>
    </w:div>
    <w:div w:id="278727570">
      <w:marLeft w:val="0"/>
      <w:marRight w:val="0"/>
      <w:marTop w:val="0"/>
      <w:marBottom w:val="0"/>
      <w:divBdr>
        <w:top w:val="none" w:sz="0" w:space="0" w:color="auto"/>
        <w:left w:val="none" w:sz="0" w:space="0" w:color="auto"/>
        <w:bottom w:val="none" w:sz="0" w:space="0" w:color="auto"/>
        <w:right w:val="none" w:sz="0" w:space="0" w:color="auto"/>
      </w:divBdr>
    </w:div>
    <w:div w:id="278804141">
      <w:marLeft w:val="0"/>
      <w:marRight w:val="0"/>
      <w:marTop w:val="0"/>
      <w:marBottom w:val="0"/>
      <w:divBdr>
        <w:top w:val="none" w:sz="0" w:space="0" w:color="auto"/>
        <w:left w:val="none" w:sz="0" w:space="0" w:color="auto"/>
        <w:bottom w:val="none" w:sz="0" w:space="0" w:color="auto"/>
        <w:right w:val="none" w:sz="0" w:space="0" w:color="auto"/>
      </w:divBdr>
    </w:div>
    <w:div w:id="278999204">
      <w:marLeft w:val="0"/>
      <w:marRight w:val="0"/>
      <w:marTop w:val="0"/>
      <w:marBottom w:val="0"/>
      <w:divBdr>
        <w:top w:val="none" w:sz="0" w:space="0" w:color="auto"/>
        <w:left w:val="none" w:sz="0" w:space="0" w:color="auto"/>
        <w:bottom w:val="none" w:sz="0" w:space="0" w:color="auto"/>
        <w:right w:val="none" w:sz="0" w:space="0" w:color="auto"/>
      </w:divBdr>
    </w:div>
    <w:div w:id="279191453">
      <w:marLeft w:val="0"/>
      <w:marRight w:val="0"/>
      <w:marTop w:val="0"/>
      <w:marBottom w:val="0"/>
      <w:divBdr>
        <w:top w:val="none" w:sz="0" w:space="0" w:color="auto"/>
        <w:left w:val="none" w:sz="0" w:space="0" w:color="auto"/>
        <w:bottom w:val="none" w:sz="0" w:space="0" w:color="auto"/>
        <w:right w:val="none" w:sz="0" w:space="0" w:color="auto"/>
      </w:divBdr>
    </w:div>
    <w:div w:id="279264947">
      <w:marLeft w:val="0"/>
      <w:marRight w:val="0"/>
      <w:marTop w:val="0"/>
      <w:marBottom w:val="0"/>
      <w:divBdr>
        <w:top w:val="none" w:sz="0" w:space="0" w:color="auto"/>
        <w:left w:val="none" w:sz="0" w:space="0" w:color="auto"/>
        <w:bottom w:val="none" w:sz="0" w:space="0" w:color="auto"/>
        <w:right w:val="none" w:sz="0" w:space="0" w:color="auto"/>
      </w:divBdr>
    </w:div>
    <w:div w:id="279915889">
      <w:marLeft w:val="0"/>
      <w:marRight w:val="0"/>
      <w:marTop w:val="0"/>
      <w:marBottom w:val="0"/>
      <w:divBdr>
        <w:top w:val="none" w:sz="0" w:space="0" w:color="auto"/>
        <w:left w:val="none" w:sz="0" w:space="0" w:color="auto"/>
        <w:bottom w:val="none" w:sz="0" w:space="0" w:color="auto"/>
        <w:right w:val="none" w:sz="0" w:space="0" w:color="auto"/>
      </w:divBdr>
    </w:div>
    <w:div w:id="279919592">
      <w:marLeft w:val="0"/>
      <w:marRight w:val="0"/>
      <w:marTop w:val="0"/>
      <w:marBottom w:val="0"/>
      <w:divBdr>
        <w:top w:val="none" w:sz="0" w:space="0" w:color="auto"/>
        <w:left w:val="none" w:sz="0" w:space="0" w:color="auto"/>
        <w:bottom w:val="none" w:sz="0" w:space="0" w:color="auto"/>
        <w:right w:val="none" w:sz="0" w:space="0" w:color="auto"/>
      </w:divBdr>
    </w:div>
    <w:div w:id="280453615">
      <w:marLeft w:val="0"/>
      <w:marRight w:val="0"/>
      <w:marTop w:val="0"/>
      <w:marBottom w:val="0"/>
      <w:divBdr>
        <w:top w:val="none" w:sz="0" w:space="0" w:color="auto"/>
        <w:left w:val="none" w:sz="0" w:space="0" w:color="auto"/>
        <w:bottom w:val="none" w:sz="0" w:space="0" w:color="auto"/>
        <w:right w:val="none" w:sz="0" w:space="0" w:color="auto"/>
      </w:divBdr>
    </w:div>
    <w:div w:id="280572964">
      <w:marLeft w:val="0"/>
      <w:marRight w:val="0"/>
      <w:marTop w:val="0"/>
      <w:marBottom w:val="0"/>
      <w:divBdr>
        <w:top w:val="none" w:sz="0" w:space="0" w:color="auto"/>
        <w:left w:val="none" w:sz="0" w:space="0" w:color="auto"/>
        <w:bottom w:val="none" w:sz="0" w:space="0" w:color="auto"/>
        <w:right w:val="none" w:sz="0" w:space="0" w:color="auto"/>
      </w:divBdr>
    </w:div>
    <w:div w:id="281112335">
      <w:marLeft w:val="0"/>
      <w:marRight w:val="0"/>
      <w:marTop w:val="0"/>
      <w:marBottom w:val="0"/>
      <w:divBdr>
        <w:top w:val="none" w:sz="0" w:space="0" w:color="auto"/>
        <w:left w:val="none" w:sz="0" w:space="0" w:color="auto"/>
        <w:bottom w:val="none" w:sz="0" w:space="0" w:color="auto"/>
        <w:right w:val="none" w:sz="0" w:space="0" w:color="auto"/>
      </w:divBdr>
    </w:div>
    <w:div w:id="281812510">
      <w:marLeft w:val="0"/>
      <w:marRight w:val="0"/>
      <w:marTop w:val="0"/>
      <w:marBottom w:val="0"/>
      <w:divBdr>
        <w:top w:val="none" w:sz="0" w:space="0" w:color="auto"/>
        <w:left w:val="none" w:sz="0" w:space="0" w:color="auto"/>
        <w:bottom w:val="none" w:sz="0" w:space="0" w:color="auto"/>
        <w:right w:val="none" w:sz="0" w:space="0" w:color="auto"/>
      </w:divBdr>
    </w:div>
    <w:div w:id="282080456">
      <w:marLeft w:val="0"/>
      <w:marRight w:val="0"/>
      <w:marTop w:val="0"/>
      <w:marBottom w:val="0"/>
      <w:divBdr>
        <w:top w:val="none" w:sz="0" w:space="0" w:color="auto"/>
        <w:left w:val="none" w:sz="0" w:space="0" w:color="auto"/>
        <w:bottom w:val="none" w:sz="0" w:space="0" w:color="auto"/>
        <w:right w:val="none" w:sz="0" w:space="0" w:color="auto"/>
      </w:divBdr>
    </w:div>
    <w:div w:id="282081778">
      <w:marLeft w:val="0"/>
      <w:marRight w:val="0"/>
      <w:marTop w:val="0"/>
      <w:marBottom w:val="0"/>
      <w:divBdr>
        <w:top w:val="none" w:sz="0" w:space="0" w:color="auto"/>
        <w:left w:val="none" w:sz="0" w:space="0" w:color="auto"/>
        <w:bottom w:val="none" w:sz="0" w:space="0" w:color="auto"/>
        <w:right w:val="none" w:sz="0" w:space="0" w:color="auto"/>
      </w:divBdr>
    </w:div>
    <w:div w:id="282157093">
      <w:marLeft w:val="0"/>
      <w:marRight w:val="0"/>
      <w:marTop w:val="0"/>
      <w:marBottom w:val="0"/>
      <w:divBdr>
        <w:top w:val="none" w:sz="0" w:space="0" w:color="auto"/>
        <w:left w:val="none" w:sz="0" w:space="0" w:color="auto"/>
        <w:bottom w:val="none" w:sz="0" w:space="0" w:color="auto"/>
        <w:right w:val="none" w:sz="0" w:space="0" w:color="auto"/>
      </w:divBdr>
    </w:div>
    <w:div w:id="282465588">
      <w:marLeft w:val="0"/>
      <w:marRight w:val="0"/>
      <w:marTop w:val="0"/>
      <w:marBottom w:val="0"/>
      <w:divBdr>
        <w:top w:val="none" w:sz="0" w:space="0" w:color="auto"/>
        <w:left w:val="none" w:sz="0" w:space="0" w:color="auto"/>
        <w:bottom w:val="none" w:sz="0" w:space="0" w:color="auto"/>
        <w:right w:val="none" w:sz="0" w:space="0" w:color="auto"/>
      </w:divBdr>
    </w:div>
    <w:div w:id="282614396">
      <w:marLeft w:val="0"/>
      <w:marRight w:val="0"/>
      <w:marTop w:val="0"/>
      <w:marBottom w:val="0"/>
      <w:divBdr>
        <w:top w:val="none" w:sz="0" w:space="0" w:color="auto"/>
        <w:left w:val="none" w:sz="0" w:space="0" w:color="auto"/>
        <w:bottom w:val="none" w:sz="0" w:space="0" w:color="auto"/>
        <w:right w:val="none" w:sz="0" w:space="0" w:color="auto"/>
      </w:divBdr>
    </w:div>
    <w:div w:id="282924292">
      <w:marLeft w:val="0"/>
      <w:marRight w:val="0"/>
      <w:marTop w:val="0"/>
      <w:marBottom w:val="0"/>
      <w:divBdr>
        <w:top w:val="none" w:sz="0" w:space="0" w:color="auto"/>
        <w:left w:val="none" w:sz="0" w:space="0" w:color="auto"/>
        <w:bottom w:val="none" w:sz="0" w:space="0" w:color="auto"/>
        <w:right w:val="none" w:sz="0" w:space="0" w:color="auto"/>
      </w:divBdr>
    </w:div>
    <w:div w:id="283007150">
      <w:marLeft w:val="0"/>
      <w:marRight w:val="0"/>
      <w:marTop w:val="0"/>
      <w:marBottom w:val="0"/>
      <w:divBdr>
        <w:top w:val="none" w:sz="0" w:space="0" w:color="auto"/>
        <w:left w:val="none" w:sz="0" w:space="0" w:color="auto"/>
        <w:bottom w:val="none" w:sz="0" w:space="0" w:color="auto"/>
        <w:right w:val="none" w:sz="0" w:space="0" w:color="auto"/>
      </w:divBdr>
    </w:div>
    <w:div w:id="283123740">
      <w:marLeft w:val="0"/>
      <w:marRight w:val="0"/>
      <w:marTop w:val="0"/>
      <w:marBottom w:val="0"/>
      <w:divBdr>
        <w:top w:val="none" w:sz="0" w:space="0" w:color="auto"/>
        <w:left w:val="none" w:sz="0" w:space="0" w:color="auto"/>
        <w:bottom w:val="none" w:sz="0" w:space="0" w:color="auto"/>
        <w:right w:val="none" w:sz="0" w:space="0" w:color="auto"/>
      </w:divBdr>
    </w:div>
    <w:div w:id="283848724">
      <w:marLeft w:val="0"/>
      <w:marRight w:val="0"/>
      <w:marTop w:val="0"/>
      <w:marBottom w:val="0"/>
      <w:divBdr>
        <w:top w:val="none" w:sz="0" w:space="0" w:color="auto"/>
        <w:left w:val="none" w:sz="0" w:space="0" w:color="auto"/>
        <w:bottom w:val="none" w:sz="0" w:space="0" w:color="auto"/>
        <w:right w:val="none" w:sz="0" w:space="0" w:color="auto"/>
      </w:divBdr>
    </w:div>
    <w:div w:id="284309876">
      <w:marLeft w:val="0"/>
      <w:marRight w:val="0"/>
      <w:marTop w:val="0"/>
      <w:marBottom w:val="0"/>
      <w:divBdr>
        <w:top w:val="none" w:sz="0" w:space="0" w:color="auto"/>
        <w:left w:val="none" w:sz="0" w:space="0" w:color="auto"/>
        <w:bottom w:val="none" w:sz="0" w:space="0" w:color="auto"/>
        <w:right w:val="none" w:sz="0" w:space="0" w:color="auto"/>
      </w:divBdr>
    </w:div>
    <w:div w:id="284313527">
      <w:marLeft w:val="0"/>
      <w:marRight w:val="0"/>
      <w:marTop w:val="0"/>
      <w:marBottom w:val="0"/>
      <w:divBdr>
        <w:top w:val="none" w:sz="0" w:space="0" w:color="auto"/>
        <w:left w:val="none" w:sz="0" w:space="0" w:color="auto"/>
        <w:bottom w:val="none" w:sz="0" w:space="0" w:color="auto"/>
        <w:right w:val="none" w:sz="0" w:space="0" w:color="auto"/>
      </w:divBdr>
      <w:divsChild>
        <w:div w:id="1996256930">
          <w:marLeft w:val="0"/>
          <w:marRight w:val="0"/>
          <w:marTop w:val="0"/>
          <w:marBottom w:val="0"/>
          <w:divBdr>
            <w:top w:val="none" w:sz="0" w:space="0" w:color="auto"/>
            <w:left w:val="none" w:sz="0" w:space="0" w:color="auto"/>
            <w:bottom w:val="none" w:sz="0" w:space="0" w:color="auto"/>
            <w:right w:val="none" w:sz="0" w:space="0" w:color="auto"/>
          </w:divBdr>
        </w:div>
      </w:divsChild>
    </w:div>
    <w:div w:id="284846329">
      <w:marLeft w:val="0"/>
      <w:marRight w:val="0"/>
      <w:marTop w:val="0"/>
      <w:marBottom w:val="0"/>
      <w:divBdr>
        <w:top w:val="none" w:sz="0" w:space="0" w:color="auto"/>
        <w:left w:val="none" w:sz="0" w:space="0" w:color="auto"/>
        <w:bottom w:val="none" w:sz="0" w:space="0" w:color="auto"/>
        <w:right w:val="none" w:sz="0" w:space="0" w:color="auto"/>
      </w:divBdr>
    </w:div>
    <w:div w:id="285241805">
      <w:marLeft w:val="0"/>
      <w:marRight w:val="0"/>
      <w:marTop w:val="0"/>
      <w:marBottom w:val="0"/>
      <w:divBdr>
        <w:top w:val="none" w:sz="0" w:space="0" w:color="auto"/>
        <w:left w:val="none" w:sz="0" w:space="0" w:color="auto"/>
        <w:bottom w:val="none" w:sz="0" w:space="0" w:color="auto"/>
        <w:right w:val="none" w:sz="0" w:space="0" w:color="auto"/>
      </w:divBdr>
    </w:div>
    <w:div w:id="286352479">
      <w:marLeft w:val="0"/>
      <w:marRight w:val="0"/>
      <w:marTop w:val="0"/>
      <w:marBottom w:val="0"/>
      <w:divBdr>
        <w:top w:val="none" w:sz="0" w:space="0" w:color="auto"/>
        <w:left w:val="none" w:sz="0" w:space="0" w:color="auto"/>
        <w:bottom w:val="none" w:sz="0" w:space="0" w:color="auto"/>
        <w:right w:val="none" w:sz="0" w:space="0" w:color="auto"/>
      </w:divBdr>
    </w:div>
    <w:div w:id="286475087">
      <w:marLeft w:val="0"/>
      <w:marRight w:val="0"/>
      <w:marTop w:val="0"/>
      <w:marBottom w:val="0"/>
      <w:divBdr>
        <w:top w:val="none" w:sz="0" w:space="0" w:color="auto"/>
        <w:left w:val="none" w:sz="0" w:space="0" w:color="auto"/>
        <w:bottom w:val="none" w:sz="0" w:space="0" w:color="auto"/>
        <w:right w:val="none" w:sz="0" w:space="0" w:color="auto"/>
      </w:divBdr>
    </w:div>
    <w:div w:id="286593864">
      <w:marLeft w:val="0"/>
      <w:marRight w:val="0"/>
      <w:marTop w:val="0"/>
      <w:marBottom w:val="0"/>
      <w:divBdr>
        <w:top w:val="none" w:sz="0" w:space="0" w:color="auto"/>
        <w:left w:val="none" w:sz="0" w:space="0" w:color="auto"/>
        <w:bottom w:val="none" w:sz="0" w:space="0" w:color="auto"/>
        <w:right w:val="none" w:sz="0" w:space="0" w:color="auto"/>
      </w:divBdr>
    </w:div>
    <w:div w:id="286814821">
      <w:marLeft w:val="0"/>
      <w:marRight w:val="0"/>
      <w:marTop w:val="0"/>
      <w:marBottom w:val="0"/>
      <w:divBdr>
        <w:top w:val="none" w:sz="0" w:space="0" w:color="auto"/>
        <w:left w:val="none" w:sz="0" w:space="0" w:color="auto"/>
        <w:bottom w:val="none" w:sz="0" w:space="0" w:color="auto"/>
        <w:right w:val="none" w:sz="0" w:space="0" w:color="auto"/>
      </w:divBdr>
    </w:div>
    <w:div w:id="286938255">
      <w:marLeft w:val="0"/>
      <w:marRight w:val="0"/>
      <w:marTop w:val="0"/>
      <w:marBottom w:val="0"/>
      <w:divBdr>
        <w:top w:val="none" w:sz="0" w:space="0" w:color="auto"/>
        <w:left w:val="none" w:sz="0" w:space="0" w:color="auto"/>
        <w:bottom w:val="none" w:sz="0" w:space="0" w:color="auto"/>
        <w:right w:val="none" w:sz="0" w:space="0" w:color="auto"/>
      </w:divBdr>
    </w:div>
    <w:div w:id="287855237">
      <w:marLeft w:val="0"/>
      <w:marRight w:val="0"/>
      <w:marTop w:val="0"/>
      <w:marBottom w:val="0"/>
      <w:divBdr>
        <w:top w:val="none" w:sz="0" w:space="0" w:color="auto"/>
        <w:left w:val="none" w:sz="0" w:space="0" w:color="auto"/>
        <w:bottom w:val="none" w:sz="0" w:space="0" w:color="auto"/>
        <w:right w:val="none" w:sz="0" w:space="0" w:color="auto"/>
      </w:divBdr>
    </w:div>
    <w:div w:id="289438700">
      <w:marLeft w:val="0"/>
      <w:marRight w:val="0"/>
      <w:marTop w:val="0"/>
      <w:marBottom w:val="0"/>
      <w:divBdr>
        <w:top w:val="none" w:sz="0" w:space="0" w:color="auto"/>
        <w:left w:val="none" w:sz="0" w:space="0" w:color="auto"/>
        <w:bottom w:val="none" w:sz="0" w:space="0" w:color="auto"/>
        <w:right w:val="none" w:sz="0" w:space="0" w:color="auto"/>
      </w:divBdr>
    </w:div>
    <w:div w:id="289673605">
      <w:marLeft w:val="0"/>
      <w:marRight w:val="0"/>
      <w:marTop w:val="0"/>
      <w:marBottom w:val="0"/>
      <w:divBdr>
        <w:top w:val="none" w:sz="0" w:space="0" w:color="auto"/>
        <w:left w:val="none" w:sz="0" w:space="0" w:color="auto"/>
        <w:bottom w:val="none" w:sz="0" w:space="0" w:color="auto"/>
        <w:right w:val="none" w:sz="0" w:space="0" w:color="auto"/>
      </w:divBdr>
    </w:div>
    <w:div w:id="290283661">
      <w:marLeft w:val="0"/>
      <w:marRight w:val="0"/>
      <w:marTop w:val="0"/>
      <w:marBottom w:val="0"/>
      <w:divBdr>
        <w:top w:val="none" w:sz="0" w:space="0" w:color="auto"/>
        <w:left w:val="none" w:sz="0" w:space="0" w:color="auto"/>
        <w:bottom w:val="none" w:sz="0" w:space="0" w:color="auto"/>
        <w:right w:val="none" w:sz="0" w:space="0" w:color="auto"/>
      </w:divBdr>
    </w:div>
    <w:div w:id="290946030">
      <w:marLeft w:val="0"/>
      <w:marRight w:val="0"/>
      <w:marTop w:val="0"/>
      <w:marBottom w:val="0"/>
      <w:divBdr>
        <w:top w:val="none" w:sz="0" w:space="0" w:color="auto"/>
        <w:left w:val="none" w:sz="0" w:space="0" w:color="auto"/>
        <w:bottom w:val="none" w:sz="0" w:space="0" w:color="auto"/>
        <w:right w:val="none" w:sz="0" w:space="0" w:color="auto"/>
      </w:divBdr>
    </w:div>
    <w:div w:id="291598813">
      <w:marLeft w:val="0"/>
      <w:marRight w:val="0"/>
      <w:marTop w:val="0"/>
      <w:marBottom w:val="0"/>
      <w:divBdr>
        <w:top w:val="none" w:sz="0" w:space="0" w:color="auto"/>
        <w:left w:val="none" w:sz="0" w:space="0" w:color="auto"/>
        <w:bottom w:val="none" w:sz="0" w:space="0" w:color="auto"/>
        <w:right w:val="none" w:sz="0" w:space="0" w:color="auto"/>
      </w:divBdr>
    </w:div>
    <w:div w:id="291640110">
      <w:marLeft w:val="0"/>
      <w:marRight w:val="0"/>
      <w:marTop w:val="0"/>
      <w:marBottom w:val="0"/>
      <w:divBdr>
        <w:top w:val="none" w:sz="0" w:space="0" w:color="auto"/>
        <w:left w:val="none" w:sz="0" w:space="0" w:color="auto"/>
        <w:bottom w:val="none" w:sz="0" w:space="0" w:color="auto"/>
        <w:right w:val="none" w:sz="0" w:space="0" w:color="auto"/>
      </w:divBdr>
    </w:div>
    <w:div w:id="292249501">
      <w:marLeft w:val="0"/>
      <w:marRight w:val="0"/>
      <w:marTop w:val="0"/>
      <w:marBottom w:val="0"/>
      <w:divBdr>
        <w:top w:val="none" w:sz="0" w:space="0" w:color="auto"/>
        <w:left w:val="none" w:sz="0" w:space="0" w:color="auto"/>
        <w:bottom w:val="none" w:sz="0" w:space="0" w:color="auto"/>
        <w:right w:val="none" w:sz="0" w:space="0" w:color="auto"/>
      </w:divBdr>
    </w:div>
    <w:div w:id="292905787">
      <w:marLeft w:val="0"/>
      <w:marRight w:val="0"/>
      <w:marTop w:val="0"/>
      <w:marBottom w:val="0"/>
      <w:divBdr>
        <w:top w:val="none" w:sz="0" w:space="0" w:color="auto"/>
        <w:left w:val="none" w:sz="0" w:space="0" w:color="auto"/>
        <w:bottom w:val="none" w:sz="0" w:space="0" w:color="auto"/>
        <w:right w:val="none" w:sz="0" w:space="0" w:color="auto"/>
      </w:divBdr>
    </w:div>
    <w:div w:id="293487564">
      <w:marLeft w:val="0"/>
      <w:marRight w:val="0"/>
      <w:marTop w:val="0"/>
      <w:marBottom w:val="0"/>
      <w:divBdr>
        <w:top w:val="none" w:sz="0" w:space="0" w:color="auto"/>
        <w:left w:val="none" w:sz="0" w:space="0" w:color="auto"/>
        <w:bottom w:val="none" w:sz="0" w:space="0" w:color="auto"/>
        <w:right w:val="none" w:sz="0" w:space="0" w:color="auto"/>
      </w:divBdr>
    </w:div>
    <w:div w:id="294066305">
      <w:marLeft w:val="0"/>
      <w:marRight w:val="0"/>
      <w:marTop w:val="0"/>
      <w:marBottom w:val="0"/>
      <w:divBdr>
        <w:top w:val="none" w:sz="0" w:space="0" w:color="auto"/>
        <w:left w:val="none" w:sz="0" w:space="0" w:color="auto"/>
        <w:bottom w:val="none" w:sz="0" w:space="0" w:color="auto"/>
        <w:right w:val="none" w:sz="0" w:space="0" w:color="auto"/>
      </w:divBdr>
    </w:div>
    <w:div w:id="294412605">
      <w:marLeft w:val="0"/>
      <w:marRight w:val="0"/>
      <w:marTop w:val="0"/>
      <w:marBottom w:val="0"/>
      <w:divBdr>
        <w:top w:val="none" w:sz="0" w:space="0" w:color="auto"/>
        <w:left w:val="none" w:sz="0" w:space="0" w:color="auto"/>
        <w:bottom w:val="none" w:sz="0" w:space="0" w:color="auto"/>
        <w:right w:val="none" w:sz="0" w:space="0" w:color="auto"/>
      </w:divBdr>
    </w:div>
    <w:div w:id="294412882">
      <w:marLeft w:val="0"/>
      <w:marRight w:val="0"/>
      <w:marTop w:val="0"/>
      <w:marBottom w:val="0"/>
      <w:divBdr>
        <w:top w:val="none" w:sz="0" w:space="0" w:color="auto"/>
        <w:left w:val="none" w:sz="0" w:space="0" w:color="auto"/>
        <w:bottom w:val="none" w:sz="0" w:space="0" w:color="auto"/>
        <w:right w:val="none" w:sz="0" w:space="0" w:color="auto"/>
      </w:divBdr>
    </w:div>
    <w:div w:id="294912482">
      <w:marLeft w:val="0"/>
      <w:marRight w:val="0"/>
      <w:marTop w:val="0"/>
      <w:marBottom w:val="0"/>
      <w:divBdr>
        <w:top w:val="none" w:sz="0" w:space="0" w:color="auto"/>
        <w:left w:val="none" w:sz="0" w:space="0" w:color="auto"/>
        <w:bottom w:val="none" w:sz="0" w:space="0" w:color="auto"/>
        <w:right w:val="none" w:sz="0" w:space="0" w:color="auto"/>
      </w:divBdr>
    </w:div>
    <w:div w:id="295264126">
      <w:marLeft w:val="0"/>
      <w:marRight w:val="0"/>
      <w:marTop w:val="0"/>
      <w:marBottom w:val="0"/>
      <w:divBdr>
        <w:top w:val="none" w:sz="0" w:space="0" w:color="auto"/>
        <w:left w:val="none" w:sz="0" w:space="0" w:color="auto"/>
        <w:bottom w:val="none" w:sz="0" w:space="0" w:color="auto"/>
        <w:right w:val="none" w:sz="0" w:space="0" w:color="auto"/>
      </w:divBdr>
    </w:div>
    <w:div w:id="295726434">
      <w:marLeft w:val="0"/>
      <w:marRight w:val="0"/>
      <w:marTop w:val="0"/>
      <w:marBottom w:val="0"/>
      <w:divBdr>
        <w:top w:val="none" w:sz="0" w:space="0" w:color="auto"/>
        <w:left w:val="none" w:sz="0" w:space="0" w:color="auto"/>
        <w:bottom w:val="none" w:sz="0" w:space="0" w:color="auto"/>
        <w:right w:val="none" w:sz="0" w:space="0" w:color="auto"/>
      </w:divBdr>
    </w:div>
    <w:div w:id="295838632">
      <w:marLeft w:val="0"/>
      <w:marRight w:val="0"/>
      <w:marTop w:val="0"/>
      <w:marBottom w:val="0"/>
      <w:divBdr>
        <w:top w:val="none" w:sz="0" w:space="0" w:color="auto"/>
        <w:left w:val="none" w:sz="0" w:space="0" w:color="auto"/>
        <w:bottom w:val="none" w:sz="0" w:space="0" w:color="auto"/>
        <w:right w:val="none" w:sz="0" w:space="0" w:color="auto"/>
      </w:divBdr>
    </w:div>
    <w:div w:id="296031298">
      <w:marLeft w:val="0"/>
      <w:marRight w:val="0"/>
      <w:marTop w:val="0"/>
      <w:marBottom w:val="0"/>
      <w:divBdr>
        <w:top w:val="none" w:sz="0" w:space="0" w:color="auto"/>
        <w:left w:val="none" w:sz="0" w:space="0" w:color="auto"/>
        <w:bottom w:val="none" w:sz="0" w:space="0" w:color="auto"/>
        <w:right w:val="none" w:sz="0" w:space="0" w:color="auto"/>
      </w:divBdr>
    </w:div>
    <w:div w:id="296381259">
      <w:marLeft w:val="0"/>
      <w:marRight w:val="0"/>
      <w:marTop w:val="0"/>
      <w:marBottom w:val="0"/>
      <w:divBdr>
        <w:top w:val="none" w:sz="0" w:space="0" w:color="auto"/>
        <w:left w:val="none" w:sz="0" w:space="0" w:color="auto"/>
        <w:bottom w:val="none" w:sz="0" w:space="0" w:color="auto"/>
        <w:right w:val="none" w:sz="0" w:space="0" w:color="auto"/>
      </w:divBdr>
    </w:div>
    <w:div w:id="296840464">
      <w:marLeft w:val="0"/>
      <w:marRight w:val="0"/>
      <w:marTop w:val="0"/>
      <w:marBottom w:val="0"/>
      <w:divBdr>
        <w:top w:val="none" w:sz="0" w:space="0" w:color="auto"/>
        <w:left w:val="none" w:sz="0" w:space="0" w:color="auto"/>
        <w:bottom w:val="none" w:sz="0" w:space="0" w:color="auto"/>
        <w:right w:val="none" w:sz="0" w:space="0" w:color="auto"/>
      </w:divBdr>
    </w:div>
    <w:div w:id="296884569">
      <w:marLeft w:val="0"/>
      <w:marRight w:val="0"/>
      <w:marTop w:val="0"/>
      <w:marBottom w:val="0"/>
      <w:divBdr>
        <w:top w:val="none" w:sz="0" w:space="0" w:color="auto"/>
        <w:left w:val="none" w:sz="0" w:space="0" w:color="auto"/>
        <w:bottom w:val="none" w:sz="0" w:space="0" w:color="auto"/>
        <w:right w:val="none" w:sz="0" w:space="0" w:color="auto"/>
      </w:divBdr>
    </w:div>
    <w:div w:id="296910234">
      <w:marLeft w:val="0"/>
      <w:marRight w:val="0"/>
      <w:marTop w:val="0"/>
      <w:marBottom w:val="0"/>
      <w:divBdr>
        <w:top w:val="none" w:sz="0" w:space="0" w:color="auto"/>
        <w:left w:val="none" w:sz="0" w:space="0" w:color="auto"/>
        <w:bottom w:val="none" w:sz="0" w:space="0" w:color="auto"/>
        <w:right w:val="none" w:sz="0" w:space="0" w:color="auto"/>
      </w:divBdr>
    </w:div>
    <w:div w:id="297498219">
      <w:marLeft w:val="0"/>
      <w:marRight w:val="0"/>
      <w:marTop w:val="0"/>
      <w:marBottom w:val="0"/>
      <w:divBdr>
        <w:top w:val="none" w:sz="0" w:space="0" w:color="auto"/>
        <w:left w:val="none" w:sz="0" w:space="0" w:color="auto"/>
        <w:bottom w:val="none" w:sz="0" w:space="0" w:color="auto"/>
        <w:right w:val="none" w:sz="0" w:space="0" w:color="auto"/>
      </w:divBdr>
    </w:div>
    <w:div w:id="298154290">
      <w:marLeft w:val="0"/>
      <w:marRight w:val="0"/>
      <w:marTop w:val="0"/>
      <w:marBottom w:val="0"/>
      <w:divBdr>
        <w:top w:val="none" w:sz="0" w:space="0" w:color="auto"/>
        <w:left w:val="none" w:sz="0" w:space="0" w:color="auto"/>
        <w:bottom w:val="none" w:sz="0" w:space="0" w:color="auto"/>
        <w:right w:val="none" w:sz="0" w:space="0" w:color="auto"/>
      </w:divBdr>
    </w:div>
    <w:div w:id="298194561">
      <w:marLeft w:val="0"/>
      <w:marRight w:val="0"/>
      <w:marTop w:val="0"/>
      <w:marBottom w:val="0"/>
      <w:divBdr>
        <w:top w:val="none" w:sz="0" w:space="0" w:color="auto"/>
        <w:left w:val="none" w:sz="0" w:space="0" w:color="auto"/>
        <w:bottom w:val="none" w:sz="0" w:space="0" w:color="auto"/>
        <w:right w:val="none" w:sz="0" w:space="0" w:color="auto"/>
      </w:divBdr>
    </w:div>
    <w:div w:id="298262865">
      <w:marLeft w:val="0"/>
      <w:marRight w:val="0"/>
      <w:marTop w:val="0"/>
      <w:marBottom w:val="0"/>
      <w:divBdr>
        <w:top w:val="none" w:sz="0" w:space="0" w:color="auto"/>
        <w:left w:val="none" w:sz="0" w:space="0" w:color="auto"/>
        <w:bottom w:val="none" w:sz="0" w:space="0" w:color="auto"/>
        <w:right w:val="none" w:sz="0" w:space="0" w:color="auto"/>
      </w:divBdr>
    </w:div>
    <w:div w:id="298459301">
      <w:marLeft w:val="0"/>
      <w:marRight w:val="0"/>
      <w:marTop w:val="0"/>
      <w:marBottom w:val="0"/>
      <w:divBdr>
        <w:top w:val="none" w:sz="0" w:space="0" w:color="auto"/>
        <w:left w:val="none" w:sz="0" w:space="0" w:color="auto"/>
        <w:bottom w:val="none" w:sz="0" w:space="0" w:color="auto"/>
        <w:right w:val="none" w:sz="0" w:space="0" w:color="auto"/>
      </w:divBdr>
    </w:div>
    <w:div w:id="298463439">
      <w:marLeft w:val="0"/>
      <w:marRight w:val="0"/>
      <w:marTop w:val="0"/>
      <w:marBottom w:val="0"/>
      <w:divBdr>
        <w:top w:val="none" w:sz="0" w:space="0" w:color="auto"/>
        <w:left w:val="none" w:sz="0" w:space="0" w:color="auto"/>
        <w:bottom w:val="none" w:sz="0" w:space="0" w:color="auto"/>
        <w:right w:val="none" w:sz="0" w:space="0" w:color="auto"/>
      </w:divBdr>
    </w:div>
    <w:div w:id="298844491">
      <w:marLeft w:val="0"/>
      <w:marRight w:val="0"/>
      <w:marTop w:val="0"/>
      <w:marBottom w:val="0"/>
      <w:divBdr>
        <w:top w:val="none" w:sz="0" w:space="0" w:color="auto"/>
        <w:left w:val="none" w:sz="0" w:space="0" w:color="auto"/>
        <w:bottom w:val="none" w:sz="0" w:space="0" w:color="auto"/>
        <w:right w:val="none" w:sz="0" w:space="0" w:color="auto"/>
      </w:divBdr>
    </w:div>
    <w:div w:id="300963097">
      <w:marLeft w:val="0"/>
      <w:marRight w:val="0"/>
      <w:marTop w:val="0"/>
      <w:marBottom w:val="0"/>
      <w:divBdr>
        <w:top w:val="none" w:sz="0" w:space="0" w:color="auto"/>
        <w:left w:val="none" w:sz="0" w:space="0" w:color="auto"/>
        <w:bottom w:val="none" w:sz="0" w:space="0" w:color="auto"/>
        <w:right w:val="none" w:sz="0" w:space="0" w:color="auto"/>
      </w:divBdr>
    </w:div>
    <w:div w:id="301278642">
      <w:marLeft w:val="0"/>
      <w:marRight w:val="0"/>
      <w:marTop w:val="0"/>
      <w:marBottom w:val="0"/>
      <w:divBdr>
        <w:top w:val="none" w:sz="0" w:space="0" w:color="auto"/>
        <w:left w:val="none" w:sz="0" w:space="0" w:color="auto"/>
        <w:bottom w:val="none" w:sz="0" w:space="0" w:color="auto"/>
        <w:right w:val="none" w:sz="0" w:space="0" w:color="auto"/>
      </w:divBdr>
    </w:div>
    <w:div w:id="301617091">
      <w:marLeft w:val="0"/>
      <w:marRight w:val="0"/>
      <w:marTop w:val="0"/>
      <w:marBottom w:val="0"/>
      <w:divBdr>
        <w:top w:val="none" w:sz="0" w:space="0" w:color="auto"/>
        <w:left w:val="none" w:sz="0" w:space="0" w:color="auto"/>
        <w:bottom w:val="none" w:sz="0" w:space="0" w:color="auto"/>
        <w:right w:val="none" w:sz="0" w:space="0" w:color="auto"/>
      </w:divBdr>
    </w:div>
    <w:div w:id="302009064">
      <w:marLeft w:val="0"/>
      <w:marRight w:val="0"/>
      <w:marTop w:val="0"/>
      <w:marBottom w:val="0"/>
      <w:divBdr>
        <w:top w:val="none" w:sz="0" w:space="0" w:color="auto"/>
        <w:left w:val="none" w:sz="0" w:space="0" w:color="auto"/>
        <w:bottom w:val="none" w:sz="0" w:space="0" w:color="auto"/>
        <w:right w:val="none" w:sz="0" w:space="0" w:color="auto"/>
      </w:divBdr>
    </w:div>
    <w:div w:id="302078931">
      <w:marLeft w:val="0"/>
      <w:marRight w:val="0"/>
      <w:marTop w:val="0"/>
      <w:marBottom w:val="0"/>
      <w:divBdr>
        <w:top w:val="none" w:sz="0" w:space="0" w:color="auto"/>
        <w:left w:val="none" w:sz="0" w:space="0" w:color="auto"/>
        <w:bottom w:val="none" w:sz="0" w:space="0" w:color="auto"/>
        <w:right w:val="none" w:sz="0" w:space="0" w:color="auto"/>
      </w:divBdr>
    </w:div>
    <w:div w:id="302082525">
      <w:marLeft w:val="0"/>
      <w:marRight w:val="0"/>
      <w:marTop w:val="0"/>
      <w:marBottom w:val="0"/>
      <w:divBdr>
        <w:top w:val="none" w:sz="0" w:space="0" w:color="auto"/>
        <w:left w:val="none" w:sz="0" w:space="0" w:color="auto"/>
        <w:bottom w:val="none" w:sz="0" w:space="0" w:color="auto"/>
        <w:right w:val="none" w:sz="0" w:space="0" w:color="auto"/>
      </w:divBdr>
    </w:div>
    <w:div w:id="302736415">
      <w:marLeft w:val="0"/>
      <w:marRight w:val="0"/>
      <w:marTop w:val="0"/>
      <w:marBottom w:val="0"/>
      <w:divBdr>
        <w:top w:val="none" w:sz="0" w:space="0" w:color="auto"/>
        <w:left w:val="none" w:sz="0" w:space="0" w:color="auto"/>
        <w:bottom w:val="none" w:sz="0" w:space="0" w:color="auto"/>
        <w:right w:val="none" w:sz="0" w:space="0" w:color="auto"/>
      </w:divBdr>
    </w:div>
    <w:div w:id="303504910">
      <w:marLeft w:val="0"/>
      <w:marRight w:val="0"/>
      <w:marTop w:val="0"/>
      <w:marBottom w:val="0"/>
      <w:divBdr>
        <w:top w:val="none" w:sz="0" w:space="0" w:color="auto"/>
        <w:left w:val="none" w:sz="0" w:space="0" w:color="auto"/>
        <w:bottom w:val="none" w:sz="0" w:space="0" w:color="auto"/>
        <w:right w:val="none" w:sz="0" w:space="0" w:color="auto"/>
      </w:divBdr>
    </w:div>
    <w:div w:id="304509920">
      <w:marLeft w:val="0"/>
      <w:marRight w:val="0"/>
      <w:marTop w:val="0"/>
      <w:marBottom w:val="0"/>
      <w:divBdr>
        <w:top w:val="none" w:sz="0" w:space="0" w:color="auto"/>
        <w:left w:val="none" w:sz="0" w:space="0" w:color="auto"/>
        <w:bottom w:val="none" w:sz="0" w:space="0" w:color="auto"/>
        <w:right w:val="none" w:sz="0" w:space="0" w:color="auto"/>
      </w:divBdr>
    </w:div>
    <w:div w:id="305666057">
      <w:marLeft w:val="0"/>
      <w:marRight w:val="0"/>
      <w:marTop w:val="0"/>
      <w:marBottom w:val="0"/>
      <w:divBdr>
        <w:top w:val="none" w:sz="0" w:space="0" w:color="auto"/>
        <w:left w:val="none" w:sz="0" w:space="0" w:color="auto"/>
        <w:bottom w:val="none" w:sz="0" w:space="0" w:color="auto"/>
        <w:right w:val="none" w:sz="0" w:space="0" w:color="auto"/>
      </w:divBdr>
    </w:div>
    <w:div w:id="305746985">
      <w:marLeft w:val="0"/>
      <w:marRight w:val="0"/>
      <w:marTop w:val="0"/>
      <w:marBottom w:val="0"/>
      <w:divBdr>
        <w:top w:val="none" w:sz="0" w:space="0" w:color="auto"/>
        <w:left w:val="none" w:sz="0" w:space="0" w:color="auto"/>
        <w:bottom w:val="none" w:sz="0" w:space="0" w:color="auto"/>
        <w:right w:val="none" w:sz="0" w:space="0" w:color="auto"/>
      </w:divBdr>
    </w:div>
    <w:div w:id="306053938">
      <w:marLeft w:val="0"/>
      <w:marRight w:val="0"/>
      <w:marTop w:val="0"/>
      <w:marBottom w:val="0"/>
      <w:divBdr>
        <w:top w:val="none" w:sz="0" w:space="0" w:color="auto"/>
        <w:left w:val="none" w:sz="0" w:space="0" w:color="auto"/>
        <w:bottom w:val="none" w:sz="0" w:space="0" w:color="auto"/>
        <w:right w:val="none" w:sz="0" w:space="0" w:color="auto"/>
      </w:divBdr>
    </w:div>
    <w:div w:id="306709160">
      <w:marLeft w:val="0"/>
      <w:marRight w:val="0"/>
      <w:marTop w:val="0"/>
      <w:marBottom w:val="0"/>
      <w:divBdr>
        <w:top w:val="none" w:sz="0" w:space="0" w:color="auto"/>
        <w:left w:val="none" w:sz="0" w:space="0" w:color="auto"/>
        <w:bottom w:val="none" w:sz="0" w:space="0" w:color="auto"/>
        <w:right w:val="none" w:sz="0" w:space="0" w:color="auto"/>
      </w:divBdr>
    </w:div>
    <w:div w:id="306906473">
      <w:marLeft w:val="0"/>
      <w:marRight w:val="0"/>
      <w:marTop w:val="0"/>
      <w:marBottom w:val="0"/>
      <w:divBdr>
        <w:top w:val="none" w:sz="0" w:space="0" w:color="auto"/>
        <w:left w:val="none" w:sz="0" w:space="0" w:color="auto"/>
        <w:bottom w:val="none" w:sz="0" w:space="0" w:color="auto"/>
        <w:right w:val="none" w:sz="0" w:space="0" w:color="auto"/>
      </w:divBdr>
    </w:div>
    <w:div w:id="306932922">
      <w:marLeft w:val="0"/>
      <w:marRight w:val="0"/>
      <w:marTop w:val="0"/>
      <w:marBottom w:val="0"/>
      <w:divBdr>
        <w:top w:val="none" w:sz="0" w:space="0" w:color="auto"/>
        <w:left w:val="none" w:sz="0" w:space="0" w:color="auto"/>
        <w:bottom w:val="none" w:sz="0" w:space="0" w:color="auto"/>
        <w:right w:val="none" w:sz="0" w:space="0" w:color="auto"/>
      </w:divBdr>
    </w:div>
    <w:div w:id="307370461">
      <w:marLeft w:val="0"/>
      <w:marRight w:val="0"/>
      <w:marTop w:val="0"/>
      <w:marBottom w:val="0"/>
      <w:divBdr>
        <w:top w:val="none" w:sz="0" w:space="0" w:color="auto"/>
        <w:left w:val="none" w:sz="0" w:space="0" w:color="auto"/>
        <w:bottom w:val="none" w:sz="0" w:space="0" w:color="auto"/>
        <w:right w:val="none" w:sz="0" w:space="0" w:color="auto"/>
      </w:divBdr>
    </w:div>
    <w:div w:id="307520483">
      <w:marLeft w:val="0"/>
      <w:marRight w:val="0"/>
      <w:marTop w:val="0"/>
      <w:marBottom w:val="0"/>
      <w:divBdr>
        <w:top w:val="none" w:sz="0" w:space="0" w:color="auto"/>
        <w:left w:val="none" w:sz="0" w:space="0" w:color="auto"/>
        <w:bottom w:val="none" w:sz="0" w:space="0" w:color="auto"/>
        <w:right w:val="none" w:sz="0" w:space="0" w:color="auto"/>
      </w:divBdr>
    </w:div>
    <w:div w:id="308361161">
      <w:marLeft w:val="0"/>
      <w:marRight w:val="0"/>
      <w:marTop w:val="0"/>
      <w:marBottom w:val="0"/>
      <w:divBdr>
        <w:top w:val="none" w:sz="0" w:space="0" w:color="auto"/>
        <w:left w:val="none" w:sz="0" w:space="0" w:color="auto"/>
        <w:bottom w:val="none" w:sz="0" w:space="0" w:color="auto"/>
        <w:right w:val="none" w:sz="0" w:space="0" w:color="auto"/>
      </w:divBdr>
    </w:div>
    <w:div w:id="308750246">
      <w:marLeft w:val="0"/>
      <w:marRight w:val="0"/>
      <w:marTop w:val="0"/>
      <w:marBottom w:val="0"/>
      <w:divBdr>
        <w:top w:val="none" w:sz="0" w:space="0" w:color="auto"/>
        <w:left w:val="none" w:sz="0" w:space="0" w:color="auto"/>
        <w:bottom w:val="none" w:sz="0" w:space="0" w:color="auto"/>
        <w:right w:val="none" w:sz="0" w:space="0" w:color="auto"/>
      </w:divBdr>
    </w:div>
    <w:div w:id="309137282">
      <w:marLeft w:val="0"/>
      <w:marRight w:val="0"/>
      <w:marTop w:val="0"/>
      <w:marBottom w:val="0"/>
      <w:divBdr>
        <w:top w:val="none" w:sz="0" w:space="0" w:color="auto"/>
        <w:left w:val="none" w:sz="0" w:space="0" w:color="auto"/>
        <w:bottom w:val="none" w:sz="0" w:space="0" w:color="auto"/>
        <w:right w:val="none" w:sz="0" w:space="0" w:color="auto"/>
      </w:divBdr>
    </w:div>
    <w:div w:id="309211448">
      <w:marLeft w:val="0"/>
      <w:marRight w:val="0"/>
      <w:marTop w:val="0"/>
      <w:marBottom w:val="0"/>
      <w:divBdr>
        <w:top w:val="none" w:sz="0" w:space="0" w:color="auto"/>
        <w:left w:val="none" w:sz="0" w:space="0" w:color="auto"/>
        <w:bottom w:val="none" w:sz="0" w:space="0" w:color="auto"/>
        <w:right w:val="none" w:sz="0" w:space="0" w:color="auto"/>
      </w:divBdr>
    </w:div>
    <w:div w:id="309217061">
      <w:marLeft w:val="0"/>
      <w:marRight w:val="0"/>
      <w:marTop w:val="0"/>
      <w:marBottom w:val="0"/>
      <w:divBdr>
        <w:top w:val="none" w:sz="0" w:space="0" w:color="auto"/>
        <w:left w:val="none" w:sz="0" w:space="0" w:color="auto"/>
        <w:bottom w:val="none" w:sz="0" w:space="0" w:color="auto"/>
        <w:right w:val="none" w:sz="0" w:space="0" w:color="auto"/>
      </w:divBdr>
    </w:div>
    <w:div w:id="309526601">
      <w:marLeft w:val="0"/>
      <w:marRight w:val="0"/>
      <w:marTop w:val="0"/>
      <w:marBottom w:val="0"/>
      <w:divBdr>
        <w:top w:val="none" w:sz="0" w:space="0" w:color="auto"/>
        <w:left w:val="none" w:sz="0" w:space="0" w:color="auto"/>
        <w:bottom w:val="none" w:sz="0" w:space="0" w:color="auto"/>
        <w:right w:val="none" w:sz="0" w:space="0" w:color="auto"/>
      </w:divBdr>
    </w:div>
    <w:div w:id="309599467">
      <w:marLeft w:val="0"/>
      <w:marRight w:val="0"/>
      <w:marTop w:val="0"/>
      <w:marBottom w:val="0"/>
      <w:divBdr>
        <w:top w:val="none" w:sz="0" w:space="0" w:color="auto"/>
        <w:left w:val="none" w:sz="0" w:space="0" w:color="auto"/>
        <w:bottom w:val="none" w:sz="0" w:space="0" w:color="auto"/>
        <w:right w:val="none" w:sz="0" w:space="0" w:color="auto"/>
      </w:divBdr>
    </w:div>
    <w:div w:id="310014889">
      <w:marLeft w:val="0"/>
      <w:marRight w:val="0"/>
      <w:marTop w:val="0"/>
      <w:marBottom w:val="0"/>
      <w:divBdr>
        <w:top w:val="none" w:sz="0" w:space="0" w:color="auto"/>
        <w:left w:val="none" w:sz="0" w:space="0" w:color="auto"/>
        <w:bottom w:val="none" w:sz="0" w:space="0" w:color="auto"/>
        <w:right w:val="none" w:sz="0" w:space="0" w:color="auto"/>
      </w:divBdr>
    </w:div>
    <w:div w:id="310404099">
      <w:marLeft w:val="0"/>
      <w:marRight w:val="0"/>
      <w:marTop w:val="0"/>
      <w:marBottom w:val="0"/>
      <w:divBdr>
        <w:top w:val="none" w:sz="0" w:space="0" w:color="auto"/>
        <w:left w:val="none" w:sz="0" w:space="0" w:color="auto"/>
        <w:bottom w:val="none" w:sz="0" w:space="0" w:color="auto"/>
        <w:right w:val="none" w:sz="0" w:space="0" w:color="auto"/>
      </w:divBdr>
    </w:div>
    <w:div w:id="310526992">
      <w:marLeft w:val="0"/>
      <w:marRight w:val="0"/>
      <w:marTop w:val="0"/>
      <w:marBottom w:val="0"/>
      <w:divBdr>
        <w:top w:val="none" w:sz="0" w:space="0" w:color="auto"/>
        <w:left w:val="none" w:sz="0" w:space="0" w:color="auto"/>
        <w:bottom w:val="none" w:sz="0" w:space="0" w:color="auto"/>
        <w:right w:val="none" w:sz="0" w:space="0" w:color="auto"/>
      </w:divBdr>
    </w:div>
    <w:div w:id="310913595">
      <w:marLeft w:val="0"/>
      <w:marRight w:val="0"/>
      <w:marTop w:val="0"/>
      <w:marBottom w:val="0"/>
      <w:divBdr>
        <w:top w:val="none" w:sz="0" w:space="0" w:color="auto"/>
        <w:left w:val="none" w:sz="0" w:space="0" w:color="auto"/>
        <w:bottom w:val="none" w:sz="0" w:space="0" w:color="auto"/>
        <w:right w:val="none" w:sz="0" w:space="0" w:color="auto"/>
      </w:divBdr>
    </w:div>
    <w:div w:id="311183981">
      <w:marLeft w:val="0"/>
      <w:marRight w:val="0"/>
      <w:marTop w:val="0"/>
      <w:marBottom w:val="0"/>
      <w:divBdr>
        <w:top w:val="none" w:sz="0" w:space="0" w:color="auto"/>
        <w:left w:val="none" w:sz="0" w:space="0" w:color="auto"/>
        <w:bottom w:val="none" w:sz="0" w:space="0" w:color="auto"/>
        <w:right w:val="none" w:sz="0" w:space="0" w:color="auto"/>
      </w:divBdr>
    </w:div>
    <w:div w:id="311638013">
      <w:marLeft w:val="0"/>
      <w:marRight w:val="0"/>
      <w:marTop w:val="0"/>
      <w:marBottom w:val="0"/>
      <w:divBdr>
        <w:top w:val="none" w:sz="0" w:space="0" w:color="auto"/>
        <w:left w:val="none" w:sz="0" w:space="0" w:color="auto"/>
        <w:bottom w:val="none" w:sz="0" w:space="0" w:color="auto"/>
        <w:right w:val="none" w:sz="0" w:space="0" w:color="auto"/>
      </w:divBdr>
    </w:div>
    <w:div w:id="311757156">
      <w:marLeft w:val="0"/>
      <w:marRight w:val="0"/>
      <w:marTop w:val="0"/>
      <w:marBottom w:val="0"/>
      <w:divBdr>
        <w:top w:val="none" w:sz="0" w:space="0" w:color="auto"/>
        <w:left w:val="none" w:sz="0" w:space="0" w:color="auto"/>
        <w:bottom w:val="none" w:sz="0" w:space="0" w:color="auto"/>
        <w:right w:val="none" w:sz="0" w:space="0" w:color="auto"/>
      </w:divBdr>
    </w:div>
    <w:div w:id="312026847">
      <w:marLeft w:val="0"/>
      <w:marRight w:val="0"/>
      <w:marTop w:val="0"/>
      <w:marBottom w:val="0"/>
      <w:divBdr>
        <w:top w:val="none" w:sz="0" w:space="0" w:color="auto"/>
        <w:left w:val="none" w:sz="0" w:space="0" w:color="auto"/>
        <w:bottom w:val="none" w:sz="0" w:space="0" w:color="auto"/>
        <w:right w:val="none" w:sz="0" w:space="0" w:color="auto"/>
      </w:divBdr>
    </w:div>
    <w:div w:id="312947229">
      <w:marLeft w:val="0"/>
      <w:marRight w:val="0"/>
      <w:marTop w:val="0"/>
      <w:marBottom w:val="0"/>
      <w:divBdr>
        <w:top w:val="none" w:sz="0" w:space="0" w:color="auto"/>
        <w:left w:val="none" w:sz="0" w:space="0" w:color="auto"/>
        <w:bottom w:val="none" w:sz="0" w:space="0" w:color="auto"/>
        <w:right w:val="none" w:sz="0" w:space="0" w:color="auto"/>
      </w:divBdr>
    </w:div>
    <w:div w:id="313611140">
      <w:marLeft w:val="0"/>
      <w:marRight w:val="0"/>
      <w:marTop w:val="0"/>
      <w:marBottom w:val="0"/>
      <w:divBdr>
        <w:top w:val="none" w:sz="0" w:space="0" w:color="auto"/>
        <w:left w:val="none" w:sz="0" w:space="0" w:color="auto"/>
        <w:bottom w:val="none" w:sz="0" w:space="0" w:color="auto"/>
        <w:right w:val="none" w:sz="0" w:space="0" w:color="auto"/>
      </w:divBdr>
    </w:div>
    <w:div w:id="313685809">
      <w:marLeft w:val="0"/>
      <w:marRight w:val="0"/>
      <w:marTop w:val="0"/>
      <w:marBottom w:val="0"/>
      <w:divBdr>
        <w:top w:val="none" w:sz="0" w:space="0" w:color="auto"/>
        <w:left w:val="none" w:sz="0" w:space="0" w:color="auto"/>
        <w:bottom w:val="none" w:sz="0" w:space="0" w:color="auto"/>
        <w:right w:val="none" w:sz="0" w:space="0" w:color="auto"/>
      </w:divBdr>
    </w:div>
    <w:div w:id="313997986">
      <w:marLeft w:val="0"/>
      <w:marRight w:val="0"/>
      <w:marTop w:val="0"/>
      <w:marBottom w:val="0"/>
      <w:divBdr>
        <w:top w:val="none" w:sz="0" w:space="0" w:color="auto"/>
        <w:left w:val="none" w:sz="0" w:space="0" w:color="auto"/>
        <w:bottom w:val="none" w:sz="0" w:space="0" w:color="auto"/>
        <w:right w:val="none" w:sz="0" w:space="0" w:color="auto"/>
      </w:divBdr>
    </w:div>
    <w:div w:id="314455295">
      <w:marLeft w:val="0"/>
      <w:marRight w:val="0"/>
      <w:marTop w:val="0"/>
      <w:marBottom w:val="0"/>
      <w:divBdr>
        <w:top w:val="none" w:sz="0" w:space="0" w:color="auto"/>
        <w:left w:val="none" w:sz="0" w:space="0" w:color="auto"/>
        <w:bottom w:val="none" w:sz="0" w:space="0" w:color="auto"/>
        <w:right w:val="none" w:sz="0" w:space="0" w:color="auto"/>
      </w:divBdr>
    </w:div>
    <w:div w:id="314995043">
      <w:marLeft w:val="0"/>
      <w:marRight w:val="0"/>
      <w:marTop w:val="0"/>
      <w:marBottom w:val="0"/>
      <w:divBdr>
        <w:top w:val="none" w:sz="0" w:space="0" w:color="auto"/>
        <w:left w:val="none" w:sz="0" w:space="0" w:color="auto"/>
        <w:bottom w:val="none" w:sz="0" w:space="0" w:color="auto"/>
        <w:right w:val="none" w:sz="0" w:space="0" w:color="auto"/>
      </w:divBdr>
    </w:div>
    <w:div w:id="315112698">
      <w:marLeft w:val="0"/>
      <w:marRight w:val="0"/>
      <w:marTop w:val="0"/>
      <w:marBottom w:val="0"/>
      <w:divBdr>
        <w:top w:val="none" w:sz="0" w:space="0" w:color="auto"/>
        <w:left w:val="none" w:sz="0" w:space="0" w:color="auto"/>
        <w:bottom w:val="none" w:sz="0" w:space="0" w:color="auto"/>
        <w:right w:val="none" w:sz="0" w:space="0" w:color="auto"/>
      </w:divBdr>
    </w:div>
    <w:div w:id="315493426">
      <w:marLeft w:val="0"/>
      <w:marRight w:val="0"/>
      <w:marTop w:val="0"/>
      <w:marBottom w:val="0"/>
      <w:divBdr>
        <w:top w:val="none" w:sz="0" w:space="0" w:color="auto"/>
        <w:left w:val="none" w:sz="0" w:space="0" w:color="auto"/>
        <w:bottom w:val="none" w:sz="0" w:space="0" w:color="auto"/>
        <w:right w:val="none" w:sz="0" w:space="0" w:color="auto"/>
      </w:divBdr>
    </w:div>
    <w:div w:id="315846278">
      <w:marLeft w:val="0"/>
      <w:marRight w:val="0"/>
      <w:marTop w:val="0"/>
      <w:marBottom w:val="0"/>
      <w:divBdr>
        <w:top w:val="none" w:sz="0" w:space="0" w:color="auto"/>
        <w:left w:val="none" w:sz="0" w:space="0" w:color="auto"/>
        <w:bottom w:val="none" w:sz="0" w:space="0" w:color="auto"/>
        <w:right w:val="none" w:sz="0" w:space="0" w:color="auto"/>
      </w:divBdr>
    </w:div>
    <w:div w:id="315958778">
      <w:marLeft w:val="0"/>
      <w:marRight w:val="0"/>
      <w:marTop w:val="0"/>
      <w:marBottom w:val="0"/>
      <w:divBdr>
        <w:top w:val="none" w:sz="0" w:space="0" w:color="auto"/>
        <w:left w:val="none" w:sz="0" w:space="0" w:color="auto"/>
        <w:bottom w:val="none" w:sz="0" w:space="0" w:color="auto"/>
        <w:right w:val="none" w:sz="0" w:space="0" w:color="auto"/>
      </w:divBdr>
    </w:div>
    <w:div w:id="316106288">
      <w:marLeft w:val="0"/>
      <w:marRight w:val="0"/>
      <w:marTop w:val="0"/>
      <w:marBottom w:val="0"/>
      <w:divBdr>
        <w:top w:val="none" w:sz="0" w:space="0" w:color="auto"/>
        <w:left w:val="none" w:sz="0" w:space="0" w:color="auto"/>
        <w:bottom w:val="none" w:sz="0" w:space="0" w:color="auto"/>
        <w:right w:val="none" w:sz="0" w:space="0" w:color="auto"/>
      </w:divBdr>
    </w:div>
    <w:div w:id="316500117">
      <w:marLeft w:val="0"/>
      <w:marRight w:val="0"/>
      <w:marTop w:val="0"/>
      <w:marBottom w:val="0"/>
      <w:divBdr>
        <w:top w:val="none" w:sz="0" w:space="0" w:color="auto"/>
        <w:left w:val="none" w:sz="0" w:space="0" w:color="auto"/>
        <w:bottom w:val="none" w:sz="0" w:space="0" w:color="auto"/>
        <w:right w:val="none" w:sz="0" w:space="0" w:color="auto"/>
      </w:divBdr>
    </w:div>
    <w:div w:id="316954259">
      <w:marLeft w:val="0"/>
      <w:marRight w:val="0"/>
      <w:marTop w:val="0"/>
      <w:marBottom w:val="0"/>
      <w:divBdr>
        <w:top w:val="none" w:sz="0" w:space="0" w:color="auto"/>
        <w:left w:val="none" w:sz="0" w:space="0" w:color="auto"/>
        <w:bottom w:val="none" w:sz="0" w:space="0" w:color="auto"/>
        <w:right w:val="none" w:sz="0" w:space="0" w:color="auto"/>
      </w:divBdr>
    </w:div>
    <w:div w:id="317003855">
      <w:marLeft w:val="0"/>
      <w:marRight w:val="0"/>
      <w:marTop w:val="0"/>
      <w:marBottom w:val="0"/>
      <w:divBdr>
        <w:top w:val="none" w:sz="0" w:space="0" w:color="auto"/>
        <w:left w:val="none" w:sz="0" w:space="0" w:color="auto"/>
        <w:bottom w:val="none" w:sz="0" w:space="0" w:color="auto"/>
        <w:right w:val="none" w:sz="0" w:space="0" w:color="auto"/>
      </w:divBdr>
    </w:div>
    <w:div w:id="317075742">
      <w:marLeft w:val="0"/>
      <w:marRight w:val="0"/>
      <w:marTop w:val="0"/>
      <w:marBottom w:val="0"/>
      <w:divBdr>
        <w:top w:val="none" w:sz="0" w:space="0" w:color="auto"/>
        <w:left w:val="none" w:sz="0" w:space="0" w:color="auto"/>
        <w:bottom w:val="none" w:sz="0" w:space="0" w:color="auto"/>
        <w:right w:val="none" w:sz="0" w:space="0" w:color="auto"/>
      </w:divBdr>
    </w:div>
    <w:div w:id="317157099">
      <w:marLeft w:val="0"/>
      <w:marRight w:val="0"/>
      <w:marTop w:val="0"/>
      <w:marBottom w:val="0"/>
      <w:divBdr>
        <w:top w:val="none" w:sz="0" w:space="0" w:color="auto"/>
        <w:left w:val="none" w:sz="0" w:space="0" w:color="auto"/>
        <w:bottom w:val="none" w:sz="0" w:space="0" w:color="auto"/>
        <w:right w:val="none" w:sz="0" w:space="0" w:color="auto"/>
      </w:divBdr>
    </w:div>
    <w:div w:id="317535650">
      <w:marLeft w:val="0"/>
      <w:marRight w:val="0"/>
      <w:marTop w:val="0"/>
      <w:marBottom w:val="0"/>
      <w:divBdr>
        <w:top w:val="none" w:sz="0" w:space="0" w:color="auto"/>
        <w:left w:val="none" w:sz="0" w:space="0" w:color="auto"/>
        <w:bottom w:val="none" w:sz="0" w:space="0" w:color="auto"/>
        <w:right w:val="none" w:sz="0" w:space="0" w:color="auto"/>
      </w:divBdr>
    </w:div>
    <w:div w:id="317654942">
      <w:marLeft w:val="0"/>
      <w:marRight w:val="0"/>
      <w:marTop w:val="0"/>
      <w:marBottom w:val="0"/>
      <w:divBdr>
        <w:top w:val="none" w:sz="0" w:space="0" w:color="auto"/>
        <w:left w:val="none" w:sz="0" w:space="0" w:color="auto"/>
        <w:bottom w:val="none" w:sz="0" w:space="0" w:color="auto"/>
        <w:right w:val="none" w:sz="0" w:space="0" w:color="auto"/>
      </w:divBdr>
    </w:div>
    <w:div w:id="317809326">
      <w:marLeft w:val="0"/>
      <w:marRight w:val="0"/>
      <w:marTop w:val="0"/>
      <w:marBottom w:val="0"/>
      <w:divBdr>
        <w:top w:val="none" w:sz="0" w:space="0" w:color="auto"/>
        <w:left w:val="none" w:sz="0" w:space="0" w:color="auto"/>
        <w:bottom w:val="none" w:sz="0" w:space="0" w:color="auto"/>
        <w:right w:val="none" w:sz="0" w:space="0" w:color="auto"/>
      </w:divBdr>
    </w:div>
    <w:div w:id="318505197">
      <w:marLeft w:val="0"/>
      <w:marRight w:val="0"/>
      <w:marTop w:val="0"/>
      <w:marBottom w:val="0"/>
      <w:divBdr>
        <w:top w:val="none" w:sz="0" w:space="0" w:color="auto"/>
        <w:left w:val="none" w:sz="0" w:space="0" w:color="auto"/>
        <w:bottom w:val="none" w:sz="0" w:space="0" w:color="auto"/>
        <w:right w:val="none" w:sz="0" w:space="0" w:color="auto"/>
      </w:divBdr>
    </w:div>
    <w:div w:id="318508899">
      <w:marLeft w:val="0"/>
      <w:marRight w:val="0"/>
      <w:marTop w:val="0"/>
      <w:marBottom w:val="0"/>
      <w:divBdr>
        <w:top w:val="none" w:sz="0" w:space="0" w:color="auto"/>
        <w:left w:val="none" w:sz="0" w:space="0" w:color="auto"/>
        <w:bottom w:val="none" w:sz="0" w:space="0" w:color="auto"/>
        <w:right w:val="none" w:sz="0" w:space="0" w:color="auto"/>
      </w:divBdr>
    </w:div>
    <w:div w:id="318656772">
      <w:marLeft w:val="0"/>
      <w:marRight w:val="0"/>
      <w:marTop w:val="0"/>
      <w:marBottom w:val="0"/>
      <w:divBdr>
        <w:top w:val="none" w:sz="0" w:space="0" w:color="auto"/>
        <w:left w:val="none" w:sz="0" w:space="0" w:color="auto"/>
        <w:bottom w:val="none" w:sz="0" w:space="0" w:color="auto"/>
        <w:right w:val="none" w:sz="0" w:space="0" w:color="auto"/>
      </w:divBdr>
    </w:div>
    <w:div w:id="318848985">
      <w:marLeft w:val="0"/>
      <w:marRight w:val="0"/>
      <w:marTop w:val="0"/>
      <w:marBottom w:val="0"/>
      <w:divBdr>
        <w:top w:val="none" w:sz="0" w:space="0" w:color="auto"/>
        <w:left w:val="none" w:sz="0" w:space="0" w:color="auto"/>
        <w:bottom w:val="none" w:sz="0" w:space="0" w:color="auto"/>
        <w:right w:val="none" w:sz="0" w:space="0" w:color="auto"/>
      </w:divBdr>
    </w:div>
    <w:div w:id="319047121">
      <w:marLeft w:val="0"/>
      <w:marRight w:val="0"/>
      <w:marTop w:val="0"/>
      <w:marBottom w:val="0"/>
      <w:divBdr>
        <w:top w:val="none" w:sz="0" w:space="0" w:color="auto"/>
        <w:left w:val="none" w:sz="0" w:space="0" w:color="auto"/>
        <w:bottom w:val="none" w:sz="0" w:space="0" w:color="auto"/>
        <w:right w:val="none" w:sz="0" w:space="0" w:color="auto"/>
      </w:divBdr>
    </w:div>
    <w:div w:id="319234088">
      <w:marLeft w:val="0"/>
      <w:marRight w:val="0"/>
      <w:marTop w:val="0"/>
      <w:marBottom w:val="0"/>
      <w:divBdr>
        <w:top w:val="none" w:sz="0" w:space="0" w:color="auto"/>
        <w:left w:val="none" w:sz="0" w:space="0" w:color="auto"/>
        <w:bottom w:val="none" w:sz="0" w:space="0" w:color="auto"/>
        <w:right w:val="none" w:sz="0" w:space="0" w:color="auto"/>
      </w:divBdr>
    </w:div>
    <w:div w:id="319312177">
      <w:marLeft w:val="0"/>
      <w:marRight w:val="0"/>
      <w:marTop w:val="0"/>
      <w:marBottom w:val="0"/>
      <w:divBdr>
        <w:top w:val="none" w:sz="0" w:space="0" w:color="auto"/>
        <w:left w:val="none" w:sz="0" w:space="0" w:color="auto"/>
        <w:bottom w:val="none" w:sz="0" w:space="0" w:color="auto"/>
        <w:right w:val="none" w:sz="0" w:space="0" w:color="auto"/>
      </w:divBdr>
    </w:div>
    <w:div w:id="319893417">
      <w:marLeft w:val="0"/>
      <w:marRight w:val="0"/>
      <w:marTop w:val="0"/>
      <w:marBottom w:val="0"/>
      <w:divBdr>
        <w:top w:val="none" w:sz="0" w:space="0" w:color="auto"/>
        <w:left w:val="none" w:sz="0" w:space="0" w:color="auto"/>
        <w:bottom w:val="none" w:sz="0" w:space="0" w:color="auto"/>
        <w:right w:val="none" w:sz="0" w:space="0" w:color="auto"/>
      </w:divBdr>
    </w:div>
    <w:div w:id="320086548">
      <w:marLeft w:val="0"/>
      <w:marRight w:val="0"/>
      <w:marTop w:val="0"/>
      <w:marBottom w:val="0"/>
      <w:divBdr>
        <w:top w:val="none" w:sz="0" w:space="0" w:color="auto"/>
        <w:left w:val="none" w:sz="0" w:space="0" w:color="auto"/>
        <w:bottom w:val="none" w:sz="0" w:space="0" w:color="auto"/>
        <w:right w:val="none" w:sz="0" w:space="0" w:color="auto"/>
      </w:divBdr>
    </w:div>
    <w:div w:id="320238880">
      <w:marLeft w:val="0"/>
      <w:marRight w:val="0"/>
      <w:marTop w:val="0"/>
      <w:marBottom w:val="0"/>
      <w:divBdr>
        <w:top w:val="none" w:sz="0" w:space="0" w:color="auto"/>
        <w:left w:val="none" w:sz="0" w:space="0" w:color="auto"/>
        <w:bottom w:val="none" w:sz="0" w:space="0" w:color="auto"/>
        <w:right w:val="none" w:sz="0" w:space="0" w:color="auto"/>
      </w:divBdr>
    </w:div>
    <w:div w:id="320352927">
      <w:marLeft w:val="0"/>
      <w:marRight w:val="0"/>
      <w:marTop w:val="0"/>
      <w:marBottom w:val="0"/>
      <w:divBdr>
        <w:top w:val="none" w:sz="0" w:space="0" w:color="auto"/>
        <w:left w:val="none" w:sz="0" w:space="0" w:color="auto"/>
        <w:bottom w:val="none" w:sz="0" w:space="0" w:color="auto"/>
        <w:right w:val="none" w:sz="0" w:space="0" w:color="auto"/>
      </w:divBdr>
    </w:div>
    <w:div w:id="320545883">
      <w:marLeft w:val="0"/>
      <w:marRight w:val="0"/>
      <w:marTop w:val="0"/>
      <w:marBottom w:val="0"/>
      <w:divBdr>
        <w:top w:val="none" w:sz="0" w:space="0" w:color="auto"/>
        <w:left w:val="none" w:sz="0" w:space="0" w:color="auto"/>
        <w:bottom w:val="none" w:sz="0" w:space="0" w:color="auto"/>
        <w:right w:val="none" w:sz="0" w:space="0" w:color="auto"/>
      </w:divBdr>
    </w:div>
    <w:div w:id="320547717">
      <w:marLeft w:val="0"/>
      <w:marRight w:val="0"/>
      <w:marTop w:val="0"/>
      <w:marBottom w:val="0"/>
      <w:divBdr>
        <w:top w:val="none" w:sz="0" w:space="0" w:color="auto"/>
        <w:left w:val="none" w:sz="0" w:space="0" w:color="auto"/>
        <w:bottom w:val="none" w:sz="0" w:space="0" w:color="auto"/>
        <w:right w:val="none" w:sz="0" w:space="0" w:color="auto"/>
      </w:divBdr>
    </w:div>
    <w:div w:id="320623678">
      <w:marLeft w:val="0"/>
      <w:marRight w:val="0"/>
      <w:marTop w:val="0"/>
      <w:marBottom w:val="0"/>
      <w:divBdr>
        <w:top w:val="none" w:sz="0" w:space="0" w:color="auto"/>
        <w:left w:val="none" w:sz="0" w:space="0" w:color="auto"/>
        <w:bottom w:val="none" w:sz="0" w:space="0" w:color="auto"/>
        <w:right w:val="none" w:sz="0" w:space="0" w:color="auto"/>
      </w:divBdr>
    </w:div>
    <w:div w:id="321080686">
      <w:marLeft w:val="0"/>
      <w:marRight w:val="0"/>
      <w:marTop w:val="0"/>
      <w:marBottom w:val="0"/>
      <w:divBdr>
        <w:top w:val="none" w:sz="0" w:space="0" w:color="auto"/>
        <w:left w:val="none" w:sz="0" w:space="0" w:color="auto"/>
        <w:bottom w:val="none" w:sz="0" w:space="0" w:color="auto"/>
        <w:right w:val="none" w:sz="0" w:space="0" w:color="auto"/>
      </w:divBdr>
    </w:div>
    <w:div w:id="322392151">
      <w:marLeft w:val="0"/>
      <w:marRight w:val="0"/>
      <w:marTop w:val="0"/>
      <w:marBottom w:val="0"/>
      <w:divBdr>
        <w:top w:val="none" w:sz="0" w:space="0" w:color="auto"/>
        <w:left w:val="none" w:sz="0" w:space="0" w:color="auto"/>
        <w:bottom w:val="none" w:sz="0" w:space="0" w:color="auto"/>
        <w:right w:val="none" w:sz="0" w:space="0" w:color="auto"/>
      </w:divBdr>
    </w:div>
    <w:div w:id="323092946">
      <w:marLeft w:val="0"/>
      <w:marRight w:val="0"/>
      <w:marTop w:val="0"/>
      <w:marBottom w:val="0"/>
      <w:divBdr>
        <w:top w:val="none" w:sz="0" w:space="0" w:color="auto"/>
        <w:left w:val="none" w:sz="0" w:space="0" w:color="auto"/>
        <w:bottom w:val="none" w:sz="0" w:space="0" w:color="auto"/>
        <w:right w:val="none" w:sz="0" w:space="0" w:color="auto"/>
      </w:divBdr>
    </w:div>
    <w:div w:id="323779546">
      <w:marLeft w:val="0"/>
      <w:marRight w:val="0"/>
      <w:marTop w:val="0"/>
      <w:marBottom w:val="0"/>
      <w:divBdr>
        <w:top w:val="none" w:sz="0" w:space="0" w:color="auto"/>
        <w:left w:val="none" w:sz="0" w:space="0" w:color="auto"/>
        <w:bottom w:val="none" w:sz="0" w:space="0" w:color="auto"/>
        <w:right w:val="none" w:sz="0" w:space="0" w:color="auto"/>
      </w:divBdr>
    </w:div>
    <w:div w:id="324745156">
      <w:marLeft w:val="0"/>
      <w:marRight w:val="0"/>
      <w:marTop w:val="0"/>
      <w:marBottom w:val="0"/>
      <w:divBdr>
        <w:top w:val="none" w:sz="0" w:space="0" w:color="auto"/>
        <w:left w:val="none" w:sz="0" w:space="0" w:color="auto"/>
        <w:bottom w:val="none" w:sz="0" w:space="0" w:color="auto"/>
        <w:right w:val="none" w:sz="0" w:space="0" w:color="auto"/>
      </w:divBdr>
    </w:div>
    <w:div w:id="324863136">
      <w:marLeft w:val="0"/>
      <w:marRight w:val="0"/>
      <w:marTop w:val="0"/>
      <w:marBottom w:val="0"/>
      <w:divBdr>
        <w:top w:val="none" w:sz="0" w:space="0" w:color="auto"/>
        <w:left w:val="none" w:sz="0" w:space="0" w:color="auto"/>
        <w:bottom w:val="none" w:sz="0" w:space="0" w:color="auto"/>
        <w:right w:val="none" w:sz="0" w:space="0" w:color="auto"/>
      </w:divBdr>
    </w:div>
    <w:div w:id="324894602">
      <w:marLeft w:val="0"/>
      <w:marRight w:val="0"/>
      <w:marTop w:val="0"/>
      <w:marBottom w:val="0"/>
      <w:divBdr>
        <w:top w:val="none" w:sz="0" w:space="0" w:color="auto"/>
        <w:left w:val="none" w:sz="0" w:space="0" w:color="auto"/>
        <w:bottom w:val="none" w:sz="0" w:space="0" w:color="auto"/>
        <w:right w:val="none" w:sz="0" w:space="0" w:color="auto"/>
      </w:divBdr>
    </w:div>
    <w:div w:id="324940397">
      <w:marLeft w:val="0"/>
      <w:marRight w:val="0"/>
      <w:marTop w:val="0"/>
      <w:marBottom w:val="0"/>
      <w:divBdr>
        <w:top w:val="none" w:sz="0" w:space="0" w:color="auto"/>
        <w:left w:val="none" w:sz="0" w:space="0" w:color="auto"/>
        <w:bottom w:val="none" w:sz="0" w:space="0" w:color="auto"/>
        <w:right w:val="none" w:sz="0" w:space="0" w:color="auto"/>
      </w:divBdr>
    </w:div>
    <w:div w:id="325087376">
      <w:marLeft w:val="0"/>
      <w:marRight w:val="0"/>
      <w:marTop w:val="0"/>
      <w:marBottom w:val="0"/>
      <w:divBdr>
        <w:top w:val="none" w:sz="0" w:space="0" w:color="auto"/>
        <w:left w:val="none" w:sz="0" w:space="0" w:color="auto"/>
        <w:bottom w:val="none" w:sz="0" w:space="0" w:color="auto"/>
        <w:right w:val="none" w:sz="0" w:space="0" w:color="auto"/>
      </w:divBdr>
    </w:div>
    <w:div w:id="325286732">
      <w:marLeft w:val="0"/>
      <w:marRight w:val="0"/>
      <w:marTop w:val="0"/>
      <w:marBottom w:val="0"/>
      <w:divBdr>
        <w:top w:val="none" w:sz="0" w:space="0" w:color="auto"/>
        <w:left w:val="none" w:sz="0" w:space="0" w:color="auto"/>
        <w:bottom w:val="none" w:sz="0" w:space="0" w:color="auto"/>
        <w:right w:val="none" w:sz="0" w:space="0" w:color="auto"/>
      </w:divBdr>
    </w:div>
    <w:div w:id="326329554">
      <w:marLeft w:val="0"/>
      <w:marRight w:val="0"/>
      <w:marTop w:val="0"/>
      <w:marBottom w:val="0"/>
      <w:divBdr>
        <w:top w:val="none" w:sz="0" w:space="0" w:color="auto"/>
        <w:left w:val="none" w:sz="0" w:space="0" w:color="auto"/>
        <w:bottom w:val="none" w:sz="0" w:space="0" w:color="auto"/>
        <w:right w:val="none" w:sz="0" w:space="0" w:color="auto"/>
      </w:divBdr>
    </w:div>
    <w:div w:id="326983340">
      <w:marLeft w:val="0"/>
      <w:marRight w:val="0"/>
      <w:marTop w:val="0"/>
      <w:marBottom w:val="0"/>
      <w:divBdr>
        <w:top w:val="none" w:sz="0" w:space="0" w:color="auto"/>
        <w:left w:val="none" w:sz="0" w:space="0" w:color="auto"/>
        <w:bottom w:val="none" w:sz="0" w:space="0" w:color="auto"/>
        <w:right w:val="none" w:sz="0" w:space="0" w:color="auto"/>
      </w:divBdr>
    </w:div>
    <w:div w:id="327056699">
      <w:marLeft w:val="0"/>
      <w:marRight w:val="0"/>
      <w:marTop w:val="0"/>
      <w:marBottom w:val="0"/>
      <w:divBdr>
        <w:top w:val="none" w:sz="0" w:space="0" w:color="auto"/>
        <w:left w:val="none" w:sz="0" w:space="0" w:color="auto"/>
        <w:bottom w:val="none" w:sz="0" w:space="0" w:color="auto"/>
        <w:right w:val="none" w:sz="0" w:space="0" w:color="auto"/>
      </w:divBdr>
    </w:div>
    <w:div w:id="327246617">
      <w:marLeft w:val="0"/>
      <w:marRight w:val="0"/>
      <w:marTop w:val="0"/>
      <w:marBottom w:val="0"/>
      <w:divBdr>
        <w:top w:val="none" w:sz="0" w:space="0" w:color="auto"/>
        <w:left w:val="none" w:sz="0" w:space="0" w:color="auto"/>
        <w:bottom w:val="none" w:sz="0" w:space="0" w:color="auto"/>
        <w:right w:val="none" w:sz="0" w:space="0" w:color="auto"/>
      </w:divBdr>
    </w:div>
    <w:div w:id="327485981">
      <w:marLeft w:val="0"/>
      <w:marRight w:val="0"/>
      <w:marTop w:val="0"/>
      <w:marBottom w:val="0"/>
      <w:divBdr>
        <w:top w:val="none" w:sz="0" w:space="0" w:color="auto"/>
        <w:left w:val="none" w:sz="0" w:space="0" w:color="auto"/>
        <w:bottom w:val="none" w:sz="0" w:space="0" w:color="auto"/>
        <w:right w:val="none" w:sz="0" w:space="0" w:color="auto"/>
      </w:divBdr>
    </w:div>
    <w:div w:id="327557930">
      <w:marLeft w:val="0"/>
      <w:marRight w:val="0"/>
      <w:marTop w:val="0"/>
      <w:marBottom w:val="0"/>
      <w:divBdr>
        <w:top w:val="none" w:sz="0" w:space="0" w:color="auto"/>
        <w:left w:val="none" w:sz="0" w:space="0" w:color="auto"/>
        <w:bottom w:val="none" w:sz="0" w:space="0" w:color="auto"/>
        <w:right w:val="none" w:sz="0" w:space="0" w:color="auto"/>
      </w:divBdr>
    </w:div>
    <w:div w:id="327906455">
      <w:marLeft w:val="0"/>
      <w:marRight w:val="0"/>
      <w:marTop w:val="0"/>
      <w:marBottom w:val="0"/>
      <w:divBdr>
        <w:top w:val="none" w:sz="0" w:space="0" w:color="auto"/>
        <w:left w:val="none" w:sz="0" w:space="0" w:color="auto"/>
        <w:bottom w:val="none" w:sz="0" w:space="0" w:color="auto"/>
        <w:right w:val="none" w:sz="0" w:space="0" w:color="auto"/>
      </w:divBdr>
    </w:div>
    <w:div w:id="329217498">
      <w:marLeft w:val="0"/>
      <w:marRight w:val="0"/>
      <w:marTop w:val="0"/>
      <w:marBottom w:val="0"/>
      <w:divBdr>
        <w:top w:val="none" w:sz="0" w:space="0" w:color="auto"/>
        <w:left w:val="none" w:sz="0" w:space="0" w:color="auto"/>
        <w:bottom w:val="none" w:sz="0" w:space="0" w:color="auto"/>
        <w:right w:val="none" w:sz="0" w:space="0" w:color="auto"/>
      </w:divBdr>
    </w:div>
    <w:div w:id="329912388">
      <w:marLeft w:val="0"/>
      <w:marRight w:val="0"/>
      <w:marTop w:val="0"/>
      <w:marBottom w:val="0"/>
      <w:divBdr>
        <w:top w:val="none" w:sz="0" w:space="0" w:color="auto"/>
        <w:left w:val="none" w:sz="0" w:space="0" w:color="auto"/>
        <w:bottom w:val="none" w:sz="0" w:space="0" w:color="auto"/>
        <w:right w:val="none" w:sz="0" w:space="0" w:color="auto"/>
      </w:divBdr>
    </w:div>
    <w:div w:id="330061705">
      <w:marLeft w:val="0"/>
      <w:marRight w:val="0"/>
      <w:marTop w:val="0"/>
      <w:marBottom w:val="0"/>
      <w:divBdr>
        <w:top w:val="none" w:sz="0" w:space="0" w:color="auto"/>
        <w:left w:val="none" w:sz="0" w:space="0" w:color="auto"/>
        <w:bottom w:val="none" w:sz="0" w:space="0" w:color="auto"/>
        <w:right w:val="none" w:sz="0" w:space="0" w:color="auto"/>
      </w:divBdr>
    </w:div>
    <w:div w:id="330380314">
      <w:marLeft w:val="0"/>
      <w:marRight w:val="0"/>
      <w:marTop w:val="0"/>
      <w:marBottom w:val="0"/>
      <w:divBdr>
        <w:top w:val="none" w:sz="0" w:space="0" w:color="auto"/>
        <w:left w:val="none" w:sz="0" w:space="0" w:color="auto"/>
        <w:bottom w:val="none" w:sz="0" w:space="0" w:color="auto"/>
        <w:right w:val="none" w:sz="0" w:space="0" w:color="auto"/>
      </w:divBdr>
    </w:div>
    <w:div w:id="331296397">
      <w:marLeft w:val="0"/>
      <w:marRight w:val="0"/>
      <w:marTop w:val="0"/>
      <w:marBottom w:val="0"/>
      <w:divBdr>
        <w:top w:val="none" w:sz="0" w:space="0" w:color="auto"/>
        <w:left w:val="none" w:sz="0" w:space="0" w:color="auto"/>
        <w:bottom w:val="none" w:sz="0" w:space="0" w:color="auto"/>
        <w:right w:val="none" w:sz="0" w:space="0" w:color="auto"/>
      </w:divBdr>
    </w:div>
    <w:div w:id="331300897">
      <w:marLeft w:val="0"/>
      <w:marRight w:val="0"/>
      <w:marTop w:val="0"/>
      <w:marBottom w:val="0"/>
      <w:divBdr>
        <w:top w:val="none" w:sz="0" w:space="0" w:color="auto"/>
        <w:left w:val="none" w:sz="0" w:space="0" w:color="auto"/>
        <w:bottom w:val="none" w:sz="0" w:space="0" w:color="auto"/>
        <w:right w:val="none" w:sz="0" w:space="0" w:color="auto"/>
      </w:divBdr>
    </w:div>
    <w:div w:id="332149082">
      <w:marLeft w:val="0"/>
      <w:marRight w:val="0"/>
      <w:marTop w:val="0"/>
      <w:marBottom w:val="0"/>
      <w:divBdr>
        <w:top w:val="none" w:sz="0" w:space="0" w:color="auto"/>
        <w:left w:val="none" w:sz="0" w:space="0" w:color="auto"/>
        <w:bottom w:val="none" w:sz="0" w:space="0" w:color="auto"/>
        <w:right w:val="none" w:sz="0" w:space="0" w:color="auto"/>
      </w:divBdr>
    </w:div>
    <w:div w:id="333337504">
      <w:marLeft w:val="0"/>
      <w:marRight w:val="0"/>
      <w:marTop w:val="0"/>
      <w:marBottom w:val="0"/>
      <w:divBdr>
        <w:top w:val="none" w:sz="0" w:space="0" w:color="auto"/>
        <w:left w:val="none" w:sz="0" w:space="0" w:color="auto"/>
        <w:bottom w:val="none" w:sz="0" w:space="0" w:color="auto"/>
        <w:right w:val="none" w:sz="0" w:space="0" w:color="auto"/>
      </w:divBdr>
    </w:div>
    <w:div w:id="333579374">
      <w:marLeft w:val="0"/>
      <w:marRight w:val="0"/>
      <w:marTop w:val="0"/>
      <w:marBottom w:val="0"/>
      <w:divBdr>
        <w:top w:val="none" w:sz="0" w:space="0" w:color="auto"/>
        <w:left w:val="none" w:sz="0" w:space="0" w:color="auto"/>
        <w:bottom w:val="none" w:sz="0" w:space="0" w:color="auto"/>
        <w:right w:val="none" w:sz="0" w:space="0" w:color="auto"/>
      </w:divBdr>
    </w:div>
    <w:div w:id="333729902">
      <w:marLeft w:val="0"/>
      <w:marRight w:val="0"/>
      <w:marTop w:val="0"/>
      <w:marBottom w:val="0"/>
      <w:divBdr>
        <w:top w:val="none" w:sz="0" w:space="0" w:color="auto"/>
        <w:left w:val="none" w:sz="0" w:space="0" w:color="auto"/>
        <w:bottom w:val="none" w:sz="0" w:space="0" w:color="auto"/>
        <w:right w:val="none" w:sz="0" w:space="0" w:color="auto"/>
      </w:divBdr>
    </w:div>
    <w:div w:id="334379678">
      <w:marLeft w:val="0"/>
      <w:marRight w:val="0"/>
      <w:marTop w:val="0"/>
      <w:marBottom w:val="0"/>
      <w:divBdr>
        <w:top w:val="none" w:sz="0" w:space="0" w:color="auto"/>
        <w:left w:val="none" w:sz="0" w:space="0" w:color="auto"/>
        <w:bottom w:val="none" w:sz="0" w:space="0" w:color="auto"/>
        <w:right w:val="none" w:sz="0" w:space="0" w:color="auto"/>
      </w:divBdr>
    </w:div>
    <w:div w:id="334454282">
      <w:marLeft w:val="0"/>
      <w:marRight w:val="0"/>
      <w:marTop w:val="0"/>
      <w:marBottom w:val="0"/>
      <w:divBdr>
        <w:top w:val="none" w:sz="0" w:space="0" w:color="auto"/>
        <w:left w:val="none" w:sz="0" w:space="0" w:color="auto"/>
        <w:bottom w:val="none" w:sz="0" w:space="0" w:color="auto"/>
        <w:right w:val="none" w:sz="0" w:space="0" w:color="auto"/>
      </w:divBdr>
    </w:div>
    <w:div w:id="334503435">
      <w:marLeft w:val="0"/>
      <w:marRight w:val="0"/>
      <w:marTop w:val="0"/>
      <w:marBottom w:val="0"/>
      <w:divBdr>
        <w:top w:val="none" w:sz="0" w:space="0" w:color="auto"/>
        <w:left w:val="none" w:sz="0" w:space="0" w:color="auto"/>
        <w:bottom w:val="none" w:sz="0" w:space="0" w:color="auto"/>
        <w:right w:val="none" w:sz="0" w:space="0" w:color="auto"/>
      </w:divBdr>
    </w:div>
    <w:div w:id="335310239">
      <w:marLeft w:val="0"/>
      <w:marRight w:val="0"/>
      <w:marTop w:val="0"/>
      <w:marBottom w:val="0"/>
      <w:divBdr>
        <w:top w:val="none" w:sz="0" w:space="0" w:color="auto"/>
        <w:left w:val="none" w:sz="0" w:space="0" w:color="auto"/>
        <w:bottom w:val="none" w:sz="0" w:space="0" w:color="auto"/>
        <w:right w:val="none" w:sz="0" w:space="0" w:color="auto"/>
      </w:divBdr>
    </w:div>
    <w:div w:id="336158637">
      <w:marLeft w:val="0"/>
      <w:marRight w:val="0"/>
      <w:marTop w:val="0"/>
      <w:marBottom w:val="0"/>
      <w:divBdr>
        <w:top w:val="none" w:sz="0" w:space="0" w:color="auto"/>
        <w:left w:val="none" w:sz="0" w:space="0" w:color="auto"/>
        <w:bottom w:val="none" w:sz="0" w:space="0" w:color="auto"/>
        <w:right w:val="none" w:sz="0" w:space="0" w:color="auto"/>
      </w:divBdr>
    </w:div>
    <w:div w:id="337079018">
      <w:marLeft w:val="0"/>
      <w:marRight w:val="0"/>
      <w:marTop w:val="0"/>
      <w:marBottom w:val="0"/>
      <w:divBdr>
        <w:top w:val="none" w:sz="0" w:space="0" w:color="auto"/>
        <w:left w:val="none" w:sz="0" w:space="0" w:color="auto"/>
        <w:bottom w:val="none" w:sz="0" w:space="0" w:color="auto"/>
        <w:right w:val="none" w:sz="0" w:space="0" w:color="auto"/>
      </w:divBdr>
    </w:div>
    <w:div w:id="337391735">
      <w:marLeft w:val="0"/>
      <w:marRight w:val="0"/>
      <w:marTop w:val="0"/>
      <w:marBottom w:val="0"/>
      <w:divBdr>
        <w:top w:val="none" w:sz="0" w:space="0" w:color="auto"/>
        <w:left w:val="none" w:sz="0" w:space="0" w:color="auto"/>
        <w:bottom w:val="none" w:sz="0" w:space="0" w:color="auto"/>
        <w:right w:val="none" w:sz="0" w:space="0" w:color="auto"/>
      </w:divBdr>
    </w:div>
    <w:div w:id="337536298">
      <w:marLeft w:val="0"/>
      <w:marRight w:val="0"/>
      <w:marTop w:val="0"/>
      <w:marBottom w:val="0"/>
      <w:divBdr>
        <w:top w:val="none" w:sz="0" w:space="0" w:color="auto"/>
        <w:left w:val="none" w:sz="0" w:space="0" w:color="auto"/>
        <w:bottom w:val="none" w:sz="0" w:space="0" w:color="auto"/>
        <w:right w:val="none" w:sz="0" w:space="0" w:color="auto"/>
      </w:divBdr>
    </w:div>
    <w:div w:id="337777576">
      <w:marLeft w:val="0"/>
      <w:marRight w:val="0"/>
      <w:marTop w:val="0"/>
      <w:marBottom w:val="0"/>
      <w:divBdr>
        <w:top w:val="none" w:sz="0" w:space="0" w:color="auto"/>
        <w:left w:val="none" w:sz="0" w:space="0" w:color="auto"/>
        <w:bottom w:val="none" w:sz="0" w:space="0" w:color="auto"/>
        <w:right w:val="none" w:sz="0" w:space="0" w:color="auto"/>
      </w:divBdr>
    </w:div>
    <w:div w:id="338429541">
      <w:marLeft w:val="0"/>
      <w:marRight w:val="0"/>
      <w:marTop w:val="0"/>
      <w:marBottom w:val="0"/>
      <w:divBdr>
        <w:top w:val="none" w:sz="0" w:space="0" w:color="auto"/>
        <w:left w:val="none" w:sz="0" w:space="0" w:color="auto"/>
        <w:bottom w:val="none" w:sz="0" w:space="0" w:color="auto"/>
        <w:right w:val="none" w:sz="0" w:space="0" w:color="auto"/>
      </w:divBdr>
    </w:div>
    <w:div w:id="338700873">
      <w:marLeft w:val="0"/>
      <w:marRight w:val="0"/>
      <w:marTop w:val="0"/>
      <w:marBottom w:val="0"/>
      <w:divBdr>
        <w:top w:val="none" w:sz="0" w:space="0" w:color="auto"/>
        <w:left w:val="none" w:sz="0" w:space="0" w:color="auto"/>
        <w:bottom w:val="none" w:sz="0" w:space="0" w:color="auto"/>
        <w:right w:val="none" w:sz="0" w:space="0" w:color="auto"/>
      </w:divBdr>
    </w:div>
    <w:div w:id="339702727">
      <w:marLeft w:val="0"/>
      <w:marRight w:val="0"/>
      <w:marTop w:val="0"/>
      <w:marBottom w:val="0"/>
      <w:divBdr>
        <w:top w:val="none" w:sz="0" w:space="0" w:color="auto"/>
        <w:left w:val="none" w:sz="0" w:space="0" w:color="auto"/>
        <w:bottom w:val="none" w:sz="0" w:space="0" w:color="auto"/>
        <w:right w:val="none" w:sz="0" w:space="0" w:color="auto"/>
      </w:divBdr>
    </w:div>
    <w:div w:id="339822507">
      <w:marLeft w:val="0"/>
      <w:marRight w:val="0"/>
      <w:marTop w:val="0"/>
      <w:marBottom w:val="0"/>
      <w:divBdr>
        <w:top w:val="none" w:sz="0" w:space="0" w:color="auto"/>
        <w:left w:val="none" w:sz="0" w:space="0" w:color="auto"/>
        <w:bottom w:val="none" w:sz="0" w:space="0" w:color="auto"/>
        <w:right w:val="none" w:sz="0" w:space="0" w:color="auto"/>
      </w:divBdr>
    </w:div>
    <w:div w:id="340472198">
      <w:marLeft w:val="0"/>
      <w:marRight w:val="0"/>
      <w:marTop w:val="0"/>
      <w:marBottom w:val="0"/>
      <w:divBdr>
        <w:top w:val="none" w:sz="0" w:space="0" w:color="auto"/>
        <w:left w:val="none" w:sz="0" w:space="0" w:color="auto"/>
        <w:bottom w:val="none" w:sz="0" w:space="0" w:color="auto"/>
        <w:right w:val="none" w:sz="0" w:space="0" w:color="auto"/>
      </w:divBdr>
    </w:div>
    <w:div w:id="340473043">
      <w:marLeft w:val="0"/>
      <w:marRight w:val="0"/>
      <w:marTop w:val="0"/>
      <w:marBottom w:val="0"/>
      <w:divBdr>
        <w:top w:val="none" w:sz="0" w:space="0" w:color="auto"/>
        <w:left w:val="none" w:sz="0" w:space="0" w:color="auto"/>
        <w:bottom w:val="none" w:sz="0" w:space="0" w:color="auto"/>
        <w:right w:val="none" w:sz="0" w:space="0" w:color="auto"/>
      </w:divBdr>
    </w:div>
    <w:div w:id="340476574">
      <w:marLeft w:val="0"/>
      <w:marRight w:val="0"/>
      <w:marTop w:val="0"/>
      <w:marBottom w:val="0"/>
      <w:divBdr>
        <w:top w:val="none" w:sz="0" w:space="0" w:color="auto"/>
        <w:left w:val="none" w:sz="0" w:space="0" w:color="auto"/>
        <w:bottom w:val="none" w:sz="0" w:space="0" w:color="auto"/>
        <w:right w:val="none" w:sz="0" w:space="0" w:color="auto"/>
      </w:divBdr>
    </w:div>
    <w:div w:id="340591016">
      <w:marLeft w:val="0"/>
      <w:marRight w:val="0"/>
      <w:marTop w:val="0"/>
      <w:marBottom w:val="0"/>
      <w:divBdr>
        <w:top w:val="none" w:sz="0" w:space="0" w:color="auto"/>
        <w:left w:val="none" w:sz="0" w:space="0" w:color="auto"/>
        <w:bottom w:val="none" w:sz="0" w:space="0" w:color="auto"/>
        <w:right w:val="none" w:sz="0" w:space="0" w:color="auto"/>
      </w:divBdr>
    </w:div>
    <w:div w:id="340670305">
      <w:marLeft w:val="0"/>
      <w:marRight w:val="0"/>
      <w:marTop w:val="0"/>
      <w:marBottom w:val="0"/>
      <w:divBdr>
        <w:top w:val="none" w:sz="0" w:space="0" w:color="auto"/>
        <w:left w:val="none" w:sz="0" w:space="0" w:color="auto"/>
        <w:bottom w:val="none" w:sz="0" w:space="0" w:color="auto"/>
        <w:right w:val="none" w:sz="0" w:space="0" w:color="auto"/>
      </w:divBdr>
    </w:div>
    <w:div w:id="340859974">
      <w:marLeft w:val="0"/>
      <w:marRight w:val="0"/>
      <w:marTop w:val="0"/>
      <w:marBottom w:val="0"/>
      <w:divBdr>
        <w:top w:val="none" w:sz="0" w:space="0" w:color="auto"/>
        <w:left w:val="none" w:sz="0" w:space="0" w:color="auto"/>
        <w:bottom w:val="none" w:sz="0" w:space="0" w:color="auto"/>
        <w:right w:val="none" w:sz="0" w:space="0" w:color="auto"/>
      </w:divBdr>
    </w:div>
    <w:div w:id="341278165">
      <w:marLeft w:val="0"/>
      <w:marRight w:val="0"/>
      <w:marTop w:val="0"/>
      <w:marBottom w:val="0"/>
      <w:divBdr>
        <w:top w:val="none" w:sz="0" w:space="0" w:color="auto"/>
        <w:left w:val="none" w:sz="0" w:space="0" w:color="auto"/>
        <w:bottom w:val="none" w:sz="0" w:space="0" w:color="auto"/>
        <w:right w:val="none" w:sz="0" w:space="0" w:color="auto"/>
      </w:divBdr>
    </w:div>
    <w:div w:id="341902735">
      <w:marLeft w:val="0"/>
      <w:marRight w:val="0"/>
      <w:marTop w:val="0"/>
      <w:marBottom w:val="0"/>
      <w:divBdr>
        <w:top w:val="none" w:sz="0" w:space="0" w:color="auto"/>
        <w:left w:val="none" w:sz="0" w:space="0" w:color="auto"/>
        <w:bottom w:val="none" w:sz="0" w:space="0" w:color="auto"/>
        <w:right w:val="none" w:sz="0" w:space="0" w:color="auto"/>
      </w:divBdr>
    </w:div>
    <w:div w:id="341930443">
      <w:marLeft w:val="0"/>
      <w:marRight w:val="0"/>
      <w:marTop w:val="0"/>
      <w:marBottom w:val="0"/>
      <w:divBdr>
        <w:top w:val="none" w:sz="0" w:space="0" w:color="auto"/>
        <w:left w:val="none" w:sz="0" w:space="0" w:color="auto"/>
        <w:bottom w:val="none" w:sz="0" w:space="0" w:color="auto"/>
        <w:right w:val="none" w:sz="0" w:space="0" w:color="auto"/>
      </w:divBdr>
    </w:div>
    <w:div w:id="341932270">
      <w:marLeft w:val="0"/>
      <w:marRight w:val="0"/>
      <w:marTop w:val="0"/>
      <w:marBottom w:val="0"/>
      <w:divBdr>
        <w:top w:val="none" w:sz="0" w:space="0" w:color="auto"/>
        <w:left w:val="none" w:sz="0" w:space="0" w:color="auto"/>
        <w:bottom w:val="none" w:sz="0" w:space="0" w:color="auto"/>
        <w:right w:val="none" w:sz="0" w:space="0" w:color="auto"/>
      </w:divBdr>
    </w:div>
    <w:div w:id="342053447">
      <w:marLeft w:val="0"/>
      <w:marRight w:val="0"/>
      <w:marTop w:val="0"/>
      <w:marBottom w:val="0"/>
      <w:divBdr>
        <w:top w:val="none" w:sz="0" w:space="0" w:color="auto"/>
        <w:left w:val="none" w:sz="0" w:space="0" w:color="auto"/>
        <w:bottom w:val="none" w:sz="0" w:space="0" w:color="auto"/>
        <w:right w:val="none" w:sz="0" w:space="0" w:color="auto"/>
      </w:divBdr>
    </w:div>
    <w:div w:id="342053992">
      <w:marLeft w:val="0"/>
      <w:marRight w:val="0"/>
      <w:marTop w:val="0"/>
      <w:marBottom w:val="0"/>
      <w:divBdr>
        <w:top w:val="none" w:sz="0" w:space="0" w:color="auto"/>
        <w:left w:val="none" w:sz="0" w:space="0" w:color="auto"/>
        <w:bottom w:val="none" w:sz="0" w:space="0" w:color="auto"/>
        <w:right w:val="none" w:sz="0" w:space="0" w:color="auto"/>
      </w:divBdr>
    </w:div>
    <w:div w:id="343286287">
      <w:marLeft w:val="0"/>
      <w:marRight w:val="0"/>
      <w:marTop w:val="0"/>
      <w:marBottom w:val="0"/>
      <w:divBdr>
        <w:top w:val="none" w:sz="0" w:space="0" w:color="auto"/>
        <w:left w:val="none" w:sz="0" w:space="0" w:color="auto"/>
        <w:bottom w:val="none" w:sz="0" w:space="0" w:color="auto"/>
        <w:right w:val="none" w:sz="0" w:space="0" w:color="auto"/>
      </w:divBdr>
    </w:div>
    <w:div w:id="343484588">
      <w:marLeft w:val="0"/>
      <w:marRight w:val="0"/>
      <w:marTop w:val="0"/>
      <w:marBottom w:val="0"/>
      <w:divBdr>
        <w:top w:val="none" w:sz="0" w:space="0" w:color="auto"/>
        <w:left w:val="none" w:sz="0" w:space="0" w:color="auto"/>
        <w:bottom w:val="none" w:sz="0" w:space="0" w:color="auto"/>
        <w:right w:val="none" w:sz="0" w:space="0" w:color="auto"/>
      </w:divBdr>
    </w:div>
    <w:div w:id="343626961">
      <w:marLeft w:val="0"/>
      <w:marRight w:val="0"/>
      <w:marTop w:val="0"/>
      <w:marBottom w:val="0"/>
      <w:divBdr>
        <w:top w:val="none" w:sz="0" w:space="0" w:color="auto"/>
        <w:left w:val="none" w:sz="0" w:space="0" w:color="auto"/>
        <w:bottom w:val="none" w:sz="0" w:space="0" w:color="auto"/>
        <w:right w:val="none" w:sz="0" w:space="0" w:color="auto"/>
      </w:divBdr>
    </w:div>
    <w:div w:id="344483143">
      <w:marLeft w:val="0"/>
      <w:marRight w:val="0"/>
      <w:marTop w:val="0"/>
      <w:marBottom w:val="0"/>
      <w:divBdr>
        <w:top w:val="none" w:sz="0" w:space="0" w:color="auto"/>
        <w:left w:val="none" w:sz="0" w:space="0" w:color="auto"/>
        <w:bottom w:val="none" w:sz="0" w:space="0" w:color="auto"/>
        <w:right w:val="none" w:sz="0" w:space="0" w:color="auto"/>
      </w:divBdr>
    </w:div>
    <w:div w:id="344946030">
      <w:marLeft w:val="0"/>
      <w:marRight w:val="0"/>
      <w:marTop w:val="0"/>
      <w:marBottom w:val="0"/>
      <w:divBdr>
        <w:top w:val="none" w:sz="0" w:space="0" w:color="auto"/>
        <w:left w:val="none" w:sz="0" w:space="0" w:color="auto"/>
        <w:bottom w:val="none" w:sz="0" w:space="0" w:color="auto"/>
        <w:right w:val="none" w:sz="0" w:space="0" w:color="auto"/>
      </w:divBdr>
    </w:div>
    <w:div w:id="345138576">
      <w:marLeft w:val="0"/>
      <w:marRight w:val="0"/>
      <w:marTop w:val="0"/>
      <w:marBottom w:val="0"/>
      <w:divBdr>
        <w:top w:val="none" w:sz="0" w:space="0" w:color="auto"/>
        <w:left w:val="none" w:sz="0" w:space="0" w:color="auto"/>
        <w:bottom w:val="none" w:sz="0" w:space="0" w:color="auto"/>
        <w:right w:val="none" w:sz="0" w:space="0" w:color="auto"/>
      </w:divBdr>
    </w:div>
    <w:div w:id="345181091">
      <w:marLeft w:val="0"/>
      <w:marRight w:val="0"/>
      <w:marTop w:val="0"/>
      <w:marBottom w:val="0"/>
      <w:divBdr>
        <w:top w:val="none" w:sz="0" w:space="0" w:color="auto"/>
        <w:left w:val="none" w:sz="0" w:space="0" w:color="auto"/>
        <w:bottom w:val="none" w:sz="0" w:space="0" w:color="auto"/>
        <w:right w:val="none" w:sz="0" w:space="0" w:color="auto"/>
      </w:divBdr>
    </w:div>
    <w:div w:id="345447190">
      <w:marLeft w:val="0"/>
      <w:marRight w:val="0"/>
      <w:marTop w:val="0"/>
      <w:marBottom w:val="0"/>
      <w:divBdr>
        <w:top w:val="none" w:sz="0" w:space="0" w:color="auto"/>
        <w:left w:val="none" w:sz="0" w:space="0" w:color="auto"/>
        <w:bottom w:val="none" w:sz="0" w:space="0" w:color="auto"/>
        <w:right w:val="none" w:sz="0" w:space="0" w:color="auto"/>
      </w:divBdr>
    </w:div>
    <w:div w:id="346055400">
      <w:marLeft w:val="0"/>
      <w:marRight w:val="0"/>
      <w:marTop w:val="0"/>
      <w:marBottom w:val="0"/>
      <w:divBdr>
        <w:top w:val="none" w:sz="0" w:space="0" w:color="auto"/>
        <w:left w:val="none" w:sz="0" w:space="0" w:color="auto"/>
        <w:bottom w:val="none" w:sz="0" w:space="0" w:color="auto"/>
        <w:right w:val="none" w:sz="0" w:space="0" w:color="auto"/>
      </w:divBdr>
    </w:div>
    <w:div w:id="346253059">
      <w:marLeft w:val="0"/>
      <w:marRight w:val="0"/>
      <w:marTop w:val="0"/>
      <w:marBottom w:val="0"/>
      <w:divBdr>
        <w:top w:val="none" w:sz="0" w:space="0" w:color="auto"/>
        <w:left w:val="none" w:sz="0" w:space="0" w:color="auto"/>
        <w:bottom w:val="none" w:sz="0" w:space="0" w:color="auto"/>
        <w:right w:val="none" w:sz="0" w:space="0" w:color="auto"/>
      </w:divBdr>
    </w:div>
    <w:div w:id="347605899">
      <w:marLeft w:val="0"/>
      <w:marRight w:val="0"/>
      <w:marTop w:val="0"/>
      <w:marBottom w:val="0"/>
      <w:divBdr>
        <w:top w:val="none" w:sz="0" w:space="0" w:color="auto"/>
        <w:left w:val="none" w:sz="0" w:space="0" w:color="auto"/>
        <w:bottom w:val="none" w:sz="0" w:space="0" w:color="auto"/>
        <w:right w:val="none" w:sz="0" w:space="0" w:color="auto"/>
      </w:divBdr>
    </w:div>
    <w:div w:id="348411492">
      <w:marLeft w:val="0"/>
      <w:marRight w:val="0"/>
      <w:marTop w:val="0"/>
      <w:marBottom w:val="0"/>
      <w:divBdr>
        <w:top w:val="none" w:sz="0" w:space="0" w:color="auto"/>
        <w:left w:val="none" w:sz="0" w:space="0" w:color="auto"/>
        <w:bottom w:val="none" w:sz="0" w:space="0" w:color="auto"/>
        <w:right w:val="none" w:sz="0" w:space="0" w:color="auto"/>
      </w:divBdr>
    </w:div>
    <w:div w:id="349071639">
      <w:marLeft w:val="0"/>
      <w:marRight w:val="0"/>
      <w:marTop w:val="0"/>
      <w:marBottom w:val="0"/>
      <w:divBdr>
        <w:top w:val="none" w:sz="0" w:space="0" w:color="auto"/>
        <w:left w:val="none" w:sz="0" w:space="0" w:color="auto"/>
        <w:bottom w:val="none" w:sz="0" w:space="0" w:color="auto"/>
        <w:right w:val="none" w:sz="0" w:space="0" w:color="auto"/>
      </w:divBdr>
    </w:div>
    <w:div w:id="349183133">
      <w:marLeft w:val="0"/>
      <w:marRight w:val="0"/>
      <w:marTop w:val="0"/>
      <w:marBottom w:val="0"/>
      <w:divBdr>
        <w:top w:val="none" w:sz="0" w:space="0" w:color="auto"/>
        <w:left w:val="none" w:sz="0" w:space="0" w:color="auto"/>
        <w:bottom w:val="none" w:sz="0" w:space="0" w:color="auto"/>
        <w:right w:val="none" w:sz="0" w:space="0" w:color="auto"/>
      </w:divBdr>
    </w:div>
    <w:div w:id="349525394">
      <w:marLeft w:val="0"/>
      <w:marRight w:val="0"/>
      <w:marTop w:val="0"/>
      <w:marBottom w:val="0"/>
      <w:divBdr>
        <w:top w:val="none" w:sz="0" w:space="0" w:color="auto"/>
        <w:left w:val="none" w:sz="0" w:space="0" w:color="auto"/>
        <w:bottom w:val="none" w:sz="0" w:space="0" w:color="auto"/>
        <w:right w:val="none" w:sz="0" w:space="0" w:color="auto"/>
      </w:divBdr>
    </w:div>
    <w:div w:id="351810027">
      <w:marLeft w:val="0"/>
      <w:marRight w:val="0"/>
      <w:marTop w:val="0"/>
      <w:marBottom w:val="0"/>
      <w:divBdr>
        <w:top w:val="none" w:sz="0" w:space="0" w:color="auto"/>
        <w:left w:val="none" w:sz="0" w:space="0" w:color="auto"/>
        <w:bottom w:val="none" w:sz="0" w:space="0" w:color="auto"/>
        <w:right w:val="none" w:sz="0" w:space="0" w:color="auto"/>
      </w:divBdr>
    </w:div>
    <w:div w:id="351884965">
      <w:marLeft w:val="0"/>
      <w:marRight w:val="0"/>
      <w:marTop w:val="0"/>
      <w:marBottom w:val="0"/>
      <w:divBdr>
        <w:top w:val="none" w:sz="0" w:space="0" w:color="auto"/>
        <w:left w:val="none" w:sz="0" w:space="0" w:color="auto"/>
        <w:bottom w:val="none" w:sz="0" w:space="0" w:color="auto"/>
        <w:right w:val="none" w:sz="0" w:space="0" w:color="auto"/>
      </w:divBdr>
    </w:div>
    <w:div w:id="352000857">
      <w:marLeft w:val="0"/>
      <w:marRight w:val="0"/>
      <w:marTop w:val="0"/>
      <w:marBottom w:val="0"/>
      <w:divBdr>
        <w:top w:val="none" w:sz="0" w:space="0" w:color="auto"/>
        <w:left w:val="none" w:sz="0" w:space="0" w:color="auto"/>
        <w:bottom w:val="none" w:sz="0" w:space="0" w:color="auto"/>
        <w:right w:val="none" w:sz="0" w:space="0" w:color="auto"/>
      </w:divBdr>
    </w:div>
    <w:div w:id="352269084">
      <w:marLeft w:val="0"/>
      <w:marRight w:val="0"/>
      <w:marTop w:val="0"/>
      <w:marBottom w:val="0"/>
      <w:divBdr>
        <w:top w:val="none" w:sz="0" w:space="0" w:color="auto"/>
        <w:left w:val="none" w:sz="0" w:space="0" w:color="auto"/>
        <w:bottom w:val="none" w:sz="0" w:space="0" w:color="auto"/>
        <w:right w:val="none" w:sz="0" w:space="0" w:color="auto"/>
      </w:divBdr>
    </w:div>
    <w:div w:id="352342677">
      <w:marLeft w:val="0"/>
      <w:marRight w:val="0"/>
      <w:marTop w:val="0"/>
      <w:marBottom w:val="0"/>
      <w:divBdr>
        <w:top w:val="none" w:sz="0" w:space="0" w:color="auto"/>
        <w:left w:val="none" w:sz="0" w:space="0" w:color="auto"/>
        <w:bottom w:val="none" w:sz="0" w:space="0" w:color="auto"/>
        <w:right w:val="none" w:sz="0" w:space="0" w:color="auto"/>
      </w:divBdr>
    </w:div>
    <w:div w:id="352659399">
      <w:marLeft w:val="0"/>
      <w:marRight w:val="0"/>
      <w:marTop w:val="0"/>
      <w:marBottom w:val="0"/>
      <w:divBdr>
        <w:top w:val="none" w:sz="0" w:space="0" w:color="auto"/>
        <w:left w:val="none" w:sz="0" w:space="0" w:color="auto"/>
        <w:bottom w:val="none" w:sz="0" w:space="0" w:color="auto"/>
        <w:right w:val="none" w:sz="0" w:space="0" w:color="auto"/>
      </w:divBdr>
    </w:div>
    <w:div w:id="352732667">
      <w:marLeft w:val="0"/>
      <w:marRight w:val="0"/>
      <w:marTop w:val="0"/>
      <w:marBottom w:val="0"/>
      <w:divBdr>
        <w:top w:val="none" w:sz="0" w:space="0" w:color="auto"/>
        <w:left w:val="none" w:sz="0" w:space="0" w:color="auto"/>
        <w:bottom w:val="none" w:sz="0" w:space="0" w:color="auto"/>
        <w:right w:val="none" w:sz="0" w:space="0" w:color="auto"/>
      </w:divBdr>
    </w:div>
    <w:div w:id="353309230">
      <w:marLeft w:val="0"/>
      <w:marRight w:val="0"/>
      <w:marTop w:val="0"/>
      <w:marBottom w:val="0"/>
      <w:divBdr>
        <w:top w:val="none" w:sz="0" w:space="0" w:color="auto"/>
        <w:left w:val="none" w:sz="0" w:space="0" w:color="auto"/>
        <w:bottom w:val="none" w:sz="0" w:space="0" w:color="auto"/>
        <w:right w:val="none" w:sz="0" w:space="0" w:color="auto"/>
      </w:divBdr>
    </w:div>
    <w:div w:id="353577659">
      <w:marLeft w:val="0"/>
      <w:marRight w:val="0"/>
      <w:marTop w:val="0"/>
      <w:marBottom w:val="0"/>
      <w:divBdr>
        <w:top w:val="none" w:sz="0" w:space="0" w:color="auto"/>
        <w:left w:val="none" w:sz="0" w:space="0" w:color="auto"/>
        <w:bottom w:val="none" w:sz="0" w:space="0" w:color="auto"/>
        <w:right w:val="none" w:sz="0" w:space="0" w:color="auto"/>
      </w:divBdr>
    </w:div>
    <w:div w:id="353842713">
      <w:marLeft w:val="0"/>
      <w:marRight w:val="0"/>
      <w:marTop w:val="0"/>
      <w:marBottom w:val="0"/>
      <w:divBdr>
        <w:top w:val="none" w:sz="0" w:space="0" w:color="auto"/>
        <w:left w:val="none" w:sz="0" w:space="0" w:color="auto"/>
        <w:bottom w:val="none" w:sz="0" w:space="0" w:color="auto"/>
        <w:right w:val="none" w:sz="0" w:space="0" w:color="auto"/>
      </w:divBdr>
    </w:div>
    <w:div w:id="354498999">
      <w:marLeft w:val="0"/>
      <w:marRight w:val="0"/>
      <w:marTop w:val="0"/>
      <w:marBottom w:val="0"/>
      <w:divBdr>
        <w:top w:val="none" w:sz="0" w:space="0" w:color="auto"/>
        <w:left w:val="none" w:sz="0" w:space="0" w:color="auto"/>
        <w:bottom w:val="none" w:sz="0" w:space="0" w:color="auto"/>
        <w:right w:val="none" w:sz="0" w:space="0" w:color="auto"/>
      </w:divBdr>
    </w:div>
    <w:div w:id="354500099">
      <w:marLeft w:val="0"/>
      <w:marRight w:val="0"/>
      <w:marTop w:val="0"/>
      <w:marBottom w:val="0"/>
      <w:divBdr>
        <w:top w:val="none" w:sz="0" w:space="0" w:color="auto"/>
        <w:left w:val="none" w:sz="0" w:space="0" w:color="auto"/>
        <w:bottom w:val="none" w:sz="0" w:space="0" w:color="auto"/>
        <w:right w:val="none" w:sz="0" w:space="0" w:color="auto"/>
      </w:divBdr>
    </w:div>
    <w:div w:id="354623558">
      <w:marLeft w:val="0"/>
      <w:marRight w:val="0"/>
      <w:marTop w:val="0"/>
      <w:marBottom w:val="0"/>
      <w:divBdr>
        <w:top w:val="none" w:sz="0" w:space="0" w:color="auto"/>
        <w:left w:val="none" w:sz="0" w:space="0" w:color="auto"/>
        <w:bottom w:val="none" w:sz="0" w:space="0" w:color="auto"/>
        <w:right w:val="none" w:sz="0" w:space="0" w:color="auto"/>
      </w:divBdr>
    </w:div>
    <w:div w:id="354693332">
      <w:marLeft w:val="0"/>
      <w:marRight w:val="0"/>
      <w:marTop w:val="0"/>
      <w:marBottom w:val="0"/>
      <w:divBdr>
        <w:top w:val="none" w:sz="0" w:space="0" w:color="auto"/>
        <w:left w:val="none" w:sz="0" w:space="0" w:color="auto"/>
        <w:bottom w:val="none" w:sz="0" w:space="0" w:color="auto"/>
        <w:right w:val="none" w:sz="0" w:space="0" w:color="auto"/>
      </w:divBdr>
    </w:div>
    <w:div w:id="357202826">
      <w:marLeft w:val="0"/>
      <w:marRight w:val="0"/>
      <w:marTop w:val="0"/>
      <w:marBottom w:val="0"/>
      <w:divBdr>
        <w:top w:val="none" w:sz="0" w:space="0" w:color="auto"/>
        <w:left w:val="none" w:sz="0" w:space="0" w:color="auto"/>
        <w:bottom w:val="none" w:sz="0" w:space="0" w:color="auto"/>
        <w:right w:val="none" w:sz="0" w:space="0" w:color="auto"/>
      </w:divBdr>
    </w:div>
    <w:div w:id="357237517">
      <w:marLeft w:val="0"/>
      <w:marRight w:val="0"/>
      <w:marTop w:val="0"/>
      <w:marBottom w:val="0"/>
      <w:divBdr>
        <w:top w:val="none" w:sz="0" w:space="0" w:color="auto"/>
        <w:left w:val="none" w:sz="0" w:space="0" w:color="auto"/>
        <w:bottom w:val="none" w:sz="0" w:space="0" w:color="auto"/>
        <w:right w:val="none" w:sz="0" w:space="0" w:color="auto"/>
      </w:divBdr>
    </w:div>
    <w:div w:id="357312773">
      <w:marLeft w:val="0"/>
      <w:marRight w:val="0"/>
      <w:marTop w:val="0"/>
      <w:marBottom w:val="0"/>
      <w:divBdr>
        <w:top w:val="none" w:sz="0" w:space="0" w:color="auto"/>
        <w:left w:val="none" w:sz="0" w:space="0" w:color="auto"/>
        <w:bottom w:val="none" w:sz="0" w:space="0" w:color="auto"/>
        <w:right w:val="none" w:sz="0" w:space="0" w:color="auto"/>
      </w:divBdr>
    </w:div>
    <w:div w:id="357317176">
      <w:marLeft w:val="0"/>
      <w:marRight w:val="0"/>
      <w:marTop w:val="0"/>
      <w:marBottom w:val="0"/>
      <w:divBdr>
        <w:top w:val="none" w:sz="0" w:space="0" w:color="auto"/>
        <w:left w:val="none" w:sz="0" w:space="0" w:color="auto"/>
        <w:bottom w:val="none" w:sz="0" w:space="0" w:color="auto"/>
        <w:right w:val="none" w:sz="0" w:space="0" w:color="auto"/>
      </w:divBdr>
    </w:div>
    <w:div w:id="357396644">
      <w:marLeft w:val="0"/>
      <w:marRight w:val="0"/>
      <w:marTop w:val="0"/>
      <w:marBottom w:val="0"/>
      <w:divBdr>
        <w:top w:val="none" w:sz="0" w:space="0" w:color="auto"/>
        <w:left w:val="none" w:sz="0" w:space="0" w:color="auto"/>
        <w:bottom w:val="none" w:sz="0" w:space="0" w:color="auto"/>
        <w:right w:val="none" w:sz="0" w:space="0" w:color="auto"/>
      </w:divBdr>
    </w:div>
    <w:div w:id="357657635">
      <w:marLeft w:val="0"/>
      <w:marRight w:val="0"/>
      <w:marTop w:val="0"/>
      <w:marBottom w:val="0"/>
      <w:divBdr>
        <w:top w:val="none" w:sz="0" w:space="0" w:color="auto"/>
        <w:left w:val="none" w:sz="0" w:space="0" w:color="auto"/>
        <w:bottom w:val="none" w:sz="0" w:space="0" w:color="auto"/>
        <w:right w:val="none" w:sz="0" w:space="0" w:color="auto"/>
      </w:divBdr>
    </w:div>
    <w:div w:id="357704422">
      <w:marLeft w:val="0"/>
      <w:marRight w:val="0"/>
      <w:marTop w:val="0"/>
      <w:marBottom w:val="0"/>
      <w:divBdr>
        <w:top w:val="none" w:sz="0" w:space="0" w:color="auto"/>
        <w:left w:val="none" w:sz="0" w:space="0" w:color="auto"/>
        <w:bottom w:val="none" w:sz="0" w:space="0" w:color="auto"/>
        <w:right w:val="none" w:sz="0" w:space="0" w:color="auto"/>
      </w:divBdr>
    </w:div>
    <w:div w:id="357779486">
      <w:marLeft w:val="0"/>
      <w:marRight w:val="0"/>
      <w:marTop w:val="0"/>
      <w:marBottom w:val="0"/>
      <w:divBdr>
        <w:top w:val="none" w:sz="0" w:space="0" w:color="auto"/>
        <w:left w:val="none" w:sz="0" w:space="0" w:color="auto"/>
        <w:bottom w:val="none" w:sz="0" w:space="0" w:color="auto"/>
        <w:right w:val="none" w:sz="0" w:space="0" w:color="auto"/>
      </w:divBdr>
    </w:div>
    <w:div w:id="358166659">
      <w:marLeft w:val="0"/>
      <w:marRight w:val="0"/>
      <w:marTop w:val="0"/>
      <w:marBottom w:val="0"/>
      <w:divBdr>
        <w:top w:val="none" w:sz="0" w:space="0" w:color="auto"/>
        <w:left w:val="none" w:sz="0" w:space="0" w:color="auto"/>
        <w:bottom w:val="none" w:sz="0" w:space="0" w:color="auto"/>
        <w:right w:val="none" w:sz="0" w:space="0" w:color="auto"/>
      </w:divBdr>
    </w:div>
    <w:div w:id="358241172">
      <w:marLeft w:val="0"/>
      <w:marRight w:val="0"/>
      <w:marTop w:val="0"/>
      <w:marBottom w:val="0"/>
      <w:divBdr>
        <w:top w:val="none" w:sz="0" w:space="0" w:color="auto"/>
        <w:left w:val="none" w:sz="0" w:space="0" w:color="auto"/>
        <w:bottom w:val="none" w:sz="0" w:space="0" w:color="auto"/>
        <w:right w:val="none" w:sz="0" w:space="0" w:color="auto"/>
      </w:divBdr>
    </w:div>
    <w:div w:id="358354876">
      <w:marLeft w:val="0"/>
      <w:marRight w:val="0"/>
      <w:marTop w:val="0"/>
      <w:marBottom w:val="0"/>
      <w:divBdr>
        <w:top w:val="none" w:sz="0" w:space="0" w:color="auto"/>
        <w:left w:val="none" w:sz="0" w:space="0" w:color="auto"/>
        <w:bottom w:val="none" w:sz="0" w:space="0" w:color="auto"/>
        <w:right w:val="none" w:sz="0" w:space="0" w:color="auto"/>
      </w:divBdr>
    </w:div>
    <w:div w:id="358548400">
      <w:marLeft w:val="0"/>
      <w:marRight w:val="0"/>
      <w:marTop w:val="0"/>
      <w:marBottom w:val="0"/>
      <w:divBdr>
        <w:top w:val="none" w:sz="0" w:space="0" w:color="auto"/>
        <w:left w:val="none" w:sz="0" w:space="0" w:color="auto"/>
        <w:bottom w:val="none" w:sz="0" w:space="0" w:color="auto"/>
        <w:right w:val="none" w:sz="0" w:space="0" w:color="auto"/>
      </w:divBdr>
    </w:div>
    <w:div w:id="359550959">
      <w:marLeft w:val="0"/>
      <w:marRight w:val="0"/>
      <w:marTop w:val="0"/>
      <w:marBottom w:val="0"/>
      <w:divBdr>
        <w:top w:val="none" w:sz="0" w:space="0" w:color="auto"/>
        <w:left w:val="none" w:sz="0" w:space="0" w:color="auto"/>
        <w:bottom w:val="none" w:sz="0" w:space="0" w:color="auto"/>
        <w:right w:val="none" w:sz="0" w:space="0" w:color="auto"/>
      </w:divBdr>
    </w:div>
    <w:div w:id="359552068">
      <w:marLeft w:val="0"/>
      <w:marRight w:val="0"/>
      <w:marTop w:val="0"/>
      <w:marBottom w:val="0"/>
      <w:divBdr>
        <w:top w:val="none" w:sz="0" w:space="0" w:color="auto"/>
        <w:left w:val="none" w:sz="0" w:space="0" w:color="auto"/>
        <w:bottom w:val="none" w:sz="0" w:space="0" w:color="auto"/>
        <w:right w:val="none" w:sz="0" w:space="0" w:color="auto"/>
      </w:divBdr>
    </w:div>
    <w:div w:id="359672189">
      <w:marLeft w:val="0"/>
      <w:marRight w:val="0"/>
      <w:marTop w:val="0"/>
      <w:marBottom w:val="0"/>
      <w:divBdr>
        <w:top w:val="none" w:sz="0" w:space="0" w:color="auto"/>
        <w:left w:val="none" w:sz="0" w:space="0" w:color="auto"/>
        <w:bottom w:val="none" w:sz="0" w:space="0" w:color="auto"/>
        <w:right w:val="none" w:sz="0" w:space="0" w:color="auto"/>
      </w:divBdr>
    </w:div>
    <w:div w:id="360669649">
      <w:marLeft w:val="0"/>
      <w:marRight w:val="0"/>
      <w:marTop w:val="0"/>
      <w:marBottom w:val="0"/>
      <w:divBdr>
        <w:top w:val="none" w:sz="0" w:space="0" w:color="auto"/>
        <w:left w:val="none" w:sz="0" w:space="0" w:color="auto"/>
        <w:bottom w:val="none" w:sz="0" w:space="0" w:color="auto"/>
        <w:right w:val="none" w:sz="0" w:space="0" w:color="auto"/>
      </w:divBdr>
    </w:div>
    <w:div w:id="360909153">
      <w:marLeft w:val="0"/>
      <w:marRight w:val="0"/>
      <w:marTop w:val="0"/>
      <w:marBottom w:val="0"/>
      <w:divBdr>
        <w:top w:val="none" w:sz="0" w:space="0" w:color="auto"/>
        <w:left w:val="none" w:sz="0" w:space="0" w:color="auto"/>
        <w:bottom w:val="none" w:sz="0" w:space="0" w:color="auto"/>
        <w:right w:val="none" w:sz="0" w:space="0" w:color="auto"/>
      </w:divBdr>
    </w:div>
    <w:div w:id="361521624">
      <w:marLeft w:val="0"/>
      <w:marRight w:val="0"/>
      <w:marTop w:val="0"/>
      <w:marBottom w:val="0"/>
      <w:divBdr>
        <w:top w:val="none" w:sz="0" w:space="0" w:color="auto"/>
        <w:left w:val="none" w:sz="0" w:space="0" w:color="auto"/>
        <w:bottom w:val="none" w:sz="0" w:space="0" w:color="auto"/>
        <w:right w:val="none" w:sz="0" w:space="0" w:color="auto"/>
      </w:divBdr>
    </w:div>
    <w:div w:id="361592279">
      <w:marLeft w:val="0"/>
      <w:marRight w:val="0"/>
      <w:marTop w:val="0"/>
      <w:marBottom w:val="0"/>
      <w:divBdr>
        <w:top w:val="none" w:sz="0" w:space="0" w:color="auto"/>
        <w:left w:val="none" w:sz="0" w:space="0" w:color="auto"/>
        <w:bottom w:val="none" w:sz="0" w:space="0" w:color="auto"/>
        <w:right w:val="none" w:sz="0" w:space="0" w:color="auto"/>
      </w:divBdr>
    </w:div>
    <w:div w:id="361593667">
      <w:marLeft w:val="0"/>
      <w:marRight w:val="0"/>
      <w:marTop w:val="0"/>
      <w:marBottom w:val="0"/>
      <w:divBdr>
        <w:top w:val="none" w:sz="0" w:space="0" w:color="auto"/>
        <w:left w:val="none" w:sz="0" w:space="0" w:color="auto"/>
        <w:bottom w:val="none" w:sz="0" w:space="0" w:color="auto"/>
        <w:right w:val="none" w:sz="0" w:space="0" w:color="auto"/>
      </w:divBdr>
    </w:div>
    <w:div w:id="362168054">
      <w:marLeft w:val="0"/>
      <w:marRight w:val="0"/>
      <w:marTop w:val="0"/>
      <w:marBottom w:val="0"/>
      <w:divBdr>
        <w:top w:val="none" w:sz="0" w:space="0" w:color="auto"/>
        <w:left w:val="none" w:sz="0" w:space="0" w:color="auto"/>
        <w:bottom w:val="none" w:sz="0" w:space="0" w:color="auto"/>
        <w:right w:val="none" w:sz="0" w:space="0" w:color="auto"/>
      </w:divBdr>
    </w:div>
    <w:div w:id="362554536">
      <w:marLeft w:val="0"/>
      <w:marRight w:val="0"/>
      <w:marTop w:val="0"/>
      <w:marBottom w:val="0"/>
      <w:divBdr>
        <w:top w:val="none" w:sz="0" w:space="0" w:color="auto"/>
        <w:left w:val="none" w:sz="0" w:space="0" w:color="auto"/>
        <w:bottom w:val="none" w:sz="0" w:space="0" w:color="auto"/>
        <w:right w:val="none" w:sz="0" w:space="0" w:color="auto"/>
      </w:divBdr>
    </w:div>
    <w:div w:id="362558628">
      <w:marLeft w:val="0"/>
      <w:marRight w:val="0"/>
      <w:marTop w:val="0"/>
      <w:marBottom w:val="0"/>
      <w:divBdr>
        <w:top w:val="none" w:sz="0" w:space="0" w:color="auto"/>
        <w:left w:val="none" w:sz="0" w:space="0" w:color="auto"/>
        <w:bottom w:val="none" w:sz="0" w:space="0" w:color="auto"/>
        <w:right w:val="none" w:sz="0" w:space="0" w:color="auto"/>
      </w:divBdr>
    </w:div>
    <w:div w:id="362946209">
      <w:marLeft w:val="0"/>
      <w:marRight w:val="0"/>
      <w:marTop w:val="0"/>
      <w:marBottom w:val="0"/>
      <w:divBdr>
        <w:top w:val="none" w:sz="0" w:space="0" w:color="auto"/>
        <w:left w:val="none" w:sz="0" w:space="0" w:color="auto"/>
        <w:bottom w:val="none" w:sz="0" w:space="0" w:color="auto"/>
        <w:right w:val="none" w:sz="0" w:space="0" w:color="auto"/>
      </w:divBdr>
    </w:div>
    <w:div w:id="363093026">
      <w:marLeft w:val="0"/>
      <w:marRight w:val="0"/>
      <w:marTop w:val="0"/>
      <w:marBottom w:val="0"/>
      <w:divBdr>
        <w:top w:val="none" w:sz="0" w:space="0" w:color="auto"/>
        <w:left w:val="none" w:sz="0" w:space="0" w:color="auto"/>
        <w:bottom w:val="none" w:sz="0" w:space="0" w:color="auto"/>
        <w:right w:val="none" w:sz="0" w:space="0" w:color="auto"/>
      </w:divBdr>
    </w:div>
    <w:div w:id="363213557">
      <w:marLeft w:val="0"/>
      <w:marRight w:val="0"/>
      <w:marTop w:val="0"/>
      <w:marBottom w:val="0"/>
      <w:divBdr>
        <w:top w:val="none" w:sz="0" w:space="0" w:color="auto"/>
        <w:left w:val="none" w:sz="0" w:space="0" w:color="auto"/>
        <w:bottom w:val="none" w:sz="0" w:space="0" w:color="auto"/>
        <w:right w:val="none" w:sz="0" w:space="0" w:color="auto"/>
      </w:divBdr>
    </w:div>
    <w:div w:id="363334883">
      <w:marLeft w:val="0"/>
      <w:marRight w:val="0"/>
      <w:marTop w:val="0"/>
      <w:marBottom w:val="0"/>
      <w:divBdr>
        <w:top w:val="none" w:sz="0" w:space="0" w:color="auto"/>
        <w:left w:val="none" w:sz="0" w:space="0" w:color="auto"/>
        <w:bottom w:val="none" w:sz="0" w:space="0" w:color="auto"/>
        <w:right w:val="none" w:sz="0" w:space="0" w:color="auto"/>
      </w:divBdr>
    </w:div>
    <w:div w:id="363487407">
      <w:marLeft w:val="0"/>
      <w:marRight w:val="0"/>
      <w:marTop w:val="0"/>
      <w:marBottom w:val="0"/>
      <w:divBdr>
        <w:top w:val="none" w:sz="0" w:space="0" w:color="auto"/>
        <w:left w:val="none" w:sz="0" w:space="0" w:color="auto"/>
        <w:bottom w:val="none" w:sz="0" w:space="0" w:color="auto"/>
        <w:right w:val="none" w:sz="0" w:space="0" w:color="auto"/>
      </w:divBdr>
    </w:div>
    <w:div w:id="363796818">
      <w:marLeft w:val="0"/>
      <w:marRight w:val="0"/>
      <w:marTop w:val="0"/>
      <w:marBottom w:val="0"/>
      <w:divBdr>
        <w:top w:val="none" w:sz="0" w:space="0" w:color="auto"/>
        <w:left w:val="none" w:sz="0" w:space="0" w:color="auto"/>
        <w:bottom w:val="none" w:sz="0" w:space="0" w:color="auto"/>
        <w:right w:val="none" w:sz="0" w:space="0" w:color="auto"/>
      </w:divBdr>
    </w:div>
    <w:div w:id="364449654">
      <w:marLeft w:val="0"/>
      <w:marRight w:val="0"/>
      <w:marTop w:val="0"/>
      <w:marBottom w:val="0"/>
      <w:divBdr>
        <w:top w:val="none" w:sz="0" w:space="0" w:color="auto"/>
        <w:left w:val="none" w:sz="0" w:space="0" w:color="auto"/>
        <w:bottom w:val="none" w:sz="0" w:space="0" w:color="auto"/>
        <w:right w:val="none" w:sz="0" w:space="0" w:color="auto"/>
      </w:divBdr>
    </w:div>
    <w:div w:id="365330390">
      <w:marLeft w:val="0"/>
      <w:marRight w:val="0"/>
      <w:marTop w:val="0"/>
      <w:marBottom w:val="0"/>
      <w:divBdr>
        <w:top w:val="none" w:sz="0" w:space="0" w:color="auto"/>
        <w:left w:val="none" w:sz="0" w:space="0" w:color="auto"/>
        <w:bottom w:val="none" w:sz="0" w:space="0" w:color="auto"/>
        <w:right w:val="none" w:sz="0" w:space="0" w:color="auto"/>
      </w:divBdr>
    </w:div>
    <w:div w:id="365764746">
      <w:marLeft w:val="0"/>
      <w:marRight w:val="0"/>
      <w:marTop w:val="0"/>
      <w:marBottom w:val="0"/>
      <w:divBdr>
        <w:top w:val="none" w:sz="0" w:space="0" w:color="auto"/>
        <w:left w:val="none" w:sz="0" w:space="0" w:color="auto"/>
        <w:bottom w:val="none" w:sz="0" w:space="0" w:color="auto"/>
        <w:right w:val="none" w:sz="0" w:space="0" w:color="auto"/>
      </w:divBdr>
    </w:div>
    <w:div w:id="365955394">
      <w:marLeft w:val="0"/>
      <w:marRight w:val="0"/>
      <w:marTop w:val="0"/>
      <w:marBottom w:val="0"/>
      <w:divBdr>
        <w:top w:val="none" w:sz="0" w:space="0" w:color="auto"/>
        <w:left w:val="none" w:sz="0" w:space="0" w:color="auto"/>
        <w:bottom w:val="none" w:sz="0" w:space="0" w:color="auto"/>
        <w:right w:val="none" w:sz="0" w:space="0" w:color="auto"/>
      </w:divBdr>
    </w:div>
    <w:div w:id="367148221">
      <w:marLeft w:val="0"/>
      <w:marRight w:val="0"/>
      <w:marTop w:val="0"/>
      <w:marBottom w:val="0"/>
      <w:divBdr>
        <w:top w:val="none" w:sz="0" w:space="0" w:color="auto"/>
        <w:left w:val="none" w:sz="0" w:space="0" w:color="auto"/>
        <w:bottom w:val="none" w:sz="0" w:space="0" w:color="auto"/>
        <w:right w:val="none" w:sz="0" w:space="0" w:color="auto"/>
      </w:divBdr>
    </w:div>
    <w:div w:id="367608664">
      <w:marLeft w:val="0"/>
      <w:marRight w:val="0"/>
      <w:marTop w:val="0"/>
      <w:marBottom w:val="0"/>
      <w:divBdr>
        <w:top w:val="none" w:sz="0" w:space="0" w:color="auto"/>
        <w:left w:val="none" w:sz="0" w:space="0" w:color="auto"/>
        <w:bottom w:val="none" w:sz="0" w:space="0" w:color="auto"/>
        <w:right w:val="none" w:sz="0" w:space="0" w:color="auto"/>
      </w:divBdr>
    </w:div>
    <w:div w:id="367796515">
      <w:marLeft w:val="0"/>
      <w:marRight w:val="0"/>
      <w:marTop w:val="0"/>
      <w:marBottom w:val="0"/>
      <w:divBdr>
        <w:top w:val="none" w:sz="0" w:space="0" w:color="auto"/>
        <w:left w:val="none" w:sz="0" w:space="0" w:color="auto"/>
        <w:bottom w:val="none" w:sz="0" w:space="0" w:color="auto"/>
        <w:right w:val="none" w:sz="0" w:space="0" w:color="auto"/>
      </w:divBdr>
    </w:div>
    <w:div w:id="367798665">
      <w:marLeft w:val="0"/>
      <w:marRight w:val="0"/>
      <w:marTop w:val="0"/>
      <w:marBottom w:val="0"/>
      <w:divBdr>
        <w:top w:val="none" w:sz="0" w:space="0" w:color="auto"/>
        <w:left w:val="none" w:sz="0" w:space="0" w:color="auto"/>
        <w:bottom w:val="none" w:sz="0" w:space="0" w:color="auto"/>
        <w:right w:val="none" w:sz="0" w:space="0" w:color="auto"/>
      </w:divBdr>
    </w:div>
    <w:div w:id="367947483">
      <w:marLeft w:val="0"/>
      <w:marRight w:val="0"/>
      <w:marTop w:val="0"/>
      <w:marBottom w:val="0"/>
      <w:divBdr>
        <w:top w:val="none" w:sz="0" w:space="0" w:color="auto"/>
        <w:left w:val="none" w:sz="0" w:space="0" w:color="auto"/>
        <w:bottom w:val="none" w:sz="0" w:space="0" w:color="auto"/>
        <w:right w:val="none" w:sz="0" w:space="0" w:color="auto"/>
      </w:divBdr>
    </w:div>
    <w:div w:id="368140678">
      <w:marLeft w:val="0"/>
      <w:marRight w:val="0"/>
      <w:marTop w:val="0"/>
      <w:marBottom w:val="0"/>
      <w:divBdr>
        <w:top w:val="none" w:sz="0" w:space="0" w:color="auto"/>
        <w:left w:val="none" w:sz="0" w:space="0" w:color="auto"/>
        <w:bottom w:val="none" w:sz="0" w:space="0" w:color="auto"/>
        <w:right w:val="none" w:sz="0" w:space="0" w:color="auto"/>
      </w:divBdr>
    </w:div>
    <w:div w:id="368998565">
      <w:marLeft w:val="0"/>
      <w:marRight w:val="0"/>
      <w:marTop w:val="0"/>
      <w:marBottom w:val="0"/>
      <w:divBdr>
        <w:top w:val="none" w:sz="0" w:space="0" w:color="auto"/>
        <w:left w:val="none" w:sz="0" w:space="0" w:color="auto"/>
        <w:bottom w:val="none" w:sz="0" w:space="0" w:color="auto"/>
        <w:right w:val="none" w:sz="0" w:space="0" w:color="auto"/>
      </w:divBdr>
    </w:div>
    <w:div w:id="369110431">
      <w:marLeft w:val="0"/>
      <w:marRight w:val="0"/>
      <w:marTop w:val="0"/>
      <w:marBottom w:val="0"/>
      <w:divBdr>
        <w:top w:val="none" w:sz="0" w:space="0" w:color="auto"/>
        <w:left w:val="none" w:sz="0" w:space="0" w:color="auto"/>
        <w:bottom w:val="none" w:sz="0" w:space="0" w:color="auto"/>
        <w:right w:val="none" w:sz="0" w:space="0" w:color="auto"/>
      </w:divBdr>
    </w:div>
    <w:div w:id="369690631">
      <w:marLeft w:val="0"/>
      <w:marRight w:val="0"/>
      <w:marTop w:val="0"/>
      <w:marBottom w:val="0"/>
      <w:divBdr>
        <w:top w:val="none" w:sz="0" w:space="0" w:color="auto"/>
        <w:left w:val="none" w:sz="0" w:space="0" w:color="auto"/>
        <w:bottom w:val="none" w:sz="0" w:space="0" w:color="auto"/>
        <w:right w:val="none" w:sz="0" w:space="0" w:color="auto"/>
      </w:divBdr>
    </w:div>
    <w:div w:id="371880650">
      <w:marLeft w:val="0"/>
      <w:marRight w:val="0"/>
      <w:marTop w:val="0"/>
      <w:marBottom w:val="0"/>
      <w:divBdr>
        <w:top w:val="none" w:sz="0" w:space="0" w:color="auto"/>
        <w:left w:val="none" w:sz="0" w:space="0" w:color="auto"/>
        <w:bottom w:val="none" w:sz="0" w:space="0" w:color="auto"/>
        <w:right w:val="none" w:sz="0" w:space="0" w:color="auto"/>
      </w:divBdr>
    </w:div>
    <w:div w:id="371927389">
      <w:marLeft w:val="0"/>
      <w:marRight w:val="0"/>
      <w:marTop w:val="0"/>
      <w:marBottom w:val="0"/>
      <w:divBdr>
        <w:top w:val="none" w:sz="0" w:space="0" w:color="auto"/>
        <w:left w:val="none" w:sz="0" w:space="0" w:color="auto"/>
        <w:bottom w:val="none" w:sz="0" w:space="0" w:color="auto"/>
        <w:right w:val="none" w:sz="0" w:space="0" w:color="auto"/>
      </w:divBdr>
    </w:div>
    <w:div w:id="371927982">
      <w:marLeft w:val="0"/>
      <w:marRight w:val="0"/>
      <w:marTop w:val="0"/>
      <w:marBottom w:val="0"/>
      <w:divBdr>
        <w:top w:val="none" w:sz="0" w:space="0" w:color="auto"/>
        <w:left w:val="none" w:sz="0" w:space="0" w:color="auto"/>
        <w:bottom w:val="none" w:sz="0" w:space="0" w:color="auto"/>
        <w:right w:val="none" w:sz="0" w:space="0" w:color="auto"/>
      </w:divBdr>
    </w:div>
    <w:div w:id="372001723">
      <w:marLeft w:val="0"/>
      <w:marRight w:val="0"/>
      <w:marTop w:val="0"/>
      <w:marBottom w:val="0"/>
      <w:divBdr>
        <w:top w:val="none" w:sz="0" w:space="0" w:color="auto"/>
        <w:left w:val="none" w:sz="0" w:space="0" w:color="auto"/>
        <w:bottom w:val="none" w:sz="0" w:space="0" w:color="auto"/>
        <w:right w:val="none" w:sz="0" w:space="0" w:color="auto"/>
      </w:divBdr>
    </w:div>
    <w:div w:id="372314148">
      <w:marLeft w:val="0"/>
      <w:marRight w:val="0"/>
      <w:marTop w:val="0"/>
      <w:marBottom w:val="0"/>
      <w:divBdr>
        <w:top w:val="none" w:sz="0" w:space="0" w:color="auto"/>
        <w:left w:val="none" w:sz="0" w:space="0" w:color="auto"/>
        <w:bottom w:val="none" w:sz="0" w:space="0" w:color="auto"/>
        <w:right w:val="none" w:sz="0" w:space="0" w:color="auto"/>
      </w:divBdr>
    </w:div>
    <w:div w:id="372385286">
      <w:marLeft w:val="0"/>
      <w:marRight w:val="0"/>
      <w:marTop w:val="0"/>
      <w:marBottom w:val="0"/>
      <w:divBdr>
        <w:top w:val="none" w:sz="0" w:space="0" w:color="auto"/>
        <w:left w:val="none" w:sz="0" w:space="0" w:color="auto"/>
        <w:bottom w:val="none" w:sz="0" w:space="0" w:color="auto"/>
        <w:right w:val="none" w:sz="0" w:space="0" w:color="auto"/>
      </w:divBdr>
    </w:div>
    <w:div w:id="372656566">
      <w:marLeft w:val="0"/>
      <w:marRight w:val="0"/>
      <w:marTop w:val="0"/>
      <w:marBottom w:val="0"/>
      <w:divBdr>
        <w:top w:val="none" w:sz="0" w:space="0" w:color="auto"/>
        <w:left w:val="none" w:sz="0" w:space="0" w:color="auto"/>
        <w:bottom w:val="none" w:sz="0" w:space="0" w:color="auto"/>
        <w:right w:val="none" w:sz="0" w:space="0" w:color="auto"/>
      </w:divBdr>
    </w:div>
    <w:div w:id="373962716">
      <w:marLeft w:val="0"/>
      <w:marRight w:val="0"/>
      <w:marTop w:val="0"/>
      <w:marBottom w:val="0"/>
      <w:divBdr>
        <w:top w:val="none" w:sz="0" w:space="0" w:color="auto"/>
        <w:left w:val="none" w:sz="0" w:space="0" w:color="auto"/>
        <w:bottom w:val="none" w:sz="0" w:space="0" w:color="auto"/>
        <w:right w:val="none" w:sz="0" w:space="0" w:color="auto"/>
      </w:divBdr>
    </w:div>
    <w:div w:id="375198409">
      <w:marLeft w:val="0"/>
      <w:marRight w:val="0"/>
      <w:marTop w:val="0"/>
      <w:marBottom w:val="0"/>
      <w:divBdr>
        <w:top w:val="none" w:sz="0" w:space="0" w:color="auto"/>
        <w:left w:val="none" w:sz="0" w:space="0" w:color="auto"/>
        <w:bottom w:val="none" w:sz="0" w:space="0" w:color="auto"/>
        <w:right w:val="none" w:sz="0" w:space="0" w:color="auto"/>
      </w:divBdr>
    </w:div>
    <w:div w:id="375786355">
      <w:marLeft w:val="0"/>
      <w:marRight w:val="0"/>
      <w:marTop w:val="0"/>
      <w:marBottom w:val="0"/>
      <w:divBdr>
        <w:top w:val="none" w:sz="0" w:space="0" w:color="auto"/>
        <w:left w:val="none" w:sz="0" w:space="0" w:color="auto"/>
        <w:bottom w:val="none" w:sz="0" w:space="0" w:color="auto"/>
        <w:right w:val="none" w:sz="0" w:space="0" w:color="auto"/>
      </w:divBdr>
    </w:div>
    <w:div w:id="376272342">
      <w:marLeft w:val="0"/>
      <w:marRight w:val="0"/>
      <w:marTop w:val="0"/>
      <w:marBottom w:val="0"/>
      <w:divBdr>
        <w:top w:val="none" w:sz="0" w:space="0" w:color="auto"/>
        <w:left w:val="none" w:sz="0" w:space="0" w:color="auto"/>
        <w:bottom w:val="none" w:sz="0" w:space="0" w:color="auto"/>
        <w:right w:val="none" w:sz="0" w:space="0" w:color="auto"/>
      </w:divBdr>
    </w:div>
    <w:div w:id="376322229">
      <w:marLeft w:val="0"/>
      <w:marRight w:val="0"/>
      <w:marTop w:val="0"/>
      <w:marBottom w:val="0"/>
      <w:divBdr>
        <w:top w:val="none" w:sz="0" w:space="0" w:color="auto"/>
        <w:left w:val="none" w:sz="0" w:space="0" w:color="auto"/>
        <w:bottom w:val="none" w:sz="0" w:space="0" w:color="auto"/>
        <w:right w:val="none" w:sz="0" w:space="0" w:color="auto"/>
      </w:divBdr>
    </w:div>
    <w:div w:id="376440384">
      <w:marLeft w:val="0"/>
      <w:marRight w:val="0"/>
      <w:marTop w:val="0"/>
      <w:marBottom w:val="0"/>
      <w:divBdr>
        <w:top w:val="none" w:sz="0" w:space="0" w:color="auto"/>
        <w:left w:val="none" w:sz="0" w:space="0" w:color="auto"/>
        <w:bottom w:val="none" w:sz="0" w:space="0" w:color="auto"/>
        <w:right w:val="none" w:sz="0" w:space="0" w:color="auto"/>
      </w:divBdr>
    </w:div>
    <w:div w:id="376467602">
      <w:marLeft w:val="0"/>
      <w:marRight w:val="0"/>
      <w:marTop w:val="0"/>
      <w:marBottom w:val="0"/>
      <w:divBdr>
        <w:top w:val="none" w:sz="0" w:space="0" w:color="auto"/>
        <w:left w:val="none" w:sz="0" w:space="0" w:color="auto"/>
        <w:bottom w:val="none" w:sz="0" w:space="0" w:color="auto"/>
        <w:right w:val="none" w:sz="0" w:space="0" w:color="auto"/>
      </w:divBdr>
    </w:div>
    <w:div w:id="376975438">
      <w:marLeft w:val="0"/>
      <w:marRight w:val="0"/>
      <w:marTop w:val="0"/>
      <w:marBottom w:val="0"/>
      <w:divBdr>
        <w:top w:val="none" w:sz="0" w:space="0" w:color="auto"/>
        <w:left w:val="none" w:sz="0" w:space="0" w:color="auto"/>
        <w:bottom w:val="none" w:sz="0" w:space="0" w:color="auto"/>
        <w:right w:val="none" w:sz="0" w:space="0" w:color="auto"/>
      </w:divBdr>
    </w:div>
    <w:div w:id="377245683">
      <w:marLeft w:val="0"/>
      <w:marRight w:val="0"/>
      <w:marTop w:val="0"/>
      <w:marBottom w:val="0"/>
      <w:divBdr>
        <w:top w:val="none" w:sz="0" w:space="0" w:color="auto"/>
        <w:left w:val="none" w:sz="0" w:space="0" w:color="auto"/>
        <w:bottom w:val="none" w:sz="0" w:space="0" w:color="auto"/>
        <w:right w:val="none" w:sz="0" w:space="0" w:color="auto"/>
      </w:divBdr>
    </w:div>
    <w:div w:id="377820017">
      <w:marLeft w:val="0"/>
      <w:marRight w:val="0"/>
      <w:marTop w:val="0"/>
      <w:marBottom w:val="0"/>
      <w:divBdr>
        <w:top w:val="none" w:sz="0" w:space="0" w:color="auto"/>
        <w:left w:val="none" w:sz="0" w:space="0" w:color="auto"/>
        <w:bottom w:val="none" w:sz="0" w:space="0" w:color="auto"/>
        <w:right w:val="none" w:sz="0" w:space="0" w:color="auto"/>
      </w:divBdr>
    </w:div>
    <w:div w:id="380134827">
      <w:marLeft w:val="0"/>
      <w:marRight w:val="0"/>
      <w:marTop w:val="0"/>
      <w:marBottom w:val="0"/>
      <w:divBdr>
        <w:top w:val="none" w:sz="0" w:space="0" w:color="auto"/>
        <w:left w:val="none" w:sz="0" w:space="0" w:color="auto"/>
        <w:bottom w:val="none" w:sz="0" w:space="0" w:color="auto"/>
        <w:right w:val="none" w:sz="0" w:space="0" w:color="auto"/>
      </w:divBdr>
    </w:div>
    <w:div w:id="380247674">
      <w:marLeft w:val="0"/>
      <w:marRight w:val="0"/>
      <w:marTop w:val="0"/>
      <w:marBottom w:val="0"/>
      <w:divBdr>
        <w:top w:val="none" w:sz="0" w:space="0" w:color="auto"/>
        <w:left w:val="none" w:sz="0" w:space="0" w:color="auto"/>
        <w:bottom w:val="none" w:sz="0" w:space="0" w:color="auto"/>
        <w:right w:val="none" w:sz="0" w:space="0" w:color="auto"/>
      </w:divBdr>
    </w:div>
    <w:div w:id="380633434">
      <w:marLeft w:val="0"/>
      <w:marRight w:val="0"/>
      <w:marTop w:val="0"/>
      <w:marBottom w:val="0"/>
      <w:divBdr>
        <w:top w:val="none" w:sz="0" w:space="0" w:color="auto"/>
        <w:left w:val="none" w:sz="0" w:space="0" w:color="auto"/>
        <w:bottom w:val="none" w:sz="0" w:space="0" w:color="auto"/>
        <w:right w:val="none" w:sz="0" w:space="0" w:color="auto"/>
      </w:divBdr>
    </w:div>
    <w:div w:id="380713284">
      <w:marLeft w:val="0"/>
      <w:marRight w:val="0"/>
      <w:marTop w:val="0"/>
      <w:marBottom w:val="0"/>
      <w:divBdr>
        <w:top w:val="none" w:sz="0" w:space="0" w:color="auto"/>
        <w:left w:val="none" w:sz="0" w:space="0" w:color="auto"/>
        <w:bottom w:val="none" w:sz="0" w:space="0" w:color="auto"/>
        <w:right w:val="none" w:sz="0" w:space="0" w:color="auto"/>
      </w:divBdr>
    </w:div>
    <w:div w:id="380716454">
      <w:marLeft w:val="0"/>
      <w:marRight w:val="0"/>
      <w:marTop w:val="0"/>
      <w:marBottom w:val="0"/>
      <w:divBdr>
        <w:top w:val="none" w:sz="0" w:space="0" w:color="auto"/>
        <w:left w:val="none" w:sz="0" w:space="0" w:color="auto"/>
        <w:bottom w:val="none" w:sz="0" w:space="0" w:color="auto"/>
        <w:right w:val="none" w:sz="0" w:space="0" w:color="auto"/>
      </w:divBdr>
    </w:div>
    <w:div w:id="380717421">
      <w:marLeft w:val="0"/>
      <w:marRight w:val="0"/>
      <w:marTop w:val="0"/>
      <w:marBottom w:val="0"/>
      <w:divBdr>
        <w:top w:val="none" w:sz="0" w:space="0" w:color="auto"/>
        <w:left w:val="none" w:sz="0" w:space="0" w:color="auto"/>
        <w:bottom w:val="none" w:sz="0" w:space="0" w:color="auto"/>
        <w:right w:val="none" w:sz="0" w:space="0" w:color="auto"/>
      </w:divBdr>
    </w:div>
    <w:div w:id="381290770">
      <w:marLeft w:val="0"/>
      <w:marRight w:val="0"/>
      <w:marTop w:val="0"/>
      <w:marBottom w:val="0"/>
      <w:divBdr>
        <w:top w:val="none" w:sz="0" w:space="0" w:color="auto"/>
        <w:left w:val="none" w:sz="0" w:space="0" w:color="auto"/>
        <w:bottom w:val="none" w:sz="0" w:space="0" w:color="auto"/>
        <w:right w:val="none" w:sz="0" w:space="0" w:color="auto"/>
      </w:divBdr>
    </w:div>
    <w:div w:id="381713604">
      <w:marLeft w:val="0"/>
      <w:marRight w:val="0"/>
      <w:marTop w:val="0"/>
      <w:marBottom w:val="0"/>
      <w:divBdr>
        <w:top w:val="none" w:sz="0" w:space="0" w:color="auto"/>
        <w:left w:val="none" w:sz="0" w:space="0" w:color="auto"/>
        <w:bottom w:val="none" w:sz="0" w:space="0" w:color="auto"/>
        <w:right w:val="none" w:sz="0" w:space="0" w:color="auto"/>
      </w:divBdr>
    </w:div>
    <w:div w:id="381713955">
      <w:marLeft w:val="0"/>
      <w:marRight w:val="0"/>
      <w:marTop w:val="0"/>
      <w:marBottom w:val="0"/>
      <w:divBdr>
        <w:top w:val="none" w:sz="0" w:space="0" w:color="auto"/>
        <w:left w:val="none" w:sz="0" w:space="0" w:color="auto"/>
        <w:bottom w:val="none" w:sz="0" w:space="0" w:color="auto"/>
        <w:right w:val="none" w:sz="0" w:space="0" w:color="auto"/>
      </w:divBdr>
    </w:div>
    <w:div w:id="381832364">
      <w:marLeft w:val="0"/>
      <w:marRight w:val="0"/>
      <w:marTop w:val="0"/>
      <w:marBottom w:val="0"/>
      <w:divBdr>
        <w:top w:val="none" w:sz="0" w:space="0" w:color="auto"/>
        <w:left w:val="none" w:sz="0" w:space="0" w:color="auto"/>
        <w:bottom w:val="none" w:sz="0" w:space="0" w:color="auto"/>
        <w:right w:val="none" w:sz="0" w:space="0" w:color="auto"/>
      </w:divBdr>
    </w:div>
    <w:div w:id="381909134">
      <w:marLeft w:val="0"/>
      <w:marRight w:val="0"/>
      <w:marTop w:val="0"/>
      <w:marBottom w:val="0"/>
      <w:divBdr>
        <w:top w:val="none" w:sz="0" w:space="0" w:color="auto"/>
        <w:left w:val="none" w:sz="0" w:space="0" w:color="auto"/>
        <w:bottom w:val="none" w:sz="0" w:space="0" w:color="auto"/>
        <w:right w:val="none" w:sz="0" w:space="0" w:color="auto"/>
      </w:divBdr>
    </w:div>
    <w:div w:id="382221133">
      <w:marLeft w:val="0"/>
      <w:marRight w:val="0"/>
      <w:marTop w:val="0"/>
      <w:marBottom w:val="0"/>
      <w:divBdr>
        <w:top w:val="none" w:sz="0" w:space="0" w:color="auto"/>
        <w:left w:val="none" w:sz="0" w:space="0" w:color="auto"/>
        <w:bottom w:val="none" w:sz="0" w:space="0" w:color="auto"/>
        <w:right w:val="none" w:sz="0" w:space="0" w:color="auto"/>
      </w:divBdr>
    </w:div>
    <w:div w:id="382296924">
      <w:marLeft w:val="0"/>
      <w:marRight w:val="0"/>
      <w:marTop w:val="0"/>
      <w:marBottom w:val="0"/>
      <w:divBdr>
        <w:top w:val="none" w:sz="0" w:space="0" w:color="auto"/>
        <w:left w:val="none" w:sz="0" w:space="0" w:color="auto"/>
        <w:bottom w:val="none" w:sz="0" w:space="0" w:color="auto"/>
        <w:right w:val="none" w:sz="0" w:space="0" w:color="auto"/>
      </w:divBdr>
    </w:div>
    <w:div w:id="382412948">
      <w:marLeft w:val="0"/>
      <w:marRight w:val="0"/>
      <w:marTop w:val="0"/>
      <w:marBottom w:val="0"/>
      <w:divBdr>
        <w:top w:val="none" w:sz="0" w:space="0" w:color="auto"/>
        <w:left w:val="none" w:sz="0" w:space="0" w:color="auto"/>
        <w:bottom w:val="none" w:sz="0" w:space="0" w:color="auto"/>
        <w:right w:val="none" w:sz="0" w:space="0" w:color="auto"/>
      </w:divBdr>
    </w:div>
    <w:div w:id="382868551">
      <w:marLeft w:val="0"/>
      <w:marRight w:val="0"/>
      <w:marTop w:val="0"/>
      <w:marBottom w:val="0"/>
      <w:divBdr>
        <w:top w:val="none" w:sz="0" w:space="0" w:color="auto"/>
        <w:left w:val="none" w:sz="0" w:space="0" w:color="auto"/>
        <w:bottom w:val="none" w:sz="0" w:space="0" w:color="auto"/>
        <w:right w:val="none" w:sz="0" w:space="0" w:color="auto"/>
      </w:divBdr>
    </w:div>
    <w:div w:id="383024469">
      <w:marLeft w:val="0"/>
      <w:marRight w:val="0"/>
      <w:marTop w:val="0"/>
      <w:marBottom w:val="0"/>
      <w:divBdr>
        <w:top w:val="none" w:sz="0" w:space="0" w:color="auto"/>
        <w:left w:val="none" w:sz="0" w:space="0" w:color="auto"/>
        <w:bottom w:val="none" w:sz="0" w:space="0" w:color="auto"/>
        <w:right w:val="none" w:sz="0" w:space="0" w:color="auto"/>
      </w:divBdr>
    </w:div>
    <w:div w:id="383063982">
      <w:marLeft w:val="0"/>
      <w:marRight w:val="0"/>
      <w:marTop w:val="0"/>
      <w:marBottom w:val="0"/>
      <w:divBdr>
        <w:top w:val="none" w:sz="0" w:space="0" w:color="auto"/>
        <w:left w:val="none" w:sz="0" w:space="0" w:color="auto"/>
        <w:bottom w:val="none" w:sz="0" w:space="0" w:color="auto"/>
        <w:right w:val="none" w:sz="0" w:space="0" w:color="auto"/>
      </w:divBdr>
    </w:div>
    <w:div w:id="383068174">
      <w:marLeft w:val="0"/>
      <w:marRight w:val="0"/>
      <w:marTop w:val="0"/>
      <w:marBottom w:val="0"/>
      <w:divBdr>
        <w:top w:val="none" w:sz="0" w:space="0" w:color="auto"/>
        <w:left w:val="none" w:sz="0" w:space="0" w:color="auto"/>
        <w:bottom w:val="none" w:sz="0" w:space="0" w:color="auto"/>
        <w:right w:val="none" w:sz="0" w:space="0" w:color="auto"/>
      </w:divBdr>
    </w:div>
    <w:div w:id="383721097">
      <w:marLeft w:val="0"/>
      <w:marRight w:val="0"/>
      <w:marTop w:val="0"/>
      <w:marBottom w:val="0"/>
      <w:divBdr>
        <w:top w:val="none" w:sz="0" w:space="0" w:color="auto"/>
        <w:left w:val="none" w:sz="0" w:space="0" w:color="auto"/>
        <w:bottom w:val="none" w:sz="0" w:space="0" w:color="auto"/>
        <w:right w:val="none" w:sz="0" w:space="0" w:color="auto"/>
      </w:divBdr>
    </w:div>
    <w:div w:id="384256921">
      <w:marLeft w:val="0"/>
      <w:marRight w:val="0"/>
      <w:marTop w:val="0"/>
      <w:marBottom w:val="0"/>
      <w:divBdr>
        <w:top w:val="none" w:sz="0" w:space="0" w:color="auto"/>
        <w:left w:val="none" w:sz="0" w:space="0" w:color="auto"/>
        <w:bottom w:val="none" w:sz="0" w:space="0" w:color="auto"/>
        <w:right w:val="none" w:sz="0" w:space="0" w:color="auto"/>
      </w:divBdr>
    </w:div>
    <w:div w:id="385446697">
      <w:marLeft w:val="0"/>
      <w:marRight w:val="0"/>
      <w:marTop w:val="0"/>
      <w:marBottom w:val="0"/>
      <w:divBdr>
        <w:top w:val="none" w:sz="0" w:space="0" w:color="auto"/>
        <w:left w:val="none" w:sz="0" w:space="0" w:color="auto"/>
        <w:bottom w:val="none" w:sz="0" w:space="0" w:color="auto"/>
        <w:right w:val="none" w:sz="0" w:space="0" w:color="auto"/>
      </w:divBdr>
    </w:div>
    <w:div w:id="386296515">
      <w:marLeft w:val="0"/>
      <w:marRight w:val="0"/>
      <w:marTop w:val="0"/>
      <w:marBottom w:val="0"/>
      <w:divBdr>
        <w:top w:val="none" w:sz="0" w:space="0" w:color="auto"/>
        <w:left w:val="none" w:sz="0" w:space="0" w:color="auto"/>
        <w:bottom w:val="none" w:sz="0" w:space="0" w:color="auto"/>
        <w:right w:val="none" w:sz="0" w:space="0" w:color="auto"/>
      </w:divBdr>
    </w:div>
    <w:div w:id="386415669">
      <w:marLeft w:val="0"/>
      <w:marRight w:val="0"/>
      <w:marTop w:val="0"/>
      <w:marBottom w:val="0"/>
      <w:divBdr>
        <w:top w:val="none" w:sz="0" w:space="0" w:color="auto"/>
        <w:left w:val="none" w:sz="0" w:space="0" w:color="auto"/>
        <w:bottom w:val="none" w:sz="0" w:space="0" w:color="auto"/>
        <w:right w:val="none" w:sz="0" w:space="0" w:color="auto"/>
      </w:divBdr>
    </w:div>
    <w:div w:id="387337887">
      <w:marLeft w:val="0"/>
      <w:marRight w:val="0"/>
      <w:marTop w:val="0"/>
      <w:marBottom w:val="0"/>
      <w:divBdr>
        <w:top w:val="none" w:sz="0" w:space="0" w:color="auto"/>
        <w:left w:val="none" w:sz="0" w:space="0" w:color="auto"/>
        <w:bottom w:val="none" w:sz="0" w:space="0" w:color="auto"/>
        <w:right w:val="none" w:sz="0" w:space="0" w:color="auto"/>
      </w:divBdr>
    </w:div>
    <w:div w:id="387342687">
      <w:marLeft w:val="0"/>
      <w:marRight w:val="0"/>
      <w:marTop w:val="0"/>
      <w:marBottom w:val="0"/>
      <w:divBdr>
        <w:top w:val="none" w:sz="0" w:space="0" w:color="auto"/>
        <w:left w:val="none" w:sz="0" w:space="0" w:color="auto"/>
        <w:bottom w:val="none" w:sz="0" w:space="0" w:color="auto"/>
        <w:right w:val="none" w:sz="0" w:space="0" w:color="auto"/>
      </w:divBdr>
    </w:div>
    <w:div w:id="388264593">
      <w:marLeft w:val="0"/>
      <w:marRight w:val="0"/>
      <w:marTop w:val="0"/>
      <w:marBottom w:val="0"/>
      <w:divBdr>
        <w:top w:val="none" w:sz="0" w:space="0" w:color="auto"/>
        <w:left w:val="none" w:sz="0" w:space="0" w:color="auto"/>
        <w:bottom w:val="none" w:sz="0" w:space="0" w:color="auto"/>
        <w:right w:val="none" w:sz="0" w:space="0" w:color="auto"/>
      </w:divBdr>
    </w:div>
    <w:div w:id="388499288">
      <w:marLeft w:val="0"/>
      <w:marRight w:val="0"/>
      <w:marTop w:val="0"/>
      <w:marBottom w:val="0"/>
      <w:divBdr>
        <w:top w:val="none" w:sz="0" w:space="0" w:color="auto"/>
        <w:left w:val="none" w:sz="0" w:space="0" w:color="auto"/>
        <w:bottom w:val="none" w:sz="0" w:space="0" w:color="auto"/>
        <w:right w:val="none" w:sz="0" w:space="0" w:color="auto"/>
      </w:divBdr>
    </w:div>
    <w:div w:id="388578809">
      <w:marLeft w:val="0"/>
      <w:marRight w:val="0"/>
      <w:marTop w:val="0"/>
      <w:marBottom w:val="0"/>
      <w:divBdr>
        <w:top w:val="none" w:sz="0" w:space="0" w:color="auto"/>
        <w:left w:val="none" w:sz="0" w:space="0" w:color="auto"/>
        <w:bottom w:val="none" w:sz="0" w:space="0" w:color="auto"/>
        <w:right w:val="none" w:sz="0" w:space="0" w:color="auto"/>
      </w:divBdr>
    </w:div>
    <w:div w:id="389813761">
      <w:marLeft w:val="0"/>
      <w:marRight w:val="0"/>
      <w:marTop w:val="0"/>
      <w:marBottom w:val="0"/>
      <w:divBdr>
        <w:top w:val="none" w:sz="0" w:space="0" w:color="auto"/>
        <w:left w:val="none" w:sz="0" w:space="0" w:color="auto"/>
        <w:bottom w:val="none" w:sz="0" w:space="0" w:color="auto"/>
        <w:right w:val="none" w:sz="0" w:space="0" w:color="auto"/>
      </w:divBdr>
    </w:div>
    <w:div w:id="389886621">
      <w:marLeft w:val="0"/>
      <w:marRight w:val="0"/>
      <w:marTop w:val="0"/>
      <w:marBottom w:val="0"/>
      <w:divBdr>
        <w:top w:val="none" w:sz="0" w:space="0" w:color="auto"/>
        <w:left w:val="none" w:sz="0" w:space="0" w:color="auto"/>
        <w:bottom w:val="none" w:sz="0" w:space="0" w:color="auto"/>
        <w:right w:val="none" w:sz="0" w:space="0" w:color="auto"/>
      </w:divBdr>
    </w:div>
    <w:div w:id="389887334">
      <w:marLeft w:val="0"/>
      <w:marRight w:val="0"/>
      <w:marTop w:val="0"/>
      <w:marBottom w:val="0"/>
      <w:divBdr>
        <w:top w:val="none" w:sz="0" w:space="0" w:color="auto"/>
        <w:left w:val="none" w:sz="0" w:space="0" w:color="auto"/>
        <w:bottom w:val="none" w:sz="0" w:space="0" w:color="auto"/>
        <w:right w:val="none" w:sz="0" w:space="0" w:color="auto"/>
      </w:divBdr>
    </w:div>
    <w:div w:id="390273064">
      <w:marLeft w:val="0"/>
      <w:marRight w:val="0"/>
      <w:marTop w:val="0"/>
      <w:marBottom w:val="0"/>
      <w:divBdr>
        <w:top w:val="none" w:sz="0" w:space="0" w:color="auto"/>
        <w:left w:val="none" w:sz="0" w:space="0" w:color="auto"/>
        <w:bottom w:val="none" w:sz="0" w:space="0" w:color="auto"/>
        <w:right w:val="none" w:sz="0" w:space="0" w:color="auto"/>
      </w:divBdr>
    </w:div>
    <w:div w:id="390426942">
      <w:marLeft w:val="0"/>
      <w:marRight w:val="0"/>
      <w:marTop w:val="0"/>
      <w:marBottom w:val="0"/>
      <w:divBdr>
        <w:top w:val="none" w:sz="0" w:space="0" w:color="auto"/>
        <w:left w:val="none" w:sz="0" w:space="0" w:color="auto"/>
        <w:bottom w:val="none" w:sz="0" w:space="0" w:color="auto"/>
        <w:right w:val="none" w:sz="0" w:space="0" w:color="auto"/>
      </w:divBdr>
    </w:div>
    <w:div w:id="390470897">
      <w:marLeft w:val="0"/>
      <w:marRight w:val="0"/>
      <w:marTop w:val="0"/>
      <w:marBottom w:val="0"/>
      <w:divBdr>
        <w:top w:val="none" w:sz="0" w:space="0" w:color="auto"/>
        <w:left w:val="none" w:sz="0" w:space="0" w:color="auto"/>
        <w:bottom w:val="none" w:sz="0" w:space="0" w:color="auto"/>
        <w:right w:val="none" w:sz="0" w:space="0" w:color="auto"/>
      </w:divBdr>
    </w:div>
    <w:div w:id="390881727">
      <w:marLeft w:val="0"/>
      <w:marRight w:val="0"/>
      <w:marTop w:val="0"/>
      <w:marBottom w:val="0"/>
      <w:divBdr>
        <w:top w:val="none" w:sz="0" w:space="0" w:color="auto"/>
        <w:left w:val="none" w:sz="0" w:space="0" w:color="auto"/>
        <w:bottom w:val="none" w:sz="0" w:space="0" w:color="auto"/>
        <w:right w:val="none" w:sz="0" w:space="0" w:color="auto"/>
      </w:divBdr>
    </w:div>
    <w:div w:id="391194983">
      <w:marLeft w:val="0"/>
      <w:marRight w:val="0"/>
      <w:marTop w:val="0"/>
      <w:marBottom w:val="0"/>
      <w:divBdr>
        <w:top w:val="none" w:sz="0" w:space="0" w:color="auto"/>
        <w:left w:val="none" w:sz="0" w:space="0" w:color="auto"/>
        <w:bottom w:val="none" w:sz="0" w:space="0" w:color="auto"/>
        <w:right w:val="none" w:sz="0" w:space="0" w:color="auto"/>
      </w:divBdr>
    </w:div>
    <w:div w:id="391774899">
      <w:marLeft w:val="0"/>
      <w:marRight w:val="0"/>
      <w:marTop w:val="0"/>
      <w:marBottom w:val="0"/>
      <w:divBdr>
        <w:top w:val="none" w:sz="0" w:space="0" w:color="auto"/>
        <w:left w:val="none" w:sz="0" w:space="0" w:color="auto"/>
        <w:bottom w:val="none" w:sz="0" w:space="0" w:color="auto"/>
        <w:right w:val="none" w:sz="0" w:space="0" w:color="auto"/>
      </w:divBdr>
    </w:div>
    <w:div w:id="391928522">
      <w:marLeft w:val="0"/>
      <w:marRight w:val="0"/>
      <w:marTop w:val="0"/>
      <w:marBottom w:val="0"/>
      <w:divBdr>
        <w:top w:val="none" w:sz="0" w:space="0" w:color="auto"/>
        <w:left w:val="none" w:sz="0" w:space="0" w:color="auto"/>
        <w:bottom w:val="none" w:sz="0" w:space="0" w:color="auto"/>
        <w:right w:val="none" w:sz="0" w:space="0" w:color="auto"/>
      </w:divBdr>
    </w:div>
    <w:div w:id="392436908">
      <w:marLeft w:val="0"/>
      <w:marRight w:val="0"/>
      <w:marTop w:val="0"/>
      <w:marBottom w:val="0"/>
      <w:divBdr>
        <w:top w:val="none" w:sz="0" w:space="0" w:color="auto"/>
        <w:left w:val="none" w:sz="0" w:space="0" w:color="auto"/>
        <w:bottom w:val="none" w:sz="0" w:space="0" w:color="auto"/>
        <w:right w:val="none" w:sz="0" w:space="0" w:color="auto"/>
      </w:divBdr>
    </w:div>
    <w:div w:id="392461989">
      <w:marLeft w:val="0"/>
      <w:marRight w:val="0"/>
      <w:marTop w:val="0"/>
      <w:marBottom w:val="0"/>
      <w:divBdr>
        <w:top w:val="none" w:sz="0" w:space="0" w:color="auto"/>
        <w:left w:val="none" w:sz="0" w:space="0" w:color="auto"/>
        <w:bottom w:val="none" w:sz="0" w:space="0" w:color="auto"/>
        <w:right w:val="none" w:sz="0" w:space="0" w:color="auto"/>
      </w:divBdr>
    </w:div>
    <w:div w:id="394015460">
      <w:marLeft w:val="0"/>
      <w:marRight w:val="0"/>
      <w:marTop w:val="0"/>
      <w:marBottom w:val="0"/>
      <w:divBdr>
        <w:top w:val="none" w:sz="0" w:space="0" w:color="auto"/>
        <w:left w:val="none" w:sz="0" w:space="0" w:color="auto"/>
        <w:bottom w:val="none" w:sz="0" w:space="0" w:color="auto"/>
        <w:right w:val="none" w:sz="0" w:space="0" w:color="auto"/>
      </w:divBdr>
    </w:div>
    <w:div w:id="394738883">
      <w:marLeft w:val="0"/>
      <w:marRight w:val="0"/>
      <w:marTop w:val="0"/>
      <w:marBottom w:val="0"/>
      <w:divBdr>
        <w:top w:val="none" w:sz="0" w:space="0" w:color="auto"/>
        <w:left w:val="none" w:sz="0" w:space="0" w:color="auto"/>
        <w:bottom w:val="none" w:sz="0" w:space="0" w:color="auto"/>
        <w:right w:val="none" w:sz="0" w:space="0" w:color="auto"/>
      </w:divBdr>
    </w:div>
    <w:div w:id="395250114">
      <w:marLeft w:val="0"/>
      <w:marRight w:val="0"/>
      <w:marTop w:val="0"/>
      <w:marBottom w:val="0"/>
      <w:divBdr>
        <w:top w:val="none" w:sz="0" w:space="0" w:color="auto"/>
        <w:left w:val="none" w:sz="0" w:space="0" w:color="auto"/>
        <w:bottom w:val="none" w:sz="0" w:space="0" w:color="auto"/>
        <w:right w:val="none" w:sz="0" w:space="0" w:color="auto"/>
      </w:divBdr>
    </w:div>
    <w:div w:id="395781758">
      <w:marLeft w:val="0"/>
      <w:marRight w:val="0"/>
      <w:marTop w:val="0"/>
      <w:marBottom w:val="0"/>
      <w:divBdr>
        <w:top w:val="none" w:sz="0" w:space="0" w:color="auto"/>
        <w:left w:val="none" w:sz="0" w:space="0" w:color="auto"/>
        <w:bottom w:val="none" w:sz="0" w:space="0" w:color="auto"/>
        <w:right w:val="none" w:sz="0" w:space="0" w:color="auto"/>
      </w:divBdr>
    </w:div>
    <w:div w:id="395974921">
      <w:marLeft w:val="0"/>
      <w:marRight w:val="0"/>
      <w:marTop w:val="0"/>
      <w:marBottom w:val="0"/>
      <w:divBdr>
        <w:top w:val="none" w:sz="0" w:space="0" w:color="auto"/>
        <w:left w:val="none" w:sz="0" w:space="0" w:color="auto"/>
        <w:bottom w:val="none" w:sz="0" w:space="0" w:color="auto"/>
        <w:right w:val="none" w:sz="0" w:space="0" w:color="auto"/>
      </w:divBdr>
    </w:div>
    <w:div w:id="396123746">
      <w:marLeft w:val="0"/>
      <w:marRight w:val="0"/>
      <w:marTop w:val="0"/>
      <w:marBottom w:val="0"/>
      <w:divBdr>
        <w:top w:val="none" w:sz="0" w:space="0" w:color="auto"/>
        <w:left w:val="none" w:sz="0" w:space="0" w:color="auto"/>
        <w:bottom w:val="none" w:sz="0" w:space="0" w:color="auto"/>
        <w:right w:val="none" w:sz="0" w:space="0" w:color="auto"/>
      </w:divBdr>
    </w:div>
    <w:div w:id="398210693">
      <w:marLeft w:val="0"/>
      <w:marRight w:val="0"/>
      <w:marTop w:val="0"/>
      <w:marBottom w:val="0"/>
      <w:divBdr>
        <w:top w:val="none" w:sz="0" w:space="0" w:color="auto"/>
        <w:left w:val="none" w:sz="0" w:space="0" w:color="auto"/>
        <w:bottom w:val="none" w:sz="0" w:space="0" w:color="auto"/>
        <w:right w:val="none" w:sz="0" w:space="0" w:color="auto"/>
      </w:divBdr>
    </w:div>
    <w:div w:id="398796457">
      <w:marLeft w:val="0"/>
      <w:marRight w:val="0"/>
      <w:marTop w:val="0"/>
      <w:marBottom w:val="0"/>
      <w:divBdr>
        <w:top w:val="none" w:sz="0" w:space="0" w:color="auto"/>
        <w:left w:val="none" w:sz="0" w:space="0" w:color="auto"/>
        <w:bottom w:val="none" w:sz="0" w:space="0" w:color="auto"/>
        <w:right w:val="none" w:sz="0" w:space="0" w:color="auto"/>
      </w:divBdr>
    </w:div>
    <w:div w:id="399208489">
      <w:marLeft w:val="0"/>
      <w:marRight w:val="0"/>
      <w:marTop w:val="0"/>
      <w:marBottom w:val="0"/>
      <w:divBdr>
        <w:top w:val="none" w:sz="0" w:space="0" w:color="auto"/>
        <w:left w:val="none" w:sz="0" w:space="0" w:color="auto"/>
        <w:bottom w:val="none" w:sz="0" w:space="0" w:color="auto"/>
        <w:right w:val="none" w:sz="0" w:space="0" w:color="auto"/>
      </w:divBdr>
    </w:div>
    <w:div w:id="399210754">
      <w:marLeft w:val="0"/>
      <w:marRight w:val="0"/>
      <w:marTop w:val="0"/>
      <w:marBottom w:val="0"/>
      <w:divBdr>
        <w:top w:val="none" w:sz="0" w:space="0" w:color="auto"/>
        <w:left w:val="none" w:sz="0" w:space="0" w:color="auto"/>
        <w:bottom w:val="none" w:sz="0" w:space="0" w:color="auto"/>
        <w:right w:val="none" w:sz="0" w:space="0" w:color="auto"/>
      </w:divBdr>
    </w:div>
    <w:div w:id="399640022">
      <w:marLeft w:val="0"/>
      <w:marRight w:val="0"/>
      <w:marTop w:val="0"/>
      <w:marBottom w:val="0"/>
      <w:divBdr>
        <w:top w:val="none" w:sz="0" w:space="0" w:color="auto"/>
        <w:left w:val="none" w:sz="0" w:space="0" w:color="auto"/>
        <w:bottom w:val="none" w:sz="0" w:space="0" w:color="auto"/>
        <w:right w:val="none" w:sz="0" w:space="0" w:color="auto"/>
      </w:divBdr>
    </w:div>
    <w:div w:id="400180030">
      <w:marLeft w:val="0"/>
      <w:marRight w:val="0"/>
      <w:marTop w:val="0"/>
      <w:marBottom w:val="0"/>
      <w:divBdr>
        <w:top w:val="none" w:sz="0" w:space="0" w:color="auto"/>
        <w:left w:val="none" w:sz="0" w:space="0" w:color="auto"/>
        <w:bottom w:val="none" w:sz="0" w:space="0" w:color="auto"/>
        <w:right w:val="none" w:sz="0" w:space="0" w:color="auto"/>
      </w:divBdr>
    </w:div>
    <w:div w:id="402685275">
      <w:marLeft w:val="0"/>
      <w:marRight w:val="0"/>
      <w:marTop w:val="0"/>
      <w:marBottom w:val="0"/>
      <w:divBdr>
        <w:top w:val="none" w:sz="0" w:space="0" w:color="auto"/>
        <w:left w:val="none" w:sz="0" w:space="0" w:color="auto"/>
        <w:bottom w:val="none" w:sz="0" w:space="0" w:color="auto"/>
        <w:right w:val="none" w:sz="0" w:space="0" w:color="auto"/>
      </w:divBdr>
    </w:div>
    <w:div w:id="403115245">
      <w:marLeft w:val="0"/>
      <w:marRight w:val="0"/>
      <w:marTop w:val="0"/>
      <w:marBottom w:val="0"/>
      <w:divBdr>
        <w:top w:val="none" w:sz="0" w:space="0" w:color="auto"/>
        <w:left w:val="none" w:sz="0" w:space="0" w:color="auto"/>
        <w:bottom w:val="none" w:sz="0" w:space="0" w:color="auto"/>
        <w:right w:val="none" w:sz="0" w:space="0" w:color="auto"/>
      </w:divBdr>
    </w:div>
    <w:div w:id="403794106">
      <w:marLeft w:val="0"/>
      <w:marRight w:val="0"/>
      <w:marTop w:val="0"/>
      <w:marBottom w:val="0"/>
      <w:divBdr>
        <w:top w:val="none" w:sz="0" w:space="0" w:color="auto"/>
        <w:left w:val="none" w:sz="0" w:space="0" w:color="auto"/>
        <w:bottom w:val="none" w:sz="0" w:space="0" w:color="auto"/>
        <w:right w:val="none" w:sz="0" w:space="0" w:color="auto"/>
      </w:divBdr>
    </w:div>
    <w:div w:id="403844214">
      <w:marLeft w:val="0"/>
      <w:marRight w:val="0"/>
      <w:marTop w:val="0"/>
      <w:marBottom w:val="0"/>
      <w:divBdr>
        <w:top w:val="none" w:sz="0" w:space="0" w:color="auto"/>
        <w:left w:val="none" w:sz="0" w:space="0" w:color="auto"/>
        <w:bottom w:val="none" w:sz="0" w:space="0" w:color="auto"/>
        <w:right w:val="none" w:sz="0" w:space="0" w:color="auto"/>
      </w:divBdr>
    </w:div>
    <w:div w:id="403921048">
      <w:marLeft w:val="0"/>
      <w:marRight w:val="0"/>
      <w:marTop w:val="0"/>
      <w:marBottom w:val="0"/>
      <w:divBdr>
        <w:top w:val="none" w:sz="0" w:space="0" w:color="auto"/>
        <w:left w:val="none" w:sz="0" w:space="0" w:color="auto"/>
        <w:bottom w:val="none" w:sz="0" w:space="0" w:color="auto"/>
        <w:right w:val="none" w:sz="0" w:space="0" w:color="auto"/>
      </w:divBdr>
    </w:div>
    <w:div w:id="403921055">
      <w:marLeft w:val="0"/>
      <w:marRight w:val="0"/>
      <w:marTop w:val="0"/>
      <w:marBottom w:val="0"/>
      <w:divBdr>
        <w:top w:val="none" w:sz="0" w:space="0" w:color="auto"/>
        <w:left w:val="none" w:sz="0" w:space="0" w:color="auto"/>
        <w:bottom w:val="none" w:sz="0" w:space="0" w:color="auto"/>
        <w:right w:val="none" w:sz="0" w:space="0" w:color="auto"/>
      </w:divBdr>
    </w:div>
    <w:div w:id="404574240">
      <w:marLeft w:val="0"/>
      <w:marRight w:val="0"/>
      <w:marTop w:val="0"/>
      <w:marBottom w:val="0"/>
      <w:divBdr>
        <w:top w:val="none" w:sz="0" w:space="0" w:color="auto"/>
        <w:left w:val="none" w:sz="0" w:space="0" w:color="auto"/>
        <w:bottom w:val="none" w:sz="0" w:space="0" w:color="auto"/>
        <w:right w:val="none" w:sz="0" w:space="0" w:color="auto"/>
      </w:divBdr>
    </w:div>
    <w:div w:id="404690127">
      <w:marLeft w:val="0"/>
      <w:marRight w:val="0"/>
      <w:marTop w:val="0"/>
      <w:marBottom w:val="0"/>
      <w:divBdr>
        <w:top w:val="none" w:sz="0" w:space="0" w:color="auto"/>
        <w:left w:val="none" w:sz="0" w:space="0" w:color="auto"/>
        <w:bottom w:val="none" w:sz="0" w:space="0" w:color="auto"/>
        <w:right w:val="none" w:sz="0" w:space="0" w:color="auto"/>
      </w:divBdr>
    </w:div>
    <w:div w:id="405762224">
      <w:marLeft w:val="0"/>
      <w:marRight w:val="0"/>
      <w:marTop w:val="0"/>
      <w:marBottom w:val="0"/>
      <w:divBdr>
        <w:top w:val="none" w:sz="0" w:space="0" w:color="auto"/>
        <w:left w:val="none" w:sz="0" w:space="0" w:color="auto"/>
        <w:bottom w:val="none" w:sz="0" w:space="0" w:color="auto"/>
        <w:right w:val="none" w:sz="0" w:space="0" w:color="auto"/>
      </w:divBdr>
    </w:div>
    <w:div w:id="406153424">
      <w:marLeft w:val="0"/>
      <w:marRight w:val="0"/>
      <w:marTop w:val="0"/>
      <w:marBottom w:val="0"/>
      <w:divBdr>
        <w:top w:val="none" w:sz="0" w:space="0" w:color="auto"/>
        <w:left w:val="none" w:sz="0" w:space="0" w:color="auto"/>
        <w:bottom w:val="none" w:sz="0" w:space="0" w:color="auto"/>
        <w:right w:val="none" w:sz="0" w:space="0" w:color="auto"/>
      </w:divBdr>
    </w:div>
    <w:div w:id="406926984">
      <w:marLeft w:val="0"/>
      <w:marRight w:val="0"/>
      <w:marTop w:val="0"/>
      <w:marBottom w:val="0"/>
      <w:divBdr>
        <w:top w:val="none" w:sz="0" w:space="0" w:color="auto"/>
        <w:left w:val="none" w:sz="0" w:space="0" w:color="auto"/>
        <w:bottom w:val="none" w:sz="0" w:space="0" w:color="auto"/>
        <w:right w:val="none" w:sz="0" w:space="0" w:color="auto"/>
      </w:divBdr>
    </w:div>
    <w:div w:id="407311317">
      <w:marLeft w:val="0"/>
      <w:marRight w:val="0"/>
      <w:marTop w:val="0"/>
      <w:marBottom w:val="0"/>
      <w:divBdr>
        <w:top w:val="none" w:sz="0" w:space="0" w:color="auto"/>
        <w:left w:val="none" w:sz="0" w:space="0" w:color="auto"/>
        <w:bottom w:val="none" w:sz="0" w:space="0" w:color="auto"/>
        <w:right w:val="none" w:sz="0" w:space="0" w:color="auto"/>
      </w:divBdr>
    </w:div>
    <w:div w:id="407654913">
      <w:marLeft w:val="0"/>
      <w:marRight w:val="0"/>
      <w:marTop w:val="0"/>
      <w:marBottom w:val="0"/>
      <w:divBdr>
        <w:top w:val="none" w:sz="0" w:space="0" w:color="auto"/>
        <w:left w:val="none" w:sz="0" w:space="0" w:color="auto"/>
        <w:bottom w:val="none" w:sz="0" w:space="0" w:color="auto"/>
        <w:right w:val="none" w:sz="0" w:space="0" w:color="auto"/>
      </w:divBdr>
    </w:div>
    <w:div w:id="407656733">
      <w:marLeft w:val="0"/>
      <w:marRight w:val="0"/>
      <w:marTop w:val="0"/>
      <w:marBottom w:val="0"/>
      <w:divBdr>
        <w:top w:val="none" w:sz="0" w:space="0" w:color="auto"/>
        <w:left w:val="none" w:sz="0" w:space="0" w:color="auto"/>
        <w:bottom w:val="none" w:sz="0" w:space="0" w:color="auto"/>
        <w:right w:val="none" w:sz="0" w:space="0" w:color="auto"/>
      </w:divBdr>
    </w:div>
    <w:div w:id="408189299">
      <w:marLeft w:val="0"/>
      <w:marRight w:val="0"/>
      <w:marTop w:val="0"/>
      <w:marBottom w:val="0"/>
      <w:divBdr>
        <w:top w:val="none" w:sz="0" w:space="0" w:color="auto"/>
        <w:left w:val="none" w:sz="0" w:space="0" w:color="auto"/>
        <w:bottom w:val="none" w:sz="0" w:space="0" w:color="auto"/>
        <w:right w:val="none" w:sz="0" w:space="0" w:color="auto"/>
      </w:divBdr>
    </w:div>
    <w:div w:id="410584554">
      <w:marLeft w:val="0"/>
      <w:marRight w:val="0"/>
      <w:marTop w:val="0"/>
      <w:marBottom w:val="0"/>
      <w:divBdr>
        <w:top w:val="none" w:sz="0" w:space="0" w:color="auto"/>
        <w:left w:val="none" w:sz="0" w:space="0" w:color="auto"/>
        <w:bottom w:val="none" w:sz="0" w:space="0" w:color="auto"/>
        <w:right w:val="none" w:sz="0" w:space="0" w:color="auto"/>
      </w:divBdr>
    </w:div>
    <w:div w:id="410932237">
      <w:marLeft w:val="0"/>
      <w:marRight w:val="0"/>
      <w:marTop w:val="0"/>
      <w:marBottom w:val="0"/>
      <w:divBdr>
        <w:top w:val="none" w:sz="0" w:space="0" w:color="auto"/>
        <w:left w:val="none" w:sz="0" w:space="0" w:color="auto"/>
        <w:bottom w:val="none" w:sz="0" w:space="0" w:color="auto"/>
        <w:right w:val="none" w:sz="0" w:space="0" w:color="auto"/>
      </w:divBdr>
    </w:div>
    <w:div w:id="411243342">
      <w:marLeft w:val="0"/>
      <w:marRight w:val="0"/>
      <w:marTop w:val="0"/>
      <w:marBottom w:val="0"/>
      <w:divBdr>
        <w:top w:val="none" w:sz="0" w:space="0" w:color="auto"/>
        <w:left w:val="none" w:sz="0" w:space="0" w:color="auto"/>
        <w:bottom w:val="none" w:sz="0" w:space="0" w:color="auto"/>
        <w:right w:val="none" w:sz="0" w:space="0" w:color="auto"/>
      </w:divBdr>
    </w:div>
    <w:div w:id="411779699">
      <w:marLeft w:val="0"/>
      <w:marRight w:val="0"/>
      <w:marTop w:val="0"/>
      <w:marBottom w:val="0"/>
      <w:divBdr>
        <w:top w:val="none" w:sz="0" w:space="0" w:color="auto"/>
        <w:left w:val="none" w:sz="0" w:space="0" w:color="auto"/>
        <w:bottom w:val="none" w:sz="0" w:space="0" w:color="auto"/>
        <w:right w:val="none" w:sz="0" w:space="0" w:color="auto"/>
      </w:divBdr>
    </w:div>
    <w:div w:id="411970973">
      <w:marLeft w:val="0"/>
      <w:marRight w:val="0"/>
      <w:marTop w:val="0"/>
      <w:marBottom w:val="0"/>
      <w:divBdr>
        <w:top w:val="none" w:sz="0" w:space="0" w:color="auto"/>
        <w:left w:val="none" w:sz="0" w:space="0" w:color="auto"/>
        <w:bottom w:val="none" w:sz="0" w:space="0" w:color="auto"/>
        <w:right w:val="none" w:sz="0" w:space="0" w:color="auto"/>
      </w:divBdr>
    </w:div>
    <w:div w:id="412778240">
      <w:marLeft w:val="0"/>
      <w:marRight w:val="0"/>
      <w:marTop w:val="0"/>
      <w:marBottom w:val="0"/>
      <w:divBdr>
        <w:top w:val="none" w:sz="0" w:space="0" w:color="auto"/>
        <w:left w:val="none" w:sz="0" w:space="0" w:color="auto"/>
        <w:bottom w:val="none" w:sz="0" w:space="0" w:color="auto"/>
        <w:right w:val="none" w:sz="0" w:space="0" w:color="auto"/>
      </w:divBdr>
    </w:div>
    <w:div w:id="413086837">
      <w:marLeft w:val="0"/>
      <w:marRight w:val="0"/>
      <w:marTop w:val="0"/>
      <w:marBottom w:val="0"/>
      <w:divBdr>
        <w:top w:val="none" w:sz="0" w:space="0" w:color="auto"/>
        <w:left w:val="none" w:sz="0" w:space="0" w:color="auto"/>
        <w:bottom w:val="none" w:sz="0" w:space="0" w:color="auto"/>
        <w:right w:val="none" w:sz="0" w:space="0" w:color="auto"/>
      </w:divBdr>
    </w:div>
    <w:div w:id="413363521">
      <w:marLeft w:val="0"/>
      <w:marRight w:val="0"/>
      <w:marTop w:val="0"/>
      <w:marBottom w:val="0"/>
      <w:divBdr>
        <w:top w:val="none" w:sz="0" w:space="0" w:color="auto"/>
        <w:left w:val="none" w:sz="0" w:space="0" w:color="auto"/>
        <w:bottom w:val="none" w:sz="0" w:space="0" w:color="auto"/>
        <w:right w:val="none" w:sz="0" w:space="0" w:color="auto"/>
      </w:divBdr>
    </w:div>
    <w:div w:id="413478274">
      <w:marLeft w:val="0"/>
      <w:marRight w:val="0"/>
      <w:marTop w:val="0"/>
      <w:marBottom w:val="0"/>
      <w:divBdr>
        <w:top w:val="none" w:sz="0" w:space="0" w:color="auto"/>
        <w:left w:val="none" w:sz="0" w:space="0" w:color="auto"/>
        <w:bottom w:val="none" w:sz="0" w:space="0" w:color="auto"/>
        <w:right w:val="none" w:sz="0" w:space="0" w:color="auto"/>
      </w:divBdr>
    </w:div>
    <w:div w:id="413749979">
      <w:marLeft w:val="0"/>
      <w:marRight w:val="0"/>
      <w:marTop w:val="0"/>
      <w:marBottom w:val="0"/>
      <w:divBdr>
        <w:top w:val="none" w:sz="0" w:space="0" w:color="auto"/>
        <w:left w:val="none" w:sz="0" w:space="0" w:color="auto"/>
        <w:bottom w:val="none" w:sz="0" w:space="0" w:color="auto"/>
        <w:right w:val="none" w:sz="0" w:space="0" w:color="auto"/>
      </w:divBdr>
    </w:div>
    <w:div w:id="414597331">
      <w:marLeft w:val="0"/>
      <w:marRight w:val="0"/>
      <w:marTop w:val="0"/>
      <w:marBottom w:val="0"/>
      <w:divBdr>
        <w:top w:val="none" w:sz="0" w:space="0" w:color="auto"/>
        <w:left w:val="none" w:sz="0" w:space="0" w:color="auto"/>
        <w:bottom w:val="none" w:sz="0" w:space="0" w:color="auto"/>
        <w:right w:val="none" w:sz="0" w:space="0" w:color="auto"/>
      </w:divBdr>
    </w:div>
    <w:div w:id="414909018">
      <w:marLeft w:val="0"/>
      <w:marRight w:val="0"/>
      <w:marTop w:val="0"/>
      <w:marBottom w:val="0"/>
      <w:divBdr>
        <w:top w:val="none" w:sz="0" w:space="0" w:color="auto"/>
        <w:left w:val="none" w:sz="0" w:space="0" w:color="auto"/>
        <w:bottom w:val="none" w:sz="0" w:space="0" w:color="auto"/>
        <w:right w:val="none" w:sz="0" w:space="0" w:color="auto"/>
      </w:divBdr>
    </w:div>
    <w:div w:id="415631425">
      <w:marLeft w:val="0"/>
      <w:marRight w:val="0"/>
      <w:marTop w:val="0"/>
      <w:marBottom w:val="0"/>
      <w:divBdr>
        <w:top w:val="none" w:sz="0" w:space="0" w:color="auto"/>
        <w:left w:val="none" w:sz="0" w:space="0" w:color="auto"/>
        <w:bottom w:val="none" w:sz="0" w:space="0" w:color="auto"/>
        <w:right w:val="none" w:sz="0" w:space="0" w:color="auto"/>
      </w:divBdr>
    </w:div>
    <w:div w:id="415901833">
      <w:marLeft w:val="0"/>
      <w:marRight w:val="0"/>
      <w:marTop w:val="0"/>
      <w:marBottom w:val="0"/>
      <w:divBdr>
        <w:top w:val="none" w:sz="0" w:space="0" w:color="auto"/>
        <w:left w:val="none" w:sz="0" w:space="0" w:color="auto"/>
        <w:bottom w:val="none" w:sz="0" w:space="0" w:color="auto"/>
        <w:right w:val="none" w:sz="0" w:space="0" w:color="auto"/>
      </w:divBdr>
    </w:div>
    <w:div w:id="416173268">
      <w:marLeft w:val="0"/>
      <w:marRight w:val="0"/>
      <w:marTop w:val="0"/>
      <w:marBottom w:val="0"/>
      <w:divBdr>
        <w:top w:val="none" w:sz="0" w:space="0" w:color="auto"/>
        <w:left w:val="none" w:sz="0" w:space="0" w:color="auto"/>
        <w:bottom w:val="none" w:sz="0" w:space="0" w:color="auto"/>
        <w:right w:val="none" w:sz="0" w:space="0" w:color="auto"/>
      </w:divBdr>
    </w:div>
    <w:div w:id="416247245">
      <w:marLeft w:val="0"/>
      <w:marRight w:val="0"/>
      <w:marTop w:val="0"/>
      <w:marBottom w:val="0"/>
      <w:divBdr>
        <w:top w:val="none" w:sz="0" w:space="0" w:color="auto"/>
        <w:left w:val="none" w:sz="0" w:space="0" w:color="auto"/>
        <w:bottom w:val="none" w:sz="0" w:space="0" w:color="auto"/>
        <w:right w:val="none" w:sz="0" w:space="0" w:color="auto"/>
      </w:divBdr>
    </w:div>
    <w:div w:id="416483784">
      <w:marLeft w:val="0"/>
      <w:marRight w:val="0"/>
      <w:marTop w:val="0"/>
      <w:marBottom w:val="0"/>
      <w:divBdr>
        <w:top w:val="none" w:sz="0" w:space="0" w:color="auto"/>
        <w:left w:val="none" w:sz="0" w:space="0" w:color="auto"/>
        <w:bottom w:val="none" w:sz="0" w:space="0" w:color="auto"/>
        <w:right w:val="none" w:sz="0" w:space="0" w:color="auto"/>
      </w:divBdr>
    </w:div>
    <w:div w:id="416678199">
      <w:marLeft w:val="0"/>
      <w:marRight w:val="0"/>
      <w:marTop w:val="0"/>
      <w:marBottom w:val="0"/>
      <w:divBdr>
        <w:top w:val="none" w:sz="0" w:space="0" w:color="auto"/>
        <w:left w:val="none" w:sz="0" w:space="0" w:color="auto"/>
        <w:bottom w:val="none" w:sz="0" w:space="0" w:color="auto"/>
        <w:right w:val="none" w:sz="0" w:space="0" w:color="auto"/>
      </w:divBdr>
    </w:div>
    <w:div w:id="416832537">
      <w:marLeft w:val="0"/>
      <w:marRight w:val="0"/>
      <w:marTop w:val="0"/>
      <w:marBottom w:val="0"/>
      <w:divBdr>
        <w:top w:val="none" w:sz="0" w:space="0" w:color="auto"/>
        <w:left w:val="none" w:sz="0" w:space="0" w:color="auto"/>
        <w:bottom w:val="none" w:sz="0" w:space="0" w:color="auto"/>
        <w:right w:val="none" w:sz="0" w:space="0" w:color="auto"/>
      </w:divBdr>
    </w:div>
    <w:div w:id="417599627">
      <w:marLeft w:val="0"/>
      <w:marRight w:val="0"/>
      <w:marTop w:val="0"/>
      <w:marBottom w:val="0"/>
      <w:divBdr>
        <w:top w:val="none" w:sz="0" w:space="0" w:color="auto"/>
        <w:left w:val="none" w:sz="0" w:space="0" w:color="auto"/>
        <w:bottom w:val="none" w:sz="0" w:space="0" w:color="auto"/>
        <w:right w:val="none" w:sz="0" w:space="0" w:color="auto"/>
      </w:divBdr>
    </w:div>
    <w:div w:id="417793944">
      <w:marLeft w:val="0"/>
      <w:marRight w:val="0"/>
      <w:marTop w:val="0"/>
      <w:marBottom w:val="0"/>
      <w:divBdr>
        <w:top w:val="none" w:sz="0" w:space="0" w:color="auto"/>
        <w:left w:val="none" w:sz="0" w:space="0" w:color="auto"/>
        <w:bottom w:val="none" w:sz="0" w:space="0" w:color="auto"/>
        <w:right w:val="none" w:sz="0" w:space="0" w:color="auto"/>
      </w:divBdr>
    </w:div>
    <w:div w:id="418330102">
      <w:marLeft w:val="0"/>
      <w:marRight w:val="0"/>
      <w:marTop w:val="0"/>
      <w:marBottom w:val="0"/>
      <w:divBdr>
        <w:top w:val="none" w:sz="0" w:space="0" w:color="auto"/>
        <w:left w:val="none" w:sz="0" w:space="0" w:color="auto"/>
        <w:bottom w:val="none" w:sz="0" w:space="0" w:color="auto"/>
        <w:right w:val="none" w:sz="0" w:space="0" w:color="auto"/>
      </w:divBdr>
    </w:div>
    <w:div w:id="418408094">
      <w:marLeft w:val="0"/>
      <w:marRight w:val="0"/>
      <w:marTop w:val="0"/>
      <w:marBottom w:val="0"/>
      <w:divBdr>
        <w:top w:val="none" w:sz="0" w:space="0" w:color="auto"/>
        <w:left w:val="none" w:sz="0" w:space="0" w:color="auto"/>
        <w:bottom w:val="none" w:sz="0" w:space="0" w:color="auto"/>
        <w:right w:val="none" w:sz="0" w:space="0" w:color="auto"/>
      </w:divBdr>
    </w:div>
    <w:div w:id="419642795">
      <w:marLeft w:val="0"/>
      <w:marRight w:val="0"/>
      <w:marTop w:val="0"/>
      <w:marBottom w:val="0"/>
      <w:divBdr>
        <w:top w:val="none" w:sz="0" w:space="0" w:color="auto"/>
        <w:left w:val="none" w:sz="0" w:space="0" w:color="auto"/>
        <w:bottom w:val="none" w:sz="0" w:space="0" w:color="auto"/>
        <w:right w:val="none" w:sz="0" w:space="0" w:color="auto"/>
      </w:divBdr>
    </w:div>
    <w:div w:id="419643896">
      <w:marLeft w:val="0"/>
      <w:marRight w:val="0"/>
      <w:marTop w:val="0"/>
      <w:marBottom w:val="0"/>
      <w:divBdr>
        <w:top w:val="none" w:sz="0" w:space="0" w:color="auto"/>
        <w:left w:val="none" w:sz="0" w:space="0" w:color="auto"/>
        <w:bottom w:val="none" w:sz="0" w:space="0" w:color="auto"/>
        <w:right w:val="none" w:sz="0" w:space="0" w:color="auto"/>
      </w:divBdr>
    </w:div>
    <w:div w:id="420419883">
      <w:marLeft w:val="0"/>
      <w:marRight w:val="0"/>
      <w:marTop w:val="0"/>
      <w:marBottom w:val="0"/>
      <w:divBdr>
        <w:top w:val="none" w:sz="0" w:space="0" w:color="auto"/>
        <w:left w:val="none" w:sz="0" w:space="0" w:color="auto"/>
        <w:bottom w:val="none" w:sz="0" w:space="0" w:color="auto"/>
        <w:right w:val="none" w:sz="0" w:space="0" w:color="auto"/>
      </w:divBdr>
    </w:div>
    <w:div w:id="420876367">
      <w:marLeft w:val="0"/>
      <w:marRight w:val="0"/>
      <w:marTop w:val="0"/>
      <w:marBottom w:val="0"/>
      <w:divBdr>
        <w:top w:val="none" w:sz="0" w:space="0" w:color="auto"/>
        <w:left w:val="none" w:sz="0" w:space="0" w:color="auto"/>
        <w:bottom w:val="none" w:sz="0" w:space="0" w:color="auto"/>
        <w:right w:val="none" w:sz="0" w:space="0" w:color="auto"/>
      </w:divBdr>
    </w:div>
    <w:div w:id="421070035">
      <w:marLeft w:val="0"/>
      <w:marRight w:val="0"/>
      <w:marTop w:val="0"/>
      <w:marBottom w:val="0"/>
      <w:divBdr>
        <w:top w:val="none" w:sz="0" w:space="0" w:color="auto"/>
        <w:left w:val="none" w:sz="0" w:space="0" w:color="auto"/>
        <w:bottom w:val="none" w:sz="0" w:space="0" w:color="auto"/>
        <w:right w:val="none" w:sz="0" w:space="0" w:color="auto"/>
      </w:divBdr>
    </w:div>
    <w:div w:id="421150893">
      <w:marLeft w:val="0"/>
      <w:marRight w:val="0"/>
      <w:marTop w:val="0"/>
      <w:marBottom w:val="0"/>
      <w:divBdr>
        <w:top w:val="none" w:sz="0" w:space="0" w:color="auto"/>
        <w:left w:val="none" w:sz="0" w:space="0" w:color="auto"/>
        <w:bottom w:val="none" w:sz="0" w:space="0" w:color="auto"/>
        <w:right w:val="none" w:sz="0" w:space="0" w:color="auto"/>
      </w:divBdr>
    </w:div>
    <w:div w:id="421530374">
      <w:marLeft w:val="0"/>
      <w:marRight w:val="0"/>
      <w:marTop w:val="0"/>
      <w:marBottom w:val="0"/>
      <w:divBdr>
        <w:top w:val="none" w:sz="0" w:space="0" w:color="auto"/>
        <w:left w:val="none" w:sz="0" w:space="0" w:color="auto"/>
        <w:bottom w:val="none" w:sz="0" w:space="0" w:color="auto"/>
        <w:right w:val="none" w:sz="0" w:space="0" w:color="auto"/>
      </w:divBdr>
    </w:div>
    <w:div w:id="421531290">
      <w:marLeft w:val="0"/>
      <w:marRight w:val="0"/>
      <w:marTop w:val="0"/>
      <w:marBottom w:val="0"/>
      <w:divBdr>
        <w:top w:val="none" w:sz="0" w:space="0" w:color="auto"/>
        <w:left w:val="none" w:sz="0" w:space="0" w:color="auto"/>
        <w:bottom w:val="none" w:sz="0" w:space="0" w:color="auto"/>
        <w:right w:val="none" w:sz="0" w:space="0" w:color="auto"/>
      </w:divBdr>
    </w:div>
    <w:div w:id="421537041">
      <w:marLeft w:val="0"/>
      <w:marRight w:val="0"/>
      <w:marTop w:val="0"/>
      <w:marBottom w:val="0"/>
      <w:divBdr>
        <w:top w:val="none" w:sz="0" w:space="0" w:color="auto"/>
        <w:left w:val="none" w:sz="0" w:space="0" w:color="auto"/>
        <w:bottom w:val="none" w:sz="0" w:space="0" w:color="auto"/>
        <w:right w:val="none" w:sz="0" w:space="0" w:color="auto"/>
      </w:divBdr>
    </w:div>
    <w:div w:id="421681309">
      <w:marLeft w:val="0"/>
      <w:marRight w:val="0"/>
      <w:marTop w:val="0"/>
      <w:marBottom w:val="0"/>
      <w:divBdr>
        <w:top w:val="none" w:sz="0" w:space="0" w:color="auto"/>
        <w:left w:val="none" w:sz="0" w:space="0" w:color="auto"/>
        <w:bottom w:val="none" w:sz="0" w:space="0" w:color="auto"/>
        <w:right w:val="none" w:sz="0" w:space="0" w:color="auto"/>
      </w:divBdr>
    </w:div>
    <w:div w:id="421923853">
      <w:marLeft w:val="0"/>
      <w:marRight w:val="0"/>
      <w:marTop w:val="0"/>
      <w:marBottom w:val="0"/>
      <w:divBdr>
        <w:top w:val="none" w:sz="0" w:space="0" w:color="auto"/>
        <w:left w:val="none" w:sz="0" w:space="0" w:color="auto"/>
        <w:bottom w:val="none" w:sz="0" w:space="0" w:color="auto"/>
        <w:right w:val="none" w:sz="0" w:space="0" w:color="auto"/>
      </w:divBdr>
    </w:div>
    <w:div w:id="422072872">
      <w:marLeft w:val="0"/>
      <w:marRight w:val="0"/>
      <w:marTop w:val="0"/>
      <w:marBottom w:val="0"/>
      <w:divBdr>
        <w:top w:val="none" w:sz="0" w:space="0" w:color="auto"/>
        <w:left w:val="none" w:sz="0" w:space="0" w:color="auto"/>
        <w:bottom w:val="none" w:sz="0" w:space="0" w:color="auto"/>
        <w:right w:val="none" w:sz="0" w:space="0" w:color="auto"/>
      </w:divBdr>
    </w:div>
    <w:div w:id="422999151">
      <w:marLeft w:val="0"/>
      <w:marRight w:val="0"/>
      <w:marTop w:val="0"/>
      <w:marBottom w:val="0"/>
      <w:divBdr>
        <w:top w:val="none" w:sz="0" w:space="0" w:color="auto"/>
        <w:left w:val="none" w:sz="0" w:space="0" w:color="auto"/>
        <w:bottom w:val="none" w:sz="0" w:space="0" w:color="auto"/>
        <w:right w:val="none" w:sz="0" w:space="0" w:color="auto"/>
      </w:divBdr>
    </w:div>
    <w:div w:id="423454294">
      <w:marLeft w:val="0"/>
      <w:marRight w:val="0"/>
      <w:marTop w:val="0"/>
      <w:marBottom w:val="0"/>
      <w:divBdr>
        <w:top w:val="none" w:sz="0" w:space="0" w:color="auto"/>
        <w:left w:val="none" w:sz="0" w:space="0" w:color="auto"/>
        <w:bottom w:val="none" w:sz="0" w:space="0" w:color="auto"/>
        <w:right w:val="none" w:sz="0" w:space="0" w:color="auto"/>
      </w:divBdr>
    </w:div>
    <w:div w:id="423576376">
      <w:marLeft w:val="0"/>
      <w:marRight w:val="0"/>
      <w:marTop w:val="0"/>
      <w:marBottom w:val="0"/>
      <w:divBdr>
        <w:top w:val="none" w:sz="0" w:space="0" w:color="auto"/>
        <w:left w:val="none" w:sz="0" w:space="0" w:color="auto"/>
        <w:bottom w:val="none" w:sz="0" w:space="0" w:color="auto"/>
        <w:right w:val="none" w:sz="0" w:space="0" w:color="auto"/>
      </w:divBdr>
    </w:div>
    <w:div w:id="424501526">
      <w:marLeft w:val="0"/>
      <w:marRight w:val="0"/>
      <w:marTop w:val="0"/>
      <w:marBottom w:val="0"/>
      <w:divBdr>
        <w:top w:val="none" w:sz="0" w:space="0" w:color="auto"/>
        <w:left w:val="none" w:sz="0" w:space="0" w:color="auto"/>
        <w:bottom w:val="none" w:sz="0" w:space="0" w:color="auto"/>
        <w:right w:val="none" w:sz="0" w:space="0" w:color="auto"/>
      </w:divBdr>
    </w:div>
    <w:div w:id="424614552">
      <w:marLeft w:val="0"/>
      <w:marRight w:val="0"/>
      <w:marTop w:val="0"/>
      <w:marBottom w:val="0"/>
      <w:divBdr>
        <w:top w:val="none" w:sz="0" w:space="0" w:color="auto"/>
        <w:left w:val="none" w:sz="0" w:space="0" w:color="auto"/>
        <w:bottom w:val="none" w:sz="0" w:space="0" w:color="auto"/>
        <w:right w:val="none" w:sz="0" w:space="0" w:color="auto"/>
      </w:divBdr>
    </w:div>
    <w:div w:id="425274457">
      <w:marLeft w:val="0"/>
      <w:marRight w:val="0"/>
      <w:marTop w:val="0"/>
      <w:marBottom w:val="0"/>
      <w:divBdr>
        <w:top w:val="none" w:sz="0" w:space="0" w:color="auto"/>
        <w:left w:val="none" w:sz="0" w:space="0" w:color="auto"/>
        <w:bottom w:val="none" w:sz="0" w:space="0" w:color="auto"/>
        <w:right w:val="none" w:sz="0" w:space="0" w:color="auto"/>
      </w:divBdr>
    </w:div>
    <w:div w:id="425466975">
      <w:marLeft w:val="0"/>
      <w:marRight w:val="0"/>
      <w:marTop w:val="0"/>
      <w:marBottom w:val="0"/>
      <w:divBdr>
        <w:top w:val="none" w:sz="0" w:space="0" w:color="auto"/>
        <w:left w:val="none" w:sz="0" w:space="0" w:color="auto"/>
        <w:bottom w:val="none" w:sz="0" w:space="0" w:color="auto"/>
        <w:right w:val="none" w:sz="0" w:space="0" w:color="auto"/>
      </w:divBdr>
    </w:div>
    <w:div w:id="426655167">
      <w:marLeft w:val="0"/>
      <w:marRight w:val="0"/>
      <w:marTop w:val="0"/>
      <w:marBottom w:val="0"/>
      <w:divBdr>
        <w:top w:val="none" w:sz="0" w:space="0" w:color="auto"/>
        <w:left w:val="none" w:sz="0" w:space="0" w:color="auto"/>
        <w:bottom w:val="none" w:sz="0" w:space="0" w:color="auto"/>
        <w:right w:val="none" w:sz="0" w:space="0" w:color="auto"/>
      </w:divBdr>
    </w:div>
    <w:div w:id="426849942">
      <w:marLeft w:val="0"/>
      <w:marRight w:val="0"/>
      <w:marTop w:val="0"/>
      <w:marBottom w:val="0"/>
      <w:divBdr>
        <w:top w:val="none" w:sz="0" w:space="0" w:color="auto"/>
        <w:left w:val="none" w:sz="0" w:space="0" w:color="auto"/>
        <w:bottom w:val="none" w:sz="0" w:space="0" w:color="auto"/>
        <w:right w:val="none" w:sz="0" w:space="0" w:color="auto"/>
      </w:divBdr>
    </w:div>
    <w:div w:id="427044719">
      <w:marLeft w:val="0"/>
      <w:marRight w:val="0"/>
      <w:marTop w:val="0"/>
      <w:marBottom w:val="0"/>
      <w:divBdr>
        <w:top w:val="none" w:sz="0" w:space="0" w:color="auto"/>
        <w:left w:val="none" w:sz="0" w:space="0" w:color="auto"/>
        <w:bottom w:val="none" w:sz="0" w:space="0" w:color="auto"/>
        <w:right w:val="none" w:sz="0" w:space="0" w:color="auto"/>
      </w:divBdr>
    </w:div>
    <w:div w:id="427309399">
      <w:marLeft w:val="0"/>
      <w:marRight w:val="0"/>
      <w:marTop w:val="0"/>
      <w:marBottom w:val="0"/>
      <w:divBdr>
        <w:top w:val="none" w:sz="0" w:space="0" w:color="auto"/>
        <w:left w:val="none" w:sz="0" w:space="0" w:color="auto"/>
        <w:bottom w:val="none" w:sz="0" w:space="0" w:color="auto"/>
        <w:right w:val="none" w:sz="0" w:space="0" w:color="auto"/>
      </w:divBdr>
    </w:div>
    <w:div w:id="427508370">
      <w:marLeft w:val="0"/>
      <w:marRight w:val="0"/>
      <w:marTop w:val="0"/>
      <w:marBottom w:val="0"/>
      <w:divBdr>
        <w:top w:val="none" w:sz="0" w:space="0" w:color="auto"/>
        <w:left w:val="none" w:sz="0" w:space="0" w:color="auto"/>
        <w:bottom w:val="none" w:sz="0" w:space="0" w:color="auto"/>
        <w:right w:val="none" w:sz="0" w:space="0" w:color="auto"/>
      </w:divBdr>
    </w:div>
    <w:div w:id="427775349">
      <w:marLeft w:val="0"/>
      <w:marRight w:val="0"/>
      <w:marTop w:val="0"/>
      <w:marBottom w:val="0"/>
      <w:divBdr>
        <w:top w:val="none" w:sz="0" w:space="0" w:color="auto"/>
        <w:left w:val="none" w:sz="0" w:space="0" w:color="auto"/>
        <w:bottom w:val="none" w:sz="0" w:space="0" w:color="auto"/>
        <w:right w:val="none" w:sz="0" w:space="0" w:color="auto"/>
      </w:divBdr>
    </w:div>
    <w:div w:id="428283976">
      <w:marLeft w:val="0"/>
      <w:marRight w:val="0"/>
      <w:marTop w:val="0"/>
      <w:marBottom w:val="0"/>
      <w:divBdr>
        <w:top w:val="none" w:sz="0" w:space="0" w:color="auto"/>
        <w:left w:val="none" w:sz="0" w:space="0" w:color="auto"/>
        <w:bottom w:val="none" w:sz="0" w:space="0" w:color="auto"/>
        <w:right w:val="none" w:sz="0" w:space="0" w:color="auto"/>
      </w:divBdr>
    </w:div>
    <w:div w:id="428427236">
      <w:marLeft w:val="0"/>
      <w:marRight w:val="0"/>
      <w:marTop w:val="0"/>
      <w:marBottom w:val="0"/>
      <w:divBdr>
        <w:top w:val="none" w:sz="0" w:space="0" w:color="auto"/>
        <w:left w:val="none" w:sz="0" w:space="0" w:color="auto"/>
        <w:bottom w:val="none" w:sz="0" w:space="0" w:color="auto"/>
        <w:right w:val="none" w:sz="0" w:space="0" w:color="auto"/>
      </w:divBdr>
    </w:div>
    <w:div w:id="429011385">
      <w:marLeft w:val="0"/>
      <w:marRight w:val="0"/>
      <w:marTop w:val="0"/>
      <w:marBottom w:val="0"/>
      <w:divBdr>
        <w:top w:val="none" w:sz="0" w:space="0" w:color="auto"/>
        <w:left w:val="none" w:sz="0" w:space="0" w:color="auto"/>
        <w:bottom w:val="none" w:sz="0" w:space="0" w:color="auto"/>
        <w:right w:val="none" w:sz="0" w:space="0" w:color="auto"/>
      </w:divBdr>
    </w:div>
    <w:div w:id="429933749">
      <w:marLeft w:val="0"/>
      <w:marRight w:val="0"/>
      <w:marTop w:val="0"/>
      <w:marBottom w:val="0"/>
      <w:divBdr>
        <w:top w:val="none" w:sz="0" w:space="0" w:color="auto"/>
        <w:left w:val="none" w:sz="0" w:space="0" w:color="auto"/>
        <w:bottom w:val="none" w:sz="0" w:space="0" w:color="auto"/>
        <w:right w:val="none" w:sz="0" w:space="0" w:color="auto"/>
      </w:divBdr>
    </w:div>
    <w:div w:id="431317648">
      <w:marLeft w:val="0"/>
      <w:marRight w:val="0"/>
      <w:marTop w:val="0"/>
      <w:marBottom w:val="0"/>
      <w:divBdr>
        <w:top w:val="none" w:sz="0" w:space="0" w:color="auto"/>
        <w:left w:val="none" w:sz="0" w:space="0" w:color="auto"/>
        <w:bottom w:val="none" w:sz="0" w:space="0" w:color="auto"/>
        <w:right w:val="none" w:sz="0" w:space="0" w:color="auto"/>
      </w:divBdr>
    </w:div>
    <w:div w:id="431753676">
      <w:marLeft w:val="0"/>
      <w:marRight w:val="0"/>
      <w:marTop w:val="0"/>
      <w:marBottom w:val="0"/>
      <w:divBdr>
        <w:top w:val="none" w:sz="0" w:space="0" w:color="auto"/>
        <w:left w:val="none" w:sz="0" w:space="0" w:color="auto"/>
        <w:bottom w:val="none" w:sz="0" w:space="0" w:color="auto"/>
        <w:right w:val="none" w:sz="0" w:space="0" w:color="auto"/>
      </w:divBdr>
    </w:div>
    <w:div w:id="432556218">
      <w:marLeft w:val="0"/>
      <w:marRight w:val="0"/>
      <w:marTop w:val="0"/>
      <w:marBottom w:val="0"/>
      <w:divBdr>
        <w:top w:val="none" w:sz="0" w:space="0" w:color="auto"/>
        <w:left w:val="none" w:sz="0" w:space="0" w:color="auto"/>
        <w:bottom w:val="none" w:sz="0" w:space="0" w:color="auto"/>
        <w:right w:val="none" w:sz="0" w:space="0" w:color="auto"/>
      </w:divBdr>
    </w:div>
    <w:div w:id="433595557">
      <w:marLeft w:val="0"/>
      <w:marRight w:val="0"/>
      <w:marTop w:val="0"/>
      <w:marBottom w:val="0"/>
      <w:divBdr>
        <w:top w:val="none" w:sz="0" w:space="0" w:color="auto"/>
        <w:left w:val="none" w:sz="0" w:space="0" w:color="auto"/>
        <w:bottom w:val="none" w:sz="0" w:space="0" w:color="auto"/>
        <w:right w:val="none" w:sz="0" w:space="0" w:color="auto"/>
      </w:divBdr>
    </w:div>
    <w:div w:id="433719202">
      <w:marLeft w:val="0"/>
      <w:marRight w:val="0"/>
      <w:marTop w:val="0"/>
      <w:marBottom w:val="0"/>
      <w:divBdr>
        <w:top w:val="none" w:sz="0" w:space="0" w:color="auto"/>
        <w:left w:val="none" w:sz="0" w:space="0" w:color="auto"/>
        <w:bottom w:val="none" w:sz="0" w:space="0" w:color="auto"/>
        <w:right w:val="none" w:sz="0" w:space="0" w:color="auto"/>
      </w:divBdr>
    </w:div>
    <w:div w:id="434137088">
      <w:marLeft w:val="0"/>
      <w:marRight w:val="0"/>
      <w:marTop w:val="0"/>
      <w:marBottom w:val="0"/>
      <w:divBdr>
        <w:top w:val="none" w:sz="0" w:space="0" w:color="auto"/>
        <w:left w:val="none" w:sz="0" w:space="0" w:color="auto"/>
        <w:bottom w:val="none" w:sz="0" w:space="0" w:color="auto"/>
        <w:right w:val="none" w:sz="0" w:space="0" w:color="auto"/>
      </w:divBdr>
    </w:div>
    <w:div w:id="434177356">
      <w:marLeft w:val="0"/>
      <w:marRight w:val="0"/>
      <w:marTop w:val="0"/>
      <w:marBottom w:val="0"/>
      <w:divBdr>
        <w:top w:val="none" w:sz="0" w:space="0" w:color="auto"/>
        <w:left w:val="none" w:sz="0" w:space="0" w:color="auto"/>
        <w:bottom w:val="none" w:sz="0" w:space="0" w:color="auto"/>
        <w:right w:val="none" w:sz="0" w:space="0" w:color="auto"/>
      </w:divBdr>
    </w:div>
    <w:div w:id="434255617">
      <w:marLeft w:val="0"/>
      <w:marRight w:val="0"/>
      <w:marTop w:val="0"/>
      <w:marBottom w:val="0"/>
      <w:divBdr>
        <w:top w:val="none" w:sz="0" w:space="0" w:color="auto"/>
        <w:left w:val="none" w:sz="0" w:space="0" w:color="auto"/>
        <w:bottom w:val="none" w:sz="0" w:space="0" w:color="auto"/>
        <w:right w:val="none" w:sz="0" w:space="0" w:color="auto"/>
      </w:divBdr>
    </w:div>
    <w:div w:id="435298317">
      <w:marLeft w:val="0"/>
      <w:marRight w:val="0"/>
      <w:marTop w:val="0"/>
      <w:marBottom w:val="0"/>
      <w:divBdr>
        <w:top w:val="none" w:sz="0" w:space="0" w:color="auto"/>
        <w:left w:val="none" w:sz="0" w:space="0" w:color="auto"/>
        <w:bottom w:val="none" w:sz="0" w:space="0" w:color="auto"/>
        <w:right w:val="none" w:sz="0" w:space="0" w:color="auto"/>
      </w:divBdr>
    </w:div>
    <w:div w:id="435636078">
      <w:marLeft w:val="0"/>
      <w:marRight w:val="0"/>
      <w:marTop w:val="0"/>
      <w:marBottom w:val="0"/>
      <w:divBdr>
        <w:top w:val="none" w:sz="0" w:space="0" w:color="auto"/>
        <w:left w:val="none" w:sz="0" w:space="0" w:color="auto"/>
        <w:bottom w:val="none" w:sz="0" w:space="0" w:color="auto"/>
        <w:right w:val="none" w:sz="0" w:space="0" w:color="auto"/>
      </w:divBdr>
    </w:div>
    <w:div w:id="435636846">
      <w:marLeft w:val="0"/>
      <w:marRight w:val="0"/>
      <w:marTop w:val="0"/>
      <w:marBottom w:val="0"/>
      <w:divBdr>
        <w:top w:val="none" w:sz="0" w:space="0" w:color="auto"/>
        <w:left w:val="none" w:sz="0" w:space="0" w:color="auto"/>
        <w:bottom w:val="none" w:sz="0" w:space="0" w:color="auto"/>
        <w:right w:val="none" w:sz="0" w:space="0" w:color="auto"/>
      </w:divBdr>
    </w:div>
    <w:div w:id="435711363">
      <w:marLeft w:val="0"/>
      <w:marRight w:val="0"/>
      <w:marTop w:val="0"/>
      <w:marBottom w:val="0"/>
      <w:divBdr>
        <w:top w:val="none" w:sz="0" w:space="0" w:color="auto"/>
        <w:left w:val="none" w:sz="0" w:space="0" w:color="auto"/>
        <w:bottom w:val="none" w:sz="0" w:space="0" w:color="auto"/>
        <w:right w:val="none" w:sz="0" w:space="0" w:color="auto"/>
      </w:divBdr>
    </w:div>
    <w:div w:id="435906286">
      <w:marLeft w:val="0"/>
      <w:marRight w:val="0"/>
      <w:marTop w:val="0"/>
      <w:marBottom w:val="0"/>
      <w:divBdr>
        <w:top w:val="none" w:sz="0" w:space="0" w:color="auto"/>
        <w:left w:val="none" w:sz="0" w:space="0" w:color="auto"/>
        <w:bottom w:val="none" w:sz="0" w:space="0" w:color="auto"/>
        <w:right w:val="none" w:sz="0" w:space="0" w:color="auto"/>
      </w:divBdr>
    </w:div>
    <w:div w:id="436413315">
      <w:marLeft w:val="0"/>
      <w:marRight w:val="0"/>
      <w:marTop w:val="0"/>
      <w:marBottom w:val="0"/>
      <w:divBdr>
        <w:top w:val="none" w:sz="0" w:space="0" w:color="auto"/>
        <w:left w:val="none" w:sz="0" w:space="0" w:color="auto"/>
        <w:bottom w:val="none" w:sz="0" w:space="0" w:color="auto"/>
        <w:right w:val="none" w:sz="0" w:space="0" w:color="auto"/>
      </w:divBdr>
    </w:div>
    <w:div w:id="438379422">
      <w:marLeft w:val="0"/>
      <w:marRight w:val="0"/>
      <w:marTop w:val="0"/>
      <w:marBottom w:val="0"/>
      <w:divBdr>
        <w:top w:val="none" w:sz="0" w:space="0" w:color="auto"/>
        <w:left w:val="none" w:sz="0" w:space="0" w:color="auto"/>
        <w:bottom w:val="none" w:sz="0" w:space="0" w:color="auto"/>
        <w:right w:val="none" w:sz="0" w:space="0" w:color="auto"/>
      </w:divBdr>
    </w:div>
    <w:div w:id="438766668">
      <w:marLeft w:val="0"/>
      <w:marRight w:val="0"/>
      <w:marTop w:val="0"/>
      <w:marBottom w:val="0"/>
      <w:divBdr>
        <w:top w:val="none" w:sz="0" w:space="0" w:color="auto"/>
        <w:left w:val="none" w:sz="0" w:space="0" w:color="auto"/>
        <w:bottom w:val="none" w:sz="0" w:space="0" w:color="auto"/>
        <w:right w:val="none" w:sz="0" w:space="0" w:color="auto"/>
      </w:divBdr>
    </w:div>
    <w:div w:id="439837127">
      <w:marLeft w:val="0"/>
      <w:marRight w:val="0"/>
      <w:marTop w:val="0"/>
      <w:marBottom w:val="0"/>
      <w:divBdr>
        <w:top w:val="none" w:sz="0" w:space="0" w:color="auto"/>
        <w:left w:val="none" w:sz="0" w:space="0" w:color="auto"/>
        <w:bottom w:val="none" w:sz="0" w:space="0" w:color="auto"/>
        <w:right w:val="none" w:sz="0" w:space="0" w:color="auto"/>
      </w:divBdr>
    </w:div>
    <w:div w:id="440347524">
      <w:marLeft w:val="0"/>
      <w:marRight w:val="0"/>
      <w:marTop w:val="0"/>
      <w:marBottom w:val="0"/>
      <w:divBdr>
        <w:top w:val="none" w:sz="0" w:space="0" w:color="auto"/>
        <w:left w:val="none" w:sz="0" w:space="0" w:color="auto"/>
        <w:bottom w:val="none" w:sz="0" w:space="0" w:color="auto"/>
        <w:right w:val="none" w:sz="0" w:space="0" w:color="auto"/>
      </w:divBdr>
    </w:div>
    <w:div w:id="440732808">
      <w:marLeft w:val="0"/>
      <w:marRight w:val="0"/>
      <w:marTop w:val="0"/>
      <w:marBottom w:val="0"/>
      <w:divBdr>
        <w:top w:val="none" w:sz="0" w:space="0" w:color="auto"/>
        <w:left w:val="none" w:sz="0" w:space="0" w:color="auto"/>
        <w:bottom w:val="none" w:sz="0" w:space="0" w:color="auto"/>
        <w:right w:val="none" w:sz="0" w:space="0" w:color="auto"/>
      </w:divBdr>
    </w:div>
    <w:div w:id="440801665">
      <w:marLeft w:val="0"/>
      <w:marRight w:val="0"/>
      <w:marTop w:val="0"/>
      <w:marBottom w:val="0"/>
      <w:divBdr>
        <w:top w:val="none" w:sz="0" w:space="0" w:color="auto"/>
        <w:left w:val="none" w:sz="0" w:space="0" w:color="auto"/>
        <w:bottom w:val="none" w:sz="0" w:space="0" w:color="auto"/>
        <w:right w:val="none" w:sz="0" w:space="0" w:color="auto"/>
      </w:divBdr>
    </w:div>
    <w:div w:id="441337914">
      <w:marLeft w:val="0"/>
      <w:marRight w:val="0"/>
      <w:marTop w:val="0"/>
      <w:marBottom w:val="0"/>
      <w:divBdr>
        <w:top w:val="none" w:sz="0" w:space="0" w:color="auto"/>
        <w:left w:val="none" w:sz="0" w:space="0" w:color="auto"/>
        <w:bottom w:val="none" w:sz="0" w:space="0" w:color="auto"/>
        <w:right w:val="none" w:sz="0" w:space="0" w:color="auto"/>
      </w:divBdr>
    </w:div>
    <w:div w:id="441806155">
      <w:marLeft w:val="0"/>
      <w:marRight w:val="0"/>
      <w:marTop w:val="0"/>
      <w:marBottom w:val="0"/>
      <w:divBdr>
        <w:top w:val="none" w:sz="0" w:space="0" w:color="auto"/>
        <w:left w:val="none" w:sz="0" w:space="0" w:color="auto"/>
        <w:bottom w:val="none" w:sz="0" w:space="0" w:color="auto"/>
        <w:right w:val="none" w:sz="0" w:space="0" w:color="auto"/>
      </w:divBdr>
    </w:div>
    <w:div w:id="442189733">
      <w:marLeft w:val="0"/>
      <w:marRight w:val="0"/>
      <w:marTop w:val="0"/>
      <w:marBottom w:val="0"/>
      <w:divBdr>
        <w:top w:val="none" w:sz="0" w:space="0" w:color="auto"/>
        <w:left w:val="none" w:sz="0" w:space="0" w:color="auto"/>
        <w:bottom w:val="none" w:sz="0" w:space="0" w:color="auto"/>
        <w:right w:val="none" w:sz="0" w:space="0" w:color="auto"/>
      </w:divBdr>
    </w:div>
    <w:div w:id="442578296">
      <w:marLeft w:val="0"/>
      <w:marRight w:val="0"/>
      <w:marTop w:val="0"/>
      <w:marBottom w:val="0"/>
      <w:divBdr>
        <w:top w:val="none" w:sz="0" w:space="0" w:color="auto"/>
        <w:left w:val="none" w:sz="0" w:space="0" w:color="auto"/>
        <w:bottom w:val="none" w:sz="0" w:space="0" w:color="auto"/>
        <w:right w:val="none" w:sz="0" w:space="0" w:color="auto"/>
      </w:divBdr>
    </w:div>
    <w:div w:id="442698386">
      <w:marLeft w:val="0"/>
      <w:marRight w:val="0"/>
      <w:marTop w:val="0"/>
      <w:marBottom w:val="0"/>
      <w:divBdr>
        <w:top w:val="none" w:sz="0" w:space="0" w:color="auto"/>
        <w:left w:val="none" w:sz="0" w:space="0" w:color="auto"/>
        <w:bottom w:val="none" w:sz="0" w:space="0" w:color="auto"/>
        <w:right w:val="none" w:sz="0" w:space="0" w:color="auto"/>
      </w:divBdr>
    </w:div>
    <w:div w:id="442968485">
      <w:marLeft w:val="0"/>
      <w:marRight w:val="0"/>
      <w:marTop w:val="0"/>
      <w:marBottom w:val="0"/>
      <w:divBdr>
        <w:top w:val="none" w:sz="0" w:space="0" w:color="auto"/>
        <w:left w:val="none" w:sz="0" w:space="0" w:color="auto"/>
        <w:bottom w:val="none" w:sz="0" w:space="0" w:color="auto"/>
        <w:right w:val="none" w:sz="0" w:space="0" w:color="auto"/>
      </w:divBdr>
    </w:div>
    <w:div w:id="443698727">
      <w:marLeft w:val="0"/>
      <w:marRight w:val="0"/>
      <w:marTop w:val="0"/>
      <w:marBottom w:val="0"/>
      <w:divBdr>
        <w:top w:val="none" w:sz="0" w:space="0" w:color="auto"/>
        <w:left w:val="none" w:sz="0" w:space="0" w:color="auto"/>
        <w:bottom w:val="none" w:sz="0" w:space="0" w:color="auto"/>
        <w:right w:val="none" w:sz="0" w:space="0" w:color="auto"/>
      </w:divBdr>
    </w:div>
    <w:div w:id="444036460">
      <w:marLeft w:val="0"/>
      <w:marRight w:val="0"/>
      <w:marTop w:val="0"/>
      <w:marBottom w:val="0"/>
      <w:divBdr>
        <w:top w:val="none" w:sz="0" w:space="0" w:color="auto"/>
        <w:left w:val="none" w:sz="0" w:space="0" w:color="auto"/>
        <w:bottom w:val="none" w:sz="0" w:space="0" w:color="auto"/>
        <w:right w:val="none" w:sz="0" w:space="0" w:color="auto"/>
      </w:divBdr>
    </w:div>
    <w:div w:id="444467302">
      <w:marLeft w:val="0"/>
      <w:marRight w:val="0"/>
      <w:marTop w:val="0"/>
      <w:marBottom w:val="0"/>
      <w:divBdr>
        <w:top w:val="none" w:sz="0" w:space="0" w:color="auto"/>
        <w:left w:val="none" w:sz="0" w:space="0" w:color="auto"/>
        <w:bottom w:val="none" w:sz="0" w:space="0" w:color="auto"/>
        <w:right w:val="none" w:sz="0" w:space="0" w:color="auto"/>
      </w:divBdr>
    </w:div>
    <w:div w:id="444689992">
      <w:marLeft w:val="0"/>
      <w:marRight w:val="0"/>
      <w:marTop w:val="0"/>
      <w:marBottom w:val="0"/>
      <w:divBdr>
        <w:top w:val="none" w:sz="0" w:space="0" w:color="auto"/>
        <w:left w:val="none" w:sz="0" w:space="0" w:color="auto"/>
        <w:bottom w:val="none" w:sz="0" w:space="0" w:color="auto"/>
        <w:right w:val="none" w:sz="0" w:space="0" w:color="auto"/>
      </w:divBdr>
    </w:div>
    <w:div w:id="445738952">
      <w:marLeft w:val="0"/>
      <w:marRight w:val="0"/>
      <w:marTop w:val="0"/>
      <w:marBottom w:val="0"/>
      <w:divBdr>
        <w:top w:val="none" w:sz="0" w:space="0" w:color="auto"/>
        <w:left w:val="none" w:sz="0" w:space="0" w:color="auto"/>
        <w:bottom w:val="none" w:sz="0" w:space="0" w:color="auto"/>
        <w:right w:val="none" w:sz="0" w:space="0" w:color="auto"/>
      </w:divBdr>
    </w:div>
    <w:div w:id="446701163">
      <w:marLeft w:val="0"/>
      <w:marRight w:val="0"/>
      <w:marTop w:val="0"/>
      <w:marBottom w:val="0"/>
      <w:divBdr>
        <w:top w:val="none" w:sz="0" w:space="0" w:color="auto"/>
        <w:left w:val="none" w:sz="0" w:space="0" w:color="auto"/>
        <w:bottom w:val="none" w:sz="0" w:space="0" w:color="auto"/>
        <w:right w:val="none" w:sz="0" w:space="0" w:color="auto"/>
      </w:divBdr>
    </w:div>
    <w:div w:id="446894592">
      <w:marLeft w:val="0"/>
      <w:marRight w:val="0"/>
      <w:marTop w:val="0"/>
      <w:marBottom w:val="0"/>
      <w:divBdr>
        <w:top w:val="none" w:sz="0" w:space="0" w:color="auto"/>
        <w:left w:val="none" w:sz="0" w:space="0" w:color="auto"/>
        <w:bottom w:val="none" w:sz="0" w:space="0" w:color="auto"/>
        <w:right w:val="none" w:sz="0" w:space="0" w:color="auto"/>
      </w:divBdr>
    </w:div>
    <w:div w:id="448163184">
      <w:marLeft w:val="0"/>
      <w:marRight w:val="0"/>
      <w:marTop w:val="0"/>
      <w:marBottom w:val="0"/>
      <w:divBdr>
        <w:top w:val="none" w:sz="0" w:space="0" w:color="auto"/>
        <w:left w:val="none" w:sz="0" w:space="0" w:color="auto"/>
        <w:bottom w:val="none" w:sz="0" w:space="0" w:color="auto"/>
        <w:right w:val="none" w:sz="0" w:space="0" w:color="auto"/>
      </w:divBdr>
    </w:div>
    <w:div w:id="448163686">
      <w:marLeft w:val="0"/>
      <w:marRight w:val="0"/>
      <w:marTop w:val="0"/>
      <w:marBottom w:val="0"/>
      <w:divBdr>
        <w:top w:val="none" w:sz="0" w:space="0" w:color="auto"/>
        <w:left w:val="none" w:sz="0" w:space="0" w:color="auto"/>
        <w:bottom w:val="none" w:sz="0" w:space="0" w:color="auto"/>
        <w:right w:val="none" w:sz="0" w:space="0" w:color="auto"/>
      </w:divBdr>
    </w:div>
    <w:div w:id="448279637">
      <w:marLeft w:val="0"/>
      <w:marRight w:val="0"/>
      <w:marTop w:val="0"/>
      <w:marBottom w:val="0"/>
      <w:divBdr>
        <w:top w:val="none" w:sz="0" w:space="0" w:color="auto"/>
        <w:left w:val="none" w:sz="0" w:space="0" w:color="auto"/>
        <w:bottom w:val="none" w:sz="0" w:space="0" w:color="auto"/>
        <w:right w:val="none" w:sz="0" w:space="0" w:color="auto"/>
      </w:divBdr>
    </w:div>
    <w:div w:id="448667908">
      <w:marLeft w:val="0"/>
      <w:marRight w:val="0"/>
      <w:marTop w:val="0"/>
      <w:marBottom w:val="0"/>
      <w:divBdr>
        <w:top w:val="none" w:sz="0" w:space="0" w:color="auto"/>
        <w:left w:val="none" w:sz="0" w:space="0" w:color="auto"/>
        <w:bottom w:val="none" w:sz="0" w:space="0" w:color="auto"/>
        <w:right w:val="none" w:sz="0" w:space="0" w:color="auto"/>
      </w:divBdr>
    </w:div>
    <w:div w:id="449469414">
      <w:marLeft w:val="0"/>
      <w:marRight w:val="0"/>
      <w:marTop w:val="0"/>
      <w:marBottom w:val="0"/>
      <w:divBdr>
        <w:top w:val="none" w:sz="0" w:space="0" w:color="auto"/>
        <w:left w:val="none" w:sz="0" w:space="0" w:color="auto"/>
        <w:bottom w:val="none" w:sz="0" w:space="0" w:color="auto"/>
        <w:right w:val="none" w:sz="0" w:space="0" w:color="auto"/>
      </w:divBdr>
    </w:div>
    <w:div w:id="449521077">
      <w:marLeft w:val="0"/>
      <w:marRight w:val="0"/>
      <w:marTop w:val="0"/>
      <w:marBottom w:val="0"/>
      <w:divBdr>
        <w:top w:val="none" w:sz="0" w:space="0" w:color="auto"/>
        <w:left w:val="none" w:sz="0" w:space="0" w:color="auto"/>
        <w:bottom w:val="none" w:sz="0" w:space="0" w:color="auto"/>
        <w:right w:val="none" w:sz="0" w:space="0" w:color="auto"/>
      </w:divBdr>
    </w:div>
    <w:div w:id="450365334">
      <w:marLeft w:val="0"/>
      <w:marRight w:val="0"/>
      <w:marTop w:val="0"/>
      <w:marBottom w:val="0"/>
      <w:divBdr>
        <w:top w:val="none" w:sz="0" w:space="0" w:color="auto"/>
        <w:left w:val="none" w:sz="0" w:space="0" w:color="auto"/>
        <w:bottom w:val="none" w:sz="0" w:space="0" w:color="auto"/>
        <w:right w:val="none" w:sz="0" w:space="0" w:color="auto"/>
      </w:divBdr>
    </w:div>
    <w:div w:id="450788054">
      <w:marLeft w:val="0"/>
      <w:marRight w:val="0"/>
      <w:marTop w:val="0"/>
      <w:marBottom w:val="0"/>
      <w:divBdr>
        <w:top w:val="none" w:sz="0" w:space="0" w:color="auto"/>
        <w:left w:val="none" w:sz="0" w:space="0" w:color="auto"/>
        <w:bottom w:val="none" w:sz="0" w:space="0" w:color="auto"/>
        <w:right w:val="none" w:sz="0" w:space="0" w:color="auto"/>
      </w:divBdr>
    </w:div>
    <w:div w:id="451048542">
      <w:marLeft w:val="0"/>
      <w:marRight w:val="0"/>
      <w:marTop w:val="0"/>
      <w:marBottom w:val="0"/>
      <w:divBdr>
        <w:top w:val="none" w:sz="0" w:space="0" w:color="auto"/>
        <w:left w:val="none" w:sz="0" w:space="0" w:color="auto"/>
        <w:bottom w:val="none" w:sz="0" w:space="0" w:color="auto"/>
        <w:right w:val="none" w:sz="0" w:space="0" w:color="auto"/>
      </w:divBdr>
    </w:div>
    <w:div w:id="451100401">
      <w:marLeft w:val="0"/>
      <w:marRight w:val="0"/>
      <w:marTop w:val="0"/>
      <w:marBottom w:val="0"/>
      <w:divBdr>
        <w:top w:val="none" w:sz="0" w:space="0" w:color="auto"/>
        <w:left w:val="none" w:sz="0" w:space="0" w:color="auto"/>
        <w:bottom w:val="none" w:sz="0" w:space="0" w:color="auto"/>
        <w:right w:val="none" w:sz="0" w:space="0" w:color="auto"/>
      </w:divBdr>
    </w:div>
    <w:div w:id="451293916">
      <w:marLeft w:val="0"/>
      <w:marRight w:val="0"/>
      <w:marTop w:val="0"/>
      <w:marBottom w:val="0"/>
      <w:divBdr>
        <w:top w:val="none" w:sz="0" w:space="0" w:color="auto"/>
        <w:left w:val="none" w:sz="0" w:space="0" w:color="auto"/>
        <w:bottom w:val="none" w:sz="0" w:space="0" w:color="auto"/>
        <w:right w:val="none" w:sz="0" w:space="0" w:color="auto"/>
      </w:divBdr>
    </w:div>
    <w:div w:id="452404094">
      <w:marLeft w:val="0"/>
      <w:marRight w:val="0"/>
      <w:marTop w:val="0"/>
      <w:marBottom w:val="0"/>
      <w:divBdr>
        <w:top w:val="none" w:sz="0" w:space="0" w:color="auto"/>
        <w:left w:val="none" w:sz="0" w:space="0" w:color="auto"/>
        <w:bottom w:val="none" w:sz="0" w:space="0" w:color="auto"/>
        <w:right w:val="none" w:sz="0" w:space="0" w:color="auto"/>
      </w:divBdr>
    </w:div>
    <w:div w:id="452553915">
      <w:marLeft w:val="0"/>
      <w:marRight w:val="0"/>
      <w:marTop w:val="0"/>
      <w:marBottom w:val="0"/>
      <w:divBdr>
        <w:top w:val="none" w:sz="0" w:space="0" w:color="auto"/>
        <w:left w:val="none" w:sz="0" w:space="0" w:color="auto"/>
        <w:bottom w:val="none" w:sz="0" w:space="0" w:color="auto"/>
        <w:right w:val="none" w:sz="0" w:space="0" w:color="auto"/>
      </w:divBdr>
    </w:div>
    <w:div w:id="453257278">
      <w:marLeft w:val="0"/>
      <w:marRight w:val="0"/>
      <w:marTop w:val="0"/>
      <w:marBottom w:val="0"/>
      <w:divBdr>
        <w:top w:val="none" w:sz="0" w:space="0" w:color="auto"/>
        <w:left w:val="none" w:sz="0" w:space="0" w:color="auto"/>
        <w:bottom w:val="none" w:sz="0" w:space="0" w:color="auto"/>
        <w:right w:val="none" w:sz="0" w:space="0" w:color="auto"/>
      </w:divBdr>
    </w:div>
    <w:div w:id="453595465">
      <w:marLeft w:val="0"/>
      <w:marRight w:val="0"/>
      <w:marTop w:val="0"/>
      <w:marBottom w:val="0"/>
      <w:divBdr>
        <w:top w:val="none" w:sz="0" w:space="0" w:color="auto"/>
        <w:left w:val="none" w:sz="0" w:space="0" w:color="auto"/>
        <w:bottom w:val="none" w:sz="0" w:space="0" w:color="auto"/>
        <w:right w:val="none" w:sz="0" w:space="0" w:color="auto"/>
      </w:divBdr>
    </w:div>
    <w:div w:id="454521307">
      <w:marLeft w:val="0"/>
      <w:marRight w:val="0"/>
      <w:marTop w:val="0"/>
      <w:marBottom w:val="0"/>
      <w:divBdr>
        <w:top w:val="none" w:sz="0" w:space="0" w:color="auto"/>
        <w:left w:val="none" w:sz="0" w:space="0" w:color="auto"/>
        <w:bottom w:val="none" w:sz="0" w:space="0" w:color="auto"/>
        <w:right w:val="none" w:sz="0" w:space="0" w:color="auto"/>
      </w:divBdr>
    </w:div>
    <w:div w:id="454758942">
      <w:marLeft w:val="0"/>
      <w:marRight w:val="0"/>
      <w:marTop w:val="0"/>
      <w:marBottom w:val="0"/>
      <w:divBdr>
        <w:top w:val="none" w:sz="0" w:space="0" w:color="auto"/>
        <w:left w:val="none" w:sz="0" w:space="0" w:color="auto"/>
        <w:bottom w:val="none" w:sz="0" w:space="0" w:color="auto"/>
        <w:right w:val="none" w:sz="0" w:space="0" w:color="auto"/>
      </w:divBdr>
    </w:div>
    <w:div w:id="454906342">
      <w:marLeft w:val="0"/>
      <w:marRight w:val="0"/>
      <w:marTop w:val="0"/>
      <w:marBottom w:val="0"/>
      <w:divBdr>
        <w:top w:val="none" w:sz="0" w:space="0" w:color="auto"/>
        <w:left w:val="none" w:sz="0" w:space="0" w:color="auto"/>
        <w:bottom w:val="none" w:sz="0" w:space="0" w:color="auto"/>
        <w:right w:val="none" w:sz="0" w:space="0" w:color="auto"/>
      </w:divBdr>
    </w:div>
    <w:div w:id="455030609">
      <w:marLeft w:val="0"/>
      <w:marRight w:val="0"/>
      <w:marTop w:val="0"/>
      <w:marBottom w:val="0"/>
      <w:divBdr>
        <w:top w:val="none" w:sz="0" w:space="0" w:color="auto"/>
        <w:left w:val="none" w:sz="0" w:space="0" w:color="auto"/>
        <w:bottom w:val="none" w:sz="0" w:space="0" w:color="auto"/>
        <w:right w:val="none" w:sz="0" w:space="0" w:color="auto"/>
      </w:divBdr>
    </w:div>
    <w:div w:id="455491079">
      <w:marLeft w:val="0"/>
      <w:marRight w:val="0"/>
      <w:marTop w:val="0"/>
      <w:marBottom w:val="0"/>
      <w:divBdr>
        <w:top w:val="none" w:sz="0" w:space="0" w:color="auto"/>
        <w:left w:val="none" w:sz="0" w:space="0" w:color="auto"/>
        <w:bottom w:val="none" w:sz="0" w:space="0" w:color="auto"/>
        <w:right w:val="none" w:sz="0" w:space="0" w:color="auto"/>
      </w:divBdr>
    </w:div>
    <w:div w:id="455687081">
      <w:marLeft w:val="0"/>
      <w:marRight w:val="0"/>
      <w:marTop w:val="0"/>
      <w:marBottom w:val="0"/>
      <w:divBdr>
        <w:top w:val="none" w:sz="0" w:space="0" w:color="auto"/>
        <w:left w:val="none" w:sz="0" w:space="0" w:color="auto"/>
        <w:bottom w:val="none" w:sz="0" w:space="0" w:color="auto"/>
        <w:right w:val="none" w:sz="0" w:space="0" w:color="auto"/>
      </w:divBdr>
    </w:div>
    <w:div w:id="456027049">
      <w:marLeft w:val="0"/>
      <w:marRight w:val="0"/>
      <w:marTop w:val="0"/>
      <w:marBottom w:val="0"/>
      <w:divBdr>
        <w:top w:val="none" w:sz="0" w:space="0" w:color="auto"/>
        <w:left w:val="none" w:sz="0" w:space="0" w:color="auto"/>
        <w:bottom w:val="none" w:sz="0" w:space="0" w:color="auto"/>
        <w:right w:val="none" w:sz="0" w:space="0" w:color="auto"/>
      </w:divBdr>
    </w:div>
    <w:div w:id="456725753">
      <w:marLeft w:val="0"/>
      <w:marRight w:val="0"/>
      <w:marTop w:val="0"/>
      <w:marBottom w:val="0"/>
      <w:divBdr>
        <w:top w:val="none" w:sz="0" w:space="0" w:color="auto"/>
        <w:left w:val="none" w:sz="0" w:space="0" w:color="auto"/>
        <w:bottom w:val="none" w:sz="0" w:space="0" w:color="auto"/>
        <w:right w:val="none" w:sz="0" w:space="0" w:color="auto"/>
      </w:divBdr>
    </w:div>
    <w:div w:id="456876683">
      <w:marLeft w:val="0"/>
      <w:marRight w:val="0"/>
      <w:marTop w:val="0"/>
      <w:marBottom w:val="0"/>
      <w:divBdr>
        <w:top w:val="none" w:sz="0" w:space="0" w:color="auto"/>
        <w:left w:val="none" w:sz="0" w:space="0" w:color="auto"/>
        <w:bottom w:val="none" w:sz="0" w:space="0" w:color="auto"/>
        <w:right w:val="none" w:sz="0" w:space="0" w:color="auto"/>
      </w:divBdr>
    </w:div>
    <w:div w:id="457573243">
      <w:marLeft w:val="0"/>
      <w:marRight w:val="0"/>
      <w:marTop w:val="0"/>
      <w:marBottom w:val="0"/>
      <w:divBdr>
        <w:top w:val="none" w:sz="0" w:space="0" w:color="auto"/>
        <w:left w:val="none" w:sz="0" w:space="0" w:color="auto"/>
        <w:bottom w:val="none" w:sz="0" w:space="0" w:color="auto"/>
        <w:right w:val="none" w:sz="0" w:space="0" w:color="auto"/>
      </w:divBdr>
    </w:div>
    <w:div w:id="457577390">
      <w:marLeft w:val="0"/>
      <w:marRight w:val="0"/>
      <w:marTop w:val="0"/>
      <w:marBottom w:val="0"/>
      <w:divBdr>
        <w:top w:val="none" w:sz="0" w:space="0" w:color="auto"/>
        <w:left w:val="none" w:sz="0" w:space="0" w:color="auto"/>
        <w:bottom w:val="none" w:sz="0" w:space="0" w:color="auto"/>
        <w:right w:val="none" w:sz="0" w:space="0" w:color="auto"/>
      </w:divBdr>
    </w:div>
    <w:div w:id="457912498">
      <w:marLeft w:val="0"/>
      <w:marRight w:val="0"/>
      <w:marTop w:val="0"/>
      <w:marBottom w:val="0"/>
      <w:divBdr>
        <w:top w:val="none" w:sz="0" w:space="0" w:color="auto"/>
        <w:left w:val="none" w:sz="0" w:space="0" w:color="auto"/>
        <w:bottom w:val="none" w:sz="0" w:space="0" w:color="auto"/>
        <w:right w:val="none" w:sz="0" w:space="0" w:color="auto"/>
      </w:divBdr>
    </w:div>
    <w:div w:id="457912548">
      <w:marLeft w:val="0"/>
      <w:marRight w:val="0"/>
      <w:marTop w:val="0"/>
      <w:marBottom w:val="0"/>
      <w:divBdr>
        <w:top w:val="none" w:sz="0" w:space="0" w:color="auto"/>
        <w:left w:val="none" w:sz="0" w:space="0" w:color="auto"/>
        <w:bottom w:val="none" w:sz="0" w:space="0" w:color="auto"/>
        <w:right w:val="none" w:sz="0" w:space="0" w:color="auto"/>
      </w:divBdr>
    </w:div>
    <w:div w:id="458111711">
      <w:marLeft w:val="0"/>
      <w:marRight w:val="0"/>
      <w:marTop w:val="0"/>
      <w:marBottom w:val="0"/>
      <w:divBdr>
        <w:top w:val="none" w:sz="0" w:space="0" w:color="auto"/>
        <w:left w:val="none" w:sz="0" w:space="0" w:color="auto"/>
        <w:bottom w:val="none" w:sz="0" w:space="0" w:color="auto"/>
        <w:right w:val="none" w:sz="0" w:space="0" w:color="auto"/>
      </w:divBdr>
    </w:div>
    <w:div w:id="458301690">
      <w:marLeft w:val="0"/>
      <w:marRight w:val="0"/>
      <w:marTop w:val="0"/>
      <w:marBottom w:val="0"/>
      <w:divBdr>
        <w:top w:val="none" w:sz="0" w:space="0" w:color="auto"/>
        <w:left w:val="none" w:sz="0" w:space="0" w:color="auto"/>
        <w:bottom w:val="none" w:sz="0" w:space="0" w:color="auto"/>
        <w:right w:val="none" w:sz="0" w:space="0" w:color="auto"/>
      </w:divBdr>
    </w:div>
    <w:div w:id="458493107">
      <w:marLeft w:val="0"/>
      <w:marRight w:val="0"/>
      <w:marTop w:val="0"/>
      <w:marBottom w:val="0"/>
      <w:divBdr>
        <w:top w:val="none" w:sz="0" w:space="0" w:color="auto"/>
        <w:left w:val="none" w:sz="0" w:space="0" w:color="auto"/>
        <w:bottom w:val="none" w:sz="0" w:space="0" w:color="auto"/>
        <w:right w:val="none" w:sz="0" w:space="0" w:color="auto"/>
      </w:divBdr>
    </w:div>
    <w:div w:id="458498190">
      <w:marLeft w:val="0"/>
      <w:marRight w:val="0"/>
      <w:marTop w:val="0"/>
      <w:marBottom w:val="0"/>
      <w:divBdr>
        <w:top w:val="none" w:sz="0" w:space="0" w:color="auto"/>
        <w:left w:val="none" w:sz="0" w:space="0" w:color="auto"/>
        <w:bottom w:val="none" w:sz="0" w:space="0" w:color="auto"/>
        <w:right w:val="none" w:sz="0" w:space="0" w:color="auto"/>
      </w:divBdr>
    </w:div>
    <w:div w:id="458770150">
      <w:marLeft w:val="0"/>
      <w:marRight w:val="0"/>
      <w:marTop w:val="0"/>
      <w:marBottom w:val="0"/>
      <w:divBdr>
        <w:top w:val="none" w:sz="0" w:space="0" w:color="auto"/>
        <w:left w:val="none" w:sz="0" w:space="0" w:color="auto"/>
        <w:bottom w:val="none" w:sz="0" w:space="0" w:color="auto"/>
        <w:right w:val="none" w:sz="0" w:space="0" w:color="auto"/>
      </w:divBdr>
    </w:div>
    <w:div w:id="459035582">
      <w:marLeft w:val="0"/>
      <w:marRight w:val="0"/>
      <w:marTop w:val="0"/>
      <w:marBottom w:val="0"/>
      <w:divBdr>
        <w:top w:val="none" w:sz="0" w:space="0" w:color="auto"/>
        <w:left w:val="none" w:sz="0" w:space="0" w:color="auto"/>
        <w:bottom w:val="none" w:sz="0" w:space="0" w:color="auto"/>
        <w:right w:val="none" w:sz="0" w:space="0" w:color="auto"/>
      </w:divBdr>
    </w:div>
    <w:div w:id="459566895">
      <w:marLeft w:val="0"/>
      <w:marRight w:val="0"/>
      <w:marTop w:val="0"/>
      <w:marBottom w:val="0"/>
      <w:divBdr>
        <w:top w:val="none" w:sz="0" w:space="0" w:color="auto"/>
        <w:left w:val="none" w:sz="0" w:space="0" w:color="auto"/>
        <w:bottom w:val="none" w:sz="0" w:space="0" w:color="auto"/>
        <w:right w:val="none" w:sz="0" w:space="0" w:color="auto"/>
      </w:divBdr>
    </w:div>
    <w:div w:id="459963045">
      <w:marLeft w:val="0"/>
      <w:marRight w:val="0"/>
      <w:marTop w:val="0"/>
      <w:marBottom w:val="0"/>
      <w:divBdr>
        <w:top w:val="none" w:sz="0" w:space="0" w:color="auto"/>
        <w:left w:val="none" w:sz="0" w:space="0" w:color="auto"/>
        <w:bottom w:val="none" w:sz="0" w:space="0" w:color="auto"/>
        <w:right w:val="none" w:sz="0" w:space="0" w:color="auto"/>
      </w:divBdr>
    </w:div>
    <w:div w:id="460002662">
      <w:marLeft w:val="0"/>
      <w:marRight w:val="0"/>
      <w:marTop w:val="0"/>
      <w:marBottom w:val="0"/>
      <w:divBdr>
        <w:top w:val="none" w:sz="0" w:space="0" w:color="auto"/>
        <w:left w:val="none" w:sz="0" w:space="0" w:color="auto"/>
        <w:bottom w:val="none" w:sz="0" w:space="0" w:color="auto"/>
        <w:right w:val="none" w:sz="0" w:space="0" w:color="auto"/>
      </w:divBdr>
    </w:div>
    <w:div w:id="460150510">
      <w:marLeft w:val="0"/>
      <w:marRight w:val="0"/>
      <w:marTop w:val="0"/>
      <w:marBottom w:val="0"/>
      <w:divBdr>
        <w:top w:val="none" w:sz="0" w:space="0" w:color="auto"/>
        <w:left w:val="none" w:sz="0" w:space="0" w:color="auto"/>
        <w:bottom w:val="none" w:sz="0" w:space="0" w:color="auto"/>
        <w:right w:val="none" w:sz="0" w:space="0" w:color="auto"/>
      </w:divBdr>
    </w:div>
    <w:div w:id="460391727">
      <w:marLeft w:val="0"/>
      <w:marRight w:val="0"/>
      <w:marTop w:val="0"/>
      <w:marBottom w:val="0"/>
      <w:divBdr>
        <w:top w:val="none" w:sz="0" w:space="0" w:color="auto"/>
        <w:left w:val="none" w:sz="0" w:space="0" w:color="auto"/>
        <w:bottom w:val="none" w:sz="0" w:space="0" w:color="auto"/>
        <w:right w:val="none" w:sz="0" w:space="0" w:color="auto"/>
      </w:divBdr>
    </w:div>
    <w:div w:id="461071533">
      <w:marLeft w:val="0"/>
      <w:marRight w:val="0"/>
      <w:marTop w:val="0"/>
      <w:marBottom w:val="0"/>
      <w:divBdr>
        <w:top w:val="none" w:sz="0" w:space="0" w:color="auto"/>
        <w:left w:val="none" w:sz="0" w:space="0" w:color="auto"/>
        <w:bottom w:val="none" w:sz="0" w:space="0" w:color="auto"/>
        <w:right w:val="none" w:sz="0" w:space="0" w:color="auto"/>
      </w:divBdr>
    </w:div>
    <w:div w:id="461113875">
      <w:marLeft w:val="0"/>
      <w:marRight w:val="0"/>
      <w:marTop w:val="0"/>
      <w:marBottom w:val="0"/>
      <w:divBdr>
        <w:top w:val="none" w:sz="0" w:space="0" w:color="auto"/>
        <w:left w:val="none" w:sz="0" w:space="0" w:color="auto"/>
        <w:bottom w:val="none" w:sz="0" w:space="0" w:color="auto"/>
        <w:right w:val="none" w:sz="0" w:space="0" w:color="auto"/>
      </w:divBdr>
    </w:div>
    <w:div w:id="461270844">
      <w:marLeft w:val="0"/>
      <w:marRight w:val="0"/>
      <w:marTop w:val="0"/>
      <w:marBottom w:val="0"/>
      <w:divBdr>
        <w:top w:val="none" w:sz="0" w:space="0" w:color="auto"/>
        <w:left w:val="none" w:sz="0" w:space="0" w:color="auto"/>
        <w:bottom w:val="none" w:sz="0" w:space="0" w:color="auto"/>
        <w:right w:val="none" w:sz="0" w:space="0" w:color="auto"/>
      </w:divBdr>
    </w:div>
    <w:div w:id="461533681">
      <w:marLeft w:val="0"/>
      <w:marRight w:val="0"/>
      <w:marTop w:val="0"/>
      <w:marBottom w:val="0"/>
      <w:divBdr>
        <w:top w:val="none" w:sz="0" w:space="0" w:color="auto"/>
        <w:left w:val="none" w:sz="0" w:space="0" w:color="auto"/>
        <w:bottom w:val="none" w:sz="0" w:space="0" w:color="auto"/>
        <w:right w:val="none" w:sz="0" w:space="0" w:color="auto"/>
      </w:divBdr>
    </w:div>
    <w:div w:id="462427605">
      <w:marLeft w:val="0"/>
      <w:marRight w:val="0"/>
      <w:marTop w:val="0"/>
      <w:marBottom w:val="0"/>
      <w:divBdr>
        <w:top w:val="none" w:sz="0" w:space="0" w:color="auto"/>
        <w:left w:val="none" w:sz="0" w:space="0" w:color="auto"/>
        <w:bottom w:val="none" w:sz="0" w:space="0" w:color="auto"/>
        <w:right w:val="none" w:sz="0" w:space="0" w:color="auto"/>
      </w:divBdr>
    </w:div>
    <w:div w:id="462695808">
      <w:marLeft w:val="0"/>
      <w:marRight w:val="0"/>
      <w:marTop w:val="0"/>
      <w:marBottom w:val="0"/>
      <w:divBdr>
        <w:top w:val="none" w:sz="0" w:space="0" w:color="auto"/>
        <w:left w:val="none" w:sz="0" w:space="0" w:color="auto"/>
        <w:bottom w:val="none" w:sz="0" w:space="0" w:color="auto"/>
        <w:right w:val="none" w:sz="0" w:space="0" w:color="auto"/>
      </w:divBdr>
    </w:div>
    <w:div w:id="463041998">
      <w:marLeft w:val="0"/>
      <w:marRight w:val="0"/>
      <w:marTop w:val="0"/>
      <w:marBottom w:val="0"/>
      <w:divBdr>
        <w:top w:val="none" w:sz="0" w:space="0" w:color="auto"/>
        <w:left w:val="none" w:sz="0" w:space="0" w:color="auto"/>
        <w:bottom w:val="none" w:sz="0" w:space="0" w:color="auto"/>
        <w:right w:val="none" w:sz="0" w:space="0" w:color="auto"/>
      </w:divBdr>
    </w:div>
    <w:div w:id="463278338">
      <w:marLeft w:val="0"/>
      <w:marRight w:val="0"/>
      <w:marTop w:val="0"/>
      <w:marBottom w:val="0"/>
      <w:divBdr>
        <w:top w:val="none" w:sz="0" w:space="0" w:color="auto"/>
        <w:left w:val="none" w:sz="0" w:space="0" w:color="auto"/>
        <w:bottom w:val="none" w:sz="0" w:space="0" w:color="auto"/>
        <w:right w:val="none" w:sz="0" w:space="0" w:color="auto"/>
      </w:divBdr>
    </w:div>
    <w:div w:id="463431788">
      <w:marLeft w:val="0"/>
      <w:marRight w:val="0"/>
      <w:marTop w:val="0"/>
      <w:marBottom w:val="0"/>
      <w:divBdr>
        <w:top w:val="none" w:sz="0" w:space="0" w:color="auto"/>
        <w:left w:val="none" w:sz="0" w:space="0" w:color="auto"/>
        <w:bottom w:val="none" w:sz="0" w:space="0" w:color="auto"/>
        <w:right w:val="none" w:sz="0" w:space="0" w:color="auto"/>
      </w:divBdr>
    </w:div>
    <w:div w:id="464543846">
      <w:marLeft w:val="0"/>
      <w:marRight w:val="0"/>
      <w:marTop w:val="0"/>
      <w:marBottom w:val="0"/>
      <w:divBdr>
        <w:top w:val="none" w:sz="0" w:space="0" w:color="auto"/>
        <w:left w:val="none" w:sz="0" w:space="0" w:color="auto"/>
        <w:bottom w:val="none" w:sz="0" w:space="0" w:color="auto"/>
        <w:right w:val="none" w:sz="0" w:space="0" w:color="auto"/>
      </w:divBdr>
    </w:div>
    <w:div w:id="465125705">
      <w:marLeft w:val="0"/>
      <w:marRight w:val="0"/>
      <w:marTop w:val="0"/>
      <w:marBottom w:val="0"/>
      <w:divBdr>
        <w:top w:val="none" w:sz="0" w:space="0" w:color="auto"/>
        <w:left w:val="none" w:sz="0" w:space="0" w:color="auto"/>
        <w:bottom w:val="none" w:sz="0" w:space="0" w:color="auto"/>
        <w:right w:val="none" w:sz="0" w:space="0" w:color="auto"/>
      </w:divBdr>
    </w:div>
    <w:div w:id="465973242">
      <w:marLeft w:val="0"/>
      <w:marRight w:val="0"/>
      <w:marTop w:val="0"/>
      <w:marBottom w:val="0"/>
      <w:divBdr>
        <w:top w:val="none" w:sz="0" w:space="0" w:color="auto"/>
        <w:left w:val="none" w:sz="0" w:space="0" w:color="auto"/>
        <w:bottom w:val="none" w:sz="0" w:space="0" w:color="auto"/>
        <w:right w:val="none" w:sz="0" w:space="0" w:color="auto"/>
      </w:divBdr>
    </w:div>
    <w:div w:id="466241467">
      <w:marLeft w:val="0"/>
      <w:marRight w:val="0"/>
      <w:marTop w:val="0"/>
      <w:marBottom w:val="0"/>
      <w:divBdr>
        <w:top w:val="none" w:sz="0" w:space="0" w:color="auto"/>
        <w:left w:val="none" w:sz="0" w:space="0" w:color="auto"/>
        <w:bottom w:val="none" w:sz="0" w:space="0" w:color="auto"/>
        <w:right w:val="none" w:sz="0" w:space="0" w:color="auto"/>
      </w:divBdr>
    </w:div>
    <w:div w:id="466362816">
      <w:marLeft w:val="0"/>
      <w:marRight w:val="0"/>
      <w:marTop w:val="0"/>
      <w:marBottom w:val="0"/>
      <w:divBdr>
        <w:top w:val="none" w:sz="0" w:space="0" w:color="auto"/>
        <w:left w:val="none" w:sz="0" w:space="0" w:color="auto"/>
        <w:bottom w:val="none" w:sz="0" w:space="0" w:color="auto"/>
        <w:right w:val="none" w:sz="0" w:space="0" w:color="auto"/>
      </w:divBdr>
    </w:div>
    <w:div w:id="467432047">
      <w:marLeft w:val="0"/>
      <w:marRight w:val="0"/>
      <w:marTop w:val="0"/>
      <w:marBottom w:val="0"/>
      <w:divBdr>
        <w:top w:val="none" w:sz="0" w:space="0" w:color="auto"/>
        <w:left w:val="none" w:sz="0" w:space="0" w:color="auto"/>
        <w:bottom w:val="none" w:sz="0" w:space="0" w:color="auto"/>
        <w:right w:val="none" w:sz="0" w:space="0" w:color="auto"/>
      </w:divBdr>
    </w:div>
    <w:div w:id="467432699">
      <w:marLeft w:val="0"/>
      <w:marRight w:val="0"/>
      <w:marTop w:val="0"/>
      <w:marBottom w:val="0"/>
      <w:divBdr>
        <w:top w:val="none" w:sz="0" w:space="0" w:color="auto"/>
        <w:left w:val="none" w:sz="0" w:space="0" w:color="auto"/>
        <w:bottom w:val="none" w:sz="0" w:space="0" w:color="auto"/>
        <w:right w:val="none" w:sz="0" w:space="0" w:color="auto"/>
      </w:divBdr>
    </w:div>
    <w:div w:id="468523144">
      <w:marLeft w:val="0"/>
      <w:marRight w:val="0"/>
      <w:marTop w:val="0"/>
      <w:marBottom w:val="0"/>
      <w:divBdr>
        <w:top w:val="none" w:sz="0" w:space="0" w:color="auto"/>
        <w:left w:val="none" w:sz="0" w:space="0" w:color="auto"/>
        <w:bottom w:val="none" w:sz="0" w:space="0" w:color="auto"/>
        <w:right w:val="none" w:sz="0" w:space="0" w:color="auto"/>
      </w:divBdr>
    </w:div>
    <w:div w:id="469329042">
      <w:marLeft w:val="0"/>
      <w:marRight w:val="0"/>
      <w:marTop w:val="0"/>
      <w:marBottom w:val="0"/>
      <w:divBdr>
        <w:top w:val="none" w:sz="0" w:space="0" w:color="auto"/>
        <w:left w:val="none" w:sz="0" w:space="0" w:color="auto"/>
        <w:bottom w:val="none" w:sz="0" w:space="0" w:color="auto"/>
        <w:right w:val="none" w:sz="0" w:space="0" w:color="auto"/>
      </w:divBdr>
    </w:div>
    <w:div w:id="469514543">
      <w:marLeft w:val="0"/>
      <w:marRight w:val="0"/>
      <w:marTop w:val="0"/>
      <w:marBottom w:val="0"/>
      <w:divBdr>
        <w:top w:val="none" w:sz="0" w:space="0" w:color="auto"/>
        <w:left w:val="none" w:sz="0" w:space="0" w:color="auto"/>
        <w:bottom w:val="none" w:sz="0" w:space="0" w:color="auto"/>
        <w:right w:val="none" w:sz="0" w:space="0" w:color="auto"/>
      </w:divBdr>
    </w:div>
    <w:div w:id="470557947">
      <w:marLeft w:val="0"/>
      <w:marRight w:val="0"/>
      <w:marTop w:val="0"/>
      <w:marBottom w:val="0"/>
      <w:divBdr>
        <w:top w:val="none" w:sz="0" w:space="0" w:color="auto"/>
        <w:left w:val="none" w:sz="0" w:space="0" w:color="auto"/>
        <w:bottom w:val="none" w:sz="0" w:space="0" w:color="auto"/>
        <w:right w:val="none" w:sz="0" w:space="0" w:color="auto"/>
      </w:divBdr>
    </w:div>
    <w:div w:id="470828575">
      <w:marLeft w:val="0"/>
      <w:marRight w:val="0"/>
      <w:marTop w:val="0"/>
      <w:marBottom w:val="0"/>
      <w:divBdr>
        <w:top w:val="none" w:sz="0" w:space="0" w:color="auto"/>
        <w:left w:val="none" w:sz="0" w:space="0" w:color="auto"/>
        <w:bottom w:val="none" w:sz="0" w:space="0" w:color="auto"/>
        <w:right w:val="none" w:sz="0" w:space="0" w:color="auto"/>
      </w:divBdr>
    </w:div>
    <w:div w:id="471364828">
      <w:marLeft w:val="0"/>
      <w:marRight w:val="0"/>
      <w:marTop w:val="0"/>
      <w:marBottom w:val="0"/>
      <w:divBdr>
        <w:top w:val="none" w:sz="0" w:space="0" w:color="auto"/>
        <w:left w:val="none" w:sz="0" w:space="0" w:color="auto"/>
        <w:bottom w:val="none" w:sz="0" w:space="0" w:color="auto"/>
        <w:right w:val="none" w:sz="0" w:space="0" w:color="auto"/>
      </w:divBdr>
    </w:div>
    <w:div w:id="471488539">
      <w:marLeft w:val="0"/>
      <w:marRight w:val="0"/>
      <w:marTop w:val="0"/>
      <w:marBottom w:val="0"/>
      <w:divBdr>
        <w:top w:val="none" w:sz="0" w:space="0" w:color="auto"/>
        <w:left w:val="none" w:sz="0" w:space="0" w:color="auto"/>
        <w:bottom w:val="none" w:sz="0" w:space="0" w:color="auto"/>
        <w:right w:val="none" w:sz="0" w:space="0" w:color="auto"/>
      </w:divBdr>
    </w:div>
    <w:div w:id="471798361">
      <w:marLeft w:val="0"/>
      <w:marRight w:val="0"/>
      <w:marTop w:val="0"/>
      <w:marBottom w:val="0"/>
      <w:divBdr>
        <w:top w:val="none" w:sz="0" w:space="0" w:color="auto"/>
        <w:left w:val="none" w:sz="0" w:space="0" w:color="auto"/>
        <w:bottom w:val="none" w:sz="0" w:space="0" w:color="auto"/>
        <w:right w:val="none" w:sz="0" w:space="0" w:color="auto"/>
      </w:divBdr>
    </w:div>
    <w:div w:id="472526775">
      <w:marLeft w:val="0"/>
      <w:marRight w:val="0"/>
      <w:marTop w:val="0"/>
      <w:marBottom w:val="0"/>
      <w:divBdr>
        <w:top w:val="none" w:sz="0" w:space="0" w:color="auto"/>
        <w:left w:val="none" w:sz="0" w:space="0" w:color="auto"/>
        <w:bottom w:val="none" w:sz="0" w:space="0" w:color="auto"/>
        <w:right w:val="none" w:sz="0" w:space="0" w:color="auto"/>
      </w:divBdr>
    </w:div>
    <w:div w:id="472600013">
      <w:marLeft w:val="0"/>
      <w:marRight w:val="0"/>
      <w:marTop w:val="0"/>
      <w:marBottom w:val="0"/>
      <w:divBdr>
        <w:top w:val="none" w:sz="0" w:space="0" w:color="auto"/>
        <w:left w:val="none" w:sz="0" w:space="0" w:color="auto"/>
        <w:bottom w:val="none" w:sz="0" w:space="0" w:color="auto"/>
        <w:right w:val="none" w:sz="0" w:space="0" w:color="auto"/>
      </w:divBdr>
    </w:div>
    <w:div w:id="472866577">
      <w:marLeft w:val="0"/>
      <w:marRight w:val="0"/>
      <w:marTop w:val="0"/>
      <w:marBottom w:val="0"/>
      <w:divBdr>
        <w:top w:val="none" w:sz="0" w:space="0" w:color="auto"/>
        <w:left w:val="none" w:sz="0" w:space="0" w:color="auto"/>
        <w:bottom w:val="none" w:sz="0" w:space="0" w:color="auto"/>
        <w:right w:val="none" w:sz="0" w:space="0" w:color="auto"/>
      </w:divBdr>
    </w:div>
    <w:div w:id="472917681">
      <w:marLeft w:val="0"/>
      <w:marRight w:val="0"/>
      <w:marTop w:val="0"/>
      <w:marBottom w:val="0"/>
      <w:divBdr>
        <w:top w:val="none" w:sz="0" w:space="0" w:color="auto"/>
        <w:left w:val="none" w:sz="0" w:space="0" w:color="auto"/>
        <w:bottom w:val="none" w:sz="0" w:space="0" w:color="auto"/>
        <w:right w:val="none" w:sz="0" w:space="0" w:color="auto"/>
      </w:divBdr>
    </w:div>
    <w:div w:id="473108377">
      <w:marLeft w:val="0"/>
      <w:marRight w:val="0"/>
      <w:marTop w:val="0"/>
      <w:marBottom w:val="0"/>
      <w:divBdr>
        <w:top w:val="none" w:sz="0" w:space="0" w:color="auto"/>
        <w:left w:val="none" w:sz="0" w:space="0" w:color="auto"/>
        <w:bottom w:val="none" w:sz="0" w:space="0" w:color="auto"/>
        <w:right w:val="none" w:sz="0" w:space="0" w:color="auto"/>
      </w:divBdr>
    </w:div>
    <w:div w:id="473253813">
      <w:marLeft w:val="0"/>
      <w:marRight w:val="0"/>
      <w:marTop w:val="0"/>
      <w:marBottom w:val="0"/>
      <w:divBdr>
        <w:top w:val="none" w:sz="0" w:space="0" w:color="auto"/>
        <w:left w:val="none" w:sz="0" w:space="0" w:color="auto"/>
        <w:bottom w:val="none" w:sz="0" w:space="0" w:color="auto"/>
        <w:right w:val="none" w:sz="0" w:space="0" w:color="auto"/>
      </w:divBdr>
    </w:div>
    <w:div w:id="473452129">
      <w:marLeft w:val="0"/>
      <w:marRight w:val="0"/>
      <w:marTop w:val="0"/>
      <w:marBottom w:val="0"/>
      <w:divBdr>
        <w:top w:val="none" w:sz="0" w:space="0" w:color="auto"/>
        <w:left w:val="none" w:sz="0" w:space="0" w:color="auto"/>
        <w:bottom w:val="none" w:sz="0" w:space="0" w:color="auto"/>
        <w:right w:val="none" w:sz="0" w:space="0" w:color="auto"/>
      </w:divBdr>
    </w:div>
    <w:div w:id="474302841">
      <w:marLeft w:val="0"/>
      <w:marRight w:val="0"/>
      <w:marTop w:val="0"/>
      <w:marBottom w:val="0"/>
      <w:divBdr>
        <w:top w:val="none" w:sz="0" w:space="0" w:color="auto"/>
        <w:left w:val="none" w:sz="0" w:space="0" w:color="auto"/>
        <w:bottom w:val="none" w:sz="0" w:space="0" w:color="auto"/>
        <w:right w:val="none" w:sz="0" w:space="0" w:color="auto"/>
      </w:divBdr>
    </w:div>
    <w:div w:id="475689274">
      <w:marLeft w:val="0"/>
      <w:marRight w:val="0"/>
      <w:marTop w:val="0"/>
      <w:marBottom w:val="0"/>
      <w:divBdr>
        <w:top w:val="none" w:sz="0" w:space="0" w:color="auto"/>
        <w:left w:val="none" w:sz="0" w:space="0" w:color="auto"/>
        <w:bottom w:val="none" w:sz="0" w:space="0" w:color="auto"/>
        <w:right w:val="none" w:sz="0" w:space="0" w:color="auto"/>
      </w:divBdr>
    </w:div>
    <w:div w:id="477068655">
      <w:marLeft w:val="0"/>
      <w:marRight w:val="0"/>
      <w:marTop w:val="0"/>
      <w:marBottom w:val="0"/>
      <w:divBdr>
        <w:top w:val="none" w:sz="0" w:space="0" w:color="auto"/>
        <w:left w:val="none" w:sz="0" w:space="0" w:color="auto"/>
        <w:bottom w:val="none" w:sz="0" w:space="0" w:color="auto"/>
        <w:right w:val="none" w:sz="0" w:space="0" w:color="auto"/>
      </w:divBdr>
    </w:div>
    <w:div w:id="477193330">
      <w:marLeft w:val="0"/>
      <w:marRight w:val="0"/>
      <w:marTop w:val="0"/>
      <w:marBottom w:val="0"/>
      <w:divBdr>
        <w:top w:val="none" w:sz="0" w:space="0" w:color="auto"/>
        <w:left w:val="none" w:sz="0" w:space="0" w:color="auto"/>
        <w:bottom w:val="none" w:sz="0" w:space="0" w:color="auto"/>
        <w:right w:val="none" w:sz="0" w:space="0" w:color="auto"/>
      </w:divBdr>
    </w:div>
    <w:div w:id="477234565">
      <w:marLeft w:val="0"/>
      <w:marRight w:val="0"/>
      <w:marTop w:val="0"/>
      <w:marBottom w:val="0"/>
      <w:divBdr>
        <w:top w:val="none" w:sz="0" w:space="0" w:color="auto"/>
        <w:left w:val="none" w:sz="0" w:space="0" w:color="auto"/>
        <w:bottom w:val="none" w:sz="0" w:space="0" w:color="auto"/>
        <w:right w:val="none" w:sz="0" w:space="0" w:color="auto"/>
      </w:divBdr>
    </w:div>
    <w:div w:id="477722405">
      <w:marLeft w:val="0"/>
      <w:marRight w:val="0"/>
      <w:marTop w:val="0"/>
      <w:marBottom w:val="0"/>
      <w:divBdr>
        <w:top w:val="none" w:sz="0" w:space="0" w:color="auto"/>
        <w:left w:val="none" w:sz="0" w:space="0" w:color="auto"/>
        <w:bottom w:val="none" w:sz="0" w:space="0" w:color="auto"/>
        <w:right w:val="none" w:sz="0" w:space="0" w:color="auto"/>
      </w:divBdr>
    </w:div>
    <w:div w:id="477844330">
      <w:marLeft w:val="0"/>
      <w:marRight w:val="0"/>
      <w:marTop w:val="0"/>
      <w:marBottom w:val="0"/>
      <w:divBdr>
        <w:top w:val="none" w:sz="0" w:space="0" w:color="auto"/>
        <w:left w:val="none" w:sz="0" w:space="0" w:color="auto"/>
        <w:bottom w:val="none" w:sz="0" w:space="0" w:color="auto"/>
        <w:right w:val="none" w:sz="0" w:space="0" w:color="auto"/>
      </w:divBdr>
    </w:div>
    <w:div w:id="477844776">
      <w:marLeft w:val="0"/>
      <w:marRight w:val="0"/>
      <w:marTop w:val="0"/>
      <w:marBottom w:val="0"/>
      <w:divBdr>
        <w:top w:val="none" w:sz="0" w:space="0" w:color="auto"/>
        <w:left w:val="none" w:sz="0" w:space="0" w:color="auto"/>
        <w:bottom w:val="none" w:sz="0" w:space="0" w:color="auto"/>
        <w:right w:val="none" w:sz="0" w:space="0" w:color="auto"/>
      </w:divBdr>
    </w:div>
    <w:div w:id="477915691">
      <w:marLeft w:val="0"/>
      <w:marRight w:val="0"/>
      <w:marTop w:val="0"/>
      <w:marBottom w:val="0"/>
      <w:divBdr>
        <w:top w:val="none" w:sz="0" w:space="0" w:color="auto"/>
        <w:left w:val="none" w:sz="0" w:space="0" w:color="auto"/>
        <w:bottom w:val="none" w:sz="0" w:space="0" w:color="auto"/>
        <w:right w:val="none" w:sz="0" w:space="0" w:color="auto"/>
      </w:divBdr>
    </w:div>
    <w:div w:id="477964995">
      <w:marLeft w:val="0"/>
      <w:marRight w:val="0"/>
      <w:marTop w:val="0"/>
      <w:marBottom w:val="0"/>
      <w:divBdr>
        <w:top w:val="none" w:sz="0" w:space="0" w:color="auto"/>
        <w:left w:val="none" w:sz="0" w:space="0" w:color="auto"/>
        <w:bottom w:val="none" w:sz="0" w:space="0" w:color="auto"/>
        <w:right w:val="none" w:sz="0" w:space="0" w:color="auto"/>
      </w:divBdr>
    </w:div>
    <w:div w:id="478038819">
      <w:marLeft w:val="0"/>
      <w:marRight w:val="0"/>
      <w:marTop w:val="0"/>
      <w:marBottom w:val="0"/>
      <w:divBdr>
        <w:top w:val="none" w:sz="0" w:space="0" w:color="auto"/>
        <w:left w:val="none" w:sz="0" w:space="0" w:color="auto"/>
        <w:bottom w:val="none" w:sz="0" w:space="0" w:color="auto"/>
        <w:right w:val="none" w:sz="0" w:space="0" w:color="auto"/>
      </w:divBdr>
    </w:div>
    <w:div w:id="478427314">
      <w:marLeft w:val="0"/>
      <w:marRight w:val="0"/>
      <w:marTop w:val="0"/>
      <w:marBottom w:val="0"/>
      <w:divBdr>
        <w:top w:val="none" w:sz="0" w:space="0" w:color="auto"/>
        <w:left w:val="none" w:sz="0" w:space="0" w:color="auto"/>
        <w:bottom w:val="none" w:sz="0" w:space="0" w:color="auto"/>
        <w:right w:val="none" w:sz="0" w:space="0" w:color="auto"/>
      </w:divBdr>
    </w:div>
    <w:div w:id="478808731">
      <w:marLeft w:val="0"/>
      <w:marRight w:val="0"/>
      <w:marTop w:val="0"/>
      <w:marBottom w:val="0"/>
      <w:divBdr>
        <w:top w:val="none" w:sz="0" w:space="0" w:color="auto"/>
        <w:left w:val="none" w:sz="0" w:space="0" w:color="auto"/>
        <w:bottom w:val="none" w:sz="0" w:space="0" w:color="auto"/>
        <w:right w:val="none" w:sz="0" w:space="0" w:color="auto"/>
      </w:divBdr>
    </w:div>
    <w:div w:id="478815156">
      <w:marLeft w:val="0"/>
      <w:marRight w:val="0"/>
      <w:marTop w:val="0"/>
      <w:marBottom w:val="0"/>
      <w:divBdr>
        <w:top w:val="none" w:sz="0" w:space="0" w:color="auto"/>
        <w:left w:val="none" w:sz="0" w:space="0" w:color="auto"/>
        <w:bottom w:val="none" w:sz="0" w:space="0" w:color="auto"/>
        <w:right w:val="none" w:sz="0" w:space="0" w:color="auto"/>
      </w:divBdr>
    </w:div>
    <w:div w:id="479660694">
      <w:marLeft w:val="0"/>
      <w:marRight w:val="0"/>
      <w:marTop w:val="0"/>
      <w:marBottom w:val="0"/>
      <w:divBdr>
        <w:top w:val="none" w:sz="0" w:space="0" w:color="auto"/>
        <w:left w:val="none" w:sz="0" w:space="0" w:color="auto"/>
        <w:bottom w:val="none" w:sz="0" w:space="0" w:color="auto"/>
        <w:right w:val="none" w:sz="0" w:space="0" w:color="auto"/>
      </w:divBdr>
    </w:div>
    <w:div w:id="479660952">
      <w:marLeft w:val="0"/>
      <w:marRight w:val="0"/>
      <w:marTop w:val="0"/>
      <w:marBottom w:val="0"/>
      <w:divBdr>
        <w:top w:val="none" w:sz="0" w:space="0" w:color="auto"/>
        <w:left w:val="none" w:sz="0" w:space="0" w:color="auto"/>
        <w:bottom w:val="none" w:sz="0" w:space="0" w:color="auto"/>
        <w:right w:val="none" w:sz="0" w:space="0" w:color="auto"/>
      </w:divBdr>
    </w:div>
    <w:div w:id="480464002">
      <w:marLeft w:val="0"/>
      <w:marRight w:val="0"/>
      <w:marTop w:val="0"/>
      <w:marBottom w:val="0"/>
      <w:divBdr>
        <w:top w:val="none" w:sz="0" w:space="0" w:color="auto"/>
        <w:left w:val="none" w:sz="0" w:space="0" w:color="auto"/>
        <w:bottom w:val="none" w:sz="0" w:space="0" w:color="auto"/>
        <w:right w:val="none" w:sz="0" w:space="0" w:color="auto"/>
      </w:divBdr>
    </w:div>
    <w:div w:id="480510761">
      <w:marLeft w:val="0"/>
      <w:marRight w:val="0"/>
      <w:marTop w:val="0"/>
      <w:marBottom w:val="0"/>
      <w:divBdr>
        <w:top w:val="none" w:sz="0" w:space="0" w:color="auto"/>
        <w:left w:val="none" w:sz="0" w:space="0" w:color="auto"/>
        <w:bottom w:val="none" w:sz="0" w:space="0" w:color="auto"/>
        <w:right w:val="none" w:sz="0" w:space="0" w:color="auto"/>
      </w:divBdr>
    </w:div>
    <w:div w:id="481434014">
      <w:marLeft w:val="0"/>
      <w:marRight w:val="0"/>
      <w:marTop w:val="0"/>
      <w:marBottom w:val="0"/>
      <w:divBdr>
        <w:top w:val="none" w:sz="0" w:space="0" w:color="auto"/>
        <w:left w:val="none" w:sz="0" w:space="0" w:color="auto"/>
        <w:bottom w:val="none" w:sz="0" w:space="0" w:color="auto"/>
        <w:right w:val="none" w:sz="0" w:space="0" w:color="auto"/>
      </w:divBdr>
    </w:div>
    <w:div w:id="482353307">
      <w:marLeft w:val="0"/>
      <w:marRight w:val="0"/>
      <w:marTop w:val="0"/>
      <w:marBottom w:val="0"/>
      <w:divBdr>
        <w:top w:val="none" w:sz="0" w:space="0" w:color="auto"/>
        <w:left w:val="none" w:sz="0" w:space="0" w:color="auto"/>
        <w:bottom w:val="none" w:sz="0" w:space="0" w:color="auto"/>
        <w:right w:val="none" w:sz="0" w:space="0" w:color="auto"/>
      </w:divBdr>
    </w:div>
    <w:div w:id="482359690">
      <w:marLeft w:val="0"/>
      <w:marRight w:val="0"/>
      <w:marTop w:val="0"/>
      <w:marBottom w:val="0"/>
      <w:divBdr>
        <w:top w:val="none" w:sz="0" w:space="0" w:color="auto"/>
        <w:left w:val="none" w:sz="0" w:space="0" w:color="auto"/>
        <w:bottom w:val="none" w:sz="0" w:space="0" w:color="auto"/>
        <w:right w:val="none" w:sz="0" w:space="0" w:color="auto"/>
      </w:divBdr>
    </w:div>
    <w:div w:id="483081172">
      <w:marLeft w:val="0"/>
      <w:marRight w:val="0"/>
      <w:marTop w:val="0"/>
      <w:marBottom w:val="0"/>
      <w:divBdr>
        <w:top w:val="none" w:sz="0" w:space="0" w:color="auto"/>
        <w:left w:val="none" w:sz="0" w:space="0" w:color="auto"/>
        <w:bottom w:val="none" w:sz="0" w:space="0" w:color="auto"/>
        <w:right w:val="none" w:sz="0" w:space="0" w:color="auto"/>
      </w:divBdr>
    </w:div>
    <w:div w:id="483203057">
      <w:marLeft w:val="0"/>
      <w:marRight w:val="0"/>
      <w:marTop w:val="0"/>
      <w:marBottom w:val="0"/>
      <w:divBdr>
        <w:top w:val="none" w:sz="0" w:space="0" w:color="auto"/>
        <w:left w:val="none" w:sz="0" w:space="0" w:color="auto"/>
        <w:bottom w:val="none" w:sz="0" w:space="0" w:color="auto"/>
        <w:right w:val="none" w:sz="0" w:space="0" w:color="auto"/>
      </w:divBdr>
    </w:div>
    <w:div w:id="483274904">
      <w:marLeft w:val="0"/>
      <w:marRight w:val="0"/>
      <w:marTop w:val="0"/>
      <w:marBottom w:val="0"/>
      <w:divBdr>
        <w:top w:val="none" w:sz="0" w:space="0" w:color="auto"/>
        <w:left w:val="none" w:sz="0" w:space="0" w:color="auto"/>
        <w:bottom w:val="none" w:sz="0" w:space="0" w:color="auto"/>
        <w:right w:val="none" w:sz="0" w:space="0" w:color="auto"/>
      </w:divBdr>
    </w:div>
    <w:div w:id="483396665">
      <w:marLeft w:val="0"/>
      <w:marRight w:val="0"/>
      <w:marTop w:val="0"/>
      <w:marBottom w:val="0"/>
      <w:divBdr>
        <w:top w:val="none" w:sz="0" w:space="0" w:color="auto"/>
        <w:left w:val="none" w:sz="0" w:space="0" w:color="auto"/>
        <w:bottom w:val="none" w:sz="0" w:space="0" w:color="auto"/>
        <w:right w:val="none" w:sz="0" w:space="0" w:color="auto"/>
      </w:divBdr>
    </w:div>
    <w:div w:id="483476359">
      <w:marLeft w:val="0"/>
      <w:marRight w:val="0"/>
      <w:marTop w:val="0"/>
      <w:marBottom w:val="0"/>
      <w:divBdr>
        <w:top w:val="none" w:sz="0" w:space="0" w:color="auto"/>
        <w:left w:val="none" w:sz="0" w:space="0" w:color="auto"/>
        <w:bottom w:val="none" w:sz="0" w:space="0" w:color="auto"/>
        <w:right w:val="none" w:sz="0" w:space="0" w:color="auto"/>
      </w:divBdr>
    </w:div>
    <w:div w:id="483741033">
      <w:marLeft w:val="0"/>
      <w:marRight w:val="0"/>
      <w:marTop w:val="0"/>
      <w:marBottom w:val="0"/>
      <w:divBdr>
        <w:top w:val="none" w:sz="0" w:space="0" w:color="auto"/>
        <w:left w:val="none" w:sz="0" w:space="0" w:color="auto"/>
        <w:bottom w:val="none" w:sz="0" w:space="0" w:color="auto"/>
        <w:right w:val="none" w:sz="0" w:space="0" w:color="auto"/>
      </w:divBdr>
    </w:div>
    <w:div w:id="484443398">
      <w:marLeft w:val="0"/>
      <w:marRight w:val="0"/>
      <w:marTop w:val="0"/>
      <w:marBottom w:val="0"/>
      <w:divBdr>
        <w:top w:val="none" w:sz="0" w:space="0" w:color="auto"/>
        <w:left w:val="none" w:sz="0" w:space="0" w:color="auto"/>
        <w:bottom w:val="none" w:sz="0" w:space="0" w:color="auto"/>
        <w:right w:val="none" w:sz="0" w:space="0" w:color="auto"/>
      </w:divBdr>
    </w:div>
    <w:div w:id="484591704">
      <w:marLeft w:val="0"/>
      <w:marRight w:val="0"/>
      <w:marTop w:val="0"/>
      <w:marBottom w:val="0"/>
      <w:divBdr>
        <w:top w:val="none" w:sz="0" w:space="0" w:color="auto"/>
        <w:left w:val="none" w:sz="0" w:space="0" w:color="auto"/>
        <w:bottom w:val="none" w:sz="0" w:space="0" w:color="auto"/>
        <w:right w:val="none" w:sz="0" w:space="0" w:color="auto"/>
      </w:divBdr>
    </w:div>
    <w:div w:id="485363274">
      <w:marLeft w:val="0"/>
      <w:marRight w:val="0"/>
      <w:marTop w:val="0"/>
      <w:marBottom w:val="0"/>
      <w:divBdr>
        <w:top w:val="none" w:sz="0" w:space="0" w:color="auto"/>
        <w:left w:val="none" w:sz="0" w:space="0" w:color="auto"/>
        <w:bottom w:val="none" w:sz="0" w:space="0" w:color="auto"/>
        <w:right w:val="none" w:sz="0" w:space="0" w:color="auto"/>
      </w:divBdr>
    </w:div>
    <w:div w:id="485437824">
      <w:marLeft w:val="0"/>
      <w:marRight w:val="0"/>
      <w:marTop w:val="0"/>
      <w:marBottom w:val="0"/>
      <w:divBdr>
        <w:top w:val="none" w:sz="0" w:space="0" w:color="auto"/>
        <w:left w:val="none" w:sz="0" w:space="0" w:color="auto"/>
        <w:bottom w:val="none" w:sz="0" w:space="0" w:color="auto"/>
        <w:right w:val="none" w:sz="0" w:space="0" w:color="auto"/>
      </w:divBdr>
    </w:div>
    <w:div w:id="485754180">
      <w:marLeft w:val="0"/>
      <w:marRight w:val="0"/>
      <w:marTop w:val="0"/>
      <w:marBottom w:val="0"/>
      <w:divBdr>
        <w:top w:val="none" w:sz="0" w:space="0" w:color="auto"/>
        <w:left w:val="none" w:sz="0" w:space="0" w:color="auto"/>
        <w:bottom w:val="none" w:sz="0" w:space="0" w:color="auto"/>
        <w:right w:val="none" w:sz="0" w:space="0" w:color="auto"/>
      </w:divBdr>
    </w:div>
    <w:div w:id="486939613">
      <w:marLeft w:val="0"/>
      <w:marRight w:val="0"/>
      <w:marTop w:val="0"/>
      <w:marBottom w:val="0"/>
      <w:divBdr>
        <w:top w:val="none" w:sz="0" w:space="0" w:color="auto"/>
        <w:left w:val="none" w:sz="0" w:space="0" w:color="auto"/>
        <w:bottom w:val="none" w:sz="0" w:space="0" w:color="auto"/>
        <w:right w:val="none" w:sz="0" w:space="0" w:color="auto"/>
      </w:divBdr>
    </w:div>
    <w:div w:id="486940822">
      <w:marLeft w:val="0"/>
      <w:marRight w:val="0"/>
      <w:marTop w:val="0"/>
      <w:marBottom w:val="0"/>
      <w:divBdr>
        <w:top w:val="none" w:sz="0" w:space="0" w:color="auto"/>
        <w:left w:val="none" w:sz="0" w:space="0" w:color="auto"/>
        <w:bottom w:val="none" w:sz="0" w:space="0" w:color="auto"/>
        <w:right w:val="none" w:sz="0" w:space="0" w:color="auto"/>
      </w:divBdr>
    </w:div>
    <w:div w:id="488328395">
      <w:marLeft w:val="0"/>
      <w:marRight w:val="0"/>
      <w:marTop w:val="0"/>
      <w:marBottom w:val="0"/>
      <w:divBdr>
        <w:top w:val="none" w:sz="0" w:space="0" w:color="auto"/>
        <w:left w:val="none" w:sz="0" w:space="0" w:color="auto"/>
        <w:bottom w:val="none" w:sz="0" w:space="0" w:color="auto"/>
        <w:right w:val="none" w:sz="0" w:space="0" w:color="auto"/>
      </w:divBdr>
    </w:div>
    <w:div w:id="488714895">
      <w:marLeft w:val="0"/>
      <w:marRight w:val="0"/>
      <w:marTop w:val="0"/>
      <w:marBottom w:val="0"/>
      <w:divBdr>
        <w:top w:val="none" w:sz="0" w:space="0" w:color="auto"/>
        <w:left w:val="none" w:sz="0" w:space="0" w:color="auto"/>
        <w:bottom w:val="none" w:sz="0" w:space="0" w:color="auto"/>
        <w:right w:val="none" w:sz="0" w:space="0" w:color="auto"/>
      </w:divBdr>
    </w:div>
    <w:div w:id="488983208">
      <w:marLeft w:val="0"/>
      <w:marRight w:val="0"/>
      <w:marTop w:val="0"/>
      <w:marBottom w:val="0"/>
      <w:divBdr>
        <w:top w:val="none" w:sz="0" w:space="0" w:color="auto"/>
        <w:left w:val="none" w:sz="0" w:space="0" w:color="auto"/>
        <w:bottom w:val="none" w:sz="0" w:space="0" w:color="auto"/>
        <w:right w:val="none" w:sz="0" w:space="0" w:color="auto"/>
      </w:divBdr>
    </w:div>
    <w:div w:id="489365163">
      <w:marLeft w:val="0"/>
      <w:marRight w:val="0"/>
      <w:marTop w:val="0"/>
      <w:marBottom w:val="0"/>
      <w:divBdr>
        <w:top w:val="none" w:sz="0" w:space="0" w:color="auto"/>
        <w:left w:val="none" w:sz="0" w:space="0" w:color="auto"/>
        <w:bottom w:val="none" w:sz="0" w:space="0" w:color="auto"/>
        <w:right w:val="none" w:sz="0" w:space="0" w:color="auto"/>
      </w:divBdr>
    </w:div>
    <w:div w:id="489948423">
      <w:marLeft w:val="0"/>
      <w:marRight w:val="0"/>
      <w:marTop w:val="0"/>
      <w:marBottom w:val="0"/>
      <w:divBdr>
        <w:top w:val="none" w:sz="0" w:space="0" w:color="auto"/>
        <w:left w:val="none" w:sz="0" w:space="0" w:color="auto"/>
        <w:bottom w:val="none" w:sz="0" w:space="0" w:color="auto"/>
        <w:right w:val="none" w:sz="0" w:space="0" w:color="auto"/>
      </w:divBdr>
    </w:div>
    <w:div w:id="490951266">
      <w:marLeft w:val="0"/>
      <w:marRight w:val="0"/>
      <w:marTop w:val="0"/>
      <w:marBottom w:val="0"/>
      <w:divBdr>
        <w:top w:val="none" w:sz="0" w:space="0" w:color="auto"/>
        <w:left w:val="none" w:sz="0" w:space="0" w:color="auto"/>
        <w:bottom w:val="none" w:sz="0" w:space="0" w:color="auto"/>
        <w:right w:val="none" w:sz="0" w:space="0" w:color="auto"/>
      </w:divBdr>
    </w:div>
    <w:div w:id="491259555">
      <w:marLeft w:val="0"/>
      <w:marRight w:val="0"/>
      <w:marTop w:val="0"/>
      <w:marBottom w:val="0"/>
      <w:divBdr>
        <w:top w:val="none" w:sz="0" w:space="0" w:color="auto"/>
        <w:left w:val="none" w:sz="0" w:space="0" w:color="auto"/>
        <w:bottom w:val="none" w:sz="0" w:space="0" w:color="auto"/>
        <w:right w:val="none" w:sz="0" w:space="0" w:color="auto"/>
      </w:divBdr>
    </w:div>
    <w:div w:id="491944622">
      <w:marLeft w:val="0"/>
      <w:marRight w:val="0"/>
      <w:marTop w:val="0"/>
      <w:marBottom w:val="0"/>
      <w:divBdr>
        <w:top w:val="none" w:sz="0" w:space="0" w:color="auto"/>
        <w:left w:val="none" w:sz="0" w:space="0" w:color="auto"/>
        <w:bottom w:val="none" w:sz="0" w:space="0" w:color="auto"/>
        <w:right w:val="none" w:sz="0" w:space="0" w:color="auto"/>
      </w:divBdr>
    </w:div>
    <w:div w:id="492453365">
      <w:marLeft w:val="0"/>
      <w:marRight w:val="0"/>
      <w:marTop w:val="0"/>
      <w:marBottom w:val="0"/>
      <w:divBdr>
        <w:top w:val="none" w:sz="0" w:space="0" w:color="auto"/>
        <w:left w:val="none" w:sz="0" w:space="0" w:color="auto"/>
        <w:bottom w:val="none" w:sz="0" w:space="0" w:color="auto"/>
        <w:right w:val="none" w:sz="0" w:space="0" w:color="auto"/>
      </w:divBdr>
    </w:div>
    <w:div w:id="493185138">
      <w:marLeft w:val="0"/>
      <w:marRight w:val="0"/>
      <w:marTop w:val="0"/>
      <w:marBottom w:val="0"/>
      <w:divBdr>
        <w:top w:val="none" w:sz="0" w:space="0" w:color="auto"/>
        <w:left w:val="none" w:sz="0" w:space="0" w:color="auto"/>
        <w:bottom w:val="none" w:sz="0" w:space="0" w:color="auto"/>
        <w:right w:val="none" w:sz="0" w:space="0" w:color="auto"/>
      </w:divBdr>
    </w:div>
    <w:div w:id="493186876">
      <w:marLeft w:val="0"/>
      <w:marRight w:val="0"/>
      <w:marTop w:val="0"/>
      <w:marBottom w:val="0"/>
      <w:divBdr>
        <w:top w:val="none" w:sz="0" w:space="0" w:color="auto"/>
        <w:left w:val="none" w:sz="0" w:space="0" w:color="auto"/>
        <w:bottom w:val="none" w:sz="0" w:space="0" w:color="auto"/>
        <w:right w:val="none" w:sz="0" w:space="0" w:color="auto"/>
      </w:divBdr>
    </w:div>
    <w:div w:id="493617206">
      <w:marLeft w:val="0"/>
      <w:marRight w:val="0"/>
      <w:marTop w:val="0"/>
      <w:marBottom w:val="0"/>
      <w:divBdr>
        <w:top w:val="none" w:sz="0" w:space="0" w:color="auto"/>
        <w:left w:val="none" w:sz="0" w:space="0" w:color="auto"/>
        <w:bottom w:val="none" w:sz="0" w:space="0" w:color="auto"/>
        <w:right w:val="none" w:sz="0" w:space="0" w:color="auto"/>
      </w:divBdr>
    </w:div>
    <w:div w:id="493843680">
      <w:marLeft w:val="0"/>
      <w:marRight w:val="0"/>
      <w:marTop w:val="0"/>
      <w:marBottom w:val="0"/>
      <w:divBdr>
        <w:top w:val="none" w:sz="0" w:space="0" w:color="auto"/>
        <w:left w:val="none" w:sz="0" w:space="0" w:color="auto"/>
        <w:bottom w:val="none" w:sz="0" w:space="0" w:color="auto"/>
        <w:right w:val="none" w:sz="0" w:space="0" w:color="auto"/>
      </w:divBdr>
    </w:div>
    <w:div w:id="494028257">
      <w:marLeft w:val="0"/>
      <w:marRight w:val="0"/>
      <w:marTop w:val="0"/>
      <w:marBottom w:val="0"/>
      <w:divBdr>
        <w:top w:val="none" w:sz="0" w:space="0" w:color="auto"/>
        <w:left w:val="none" w:sz="0" w:space="0" w:color="auto"/>
        <w:bottom w:val="none" w:sz="0" w:space="0" w:color="auto"/>
        <w:right w:val="none" w:sz="0" w:space="0" w:color="auto"/>
      </w:divBdr>
    </w:div>
    <w:div w:id="494413991">
      <w:marLeft w:val="0"/>
      <w:marRight w:val="0"/>
      <w:marTop w:val="0"/>
      <w:marBottom w:val="0"/>
      <w:divBdr>
        <w:top w:val="none" w:sz="0" w:space="0" w:color="auto"/>
        <w:left w:val="none" w:sz="0" w:space="0" w:color="auto"/>
        <w:bottom w:val="none" w:sz="0" w:space="0" w:color="auto"/>
        <w:right w:val="none" w:sz="0" w:space="0" w:color="auto"/>
      </w:divBdr>
    </w:div>
    <w:div w:id="494566913">
      <w:marLeft w:val="0"/>
      <w:marRight w:val="0"/>
      <w:marTop w:val="0"/>
      <w:marBottom w:val="0"/>
      <w:divBdr>
        <w:top w:val="none" w:sz="0" w:space="0" w:color="auto"/>
        <w:left w:val="none" w:sz="0" w:space="0" w:color="auto"/>
        <w:bottom w:val="none" w:sz="0" w:space="0" w:color="auto"/>
        <w:right w:val="none" w:sz="0" w:space="0" w:color="auto"/>
      </w:divBdr>
    </w:div>
    <w:div w:id="494690014">
      <w:marLeft w:val="0"/>
      <w:marRight w:val="0"/>
      <w:marTop w:val="0"/>
      <w:marBottom w:val="0"/>
      <w:divBdr>
        <w:top w:val="none" w:sz="0" w:space="0" w:color="auto"/>
        <w:left w:val="none" w:sz="0" w:space="0" w:color="auto"/>
        <w:bottom w:val="none" w:sz="0" w:space="0" w:color="auto"/>
        <w:right w:val="none" w:sz="0" w:space="0" w:color="auto"/>
      </w:divBdr>
    </w:div>
    <w:div w:id="494958194">
      <w:marLeft w:val="0"/>
      <w:marRight w:val="0"/>
      <w:marTop w:val="0"/>
      <w:marBottom w:val="0"/>
      <w:divBdr>
        <w:top w:val="none" w:sz="0" w:space="0" w:color="auto"/>
        <w:left w:val="none" w:sz="0" w:space="0" w:color="auto"/>
        <w:bottom w:val="none" w:sz="0" w:space="0" w:color="auto"/>
        <w:right w:val="none" w:sz="0" w:space="0" w:color="auto"/>
      </w:divBdr>
    </w:div>
    <w:div w:id="495002269">
      <w:marLeft w:val="0"/>
      <w:marRight w:val="0"/>
      <w:marTop w:val="0"/>
      <w:marBottom w:val="0"/>
      <w:divBdr>
        <w:top w:val="none" w:sz="0" w:space="0" w:color="auto"/>
        <w:left w:val="none" w:sz="0" w:space="0" w:color="auto"/>
        <w:bottom w:val="none" w:sz="0" w:space="0" w:color="auto"/>
        <w:right w:val="none" w:sz="0" w:space="0" w:color="auto"/>
      </w:divBdr>
    </w:div>
    <w:div w:id="495072497">
      <w:marLeft w:val="0"/>
      <w:marRight w:val="0"/>
      <w:marTop w:val="0"/>
      <w:marBottom w:val="0"/>
      <w:divBdr>
        <w:top w:val="none" w:sz="0" w:space="0" w:color="auto"/>
        <w:left w:val="none" w:sz="0" w:space="0" w:color="auto"/>
        <w:bottom w:val="none" w:sz="0" w:space="0" w:color="auto"/>
        <w:right w:val="none" w:sz="0" w:space="0" w:color="auto"/>
      </w:divBdr>
    </w:div>
    <w:div w:id="495270850">
      <w:marLeft w:val="0"/>
      <w:marRight w:val="0"/>
      <w:marTop w:val="0"/>
      <w:marBottom w:val="0"/>
      <w:divBdr>
        <w:top w:val="none" w:sz="0" w:space="0" w:color="auto"/>
        <w:left w:val="none" w:sz="0" w:space="0" w:color="auto"/>
        <w:bottom w:val="none" w:sz="0" w:space="0" w:color="auto"/>
        <w:right w:val="none" w:sz="0" w:space="0" w:color="auto"/>
      </w:divBdr>
    </w:div>
    <w:div w:id="495612315">
      <w:marLeft w:val="0"/>
      <w:marRight w:val="0"/>
      <w:marTop w:val="0"/>
      <w:marBottom w:val="0"/>
      <w:divBdr>
        <w:top w:val="none" w:sz="0" w:space="0" w:color="auto"/>
        <w:left w:val="none" w:sz="0" w:space="0" w:color="auto"/>
        <w:bottom w:val="none" w:sz="0" w:space="0" w:color="auto"/>
        <w:right w:val="none" w:sz="0" w:space="0" w:color="auto"/>
      </w:divBdr>
    </w:div>
    <w:div w:id="496074143">
      <w:marLeft w:val="0"/>
      <w:marRight w:val="0"/>
      <w:marTop w:val="0"/>
      <w:marBottom w:val="0"/>
      <w:divBdr>
        <w:top w:val="none" w:sz="0" w:space="0" w:color="auto"/>
        <w:left w:val="none" w:sz="0" w:space="0" w:color="auto"/>
        <w:bottom w:val="none" w:sz="0" w:space="0" w:color="auto"/>
        <w:right w:val="none" w:sz="0" w:space="0" w:color="auto"/>
      </w:divBdr>
    </w:div>
    <w:div w:id="496267893">
      <w:marLeft w:val="0"/>
      <w:marRight w:val="0"/>
      <w:marTop w:val="0"/>
      <w:marBottom w:val="0"/>
      <w:divBdr>
        <w:top w:val="none" w:sz="0" w:space="0" w:color="auto"/>
        <w:left w:val="none" w:sz="0" w:space="0" w:color="auto"/>
        <w:bottom w:val="none" w:sz="0" w:space="0" w:color="auto"/>
        <w:right w:val="none" w:sz="0" w:space="0" w:color="auto"/>
      </w:divBdr>
    </w:div>
    <w:div w:id="496924568">
      <w:marLeft w:val="0"/>
      <w:marRight w:val="0"/>
      <w:marTop w:val="0"/>
      <w:marBottom w:val="0"/>
      <w:divBdr>
        <w:top w:val="none" w:sz="0" w:space="0" w:color="auto"/>
        <w:left w:val="none" w:sz="0" w:space="0" w:color="auto"/>
        <w:bottom w:val="none" w:sz="0" w:space="0" w:color="auto"/>
        <w:right w:val="none" w:sz="0" w:space="0" w:color="auto"/>
      </w:divBdr>
    </w:div>
    <w:div w:id="498274064">
      <w:marLeft w:val="0"/>
      <w:marRight w:val="0"/>
      <w:marTop w:val="0"/>
      <w:marBottom w:val="0"/>
      <w:divBdr>
        <w:top w:val="none" w:sz="0" w:space="0" w:color="auto"/>
        <w:left w:val="none" w:sz="0" w:space="0" w:color="auto"/>
        <w:bottom w:val="none" w:sz="0" w:space="0" w:color="auto"/>
        <w:right w:val="none" w:sz="0" w:space="0" w:color="auto"/>
      </w:divBdr>
    </w:div>
    <w:div w:id="499389057">
      <w:marLeft w:val="0"/>
      <w:marRight w:val="0"/>
      <w:marTop w:val="0"/>
      <w:marBottom w:val="0"/>
      <w:divBdr>
        <w:top w:val="none" w:sz="0" w:space="0" w:color="auto"/>
        <w:left w:val="none" w:sz="0" w:space="0" w:color="auto"/>
        <w:bottom w:val="none" w:sz="0" w:space="0" w:color="auto"/>
        <w:right w:val="none" w:sz="0" w:space="0" w:color="auto"/>
      </w:divBdr>
    </w:div>
    <w:div w:id="499933810">
      <w:marLeft w:val="0"/>
      <w:marRight w:val="0"/>
      <w:marTop w:val="0"/>
      <w:marBottom w:val="0"/>
      <w:divBdr>
        <w:top w:val="none" w:sz="0" w:space="0" w:color="auto"/>
        <w:left w:val="none" w:sz="0" w:space="0" w:color="auto"/>
        <w:bottom w:val="none" w:sz="0" w:space="0" w:color="auto"/>
        <w:right w:val="none" w:sz="0" w:space="0" w:color="auto"/>
      </w:divBdr>
    </w:div>
    <w:div w:id="501749362">
      <w:marLeft w:val="0"/>
      <w:marRight w:val="0"/>
      <w:marTop w:val="0"/>
      <w:marBottom w:val="0"/>
      <w:divBdr>
        <w:top w:val="none" w:sz="0" w:space="0" w:color="auto"/>
        <w:left w:val="none" w:sz="0" w:space="0" w:color="auto"/>
        <w:bottom w:val="none" w:sz="0" w:space="0" w:color="auto"/>
        <w:right w:val="none" w:sz="0" w:space="0" w:color="auto"/>
      </w:divBdr>
    </w:div>
    <w:div w:id="503400144">
      <w:marLeft w:val="0"/>
      <w:marRight w:val="0"/>
      <w:marTop w:val="0"/>
      <w:marBottom w:val="0"/>
      <w:divBdr>
        <w:top w:val="none" w:sz="0" w:space="0" w:color="auto"/>
        <w:left w:val="none" w:sz="0" w:space="0" w:color="auto"/>
        <w:bottom w:val="none" w:sz="0" w:space="0" w:color="auto"/>
        <w:right w:val="none" w:sz="0" w:space="0" w:color="auto"/>
      </w:divBdr>
    </w:div>
    <w:div w:id="503473595">
      <w:marLeft w:val="0"/>
      <w:marRight w:val="0"/>
      <w:marTop w:val="0"/>
      <w:marBottom w:val="0"/>
      <w:divBdr>
        <w:top w:val="none" w:sz="0" w:space="0" w:color="auto"/>
        <w:left w:val="none" w:sz="0" w:space="0" w:color="auto"/>
        <w:bottom w:val="none" w:sz="0" w:space="0" w:color="auto"/>
        <w:right w:val="none" w:sz="0" w:space="0" w:color="auto"/>
      </w:divBdr>
    </w:div>
    <w:div w:id="503513179">
      <w:marLeft w:val="0"/>
      <w:marRight w:val="0"/>
      <w:marTop w:val="0"/>
      <w:marBottom w:val="0"/>
      <w:divBdr>
        <w:top w:val="none" w:sz="0" w:space="0" w:color="auto"/>
        <w:left w:val="none" w:sz="0" w:space="0" w:color="auto"/>
        <w:bottom w:val="none" w:sz="0" w:space="0" w:color="auto"/>
        <w:right w:val="none" w:sz="0" w:space="0" w:color="auto"/>
      </w:divBdr>
    </w:div>
    <w:div w:id="503978152">
      <w:marLeft w:val="0"/>
      <w:marRight w:val="0"/>
      <w:marTop w:val="0"/>
      <w:marBottom w:val="0"/>
      <w:divBdr>
        <w:top w:val="none" w:sz="0" w:space="0" w:color="auto"/>
        <w:left w:val="none" w:sz="0" w:space="0" w:color="auto"/>
        <w:bottom w:val="none" w:sz="0" w:space="0" w:color="auto"/>
        <w:right w:val="none" w:sz="0" w:space="0" w:color="auto"/>
      </w:divBdr>
    </w:div>
    <w:div w:id="503982300">
      <w:marLeft w:val="0"/>
      <w:marRight w:val="0"/>
      <w:marTop w:val="0"/>
      <w:marBottom w:val="0"/>
      <w:divBdr>
        <w:top w:val="none" w:sz="0" w:space="0" w:color="auto"/>
        <w:left w:val="none" w:sz="0" w:space="0" w:color="auto"/>
        <w:bottom w:val="none" w:sz="0" w:space="0" w:color="auto"/>
        <w:right w:val="none" w:sz="0" w:space="0" w:color="auto"/>
      </w:divBdr>
    </w:div>
    <w:div w:id="504327584">
      <w:marLeft w:val="0"/>
      <w:marRight w:val="0"/>
      <w:marTop w:val="0"/>
      <w:marBottom w:val="0"/>
      <w:divBdr>
        <w:top w:val="none" w:sz="0" w:space="0" w:color="auto"/>
        <w:left w:val="none" w:sz="0" w:space="0" w:color="auto"/>
        <w:bottom w:val="none" w:sz="0" w:space="0" w:color="auto"/>
        <w:right w:val="none" w:sz="0" w:space="0" w:color="auto"/>
      </w:divBdr>
    </w:div>
    <w:div w:id="504441363">
      <w:marLeft w:val="0"/>
      <w:marRight w:val="0"/>
      <w:marTop w:val="0"/>
      <w:marBottom w:val="0"/>
      <w:divBdr>
        <w:top w:val="none" w:sz="0" w:space="0" w:color="auto"/>
        <w:left w:val="none" w:sz="0" w:space="0" w:color="auto"/>
        <w:bottom w:val="none" w:sz="0" w:space="0" w:color="auto"/>
        <w:right w:val="none" w:sz="0" w:space="0" w:color="auto"/>
      </w:divBdr>
    </w:div>
    <w:div w:id="504709641">
      <w:marLeft w:val="0"/>
      <w:marRight w:val="0"/>
      <w:marTop w:val="0"/>
      <w:marBottom w:val="0"/>
      <w:divBdr>
        <w:top w:val="none" w:sz="0" w:space="0" w:color="auto"/>
        <w:left w:val="none" w:sz="0" w:space="0" w:color="auto"/>
        <w:bottom w:val="none" w:sz="0" w:space="0" w:color="auto"/>
        <w:right w:val="none" w:sz="0" w:space="0" w:color="auto"/>
      </w:divBdr>
    </w:div>
    <w:div w:id="505053086">
      <w:marLeft w:val="0"/>
      <w:marRight w:val="0"/>
      <w:marTop w:val="0"/>
      <w:marBottom w:val="0"/>
      <w:divBdr>
        <w:top w:val="none" w:sz="0" w:space="0" w:color="auto"/>
        <w:left w:val="none" w:sz="0" w:space="0" w:color="auto"/>
        <w:bottom w:val="none" w:sz="0" w:space="0" w:color="auto"/>
        <w:right w:val="none" w:sz="0" w:space="0" w:color="auto"/>
      </w:divBdr>
    </w:div>
    <w:div w:id="505480562">
      <w:marLeft w:val="0"/>
      <w:marRight w:val="0"/>
      <w:marTop w:val="0"/>
      <w:marBottom w:val="0"/>
      <w:divBdr>
        <w:top w:val="none" w:sz="0" w:space="0" w:color="auto"/>
        <w:left w:val="none" w:sz="0" w:space="0" w:color="auto"/>
        <w:bottom w:val="none" w:sz="0" w:space="0" w:color="auto"/>
        <w:right w:val="none" w:sz="0" w:space="0" w:color="auto"/>
      </w:divBdr>
    </w:div>
    <w:div w:id="507064767">
      <w:marLeft w:val="0"/>
      <w:marRight w:val="0"/>
      <w:marTop w:val="0"/>
      <w:marBottom w:val="0"/>
      <w:divBdr>
        <w:top w:val="none" w:sz="0" w:space="0" w:color="auto"/>
        <w:left w:val="none" w:sz="0" w:space="0" w:color="auto"/>
        <w:bottom w:val="none" w:sz="0" w:space="0" w:color="auto"/>
        <w:right w:val="none" w:sz="0" w:space="0" w:color="auto"/>
      </w:divBdr>
    </w:div>
    <w:div w:id="507452169">
      <w:marLeft w:val="0"/>
      <w:marRight w:val="0"/>
      <w:marTop w:val="0"/>
      <w:marBottom w:val="0"/>
      <w:divBdr>
        <w:top w:val="none" w:sz="0" w:space="0" w:color="auto"/>
        <w:left w:val="none" w:sz="0" w:space="0" w:color="auto"/>
        <w:bottom w:val="none" w:sz="0" w:space="0" w:color="auto"/>
        <w:right w:val="none" w:sz="0" w:space="0" w:color="auto"/>
      </w:divBdr>
    </w:div>
    <w:div w:id="508056985">
      <w:marLeft w:val="0"/>
      <w:marRight w:val="0"/>
      <w:marTop w:val="0"/>
      <w:marBottom w:val="0"/>
      <w:divBdr>
        <w:top w:val="none" w:sz="0" w:space="0" w:color="auto"/>
        <w:left w:val="none" w:sz="0" w:space="0" w:color="auto"/>
        <w:bottom w:val="none" w:sz="0" w:space="0" w:color="auto"/>
        <w:right w:val="none" w:sz="0" w:space="0" w:color="auto"/>
      </w:divBdr>
    </w:div>
    <w:div w:id="508105725">
      <w:marLeft w:val="0"/>
      <w:marRight w:val="0"/>
      <w:marTop w:val="0"/>
      <w:marBottom w:val="0"/>
      <w:divBdr>
        <w:top w:val="none" w:sz="0" w:space="0" w:color="auto"/>
        <w:left w:val="none" w:sz="0" w:space="0" w:color="auto"/>
        <w:bottom w:val="none" w:sz="0" w:space="0" w:color="auto"/>
        <w:right w:val="none" w:sz="0" w:space="0" w:color="auto"/>
      </w:divBdr>
    </w:div>
    <w:div w:id="508133061">
      <w:marLeft w:val="0"/>
      <w:marRight w:val="0"/>
      <w:marTop w:val="0"/>
      <w:marBottom w:val="0"/>
      <w:divBdr>
        <w:top w:val="none" w:sz="0" w:space="0" w:color="auto"/>
        <w:left w:val="none" w:sz="0" w:space="0" w:color="auto"/>
        <w:bottom w:val="none" w:sz="0" w:space="0" w:color="auto"/>
        <w:right w:val="none" w:sz="0" w:space="0" w:color="auto"/>
      </w:divBdr>
    </w:div>
    <w:div w:id="508184316">
      <w:marLeft w:val="0"/>
      <w:marRight w:val="0"/>
      <w:marTop w:val="0"/>
      <w:marBottom w:val="0"/>
      <w:divBdr>
        <w:top w:val="none" w:sz="0" w:space="0" w:color="auto"/>
        <w:left w:val="none" w:sz="0" w:space="0" w:color="auto"/>
        <w:bottom w:val="none" w:sz="0" w:space="0" w:color="auto"/>
        <w:right w:val="none" w:sz="0" w:space="0" w:color="auto"/>
      </w:divBdr>
    </w:div>
    <w:div w:id="508374719">
      <w:marLeft w:val="0"/>
      <w:marRight w:val="0"/>
      <w:marTop w:val="0"/>
      <w:marBottom w:val="0"/>
      <w:divBdr>
        <w:top w:val="none" w:sz="0" w:space="0" w:color="auto"/>
        <w:left w:val="none" w:sz="0" w:space="0" w:color="auto"/>
        <w:bottom w:val="none" w:sz="0" w:space="0" w:color="auto"/>
        <w:right w:val="none" w:sz="0" w:space="0" w:color="auto"/>
      </w:divBdr>
    </w:div>
    <w:div w:id="508525032">
      <w:marLeft w:val="0"/>
      <w:marRight w:val="0"/>
      <w:marTop w:val="0"/>
      <w:marBottom w:val="0"/>
      <w:divBdr>
        <w:top w:val="none" w:sz="0" w:space="0" w:color="auto"/>
        <w:left w:val="none" w:sz="0" w:space="0" w:color="auto"/>
        <w:bottom w:val="none" w:sz="0" w:space="0" w:color="auto"/>
        <w:right w:val="none" w:sz="0" w:space="0" w:color="auto"/>
      </w:divBdr>
    </w:div>
    <w:div w:id="508713593">
      <w:marLeft w:val="0"/>
      <w:marRight w:val="0"/>
      <w:marTop w:val="0"/>
      <w:marBottom w:val="0"/>
      <w:divBdr>
        <w:top w:val="none" w:sz="0" w:space="0" w:color="auto"/>
        <w:left w:val="none" w:sz="0" w:space="0" w:color="auto"/>
        <w:bottom w:val="none" w:sz="0" w:space="0" w:color="auto"/>
        <w:right w:val="none" w:sz="0" w:space="0" w:color="auto"/>
      </w:divBdr>
    </w:div>
    <w:div w:id="509805545">
      <w:marLeft w:val="0"/>
      <w:marRight w:val="0"/>
      <w:marTop w:val="0"/>
      <w:marBottom w:val="0"/>
      <w:divBdr>
        <w:top w:val="none" w:sz="0" w:space="0" w:color="auto"/>
        <w:left w:val="none" w:sz="0" w:space="0" w:color="auto"/>
        <w:bottom w:val="none" w:sz="0" w:space="0" w:color="auto"/>
        <w:right w:val="none" w:sz="0" w:space="0" w:color="auto"/>
      </w:divBdr>
    </w:div>
    <w:div w:id="510992714">
      <w:marLeft w:val="0"/>
      <w:marRight w:val="0"/>
      <w:marTop w:val="0"/>
      <w:marBottom w:val="0"/>
      <w:divBdr>
        <w:top w:val="none" w:sz="0" w:space="0" w:color="auto"/>
        <w:left w:val="none" w:sz="0" w:space="0" w:color="auto"/>
        <w:bottom w:val="none" w:sz="0" w:space="0" w:color="auto"/>
        <w:right w:val="none" w:sz="0" w:space="0" w:color="auto"/>
      </w:divBdr>
    </w:div>
    <w:div w:id="511534436">
      <w:marLeft w:val="0"/>
      <w:marRight w:val="0"/>
      <w:marTop w:val="0"/>
      <w:marBottom w:val="0"/>
      <w:divBdr>
        <w:top w:val="none" w:sz="0" w:space="0" w:color="auto"/>
        <w:left w:val="none" w:sz="0" w:space="0" w:color="auto"/>
        <w:bottom w:val="none" w:sz="0" w:space="0" w:color="auto"/>
        <w:right w:val="none" w:sz="0" w:space="0" w:color="auto"/>
      </w:divBdr>
    </w:div>
    <w:div w:id="511800458">
      <w:marLeft w:val="0"/>
      <w:marRight w:val="0"/>
      <w:marTop w:val="0"/>
      <w:marBottom w:val="0"/>
      <w:divBdr>
        <w:top w:val="none" w:sz="0" w:space="0" w:color="auto"/>
        <w:left w:val="none" w:sz="0" w:space="0" w:color="auto"/>
        <w:bottom w:val="none" w:sz="0" w:space="0" w:color="auto"/>
        <w:right w:val="none" w:sz="0" w:space="0" w:color="auto"/>
      </w:divBdr>
    </w:div>
    <w:div w:id="512457180">
      <w:marLeft w:val="0"/>
      <w:marRight w:val="0"/>
      <w:marTop w:val="0"/>
      <w:marBottom w:val="0"/>
      <w:divBdr>
        <w:top w:val="none" w:sz="0" w:space="0" w:color="auto"/>
        <w:left w:val="none" w:sz="0" w:space="0" w:color="auto"/>
        <w:bottom w:val="none" w:sz="0" w:space="0" w:color="auto"/>
        <w:right w:val="none" w:sz="0" w:space="0" w:color="auto"/>
      </w:divBdr>
    </w:div>
    <w:div w:id="512886744">
      <w:marLeft w:val="0"/>
      <w:marRight w:val="0"/>
      <w:marTop w:val="0"/>
      <w:marBottom w:val="0"/>
      <w:divBdr>
        <w:top w:val="none" w:sz="0" w:space="0" w:color="auto"/>
        <w:left w:val="none" w:sz="0" w:space="0" w:color="auto"/>
        <w:bottom w:val="none" w:sz="0" w:space="0" w:color="auto"/>
        <w:right w:val="none" w:sz="0" w:space="0" w:color="auto"/>
      </w:divBdr>
    </w:div>
    <w:div w:id="514225973">
      <w:marLeft w:val="0"/>
      <w:marRight w:val="0"/>
      <w:marTop w:val="0"/>
      <w:marBottom w:val="0"/>
      <w:divBdr>
        <w:top w:val="none" w:sz="0" w:space="0" w:color="auto"/>
        <w:left w:val="none" w:sz="0" w:space="0" w:color="auto"/>
        <w:bottom w:val="none" w:sz="0" w:space="0" w:color="auto"/>
        <w:right w:val="none" w:sz="0" w:space="0" w:color="auto"/>
      </w:divBdr>
    </w:div>
    <w:div w:id="514416132">
      <w:marLeft w:val="0"/>
      <w:marRight w:val="0"/>
      <w:marTop w:val="0"/>
      <w:marBottom w:val="0"/>
      <w:divBdr>
        <w:top w:val="none" w:sz="0" w:space="0" w:color="auto"/>
        <w:left w:val="none" w:sz="0" w:space="0" w:color="auto"/>
        <w:bottom w:val="none" w:sz="0" w:space="0" w:color="auto"/>
        <w:right w:val="none" w:sz="0" w:space="0" w:color="auto"/>
      </w:divBdr>
    </w:div>
    <w:div w:id="514463707">
      <w:marLeft w:val="0"/>
      <w:marRight w:val="0"/>
      <w:marTop w:val="0"/>
      <w:marBottom w:val="0"/>
      <w:divBdr>
        <w:top w:val="none" w:sz="0" w:space="0" w:color="auto"/>
        <w:left w:val="none" w:sz="0" w:space="0" w:color="auto"/>
        <w:bottom w:val="none" w:sz="0" w:space="0" w:color="auto"/>
        <w:right w:val="none" w:sz="0" w:space="0" w:color="auto"/>
      </w:divBdr>
    </w:div>
    <w:div w:id="514661223">
      <w:marLeft w:val="0"/>
      <w:marRight w:val="0"/>
      <w:marTop w:val="0"/>
      <w:marBottom w:val="0"/>
      <w:divBdr>
        <w:top w:val="none" w:sz="0" w:space="0" w:color="auto"/>
        <w:left w:val="none" w:sz="0" w:space="0" w:color="auto"/>
        <w:bottom w:val="none" w:sz="0" w:space="0" w:color="auto"/>
        <w:right w:val="none" w:sz="0" w:space="0" w:color="auto"/>
      </w:divBdr>
    </w:div>
    <w:div w:id="514732281">
      <w:marLeft w:val="0"/>
      <w:marRight w:val="0"/>
      <w:marTop w:val="0"/>
      <w:marBottom w:val="0"/>
      <w:divBdr>
        <w:top w:val="none" w:sz="0" w:space="0" w:color="auto"/>
        <w:left w:val="none" w:sz="0" w:space="0" w:color="auto"/>
        <w:bottom w:val="none" w:sz="0" w:space="0" w:color="auto"/>
        <w:right w:val="none" w:sz="0" w:space="0" w:color="auto"/>
      </w:divBdr>
    </w:div>
    <w:div w:id="514809352">
      <w:marLeft w:val="0"/>
      <w:marRight w:val="0"/>
      <w:marTop w:val="0"/>
      <w:marBottom w:val="0"/>
      <w:divBdr>
        <w:top w:val="none" w:sz="0" w:space="0" w:color="auto"/>
        <w:left w:val="none" w:sz="0" w:space="0" w:color="auto"/>
        <w:bottom w:val="none" w:sz="0" w:space="0" w:color="auto"/>
        <w:right w:val="none" w:sz="0" w:space="0" w:color="auto"/>
      </w:divBdr>
    </w:div>
    <w:div w:id="514881918">
      <w:marLeft w:val="0"/>
      <w:marRight w:val="0"/>
      <w:marTop w:val="0"/>
      <w:marBottom w:val="0"/>
      <w:divBdr>
        <w:top w:val="none" w:sz="0" w:space="0" w:color="auto"/>
        <w:left w:val="none" w:sz="0" w:space="0" w:color="auto"/>
        <w:bottom w:val="none" w:sz="0" w:space="0" w:color="auto"/>
        <w:right w:val="none" w:sz="0" w:space="0" w:color="auto"/>
      </w:divBdr>
    </w:div>
    <w:div w:id="515071532">
      <w:marLeft w:val="0"/>
      <w:marRight w:val="0"/>
      <w:marTop w:val="0"/>
      <w:marBottom w:val="0"/>
      <w:divBdr>
        <w:top w:val="none" w:sz="0" w:space="0" w:color="auto"/>
        <w:left w:val="none" w:sz="0" w:space="0" w:color="auto"/>
        <w:bottom w:val="none" w:sz="0" w:space="0" w:color="auto"/>
        <w:right w:val="none" w:sz="0" w:space="0" w:color="auto"/>
      </w:divBdr>
    </w:div>
    <w:div w:id="515192411">
      <w:marLeft w:val="0"/>
      <w:marRight w:val="0"/>
      <w:marTop w:val="0"/>
      <w:marBottom w:val="0"/>
      <w:divBdr>
        <w:top w:val="none" w:sz="0" w:space="0" w:color="auto"/>
        <w:left w:val="none" w:sz="0" w:space="0" w:color="auto"/>
        <w:bottom w:val="none" w:sz="0" w:space="0" w:color="auto"/>
        <w:right w:val="none" w:sz="0" w:space="0" w:color="auto"/>
      </w:divBdr>
    </w:div>
    <w:div w:id="515967440">
      <w:marLeft w:val="0"/>
      <w:marRight w:val="0"/>
      <w:marTop w:val="0"/>
      <w:marBottom w:val="0"/>
      <w:divBdr>
        <w:top w:val="none" w:sz="0" w:space="0" w:color="auto"/>
        <w:left w:val="none" w:sz="0" w:space="0" w:color="auto"/>
        <w:bottom w:val="none" w:sz="0" w:space="0" w:color="auto"/>
        <w:right w:val="none" w:sz="0" w:space="0" w:color="auto"/>
      </w:divBdr>
    </w:div>
    <w:div w:id="515997276">
      <w:marLeft w:val="0"/>
      <w:marRight w:val="0"/>
      <w:marTop w:val="0"/>
      <w:marBottom w:val="0"/>
      <w:divBdr>
        <w:top w:val="none" w:sz="0" w:space="0" w:color="auto"/>
        <w:left w:val="none" w:sz="0" w:space="0" w:color="auto"/>
        <w:bottom w:val="none" w:sz="0" w:space="0" w:color="auto"/>
        <w:right w:val="none" w:sz="0" w:space="0" w:color="auto"/>
      </w:divBdr>
    </w:div>
    <w:div w:id="516427626">
      <w:marLeft w:val="0"/>
      <w:marRight w:val="0"/>
      <w:marTop w:val="0"/>
      <w:marBottom w:val="0"/>
      <w:divBdr>
        <w:top w:val="none" w:sz="0" w:space="0" w:color="auto"/>
        <w:left w:val="none" w:sz="0" w:space="0" w:color="auto"/>
        <w:bottom w:val="none" w:sz="0" w:space="0" w:color="auto"/>
        <w:right w:val="none" w:sz="0" w:space="0" w:color="auto"/>
      </w:divBdr>
    </w:div>
    <w:div w:id="516701071">
      <w:marLeft w:val="0"/>
      <w:marRight w:val="0"/>
      <w:marTop w:val="0"/>
      <w:marBottom w:val="0"/>
      <w:divBdr>
        <w:top w:val="none" w:sz="0" w:space="0" w:color="auto"/>
        <w:left w:val="none" w:sz="0" w:space="0" w:color="auto"/>
        <w:bottom w:val="none" w:sz="0" w:space="0" w:color="auto"/>
        <w:right w:val="none" w:sz="0" w:space="0" w:color="auto"/>
      </w:divBdr>
    </w:div>
    <w:div w:id="517080198">
      <w:marLeft w:val="0"/>
      <w:marRight w:val="0"/>
      <w:marTop w:val="0"/>
      <w:marBottom w:val="0"/>
      <w:divBdr>
        <w:top w:val="none" w:sz="0" w:space="0" w:color="auto"/>
        <w:left w:val="none" w:sz="0" w:space="0" w:color="auto"/>
        <w:bottom w:val="none" w:sz="0" w:space="0" w:color="auto"/>
        <w:right w:val="none" w:sz="0" w:space="0" w:color="auto"/>
      </w:divBdr>
    </w:div>
    <w:div w:id="517158419">
      <w:marLeft w:val="0"/>
      <w:marRight w:val="0"/>
      <w:marTop w:val="0"/>
      <w:marBottom w:val="0"/>
      <w:divBdr>
        <w:top w:val="none" w:sz="0" w:space="0" w:color="auto"/>
        <w:left w:val="none" w:sz="0" w:space="0" w:color="auto"/>
        <w:bottom w:val="none" w:sz="0" w:space="0" w:color="auto"/>
        <w:right w:val="none" w:sz="0" w:space="0" w:color="auto"/>
      </w:divBdr>
    </w:div>
    <w:div w:id="517350106">
      <w:marLeft w:val="0"/>
      <w:marRight w:val="0"/>
      <w:marTop w:val="0"/>
      <w:marBottom w:val="0"/>
      <w:divBdr>
        <w:top w:val="none" w:sz="0" w:space="0" w:color="auto"/>
        <w:left w:val="none" w:sz="0" w:space="0" w:color="auto"/>
        <w:bottom w:val="none" w:sz="0" w:space="0" w:color="auto"/>
        <w:right w:val="none" w:sz="0" w:space="0" w:color="auto"/>
      </w:divBdr>
    </w:div>
    <w:div w:id="518206347">
      <w:marLeft w:val="0"/>
      <w:marRight w:val="0"/>
      <w:marTop w:val="0"/>
      <w:marBottom w:val="0"/>
      <w:divBdr>
        <w:top w:val="none" w:sz="0" w:space="0" w:color="auto"/>
        <w:left w:val="none" w:sz="0" w:space="0" w:color="auto"/>
        <w:bottom w:val="none" w:sz="0" w:space="0" w:color="auto"/>
        <w:right w:val="none" w:sz="0" w:space="0" w:color="auto"/>
      </w:divBdr>
    </w:div>
    <w:div w:id="519316106">
      <w:marLeft w:val="0"/>
      <w:marRight w:val="0"/>
      <w:marTop w:val="0"/>
      <w:marBottom w:val="0"/>
      <w:divBdr>
        <w:top w:val="none" w:sz="0" w:space="0" w:color="auto"/>
        <w:left w:val="none" w:sz="0" w:space="0" w:color="auto"/>
        <w:bottom w:val="none" w:sz="0" w:space="0" w:color="auto"/>
        <w:right w:val="none" w:sz="0" w:space="0" w:color="auto"/>
      </w:divBdr>
    </w:div>
    <w:div w:id="519470432">
      <w:marLeft w:val="0"/>
      <w:marRight w:val="0"/>
      <w:marTop w:val="0"/>
      <w:marBottom w:val="0"/>
      <w:divBdr>
        <w:top w:val="none" w:sz="0" w:space="0" w:color="auto"/>
        <w:left w:val="none" w:sz="0" w:space="0" w:color="auto"/>
        <w:bottom w:val="none" w:sz="0" w:space="0" w:color="auto"/>
        <w:right w:val="none" w:sz="0" w:space="0" w:color="auto"/>
      </w:divBdr>
    </w:div>
    <w:div w:id="519784329">
      <w:marLeft w:val="0"/>
      <w:marRight w:val="0"/>
      <w:marTop w:val="0"/>
      <w:marBottom w:val="0"/>
      <w:divBdr>
        <w:top w:val="none" w:sz="0" w:space="0" w:color="auto"/>
        <w:left w:val="none" w:sz="0" w:space="0" w:color="auto"/>
        <w:bottom w:val="none" w:sz="0" w:space="0" w:color="auto"/>
        <w:right w:val="none" w:sz="0" w:space="0" w:color="auto"/>
      </w:divBdr>
    </w:div>
    <w:div w:id="520123102">
      <w:marLeft w:val="0"/>
      <w:marRight w:val="0"/>
      <w:marTop w:val="0"/>
      <w:marBottom w:val="0"/>
      <w:divBdr>
        <w:top w:val="none" w:sz="0" w:space="0" w:color="auto"/>
        <w:left w:val="none" w:sz="0" w:space="0" w:color="auto"/>
        <w:bottom w:val="none" w:sz="0" w:space="0" w:color="auto"/>
        <w:right w:val="none" w:sz="0" w:space="0" w:color="auto"/>
      </w:divBdr>
    </w:div>
    <w:div w:id="520824952">
      <w:marLeft w:val="0"/>
      <w:marRight w:val="0"/>
      <w:marTop w:val="0"/>
      <w:marBottom w:val="0"/>
      <w:divBdr>
        <w:top w:val="none" w:sz="0" w:space="0" w:color="auto"/>
        <w:left w:val="none" w:sz="0" w:space="0" w:color="auto"/>
        <w:bottom w:val="none" w:sz="0" w:space="0" w:color="auto"/>
        <w:right w:val="none" w:sz="0" w:space="0" w:color="auto"/>
      </w:divBdr>
    </w:div>
    <w:div w:id="521666966">
      <w:marLeft w:val="0"/>
      <w:marRight w:val="0"/>
      <w:marTop w:val="0"/>
      <w:marBottom w:val="0"/>
      <w:divBdr>
        <w:top w:val="none" w:sz="0" w:space="0" w:color="auto"/>
        <w:left w:val="none" w:sz="0" w:space="0" w:color="auto"/>
        <w:bottom w:val="none" w:sz="0" w:space="0" w:color="auto"/>
        <w:right w:val="none" w:sz="0" w:space="0" w:color="auto"/>
      </w:divBdr>
    </w:div>
    <w:div w:id="522013859">
      <w:marLeft w:val="0"/>
      <w:marRight w:val="0"/>
      <w:marTop w:val="0"/>
      <w:marBottom w:val="0"/>
      <w:divBdr>
        <w:top w:val="none" w:sz="0" w:space="0" w:color="auto"/>
        <w:left w:val="none" w:sz="0" w:space="0" w:color="auto"/>
        <w:bottom w:val="none" w:sz="0" w:space="0" w:color="auto"/>
        <w:right w:val="none" w:sz="0" w:space="0" w:color="auto"/>
      </w:divBdr>
    </w:div>
    <w:div w:id="522016529">
      <w:marLeft w:val="0"/>
      <w:marRight w:val="0"/>
      <w:marTop w:val="0"/>
      <w:marBottom w:val="0"/>
      <w:divBdr>
        <w:top w:val="none" w:sz="0" w:space="0" w:color="auto"/>
        <w:left w:val="none" w:sz="0" w:space="0" w:color="auto"/>
        <w:bottom w:val="none" w:sz="0" w:space="0" w:color="auto"/>
        <w:right w:val="none" w:sz="0" w:space="0" w:color="auto"/>
      </w:divBdr>
    </w:div>
    <w:div w:id="522282413">
      <w:marLeft w:val="0"/>
      <w:marRight w:val="0"/>
      <w:marTop w:val="0"/>
      <w:marBottom w:val="0"/>
      <w:divBdr>
        <w:top w:val="none" w:sz="0" w:space="0" w:color="auto"/>
        <w:left w:val="none" w:sz="0" w:space="0" w:color="auto"/>
        <w:bottom w:val="none" w:sz="0" w:space="0" w:color="auto"/>
        <w:right w:val="none" w:sz="0" w:space="0" w:color="auto"/>
      </w:divBdr>
    </w:div>
    <w:div w:id="522475393">
      <w:marLeft w:val="0"/>
      <w:marRight w:val="0"/>
      <w:marTop w:val="0"/>
      <w:marBottom w:val="0"/>
      <w:divBdr>
        <w:top w:val="none" w:sz="0" w:space="0" w:color="auto"/>
        <w:left w:val="none" w:sz="0" w:space="0" w:color="auto"/>
        <w:bottom w:val="none" w:sz="0" w:space="0" w:color="auto"/>
        <w:right w:val="none" w:sz="0" w:space="0" w:color="auto"/>
      </w:divBdr>
    </w:div>
    <w:div w:id="523637970">
      <w:marLeft w:val="0"/>
      <w:marRight w:val="0"/>
      <w:marTop w:val="0"/>
      <w:marBottom w:val="0"/>
      <w:divBdr>
        <w:top w:val="none" w:sz="0" w:space="0" w:color="auto"/>
        <w:left w:val="none" w:sz="0" w:space="0" w:color="auto"/>
        <w:bottom w:val="none" w:sz="0" w:space="0" w:color="auto"/>
        <w:right w:val="none" w:sz="0" w:space="0" w:color="auto"/>
      </w:divBdr>
    </w:div>
    <w:div w:id="523710305">
      <w:marLeft w:val="0"/>
      <w:marRight w:val="0"/>
      <w:marTop w:val="0"/>
      <w:marBottom w:val="0"/>
      <w:divBdr>
        <w:top w:val="none" w:sz="0" w:space="0" w:color="auto"/>
        <w:left w:val="none" w:sz="0" w:space="0" w:color="auto"/>
        <w:bottom w:val="none" w:sz="0" w:space="0" w:color="auto"/>
        <w:right w:val="none" w:sz="0" w:space="0" w:color="auto"/>
      </w:divBdr>
    </w:div>
    <w:div w:id="523903977">
      <w:marLeft w:val="0"/>
      <w:marRight w:val="0"/>
      <w:marTop w:val="0"/>
      <w:marBottom w:val="0"/>
      <w:divBdr>
        <w:top w:val="none" w:sz="0" w:space="0" w:color="auto"/>
        <w:left w:val="none" w:sz="0" w:space="0" w:color="auto"/>
        <w:bottom w:val="none" w:sz="0" w:space="0" w:color="auto"/>
        <w:right w:val="none" w:sz="0" w:space="0" w:color="auto"/>
      </w:divBdr>
    </w:div>
    <w:div w:id="525100165">
      <w:marLeft w:val="0"/>
      <w:marRight w:val="0"/>
      <w:marTop w:val="0"/>
      <w:marBottom w:val="0"/>
      <w:divBdr>
        <w:top w:val="none" w:sz="0" w:space="0" w:color="auto"/>
        <w:left w:val="none" w:sz="0" w:space="0" w:color="auto"/>
        <w:bottom w:val="none" w:sz="0" w:space="0" w:color="auto"/>
        <w:right w:val="none" w:sz="0" w:space="0" w:color="auto"/>
      </w:divBdr>
    </w:div>
    <w:div w:id="525951347">
      <w:marLeft w:val="0"/>
      <w:marRight w:val="0"/>
      <w:marTop w:val="0"/>
      <w:marBottom w:val="0"/>
      <w:divBdr>
        <w:top w:val="none" w:sz="0" w:space="0" w:color="auto"/>
        <w:left w:val="none" w:sz="0" w:space="0" w:color="auto"/>
        <w:bottom w:val="none" w:sz="0" w:space="0" w:color="auto"/>
        <w:right w:val="none" w:sz="0" w:space="0" w:color="auto"/>
      </w:divBdr>
    </w:div>
    <w:div w:id="526796877">
      <w:marLeft w:val="0"/>
      <w:marRight w:val="0"/>
      <w:marTop w:val="0"/>
      <w:marBottom w:val="0"/>
      <w:divBdr>
        <w:top w:val="none" w:sz="0" w:space="0" w:color="auto"/>
        <w:left w:val="none" w:sz="0" w:space="0" w:color="auto"/>
        <w:bottom w:val="none" w:sz="0" w:space="0" w:color="auto"/>
        <w:right w:val="none" w:sz="0" w:space="0" w:color="auto"/>
      </w:divBdr>
    </w:div>
    <w:div w:id="527916614">
      <w:marLeft w:val="0"/>
      <w:marRight w:val="0"/>
      <w:marTop w:val="0"/>
      <w:marBottom w:val="0"/>
      <w:divBdr>
        <w:top w:val="none" w:sz="0" w:space="0" w:color="auto"/>
        <w:left w:val="none" w:sz="0" w:space="0" w:color="auto"/>
        <w:bottom w:val="none" w:sz="0" w:space="0" w:color="auto"/>
        <w:right w:val="none" w:sz="0" w:space="0" w:color="auto"/>
      </w:divBdr>
    </w:div>
    <w:div w:id="527959683">
      <w:marLeft w:val="0"/>
      <w:marRight w:val="0"/>
      <w:marTop w:val="0"/>
      <w:marBottom w:val="0"/>
      <w:divBdr>
        <w:top w:val="none" w:sz="0" w:space="0" w:color="auto"/>
        <w:left w:val="none" w:sz="0" w:space="0" w:color="auto"/>
        <w:bottom w:val="none" w:sz="0" w:space="0" w:color="auto"/>
        <w:right w:val="none" w:sz="0" w:space="0" w:color="auto"/>
      </w:divBdr>
    </w:div>
    <w:div w:id="528228876">
      <w:marLeft w:val="0"/>
      <w:marRight w:val="0"/>
      <w:marTop w:val="0"/>
      <w:marBottom w:val="0"/>
      <w:divBdr>
        <w:top w:val="none" w:sz="0" w:space="0" w:color="auto"/>
        <w:left w:val="none" w:sz="0" w:space="0" w:color="auto"/>
        <w:bottom w:val="none" w:sz="0" w:space="0" w:color="auto"/>
        <w:right w:val="none" w:sz="0" w:space="0" w:color="auto"/>
      </w:divBdr>
    </w:div>
    <w:div w:id="528492379">
      <w:marLeft w:val="0"/>
      <w:marRight w:val="0"/>
      <w:marTop w:val="0"/>
      <w:marBottom w:val="0"/>
      <w:divBdr>
        <w:top w:val="none" w:sz="0" w:space="0" w:color="auto"/>
        <w:left w:val="none" w:sz="0" w:space="0" w:color="auto"/>
        <w:bottom w:val="none" w:sz="0" w:space="0" w:color="auto"/>
        <w:right w:val="none" w:sz="0" w:space="0" w:color="auto"/>
      </w:divBdr>
    </w:div>
    <w:div w:id="528571811">
      <w:marLeft w:val="0"/>
      <w:marRight w:val="0"/>
      <w:marTop w:val="0"/>
      <w:marBottom w:val="0"/>
      <w:divBdr>
        <w:top w:val="none" w:sz="0" w:space="0" w:color="auto"/>
        <w:left w:val="none" w:sz="0" w:space="0" w:color="auto"/>
        <w:bottom w:val="none" w:sz="0" w:space="0" w:color="auto"/>
        <w:right w:val="none" w:sz="0" w:space="0" w:color="auto"/>
      </w:divBdr>
    </w:div>
    <w:div w:id="528839821">
      <w:marLeft w:val="0"/>
      <w:marRight w:val="0"/>
      <w:marTop w:val="0"/>
      <w:marBottom w:val="0"/>
      <w:divBdr>
        <w:top w:val="none" w:sz="0" w:space="0" w:color="auto"/>
        <w:left w:val="none" w:sz="0" w:space="0" w:color="auto"/>
        <w:bottom w:val="none" w:sz="0" w:space="0" w:color="auto"/>
        <w:right w:val="none" w:sz="0" w:space="0" w:color="auto"/>
      </w:divBdr>
    </w:div>
    <w:div w:id="528878826">
      <w:marLeft w:val="0"/>
      <w:marRight w:val="0"/>
      <w:marTop w:val="0"/>
      <w:marBottom w:val="0"/>
      <w:divBdr>
        <w:top w:val="none" w:sz="0" w:space="0" w:color="auto"/>
        <w:left w:val="none" w:sz="0" w:space="0" w:color="auto"/>
        <w:bottom w:val="none" w:sz="0" w:space="0" w:color="auto"/>
        <w:right w:val="none" w:sz="0" w:space="0" w:color="auto"/>
      </w:divBdr>
    </w:div>
    <w:div w:id="529034036">
      <w:marLeft w:val="0"/>
      <w:marRight w:val="0"/>
      <w:marTop w:val="0"/>
      <w:marBottom w:val="0"/>
      <w:divBdr>
        <w:top w:val="none" w:sz="0" w:space="0" w:color="auto"/>
        <w:left w:val="none" w:sz="0" w:space="0" w:color="auto"/>
        <w:bottom w:val="none" w:sz="0" w:space="0" w:color="auto"/>
        <w:right w:val="none" w:sz="0" w:space="0" w:color="auto"/>
      </w:divBdr>
    </w:div>
    <w:div w:id="529337107">
      <w:marLeft w:val="0"/>
      <w:marRight w:val="0"/>
      <w:marTop w:val="0"/>
      <w:marBottom w:val="0"/>
      <w:divBdr>
        <w:top w:val="none" w:sz="0" w:space="0" w:color="auto"/>
        <w:left w:val="none" w:sz="0" w:space="0" w:color="auto"/>
        <w:bottom w:val="none" w:sz="0" w:space="0" w:color="auto"/>
        <w:right w:val="none" w:sz="0" w:space="0" w:color="auto"/>
      </w:divBdr>
    </w:div>
    <w:div w:id="530917568">
      <w:marLeft w:val="0"/>
      <w:marRight w:val="0"/>
      <w:marTop w:val="0"/>
      <w:marBottom w:val="0"/>
      <w:divBdr>
        <w:top w:val="none" w:sz="0" w:space="0" w:color="auto"/>
        <w:left w:val="none" w:sz="0" w:space="0" w:color="auto"/>
        <w:bottom w:val="none" w:sz="0" w:space="0" w:color="auto"/>
        <w:right w:val="none" w:sz="0" w:space="0" w:color="auto"/>
      </w:divBdr>
    </w:div>
    <w:div w:id="530923076">
      <w:marLeft w:val="0"/>
      <w:marRight w:val="0"/>
      <w:marTop w:val="0"/>
      <w:marBottom w:val="0"/>
      <w:divBdr>
        <w:top w:val="none" w:sz="0" w:space="0" w:color="auto"/>
        <w:left w:val="none" w:sz="0" w:space="0" w:color="auto"/>
        <w:bottom w:val="none" w:sz="0" w:space="0" w:color="auto"/>
        <w:right w:val="none" w:sz="0" w:space="0" w:color="auto"/>
      </w:divBdr>
    </w:div>
    <w:div w:id="531504803">
      <w:marLeft w:val="0"/>
      <w:marRight w:val="0"/>
      <w:marTop w:val="0"/>
      <w:marBottom w:val="0"/>
      <w:divBdr>
        <w:top w:val="none" w:sz="0" w:space="0" w:color="auto"/>
        <w:left w:val="none" w:sz="0" w:space="0" w:color="auto"/>
        <w:bottom w:val="none" w:sz="0" w:space="0" w:color="auto"/>
        <w:right w:val="none" w:sz="0" w:space="0" w:color="auto"/>
      </w:divBdr>
    </w:div>
    <w:div w:id="531576815">
      <w:marLeft w:val="0"/>
      <w:marRight w:val="0"/>
      <w:marTop w:val="0"/>
      <w:marBottom w:val="0"/>
      <w:divBdr>
        <w:top w:val="none" w:sz="0" w:space="0" w:color="auto"/>
        <w:left w:val="none" w:sz="0" w:space="0" w:color="auto"/>
        <w:bottom w:val="none" w:sz="0" w:space="0" w:color="auto"/>
        <w:right w:val="none" w:sz="0" w:space="0" w:color="auto"/>
      </w:divBdr>
    </w:div>
    <w:div w:id="531655549">
      <w:marLeft w:val="0"/>
      <w:marRight w:val="0"/>
      <w:marTop w:val="0"/>
      <w:marBottom w:val="0"/>
      <w:divBdr>
        <w:top w:val="none" w:sz="0" w:space="0" w:color="auto"/>
        <w:left w:val="none" w:sz="0" w:space="0" w:color="auto"/>
        <w:bottom w:val="none" w:sz="0" w:space="0" w:color="auto"/>
        <w:right w:val="none" w:sz="0" w:space="0" w:color="auto"/>
      </w:divBdr>
    </w:div>
    <w:div w:id="531771960">
      <w:marLeft w:val="0"/>
      <w:marRight w:val="0"/>
      <w:marTop w:val="0"/>
      <w:marBottom w:val="0"/>
      <w:divBdr>
        <w:top w:val="none" w:sz="0" w:space="0" w:color="auto"/>
        <w:left w:val="none" w:sz="0" w:space="0" w:color="auto"/>
        <w:bottom w:val="none" w:sz="0" w:space="0" w:color="auto"/>
        <w:right w:val="none" w:sz="0" w:space="0" w:color="auto"/>
      </w:divBdr>
    </w:div>
    <w:div w:id="531918567">
      <w:marLeft w:val="0"/>
      <w:marRight w:val="0"/>
      <w:marTop w:val="0"/>
      <w:marBottom w:val="0"/>
      <w:divBdr>
        <w:top w:val="none" w:sz="0" w:space="0" w:color="auto"/>
        <w:left w:val="none" w:sz="0" w:space="0" w:color="auto"/>
        <w:bottom w:val="none" w:sz="0" w:space="0" w:color="auto"/>
        <w:right w:val="none" w:sz="0" w:space="0" w:color="auto"/>
      </w:divBdr>
    </w:div>
    <w:div w:id="532042578">
      <w:marLeft w:val="0"/>
      <w:marRight w:val="0"/>
      <w:marTop w:val="0"/>
      <w:marBottom w:val="0"/>
      <w:divBdr>
        <w:top w:val="none" w:sz="0" w:space="0" w:color="auto"/>
        <w:left w:val="none" w:sz="0" w:space="0" w:color="auto"/>
        <w:bottom w:val="none" w:sz="0" w:space="0" w:color="auto"/>
        <w:right w:val="none" w:sz="0" w:space="0" w:color="auto"/>
      </w:divBdr>
    </w:div>
    <w:div w:id="533078271">
      <w:marLeft w:val="0"/>
      <w:marRight w:val="0"/>
      <w:marTop w:val="0"/>
      <w:marBottom w:val="0"/>
      <w:divBdr>
        <w:top w:val="none" w:sz="0" w:space="0" w:color="auto"/>
        <w:left w:val="none" w:sz="0" w:space="0" w:color="auto"/>
        <w:bottom w:val="none" w:sz="0" w:space="0" w:color="auto"/>
        <w:right w:val="none" w:sz="0" w:space="0" w:color="auto"/>
      </w:divBdr>
    </w:div>
    <w:div w:id="533620534">
      <w:marLeft w:val="0"/>
      <w:marRight w:val="0"/>
      <w:marTop w:val="0"/>
      <w:marBottom w:val="0"/>
      <w:divBdr>
        <w:top w:val="none" w:sz="0" w:space="0" w:color="auto"/>
        <w:left w:val="none" w:sz="0" w:space="0" w:color="auto"/>
        <w:bottom w:val="none" w:sz="0" w:space="0" w:color="auto"/>
        <w:right w:val="none" w:sz="0" w:space="0" w:color="auto"/>
      </w:divBdr>
    </w:div>
    <w:div w:id="533928885">
      <w:marLeft w:val="0"/>
      <w:marRight w:val="0"/>
      <w:marTop w:val="0"/>
      <w:marBottom w:val="0"/>
      <w:divBdr>
        <w:top w:val="none" w:sz="0" w:space="0" w:color="auto"/>
        <w:left w:val="none" w:sz="0" w:space="0" w:color="auto"/>
        <w:bottom w:val="none" w:sz="0" w:space="0" w:color="auto"/>
        <w:right w:val="none" w:sz="0" w:space="0" w:color="auto"/>
      </w:divBdr>
    </w:div>
    <w:div w:id="534120457">
      <w:marLeft w:val="0"/>
      <w:marRight w:val="0"/>
      <w:marTop w:val="0"/>
      <w:marBottom w:val="0"/>
      <w:divBdr>
        <w:top w:val="none" w:sz="0" w:space="0" w:color="auto"/>
        <w:left w:val="none" w:sz="0" w:space="0" w:color="auto"/>
        <w:bottom w:val="none" w:sz="0" w:space="0" w:color="auto"/>
        <w:right w:val="none" w:sz="0" w:space="0" w:color="auto"/>
      </w:divBdr>
    </w:div>
    <w:div w:id="535043426">
      <w:marLeft w:val="0"/>
      <w:marRight w:val="0"/>
      <w:marTop w:val="0"/>
      <w:marBottom w:val="0"/>
      <w:divBdr>
        <w:top w:val="none" w:sz="0" w:space="0" w:color="auto"/>
        <w:left w:val="none" w:sz="0" w:space="0" w:color="auto"/>
        <w:bottom w:val="none" w:sz="0" w:space="0" w:color="auto"/>
        <w:right w:val="none" w:sz="0" w:space="0" w:color="auto"/>
      </w:divBdr>
    </w:div>
    <w:div w:id="535238878">
      <w:marLeft w:val="0"/>
      <w:marRight w:val="0"/>
      <w:marTop w:val="0"/>
      <w:marBottom w:val="0"/>
      <w:divBdr>
        <w:top w:val="none" w:sz="0" w:space="0" w:color="auto"/>
        <w:left w:val="none" w:sz="0" w:space="0" w:color="auto"/>
        <w:bottom w:val="none" w:sz="0" w:space="0" w:color="auto"/>
        <w:right w:val="none" w:sz="0" w:space="0" w:color="auto"/>
      </w:divBdr>
    </w:div>
    <w:div w:id="535392283">
      <w:marLeft w:val="0"/>
      <w:marRight w:val="0"/>
      <w:marTop w:val="0"/>
      <w:marBottom w:val="0"/>
      <w:divBdr>
        <w:top w:val="none" w:sz="0" w:space="0" w:color="auto"/>
        <w:left w:val="none" w:sz="0" w:space="0" w:color="auto"/>
        <w:bottom w:val="none" w:sz="0" w:space="0" w:color="auto"/>
        <w:right w:val="none" w:sz="0" w:space="0" w:color="auto"/>
      </w:divBdr>
    </w:div>
    <w:div w:id="535430349">
      <w:marLeft w:val="0"/>
      <w:marRight w:val="0"/>
      <w:marTop w:val="0"/>
      <w:marBottom w:val="0"/>
      <w:divBdr>
        <w:top w:val="none" w:sz="0" w:space="0" w:color="auto"/>
        <w:left w:val="none" w:sz="0" w:space="0" w:color="auto"/>
        <w:bottom w:val="none" w:sz="0" w:space="0" w:color="auto"/>
        <w:right w:val="none" w:sz="0" w:space="0" w:color="auto"/>
      </w:divBdr>
    </w:div>
    <w:div w:id="535966020">
      <w:marLeft w:val="0"/>
      <w:marRight w:val="0"/>
      <w:marTop w:val="0"/>
      <w:marBottom w:val="0"/>
      <w:divBdr>
        <w:top w:val="none" w:sz="0" w:space="0" w:color="auto"/>
        <w:left w:val="none" w:sz="0" w:space="0" w:color="auto"/>
        <w:bottom w:val="none" w:sz="0" w:space="0" w:color="auto"/>
        <w:right w:val="none" w:sz="0" w:space="0" w:color="auto"/>
      </w:divBdr>
    </w:div>
    <w:div w:id="537091438">
      <w:marLeft w:val="0"/>
      <w:marRight w:val="0"/>
      <w:marTop w:val="0"/>
      <w:marBottom w:val="0"/>
      <w:divBdr>
        <w:top w:val="none" w:sz="0" w:space="0" w:color="auto"/>
        <w:left w:val="none" w:sz="0" w:space="0" w:color="auto"/>
        <w:bottom w:val="none" w:sz="0" w:space="0" w:color="auto"/>
        <w:right w:val="none" w:sz="0" w:space="0" w:color="auto"/>
      </w:divBdr>
    </w:div>
    <w:div w:id="538124679">
      <w:marLeft w:val="0"/>
      <w:marRight w:val="0"/>
      <w:marTop w:val="0"/>
      <w:marBottom w:val="0"/>
      <w:divBdr>
        <w:top w:val="none" w:sz="0" w:space="0" w:color="auto"/>
        <w:left w:val="none" w:sz="0" w:space="0" w:color="auto"/>
        <w:bottom w:val="none" w:sz="0" w:space="0" w:color="auto"/>
        <w:right w:val="none" w:sz="0" w:space="0" w:color="auto"/>
      </w:divBdr>
    </w:div>
    <w:div w:id="538663589">
      <w:marLeft w:val="0"/>
      <w:marRight w:val="0"/>
      <w:marTop w:val="0"/>
      <w:marBottom w:val="0"/>
      <w:divBdr>
        <w:top w:val="none" w:sz="0" w:space="0" w:color="auto"/>
        <w:left w:val="none" w:sz="0" w:space="0" w:color="auto"/>
        <w:bottom w:val="none" w:sz="0" w:space="0" w:color="auto"/>
        <w:right w:val="none" w:sz="0" w:space="0" w:color="auto"/>
      </w:divBdr>
    </w:div>
    <w:div w:id="538707726">
      <w:marLeft w:val="0"/>
      <w:marRight w:val="0"/>
      <w:marTop w:val="0"/>
      <w:marBottom w:val="0"/>
      <w:divBdr>
        <w:top w:val="none" w:sz="0" w:space="0" w:color="auto"/>
        <w:left w:val="none" w:sz="0" w:space="0" w:color="auto"/>
        <w:bottom w:val="none" w:sz="0" w:space="0" w:color="auto"/>
        <w:right w:val="none" w:sz="0" w:space="0" w:color="auto"/>
      </w:divBdr>
    </w:div>
    <w:div w:id="538931221">
      <w:marLeft w:val="0"/>
      <w:marRight w:val="0"/>
      <w:marTop w:val="0"/>
      <w:marBottom w:val="0"/>
      <w:divBdr>
        <w:top w:val="none" w:sz="0" w:space="0" w:color="auto"/>
        <w:left w:val="none" w:sz="0" w:space="0" w:color="auto"/>
        <w:bottom w:val="none" w:sz="0" w:space="0" w:color="auto"/>
        <w:right w:val="none" w:sz="0" w:space="0" w:color="auto"/>
      </w:divBdr>
    </w:div>
    <w:div w:id="539829776">
      <w:marLeft w:val="0"/>
      <w:marRight w:val="0"/>
      <w:marTop w:val="0"/>
      <w:marBottom w:val="0"/>
      <w:divBdr>
        <w:top w:val="none" w:sz="0" w:space="0" w:color="auto"/>
        <w:left w:val="none" w:sz="0" w:space="0" w:color="auto"/>
        <w:bottom w:val="none" w:sz="0" w:space="0" w:color="auto"/>
        <w:right w:val="none" w:sz="0" w:space="0" w:color="auto"/>
      </w:divBdr>
    </w:div>
    <w:div w:id="540870433">
      <w:marLeft w:val="0"/>
      <w:marRight w:val="0"/>
      <w:marTop w:val="0"/>
      <w:marBottom w:val="0"/>
      <w:divBdr>
        <w:top w:val="none" w:sz="0" w:space="0" w:color="auto"/>
        <w:left w:val="none" w:sz="0" w:space="0" w:color="auto"/>
        <w:bottom w:val="none" w:sz="0" w:space="0" w:color="auto"/>
        <w:right w:val="none" w:sz="0" w:space="0" w:color="auto"/>
      </w:divBdr>
    </w:div>
    <w:div w:id="541093287">
      <w:marLeft w:val="0"/>
      <w:marRight w:val="0"/>
      <w:marTop w:val="0"/>
      <w:marBottom w:val="0"/>
      <w:divBdr>
        <w:top w:val="none" w:sz="0" w:space="0" w:color="auto"/>
        <w:left w:val="none" w:sz="0" w:space="0" w:color="auto"/>
        <w:bottom w:val="none" w:sz="0" w:space="0" w:color="auto"/>
        <w:right w:val="none" w:sz="0" w:space="0" w:color="auto"/>
      </w:divBdr>
    </w:div>
    <w:div w:id="541553717">
      <w:marLeft w:val="0"/>
      <w:marRight w:val="0"/>
      <w:marTop w:val="0"/>
      <w:marBottom w:val="0"/>
      <w:divBdr>
        <w:top w:val="none" w:sz="0" w:space="0" w:color="auto"/>
        <w:left w:val="none" w:sz="0" w:space="0" w:color="auto"/>
        <w:bottom w:val="none" w:sz="0" w:space="0" w:color="auto"/>
        <w:right w:val="none" w:sz="0" w:space="0" w:color="auto"/>
      </w:divBdr>
    </w:div>
    <w:div w:id="542406200">
      <w:marLeft w:val="0"/>
      <w:marRight w:val="0"/>
      <w:marTop w:val="0"/>
      <w:marBottom w:val="0"/>
      <w:divBdr>
        <w:top w:val="none" w:sz="0" w:space="0" w:color="auto"/>
        <w:left w:val="none" w:sz="0" w:space="0" w:color="auto"/>
        <w:bottom w:val="none" w:sz="0" w:space="0" w:color="auto"/>
        <w:right w:val="none" w:sz="0" w:space="0" w:color="auto"/>
      </w:divBdr>
    </w:div>
    <w:div w:id="542906454">
      <w:marLeft w:val="0"/>
      <w:marRight w:val="0"/>
      <w:marTop w:val="0"/>
      <w:marBottom w:val="0"/>
      <w:divBdr>
        <w:top w:val="none" w:sz="0" w:space="0" w:color="auto"/>
        <w:left w:val="none" w:sz="0" w:space="0" w:color="auto"/>
        <w:bottom w:val="none" w:sz="0" w:space="0" w:color="auto"/>
        <w:right w:val="none" w:sz="0" w:space="0" w:color="auto"/>
      </w:divBdr>
    </w:div>
    <w:div w:id="544294548">
      <w:marLeft w:val="0"/>
      <w:marRight w:val="0"/>
      <w:marTop w:val="0"/>
      <w:marBottom w:val="0"/>
      <w:divBdr>
        <w:top w:val="none" w:sz="0" w:space="0" w:color="auto"/>
        <w:left w:val="none" w:sz="0" w:space="0" w:color="auto"/>
        <w:bottom w:val="none" w:sz="0" w:space="0" w:color="auto"/>
        <w:right w:val="none" w:sz="0" w:space="0" w:color="auto"/>
      </w:divBdr>
    </w:div>
    <w:div w:id="545026473">
      <w:marLeft w:val="0"/>
      <w:marRight w:val="0"/>
      <w:marTop w:val="0"/>
      <w:marBottom w:val="0"/>
      <w:divBdr>
        <w:top w:val="none" w:sz="0" w:space="0" w:color="auto"/>
        <w:left w:val="none" w:sz="0" w:space="0" w:color="auto"/>
        <w:bottom w:val="none" w:sz="0" w:space="0" w:color="auto"/>
        <w:right w:val="none" w:sz="0" w:space="0" w:color="auto"/>
      </w:divBdr>
    </w:div>
    <w:div w:id="545260527">
      <w:marLeft w:val="0"/>
      <w:marRight w:val="0"/>
      <w:marTop w:val="0"/>
      <w:marBottom w:val="0"/>
      <w:divBdr>
        <w:top w:val="none" w:sz="0" w:space="0" w:color="auto"/>
        <w:left w:val="none" w:sz="0" w:space="0" w:color="auto"/>
        <w:bottom w:val="none" w:sz="0" w:space="0" w:color="auto"/>
        <w:right w:val="none" w:sz="0" w:space="0" w:color="auto"/>
      </w:divBdr>
    </w:div>
    <w:div w:id="545799012">
      <w:marLeft w:val="0"/>
      <w:marRight w:val="0"/>
      <w:marTop w:val="0"/>
      <w:marBottom w:val="0"/>
      <w:divBdr>
        <w:top w:val="none" w:sz="0" w:space="0" w:color="auto"/>
        <w:left w:val="none" w:sz="0" w:space="0" w:color="auto"/>
        <w:bottom w:val="none" w:sz="0" w:space="0" w:color="auto"/>
        <w:right w:val="none" w:sz="0" w:space="0" w:color="auto"/>
      </w:divBdr>
    </w:div>
    <w:div w:id="546794191">
      <w:marLeft w:val="0"/>
      <w:marRight w:val="0"/>
      <w:marTop w:val="0"/>
      <w:marBottom w:val="0"/>
      <w:divBdr>
        <w:top w:val="none" w:sz="0" w:space="0" w:color="auto"/>
        <w:left w:val="none" w:sz="0" w:space="0" w:color="auto"/>
        <w:bottom w:val="none" w:sz="0" w:space="0" w:color="auto"/>
        <w:right w:val="none" w:sz="0" w:space="0" w:color="auto"/>
      </w:divBdr>
    </w:div>
    <w:div w:id="547379335">
      <w:marLeft w:val="0"/>
      <w:marRight w:val="0"/>
      <w:marTop w:val="0"/>
      <w:marBottom w:val="0"/>
      <w:divBdr>
        <w:top w:val="none" w:sz="0" w:space="0" w:color="auto"/>
        <w:left w:val="none" w:sz="0" w:space="0" w:color="auto"/>
        <w:bottom w:val="none" w:sz="0" w:space="0" w:color="auto"/>
        <w:right w:val="none" w:sz="0" w:space="0" w:color="auto"/>
      </w:divBdr>
    </w:div>
    <w:div w:id="547688000">
      <w:marLeft w:val="0"/>
      <w:marRight w:val="0"/>
      <w:marTop w:val="0"/>
      <w:marBottom w:val="0"/>
      <w:divBdr>
        <w:top w:val="none" w:sz="0" w:space="0" w:color="auto"/>
        <w:left w:val="none" w:sz="0" w:space="0" w:color="auto"/>
        <w:bottom w:val="none" w:sz="0" w:space="0" w:color="auto"/>
        <w:right w:val="none" w:sz="0" w:space="0" w:color="auto"/>
      </w:divBdr>
    </w:div>
    <w:div w:id="548032393">
      <w:marLeft w:val="0"/>
      <w:marRight w:val="0"/>
      <w:marTop w:val="0"/>
      <w:marBottom w:val="0"/>
      <w:divBdr>
        <w:top w:val="none" w:sz="0" w:space="0" w:color="auto"/>
        <w:left w:val="none" w:sz="0" w:space="0" w:color="auto"/>
        <w:bottom w:val="none" w:sz="0" w:space="0" w:color="auto"/>
        <w:right w:val="none" w:sz="0" w:space="0" w:color="auto"/>
      </w:divBdr>
    </w:div>
    <w:div w:id="548305462">
      <w:marLeft w:val="0"/>
      <w:marRight w:val="0"/>
      <w:marTop w:val="0"/>
      <w:marBottom w:val="0"/>
      <w:divBdr>
        <w:top w:val="none" w:sz="0" w:space="0" w:color="auto"/>
        <w:left w:val="none" w:sz="0" w:space="0" w:color="auto"/>
        <w:bottom w:val="none" w:sz="0" w:space="0" w:color="auto"/>
        <w:right w:val="none" w:sz="0" w:space="0" w:color="auto"/>
      </w:divBdr>
    </w:div>
    <w:div w:id="549149341">
      <w:marLeft w:val="0"/>
      <w:marRight w:val="0"/>
      <w:marTop w:val="0"/>
      <w:marBottom w:val="0"/>
      <w:divBdr>
        <w:top w:val="none" w:sz="0" w:space="0" w:color="auto"/>
        <w:left w:val="none" w:sz="0" w:space="0" w:color="auto"/>
        <w:bottom w:val="none" w:sz="0" w:space="0" w:color="auto"/>
        <w:right w:val="none" w:sz="0" w:space="0" w:color="auto"/>
      </w:divBdr>
    </w:div>
    <w:div w:id="549221796">
      <w:marLeft w:val="0"/>
      <w:marRight w:val="0"/>
      <w:marTop w:val="0"/>
      <w:marBottom w:val="0"/>
      <w:divBdr>
        <w:top w:val="none" w:sz="0" w:space="0" w:color="auto"/>
        <w:left w:val="none" w:sz="0" w:space="0" w:color="auto"/>
        <w:bottom w:val="none" w:sz="0" w:space="0" w:color="auto"/>
        <w:right w:val="none" w:sz="0" w:space="0" w:color="auto"/>
      </w:divBdr>
    </w:div>
    <w:div w:id="549851656">
      <w:marLeft w:val="0"/>
      <w:marRight w:val="0"/>
      <w:marTop w:val="0"/>
      <w:marBottom w:val="0"/>
      <w:divBdr>
        <w:top w:val="none" w:sz="0" w:space="0" w:color="auto"/>
        <w:left w:val="none" w:sz="0" w:space="0" w:color="auto"/>
        <w:bottom w:val="none" w:sz="0" w:space="0" w:color="auto"/>
        <w:right w:val="none" w:sz="0" w:space="0" w:color="auto"/>
      </w:divBdr>
    </w:div>
    <w:div w:id="549925262">
      <w:marLeft w:val="0"/>
      <w:marRight w:val="0"/>
      <w:marTop w:val="0"/>
      <w:marBottom w:val="0"/>
      <w:divBdr>
        <w:top w:val="none" w:sz="0" w:space="0" w:color="auto"/>
        <w:left w:val="none" w:sz="0" w:space="0" w:color="auto"/>
        <w:bottom w:val="none" w:sz="0" w:space="0" w:color="auto"/>
        <w:right w:val="none" w:sz="0" w:space="0" w:color="auto"/>
      </w:divBdr>
    </w:div>
    <w:div w:id="552085076">
      <w:marLeft w:val="0"/>
      <w:marRight w:val="0"/>
      <w:marTop w:val="0"/>
      <w:marBottom w:val="0"/>
      <w:divBdr>
        <w:top w:val="none" w:sz="0" w:space="0" w:color="auto"/>
        <w:left w:val="none" w:sz="0" w:space="0" w:color="auto"/>
        <w:bottom w:val="none" w:sz="0" w:space="0" w:color="auto"/>
        <w:right w:val="none" w:sz="0" w:space="0" w:color="auto"/>
      </w:divBdr>
    </w:div>
    <w:div w:id="552469868">
      <w:marLeft w:val="0"/>
      <w:marRight w:val="0"/>
      <w:marTop w:val="0"/>
      <w:marBottom w:val="0"/>
      <w:divBdr>
        <w:top w:val="none" w:sz="0" w:space="0" w:color="auto"/>
        <w:left w:val="none" w:sz="0" w:space="0" w:color="auto"/>
        <w:bottom w:val="none" w:sz="0" w:space="0" w:color="auto"/>
        <w:right w:val="none" w:sz="0" w:space="0" w:color="auto"/>
      </w:divBdr>
    </w:div>
    <w:div w:id="552889461">
      <w:marLeft w:val="0"/>
      <w:marRight w:val="0"/>
      <w:marTop w:val="0"/>
      <w:marBottom w:val="0"/>
      <w:divBdr>
        <w:top w:val="none" w:sz="0" w:space="0" w:color="auto"/>
        <w:left w:val="none" w:sz="0" w:space="0" w:color="auto"/>
        <w:bottom w:val="none" w:sz="0" w:space="0" w:color="auto"/>
        <w:right w:val="none" w:sz="0" w:space="0" w:color="auto"/>
      </w:divBdr>
    </w:div>
    <w:div w:id="552930280">
      <w:marLeft w:val="0"/>
      <w:marRight w:val="0"/>
      <w:marTop w:val="0"/>
      <w:marBottom w:val="0"/>
      <w:divBdr>
        <w:top w:val="none" w:sz="0" w:space="0" w:color="auto"/>
        <w:left w:val="none" w:sz="0" w:space="0" w:color="auto"/>
        <w:bottom w:val="none" w:sz="0" w:space="0" w:color="auto"/>
        <w:right w:val="none" w:sz="0" w:space="0" w:color="auto"/>
      </w:divBdr>
    </w:div>
    <w:div w:id="553543652">
      <w:marLeft w:val="0"/>
      <w:marRight w:val="0"/>
      <w:marTop w:val="0"/>
      <w:marBottom w:val="0"/>
      <w:divBdr>
        <w:top w:val="none" w:sz="0" w:space="0" w:color="auto"/>
        <w:left w:val="none" w:sz="0" w:space="0" w:color="auto"/>
        <w:bottom w:val="none" w:sz="0" w:space="0" w:color="auto"/>
        <w:right w:val="none" w:sz="0" w:space="0" w:color="auto"/>
      </w:divBdr>
    </w:div>
    <w:div w:id="553661702">
      <w:marLeft w:val="0"/>
      <w:marRight w:val="0"/>
      <w:marTop w:val="0"/>
      <w:marBottom w:val="0"/>
      <w:divBdr>
        <w:top w:val="none" w:sz="0" w:space="0" w:color="auto"/>
        <w:left w:val="none" w:sz="0" w:space="0" w:color="auto"/>
        <w:bottom w:val="none" w:sz="0" w:space="0" w:color="auto"/>
        <w:right w:val="none" w:sz="0" w:space="0" w:color="auto"/>
      </w:divBdr>
    </w:div>
    <w:div w:id="553741636">
      <w:marLeft w:val="0"/>
      <w:marRight w:val="0"/>
      <w:marTop w:val="0"/>
      <w:marBottom w:val="0"/>
      <w:divBdr>
        <w:top w:val="none" w:sz="0" w:space="0" w:color="auto"/>
        <w:left w:val="none" w:sz="0" w:space="0" w:color="auto"/>
        <w:bottom w:val="none" w:sz="0" w:space="0" w:color="auto"/>
        <w:right w:val="none" w:sz="0" w:space="0" w:color="auto"/>
      </w:divBdr>
    </w:div>
    <w:div w:id="553930946">
      <w:marLeft w:val="0"/>
      <w:marRight w:val="0"/>
      <w:marTop w:val="0"/>
      <w:marBottom w:val="0"/>
      <w:divBdr>
        <w:top w:val="none" w:sz="0" w:space="0" w:color="auto"/>
        <w:left w:val="none" w:sz="0" w:space="0" w:color="auto"/>
        <w:bottom w:val="none" w:sz="0" w:space="0" w:color="auto"/>
        <w:right w:val="none" w:sz="0" w:space="0" w:color="auto"/>
      </w:divBdr>
    </w:div>
    <w:div w:id="554391329">
      <w:marLeft w:val="0"/>
      <w:marRight w:val="0"/>
      <w:marTop w:val="0"/>
      <w:marBottom w:val="0"/>
      <w:divBdr>
        <w:top w:val="none" w:sz="0" w:space="0" w:color="auto"/>
        <w:left w:val="none" w:sz="0" w:space="0" w:color="auto"/>
        <w:bottom w:val="none" w:sz="0" w:space="0" w:color="auto"/>
        <w:right w:val="none" w:sz="0" w:space="0" w:color="auto"/>
      </w:divBdr>
    </w:div>
    <w:div w:id="554394094">
      <w:marLeft w:val="0"/>
      <w:marRight w:val="0"/>
      <w:marTop w:val="0"/>
      <w:marBottom w:val="0"/>
      <w:divBdr>
        <w:top w:val="none" w:sz="0" w:space="0" w:color="auto"/>
        <w:left w:val="none" w:sz="0" w:space="0" w:color="auto"/>
        <w:bottom w:val="none" w:sz="0" w:space="0" w:color="auto"/>
        <w:right w:val="none" w:sz="0" w:space="0" w:color="auto"/>
      </w:divBdr>
    </w:div>
    <w:div w:id="554508664">
      <w:marLeft w:val="0"/>
      <w:marRight w:val="0"/>
      <w:marTop w:val="0"/>
      <w:marBottom w:val="0"/>
      <w:divBdr>
        <w:top w:val="none" w:sz="0" w:space="0" w:color="auto"/>
        <w:left w:val="none" w:sz="0" w:space="0" w:color="auto"/>
        <w:bottom w:val="none" w:sz="0" w:space="0" w:color="auto"/>
        <w:right w:val="none" w:sz="0" w:space="0" w:color="auto"/>
      </w:divBdr>
    </w:div>
    <w:div w:id="554587106">
      <w:marLeft w:val="0"/>
      <w:marRight w:val="0"/>
      <w:marTop w:val="0"/>
      <w:marBottom w:val="0"/>
      <w:divBdr>
        <w:top w:val="none" w:sz="0" w:space="0" w:color="auto"/>
        <w:left w:val="none" w:sz="0" w:space="0" w:color="auto"/>
        <w:bottom w:val="none" w:sz="0" w:space="0" w:color="auto"/>
        <w:right w:val="none" w:sz="0" w:space="0" w:color="auto"/>
      </w:divBdr>
    </w:div>
    <w:div w:id="554973261">
      <w:marLeft w:val="0"/>
      <w:marRight w:val="0"/>
      <w:marTop w:val="0"/>
      <w:marBottom w:val="0"/>
      <w:divBdr>
        <w:top w:val="none" w:sz="0" w:space="0" w:color="auto"/>
        <w:left w:val="none" w:sz="0" w:space="0" w:color="auto"/>
        <w:bottom w:val="none" w:sz="0" w:space="0" w:color="auto"/>
        <w:right w:val="none" w:sz="0" w:space="0" w:color="auto"/>
      </w:divBdr>
    </w:div>
    <w:div w:id="555356346">
      <w:marLeft w:val="0"/>
      <w:marRight w:val="0"/>
      <w:marTop w:val="0"/>
      <w:marBottom w:val="0"/>
      <w:divBdr>
        <w:top w:val="none" w:sz="0" w:space="0" w:color="auto"/>
        <w:left w:val="none" w:sz="0" w:space="0" w:color="auto"/>
        <w:bottom w:val="none" w:sz="0" w:space="0" w:color="auto"/>
        <w:right w:val="none" w:sz="0" w:space="0" w:color="auto"/>
      </w:divBdr>
    </w:div>
    <w:div w:id="555437222">
      <w:marLeft w:val="0"/>
      <w:marRight w:val="0"/>
      <w:marTop w:val="0"/>
      <w:marBottom w:val="0"/>
      <w:divBdr>
        <w:top w:val="none" w:sz="0" w:space="0" w:color="auto"/>
        <w:left w:val="none" w:sz="0" w:space="0" w:color="auto"/>
        <w:bottom w:val="none" w:sz="0" w:space="0" w:color="auto"/>
        <w:right w:val="none" w:sz="0" w:space="0" w:color="auto"/>
      </w:divBdr>
    </w:div>
    <w:div w:id="555748619">
      <w:marLeft w:val="0"/>
      <w:marRight w:val="0"/>
      <w:marTop w:val="0"/>
      <w:marBottom w:val="0"/>
      <w:divBdr>
        <w:top w:val="none" w:sz="0" w:space="0" w:color="auto"/>
        <w:left w:val="none" w:sz="0" w:space="0" w:color="auto"/>
        <w:bottom w:val="none" w:sz="0" w:space="0" w:color="auto"/>
        <w:right w:val="none" w:sz="0" w:space="0" w:color="auto"/>
      </w:divBdr>
    </w:div>
    <w:div w:id="555776341">
      <w:marLeft w:val="0"/>
      <w:marRight w:val="0"/>
      <w:marTop w:val="0"/>
      <w:marBottom w:val="0"/>
      <w:divBdr>
        <w:top w:val="none" w:sz="0" w:space="0" w:color="auto"/>
        <w:left w:val="none" w:sz="0" w:space="0" w:color="auto"/>
        <w:bottom w:val="none" w:sz="0" w:space="0" w:color="auto"/>
        <w:right w:val="none" w:sz="0" w:space="0" w:color="auto"/>
      </w:divBdr>
    </w:div>
    <w:div w:id="555894924">
      <w:marLeft w:val="0"/>
      <w:marRight w:val="0"/>
      <w:marTop w:val="0"/>
      <w:marBottom w:val="0"/>
      <w:divBdr>
        <w:top w:val="none" w:sz="0" w:space="0" w:color="auto"/>
        <w:left w:val="none" w:sz="0" w:space="0" w:color="auto"/>
        <w:bottom w:val="none" w:sz="0" w:space="0" w:color="auto"/>
        <w:right w:val="none" w:sz="0" w:space="0" w:color="auto"/>
      </w:divBdr>
    </w:div>
    <w:div w:id="556088298">
      <w:marLeft w:val="0"/>
      <w:marRight w:val="0"/>
      <w:marTop w:val="0"/>
      <w:marBottom w:val="0"/>
      <w:divBdr>
        <w:top w:val="none" w:sz="0" w:space="0" w:color="auto"/>
        <w:left w:val="none" w:sz="0" w:space="0" w:color="auto"/>
        <w:bottom w:val="none" w:sz="0" w:space="0" w:color="auto"/>
        <w:right w:val="none" w:sz="0" w:space="0" w:color="auto"/>
      </w:divBdr>
    </w:div>
    <w:div w:id="556162272">
      <w:marLeft w:val="0"/>
      <w:marRight w:val="0"/>
      <w:marTop w:val="0"/>
      <w:marBottom w:val="0"/>
      <w:divBdr>
        <w:top w:val="none" w:sz="0" w:space="0" w:color="auto"/>
        <w:left w:val="none" w:sz="0" w:space="0" w:color="auto"/>
        <w:bottom w:val="none" w:sz="0" w:space="0" w:color="auto"/>
        <w:right w:val="none" w:sz="0" w:space="0" w:color="auto"/>
      </w:divBdr>
    </w:div>
    <w:div w:id="556278063">
      <w:marLeft w:val="0"/>
      <w:marRight w:val="0"/>
      <w:marTop w:val="0"/>
      <w:marBottom w:val="0"/>
      <w:divBdr>
        <w:top w:val="none" w:sz="0" w:space="0" w:color="auto"/>
        <w:left w:val="none" w:sz="0" w:space="0" w:color="auto"/>
        <w:bottom w:val="none" w:sz="0" w:space="0" w:color="auto"/>
        <w:right w:val="none" w:sz="0" w:space="0" w:color="auto"/>
      </w:divBdr>
    </w:div>
    <w:div w:id="556936264">
      <w:marLeft w:val="0"/>
      <w:marRight w:val="0"/>
      <w:marTop w:val="0"/>
      <w:marBottom w:val="0"/>
      <w:divBdr>
        <w:top w:val="none" w:sz="0" w:space="0" w:color="auto"/>
        <w:left w:val="none" w:sz="0" w:space="0" w:color="auto"/>
        <w:bottom w:val="none" w:sz="0" w:space="0" w:color="auto"/>
        <w:right w:val="none" w:sz="0" w:space="0" w:color="auto"/>
      </w:divBdr>
    </w:div>
    <w:div w:id="557015870">
      <w:marLeft w:val="0"/>
      <w:marRight w:val="0"/>
      <w:marTop w:val="0"/>
      <w:marBottom w:val="0"/>
      <w:divBdr>
        <w:top w:val="none" w:sz="0" w:space="0" w:color="auto"/>
        <w:left w:val="none" w:sz="0" w:space="0" w:color="auto"/>
        <w:bottom w:val="none" w:sz="0" w:space="0" w:color="auto"/>
        <w:right w:val="none" w:sz="0" w:space="0" w:color="auto"/>
      </w:divBdr>
    </w:div>
    <w:div w:id="557084844">
      <w:marLeft w:val="0"/>
      <w:marRight w:val="0"/>
      <w:marTop w:val="0"/>
      <w:marBottom w:val="0"/>
      <w:divBdr>
        <w:top w:val="none" w:sz="0" w:space="0" w:color="auto"/>
        <w:left w:val="none" w:sz="0" w:space="0" w:color="auto"/>
        <w:bottom w:val="none" w:sz="0" w:space="0" w:color="auto"/>
        <w:right w:val="none" w:sz="0" w:space="0" w:color="auto"/>
      </w:divBdr>
    </w:div>
    <w:div w:id="557133572">
      <w:marLeft w:val="0"/>
      <w:marRight w:val="0"/>
      <w:marTop w:val="0"/>
      <w:marBottom w:val="0"/>
      <w:divBdr>
        <w:top w:val="none" w:sz="0" w:space="0" w:color="auto"/>
        <w:left w:val="none" w:sz="0" w:space="0" w:color="auto"/>
        <w:bottom w:val="none" w:sz="0" w:space="0" w:color="auto"/>
        <w:right w:val="none" w:sz="0" w:space="0" w:color="auto"/>
      </w:divBdr>
    </w:div>
    <w:div w:id="557404092">
      <w:marLeft w:val="0"/>
      <w:marRight w:val="0"/>
      <w:marTop w:val="0"/>
      <w:marBottom w:val="0"/>
      <w:divBdr>
        <w:top w:val="none" w:sz="0" w:space="0" w:color="auto"/>
        <w:left w:val="none" w:sz="0" w:space="0" w:color="auto"/>
        <w:bottom w:val="none" w:sz="0" w:space="0" w:color="auto"/>
        <w:right w:val="none" w:sz="0" w:space="0" w:color="auto"/>
      </w:divBdr>
    </w:div>
    <w:div w:id="557935390">
      <w:marLeft w:val="0"/>
      <w:marRight w:val="0"/>
      <w:marTop w:val="0"/>
      <w:marBottom w:val="0"/>
      <w:divBdr>
        <w:top w:val="none" w:sz="0" w:space="0" w:color="auto"/>
        <w:left w:val="none" w:sz="0" w:space="0" w:color="auto"/>
        <w:bottom w:val="none" w:sz="0" w:space="0" w:color="auto"/>
        <w:right w:val="none" w:sz="0" w:space="0" w:color="auto"/>
      </w:divBdr>
    </w:div>
    <w:div w:id="558521842">
      <w:marLeft w:val="0"/>
      <w:marRight w:val="0"/>
      <w:marTop w:val="0"/>
      <w:marBottom w:val="0"/>
      <w:divBdr>
        <w:top w:val="none" w:sz="0" w:space="0" w:color="auto"/>
        <w:left w:val="none" w:sz="0" w:space="0" w:color="auto"/>
        <w:bottom w:val="none" w:sz="0" w:space="0" w:color="auto"/>
        <w:right w:val="none" w:sz="0" w:space="0" w:color="auto"/>
      </w:divBdr>
    </w:div>
    <w:div w:id="559246211">
      <w:marLeft w:val="0"/>
      <w:marRight w:val="0"/>
      <w:marTop w:val="0"/>
      <w:marBottom w:val="0"/>
      <w:divBdr>
        <w:top w:val="none" w:sz="0" w:space="0" w:color="auto"/>
        <w:left w:val="none" w:sz="0" w:space="0" w:color="auto"/>
        <w:bottom w:val="none" w:sz="0" w:space="0" w:color="auto"/>
        <w:right w:val="none" w:sz="0" w:space="0" w:color="auto"/>
      </w:divBdr>
    </w:div>
    <w:div w:id="559366197">
      <w:marLeft w:val="0"/>
      <w:marRight w:val="0"/>
      <w:marTop w:val="0"/>
      <w:marBottom w:val="0"/>
      <w:divBdr>
        <w:top w:val="none" w:sz="0" w:space="0" w:color="auto"/>
        <w:left w:val="none" w:sz="0" w:space="0" w:color="auto"/>
        <w:bottom w:val="none" w:sz="0" w:space="0" w:color="auto"/>
        <w:right w:val="none" w:sz="0" w:space="0" w:color="auto"/>
      </w:divBdr>
    </w:div>
    <w:div w:id="559828529">
      <w:marLeft w:val="0"/>
      <w:marRight w:val="0"/>
      <w:marTop w:val="0"/>
      <w:marBottom w:val="0"/>
      <w:divBdr>
        <w:top w:val="none" w:sz="0" w:space="0" w:color="auto"/>
        <w:left w:val="none" w:sz="0" w:space="0" w:color="auto"/>
        <w:bottom w:val="none" w:sz="0" w:space="0" w:color="auto"/>
        <w:right w:val="none" w:sz="0" w:space="0" w:color="auto"/>
      </w:divBdr>
    </w:div>
    <w:div w:id="560094557">
      <w:marLeft w:val="0"/>
      <w:marRight w:val="0"/>
      <w:marTop w:val="0"/>
      <w:marBottom w:val="0"/>
      <w:divBdr>
        <w:top w:val="none" w:sz="0" w:space="0" w:color="auto"/>
        <w:left w:val="none" w:sz="0" w:space="0" w:color="auto"/>
        <w:bottom w:val="none" w:sz="0" w:space="0" w:color="auto"/>
        <w:right w:val="none" w:sz="0" w:space="0" w:color="auto"/>
      </w:divBdr>
    </w:div>
    <w:div w:id="560486150">
      <w:marLeft w:val="0"/>
      <w:marRight w:val="0"/>
      <w:marTop w:val="0"/>
      <w:marBottom w:val="0"/>
      <w:divBdr>
        <w:top w:val="none" w:sz="0" w:space="0" w:color="auto"/>
        <w:left w:val="none" w:sz="0" w:space="0" w:color="auto"/>
        <w:bottom w:val="none" w:sz="0" w:space="0" w:color="auto"/>
        <w:right w:val="none" w:sz="0" w:space="0" w:color="auto"/>
      </w:divBdr>
    </w:div>
    <w:div w:id="560556783">
      <w:marLeft w:val="0"/>
      <w:marRight w:val="0"/>
      <w:marTop w:val="0"/>
      <w:marBottom w:val="0"/>
      <w:divBdr>
        <w:top w:val="none" w:sz="0" w:space="0" w:color="auto"/>
        <w:left w:val="none" w:sz="0" w:space="0" w:color="auto"/>
        <w:bottom w:val="none" w:sz="0" w:space="0" w:color="auto"/>
        <w:right w:val="none" w:sz="0" w:space="0" w:color="auto"/>
      </w:divBdr>
    </w:div>
    <w:div w:id="560561194">
      <w:marLeft w:val="0"/>
      <w:marRight w:val="0"/>
      <w:marTop w:val="0"/>
      <w:marBottom w:val="0"/>
      <w:divBdr>
        <w:top w:val="none" w:sz="0" w:space="0" w:color="auto"/>
        <w:left w:val="none" w:sz="0" w:space="0" w:color="auto"/>
        <w:bottom w:val="none" w:sz="0" w:space="0" w:color="auto"/>
        <w:right w:val="none" w:sz="0" w:space="0" w:color="auto"/>
      </w:divBdr>
    </w:div>
    <w:div w:id="560940437">
      <w:marLeft w:val="0"/>
      <w:marRight w:val="0"/>
      <w:marTop w:val="0"/>
      <w:marBottom w:val="0"/>
      <w:divBdr>
        <w:top w:val="none" w:sz="0" w:space="0" w:color="auto"/>
        <w:left w:val="none" w:sz="0" w:space="0" w:color="auto"/>
        <w:bottom w:val="none" w:sz="0" w:space="0" w:color="auto"/>
        <w:right w:val="none" w:sz="0" w:space="0" w:color="auto"/>
      </w:divBdr>
    </w:div>
    <w:div w:id="561334097">
      <w:marLeft w:val="0"/>
      <w:marRight w:val="0"/>
      <w:marTop w:val="0"/>
      <w:marBottom w:val="0"/>
      <w:divBdr>
        <w:top w:val="none" w:sz="0" w:space="0" w:color="auto"/>
        <w:left w:val="none" w:sz="0" w:space="0" w:color="auto"/>
        <w:bottom w:val="none" w:sz="0" w:space="0" w:color="auto"/>
        <w:right w:val="none" w:sz="0" w:space="0" w:color="auto"/>
      </w:divBdr>
    </w:div>
    <w:div w:id="561865076">
      <w:marLeft w:val="0"/>
      <w:marRight w:val="0"/>
      <w:marTop w:val="0"/>
      <w:marBottom w:val="0"/>
      <w:divBdr>
        <w:top w:val="none" w:sz="0" w:space="0" w:color="auto"/>
        <w:left w:val="none" w:sz="0" w:space="0" w:color="auto"/>
        <w:bottom w:val="none" w:sz="0" w:space="0" w:color="auto"/>
        <w:right w:val="none" w:sz="0" w:space="0" w:color="auto"/>
      </w:divBdr>
    </w:div>
    <w:div w:id="562182944">
      <w:marLeft w:val="0"/>
      <w:marRight w:val="0"/>
      <w:marTop w:val="0"/>
      <w:marBottom w:val="0"/>
      <w:divBdr>
        <w:top w:val="none" w:sz="0" w:space="0" w:color="auto"/>
        <w:left w:val="none" w:sz="0" w:space="0" w:color="auto"/>
        <w:bottom w:val="none" w:sz="0" w:space="0" w:color="auto"/>
        <w:right w:val="none" w:sz="0" w:space="0" w:color="auto"/>
      </w:divBdr>
    </w:div>
    <w:div w:id="562562406">
      <w:marLeft w:val="0"/>
      <w:marRight w:val="0"/>
      <w:marTop w:val="0"/>
      <w:marBottom w:val="0"/>
      <w:divBdr>
        <w:top w:val="none" w:sz="0" w:space="0" w:color="auto"/>
        <w:left w:val="none" w:sz="0" w:space="0" w:color="auto"/>
        <w:bottom w:val="none" w:sz="0" w:space="0" w:color="auto"/>
        <w:right w:val="none" w:sz="0" w:space="0" w:color="auto"/>
      </w:divBdr>
    </w:div>
    <w:div w:id="562716980">
      <w:marLeft w:val="0"/>
      <w:marRight w:val="0"/>
      <w:marTop w:val="0"/>
      <w:marBottom w:val="0"/>
      <w:divBdr>
        <w:top w:val="none" w:sz="0" w:space="0" w:color="auto"/>
        <w:left w:val="none" w:sz="0" w:space="0" w:color="auto"/>
        <w:bottom w:val="none" w:sz="0" w:space="0" w:color="auto"/>
        <w:right w:val="none" w:sz="0" w:space="0" w:color="auto"/>
      </w:divBdr>
    </w:div>
    <w:div w:id="563302187">
      <w:marLeft w:val="0"/>
      <w:marRight w:val="0"/>
      <w:marTop w:val="0"/>
      <w:marBottom w:val="0"/>
      <w:divBdr>
        <w:top w:val="none" w:sz="0" w:space="0" w:color="auto"/>
        <w:left w:val="none" w:sz="0" w:space="0" w:color="auto"/>
        <w:bottom w:val="none" w:sz="0" w:space="0" w:color="auto"/>
        <w:right w:val="none" w:sz="0" w:space="0" w:color="auto"/>
      </w:divBdr>
    </w:div>
    <w:div w:id="563835743">
      <w:marLeft w:val="0"/>
      <w:marRight w:val="0"/>
      <w:marTop w:val="0"/>
      <w:marBottom w:val="0"/>
      <w:divBdr>
        <w:top w:val="none" w:sz="0" w:space="0" w:color="auto"/>
        <w:left w:val="none" w:sz="0" w:space="0" w:color="auto"/>
        <w:bottom w:val="none" w:sz="0" w:space="0" w:color="auto"/>
        <w:right w:val="none" w:sz="0" w:space="0" w:color="auto"/>
      </w:divBdr>
    </w:div>
    <w:div w:id="563873742">
      <w:marLeft w:val="0"/>
      <w:marRight w:val="0"/>
      <w:marTop w:val="0"/>
      <w:marBottom w:val="0"/>
      <w:divBdr>
        <w:top w:val="none" w:sz="0" w:space="0" w:color="auto"/>
        <w:left w:val="none" w:sz="0" w:space="0" w:color="auto"/>
        <w:bottom w:val="none" w:sz="0" w:space="0" w:color="auto"/>
        <w:right w:val="none" w:sz="0" w:space="0" w:color="auto"/>
      </w:divBdr>
    </w:div>
    <w:div w:id="564223741">
      <w:marLeft w:val="0"/>
      <w:marRight w:val="0"/>
      <w:marTop w:val="0"/>
      <w:marBottom w:val="0"/>
      <w:divBdr>
        <w:top w:val="none" w:sz="0" w:space="0" w:color="auto"/>
        <w:left w:val="none" w:sz="0" w:space="0" w:color="auto"/>
        <w:bottom w:val="none" w:sz="0" w:space="0" w:color="auto"/>
        <w:right w:val="none" w:sz="0" w:space="0" w:color="auto"/>
      </w:divBdr>
    </w:div>
    <w:div w:id="564991089">
      <w:marLeft w:val="0"/>
      <w:marRight w:val="0"/>
      <w:marTop w:val="0"/>
      <w:marBottom w:val="0"/>
      <w:divBdr>
        <w:top w:val="none" w:sz="0" w:space="0" w:color="auto"/>
        <w:left w:val="none" w:sz="0" w:space="0" w:color="auto"/>
        <w:bottom w:val="none" w:sz="0" w:space="0" w:color="auto"/>
        <w:right w:val="none" w:sz="0" w:space="0" w:color="auto"/>
      </w:divBdr>
    </w:div>
    <w:div w:id="564994683">
      <w:marLeft w:val="0"/>
      <w:marRight w:val="0"/>
      <w:marTop w:val="0"/>
      <w:marBottom w:val="0"/>
      <w:divBdr>
        <w:top w:val="none" w:sz="0" w:space="0" w:color="auto"/>
        <w:left w:val="none" w:sz="0" w:space="0" w:color="auto"/>
        <w:bottom w:val="none" w:sz="0" w:space="0" w:color="auto"/>
        <w:right w:val="none" w:sz="0" w:space="0" w:color="auto"/>
      </w:divBdr>
    </w:div>
    <w:div w:id="565262524">
      <w:marLeft w:val="0"/>
      <w:marRight w:val="0"/>
      <w:marTop w:val="0"/>
      <w:marBottom w:val="0"/>
      <w:divBdr>
        <w:top w:val="none" w:sz="0" w:space="0" w:color="auto"/>
        <w:left w:val="none" w:sz="0" w:space="0" w:color="auto"/>
        <w:bottom w:val="none" w:sz="0" w:space="0" w:color="auto"/>
        <w:right w:val="none" w:sz="0" w:space="0" w:color="auto"/>
      </w:divBdr>
    </w:div>
    <w:div w:id="565529308">
      <w:marLeft w:val="0"/>
      <w:marRight w:val="0"/>
      <w:marTop w:val="0"/>
      <w:marBottom w:val="0"/>
      <w:divBdr>
        <w:top w:val="none" w:sz="0" w:space="0" w:color="auto"/>
        <w:left w:val="none" w:sz="0" w:space="0" w:color="auto"/>
        <w:bottom w:val="none" w:sz="0" w:space="0" w:color="auto"/>
        <w:right w:val="none" w:sz="0" w:space="0" w:color="auto"/>
      </w:divBdr>
    </w:div>
    <w:div w:id="565914252">
      <w:marLeft w:val="0"/>
      <w:marRight w:val="0"/>
      <w:marTop w:val="0"/>
      <w:marBottom w:val="0"/>
      <w:divBdr>
        <w:top w:val="none" w:sz="0" w:space="0" w:color="auto"/>
        <w:left w:val="none" w:sz="0" w:space="0" w:color="auto"/>
        <w:bottom w:val="none" w:sz="0" w:space="0" w:color="auto"/>
        <w:right w:val="none" w:sz="0" w:space="0" w:color="auto"/>
      </w:divBdr>
    </w:div>
    <w:div w:id="567110960">
      <w:marLeft w:val="0"/>
      <w:marRight w:val="0"/>
      <w:marTop w:val="0"/>
      <w:marBottom w:val="0"/>
      <w:divBdr>
        <w:top w:val="none" w:sz="0" w:space="0" w:color="auto"/>
        <w:left w:val="none" w:sz="0" w:space="0" w:color="auto"/>
        <w:bottom w:val="none" w:sz="0" w:space="0" w:color="auto"/>
        <w:right w:val="none" w:sz="0" w:space="0" w:color="auto"/>
      </w:divBdr>
    </w:div>
    <w:div w:id="567150817">
      <w:marLeft w:val="0"/>
      <w:marRight w:val="0"/>
      <w:marTop w:val="0"/>
      <w:marBottom w:val="0"/>
      <w:divBdr>
        <w:top w:val="none" w:sz="0" w:space="0" w:color="auto"/>
        <w:left w:val="none" w:sz="0" w:space="0" w:color="auto"/>
        <w:bottom w:val="none" w:sz="0" w:space="0" w:color="auto"/>
        <w:right w:val="none" w:sz="0" w:space="0" w:color="auto"/>
      </w:divBdr>
    </w:div>
    <w:div w:id="567959778">
      <w:marLeft w:val="0"/>
      <w:marRight w:val="0"/>
      <w:marTop w:val="0"/>
      <w:marBottom w:val="0"/>
      <w:divBdr>
        <w:top w:val="none" w:sz="0" w:space="0" w:color="auto"/>
        <w:left w:val="none" w:sz="0" w:space="0" w:color="auto"/>
        <w:bottom w:val="none" w:sz="0" w:space="0" w:color="auto"/>
        <w:right w:val="none" w:sz="0" w:space="0" w:color="auto"/>
      </w:divBdr>
    </w:div>
    <w:div w:id="568075102">
      <w:marLeft w:val="0"/>
      <w:marRight w:val="0"/>
      <w:marTop w:val="0"/>
      <w:marBottom w:val="0"/>
      <w:divBdr>
        <w:top w:val="none" w:sz="0" w:space="0" w:color="auto"/>
        <w:left w:val="none" w:sz="0" w:space="0" w:color="auto"/>
        <w:bottom w:val="none" w:sz="0" w:space="0" w:color="auto"/>
        <w:right w:val="none" w:sz="0" w:space="0" w:color="auto"/>
      </w:divBdr>
    </w:div>
    <w:div w:id="568342739">
      <w:marLeft w:val="0"/>
      <w:marRight w:val="0"/>
      <w:marTop w:val="0"/>
      <w:marBottom w:val="0"/>
      <w:divBdr>
        <w:top w:val="none" w:sz="0" w:space="0" w:color="auto"/>
        <w:left w:val="none" w:sz="0" w:space="0" w:color="auto"/>
        <w:bottom w:val="none" w:sz="0" w:space="0" w:color="auto"/>
        <w:right w:val="none" w:sz="0" w:space="0" w:color="auto"/>
      </w:divBdr>
    </w:div>
    <w:div w:id="569392494">
      <w:marLeft w:val="0"/>
      <w:marRight w:val="0"/>
      <w:marTop w:val="0"/>
      <w:marBottom w:val="0"/>
      <w:divBdr>
        <w:top w:val="none" w:sz="0" w:space="0" w:color="auto"/>
        <w:left w:val="none" w:sz="0" w:space="0" w:color="auto"/>
        <w:bottom w:val="none" w:sz="0" w:space="0" w:color="auto"/>
        <w:right w:val="none" w:sz="0" w:space="0" w:color="auto"/>
      </w:divBdr>
    </w:div>
    <w:div w:id="569584493">
      <w:marLeft w:val="0"/>
      <w:marRight w:val="0"/>
      <w:marTop w:val="0"/>
      <w:marBottom w:val="0"/>
      <w:divBdr>
        <w:top w:val="none" w:sz="0" w:space="0" w:color="auto"/>
        <w:left w:val="none" w:sz="0" w:space="0" w:color="auto"/>
        <w:bottom w:val="none" w:sz="0" w:space="0" w:color="auto"/>
        <w:right w:val="none" w:sz="0" w:space="0" w:color="auto"/>
      </w:divBdr>
    </w:div>
    <w:div w:id="571235175">
      <w:marLeft w:val="0"/>
      <w:marRight w:val="0"/>
      <w:marTop w:val="0"/>
      <w:marBottom w:val="0"/>
      <w:divBdr>
        <w:top w:val="none" w:sz="0" w:space="0" w:color="auto"/>
        <w:left w:val="none" w:sz="0" w:space="0" w:color="auto"/>
        <w:bottom w:val="none" w:sz="0" w:space="0" w:color="auto"/>
        <w:right w:val="none" w:sz="0" w:space="0" w:color="auto"/>
      </w:divBdr>
    </w:div>
    <w:div w:id="572397467">
      <w:marLeft w:val="0"/>
      <w:marRight w:val="0"/>
      <w:marTop w:val="0"/>
      <w:marBottom w:val="0"/>
      <w:divBdr>
        <w:top w:val="none" w:sz="0" w:space="0" w:color="auto"/>
        <w:left w:val="none" w:sz="0" w:space="0" w:color="auto"/>
        <w:bottom w:val="none" w:sz="0" w:space="0" w:color="auto"/>
        <w:right w:val="none" w:sz="0" w:space="0" w:color="auto"/>
      </w:divBdr>
    </w:div>
    <w:div w:id="572663950">
      <w:marLeft w:val="0"/>
      <w:marRight w:val="0"/>
      <w:marTop w:val="0"/>
      <w:marBottom w:val="0"/>
      <w:divBdr>
        <w:top w:val="none" w:sz="0" w:space="0" w:color="auto"/>
        <w:left w:val="none" w:sz="0" w:space="0" w:color="auto"/>
        <w:bottom w:val="none" w:sz="0" w:space="0" w:color="auto"/>
        <w:right w:val="none" w:sz="0" w:space="0" w:color="auto"/>
      </w:divBdr>
    </w:div>
    <w:div w:id="572929710">
      <w:marLeft w:val="0"/>
      <w:marRight w:val="0"/>
      <w:marTop w:val="0"/>
      <w:marBottom w:val="0"/>
      <w:divBdr>
        <w:top w:val="none" w:sz="0" w:space="0" w:color="auto"/>
        <w:left w:val="none" w:sz="0" w:space="0" w:color="auto"/>
        <w:bottom w:val="none" w:sz="0" w:space="0" w:color="auto"/>
        <w:right w:val="none" w:sz="0" w:space="0" w:color="auto"/>
      </w:divBdr>
    </w:div>
    <w:div w:id="572931923">
      <w:marLeft w:val="0"/>
      <w:marRight w:val="0"/>
      <w:marTop w:val="0"/>
      <w:marBottom w:val="0"/>
      <w:divBdr>
        <w:top w:val="none" w:sz="0" w:space="0" w:color="auto"/>
        <w:left w:val="none" w:sz="0" w:space="0" w:color="auto"/>
        <w:bottom w:val="none" w:sz="0" w:space="0" w:color="auto"/>
        <w:right w:val="none" w:sz="0" w:space="0" w:color="auto"/>
      </w:divBdr>
    </w:div>
    <w:div w:id="573009130">
      <w:marLeft w:val="0"/>
      <w:marRight w:val="0"/>
      <w:marTop w:val="0"/>
      <w:marBottom w:val="0"/>
      <w:divBdr>
        <w:top w:val="none" w:sz="0" w:space="0" w:color="auto"/>
        <w:left w:val="none" w:sz="0" w:space="0" w:color="auto"/>
        <w:bottom w:val="none" w:sz="0" w:space="0" w:color="auto"/>
        <w:right w:val="none" w:sz="0" w:space="0" w:color="auto"/>
      </w:divBdr>
    </w:div>
    <w:div w:id="573469311">
      <w:marLeft w:val="0"/>
      <w:marRight w:val="0"/>
      <w:marTop w:val="0"/>
      <w:marBottom w:val="0"/>
      <w:divBdr>
        <w:top w:val="none" w:sz="0" w:space="0" w:color="auto"/>
        <w:left w:val="none" w:sz="0" w:space="0" w:color="auto"/>
        <w:bottom w:val="none" w:sz="0" w:space="0" w:color="auto"/>
        <w:right w:val="none" w:sz="0" w:space="0" w:color="auto"/>
      </w:divBdr>
    </w:div>
    <w:div w:id="574516589">
      <w:marLeft w:val="0"/>
      <w:marRight w:val="0"/>
      <w:marTop w:val="0"/>
      <w:marBottom w:val="0"/>
      <w:divBdr>
        <w:top w:val="none" w:sz="0" w:space="0" w:color="auto"/>
        <w:left w:val="none" w:sz="0" w:space="0" w:color="auto"/>
        <w:bottom w:val="none" w:sz="0" w:space="0" w:color="auto"/>
        <w:right w:val="none" w:sz="0" w:space="0" w:color="auto"/>
      </w:divBdr>
    </w:div>
    <w:div w:id="575549597">
      <w:marLeft w:val="0"/>
      <w:marRight w:val="0"/>
      <w:marTop w:val="0"/>
      <w:marBottom w:val="0"/>
      <w:divBdr>
        <w:top w:val="none" w:sz="0" w:space="0" w:color="auto"/>
        <w:left w:val="none" w:sz="0" w:space="0" w:color="auto"/>
        <w:bottom w:val="none" w:sz="0" w:space="0" w:color="auto"/>
        <w:right w:val="none" w:sz="0" w:space="0" w:color="auto"/>
      </w:divBdr>
    </w:div>
    <w:div w:id="576482647">
      <w:marLeft w:val="0"/>
      <w:marRight w:val="0"/>
      <w:marTop w:val="0"/>
      <w:marBottom w:val="0"/>
      <w:divBdr>
        <w:top w:val="none" w:sz="0" w:space="0" w:color="auto"/>
        <w:left w:val="none" w:sz="0" w:space="0" w:color="auto"/>
        <w:bottom w:val="none" w:sz="0" w:space="0" w:color="auto"/>
        <w:right w:val="none" w:sz="0" w:space="0" w:color="auto"/>
      </w:divBdr>
    </w:div>
    <w:div w:id="577326427">
      <w:marLeft w:val="0"/>
      <w:marRight w:val="0"/>
      <w:marTop w:val="0"/>
      <w:marBottom w:val="0"/>
      <w:divBdr>
        <w:top w:val="none" w:sz="0" w:space="0" w:color="auto"/>
        <w:left w:val="none" w:sz="0" w:space="0" w:color="auto"/>
        <w:bottom w:val="none" w:sz="0" w:space="0" w:color="auto"/>
        <w:right w:val="none" w:sz="0" w:space="0" w:color="auto"/>
      </w:divBdr>
    </w:div>
    <w:div w:id="577591165">
      <w:marLeft w:val="0"/>
      <w:marRight w:val="0"/>
      <w:marTop w:val="0"/>
      <w:marBottom w:val="0"/>
      <w:divBdr>
        <w:top w:val="none" w:sz="0" w:space="0" w:color="auto"/>
        <w:left w:val="none" w:sz="0" w:space="0" w:color="auto"/>
        <w:bottom w:val="none" w:sz="0" w:space="0" w:color="auto"/>
        <w:right w:val="none" w:sz="0" w:space="0" w:color="auto"/>
      </w:divBdr>
    </w:div>
    <w:div w:id="577593535">
      <w:marLeft w:val="0"/>
      <w:marRight w:val="0"/>
      <w:marTop w:val="0"/>
      <w:marBottom w:val="0"/>
      <w:divBdr>
        <w:top w:val="none" w:sz="0" w:space="0" w:color="auto"/>
        <w:left w:val="none" w:sz="0" w:space="0" w:color="auto"/>
        <w:bottom w:val="none" w:sz="0" w:space="0" w:color="auto"/>
        <w:right w:val="none" w:sz="0" w:space="0" w:color="auto"/>
      </w:divBdr>
    </w:div>
    <w:div w:id="577908398">
      <w:marLeft w:val="0"/>
      <w:marRight w:val="0"/>
      <w:marTop w:val="0"/>
      <w:marBottom w:val="0"/>
      <w:divBdr>
        <w:top w:val="none" w:sz="0" w:space="0" w:color="auto"/>
        <w:left w:val="none" w:sz="0" w:space="0" w:color="auto"/>
        <w:bottom w:val="none" w:sz="0" w:space="0" w:color="auto"/>
        <w:right w:val="none" w:sz="0" w:space="0" w:color="auto"/>
      </w:divBdr>
    </w:div>
    <w:div w:id="578175174">
      <w:marLeft w:val="0"/>
      <w:marRight w:val="0"/>
      <w:marTop w:val="0"/>
      <w:marBottom w:val="0"/>
      <w:divBdr>
        <w:top w:val="none" w:sz="0" w:space="0" w:color="auto"/>
        <w:left w:val="none" w:sz="0" w:space="0" w:color="auto"/>
        <w:bottom w:val="none" w:sz="0" w:space="0" w:color="auto"/>
        <w:right w:val="none" w:sz="0" w:space="0" w:color="auto"/>
      </w:divBdr>
    </w:div>
    <w:div w:id="578368840">
      <w:marLeft w:val="0"/>
      <w:marRight w:val="0"/>
      <w:marTop w:val="0"/>
      <w:marBottom w:val="0"/>
      <w:divBdr>
        <w:top w:val="none" w:sz="0" w:space="0" w:color="auto"/>
        <w:left w:val="none" w:sz="0" w:space="0" w:color="auto"/>
        <w:bottom w:val="none" w:sz="0" w:space="0" w:color="auto"/>
        <w:right w:val="none" w:sz="0" w:space="0" w:color="auto"/>
      </w:divBdr>
    </w:div>
    <w:div w:id="578444068">
      <w:marLeft w:val="0"/>
      <w:marRight w:val="0"/>
      <w:marTop w:val="0"/>
      <w:marBottom w:val="0"/>
      <w:divBdr>
        <w:top w:val="none" w:sz="0" w:space="0" w:color="auto"/>
        <w:left w:val="none" w:sz="0" w:space="0" w:color="auto"/>
        <w:bottom w:val="none" w:sz="0" w:space="0" w:color="auto"/>
        <w:right w:val="none" w:sz="0" w:space="0" w:color="auto"/>
      </w:divBdr>
    </w:div>
    <w:div w:id="578564718">
      <w:marLeft w:val="0"/>
      <w:marRight w:val="0"/>
      <w:marTop w:val="0"/>
      <w:marBottom w:val="0"/>
      <w:divBdr>
        <w:top w:val="none" w:sz="0" w:space="0" w:color="auto"/>
        <w:left w:val="none" w:sz="0" w:space="0" w:color="auto"/>
        <w:bottom w:val="none" w:sz="0" w:space="0" w:color="auto"/>
        <w:right w:val="none" w:sz="0" w:space="0" w:color="auto"/>
      </w:divBdr>
    </w:div>
    <w:div w:id="579094971">
      <w:marLeft w:val="0"/>
      <w:marRight w:val="0"/>
      <w:marTop w:val="0"/>
      <w:marBottom w:val="0"/>
      <w:divBdr>
        <w:top w:val="none" w:sz="0" w:space="0" w:color="auto"/>
        <w:left w:val="none" w:sz="0" w:space="0" w:color="auto"/>
        <w:bottom w:val="none" w:sz="0" w:space="0" w:color="auto"/>
        <w:right w:val="none" w:sz="0" w:space="0" w:color="auto"/>
      </w:divBdr>
    </w:div>
    <w:div w:id="579557216">
      <w:marLeft w:val="0"/>
      <w:marRight w:val="0"/>
      <w:marTop w:val="0"/>
      <w:marBottom w:val="0"/>
      <w:divBdr>
        <w:top w:val="none" w:sz="0" w:space="0" w:color="auto"/>
        <w:left w:val="none" w:sz="0" w:space="0" w:color="auto"/>
        <w:bottom w:val="none" w:sz="0" w:space="0" w:color="auto"/>
        <w:right w:val="none" w:sz="0" w:space="0" w:color="auto"/>
      </w:divBdr>
    </w:div>
    <w:div w:id="579560106">
      <w:marLeft w:val="0"/>
      <w:marRight w:val="0"/>
      <w:marTop w:val="0"/>
      <w:marBottom w:val="0"/>
      <w:divBdr>
        <w:top w:val="none" w:sz="0" w:space="0" w:color="auto"/>
        <w:left w:val="none" w:sz="0" w:space="0" w:color="auto"/>
        <w:bottom w:val="none" w:sz="0" w:space="0" w:color="auto"/>
        <w:right w:val="none" w:sz="0" w:space="0" w:color="auto"/>
      </w:divBdr>
    </w:div>
    <w:div w:id="580943064">
      <w:marLeft w:val="0"/>
      <w:marRight w:val="0"/>
      <w:marTop w:val="0"/>
      <w:marBottom w:val="0"/>
      <w:divBdr>
        <w:top w:val="none" w:sz="0" w:space="0" w:color="auto"/>
        <w:left w:val="none" w:sz="0" w:space="0" w:color="auto"/>
        <w:bottom w:val="none" w:sz="0" w:space="0" w:color="auto"/>
        <w:right w:val="none" w:sz="0" w:space="0" w:color="auto"/>
      </w:divBdr>
    </w:div>
    <w:div w:id="581912394">
      <w:marLeft w:val="0"/>
      <w:marRight w:val="0"/>
      <w:marTop w:val="0"/>
      <w:marBottom w:val="0"/>
      <w:divBdr>
        <w:top w:val="none" w:sz="0" w:space="0" w:color="auto"/>
        <w:left w:val="none" w:sz="0" w:space="0" w:color="auto"/>
        <w:bottom w:val="none" w:sz="0" w:space="0" w:color="auto"/>
        <w:right w:val="none" w:sz="0" w:space="0" w:color="auto"/>
      </w:divBdr>
    </w:div>
    <w:div w:id="581918381">
      <w:marLeft w:val="0"/>
      <w:marRight w:val="0"/>
      <w:marTop w:val="0"/>
      <w:marBottom w:val="0"/>
      <w:divBdr>
        <w:top w:val="none" w:sz="0" w:space="0" w:color="auto"/>
        <w:left w:val="none" w:sz="0" w:space="0" w:color="auto"/>
        <w:bottom w:val="none" w:sz="0" w:space="0" w:color="auto"/>
        <w:right w:val="none" w:sz="0" w:space="0" w:color="auto"/>
      </w:divBdr>
    </w:div>
    <w:div w:id="582297172">
      <w:marLeft w:val="0"/>
      <w:marRight w:val="0"/>
      <w:marTop w:val="0"/>
      <w:marBottom w:val="0"/>
      <w:divBdr>
        <w:top w:val="none" w:sz="0" w:space="0" w:color="auto"/>
        <w:left w:val="none" w:sz="0" w:space="0" w:color="auto"/>
        <w:bottom w:val="none" w:sz="0" w:space="0" w:color="auto"/>
        <w:right w:val="none" w:sz="0" w:space="0" w:color="auto"/>
      </w:divBdr>
    </w:div>
    <w:div w:id="582300504">
      <w:marLeft w:val="0"/>
      <w:marRight w:val="0"/>
      <w:marTop w:val="0"/>
      <w:marBottom w:val="0"/>
      <w:divBdr>
        <w:top w:val="none" w:sz="0" w:space="0" w:color="auto"/>
        <w:left w:val="none" w:sz="0" w:space="0" w:color="auto"/>
        <w:bottom w:val="none" w:sz="0" w:space="0" w:color="auto"/>
        <w:right w:val="none" w:sz="0" w:space="0" w:color="auto"/>
      </w:divBdr>
    </w:div>
    <w:div w:id="582882512">
      <w:marLeft w:val="0"/>
      <w:marRight w:val="0"/>
      <w:marTop w:val="0"/>
      <w:marBottom w:val="0"/>
      <w:divBdr>
        <w:top w:val="none" w:sz="0" w:space="0" w:color="auto"/>
        <w:left w:val="none" w:sz="0" w:space="0" w:color="auto"/>
        <w:bottom w:val="none" w:sz="0" w:space="0" w:color="auto"/>
        <w:right w:val="none" w:sz="0" w:space="0" w:color="auto"/>
      </w:divBdr>
    </w:div>
    <w:div w:id="583344001">
      <w:marLeft w:val="0"/>
      <w:marRight w:val="0"/>
      <w:marTop w:val="0"/>
      <w:marBottom w:val="0"/>
      <w:divBdr>
        <w:top w:val="none" w:sz="0" w:space="0" w:color="auto"/>
        <w:left w:val="none" w:sz="0" w:space="0" w:color="auto"/>
        <w:bottom w:val="none" w:sz="0" w:space="0" w:color="auto"/>
        <w:right w:val="none" w:sz="0" w:space="0" w:color="auto"/>
      </w:divBdr>
    </w:div>
    <w:div w:id="583496044">
      <w:marLeft w:val="0"/>
      <w:marRight w:val="0"/>
      <w:marTop w:val="0"/>
      <w:marBottom w:val="0"/>
      <w:divBdr>
        <w:top w:val="none" w:sz="0" w:space="0" w:color="auto"/>
        <w:left w:val="none" w:sz="0" w:space="0" w:color="auto"/>
        <w:bottom w:val="none" w:sz="0" w:space="0" w:color="auto"/>
        <w:right w:val="none" w:sz="0" w:space="0" w:color="auto"/>
      </w:divBdr>
    </w:div>
    <w:div w:id="585573399">
      <w:marLeft w:val="0"/>
      <w:marRight w:val="0"/>
      <w:marTop w:val="0"/>
      <w:marBottom w:val="0"/>
      <w:divBdr>
        <w:top w:val="none" w:sz="0" w:space="0" w:color="auto"/>
        <w:left w:val="none" w:sz="0" w:space="0" w:color="auto"/>
        <w:bottom w:val="none" w:sz="0" w:space="0" w:color="auto"/>
        <w:right w:val="none" w:sz="0" w:space="0" w:color="auto"/>
      </w:divBdr>
    </w:div>
    <w:div w:id="586425089">
      <w:marLeft w:val="0"/>
      <w:marRight w:val="0"/>
      <w:marTop w:val="0"/>
      <w:marBottom w:val="0"/>
      <w:divBdr>
        <w:top w:val="none" w:sz="0" w:space="0" w:color="auto"/>
        <w:left w:val="none" w:sz="0" w:space="0" w:color="auto"/>
        <w:bottom w:val="none" w:sz="0" w:space="0" w:color="auto"/>
        <w:right w:val="none" w:sz="0" w:space="0" w:color="auto"/>
      </w:divBdr>
    </w:div>
    <w:div w:id="586499551">
      <w:marLeft w:val="0"/>
      <w:marRight w:val="0"/>
      <w:marTop w:val="0"/>
      <w:marBottom w:val="0"/>
      <w:divBdr>
        <w:top w:val="none" w:sz="0" w:space="0" w:color="auto"/>
        <w:left w:val="none" w:sz="0" w:space="0" w:color="auto"/>
        <w:bottom w:val="none" w:sz="0" w:space="0" w:color="auto"/>
        <w:right w:val="none" w:sz="0" w:space="0" w:color="auto"/>
      </w:divBdr>
    </w:div>
    <w:div w:id="587272398">
      <w:marLeft w:val="0"/>
      <w:marRight w:val="0"/>
      <w:marTop w:val="0"/>
      <w:marBottom w:val="0"/>
      <w:divBdr>
        <w:top w:val="none" w:sz="0" w:space="0" w:color="auto"/>
        <w:left w:val="none" w:sz="0" w:space="0" w:color="auto"/>
        <w:bottom w:val="none" w:sz="0" w:space="0" w:color="auto"/>
        <w:right w:val="none" w:sz="0" w:space="0" w:color="auto"/>
      </w:divBdr>
    </w:div>
    <w:div w:id="587813408">
      <w:marLeft w:val="0"/>
      <w:marRight w:val="0"/>
      <w:marTop w:val="0"/>
      <w:marBottom w:val="0"/>
      <w:divBdr>
        <w:top w:val="none" w:sz="0" w:space="0" w:color="auto"/>
        <w:left w:val="none" w:sz="0" w:space="0" w:color="auto"/>
        <w:bottom w:val="none" w:sz="0" w:space="0" w:color="auto"/>
        <w:right w:val="none" w:sz="0" w:space="0" w:color="auto"/>
      </w:divBdr>
    </w:div>
    <w:div w:id="588196911">
      <w:marLeft w:val="0"/>
      <w:marRight w:val="0"/>
      <w:marTop w:val="0"/>
      <w:marBottom w:val="0"/>
      <w:divBdr>
        <w:top w:val="none" w:sz="0" w:space="0" w:color="auto"/>
        <w:left w:val="none" w:sz="0" w:space="0" w:color="auto"/>
        <w:bottom w:val="none" w:sz="0" w:space="0" w:color="auto"/>
        <w:right w:val="none" w:sz="0" w:space="0" w:color="auto"/>
      </w:divBdr>
    </w:div>
    <w:div w:id="588463448">
      <w:marLeft w:val="0"/>
      <w:marRight w:val="0"/>
      <w:marTop w:val="0"/>
      <w:marBottom w:val="0"/>
      <w:divBdr>
        <w:top w:val="none" w:sz="0" w:space="0" w:color="auto"/>
        <w:left w:val="none" w:sz="0" w:space="0" w:color="auto"/>
        <w:bottom w:val="none" w:sz="0" w:space="0" w:color="auto"/>
        <w:right w:val="none" w:sz="0" w:space="0" w:color="auto"/>
      </w:divBdr>
    </w:div>
    <w:div w:id="588513714">
      <w:marLeft w:val="0"/>
      <w:marRight w:val="0"/>
      <w:marTop w:val="0"/>
      <w:marBottom w:val="0"/>
      <w:divBdr>
        <w:top w:val="none" w:sz="0" w:space="0" w:color="auto"/>
        <w:left w:val="none" w:sz="0" w:space="0" w:color="auto"/>
        <w:bottom w:val="none" w:sz="0" w:space="0" w:color="auto"/>
        <w:right w:val="none" w:sz="0" w:space="0" w:color="auto"/>
      </w:divBdr>
    </w:div>
    <w:div w:id="588661239">
      <w:marLeft w:val="0"/>
      <w:marRight w:val="0"/>
      <w:marTop w:val="0"/>
      <w:marBottom w:val="0"/>
      <w:divBdr>
        <w:top w:val="none" w:sz="0" w:space="0" w:color="auto"/>
        <w:left w:val="none" w:sz="0" w:space="0" w:color="auto"/>
        <w:bottom w:val="none" w:sz="0" w:space="0" w:color="auto"/>
        <w:right w:val="none" w:sz="0" w:space="0" w:color="auto"/>
      </w:divBdr>
    </w:div>
    <w:div w:id="588781880">
      <w:marLeft w:val="0"/>
      <w:marRight w:val="0"/>
      <w:marTop w:val="0"/>
      <w:marBottom w:val="0"/>
      <w:divBdr>
        <w:top w:val="none" w:sz="0" w:space="0" w:color="auto"/>
        <w:left w:val="none" w:sz="0" w:space="0" w:color="auto"/>
        <w:bottom w:val="none" w:sz="0" w:space="0" w:color="auto"/>
        <w:right w:val="none" w:sz="0" w:space="0" w:color="auto"/>
      </w:divBdr>
    </w:div>
    <w:div w:id="588998821">
      <w:marLeft w:val="0"/>
      <w:marRight w:val="0"/>
      <w:marTop w:val="0"/>
      <w:marBottom w:val="0"/>
      <w:divBdr>
        <w:top w:val="none" w:sz="0" w:space="0" w:color="auto"/>
        <w:left w:val="none" w:sz="0" w:space="0" w:color="auto"/>
        <w:bottom w:val="none" w:sz="0" w:space="0" w:color="auto"/>
        <w:right w:val="none" w:sz="0" w:space="0" w:color="auto"/>
      </w:divBdr>
    </w:div>
    <w:div w:id="589311315">
      <w:marLeft w:val="0"/>
      <w:marRight w:val="0"/>
      <w:marTop w:val="0"/>
      <w:marBottom w:val="0"/>
      <w:divBdr>
        <w:top w:val="none" w:sz="0" w:space="0" w:color="auto"/>
        <w:left w:val="none" w:sz="0" w:space="0" w:color="auto"/>
        <w:bottom w:val="none" w:sz="0" w:space="0" w:color="auto"/>
        <w:right w:val="none" w:sz="0" w:space="0" w:color="auto"/>
      </w:divBdr>
    </w:div>
    <w:div w:id="589775211">
      <w:marLeft w:val="0"/>
      <w:marRight w:val="0"/>
      <w:marTop w:val="0"/>
      <w:marBottom w:val="0"/>
      <w:divBdr>
        <w:top w:val="none" w:sz="0" w:space="0" w:color="auto"/>
        <w:left w:val="none" w:sz="0" w:space="0" w:color="auto"/>
        <w:bottom w:val="none" w:sz="0" w:space="0" w:color="auto"/>
        <w:right w:val="none" w:sz="0" w:space="0" w:color="auto"/>
      </w:divBdr>
    </w:div>
    <w:div w:id="591863713">
      <w:marLeft w:val="0"/>
      <w:marRight w:val="0"/>
      <w:marTop w:val="0"/>
      <w:marBottom w:val="0"/>
      <w:divBdr>
        <w:top w:val="none" w:sz="0" w:space="0" w:color="auto"/>
        <w:left w:val="none" w:sz="0" w:space="0" w:color="auto"/>
        <w:bottom w:val="none" w:sz="0" w:space="0" w:color="auto"/>
        <w:right w:val="none" w:sz="0" w:space="0" w:color="auto"/>
      </w:divBdr>
    </w:div>
    <w:div w:id="592012676">
      <w:marLeft w:val="0"/>
      <w:marRight w:val="0"/>
      <w:marTop w:val="0"/>
      <w:marBottom w:val="0"/>
      <w:divBdr>
        <w:top w:val="none" w:sz="0" w:space="0" w:color="auto"/>
        <w:left w:val="none" w:sz="0" w:space="0" w:color="auto"/>
        <w:bottom w:val="none" w:sz="0" w:space="0" w:color="auto"/>
        <w:right w:val="none" w:sz="0" w:space="0" w:color="auto"/>
      </w:divBdr>
    </w:div>
    <w:div w:id="592513162">
      <w:marLeft w:val="0"/>
      <w:marRight w:val="0"/>
      <w:marTop w:val="0"/>
      <w:marBottom w:val="0"/>
      <w:divBdr>
        <w:top w:val="none" w:sz="0" w:space="0" w:color="auto"/>
        <w:left w:val="none" w:sz="0" w:space="0" w:color="auto"/>
        <w:bottom w:val="none" w:sz="0" w:space="0" w:color="auto"/>
        <w:right w:val="none" w:sz="0" w:space="0" w:color="auto"/>
      </w:divBdr>
    </w:div>
    <w:div w:id="593637096">
      <w:marLeft w:val="0"/>
      <w:marRight w:val="0"/>
      <w:marTop w:val="0"/>
      <w:marBottom w:val="0"/>
      <w:divBdr>
        <w:top w:val="none" w:sz="0" w:space="0" w:color="auto"/>
        <w:left w:val="none" w:sz="0" w:space="0" w:color="auto"/>
        <w:bottom w:val="none" w:sz="0" w:space="0" w:color="auto"/>
        <w:right w:val="none" w:sz="0" w:space="0" w:color="auto"/>
      </w:divBdr>
    </w:div>
    <w:div w:id="594091273">
      <w:marLeft w:val="0"/>
      <w:marRight w:val="0"/>
      <w:marTop w:val="0"/>
      <w:marBottom w:val="0"/>
      <w:divBdr>
        <w:top w:val="none" w:sz="0" w:space="0" w:color="auto"/>
        <w:left w:val="none" w:sz="0" w:space="0" w:color="auto"/>
        <w:bottom w:val="none" w:sz="0" w:space="0" w:color="auto"/>
        <w:right w:val="none" w:sz="0" w:space="0" w:color="auto"/>
      </w:divBdr>
    </w:div>
    <w:div w:id="594442335">
      <w:marLeft w:val="0"/>
      <w:marRight w:val="0"/>
      <w:marTop w:val="0"/>
      <w:marBottom w:val="0"/>
      <w:divBdr>
        <w:top w:val="none" w:sz="0" w:space="0" w:color="auto"/>
        <w:left w:val="none" w:sz="0" w:space="0" w:color="auto"/>
        <w:bottom w:val="none" w:sz="0" w:space="0" w:color="auto"/>
        <w:right w:val="none" w:sz="0" w:space="0" w:color="auto"/>
      </w:divBdr>
    </w:div>
    <w:div w:id="595408759">
      <w:marLeft w:val="0"/>
      <w:marRight w:val="0"/>
      <w:marTop w:val="0"/>
      <w:marBottom w:val="0"/>
      <w:divBdr>
        <w:top w:val="none" w:sz="0" w:space="0" w:color="auto"/>
        <w:left w:val="none" w:sz="0" w:space="0" w:color="auto"/>
        <w:bottom w:val="none" w:sz="0" w:space="0" w:color="auto"/>
        <w:right w:val="none" w:sz="0" w:space="0" w:color="auto"/>
      </w:divBdr>
    </w:div>
    <w:div w:id="595791355">
      <w:marLeft w:val="0"/>
      <w:marRight w:val="0"/>
      <w:marTop w:val="0"/>
      <w:marBottom w:val="0"/>
      <w:divBdr>
        <w:top w:val="none" w:sz="0" w:space="0" w:color="auto"/>
        <w:left w:val="none" w:sz="0" w:space="0" w:color="auto"/>
        <w:bottom w:val="none" w:sz="0" w:space="0" w:color="auto"/>
        <w:right w:val="none" w:sz="0" w:space="0" w:color="auto"/>
      </w:divBdr>
    </w:div>
    <w:div w:id="595793800">
      <w:marLeft w:val="0"/>
      <w:marRight w:val="0"/>
      <w:marTop w:val="0"/>
      <w:marBottom w:val="0"/>
      <w:divBdr>
        <w:top w:val="none" w:sz="0" w:space="0" w:color="auto"/>
        <w:left w:val="none" w:sz="0" w:space="0" w:color="auto"/>
        <w:bottom w:val="none" w:sz="0" w:space="0" w:color="auto"/>
        <w:right w:val="none" w:sz="0" w:space="0" w:color="auto"/>
      </w:divBdr>
    </w:div>
    <w:div w:id="596866622">
      <w:marLeft w:val="0"/>
      <w:marRight w:val="0"/>
      <w:marTop w:val="0"/>
      <w:marBottom w:val="0"/>
      <w:divBdr>
        <w:top w:val="none" w:sz="0" w:space="0" w:color="auto"/>
        <w:left w:val="none" w:sz="0" w:space="0" w:color="auto"/>
        <w:bottom w:val="none" w:sz="0" w:space="0" w:color="auto"/>
        <w:right w:val="none" w:sz="0" w:space="0" w:color="auto"/>
      </w:divBdr>
    </w:div>
    <w:div w:id="597177238">
      <w:marLeft w:val="0"/>
      <w:marRight w:val="0"/>
      <w:marTop w:val="0"/>
      <w:marBottom w:val="0"/>
      <w:divBdr>
        <w:top w:val="none" w:sz="0" w:space="0" w:color="auto"/>
        <w:left w:val="none" w:sz="0" w:space="0" w:color="auto"/>
        <w:bottom w:val="none" w:sz="0" w:space="0" w:color="auto"/>
        <w:right w:val="none" w:sz="0" w:space="0" w:color="auto"/>
      </w:divBdr>
    </w:div>
    <w:div w:id="598027941">
      <w:marLeft w:val="0"/>
      <w:marRight w:val="0"/>
      <w:marTop w:val="0"/>
      <w:marBottom w:val="0"/>
      <w:divBdr>
        <w:top w:val="none" w:sz="0" w:space="0" w:color="auto"/>
        <w:left w:val="none" w:sz="0" w:space="0" w:color="auto"/>
        <w:bottom w:val="none" w:sz="0" w:space="0" w:color="auto"/>
        <w:right w:val="none" w:sz="0" w:space="0" w:color="auto"/>
      </w:divBdr>
    </w:div>
    <w:div w:id="598634610">
      <w:marLeft w:val="0"/>
      <w:marRight w:val="0"/>
      <w:marTop w:val="0"/>
      <w:marBottom w:val="0"/>
      <w:divBdr>
        <w:top w:val="none" w:sz="0" w:space="0" w:color="auto"/>
        <w:left w:val="none" w:sz="0" w:space="0" w:color="auto"/>
        <w:bottom w:val="none" w:sz="0" w:space="0" w:color="auto"/>
        <w:right w:val="none" w:sz="0" w:space="0" w:color="auto"/>
      </w:divBdr>
    </w:div>
    <w:div w:id="598834474">
      <w:marLeft w:val="0"/>
      <w:marRight w:val="0"/>
      <w:marTop w:val="0"/>
      <w:marBottom w:val="0"/>
      <w:divBdr>
        <w:top w:val="none" w:sz="0" w:space="0" w:color="auto"/>
        <w:left w:val="none" w:sz="0" w:space="0" w:color="auto"/>
        <w:bottom w:val="none" w:sz="0" w:space="0" w:color="auto"/>
        <w:right w:val="none" w:sz="0" w:space="0" w:color="auto"/>
      </w:divBdr>
    </w:div>
    <w:div w:id="599147447">
      <w:marLeft w:val="0"/>
      <w:marRight w:val="0"/>
      <w:marTop w:val="0"/>
      <w:marBottom w:val="0"/>
      <w:divBdr>
        <w:top w:val="none" w:sz="0" w:space="0" w:color="auto"/>
        <w:left w:val="none" w:sz="0" w:space="0" w:color="auto"/>
        <w:bottom w:val="none" w:sz="0" w:space="0" w:color="auto"/>
        <w:right w:val="none" w:sz="0" w:space="0" w:color="auto"/>
      </w:divBdr>
    </w:div>
    <w:div w:id="599293563">
      <w:marLeft w:val="0"/>
      <w:marRight w:val="0"/>
      <w:marTop w:val="0"/>
      <w:marBottom w:val="0"/>
      <w:divBdr>
        <w:top w:val="none" w:sz="0" w:space="0" w:color="auto"/>
        <w:left w:val="none" w:sz="0" w:space="0" w:color="auto"/>
        <w:bottom w:val="none" w:sz="0" w:space="0" w:color="auto"/>
        <w:right w:val="none" w:sz="0" w:space="0" w:color="auto"/>
      </w:divBdr>
    </w:div>
    <w:div w:id="600072188">
      <w:marLeft w:val="0"/>
      <w:marRight w:val="0"/>
      <w:marTop w:val="0"/>
      <w:marBottom w:val="0"/>
      <w:divBdr>
        <w:top w:val="none" w:sz="0" w:space="0" w:color="auto"/>
        <w:left w:val="none" w:sz="0" w:space="0" w:color="auto"/>
        <w:bottom w:val="none" w:sz="0" w:space="0" w:color="auto"/>
        <w:right w:val="none" w:sz="0" w:space="0" w:color="auto"/>
      </w:divBdr>
    </w:div>
    <w:div w:id="600407861">
      <w:marLeft w:val="0"/>
      <w:marRight w:val="0"/>
      <w:marTop w:val="0"/>
      <w:marBottom w:val="0"/>
      <w:divBdr>
        <w:top w:val="none" w:sz="0" w:space="0" w:color="auto"/>
        <w:left w:val="none" w:sz="0" w:space="0" w:color="auto"/>
        <w:bottom w:val="none" w:sz="0" w:space="0" w:color="auto"/>
        <w:right w:val="none" w:sz="0" w:space="0" w:color="auto"/>
      </w:divBdr>
    </w:div>
    <w:div w:id="600645464">
      <w:marLeft w:val="0"/>
      <w:marRight w:val="0"/>
      <w:marTop w:val="0"/>
      <w:marBottom w:val="0"/>
      <w:divBdr>
        <w:top w:val="none" w:sz="0" w:space="0" w:color="auto"/>
        <w:left w:val="none" w:sz="0" w:space="0" w:color="auto"/>
        <w:bottom w:val="none" w:sz="0" w:space="0" w:color="auto"/>
        <w:right w:val="none" w:sz="0" w:space="0" w:color="auto"/>
      </w:divBdr>
    </w:div>
    <w:div w:id="600718684">
      <w:marLeft w:val="0"/>
      <w:marRight w:val="0"/>
      <w:marTop w:val="0"/>
      <w:marBottom w:val="0"/>
      <w:divBdr>
        <w:top w:val="none" w:sz="0" w:space="0" w:color="auto"/>
        <w:left w:val="none" w:sz="0" w:space="0" w:color="auto"/>
        <w:bottom w:val="none" w:sz="0" w:space="0" w:color="auto"/>
        <w:right w:val="none" w:sz="0" w:space="0" w:color="auto"/>
      </w:divBdr>
    </w:div>
    <w:div w:id="600720736">
      <w:marLeft w:val="0"/>
      <w:marRight w:val="0"/>
      <w:marTop w:val="0"/>
      <w:marBottom w:val="0"/>
      <w:divBdr>
        <w:top w:val="none" w:sz="0" w:space="0" w:color="auto"/>
        <w:left w:val="none" w:sz="0" w:space="0" w:color="auto"/>
        <w:bottom w:val="none" w:sz="0" w:space="0" w:color="auto"/>
        <w:right w:val="none" w:sz="0" w:space="0" w:color="auto"/>
      </w:divBdr>
    </w:div>
    <w:div w:id="600794968">
      <w:marLeft w:val="0"/>
      <w:marRight w:val="0"/>
      <w:marTop w:val="0"/>
      <w:marBottom w:val="0"/>
      <w:divBdr>
        <w:top w:val="none" w:sz="0" w:space="0" w:color="auto"/>
        <w:left w:val="none" w:sz="0" w:space="0" w:color="auto"/>
        <w:bottom w:val="none" w:sz="0" w:space="0" w:color="auto"/>
        <w:right w:val="none" w:sz="0" w:space="0" w:color="auto"/>
      </w:divBdr>
    </w:div>
    <w:div w:id="601455984">
      <w:marLeft w:val="0"/>
      <w:marRight w:val="0"/>
      <w:marTop w:val="0"/>
      <w:marBottom w:val="0"/>
      <w:divBdr>
        <w:top w:val="none" w:sz="0" w:space="0" w:color="auto"/>
        <w:left w:val="none" w:sz="0" w:space="0" w:color="auto"/>
        <w:bottom w:val="none" w:sz="0" w:space="0" w:color="auto"/>
        <w:right w:val="none" w:sz="0" w:space="0" w:color="auto"/>
      </w:divBdr>
    </w:div>
    <w:div w:id="601491601">
      <w:marLeft w:val="0"/>
      <w:marRight w:val="0"/>
      <w:marTop w:val="0"/>
      <w:marBottom w:val="0"/>
      <w:divBdr>
        <w:top w:val="none" w:sz="0" w:space="0" w:color="auto"/>
        <w:left w:val="none" w:sz="0" w:space="0" w:color="auto"/>
        <w:bottom w:val="none" w:sz="0" w:space="0" w:color="auto"/>
        <w:right w:val="none" w:sz="0" w:space="0" w:color="auto"/>
      </w:divBdr>
    </w:div>
    <w:div w:id="601493561">
      <w:marLeft w:val="0"/>
      <w:marRight w:val="0"/>
      <w:marTop w:val="0"/>
      <w:marBottom w:val="0"/>
      <w:divBdr>
        <w:top w:val="none" w:sz="0" w:space="0" w:color="auto"/>
        <w:left w:val="none" w:sz="0" w:space="0" w:color="auto"/>
        <w:bottom w:val="none" w:sz="0" w:space="0" w:color="auto"/>
        <w:right w:val="none" w:sz="0" w:space="0" w:color="auto"/>
      </w:divBdr>
    </w:div>
    <w:div w:id="601686634">
      <w:marLeft w:val="0"/>
      <w:marRight w:val="0"/>
      <w:marTop w:val="0"/>
      <w:marBottom w:val="0"/>
      <w:divBdr>
        <w:top w:val="none" w:sz="0" w:space="0" w:color="auto"/>
        <w:left w:val="none" w:sz="0" w:space="0" w:color="auto"/>
        <w:bottom w:val="none" w:sz="0" w:space="0" w:color="auto"/>
        <w:right w:val="none" w:sz="0" w:space="0" w:color="auto"/>
      </w:divBdr>
    </w:div>
    <w:div w:id="601910925">
      <w:marLeft w:val="0"/>
      <w:marRight w:val="0"/>
      <w:marTop w:val="0"/>
      <w:marBottom w:val="0"/>
      <w:divBdr>
        <w:top w:val="none" w:sz="0" w:space="0" w:color="auto"/>
        <w:left w:val="none" w:sz="0" w:space="0" w:color="auto"/>
        <w:bottom w:val="none" w:sz="0" w:space="0" w:color="auto"/>
        <w:right w:val="none" w:sz="0" w:space="0" w:color="auto"/>
      </w:divBdr>
    </w:div>
    <w:div w:id="602032838">
      <w:marLeft w:val="0"/>
      <w:marRight w:val="0"/>
      <w:marTop w:val="0"/>
      <w:marBottom w:val="0"/>
      <w:divBdr>
        <w:top w:val="none" w:sz="0" w:space="0" w:color="auto"/>
        <w:left w:val="none" w:sz="0" w:space="0" w:color="auto"/>
        <w:bottom w:val="none" w:sz="0" w:space="0" w:color="auto"/>
        <w:right w:val="none" w:sz="0" w:space="0" w:color="auto"/>
      </w:divBdr>
    </w:div>
    <w:div w:id="602417471">
      <w:marLeft w:val="0"/>
      <w:marRight w:val="0"/>
      <w:marTop w:val="0"/>
      <w:marBottom w:val="0"/>
      <w:divBdr>
        <w:top w:val="none" w:sz="0" w:space="0" w:color="auto"/>
        <w:left w:val="none" w:sz="0" w:space="0" w:color="auto"/>
        <w:bottom w:val="none" w:sz="0" w:space="0" w:color="auto"/>
        <w:right w:val="none" w:sz="0" w:space="0" w:color="auto"/>
      </w:divBdr>
    </w:div>
    <w:div w:id="602689986">
      <w:marLeft w:val="0"/>
      <w:marRight w:val="0"/>
      <w:marTop w:val="0"/>
      <w:marBottom w:val="0"/>
      <w:divBdr>
        <w:top w:val="none" w:sz="0" w:space="0" w:color="auto"/>
        <w:left w:val="none" w:sz="0" w:space="0" w:color="auto"/>
        <w:bottom w:val="none" w:sz="0" w:space="0" w:color="auto"/>
        <w:right w:val="none" w:sz="0" w:space="0" w:color="auto"/>
      </w:divBdr>
    </w:div>
    <w:div w:id="602735784">
      <w:marLeft w:val="0"/>
      <w:marRight w:val="0"/>
      <w:marTop w:val="0"/>
      <w:marBottom w:val="0"/>
      <w:divBdr>
        <w:top w:val="none" w:sz="0" w:space="0" w:color="auto"/>
        <w:left w:val="none" w:sz="0" w:space="0" w:color="auto"/>
        <w:bottom w:val="none" w:sz="0" w:space="0" w:color="auto"/>
        <w:right w:val="none" w:sz="0" w:space="0" w:color="auto"/>
      </w:divBdr>
    </w:div>
    <w:div w:id="602959087">
      <w:marLeft w:val="0"/>
      <w:marRight w:val="0"/>
      <w:marTop w:val="0"/>
      <w:marBottom w:val="0"/>
      <w:divBdr>
        <w:top w:val="none" w:sz="0" w:space="0" w:color="auto"/>
        <w:left w:val="none" w:sz="0" w:space="0" w:color="auto"/>
        <w:bottom w:val="none" w:sz="0" w:space="0" w:color="auto"/>
        <w:right w:val="none" w:sz="0" w:space="0" w:color="auto"/>
      </w:divBdr>
    </w:div>
    <w:div w:id="603538684">
      <w:marLeft w:val="0"/>
      <w:marRight w:val="0"/>
      <w:marTop w:val="0"/>
      <w:marBottom w:val="0"/>
      <w:divBdr>
        <w:top w:val="none" w:sz="0" w:space="0" w:color="auto"/>
        <w:left w:val="none" w:sz="0" w:space="0" w:color="auto"/>
        <w:bottom w:val="none" w:sz="0" w:space="0" w:color="auto"/>
        <w:right w:val="none" w:sz="0" w:space="0" w:color="auto"/>
      </w:divBdr>
    </w:div>
    <w:div w:id="605232519">
      <w:marLeft w:val="0"/>
      <w:marRight w:val="0"/>
      <w:marTop w:val="0"/>
      <w:marBottom w:val="0"/>
      <w:divBdr>
        <w:top w:val="none" w:sz="0" w:space="0" w:color="auto"/>
        <w:left w:val="none" w:sz="0" w:space="0" w:color="auto"/>
        <w:bottom w:val="none" w:sz="0" w:space="0" w:color="auto"/>
        <w:right w:val="none" w:sz="0" w:space="0" w:color="auto"/>
      </w:divBdr>
    </w:div>
    <w:div w:id="605314492">
      <w:marLeft w:val="0"/>
      <w:marRight w:val="0"/>
      <w:marTop w:val="0"/>
      <w:marBottom w:val="0"/>
      <w:divBdr>
        <w:top w:val="none" w:sz="0" w:space="0" w:color="auto"/>
        <w:left w:val="none" w:sz="0" w:space="0" w:color="auto"/>
        <w:bottom w:val="none" w:sz="0" w:space="0" w:color="auto"/>
        <w:right w:val="none" w:sz="0" w:space="0" w:color="auto"/>
      </w:divBdr>
    </w:div>
    <w:div w:id="605503952">
      <w:marLeft w:val="0"/>
      <w:marRight w:val="0"/>
      <w:marTop w:val="0"/>
      <w:marBottom w:val="0"/>
      <w:divBdr>
        <w:top w:val="none" w:sz="0" w:space="0" w:color="auto"/>
        <w:left w:val="none" w:sz="0" w:space="0" w:color="auto"/>
        <w:bottom w:val="none" w:sz="0" w:space="0" w:color="auto"/>
        <w:right w:val="none" w:sz="0" w:space="0" w:color="auto"/>
      </w:divBdr>
    </w:div>
    <w:div w:id="605772273">
      <w:marLeft w:val="0"/>
      <w:marRight w:val="0"/>
      <w:marTop w:val="0"/>
      <w:marBottom w:val="0"/>
      <w:divBdr>
        <w:top w:val="none" w:sz="0" w:space="0" w:color="auto"/>
        <w:left w:val="none" w:sz="0" w:space="0" w:color="auto"/>
        <w:bottom w:val="none" w:sz="0" w:space="0" w:color="auto"/>
        <w:right w:val="none" w:sz="0" w:space="0" w:color="auto"/>
      </w:divBdr>
    </w:div>
    <w:div w:id="606698925">
      <w:marLeft w:val="0"/>
      <w:marRight w:val="0"/>
      <w:marTop w:val="0"/>
      <w:marBottom w:val="0"/>
      <w:divBdr>
        <w:top w:val="none" w:sz="0" w:space="0" w:color="auto"/>
        <w:left w:val="none" w:sz="0" w:space="0" w:color="auto"/>
        <w:bottom w:val="none" w:sz="0" w:space="0" w:color="auto"/>
        <w:right w:val="none" w:sz="0" w:space="0" w:color="auto"/>
      </w:divBdr>
    </w:div>
    <w:div w:id="606815893">
      <w:marLeft w:val="0"/>
      <w:marRight w:val="0"/>
      <w:marTop w:val="0"/>
      <w:marBottom w:val="0"/>
      <w:divBdr>
        <w:top w:val="none" w:sz="0" w:space="0" w:color="auto"/>
        <w:left w:val="none" w:sz="0" w:space="0" w:color="auto"/>
        <w:bottom w:val="none" w:sz="0" w:space="0" w:color="auto"/>
        <w:right w:val="none" w:sz="0" w:space="0" w:color="auto"/>
      </w:divBdr>
    </w:div>
    <w:div w:id="607811760">
      <w:marLeft w:val="0"/>
      <w:marRight w:val="0"/>
      <w:marTop w:val="0"/>
      <w:marBottom w:val="0"/>
      <w:divBdr>
        <w:top w:val="none" w:sz="0" w:space="0" w:color="auto"/>
        <w:left w:val="none" w:sz="0" w:space="0" w:color="auto"/>
        <w:bottom w:val="none" w:sz="0" w:space="0" w:color="auto"/>
        <w:right w:val="none" w:sz="0" w:space="0" w:color="auto"/>
      </w:divBdr>
    </w:div>
    <w:div w:id="609432883">
      <w:marLeft w:val="0"/>
      <w:marRight w:val="0"/>
      <w:marTop w:val="0"/>
      <w:marBottom w:val="0"/>
      <w:divBdr>
        <w:top w:val="none" w:sz="0" w:space="0" w:color="auto"/>
        <w:left w:val="none" w:sz="0" w:space="0" w:color="auto"/>
        <w:bottom w:val="none" w:sz="0" w:space="0" w:color="auto"/>
        <w:right w:val="none" w:sz="0" w:space="0" w:color="auto"/>
      </w:divBdr>
    </w:div>
    <w:div w:id="609820986">
      <w:marLeft w:val="0"/>
      <w:marRight w:val="0"/>
      <w:marTop w:val="0"/>
      <w:marBottom w:val="0"/>
      <w:divBdr>
        <w:top w:val="none" w:sz="0" w:space="0" w:color="auto"/>
        <w:left w:val="none" w:sz="0" w:space="0" w:color="auto"/>
        <w:bottom w:val="none" w:sz="0" w:space="0" w:color="auto"/>
        <w:right w:val="none" w:sz="0" w:space="0" w:color="auto"/>
      </w:divBdr>
    </w:div>
    <w:div w:id="610236972">
      <w:marLeft w:val="0"/>
      <w:marRight w:val="0"/>
      <w:marTop w:val="0"/>
      <w:marBottom w:val="0"/>
      <w:divBdr>
        <w:top w:val="none" w:sz="0" w:space="0" w:color="auto"/>
        <w:left w:val="none" w:sz="0" w:space="0" w:color="auto"/>
        <w:bottom w:val="none" w:sz="0" w:space="0" w:color="auto"/>
        <w:right w:val="none" w:sz="0" w:space="0" w:color="auto"/>
      </w:divBdr>
    </w:div>
    <w:div w:id="610405847">
      <w:marLeft w:val="0"/>
      <w:marRight w:val="0"/>
      <w:marTop w:val="0"/>
      <w:marBottom w:val="0"/>
      <w:divBdr>
        <w:top w:val="none" w:sz="0" w:space="0" w:color="auto"/>
        <w:left w:val="none" w:sz="0" w:space="0" w:color="auto"/>
        <w:bottom w:val="none" w:sz="0" w:space="0" w:color="auto"/>
        <w:right w:val="none" w:sz="0" w:space="0" w:color="auto"/>
      </w:divBdr>
    </w:div>
    <w:div w:id="611523177">
      <w:marLeft w:val="0"/>
      <w:marRight w:val="0"/>
      <w:marTop w:val="0"/>
      <w:marBottom w:val="0"/>
      <w:divBdr>
        <w:top w:val="none" w:sz="0" w:space="0" w:color="auto"/>
        <w:left w:val="none" w:sz="0" w:space="0" w:color="auto"/>
        <w:bottom w:val="none" w:sz="0" w:space="0" w:color="auto"/>
        <w:right w:val="none" w:sz="0" w:space="0" w:color="auto"/>
      </w:divBdr>
    </w:div>
    <w:div w:id="611547517">
      <w:marLeft w:val="0"/>
      <w:marRight w:val="0"/>
      <w:marTop w:val="0"/>
      <w:marBottom w:val="0"/>
      <w:divBdr>
        <w:top w:val="none" w:sz="0" w:space="0" w:color="auto"/>
        <w:left w:val="none" w:sz="0" w:space="0" w:color="auto"/>
        <w:bottom w:val="none" w:sz="0" w:space="0" w:color="auto"/>
        <w:right w:val="none" w:sz="0" w:space="0" w:color="auto"/>
      </w:divBdr>
    </w:div>
    <w:div w:id="611589634">
      <w:marLeft w:val="0"/>
      <w:marRight w:val="0"/>
      <w:marTop w:val="0"/>
      <w:marBottom w:val="0"/>
      <w:divBdr>
        <w:top w:val="none" w:sz="0" w:space="0" w:color="auto"/>
        <w:left w:val="none" w:sz="0" w:space="0" w:color="auto"/>
        <w:bottom w:val="none" w:sz="0" w:space="0" w:color="auto"/>
        <w:right w:val="none" w:sz="0" w:space="0" w:color="auto"/>
      </w:divBdr>
    </w:div>
    <w:div w:id="611672746">
      <w:marLeft w:val="0"/>
      <w:marRight w:val="0"/>
      <w:marTop w:val="0"/>
      <w:marBottom w:val="0"/>
      <w:divBdr>
        <w:top w:val="none" w:sz="0" w:space="0" w:color="auto"/>
        <w:left w:val="none" w:sz="0" w:space="0" w:color="auto"/>
        <w:bottom w:val="none" w:sz="0" w:space="0" w:color="auto"/>
        <w:right w:val="none" w:sz="0" w:space="0" w:color="auto"/>
      </w:divBdr>
    </w:div>
    <w:div w:id="611864148">
      <w:marLeft w:val="0"/>
      <w:marRight w:val="0"/>
      <w:marTop w:val="0"/>
      <w:marBottom w:val="0"/>
      <w:divBdr>
        <w:top w:val="none" w:sz="0" w:space="0" w:color="auto"/>
        <w:left w:val="none" w:sz="0" w:space="0" w:color="auto"/>
        <w:bottom w:val="none" w:sz="0" w:space="0" w:color="auto"/>
        <w:right w:val="none" w:sz="0" w:space="0" w:color="auto"/>
      </w:divBdr>
    </w:div>
    <w:div w:id="612252163">
      <w:marLeft w:val="0"/>
      <w:marRight w:val="0"/>
      <w:marTop w:val="0"/>
      <w:marBottom w:val="0"/>
      <w:divBdr>
        <w:top w:val="none" w:sz="0" w:space="0" w:color="auto"/>
        <w:left w:val="none" w:sz="0" w:space="0" w:color="auto"/>
        <w:bottom w:val="none" w:sz="0" w:space="0" w:color="auto"/>
        <w:right w:val="none" w:sz="0" w:space="0" w:color="auto"/>
      </w:divBdr>
    </w:div>
    <w:div w:id="612595939">
      <w:marLeft w:val="0"/>
      <w:marRight w:val="0"/>
      <w:marTop w:val="0"/>
      <w:marBottom w:val="0"/>
      <w:divBdr>
        <w:top w:val="none" w:sz="0" w:space="0" w:color="auto"/>
        <w:left w:val="none" w:sz="0" w:space="0" w:color="auto"/>
        <w:bottom w:val="none" w:sz="0" w:space="0" w:color="auto"/>
        <w:right w:val="none" w:sz="0" w:space="0" w:color="auto"/>
      </w:divBdr>
    </w:div>
    <w:div w:id="614597426">
      <w:marLeft w:val="0"/>
      <w:marRight w:val="0"/>
      <w:marTop w:val="0"/>
      <w:marBottom w:val="0"/>
      <w:divBdr>
        <w:top w:val="none" w:sz="0" w:space="0" w:color="auto"/>
        <w:left w:val="none" w:sz="0" w:space="0" w:color="auto"/>
        <w:bottom w:val="none" w:sz="0" w:space="0" w:color="auto"/>
        <w:right w:val="none" w:sz="0" w:space="0" w:color="auto"/>
      </w:divBdr>
    </w:div>
    <w:div w:id="614753471">
      <w:marLeft w:val="0"/>
      <w:marRight w:val="0"/>
      <w:marTop w:val="0"/>
      <w:marBottom w:val="0"/>
      <w:divBdr>
        <w:top w:val="none" w:sz="0" w:space="0" w:color="auto"/>
        <w:left w:val="none" w:sz="0" w:space="0" w:color="auto"/>
        <w:bottom w:val="none" w:sz="0" w:space="0" w:color="auto"/>
        <w:right w:val="none" w:sz="0" w:space="0" w:color="auto"/>
      </w:divBdr>
    </w:div>
    <w:div w:id="616570268">
      <w:marLeft w:val="0"/>
      <w:marRight w:val="0"/>
      <w:marTop w:val="0"/>
      <w:marBottom w:val="0"/>
      <w:divBdr>
        <w:top w:val="none" w:sz="0" w:space="0" w:color="auto"/>
        <w:left w:val="none" w:sz="0" w:space="0" w:color="auto"/>
        <w:bottom w:val="none" w:sz="0" w:space="0" w:color="auto"/>
        <w:right w:val="none" w:sz="0" w:space="0" w:color="auto"/>
      </w:divBdr>
    </w:div>
    <w:div w:id="616716019">
      <w:marLeft w:val="0"/>
      <w:marRight w:val="0"/>
      <w:marTop w:val="0"/>
      <w:marBottom w:val="0"/>
      <w:divBdr>
        <w:top w:val="none" w:sz="0" w:space="0" w:color="auto"/>
        <w:left w:val="none" w:sz="0" w:space="0" w:color="auto"/>
        <w:bottom w:val="none" w:sz="0" w:space="0" w:color="auto"/>
        <w:right w:val="none" w:sz="0" w:space="0" w:color="auto"/>
      </w:divBdr>
    </w:div>
    <w:div w:id="616982242">
      <w:marLeft w:val="0"/>
      <w:marRight w:val="0"/>
      <w:marTop w:val="0"/>
      <w:marBottom w:val="0"/>
      <w:divBdr>
        <w:top w:val="none" w:sz="0" w:space="0" w:color="auto"/>
        <w:left w:val="none" w:sz="0" w:space="0" w:color="auto"/>
        <w:bottom w:val="none" w:sz="0" w:space="0" w:color="auto"/>
        <w:right w:val="none" w:sz="0" w:space="0" w:color="auto"/>
      </w:divBdr>
    </w:div>
    <w:div w:id="617220956">
      <w:marLeft w:val="0"/>
      <w:marRight w:val="0"/>
      <w:marTop w:val="0"/>
      <w:marBottom w:val="0"/>
      <w:divBdr>
        <w:top w:val="none" w:sz="0" w:space="0" w:color="auto"/>
        <w:left w:val="none" w:sz="0" w:space="0" w:color="auto"/>
        <w:bottom w:val="none" w:sz="0" w:space="0" w:color="auto"/>
        <w:right w:val="none" w:sz="0" w:space="0" w:color="auto"/>
      </w:divBdr>
    </w:div>
    <w:div w:id="617377970">
      <w:marLeft w:val="0"/>
      <w:marRight w:val="0"/>
      <w:marTop w:val="0"/>
      <w:marBottom w:val="0"/>
      <w:divBdr>
        <w:top w:val="none" w:sz="0" w:space="0" w:color="auto"/>
        <w:left w:val="none" w:sz="0" w:space="0" w:color="auto"/>
        <w:bottom w:val="none" w:sz="0" w:space="0" w:color="auto"/>
        <w:right w:val="none" w:sz="0" w:space="0" w:color="auto"/>
      </w:divBdr>
    </w:div>
    <w:div w:id="617611948">
      <w:marLeft w:val="0"/>
      <w:marRight w:val="0"/>
      <w:marTop w:val="0"/>
      <w:marBottom w:val="0"/>
      <w:divBdr>
        <w:top w:val="none" w:sz="0" w:space="0" w:color="auto"/>
        <w:left w:val="none" w:sz="0" w:space="0" w:color="auto"/>
        <w:bottom w:val="none" w:sz="0" w:space="0" w:color="auto"/>
        <w:right w:val="none" w:sz="0" w:space="0" w:color="auto"/>
      </w:divBdr>
    </w:div>
    <w:div w:id="618143113">
      <w:marLeft w:val="0"/>
      <w:marRight w:val="0"/>
      <w:marTop w:val="0"/>
      <w:marBottom w:val="0"/>
      <w:divBdr>
        <w:top w:val="none" w:sz="0" w:space="0" w:color="auto"/>
        <w:left w:val="none" w:sz="0" w:space="0" w:color="auto"/>
        <w:bottom w:val="none" w:sz="0" w:space="0" w:color="auto"/>
        <w:right w:val="none" w:sz="0" w:space="0" w:color="auto"/>
      </w:divBdr>
    </w:div>
    <w:div w:id="619337537">
      <w:marLeft w:val="0"/>
      <w:marRight w:val="0"/>
      <w:marTop w:val="0"/>
      <w:marBottom w:val="0"/>
      <w:divBdr>
        <w:top w:val="none" w:sz="0" w:space="0" w:color="auto"/>
        <w:left w:val="none" w:sz="0" w:space="0" w:color="auto"/>
        <w:bottom w:val="none" w:sz="0" w:space="0" w:color="auto"/>
        <w:right w:val="none" w:sz="0" w:space="0" w:color="auto"/>
      </w:divBdr>
    </w:div>
    <w:div w:id="619386428">
      <w:marLeft w:val="0"/>
      <w:marRight w:val="0"/>
      <w:marTop w:val="0"/>
      <w:marBottom w:val="0"/>
      <w:divBdr>
        <w:top w:val="none" w:sz="0" w:space="0" w:color="auto"/>
        <w:left w:val="none" w:sz="0" w:space="0" w:color="auto"/>
        <w:bottom w:val="none" w:sz="0" w:space="0" w:color="auto"/>
        <w:right w:val="none" w:sz="0" w:space="0" w:color="auto"/>
      </w:divBdr>
    </w:div>
    <w:div w:id="619800285">
      <w:marLeft w:val="0"/>
      <w:marRight w:val="0"/>
      <w:marTop w:val="0"/>
      <w:marBottom w:val="0"/>
      <w:divBdr>
        <w:top w:val="none" w:sz="0" w:space="0" w:color="auto"/>
        <w:left w:val="none" w:sz="0" w:space="0" w:color="auto"/>
        <w:bottom w:val="none" w:sz="0" w:space="0" w:color="auto"/>
        <w:right w:val="none" w:sz="0" w:space="0" w:color="auto"/>
      </w:divBdr>
    </w:div>
    <w:div w:id="619806179">
      <w:marLeft w:val="0"/>
      <w:marRight w:val="0"/>
      <w:marTop w:val="0"/>
      <w:marBottom w:val="0"/>
      <w:divBdr>
        <w:top w:val="none" w:sz="0" w:space="0" w:color="auto"/>
        <w:left w:val="none" w:sz="0" w:space="0" w:color="auto"/>
        <w:bottom w:val="none" w:sz="0" w:space="0" w:color="auto"/>
        <w:right w:val="none" w:sz="0" w:space="0" w:color="auto"/>
      </w:divBdr>
    </w:div>
    <w:div w:id="619847027">
      <w:marLeft w:val="0"/>
      <w:marRight w:val="0"/>
      <w:marTop w:val="0"/>
      <w:marBottom w:val="0"/>
      <w:divBdr>
        <w:top w:val="none" w:sz="0" w:space="0" w:color="auto"/>
        <w:left w:val="none" w:sz="0" w:space="0" w:color="auto"/>
        <w:bottom w:val="none" w:sz="0" w:space="0" w:color="auto"/>
        <w:right w:val="none" w:sz="0" w:space="0" w:color="auto"/>
      </w:divBdr>
    </w:div>
    <w:div w:id="619920264">
      <w:marLeft w:val="0"/>
      <w:marRight w:val="0"/>
      <w:marTop w:val="0"/>
      <w:marBottom w:val="0"/>
      <w:divBdr>
        <w:top w:val="none" w:sz="0" w:space="0" w:color="auto"/>
        <w:left w:val="none" w:sz="0" w:space="0" w:color="auto"/>
        <w:bottom w:val="none" w:sz="0" w:space="0" w:color="auto"/>
        <w:right w:val="none" w:sz="0" w:space="0" w:color="auto"/>
      </w:divBdr>
    </w:div>
    <w:div w:id="620041532">
      <w:marLeft w:val="0"/>
      <w:marRight w:val="0"/>
      <w:marTop w:val="0"/>
      <w:marBottom w:val="0"/>
      <w:divBdr>
        <w:top w:val="none" w:sz="0" w:space="0" w:color="auto"/>
        <w:left w:val="none" w:sz="0" w:space="0" w:color="auto"/>
        <w:bottom w:val="none" w:sz="0" w:space="0" w:color="auto"/>
        <w:right w:val="none" w:sz="0" w:space="0" w:color="auto"/>
      </w:divBdr>
    </w:div>
    <w:div w:id="620183338">
      <w:marLeft w:val="0"/>
      <w:marRight w:val="0"/>
      <w:marTop w:val="0"/>
      <w:marBottom w:val="0"/>
      <w:divBdr>
        <w:top w:val="none" w:sz="0" w:space="0" w:color="auto"/>
        <w:left w:val="none" w:sz="0" w:space="0" w:color="auto"/>
        <w:bottom w:val="none" w:sz="0" w:space="0" w:color="auto"/>
        <w:right w:val="none" w:sz="0" w:space="0" w:color="auto"/>
      </w:divBdr>
    </w:div>
    <w:div w:id="620379990">
      <w:marLeft w:val="0"/>
      <w:marRight w:val="0"/>
      <w:marTop w:val="0"/>
      <w:marBottom w:val="0"/>
      <w:divBdr>
        <w:top w:val="none" w:sz="0" w:space="0" w:color="auto"/>
        <w:left w:val="none" w:sz="0" w:space="0" w:color="auto"/>
        <w:bottom w:val="none" w:sz="0" w:space="0" w:color="auto"/>
        <w:right w:val="none" w:sz="0" w:space="0" w:color="auto"/>
      </w:divBdr>
    </w:div>
    <w:div w:id="620956482">
      <w:marLeft w:val="0"/>
      <w:marRight w:val="0"/>
      <w:marTop w:val="0"/>
      <w:marBottom w:val="0"/>
      <w:divBdr>
        <w:top w:val="none" w:sz="0" w:space="0" w:color="auto"/>
        <w:left w:val="none" w:sz="0" w:space="0" w:color="auto"/>
        <w:bottom w:val="none" w:sz="0" w:space="0" w:color="auto"/>
        <w:right w:val="none" w:sz="0" w:space="0" w:color="auto"/>
      </w:divBdr>
    </w:div>
    <w:div w:id="620956772">
      <w:marLeft w:val="0"/>
      <w:marRight w:val="0"/>
      <w:marTop w:val="0"/>
      <w:marBottom w:val="0"/>
      <w:divBdr>
        <w:top w:val="none" w:sz="0" w:space="0" w:color="auto"/>
        <w:left w:val="none" w:sz="0" w:space="0" w:color="auto"/>
        <w:bottom w:val="none" w:sz="0" w:space="0" w:color="auto"/>
        <w:right w:val="none" w:sz="0" w:space="0" w:color="auto"/>
      </w:divBdr>
    </w:div>
    <w:div w:id="621157518">
      <w:marLeft w:val="0"/>
      <w:marRight w:val="0"/>
      <w:marTop w:val="0"/>
      <w:marBottom w:val="0"/>
      <w:divBdr>
        <w:top w:val="none" w:sz="0" w:space="0" w:color="auto"/>
        <w:left w:val="none" w:sz="0" w:space="0" w:color="auto"/>
        <w:bottom w:val="none" w:sz="0" w:space="0" w:color="auto"/>
        <w:right w:val="none" w:sz="0" w:space="0" w:color="auto"/>
      </w:divBdr>
    </w:div>
    <w:div w:id="621495243">
      <w:marLeft w:val="0"/>
      <w:marRight w:val="0"/>
      <w:marTop w:val="0"/>
      <w:marBottom w:val="0"/>
      <w:divBdr>
        <w:top w:val="none" w:sz="0" w:space="0" w:color="auto"/>
        <w:left w:val="none" w:sz="0" w:space="0" w:color="auto"/>
        <w:bottom w:val="none" w:sz="0" w:space="0" w:color="auto"/>
        <w:right w:val="none" w:sz="0" w:space="0" w:color="auto"/>
      </w:divBdr>
    </w:div>
    <w:div w:id="621883023">
      <w:marLeft w:val="0"/>
      <w:marRight w:val="0"/>
      <w:marTop w:val="0"/>
      <w:marBottom w:val="0"/>
      <w:divBdr>
        <w:top w:val="none" w:sz="0" w:space="0" w:color="auto"/>
        <w:left w:val="none" w:sz="0" w:space="0" w:color="auto"/>
        <w:bottom w:val="none" w:sz="0" w:space="0" w:color="auto"/>
        <w:right w:val="none" w:sz="0" w:space="0" w:color="auto"/>
      </w:divBdr>
    </w:div>
    <w:div w:id="622075806">
      <w:marLeft w:val="0"/>
      <w:marRight w:val="0"/>
      <w:marTop w:val="0"/>
      <w:marBottom w:val="0"/>
      <w:divBdr>
        <w:top w:val="none" w:sz="0" w:space="0" w:color="auto"/>
        <w:left w:val="none" w:sz="0" w:space="0" w:color="auto"/>
        <w:bottom w:val="none" w:sz="0" w:space="0" w:color="auto"/>
        <w:right w:val="none" w:sz="0" w:space="0" w:color="auto"/>
      </w:divBdr>
    </w:div>
    <w:div w:id="622544179">
      <w:marLeft w:val="0"/>
      <w:marRight w:val="0"/>
      <w:marTop w:val="0"/>
      <w:marBottom w:val="0"/>
      <w:divBdr>
        <w:top w:val="none" w:sz="0" w:space="0" w:color="auto"/>
        <w:left w:val="none" w:sz="0" w:space="0" w:color="auto"/>
        <w:bottom w:val="none" w:sz="0" w:space="0" w:color="auto"/>
        <w:right w:val="none" w:sz="0" w:space="0" w:color="auto"/>
      </w:divBdr>
    </w:div>
    <w:div w:id="623081907">
      <w:marLeft w:val="0"/>
      <w:marRight w:val="0"/>
      <w:marTop w:val="0"/>
      <w:marBottom w:val="0"/>
      <w:divBdr>
        <w:top w:val="none" w:sz="0" w:space="0" w:color="auto"/>
        <w:left w:val="none" w:sz="0" w:space="0" w:color="auto"/>
        <w:bottom w:val="none" w:sz="0" w:space="0" w:color="auto"/>
        <w:right w:val="none" w:sz="0" w:space="0" w:color="auto"/>
      </w:divBdr>
    </w:div>
    <w:div w:id="623316308">
      <w:marLeft w:val="0"/>
      <w:marRight w:val="0"/>
      <w:marTop w:val="0"/>
      <w:marBottom w:val="0"/>
      <w:divBdr>
        <w:top w:val="none" w:sz="0" w:space="0" w:color="auto"/>
        <w:left w:val="none" w:sz="0" w:space="0" w:color="auto"/>
        <w:bottom w:val="none" w:sz="0" w:space="0" w:color="auto"/>
        <w:right w:val="none" w:sz="0" w:space="0" w:color="auto"/>
      </w:divBdr>
    </w:div>
    <w:div w:id="623775694">
      <w:marLeft w:val="0"/>
      <w:marRight w:val="0"/>
      <w:marTop w:val="0"/>
      <w:marBottom w:val="0"/>
      <w:divBdr>
        <w:top w:val="none" w:sz="0" w:space="0" w:color="auto"/>
        <w:left w:val="none" w:sz="0" w:space="0" w:color="auto"/>
        <w:bottom w:val="none" w:sz="0" w:space="0" w:color="auto"/>
        <w:right w:val="none" w:sz="0" w:space="0" w:color="auto"/>
      </w:divBdr>
    </w:div>
    <w:div w:id="623970143">
      <w:marLeft w:val="0"/>
      <w:marRight w:val="0"/>
      <w:marTop w:val="0"/>
      <w:marBottom w:val="0"/>
      <w:divBdr>
        <w:top w:val="none" w:sz="0" w:space="0" w:color="auto"/>
        <w:left w:val="none" w:sz="0" w:space="0" w:color="auto"/>
        <w:bottom w:val="none" w:sz="0" w:space="0" w:color="auto"/>
        <w:right w:val="none" w:sz="0" w:space="0" w:color="auto"/>
      </w:divBdr>
    </w:div>
    <w:div w:id="624315701">
      <w:marLeft w:val="0"/>
      <w:marRight w:val="0"/>
      <w:marTop w:val="0"/>
      <w:marBottom w:val="0"/>
      <w:divBdr>
        <w:top w:val="none" w:sz="0" w:space="0" w:color="auto"/>
        <w:left w:val="none" w:sz="0" w:space="0" w:color="auto"/>
        <w:bottom w:val="none" w:sz="0" w:space="0" w:color="auto"/>
        <w:right w:val="none" w:sz="0" w:space="0" w:color="auto"/>
      </w:divBdr>
    </w:div>
    <w:div w:id="624430538">
      <w:marLeft w:val="0"/>
      <w:marRight w:val="0"/>
      <w:marTop w:val="0"/>
      <w:marBottom w:val="0"/>
      <w:divBdr>
        <w:top w:val="none" w:sz="0" w:space="0" w:color="auto"/>
        <w:left w:val="none" w:sz="0" w:space="0" w:color="auto"/>
        <w:bottom w:val="none" w:sz="0" w:space="0" w:color="auto"/>
        <w:right w:val="none" w:sz="0" w:space="0" w:color="auto"/>
      </w:divBdr>
    </w:div>
    <w:div w:id="624510298">
      <w:marLeft w:val="0"/>
      <w:marRight w:val="0"/>
      <w:marTop w:val="0"/>
      <w:marBottom w:val="0"/>
      <w:divBdr>
        <w:top w:val="none" w:sz="0" w:space="0" w:color="auto"/>
        <w:left w:val="none" w:sz="0" w:space="0" w:color="auto"/>
        <w:bottom w:val="none" w:sz="0" w:space="0" w:color="auto"/>
        <w:right w:val="none" w:sz="0" w:space="0" w:color="auto"/>
      </w:divBdr>
    </w:div>
    <w:div w:id="626087066">
      <w:marLeft w:val="0"/>
      <w:marRight w:val="0"/>
      <w:marTop w:val="0"/>
      <w:marBottom w:val="0"/>
      <w:divBdr>
        <w:top w:val="none" w:sz="0" w:space="0" w:color="auto"/>
        <w:left w:val="none" w:sz="0" w:space="0" w:color="auto"/>
        <w:bottom w:val="none" w:sz="0" w:space="0" w:color="auto"/>
        <w:right w:val="none" w:sz="0" w:space="0" w:color="auto"/>
      </w:divBdr>
    </w:div>
    <w:div w:id="626476005">
      <w:marLeft w:val="0"/>
      <w:marRight w:val="0"/>
      <w:marTop w:val="0"/>
      <w:marBottom w:val="0"/>
      <w:divBdr>
        <w:top w:val="none" w:sz="0" w:space="0" w:color="auto"/>
        <w:left w:val="none" w:sz="0" w:space="0" w:color="auto"/>
        <w:bottom w:val="none" w:sz="0" w:space="0" w:color="auto"/>
        <w:right w:val="none" w:sz="0" w:space="0" w:color="auto"/>
      </w:divBdr>
    </w:div>
    <w:div w:id="626619955">
      <w:marLeft w:val="0"/>
      <w:marRight w:val="0"/>
      <w:marTop w:val="0"/>
      <w:marBottom w:val="0"/>
      <w:divBdr>
        <w:top w:val="none" w:sz="0" w:space="0" w:color="auto"/>
        <w:left w:val="none" w:sz="0" w:space="0" w:color="auto"/>
        <w:bottom w:val="none" w:sz="0" w:space="0" w:color="auto"/>
        <w:right w:val="none" w:sz="0" w:space="0" w:color="auto"/>
      </w:divBdr>
    </w:div>
    <w:div w:id="627273115">
      <w:marLeft w:val="0"/>
      <w:marRight w:val="0"/>
      <w:marTop w:val="0"/>
      <w:marBottom w:val="0"/>
      <w:divBdr>
        <w:top w:val="none" w:sz="0" w:space="0" w:color="auto"/>
        <w:left w:val="none" w:sz="0" w:space="0" w:color="auto"/>
        <w:bottom w:val="none" w:sz="0" w:space="0" w:color="auto"/>
        <w:right w:val="none" w:sz="0" w:space="0" w:color="auto"/>
      </w:divBdr>
    </w:div>
    <w:div w:id="627391765">
      <w:marLeft w:val="0"/>
      <w:marRight w:val="0"/>
      <w:marTop w:val="0"/>
      <w:marBottom w:val="0"/>
      <w:divBdr>
        <w:top w:val="none" w:sz="0" w:space="0" w:color="auto"/>
        <w:left w:val="none" w:sz="0" w:space="0" w:color="auto"/>
        <w:bottom w:val="none" w:sz="0" w:space="0" w:color="auto"/>
        <w:right w:val="none" w:sz="0" w:space="0" w:color="auto"/>
      </w:divBdr>
    </w:div>
    <w:div w:id="628124985">
      <w:marLeft w:val="0"/>
      <w:marRight w:val="0"/>
      <w:marTop w:val="0"/>
      <w:marBottom w:val="0"/>
      <w:divBdr>
        <w:top w:val="none" w:sz="0" w:space="0" w:color="auto"/>
        <w:left w:val="none" w:sz="0" w:space="0" w:color="auto"/>
        <w:bottom w:val="none" w:sz="0" w:space="0" w:color="auto"/>
        <w:right w:val="none" w:sz="0" w:space="0" w:color="auto"/>
      </w:divBdr>
    </w:div>
    <w:div w:id="628777890">
      <w:marLeft w:val="0"/>
      <w:marRight w:val="0"/>
      <w:marTop w:val="0"/>
      <w:marBottom w:val="0"/>
      <w:divBdr>
        <w:top w:val="none" w:sz="0" w:space="0" w:color="auto"/>
        <w:left w:val="none" w:sz="0" w:space="0" w:color="auto"/>
        <w:bottom w:val="none" w:sz="0" w:space="0" w:color="auto"/>
        <w:right w:val="none" w:sz="0" w:space="0" w:color="auto"/>
      </w:divBdr>
    </w:div>
    <w:div w:id="629358021">
      <w:marLeft w:val="0"/>
      <w:marRight w:val="0"/>
      <w:marTop w:val="0"/>
      <w:marBottom w:val="0"/>
      <w:divBdr>
        <w:top w:val="none" w:sz="0" w:space="0" w:color="auto"/>
        <w:left w:val="none" w:sz="0" w:space="0" w:color="auto"/>
        <w:bottom w:val="none" w:sz="0" w:space="0" w:color="auto"/>
        <w:right w:val="none" w:sz="0" w:space="0" w:color="auto"/>
      </w:divBdr>
    </w:div>
    <w:div w:id="629436768">
      <w:marLeft w:val="0"/>
      <w:marRight w:val="0"/>
      <w:marTop w:val="0"/>
      <w:marBottom w:val="0"/>
      <w:divBdr>
        <w:top w:val="none" w:sz="0" w:space="0" w:color="auto"/>
        <w:left w:val="none" w:sz="0" w:space="0" w:color="auto"/>
        <w:bottom w:val="none" w:sz="0" w:space="0" w:color="auto"/>
        <w:right w:val="none" w:sz="0" w:space="0" w:color="auto"/>
      </w:divBdr>
    </w:div>
    <w:div w:id="629558912">
      <w:marLeft w:val="0"/>
      <w:marRight w:val="0"/>
      <w:marTop w:val="0"/>
      <w:marBottom w:val="0"/>
      <w:divBdr>
        <w:top w:val="none" w:sz="0" w:space="0" w:color="auto"/>
        <w:left w:val="none" w:sz="0" w:space="0" w:color="auto"/>
        <w:bottom w:val="none" w:sz="0" w:space="0" w:color="auto"/>
        <w:right w:val="none" w:sz="0" w:space="0" w:color="auto"/>
      </w:divBdr>
    </w:div>
    <w:div w:id="629627803">
      <w:marLeft w:val="0"/>
      <w:marRight w:val="0"/>
      <w:marTop w:val="0"/>
      <w:marBottom w:val="0"/>
      <w:divBdr>
        <w:top w:val="none" w:sz="0" w:space="0" w:color="auto"/>
        <w:left w:val="none" w:sz="0" w:space="0" w:color="auto"/>
        <w:bottom w:val="none" w:sz="0" w:space="0" w:color="auto"/>
        <w:right w:val="none" w:sz="0" w:space="0" w:color="auto"/>
      </w:divBdr>
    </w:div>
    <w:div w:id="630094978">
      <w:marLeft w:val="0"/>
      <w:marRight w:val="0"/>
      <w:marTop w:val="0"/>
      <w:marBottom w:val="0"/>
      <w:divBdr>
        <w:top w:val="none" w:sz="0" w:space="0" w:color="auto"/>
        <w:left w:val="none" w:sz="0" w:space="0" w:color="auto"/>
        <w:bottom w:val="none" w:sz="0" w:space="0" w:color="auto"/>
        <w:right w:val="none" w:sz="0" w:space="0" w:color="auto"/>
      </w:divBdr>
    </w:div>
    <w:div w:id="630788569">
      <w:marLeft w:val="0"/>
      <w:marRight w:val="0"/>
      <w:marTop w:val="0"/>
      <w:marBottom w:val="0"/>
      <w:divBdr>
        <w:top w:val="none" w:sz="0" w:space="0" w:color="auto"/>
        <w:left w:val="none" w:sz="0" w:space="0" w:color="auto"/>
        <w:bottom w:val="none" w:sz="0" w:space="0" w:color="auto"/>
        <w:right w:val="none" w:sz="0" w:space="0" w:color="auto"/>
      </w:divBdr>
    </w:div>
    <w:div w:id="631136492">
      <w:marLeft w:val="0"/>
      <w:marRight w:val="0"/>
      <w:marTop w:val="0"/>
      <w:marBottom w:val="0"/>
      <w:divBdr>
        <w:top w:val="none" w:sz="0" w:space="0" w:color="auto"/>
        <w:left w:val="none" w:sz="0" w:space="0" w:color="auto"/>
        <w:bottom w:val="none" w:sz="0" w:space="0" w:color="auto"/>
        <w:right w:val="none" w:sz="0" w:space="0" w:color="auto"/>
      </w:divBdr>
    </w:div>
    <w:div w:id="632978327">
      <w:marLeft w:val="0"/>
      <w:marRight w:val="0"/>
      <w:marTop w:val="0"/>
      <w:marBottom w:val="0"/>
      <w:divBdr>
        <w:top w:val="none" w:sz="0" w:space="0" w:color="auto"/>
        <w:left w:val="none" w:sz="0" w:space="0" w:color="auto"/>
        <w:bottom w:val="none" w:sz="0" w:space="0" w:color="auto"/>
        <w:right w:val="none" w:sz="0" w:space="0" w:color="auto"/>
      </w:divBdr>
    </w:div>
    <w:div w:id="633173549">
      <w:marLeft w:val="0"/>
      <w:marRight w:val="0"/>
      <w:marTop w:val="0"/>
      <w:marBottom w:val="0"/>
      <w:divBdr>
        <w:top w:val="none" w:sz="0" w:space="0" w:color="auto"/>
        <w:left w:val="none" w:sz="0" w:space="0" w:color="auto"/>
        <w:bottom w:val="none" w:sz="0" w:space="0" w:color="auto"/>
        <w:right w:val="none" w:sz="0" w:space="0" w:color="auto"/>
      </w:divBdr>
    </w:div>
    <w:div w:id="633222604">
      <w:marLeft w:val="0"/>
      <w:marRight w:val="0"/>
      <w:marTop w:val="0"/>
      <w:marBottom w:val="0"/>
      <w:divBdr>
        <w:top w:val="none" w:sz="0" w:space="0" w:color="auto"/>
        <w:left w:val="none" w:sz="0" w:space="0" w:color="auto"/>
        <w:bottom w:val="none" w:sz="0" w:space="0" w:color="auto"/>
        <w:right w:val="none" w:sz="0" w:space="0" w:color="auto"/>
      </w:divBdr>
    </w:div>
    <w:div w:id="633874491">
      <w:marLeft w:val="0"/>
      <w:marRight w:val="0"/>
      <w:marTop w:val="0"/>
      <w:marBottom w:val="0"/>
      <w:divBdr>
        <w:top w:val="none" w:sz="0" w:space="0" w:color="auto"/>
        <w:left w:val="none" w:sz="0" w:space="0" w:color="auto"/>
        <w:bottom w:val="none" w:sz="0" w:space="0" w:color="auto"/>
        <w:right w:val="none" w:sz="0" w:space="0" w:color="auto"/>
      </w:divBdr>
    </w:div>
    <w:div w:id="634994514">
      <w:marLeft w:val="0"/>
      <w:marRight w:val="0"/>
      <w:marTop w:val="0"/>
      <w:marBottom w:val="0"/>
      <w:divBdr>
        <w:top w:val="none" w:sz="0" w:space="0" w:color="auto"/>
        <w:left w:val="none" w:sz="0" w:space="0" w:color="auto"/>
        <w:bottom w:val="none" w:sz="0" w:space="0" w:color="auto"/>
        <w:right w:val="none" w:sz="0" w:space="0" w:color="auto"/>
      </w:divBdr>
    </w:div>
    <w:div w:id="635063857">
      <w:marLeft w:val="0"/>
      <w:marRight w:val="0"/>
      <w:marTop w:val="0"/>
      <w:marBottom w:val="0"/>
      <w:divBdr>
        <w:top w:val="none" w:sz="0" w:space="0" w:color="auto"/>
        <w:left w:val="none" w:sz="0" w:space="0" w:color="auto"/>
        <w:bottom w:val="none" w:sz="0" w:space="0" w:color="auto"/>
        <w:right w:val="none" w:sz="0" w:space="0" w:color="auto"/>
      </w:divBdr>
    </w:div>
    <w:div w:id="635183891">
      <w:marLeft w:val="0"/>
      <w:marRight w:val="0"/>
      <w:marTop w:val="0"/>
      <w:marBottom w:val="0"/>
      <w:divBdr>
        <w:top w:val="none" w:sz="0" w:space="0" w:color="auto"/>
        <w:left w:val="none" w:sz="0" w:space="0" w:color="auto"/>
        <w:bottom w:val="none" w:sz="0" w:space="0" w:color="auto"/>
        <w:right w:val="none" w:sz="0" w:space="0" w:color="auto"/>
      </w:divBdr>
    </w:div>
    <w:div w:id="635526649">
      <w:marLeft w:val="0"/>
      <w:marRight w:val="0"/>
      <w:marTop w:val="0"/>
      <w:marBottom w:val="0"/>
      <w:divBdr>
        <w:top w:val="none" w:sz="0" w:space="0" w:color="auto"/>
        <w:left w:val="none" w:sz="0" w:space="0" w:color="auto"/>
        <w:bottom w:val="none" w:sz="0" w:space="0" w:color="auto"/>
        <w:right w:val="none" w:sz="0" w:space="0" w:color="auto"/>
      </w:divBdr>
    </w:div>
    <w:div w:id="636450312">
      <w:marLeft w:val="0"/>
      <w:marRight w:val="0"/>
      <w:marTop w:val="0"/>
      <w:marBottom w:val="0"/>
      <w:divBdr>
        <w:top w:val="none" w:sz="0" w:space="0" w:color="auto"/>
        <w:left w:val="none" w:sz="0" w:space="0" w:color="auto"/>
        <w:bottom w:val="none" w:sz="0" w:space="0" w:color="auto"/>
        <w:right w:val="none" w:sz="0" w:space="0" w:color="auto"/>
      </w:divBdr>
    </w:div>
    <w:div w:id="639580160">
      <w:marLeft w:val="0"/>
      <w:marRight w:val="0"/>
      <w:marTop w:val="0"/>
      <w:marBottom w:val="0"/>
      <w:divBdr>
        <w:top w:val="none" w:sz="0" w:space="0" w:color="auto"/>
        <w:left w:val="none" w:sz="0" w:space="0" w:color="auto"/>
        <w:bottom w:val="none" w:sz="0" w:space="0" w:color="auto"/>
        <w:right w:val="none" w:sz="0" w:space="0" w:color="auto"/>
      </w:divBdr>
    </w:div>
    <w:div w:id="640111511">
      <w:marLeft w:val="0"/>
      <w:marRight w:val="0"/>
      <w:marTop w:val="0"/>
      <w:marBottom w:val="0"/>
      <w:divBdr>
        <w:top w:val="none" w:sz="0" w:space="0" w:color="auto"/>
        <w:left w:val="none" w:sz="0" w:space="0" w:color="auto"/>
        <w:bottom w:val="none" w:sz="0" w:space="0" w:color="auto"/>
        <w:right w:val="none" w:sz="0" w:space="0" w:color="auto"/>
      </w:divBdr>
    </w:div>
    <w:div w:id="640579046">
      <w:marLeft w:val="0"/>
      <w:marRight w:val="0"/>
      <w:marTop w:val="0"/>
      <w:marBottom w:val="0"/>
      <w:divBdr>
        <w:top w:val="none" w:sz="0" w:space="0" w:color="auto"/>
        <w:left w:val="none" w:sz="0" w:space="0" w:color="auto"/>
        <w:bottom w:val="none" w:sz="0" w:space="0" w:color="auto"/>
        <w:right w:val="none" w:sz="0" w:space="0" w:color="auto"/>
      </w:divBdr>
    </w:div>
    <w:div w:id="641272944">
      <w:marLeft w:val="0"/>
      <w:marRight w:val="0"/>
      <w:marTop w:val="0"/>
      <w:marBottom w:val="0"/>
      <w:divBdr>
        <w:top w:val="none" w:sz="0" w:space="0" w:color="auto"/>
        <w:left w:val="none" w:sz="0" w:space="0" w:color="auto"/>
        <w:bottom w:val="none" w:sz="0" w:space="0" w:color="auto"/>
        <w:right w:val="none" w:sz="0" w:space="0" w:color="auto"/>
      </w:divBdr>
    </w:div>
    <w:div w:id="641813179">
      <w:marLeft w:val="0"/>
      <w:marRight w:val="0"/>
      <w:marTop w:val="0"/>
      <w:marBottom w:val="0"/>
      <w:divBdr>
        <w:top w:val="none" w:sz="0" w:space="0" w:color="auto"/>
        <w:left w:val="none" w:sz="0" w:space="0" w:color="auto"/>
        <w:bottom w:val="none" w:sz="0" w:space="0" w:color="auto"/>
        <w:right w:val="none" w:sz="0" w:space="0" w:color="auto"/>
      </w:divBdr>
    </w:div>
    <w:div w:id="642584073">
      <w:marLeft w:val="0"/>
      <w:marRight w:val="0"/>
      <w:marTop w:val="0"/>
      <w:marBottom w:val="0"/>
      <w:divBdr>
        <w:top w:val="none" w:sz="0" w:space="0" w:color="auto"/>
        <w:left w:val="none" w:sz="0" w:space="0" w:color="auto"/>
        <w:bottom w:val="none" w:sz="0" w:space="0" w:color="auto"/>
        <w:right w:val="none" w:sz="0" w:space="0" w:color="auto"/>
      </w:divBdr>
    </w:div>
    <w:div w:id="643123427">
      <w:marLeft w:val="0"/>
      <w:marRight w:val="0"/>
      <w:marTop w:val="0"/>
      <w:marBottom w:val="0"/>
      <w:divBdr>
        <w:top w:val="none" w:sz="0" w:space="0" w:color="auto"/>
        <w:left w:val="none" w:sz="0" w:space="0" w:color="auto"/>
        <w:bottom w:val="none" w:sz="0" w:space="0" w:color="auto"/>
        <w:right w:val="none" w:sz="0" w:space="0" w:color="auto"/>
      </w:divBdr>
    </w:div>
    <w:div w:id="643199497">
      <w:marLeft w:val="0"/>
      <w:marRight w:val="0"/>
      <w:marTop w:val="0"/>
      <w:marBottom w:val="0"/>
      <w:divBdr>
        <w:top w:val="none" w:sz="0" w:space="0" w:color="auto"/>
        <w:left w:val="none" w:sz="0" w:space="0" w:color="auto"/>
        <w:bottom w:val="none" w:sz="0" w:space="0" w:color="auto"/>
        <w:right w:val="none" w:sz="0" w:space="0" w:color="auto"/>
      </w:divBdr>
    </w:div>
    <w:div w:id="643312500">
      <w:marLeft w:val="0"/>
      <w:marRight w:val="0"/>
      <w:marTop w:val="0"/>
      <w:marBottom w:val="0"/>
      <w:divBdr>
        <w:top w:val="none" w:sz="0" w:space="0" w:color="auto"/>
        <w:left w:val="none" w:sz="0" w:space="0" w:color="auto"/>
        <w:bottom w:val="none" w:sz="0" w:space="0" w:color="auto"/>
        <w:right w:val="none" w:sz="0" w:space="0" w:color="auto"/>
      </w:divBdr>
    </w:div>
    <w:div w:id="643437431">
      <w:marLeft w:val="0"/>
      <w:marRight w:val="0"/>
      <w:marTop w:val="0"/>
      <w:marBottom w:val="0"/>
      <w:divBdr>
        <w:top w:val="none" w:sz="0" w:space="0" w:color="auto"/>
        <w:left w:val="none" w:sz="0" w:space="0" w:color="auto"/>
        <w:bottom w:val="none" w:sz="0" w:space="0" w:color="auto"/>
        <w:right w:val="none" w:sz="0" w:space="0" w:color="auto"/>
      </w:divBdr>
    </w:div>
    <w:div w:id="643658862">
      <w:marLeft w:val="0"/>
      <w:marRight w:val="0"/>
      <w:marTop w:val="0"/>
      <w:marBottom w:val="0"/>
      <w:divBdr>
        <w:top w:val="none" w:sz="0" w:space="0" w:color="auto"/>
        <w:left w:val="none" w:sz="0" w:space="0" w:color="auto"/>
        <w:bottom w:val="none" w:sz="0" w:space="0" w:color="auto"/>
        <w:right w:val="none" w:sz="0" w:space="0" w:color="auto"/>
      </w:divBdr>
    </w:div>
    <w:div w:id="644235955">
      <w:marLeft w:val="0"/>
      <w:marRight w:val="0"/>
      <w:marTop w:val="0"/>
      <w:marBottom w:val="0"/>
      <w:divBdr>
        <w:top w:val="none" w:sz="0" w:space="0" w:color="auto"/>
        <w:left w:val="none" w:sz="0" w:space="0" w:color="auto"/>
        <w:bottom w:val="none" w:sz="0" w:space="0" w:color="auto"/>
        <w:right w:val="none" w:sz="0" w:space="0" w:color="auto"/>
      </w:divBdr>
    </w:div>
    <w:div w:id="644508422">
      <w:marLeft w:val="0"/>
      <w:marRight w:val="0"/>
      <w:marTop w:val="0"/>
      <w:marBottom w:val="0"/>
      <w:divBdr>
        <w:top w:val="none" w:sz="0" w:space="0" w:color="auto"/>
        <w:left w:val="none" w:sz="0" w:space="0" w:color="auto"/>
        <w:bottom w:val="none" w:sz="0" w:space="0" w:color="auto"/>
        <w:right w:val="none" w:sz="0" w:space="0" w:color="auto"/>
      </w:divBdr>
    </w:div>
    <w:div w:id="644941650">
      <w:marLeft w:val="0"/>
      <w:marRight w:val="0"/>
      <w:marTop w:val="0"/>
      <w:marBottom w:val="0"/>
      <w:divBdr>
        <w:top w:val="none" w:sz="0" w:space="0" w:color="auto"/>
        <w:left w:val="none" w:sz="0" w:space="0" w:color="auto"/>
        <w:bottom w:val="none" w:sz="0" w:space="0" w:color="auto"/>
        <w:right w:val="none" w:sz="0" w:space="0" w:color="auto"/>
      </w:divBdr>
    </w:div>
    <w:div w:id="645163286">
      <w:marLeft w:val="0"/>
      <w:marRight w:val="0"/>
      <w:marTop w:val="0"/>
      <w:marBottom w:val="0"/>
      <w:divBdr>
        <w:top w:val="none" w:sz="0" w:space="0" w:color="auto"/>
        <w:left w:val="none" w:sz="0" w:space="0" w:color="auto"/>
        <w:bottom w:val="none" w:sz="0" w:space="0" w:color="auto"/>
        <w:right w:val="none" w:sz="0" w:space="0" w:color="auto"/>
      </w:divBdr>
    </w:div>
    <w:div w:id="645474247">
      <w:marLeft w:val="0"/>
      <w:marRight w:val="0"/>
      <w:marTop w:val="0"/>
      <w:marBottom w:val="0"/>
      <w:divBdr>
        <w:top w:val="none" w:sz="0" w:space="0" w:color="auto"/>
        <w:left w:val="none" w:sz="0" w:space="0" w:color="auto"/>
        <w:bottom w:val="none" w:sz="0" w:space="0" w:color="auto"/>
        <w:right w:val="none" w:sz="0" w:space="0" w:color="auto"/>
      </w:divBdr>
    </w:div>
    <w:div w:id="645552469">
      <w:marLeft w:val="0"/>
      <w:marRight w:val="0"/>
      <w:marTop w:val="0"/>
      <w:marBottom w:val="0"/>
      <w:divBdr>
        <w:top w:val="none" w:sz="0" w:space="0" w:color="auto"/>
        <w:left w:val="none" w:sz="0" w:space="0" w:color="auto"/>
        <w:bottom w:val="none" w:sz="0" w:space="0" w:color="auto"/>
        <w:right w:val="none" w:sz="0" w:space="0" w:color="auto"/>
      </w:divBdr>
    </w:div>
    <w:div w:id="645821822">
      <w:marLeft w:val="0"/>
      <w:marRight w:val="0"/>
      <w:marTop w:val="0"/>
      <w:marBottom w:val="0"/>
      <w:divBdr>
        <w:top w:val="none" w:sz="0" w:space="0" w:color="auto"/>
        <w:left w:val="none" w:sz="0" w:space="0" w:color="auto"/>
        <w:bottom w:val="none" w:sz="0" w:space="0" w:color="auto"/>
        <w:right w:val="none" w:sz="0" w:space="0" w:color="auto"/>
      </w:divBdr>
    </w:div>
    <w:div w:id="646712993">
      <w:marLeft w:val="0"/>
      <w:marRight w:val="0"/>
      <w:marTop w:val="0"/>
      <w:marBottom w:val="0"/>
      <w:divBdr>
        <w:top w:val="none" w:sz="0" w:space="0" w:color="auto"/>
        <w:left w:val="none" w:sz="0" w:space="0" w:color="auto"/>
        <w:bottom w:val="none" w:sz="0" w:space="0" w:color="auto"/>
        <w:right w:val="none" w:sz="0" w:space="0" w:color="auto"/>
      </w:divBdr>
    </w:div>
    <w:div w:id="647561499">
      <w:marLeft w:val="0"/>
      <w:marRight w:val="0"/>
      <w:marTop w:val="0"/>
      <w:marBottom w:val="0"/>
      <w:divBdr>
        <w:top w:val="none" w:sz="0" w:space="0" w:color="auto"/>
        <w:left w:val="none" w:sz="0" w:space="0" w:color="auto"/>
        <w:bottom w:val="none" w:sz="0" w:space="0" w:color="auto"/>
        <w:right w:val="none" w:sz="0" w:space="0" w:color="auto"/>
      </w:divBdr>
    </w:div>
    <w:div w:id="647633614">
      <w:marLeft w:val="0"/>
      <w:marRight w:val="0"/>
      <w:marTop w:val="0"/>
      <w:marBottom w:val="0"/>
      <w:divBdr>
        <w:top w:val="none" w:sz="0" w:space="0" w:color="auto"/>
        <w:left w:val="none" w:sz="0" w:space="0" w:color="auto"/>
        <w:bottom w:val="none" w:sz="0" w:space="0" w:color="auto"/>
        <w:right w:val="none" w:sz="0" w:space="0" w:color="auto"/>
      </w:divBdr>
    </w:div>
    <w:div w:id="647709410">
      <w:marLeft w:val="0"/>
      <w:marRight w:val="0"/>
      <w:marTop w:val="0"/>
      <w:marBottom w:val="0"/>
      <w:divBdr>
        <w:top w:val="none" w:sz="0" w:space="0" w:color="auto"/>
        <w:left w:val="none" w:sz="0" w:space="0" w:color="auto"/>
        <w:bottom w:val="none" w:sz="0" w:space="0" w:color="auto"/>
        <w:right w:val="none" w:sz="0" w:space="0" w:color="auto"/>
      </w:divBdr>
    </w:div>
    <w:div w:id="647789361">
      <w:marLeft w:val="0"/>
      <w:marRight w:val="0"/>
      <w:marTop w:val="0"/>
      <w:marBottom w:val="0"/>
      <w:divBdr>
        <w:top w:val="none" w:sz="0" w:space="0" w:color="auto"/>
        <w:left w:val="none" w:sz="0" w:space="0" w:color="auto"/>
        <w:bottom w:val="none" w:sz="0" w:space="0" w:color="auto"/>
        <w:right w:val="none" w:sz="0" w:space="0" w:color="auto"/>
      </w:divBdr>
    </w:div>
    <w:div w:id="647978168">
      <w:marLeft w:val="0"/>
      <w:marRight w:val="0"/>
      <w:marTop w:val="0"/>
      <w:marBottom w:val="0"/>
      <w:divBdr>
        <w:top w:val="none" w:sz="0" w:space="0" w:color="auto"/>
        <w:left w:val="none" w:sz="0" w:space="0" w:color="auto"/>
        <w:bottom w:val="none" w:sz="0" w:space="0" w:color="auto"/>
        <w:right w:val="none" w:sz="0" w:space="0" w:color="auto"/>
      </w:divBdr>
    </w:div>
    <w:div w:id="648092830">
      <w:marLeft w:val="0"/>
      <w:marRight w:val="0"/>
      <w:marTop w:val="0"/>
      <w:marBottom w:val="0"/>
      <w:divBdr>
        <w:top w:val="none" w:sz="0" w:space="0" w:color="auto"/>
        <w:left w:val="none" w:sz="0" w:space="0" w:color="auto"/>
        <w:bottom w:val="none" w:sz="0" w:space="0" w:color="auto"/>
        <w:right w:val="none" w:sz="0" w:space="0" w:color="auto"/>
      </w:divBdr>
    </w:div>
    <w:div w:id="648443717">
      <w:marLeft w:val="0"/>
      <w:marRight w:val="0"/>
      <w:marTop w:val="0"/>
      <w:marBottom w:val="0"/>
      <w:divBdr>
        <w:top w:val="none" w:sz="0" w:space="0" w:color="auto"/>
        <w:left w:val="none" w:sz="0" w:space="0" w:color="auto"/>
        <w:bottom w:val="none" w:sz="0" w:space="0" w:color="auto"/>
        <w:right w:val="none" w:sz="0" w:space="0" w:color="auto"/>
      </w:divBdr>
    </w:div>
    <w:div w:id="648486156">
      <w:marLeft w:val="0"/>
      <w:marRight w:val="0"/>
      <w:marTop w:val="0"/>
      <w:marBottom w:val="0"/>
      <w:divBdr>
        <w:top w:val="none" w:sz="0" w:space="0" w:color="auto"/>
        <w:left w:val="none" w:sz="0" w:space="0" w:color="auto"/>
        <w:bottom w:val="none" w:sz="0" w:space="0" w:color="auto"/>
        <w:right w:val="none" w:sz="0" w:space="0" w:color="auto"/>
      </w:divBdr>
    </w:div>
    <w:div w:id="649552645">
      <w:marLeft w:val="0"/>
      <w:marRight w:val="0"/>
      <w:marTop w:val="0"/>
      <w:marBottom w:val="0"/>
      <w:divBdr>
        <w:top w:val="none" w:sz="0" w:space="0" w:color="auto"/>
        <w:left w:val="none" w:sz="0" w:space="0" w:color="auto"/>
        <w:bottom w:val="none" w:sz="0" w:space="0" w:color="auto"/>
        <w:right w:val="none" w:sz="0" w:space="0" w:color="auto"/>
      </w:divBdr>
    </w:div>
    <w:div w:id="650601859">
      <w:marLeft w:val="0"/>
      <w:marRight w:val="0"/>
      <w:marTop w:val="0"/>
      <w:marBottom w:val="0"/>
      <w:divBdr>
        <w:top w:val="none" w:sz="0" w:space="0" w:color="auto"/>
        <w:left w:val="none" w:sz="0" w:space="0" w:color="auto"/>
        <w:bottom w:val="none" w:sz="0" w:space="0" w:color="auto"/>
        <w:right w:val="none" w:sz="0" w:space="0" w:color="auto"/>
      </w:divBdr>
    </w:div>
    <w:div w:id="651175830">
      <w:marLeft w:val="0"/>
      <w:marRight w:val="0"/>
      <w:marTop w:val="0"/>
      <w:marBottom w:val="0"/>
      <w:divBdr>
        <w:top w:val="none" w:sz="0" w:space="0" w:color="auto"/>
        <w:left w:val="none" w:sz="0" w:space="0" w:color="auto"/>
        <w:bottom w:val="none" w:sz="0" w:space="0" w:color="auto"/>
        <w:right w:val="none" w:sz="0" w:space="0" w:color="auto"/>
      </w:divBdr>
    </w:div>
    <w:div w:id="651328968">
      <w:marLeft w:val="0"/>
      <w:marRight w:val="0"/>
      <w:marTop w:val="0"/>
      <w:marBottom w:val="0"/>
      <w:divBdr>
        <w:top w:val="none" w:sz="0" w:space="0" w:color="auto"/>
        <w:left w:val="none" w:sz="0" w:space="0" w:color="auto"/>
        <w:bottom w:val="none" w:sz="0" w:space="0" w:color="auto"/>
        <w:right w:val="none" w:sz="0" w:space="0" w:color="auto"/>
      </w:divBdr>
    </w:div>
    <w:div w:id="652560762">
      <w:marLeft w:val="0"/>
      <w:marRight w:val="0"/>
      <w:marTop w:val="0"/>
      <w:marBottom w:val="0"/>
      <w:divBdr>
        <w:top w:val="none" w:sz="0" w:space="0" w:color="auto"/>
        <w:left w:val="none" w:sz="0" w:space="0" w:color="auto"/>
        <w:bottom w:val="none" w:sz="0" w:space="0" w:color="auto"/>
        <w:right w:val="none" w:sz="0" w:space="0" w:color="auto"/>
      </w:divBdr>
    </w:div>
    <w:div w:id="653141297">
      <w:marLeft w:val="0"/>
      <w:marRight w:val="0"/>
      <w:marTop w:val="0"/>
      <w:marBottom w:val="0"/>
      <w:divBdr>
        <w:top w:val="none" w:sz="0" w:space="0" w:color="auto"/>
        <w:left w:val="none" w:sz="0" w:space="0" w:color="auto"/>
        <w:bottom w:val="none" w:sz="0" w:space="0" w:color="auto"/>
        <w:right w:val="none" w:sz="0" w:space="0" w:color="auto"/>
      </w:divBdr>
    </w:div>
    <w:div w:id="653490874">
      <w:marLeft w:val="0"/>
      <w:marRight w:val="0"/>
      <w:marTop w:val="0"/>
      <w:marBottom w:val="0"/>
      <w:divBdr>
        <w:top w:val="none" w:sz="0" w:space="0" w:color="auto"/>
        <w:left w:val="none" w:sz="0" w:space="0" w:color="auto"/>
        <w:bottom w:val="none" w:sz="0" w:space="0" w:color="auto"/>
        <w:right w:val="none" w:sz="0" w:space="0" w:color="auto"/>
      </w:divBdr>
    </w:div>
    <w:div w:id="653527134">
      <w:marLeft w:val="0"/>
      <w:marRight w:val="0"/>
      <w:marTop w:val="0"/>
      <w:marBottom w:val="0"/>
      <w:divBdr>
        <w:top w:val="none" w:sz="0" w:space="0" w:color="auto"/>
        <w:left w:val="none" w:sz="0" w:space="0" w:color="auto"/>
        <w:bottom w:val="none" w:sz="0" w:space="0" w:color="auto"/>
        <w:right w:val="none" w:sz="0" w:space="0" w:color="auto"/>
      </w:divBdr>
    </w:div>
    <w:div w:id="653605985">
      <w:marLeft w:val="0"/>
      <w:marRight w:val="0"/>
      <w:marTop w:val="0"/>
      <w:marBottom w:val="0"/>
      <w:divBdr>
        <w:top w:val="none" w:sz="0" w:space="0" w:color="auto"/>
        <w:left w:val="none" w:sz="0" w:space="0" w:color="auto"/>
        <w:bottom w:val="none" w:sz="0" w:space="0" w:color="auto"/>
        <w:right w:val="none" w:sz="0" w:space="0" w:color="auto"/>
      </w:divBdr>
    </w:div>
    <w:div w:id="653872788">
      <w:marLeft w:val="0"/>
      <w:marRight w:val="0"/>
      <w:marTop w:val="0"/>
      <w:marBottom w:val="0"/>
      <w:divBdr>
        <w:top w:val="none" w:sz="0" w:space="0" w:color="auto"/>
        <w:left w:val="none" w:sz="0" w:space="0" w:color="auto"/>
        <w:bottom w:val="none" w:sz="0" w:space="0" w:color="auto"/>
        <w:right w:val="none" w:sz="0" w:space="0" w:color="auto"/>
      </w:divBdr>
    </w:div>
    <w:div w:id="653874102">
      <w:marLeft w:val="0"/>
      <w:marRight w:val="0"/>
      <w:marTop w:val="0"/>
      <w:marBottom w:val="0"/>
      <w:divBdr>
        <w:top w:val="none" w:sz="0" w:space="0" w:color="auto"/>
        <w:left w:val="none" w:sz="0" w:space="0" w:color="auto"/>
        <w:bottom w:val="none" w:sz="0" w:space="0" w:color="auto"/>
        <w:right w:val="none" w:sz="0" w:space="0" w:color="auto"/>
      </w:divBdr>
    </w:div>
    <w:div w:id="654333031">
      <w:marLeft w:val="0"/>
      <w:marRight w:val="0"/>
      <w:marTop w:val="0"/>
      <w:marBottom w:val="0"/>
      <w:divBdr>
        <w:top w:val="none" w:sz="0" w:space="0" w:color="auto"/>
        <w:left w:val="none" w:sz="0" w:space="0" w:color="auto"/>
        <w:bottom w:val="none" w:sz="0" w:space="0" w:color="auto"/>
        <w:right w:val="none" w:sz="0" w:space="0" w:color="auto"/>
      </w:divBdr>
    </w:div>
    <w:div w:id="654383842">
      <w:marLeft w:val="0"/>
      <w:marRight w:val="0"/>
      <w:marTop w:val="0"/>
      <w:marBottom w:val="0"/>
      <w:divBdr>
        <w:top w:val="none" w:sz="0" w:space="0" w:color="auto"/>
        <w:left w:val="none" w:sz="0" w:space="0" w:color="auto"/>
        <w:bottom w:val="none" w:sz="0" w:space="0" w:color="auto"/>
        <w:right w:val="none" w:sz="0" w:space="0" w:color="auto"/>
      </w:divBdr>
    </w:div>
    <w:div w:id="654770307">
      <w:marLeft w:val="0"/>
      <w:marRight w:val="0"/>
      <w:marTop w:val="0"/>
      <w:marBottom w:val="0"/>
      <w:divBdr>
        <w:top w:val="none" w:sz="0" w:space="0" w:color="auto"/>
        <w:left w:val="none" w:sz="0" w:space="0" w:color="auto"/>
        <w:bottom w:val="none" w:sz="0" w:space="0" w:color="auto"/>
        <w:right w:val="none" w:sz="0" w:space="0" w:color="auto"/>
      </w:divBdr>
    </w:div>
    <w:div w:id="655189523">
      <w:marLeft w:val="0"/>
      <w:marRight w:val="0"/>
      <w:marTop w:val="0"/>
      <w:marBottom w:val="0"/>
      <w:divBdr>
        <w:top w:val="none" w:sz="0" w:space="0" w:color="auto"/>
        <w:left w:val="none" w:sz="0" w:space="0" w:color="auto"/>
        <w:bottom w:val="none" w:sz="0" w:space="0" w:color="auto"/>
        <w:right w:val="none" w:sz="0" w:space="0" w:color="auto"/>
      </w:divBdr>
    </w:div>
    <w:div w:id="655573643">
      <w:marLeft w:val="0"/>
      <w:marRight w:val="0"/>
      <w:marTop w:val="0"/>
      <w:marBottom w:val="0"/>
      <w:divBdr>
        <w:top w:val="none" w:sz="0" w:space="0" w:color="auto"/>
        <w:left w:val="none" w:sz="0" w:space="0" w:color="auto"/>
        <w:bottom w:val="none" w:sz="0" w:space="0" w:color="auto"/>
        <w:right w:val="none" w:sz="0" w:space="0" w:color="auto"/>
      </w:divBdr>
    </w:div>
    <w:div w:id="655692296">
      <w:marLeft w:val="0"/>
      <w:marRight w:val="0"/>
      <w:marTop w:val="0"/>
      <w:marBottom w:val="0"/>
      <w:divBdr>
        <w:top w:val="none" w:sz="0" w:space="0" w:color="auto"/>
        <w:left w:val="none" w:sz="0" w:space="0" w:color="auto"/>
        <w:bottom w:val="none" w:sz="0" w:space="0" w:color="auto"/>
        <w:right w:val="none" w:sz="0" w:space="0" w:color="auto"/>
      </w:divBdr>
    </w:div>
    <w:div w:id="655916849">
      <w:marLeft w:val="0"/>
      <w:marRight w:val="0"/>
      <w:marTop w:val="0"/>
      <w:marBottom w:val="0"/>
      <w:divBdr>
        <w:top w:val="none" w:sz="0" w:space="0" w:color="auto"/>
        <w:left w:val="none" w:sz="0" w:space="0" w:color="auto"/>
        <w:bottom w:val="none" w:sz="0" w:space="0" w:color="auto"/>
        <w:right w:val="none" w:sz="0" w:space="0" w:color="auto"/>
      </w:divBdr>
    </w:div>
    <w:div w:id="656035745">
      <w:marLeft w:val="0"/>
      <w:marRight w:val="0"/>
      <w:marTop w:val="0"/>
      <w:marBottom w:val="0"/>
      <w:divBdr>
        <w:top w:val="none" w:sz="0" w:space="0" w:color="auto"/>
        <w:left w:val="none" w:sz="0" w:space="0" w:color="auto"/>
        <w:bottom w:val="none" w:sz="0" w:space="0" w:color="auto"/>
        <w:right w:val="none" w:sz="0" w:space="0" w:color="auto"/>
      </w:divBdr>
    </w:div>
    <w:div w:id="656038847">
      <w:marLeft w:val="0"/>
      <w:marRight w:val="0"/>
      <w:marTop w:val="0"/>
      <w:marBottom w:val="0"/>
      <w:divBdr>
        <w:top w:val="none" w:sz="0" w:space="0" w:color="auto"/>
        <w:left w:val="none" w:sz="0" w:space="0" w:color="auto"/>
        <w:bottom w:val="none" w:sz="0" w:space="0" w:color="auto"/>
        <w:right w:val="none" w:sz="0" w:space="0" w:color="auto"/>
      </w:divBdr>
    </w:div>
    <w:div w:id="656345465">
      <w:marLeft w:val="0"/>
      <w:marRight w:val="0"/>
      <w:marTop w:val="0"/>
      <w:marBottom w:val="0"/>
      <w:divBdr>
        <w:top w:val="none" w:sz="0" w:space="0" w:color="auto"/>
        <w:left w:val="none" w:sz="0" w:space="0" w:color="auto"/>
        <w:bottom w:val="none" w:sz="0" w:space="0" w:color="auto"/>
        <w:right w:val="none" w:sz="0" w:space="0" w:color="auto"/>
      </w:divBdr>
    </w:div>
    <w:div w:id="656423745">
      <w:marLeft w:val="0"/>
      <w:marRight w:val="0"/>
      <w:marTop w:val="0"/>
      <w:marBottom w:val="0"/>
      <w:divBdr>
        <w:top w:val="none" w:sz="0" w:space="0" w:color="auto"/>
        <w:left w:val="none" w:sz="0" w:space="0" w:color="auto"/>
        <w:bottom w:val="none" w:sz="0" w:space="0" w:color="auto"/>
        <w:right w:val="none" w:sz="0" w:space="0" w:color="auto"/>
      </w:divBdr>
    </w:div>
    <w:div w:id="656499375">
      <w:marLeft w:val="0"/>
      <w:marRight w:val="0"/>
      <w:marTop w:val="0"/>
      <w:marBottom w:val="0"/>
      <w:divBdr>
        <w:top w:val="none" w:sz="0" w:space="0" w:color="auto"/>
        <w:left w:val="none" w:sz="0" w:space="0" w:color="auto"/>
        <w:bottom w:val="none" w:sz="0" w:space="0" w:color="auto"/>
        <w:right w:val="none" w:sz="0" w:space="0" w:color="auto"/>
      </w:divBdr>
    </w:div>
    <w:div w:id="656615843">
      <w:marLeft w:val="0"/>
      <w:marRight w:val="0"/>
      <w:marTop w:val="0"/>
      <w:marBottom w:val="0"/>
      <w:divBdr>
        <w:top w:val="none" w:sz="0" w:space="0" w:color="auto"/>
        <w:left w:val="none" w:sz="0" w:space="0" w:color="auto"/>
        <w:bottom w:val="none" w:sz="0" w:space="0" w:color="auto"/>
        <w:right w:val="none" w:sz="0" w:space="0" w:color="auto"/>
      </w:divBdr>
    </w:div>
    <w:div w:id="658079471">
      <w:marLeft w:val="0"/>
      <w:marRight w:val="0"/>
      <w:marTop w:val="0"/>
      <w:marBottom w:val="0"/>
      <w:divBdr>
        <w:top w:val="none" w:sz="0" w:space="0" w:color="auto"/>
        <w:left w:val="none" w:sz="0" w:space="0" w:color="auto"/>
        <w:bottom w:val="none" w:sz="0" w:space="0" w:color="auto"/>
        <w:right w:val="none" w:sz="0" w:space="0" w:color="auto"/>
      </w:divBdr>
    </w:div>
    <w:div w:id="658658800">
      <w:marLeft w:val="0"/>
      <w:marRight w:val="0"/>
      <w:marTop w:val="0"/>
      <w:marBottom w:val="0"/>
      <w:divBdr>
        <w:top w:val="none" w:sz="0" w:space="0" w:color="auto"/>
        <w:left w:val="none" w:sz="0" w:space="0" w:color="auto"/>
        <w:bottom w:val="none" w:sz="0" w:space="0" w:color="auto"/>
        <w:right w:val="none" w:sz="0" w:space="0" w:color="auto"/>
      </w:divBdr>
    </w:div>
    <w:div w:id="658922818">
      <w:marLeft w:val="0"/>
      <w:marRight w:val="0"/>
      <w:marTop w:val="0"/>
      <w:marBottom w:val="0"/>
      <w:divBdr>
        <w:top w:val="none" w:sz="0" w:space="0" w:color="auto"/>
        <w:left w:val="none" w:sz="0" w:space="0" w:color="auto"/>
        <w:bottom w:val="none" w:sz="0" w:space="0" w:color="auto"/>
        <w:right w:val="none" w:sz="0" w:space="0" w:color="auto"/>
      </w:divBdr>
    </w:div>
    <w:div w:id="659232569">
      <w:marLeft w:val="0"/>
      <w:marRight w:val="0"/>
      <w:marTop w:val="0"/>
      <w:marBottom w:val="0"/>
      <w:divBdr>
        <w:top w:val="none" w:sz="0" w:space="0" w:color="auto"/>
        <w:left w:val="none" w:sz="0" w:space="0" w:color="auto"/>
        <w:bottom w:val="none" w:sz="0" w:space="0" w:color="auto"/>
        <w:right w:val="none" w:sz="0" w:space="0" w:color="auto"/>
      </w:divBdr>
    </w:div>
    <w:div w:id="659701980">
      <w:marLeft w:val="0"/>
      <w:marRight w:val="0"/>
      <w:marTop w:val="0"/>
      <w:marBottom w:val="0"/>
      <w:divBdr>
        <w:top w:val="none" w:sz="0" w:space="0" w:color="auto"/>
        <w:left w:val="none" w:sz="0" w:space="0" w:color="auto"/>
        <w:bottom w:val="none" w:sz="0" w:space="0" w:color="auto"/>
        <w:right w:val="none" w:sz="0" w:space="0" w:color="auto"/>
      </w:divBdr>
    </w:div>
    <w:div w:id="660038542">
      <w:marLeft w:val="0"/>
      <w:marRight w:val="0"/>
      <w:marTop w:val="0"/>
      <w:marBottom w:val="0"/>
      <w:divBdr>
        <w:top w:val="none" w:sz="0" w:space="0" w:color="auto"/>
        <w:left w:val="none" w:sz="0" w:space="0" w:color="auto"/>
        <w:bottom w:val="none" w:sz="0" w:space="0" w:color="auto"/>
        <w:right w:val="none" w:sz="0" w:space="0" w:color="auto"/>
      </w:divBdr>
    </w:div>
    <w:div w:id="660692714">
      <w:marLeft w:val="0"/>
      <w:marRight w:val="0"/>
      <w:marTop w:val="0"/>
      <w:marBottom w:val="0"/>
      <w:divBdr>
        <w:top w:val="none" w:sz="0" w:space="0" w:color="auto"/>
        <w:left w:val="none" w:sz="0" w:space="0" w:color="auto"/>
        <w:bottom w:val="none" w:sz="0" w:space="0" w:color="auto"/>
        <w:right w:val="none" w:sz="0" w:space="0" w:color="auto"/>
      </w:divBdr>
    </w:div>
    <w:div w:id="660695974">
      <w:marLeft w:val="0"/>
      <w:marRight w:val="0"/>
      <w:marTop w:val="0"/>
      <w:marBottom w:val="0"/>
      <w:divBdr>
        <w:top w:val="none" w:sz="0" w:space="0" w:color="auto"/>
        <w:left w:val="none" w:sz="0" w:space="0" w:color="auto"/>
        <w:bottom w:val="none" w:sz="0" w:space="0" w:color="auto"/>
        <w:right w:val="none" w:sz="0" w:space="0" w:color="auto"/>
      </w:divBdr>
    </w:div>
    <w:div w:id="660889515">
      <w:marLeft w:val="0"/>
      <w:marRight w:val="0"/>
      <w:marTop w:val="0"/>
      <w:marBottom w:val="0"/>
      <w:divBdr>
        <w:top w:val="none" w:sz="0" w:space="0" w:color="auto"/>
        <w:left w:val="none" w:sz="0" w:space="0" w:color="auto"/>
        <w:bottom w:val="none" w:sz="0" w:space="0" w:color="auto"/>
        <w:right w:val="none" w:sz="0" w:space="0" w:color="auto"/>
      </w:divBdr>
    </w:div>
    <w:div w:id="661198988">
      <w:marLeft w:val="0"/>
      <w:marRight w:val="0"/>
      <w:marTop w:val="0"/>
      <w:marBottom w:val="0"/>
      <w:divBdr>
        <w:top w:val="none" w:sz="0" w:space="0" w:color="auto"/>
        <w:left w:val="none" w:sz="0" w:space="0" w:color="auto"/>
        <w:bottom w:val="none" w:sz="0" w:space="0" w:color="auto"/>
        <w:right w:val="none" w:sz="0" w:space="0" w:color="auto"/>
      </w:divBdr>
    </w:div>
    <w:div w:id="661853622">
      <w:marLeft w:val="0"/>
      <w:marRight w:val="0"/>
      <w:marTop w:val="0"/>
      <w:marBottom w:val="0"/>
      <w:divBdr>
        <w:top w:val="none" w:sz="0" w:space="0" w:color="auto"/>
        <w:left w:val="none" w:sz="0" w:space="0" w:color="auto"/>
        <w:bottom w:val="none" w:sz="0" w:space="0" w:color="auto"/>
        <w:right w:val="none" w:sz="0" w:space="0" w:color="auto"/>
      </w:divBdr>
    </w:div>
    <w:div w:id="661859000">
      <w:marLeft w:val="0"/>
      <w:marRight w:val="0"/>
      <w:marTop w:val="0"/>
      <w:marBottom w:val="0"/>
      <w:divBdr>
        <w:top w:val="none" w:sz="0" w:space="0" w:color="auto"/>
        <w:left w:val="none" w:sz="0" w:space="0" w:color="auto"/>
        <w:bottom w:val="none" w:sz="0" w:space="0" w:color="auto"/>
        <w:right w:val="none" w:sz="0" w:space="0" w:color="auto"/>
      </w:divBdr>
    </w:div>
    <w:div w:id="662590962">
      <w:marLeft w:val="0"/>
      <w:marRight w:val="0"/>
      <w:marTop w:val="0"/>
      <w:marBottom w:val="0"/>
      <w:divBdr>
        <w:top w:val="none" w:sz="0" w:space="0" w:color="auto"/>
        <w:left w:val="none" w:sz="0" w:space="0" w:color="auto"/>
        <w:bottom w:val="none" w:sz="0" w:space="0" w:color="auto"/>
        <w:right w:val="none" w:sz="0" w:space="0" w:color="auto"/>
      </w:divBdr>
    </w:div>
    <w:div w:id="662665698">
      <w:marLeft w:val="0"/>
      <w:marRight w:val="0"/>
      <w:marTop w:val="0"/>
      <w:marBottom w:val="0"/>
      <w:divBdr>
        <w:top w:val="none" w:sz="0" w:space="0" w:color="auto"/>
        <w:left w:val="none" w:sz="0" w:space="0" w:color="auto"/>
        <w:bottom w:val="none" w:sz="0" w:space="0" w:color="auto"/>
        <w:right w:val="none" w:sz="0" w:space="0" w:color="auto"/>
      </w:divBdr>
    </w:div>
    <w:div w:id="662972783">
      <w:marLeft w:val="0"/>
      <w:marRight w:val="0"/>
      <w:marTop w:val="0"/>
      <w:marBottom w:val="0"/>
      <w:divBdr>
        <w:top w:val="none" w:sz="0" w:space="0" w:color="auto"/>
        <w:left w:val="none" w:sz="0" w:space="0" w:color="auto"/>
        <w:bottom w:val="none" w:sz="0" w:space="0" w:color="auto"/>
        <w:right w:val="none" w:sz="0" w:space="0" w:color="auto"/>
      </w:divBdr>
    </w:div>
    <w:div w:id="663239912">
      <w:marLeft w:val="0"/>
      <w:marRight w:val="0"/>
      <w:marTop w:val="0"/>
      <w:marBottom w:val="0"/>
      <w:divBdr>
        <w:top w:val="none" w:sz="0" w:space="0" w:color="auto"/>
        <w:left w:val="none" w:sz="0" w:space="0" w:color="auto"/>
        <w:bottom w:val="none" w:sz="0" w:space="0" w:color="auto"/>
        <w:right w:val="none" w:sz="0" w:space="0" w:color="auto"/>
      </w:divBdr>
    </w:div>
    <w:div w:id="663775410">
      <w:marLeft w:val="0"/>
      <w:marRight w:val="0"/>
      <w:marTop w:val="0"/>
      <w:marBottom w:val="0"/>
      <w:divBdr>
        <w:top w:val="none" w:sz="0" w:space="0" w:color="auto"/>
        <w:left w:val="none" w:sz="0" w:space="0" w:color="auto"/>
        <w:bottom w:val="none" w:sz="0" w:space="0" w:color="auto"/>
        <w:right w:val="none" w:sz="0" w:space="0" w:color="auto"/>
      </w:divBdr>
    </w:div>
    <w:div w:id="663892910">
      <w:marLeft w:val="0"/>
      <w:marRight w:val="0"/>
      <w:marTop w:val="0"/>
      <w:marBottom w:val="0"/>
      <w:divBdr>
        <w:top w:val="none" w:sz="0" w:space="0" w:color="auto"/>
        <w:left w:val="none" w:sz="0" w:space="0" w:color="auto"/>
        <w:bottom w:val="none" w:sz="0" w:space="0" w:color="auto"/>
        <w:right w:val="none" w:sz="0" w:space="0" w:color="auto"/>
      </w:divBdr>
    </w:div>
    <w:div w:id="664630556">
      <w:marLeft w:val="0"/>
      <w:marRight w:val="0"/>
      <w:marTop w:val="0"/>
      <w:marBottom w:val="0"/>
      <w:divBdr>
        <w:top w:val="none" w:sz="0" w:space="0" w:color="auto"/>
        <w:left w:val="none" w:sz="0" w:space="0" w:color="auto"/>
        <w:bottom w:val="none" w:sz="0" w:space="0" w:color="auto"/>
        <w:right w:val="none" w:sz="0" w:space="0" w:color="auto"/>
      </w:divBdr>
    </w:div>
    <w:div w:id="664666404">
      <w:marLeft w:val="0"/>
      <w:marRight w:val="0"/>
      <w:marTop w:val="0"/>
      <w:marBottom w:val="0"/>
      <w:divBdr>
        <w:top w:val="none" w:sz="0" w:space="0" w:color="auto"/>
        <w:left w:val="none" w:sz="0" w:space="0" w:color="auto"/>
        <w:bottom w:val="none" w:sz="0" w:space="0" w:color="auto"/>
        <w:right w:val="none" w:sz="0" w:space="0" w:color="auto"/>
      </w:divBdr>
    </w:div>
    <w:div w:id="664670178">
      <w:marLeft w:val="0"/>
      <w:marRight w:val="0"/>
      <w:marTop w:val="0"/>
      <w:marBottom w:val="0"/>
      <w:divBdr>
        <w:top w:val="none" w:sz="0" w:space="0" w:color="auto"/>
        <w:left w:val="none" w:sz="0" w:space="0" w:color="auto"/>
        <w:bottom w:val="none" w:sz="0" w:space="0" w:color="auto"/>
        <w:right w:val="none" w:sz="0" w:space="0" w:color="auto"/>
      </w:divBdr>
    </w:div>
    <w:div w:id="665284780">
      <w:marLeft w:val="0"/>
      <w:marRight w:val="0"/>
      <w:marTop w:val="0"/>
      <w:marBottom w:val="0"/>
      <w:divBdr>
        <w:top w:val="none" w:sz="0" w:space="0" w:color="auto"/>
        <w:left w:val="none" w:sz="0" w:space="0" w:color="auto"/>
        <w:bottom w:val="none" w:sz="0" w:space="0" w:color="auto"/>
        <w:right w:val="none" w:sz="0" w:space="0" w:color="auto"/>
      </w:divBdr>
    </w:div>
    <w:div w:id="665475846">
      <w:marLeft w:val="0"/>
      <w:marRight w:val="0"/>
      <w:marTop w:val="0"/>
      <w:marBottom w:val="0"/>
      <w:divBdr>
        <w:top w:val="none" w:sz="0" w:space="0" w:color="auto"/>
        <w:left w:val="none" w:sz="0" w:space="0" w:color="auto"/>
        <w:bottom w:val="none" w:sz="0" w:space="0" w:color="auto"/>
        <w:right w:val="none" w:sz="0" w:space="0" w:color="auto"/>
      </w:divBdr>
    </w:div>
    <w:div w:id="665671997">
      <w:marLeft w:val="0"/>
      <w:marRight w:val="0"/>
      <w:marTop w:val="0"/>
      <w:marBottom w:val="0"/>
      <w:divBdr>
        <w:top w:val="none" w:sz="0" w:space="0" w:color="auto"/>
        <w:left w:val="none" w:sz="0" w:space="0" w:color="auto"/>
        <w:bottom w:val="none" w:sz="0" w:space="0" w:color="auto"/>
        <w:right w:val="none" w:sz="0" w:space="0" w:color="auto"/>
      </w:divBdr>
    </w:div>
    <w:div w:id="666134780">
      <w:marLeft w:val="0"/>
      <w:marRight w:val="0"/>
      <w:marTop w:val="0"/>
      <w:marBottom w:val="0"/>
      <w:divBdr>
        <w:top w:val="none" w:sz="0" w:space="0" w:color="auto"/>
        <w:left w:val="none" w:sz="0" w:space="0" w:color="auto"/>
        <w:bottom w:val="none" w:sz="0" w:space="0" w:color="auto"/>
        <w:right w:val="none" w:sz="0" w:space="0" w:color="auto"/>
      </w:divBdr>
    </w:div>
    <w:div w:id="667366283">
      <w:marLeft w:val="0"/>
      <w:marRight w:val="0"/>
      <w:marTop w:val="0"/>
      <w:marBottom w:val="0"/>
      <w:divBdr>
        <w:top w:val="none" w:sz="0" w:space="0" w:color="auto"/>
        <w:left w:val="none" w:sz="0" w:space="0" w:color="auto"/>
        <w:bottom w:val="none" w:sz="0" w:space="0" w:color="auto"/>
        <w:right w:val="none" w:sz="0" w:space="0" w:color="auto"/>
      </w:divBdr>
    </w:div>
    <w:div w:id="667489658">
      <w:marLeft w:val="0"/>
      <w:marRight w:val="0"/>
      <w:marTop w:val="0"/>
      <w:marBottom w:val="0"/>
      <w:divBdr>
        <w:top w:val="none" w:sz="0" w:space="0" w:color="auto"/>
        <w:left w:val="none" w:sz="0" w:space="0" w:color="auto"/>
        <w:bottom w:val="none" w:sz="0" w:space="0" w:color="auto"/>
        <w:right w:val="none" w:sz="0" w:space="0" w:color="auto"/>
      </w:divBdr>
    </w:div>
    <w:div w:id="667640462">
      <w:marLeft w:val="0"/>
      <w:marRight w:val="0"/>
      <w:marTop w:val="0"/>
      <w:marBottom w:val="0"/>
      <w:divBdr>
        <w:top w:val="none" w:sz="0" w:space="0" w:color="auto"/>
        <w:left w:val="none" w:sz="0" w:space="0" w:color="auto"/>
        <w:bottom w:val="none" w:sz="0" w:space="0" w:color="auto"/>
        <w:right w:val="none" w:sz="0" w:space="0" w:color="auto"/>
      </w:divBdr>
    </w:div>
    <w:div w:id="668025132">
      <w:marLeft w:val="0"/>
      <w:marRight w:val="0"/>
      <w:marTop w:val="0"/>
      <w:marBottom w:val="0"/>
      <w:divBdr>
        <w:top w:val="none" w:sz="0" w:space="0" w:color="auto"/>
        <w:left w:val="none" w:sz="0" w:space="0" w:color="auto"/>
        <w:bottom w:val="none" w:sz="0" w:space="0" w:color="auto"/>
        <w:right w:val="none" w:sz="0" w:space="0" w:color="auto"/>
      </w:divBdr>
    </w:div>
    <w:div w:id="668142312">
      <w:marLeft w:val="0"/>
      <w:marRight w:val="0"/>
      <w:marTop w:val="0"/>
      <w:marBottom w:val="0"/>
      <w:divBdr>
        <w:top w:val="none" w:sz="0" w:space="0" w:color="auto"/>
        <w:left w:val="none" w:sz="0" w:space="0" w:color="auto"/>
        <w:bottom w:val="none" w:sz="0" w:space="0" w:color="auto"/>
        <w:right w:val="none" w:sz="0" w:space="0" w:color="auto"/>
      </w:divBdr>
    </w:div>
    <w:div w:id="668144926">
      <w:marLeft w:val="0"/>
      <w:marRight w:val="0"/>
      <w:marTop w:val="0"/>
      <w:marBottom w:val="0"/>
      <w:divBdr>
        <w:top w:val="none" w:sz="0" w:space="0" w:color="auto"/>
        <w:left w:val="none" w:sz="0" w:space="0" w:color="auto"/>
        <w:bottom w:val="none" w:sz="0" w:space="0" w:color="auto"/>
        <w:right w:val="none" w:sz="0" w:space="0" w:color="auto"/>
      </w:divBdr>
    </w:div>
    <w:div w:id="668220481">
      <w:marLeft w:val="0"/>
      <w:marRight w:val="0"/>
      <w:marTop w:val="0"/>
      <w:marBottom w:val="0"/>
      <w:divBdr>
        <w:top w:val="none" w:sz="0" w:space="0" w:color="auto"/>
        <w:left w:val="none" w:sz="0" w:space="0" w:color="auto"/>
        <w:bottom w:val="none" w:sz="0" w:space="0" w:color="auto"/>
        <w:right w:val="none" w:sz="0" w:space="0" w:color="auto"/>
      </w:divBdr>
    </w:div>
    <w:div w:id="668874762">
      <w:marLeft w:val="0"/>
      <w:marRight w:val="0"/>
      <w:marTop w:val="0"/>
      <w:marBottom w:val="0"/>
      <w:divBdr>
        <w:top w:val="none" w:sz="0" w:space="0" w:color="auto"/>
        <w:left w:val="none" w:sz="0" w:space="0" w:color="auto"/>
        <w:bottom w:val="none" w:sz="0" w:space="0" w:color="auto"/>
        <w:right w:val="none" w:sz="0" w:space="0" w:color="auto"/>
      </w:divBdr>
    </w:div>
    <w:div w:id="668947592">
      <w:marLeft w:val="0"/>
      <w:marRight w:val="0"/>
      <w:marTop w:val="0"/>
      <w:marBottom w:val="0"/>
      <w:divBdr>
        <w:top w:val="none" w:sz="0" w:space="0" w:color="auto"/>
        <w:left w:val="none" w:sz="0" w:space="0" w:color="auto"/>
        <w:bottom w:val="none" w:sz="0" w:space="0" w:color="auto"/>
        <w:right w:val="none" w:sz="0" w:space="0" w:color="auto"/>
      </w:divBdr>
    </w:div>
    <w:div w:id="670252332">
      <w:marLeft w:val="0"/>
      <w:marRight w:val="0"/>
      <w:marTop w:val="0"/>
      <w:marBottom w:val="0"/>
      <w:divBdr>
        <w:top w:val="none" w:sz="0" w:space="0" w:color="auto"/>
        <w:left w:val="none" w:sz="0" w:space="0" w:color="auto"/>
        <w:bottom w:val="none" w:sz="0" w:space="0" w:color="auto"/>
        <w:right w:val="none" w:sz="0" w:space="0" w:color="auto"/>
      </w:divBdr>
    </w:div>
    <w:div w:id="670449977">
      <w:marLeft w:val="0"/>
      <w:marRight w:val="0"/>
      <w:marTop w:val="0"/>
      <w:marBottom w:val="0"/>
      <w:divBdr>
        <w:top w:val="none" w:sz="0" w:space="0" w:color="auto"/>
        <w:left w:val="none" w:sz="0" w:space="0" w:color="auto"/>
        <w:bottom w:val="none" w:sz="0" w:space="0" w:color="auto"/>
        <w:right w:val="none" w:sz="0" w:space="0" w:color="auto"/>
      </w:divBdr>
    </w:div>
    <w:div w:id="670721243">
      <w:marLeft w:val="0"/>
      <w:marRight w:val="0"/>
      <w:marTop w:val="0"/>
      <w:marBottom w:val="0"/>
      <w:divBdr>
        <w:top w:val="none" w:sz="0" w:space="0" w:color="auto"/>
        <w:left w:val="none" w:sz="0" w:space="0" w:color="auto"/>
        <w:bottom w:val="none" w:sz="0" w:space="0" w:color="auto"/>
        <w:right w:val="none" w:sz="0" w:space="0" w:color="auto"/>
      </w:divBdr>
    </w:div>
    <w:div w:id="670837900">
      <w:marLeft w:val="0"/>
      <w:marRight w:val="0"/>
      <w:marTop w:val="0"/>
      <w:marBottom w:val="0"/>
      <w:divBdr>
        <w:top w:val="none" w:sz="0" w:space="0" w:color="auto"/>
        <w:left w:val="none" w:sz="0" w:space="0" w:color="auto"/>
        <w:bottom w:val="none" w:sz="0" w:space="0" w:color="auto"/>
        <w:right w:val="none" w:sz="0" w:space="0" w:color="auto"/>
      </w:divBdr>
    </w:div>
    <w:div w:id="672494697">
      <w:marLeft w:val="0"/>
      <w:marRight w:val="0"/>
      <w:marTop w:val="0"/>
      <w:marBottom w:val="0"/>
      <w:divBdr>
        <w:top w:val="none" w:sz="0" w:space="0" w:color="auto"/>
        <w:left w:val="none" w:sz="0" w:space="0" w:color="auto"/>
        <w:bottom w:val="none" w:sz="0" w:space="0" w:color="auto"/>
        <w:right w:val="none" w:sz="0" w:space="0" w:color="auto"/>
      </w:divBdr>
    </w:div>
    <w:div w:id="672759124">
      <w:marLeft w:val="0"/>
      <w:marRight w:val="0"/>
      <w:marTop w:val="0"/>
      <w:marBottom w:val="0"/>
      <w:divBdr>
        <w:top w:val="none" w:sz="0" w:space="0" w:color="auto"/>
        <w:left w:val="none" w:sz="0" w:space="0" w:color="auto"/>
        <w:bottom w:val="none" w:sz="0" w:space="0" w:color="auto"/>
        <w:right w:val="none" w:sz="0" w:space="0" w:color="auto"/>
      </w:divBdr>
    </w:div>
    <w:div w:id="672952585">
      <w:marLeft w:val="0"/>
      <w:marRight w:val="0"/>
      <w:marTop w:val="0"/>
      <w:marBottom w:val="0"/>
      <w:divBdr>
        <w:top w:val="none" w:sz="0" w:space="0" w:color="auto"/>
        <w:left w:val="none" w:sz="0" w:space="0" w:color="auto"/>
        <w:bottom w:val="none" w:sz="0" w:space="0" w:color="auto"/>
        <w:right w:val="none" w:sz="0" w:space="0" w:color="auto"/>
      </w:divBdr>
    </w:div>
    <w:div w:id="673993876">
      <w:marLeft w:val="0"/>
      <w:marRight w:val="0"/>
      <w:marTop w:val="0"/>
      <w:marBottom w:val="0"/>
      <w:divBdr>
        <w:top w:val="none" w:sz="0" w:space="0" w:color="auto"/>
        <w:left w:val="none" w:sz="0" w:space="0" w:color="auto"/>
        <w:bottom w:val="none" w:sz="0" w:space="0" w:color="auto"/>
        <w:right w:val="none" w:sz="0" w:space="0" w:color="auto"/>
      </w:divBdr>
    </w:div>
    <w:div w:id="674190770">
      <w:marLeft w:val="0"/>
      <w:marRight w:val="0"/>
      <w:marTop w:val="0"/>
      <w:marBottom w:val="0"/>
      <w:divBdr>
        <w:top w:val="none" w:sz="0" w:space="0" w:color="auto"/>
        <w:left w:val="none" w:sz="0" w:space="0" w:color="auto"/>
        <w:bottom w:val="none" w:sz="0" w:space="0" w:color="auto"/>
        <w:right w:val="none" w:sz="0" w:space="0" w:color="auto"/>
      </w:divBdr>
    </w:div>
    <w:div w:id="674309357">
      <w:marLeft w:val="0"/>
      <w:marRight w:val="0"/>
      <w:marTop w:val="0"/>
      <w:marBottom w:val="0"/>
      <w:divBdr>
        <w:top w:val="none" w:sz="0" w:space="0" w:color="auto"/>
        <w:left w:val="none" w:sz="0" w:space="0" w:color="auto"/>
        <w:bottom w:val="none" w:sz="0" w:space="0" w:color="auto"/>
        <w:right w:val="none" w:sz="0" w:space="0" w:color="auto"/>
      </w:divBdr>
    </w:div>
    <w:div w:id="674500677">
      <w:marLeft w:val="0"/>
      <w:marRight w:val="0"/>
      <w:marTop w:val="0"/>
      <w:marBottom w:val="0"/>
      <w:divBdr>
        <w:top w:val="none" w:sz="0" w:space="0" w:color="auto"/>
        <w:left w:val="none" w:sz="0" w:space="0" w:color="auto"/>
        <w:bottom w:val="none" w:sz="0" w:space="0" w:color="auto"/>
        <w:right w:val="none" w:sz="0" w:space="0" w:color="auto"/>
      </w:divBdr>
    </w:div>
    <w:div w:id="674696876">
      <w:marLeft w:val="0"/>
      <w:marRight w:val="0"/>
      <w:marTop w:val="0"/>
      <w:marBottom w:val="0"/>
      <w:divBdr>
        <w:top w:val="none" w:sz="0" w:space="0" w:color="auto"/>
        <w:left w:val="none" w:sz="0" w:space="0" w:color="auto"/>
        <w:bottom w:val="none" w:sz="0" w:space="0" w:color="auto"/>
        <w:right w:val="none" w:sz="0" w:space="0" w:color="auto"/>
      </w:divBdr>
    </w:div>
    <w:div w:id="674890407">
      <w:marLeft w:val="0"/>
      <w:marRight w:val="0"/>
      <w:marTop w:val="0"/>
      <w:marBottom w:val="0"/>
      <w:divBdr>
        <w:top w:val="none" w:sz="0" w:space="0" w:color="auto"/>
        <w:left w:val="none" w:sz="0" w:space="0" w:color="auto"/>
        <w:bottom w:val="none" w:sz="0" w:space="0" w:color="auto"/>
        <w:right w:val="none" w:sz="0" w:space="0" w:color="auto"/>
      </w:divBdr>
    </w:div>
    <w:div w:id="676343541">
      <w:marLeft w:val="0"/>
      <w:marRight w:val="0"/>
      <w:marTop w:val="0"/>
      <w:marBottom w:val="0"/>
      <w:divBdr>
        <w:top w:val="none" w:sz="0" w:space="0" w:color="auto"/>
        <w:left w:val="none" w:sz="0" w:space="0" w:color="auto"/>
        <w:bottom w:val="none" w:sz="0" w:space="0" w:color="auto"/>
        <w:right w:val="none" w:sz="0" w:space="0" w:color="auto"/>
      </w:divBdr>
    </w:div>
    <w:div w:id="676464066">
      <w:marLeft w:val="0"/>
      <w:marRight w:val="0"/>
      <w:marTop w:val="0"/>
      <w:marBottom w:val="0"/>
      <w:divBdr>
        <w:top w:val="none" w:sz="0" w:space="0" w:color="auto"/>
        <w:left w:val="none" w:sz="0" w:space="0" w:color="auto"/>
        <w:bottom w:val="none" w:sz="0" w:space="0" w:color="auto"/>
        <w:right w:val="none" w:sz="0" w:space="0" w:color="auto"/>
      </w:divBdr>
    </w:div>
    <w:div w:id="676660947">
      <w:marLeft w:val="0"/>
      <w:marRight w:val="0"/>
      <w:marTop w:val="0"/>
      <w:marBottom w:val="0"/>
      <w:divBdr>
        <w:top w:val="none" w:sz="0" w:space="0" w:color="auto"/>
        <w:left w:val="none" w:sz="0" w:space="0" w:color="auto"/>
        <w:bottom w:val="none" w:sz="0" w:space="0" w:color="auto"/>
        <w:right w:val="none" w:sz="0" w:space="0" w:color="auto"/>
      </w:divBdr>
    </w:div>
    <w:div w:id="677315302">
      <w:marLeft w:val="0"/>
      <w:marRight w:val="0"/>
      <w:marTop w:val="0"/>
      <w:marBottom w:val="0"/>
      <w:divBdr>
        <w:top w:val="none" w:sz="0" w:space="0" w:color="auto"/>
        <w:left w:val="none" w:sz="0" w:space="0" w:color="auto"/>
        <w:bottom w:val="none" w:sz="0" w:space="0" w:color="auto"/>
        <w:right w:val="none" w:sz="0" w:space="0" w:color="auto"/>
      </w:divBdr>
    </w:div>
    <w:div w:id="678239122">
      <w:marLeft w:val="0"/>
      <w:marRight w:val="0"/>
      <w:marTop w:val="0"/>
      <w:marBottom w:val="0"/>
      <w:divBdr>
        <w:top w:val="none" w:sz="0" w:space="0" w:color="auto"/>
        <w:left w:val="none" w:sz="0" w:space="0" w:color="auto"/>
        <w:bottom w:val="none" w:sz="0" w:space="0" w:color="auto"/>
        <w:right w:val="none" w:sz="0" w:space="0" w:color="auto"/>
      </w:divBdr>
    </w:div>
    <w:div w:id="678432982">
      <w:marLeft w:val="0"/>
      <w:marRight w:val="0"/>
      <w:marTop w:val="0"/>
      <w:marBottom w:val="0"/>
      <w:divBdr>
        <w:top w:val="none" w:sz="0" w:space="0" w:color="auto"/>
        <w:left w:val="none" w:sz="0" w:space="0" w:color="auto"/>
        <w:bottom w:val="none" w:sz="0" w:space="0" w:color="auto"/>
        <w:right w:val="none" w:sz="0" w:space="0" w:color="auto"/>
      </w:divBdr>
    </w:div>
    <w:div w:id="678434637">
      <w:marLeft w:val="0"/>
      <w:marRight w:val="0"/>
      <w:marTop w:val="0"/>
      <w:marBottom w:val="0"/>
      <w:divBdr>
        <w:top w:val="none" w:sz="0" w:space="0" w:color="auto"/>
        <w:left w:val="none" w:sz="0" w:space="0" w:color="auto"/>
        <w:bottom w:val="none" w:sz="0" w:space="0" w:color="auto"/>
        <w:right w:val="none" w:sz="0" w:space="0" w:color="auto"/>
      </w:divBdr>
    </w:div>
    <w:div w:id="678434972">
      <w:marLeft w:val="0"/>
      <w:marRight w:val="0"/>
      <w:marTop w:val="0"/>
      <w:marBottom w:val="0"/>
      <w:divBdr>
        <w:top w:val="none" w:sz="0" w:space="0" w:color="auto"/>
        <w:left w:val="none" w:sz="0" w:space="0" w:color="auto"/>
        <w:bottom w:val="none" w:sz="0" w:space="0" w:color="auto"/>
        <w:right w:val="none" w:sz="0" w:space="0" w:color="auto"/>
      </w:divBdr>
    </w:div>
    <w:div w:id="678822343">
      <w:marLeft w:val="0"/>
      <w:marRight w:val="0"/>
      <w:marTop w:val="0"/>
      <w:marBottom w:val="0"/>
      <w:divBdr>
        <w:top w:val="none" w:sz="0" w:space="0" w:color="auto"/>
        <w:left w:val="none" w:sz="0" w:space="0" w:color="auto"/>
        <w:bottom w:val="none" w:sz="0" w:space="0" w:color="auto"/>
        <w:right w:val="none" w:sz="0" w:space="0" w:color="auto"/>
      </w:divBdr>
      <w:divsChild>
        <w:div w:id="1461026474">
          <w:marLeft w:val="0"/>
          <w:marRight w:val="0"/>
          <w:marTop w:val="0"/>
          <w:marBottom w:val="0"/>
          <w:divBdr>
            <w:top w:val="none" w:sz="0" w:space="0" w:color="auto"/>
            <w:left w:val="none" w:sz="0" w:space="0" w:color="auto"/>
            <w:bottom w:val="none" w:sz="0" w:space="0" w:color="auto"/>
            <w:right w:val="none" w:sz="0" w:space="0" w:color="auto"/>
          </w:divBdr>
        </w:div>
        <w:div w:id="1883470868">
          <w:marLeft w:val="0"/>
          <w:marRight w:val="0"/>
          <w:marTop w:val="0"/>
          <w:marBottom w:val="0"/>
          <w:divBdr>
            <w:top w:val="none" w:sz="0" w:space="0" w:color="auto"/>
            <w:left w:val="none" w:sz="0" w:space="0" w:color="auto"/>
            <w:bottom w:val="none" w:sz="0" w:space="0" w:color="auto"/>
            <w:right w:val="none" w:sz="0" w:space="0" w:color="auto"/>
          </w:divBdr>
        </w:div>
      </w:divsChild>
    </w:div>
    <w:div w:id="679233305">
      <w:marLeft w:val="0"/>
      <w:marRight w:val="0"/>
      <w:marTop w:val="0"/>
      <w:marBottom w:val="0"/>
      <w:divBdr>
        <w:top w:val="none" w:sz="0" w:space="0" w:color="auto"/>
        <w:left w:val="none" w:sz="0" w:space="0" w:color="auto"/>
        <w:bottom w:val="none" w:sz="0" w:space="0" w:color="auto"/>
        <w:right w:val="none" w:sz="0" w:space="0" w:color="auto"/>
      </w:divBdr>
    </w:div>
    <w:div w:id="679936642">
      <w:marLeft w:val="0"/>
      <w:marRight w:val="0"/>
      <w:marTop w:val="0"/>
      <w:marBottom w:val="0"/>
      <w:divBdr>
        <w:top w:val="none" w:sz="0" w:space="0" w:color="auto"/>
        <w:left w:val="none" w:sz="0" w:space="0" w:color="auto"/>
        <w:bottom w:val="none" w:sz="0" w:space="0" w:color="auto"/>
        <w:right w:val="none" w:sz="0" w:space="0" w:color="auto"/>
      </w:divBdr>
    </w:div>
    <w:div w:id="680161736">
      <w:marLeft w:val="0"/>
      <w:marRight w:val="0"/>
      <w:marTop w:val="0"/>
      <w:marBottom w:val="0"/>
      <w:divBdr>
        <w:top w:val="none" w:sz="0" w:space="0" w:color="auto"/>
        <w:left w:val="none" w:sz="0" w:space="0" w:color="auto"/>
        <w:bottom w:val="none" w:sz="0" w:space="0" w:color="auto"/>
        <w:right w:val="none" w:sz="0" w:space="0" w:color="auto"/>
      </w:divBdr>
    </w:div>
    <w:div w:id="681902805">
      <w:marLeft w:val="0"/>
      <w:marRight w:val="0"/>
      <w:marTop w:val="0"/>
      <w:marBottom w:val="0"/>
      <w:divBdr>
        <w:top w:val="none" w:sz="0" w:space="0" w:color="auto"/>
        <w:left w:val="none" w:sz="0" w:space="0" w:color="auto"/>
        <w:bottom w:val="none" w:sz="0" w:space="0" w:color="auto"/>
        <w:right w:val="none" w:sz="0" w:space="0" w:color="auto"/>
      </w:divBdr>
    </w:div>
    <w:div w:id="682129195">
      <w:marLeft w:val="0"/>
      <w:marRight w:val="0"/>
      <w:marTop w:val="0"/>
      <w:marBottom w:val="0"/>
      <w:divBdr>
        <w:top w:val="none" w:sz="0" w:space="0" w:color="auto"/>
        <w:left w:val="none" w:sz="0" w:space="0" w:color="auto"/>
        <w:bottom w:val="none" w:sz="0" w:space="0" w:color="auto"/>
        <w:right w:val="none" w:sz="0" w:space="0" w:color="auto"/>
      </w:divBdr>
    </w:div>
    <w:div w:id="682171913">
      <w:marLeft w:val="0"/>
      <w:marRight w:val="0"/>
      <w:marTop w:val="0"/>
      <w:marBottom w:val="0"/>
      <w:divBdr>
        <w:top w:val="none" w:sz="0" w:space="0" w:color="auto"/>
        <w:left w:val="none" w:sz="0" w:space="0" w:color="auto"/>
        <w:bottom w:val="none" w:sz="0" w:space="0" w:color="auto"/>
        <w:right w:val="none" w:sz="0" w:space="0" w:color="auto"/>
      </w:divBdr>
    </w:div>
    <w:div w:id="682243355">
      <w:marLeft w:val="0"/>
      <w:marRight w:val="0"/>
      <w:marTop w:val="0"/>
      <w:marBottom w:val="0"/>
      <w:divBdr>
        <w:top w:val="none" w:sz="0" w:space="0" w:color="auto"/>
        <w:left w:val="none" w:sz="0" w:space="0" w:color="auto"/>
        <w:bottom w:val="none" w:sz="0" w:space="0" w:color="auto"/>
        <w:right w:val="none" w:sz="0" w:space="0" w:color="auto"/>
      </w:divBdr>
    </w:div>
    <w:div w:id="684015993">
      <w:marLeft w:val="0"/>
      <w:marRight w:val="0"/>
      <w:marTop w:val="0"/>
      <w:marBottom w:val="0"/>
      <w:divBdr>
        <w:top w:val="none" w:sz="0" w:space="0" w:color="auto"/>
        <w:left w:val="none" w:sz="0" w:space="0" w:color="auto"/>
        <w:bottom w:val="none" w:sz="0" w:space="0" w:color="auto"/>
        <w:right w:val="none" w:sz="0" w:space="0" w:color="auto"/>
      </w:divBdr>
    </w:div>
    <w:div w:id="685442383">
      <w:marLeft w:val="0"/>
      <w:marRight w:val="0"/>
      <w:marTop w:val="0"/>
      <w:marBottom w:val="0"/>
      <w:divBdr>
        <w:top w:val="none" w:sz="0" w:space="0" w:color="auto"/>
        <w:left w:val="none" w:sz="0" w:space="0" w:color="auto"/>
        <w:bottom w:val="none" w:sz="0" w:space="0" w:color="auto"/>
        <w:right w:val="none" w:sz="0" w:space="0" w:color="auto"/>
      </w:divBdr>
    </w:div>
    <w:div w:id="687488807">
      <w:marLeft w:val="0"/>
      <w:marRight w:val="0"/>
      <w:marTop w:val="0"/>
      <w:marBottom w:val="0"/>
      <w:divBdr>
        <w:top w:val="none" w:sz="0" w:space="0" w:color="auto"/>
        <w:left w:val="none" w:sz="0" w:space="0" w:color="auto"/>
        <w:bottom w:val="none" w:sz="0" w:space="0" w:color="auto"/>
        <w:right w:val="none" w:sz="0" w:space="0" w:color="auto"/>
      </w:divBdr>
    </w:div>
    <w:div w:id="688606413">
      <w:marLeft w:val="0"/>
      <w:marRight w:val="0"/>
      <w:marTop w:val="0"/>
      <w:marBottom w:val="0"/>
      <w:divBdr>
        <w:top w:val="none" w:sz="0" w:space="0" w:color="auto"/>
        <w:left w:val="none" w:sz="0" w:space="0" w:color="auto"/>
        <w:bottom w:val="none" w:sz="0" w:space="0" w:color="auto"/>
        <w:right w:val="none" w:sz="0" w:space="0" w:color="auto"/>
      </w:divBdr>
    </w:div>
    <w:div w:id="688719342">
      <w:marLeft w:val="0"/>
      <w:marRight w:val="0"/>
      <w:marTop w:val="0"/>
      <w:marBottom w:val="0"/>
      <w:divBdr>
        <w:top w:val="none" w:sz="0" w:space="0" w:color="auto"/>
        <w:left w:val="none" w:sz="0" w:space="0" w:color="auto"/>
        <w:bottom w:val="none" w:sz="0" w:space="0" w:color="auto"/>
        <w:right w:val="none" w:sz="0" w:space="0" w:color="auto"/>
      </w:divBdr>
    </w:div>
    <w:div w:id="689188118">
      <w:marLeft w:val="0"/>
      <w:marRight w:val="0"/>
      <w:marTop w:val="0"/>
      <w:marBottom w:val="0"/>
      <w:divBdr>
        <w:top w:val="none" w:sz="0" w:space="0" w:color="auto"/>
        <w:left w:val="none" w:sz="0" w:space="0" w:color="auto"/>
        <w:bottom w:val="none" w:sz="0" w:space="0" w:color="auto"/>
        <w:right w:val="none" w:sz="0" w:space="0" w:color="auto"/>
      </w:divBdr>
    </w:div>
    <w:div w:id="689377644">
      <w:marLeft w:val="0"/>
      <w:marRight w:val="0"/>
      <w:marTop w:val="0"/>
      <w:marBottom w:val="0"/>
      <w:divBdr>
        <w:top w:val="none" w:sz="0" w:space="0" w:color="auto"/>
        <w:left w:val="none" w:sz="0" w:space="0" w:color="auto"/>
        <w:bottom w:val="none" w:sz="0" w:space="0" w:color="auto"/>
        <w:right w:val="none" w:sz="0" w:space="0" w:color="auto"/>
      </w:divBdr>
    </w:div>
    <w:div w:id="689531696">
      <w:marLeft w:val="0"/>
      <w:marRight w:val="0"/>
      <w:marTop w:val="0"/>
      <w:marBottom w:val="0"/>
      <w:divBdr>
        <w:top w:val="none" w:sz="0" w:space="0" w:color="auto"/>
        <w:left w:val="none" w:sz="0" w:space="0" w:color="auto"/>
        <w:bottom w:val="none" w:sz="0" w:space="0" w:color="auto"/>
        <w:right w:val="none" w:sz="0" w:space="0" w:color="auto"/>
      </w:divBdr>
    </w:div>
    <w:div w:id="689798945">
      <w:marLeft w:val="0"/>
      <w:marRight w:val="0"/>
      <w:marTop w:val="0"/>
      <w:marBottom w:val="0"/>
      <w:divBdr>
        <w:top w:val="none" w:sz="0" w:space="0" w:color="auto"/>
        <w:left w:val="none" w:sz="0" w:space="0" w:color="auto"/>
        <w:bottom w:val="none" w:sz="0" w:space="0" w:color="auto"/>
        <w:right w:val="none" w:sz="0" w:space="0" w:color="auto"/>
      </w:divBdr>
    </w:div>
    <w:div w:id="690373729">
      <w:marLeft w:val="0"/>
      <w:marRight w:val="0"/>
      <w:marTop w:val="0"/>
      <w:marBottom w:val="0"/>
      <w:divBdr>
        <w:top w:val="none" w:sz="0" w:space="0" w:color="auto"/>
        <w:left w:val="none" w:sz="0" w:space="0" w:color="auto"/>
        <w:bottom w:val="none" w:sz="0" w:space="0" w:color="auto"/>
        <w:right w:val="none" w:sz="0" w:space="0" w:color="auto"/>
      </w:divBdr>
    </w:div>
    <w:div w:id="690491927">
      <w:marLeft w:val="0"/>
      <w:marRight w:val="0"/>
      <w:marTop w:val="0"/>
      <w:marBottom w:val="0"/>
      <w:divBdr>
        <w:top w:val="none" w:sz="0" w:space="0" w:color="auto"/>
        <w:left w:val="none" w:sz="0" w:space="0" w:color="auto"/>
        <w:bottom w:val="none" w:sz="0" w:space="0" w:color="auto"/>
        <w:right w:val="none" w:sz="0" w:space="0" w:color="auto"/>
      </w:divBdr>
    </w:div>
    <w:div w:id="690573233">
      <w:marLeft w:val="0"/>
      <w:marRight w:val="0"/>
      <w:marTop w:val="0"/>
      <w:marBottom w:val="0"/>
      <w:divBdr>
        <w:top w:val="none" w:sz="0" w:space="0" w:color="auto"/>
        <w:left w:val="none" w:sz="0" w:space="0" w:color="auto"/>
        <w:bottom w:val="none" w:sz="0" w:space="0" w:color="auto"/>
        <w:right w:val="none" w:sz="0" w:space="0" w:color="auto"/>
      </w:divBdr>
    </w:div>
    <w:div w:id="690685592">
      <w:marLeft w:val="0"/>
      <w:marRight w:val="0"/>
      <w:marTop w:val="0"/>
      <w:marBottom w:val="0"/>
      <w:divBdr>
        <w:top w:val="none" w:sz="0" w:space="0" w:color="auto"/>
        <w:left w:val="none" w:sz="0" w:space="0" w:color="auto"/>
        <w:bottom w:val="none" w:sz="0" w:space="0" w:color="auto"/>
        <w:right w:val="none" w:sz="0" w:space="0" w:color="auto"/>
      </w:divBdr>
    </w:div>
    <w:div w:id="690687529">
      <w:marLeft w:val="0"/>
      <w:marRight w:val="0"/>
      <w:marTop w:val="0"/>
      <w:marBottom w:val="0"/>
      <w:divBdr>
        <w:top w:val="none" w:sz="0" w:space="0" w:color="auto"/>
        <w:left w:val="none" w:sz="0" w:space="0" w:color="auto"/>
        <w:bottom w:val="none" w:sz="0" w:space="0" w:color="auto"/>
        <w:right w:val="none" w:sz="0" w:space="0" w:color="auto"/>
      </w:divBdr>
    </w:div>
    <w:div w:id="691149732">
      <w:marLeft w:val="0"/>
      <w:marRight w:val="0"/>
      <w:marTop w:val="0"/>
      <w:marBottom w:val="0"/>
      <w:divBdr>
        <w:top w:val="none" w:sz="0" w:space="0" w:color="auto"/>
        <w:left w:val="none" w:sz="0" w:space="0" w:color="auto"/>
        <w:bottom w:val="none" w:sz="0" w:space="0" w:color="auto"/>
        <w:right w:val="none" w:sz="0" w:space="0" w:color="auto"/>
      </w:divBdr>
    </w:div>
    <w:div w:id="692463202">
      <w:marLeft w:val="0"/>
      <w:marRight w:val="0"/>
      <w:marTop w:val="0"/>
      <w:marBottom w:val="0"/>
      <w:divBdr>
        <w:top w:val="none" w:sz="0" w:space="0" w:color="auto"/>
        <w:left w:val="none" w:sz="0" w:space="0" w:color="auto"/>
        <w:bottom w:val="none" w:sz="0" w:space="0" w:color="auto"/>
        <w:right w:val="none" w:sz="0" w:space="0" w:color="auto"/>
      </w:divBdr>
    </w:div>
    <w:div w:id="692924111">
      <w:marLeft w:val="0"/>
      <w:marRight w:val="0"/>
      <w:marTop w:val="0"/>
      <w:marBottom w:val="0"/>
      <w:divBdr>
        <w:top w:val="none" w:sz="0" w:space="0" w:color="auto"/>
        <w:left w:val="none" w:sz="0" w:space="0" w:color="auto"/>
        <w:bottom w:val="none" w:sz="0" w:space="0" w:color="auto"/>
        <w:right w:val="none" w:sz="0" w:space="0" w:color="auto"/>
      </w:divBdr>
    </w:div>
    <w:div w:id="693074366">
      <w:marLeft w:val="0"/>
      <w:marRight w:val="0"/>
      <w:marTop w:val="0"/>
      <w:marBottom w:val="0"/>
      <w:divBdr>
        <w:top w:val="none" w:sz="0" w:space="0" w:color="auto"/>
        <w:left w:val="none" w:sz="0" w:space="0" w:color="auto"/>
        <w:bottom w:val="none" w:sz="0" w:space="0" w:color="auto"/>
        <w:right w:val="none" w:sz="0" w:space="0" w:color="auto"/>
      </w:divBdr>
    </w:div>
    <w:div w:id="693113764">
      <w:marLeft w:val="0"/>
      <w:marRight w:val="0"/>
      <w:marTop w:val="0"/>
      <w:marBottom w:val="0"/>
      <w:divBdr>
        <w:top w:val="none" w:sz="0" w:space="0" w:color="auto"/>
        <w:left w:val="none" w:sz="0" w:space="0" w:color="auto"/>
        <w:bottom w:val="none" w:sz="0" w:space="0" w:color="auto"/>
        <w:right w:val="none" w:sz="0" w:space="0" w:color="auto"/>
      </w:divBdr>
    </w:div>
    <w:div w:id="693926246">
      <w:marLeft w:val="0"/>
      <w:marRight w:val="0"/>
      <w:marTop w:val="0"/>
      <w:marBottom w:val="0"/>
      <w:divBdr>
        <w:top w:val="none" w:sz="0" w:space="0" w:color="auto"/>
        <w:left w:val="none" w:sz="0" w:space="0" w:color="auto"/>
        <w:bottom w:val="none" w:sz="0" w:space="0" w:color="auto"/>
        <w:right w:val="none" w:sz="0" w:space="0" w:color="auto"/>
      </w:divBdr>
    </w:div>
    <w:div w:id="693992765">
      <w:marLeft w:val="0"/>
      <w:marRight w:val="0"/>
      <w:marTop w:val="0"/>
      <w:marBottom w:val="0"/>
      <w:divBdr>
        <w:top w:val="none" w:sz="0" w:space="0" w:color="auto"/>
        <w:left w:val="none" w:sz="0" w:space="0" w:color="auto"/>
        <w:bottom w:val="none" w:sz="0" w:space="0" w:color="auto"/>
        <w:right w:val="none" w:sz="0" w:space="0" w:color="auto"/>
      </w:divBdr>
    </w:div>
    <w:div w:id="694425732">
      <w:marLeft w:val="0"/>
      <w:marRight w:val="0"/>
      <w:marTop w:val="0"/>
      <w:marBottom w:val="0"/>
      <w:divBdr>
        <w:top w:val="none" w:sz="0" w:space="0" w:color="auto"/>
        <w:left w:val="none" w:sz="0" w:space="0" w:color="auto"/>
        <w:bottom w:val="none" w:sz="0" w:space="0" w:color="auto"/>
        <w:right w:val="none" w:sz="0" w:space="0" w:color="auto"/>
      </w:divBdr>
    </w:div>
    <w:div w:id="695735765">
      <w:marLeft w:val="0"/>
      <w:marRight w:val="0"/>
      <w:marTop w:val="0"/>
      <w:marBottom w:val="0"/>
      <w:divBdr>
        <w:top w:val="none" w:sz="0" w:space="0" w:color="auto"/>
        <w:left w:val="none" w:sz="0" w:space="0" w:color="auto"/>
        <w:bottom w:val="none" w:sz="0" w:space="0" w:color="auto"/>
        <w:right w:val="none" w:sz="0" w:space="0" w:color="auto"/>
      </w:divBdr>
    </w:div>
    <w:div w:id="696397311">
      <w:marLeft w:val="0"/>
      <w:marRight w:val="0"/>
      <w:marTop w:val="0"/>
      <w:marBottom w:val="0"/>
      <w:divBdr>
        <w:top w:val="none" w:sz="0" w:space="0" w:color="auto"/>
        <w:left w:val="none" w:sz="0" w:space="0" w:color="auto"/>
        <w:bottom w:val="none" w:sz="0" w:space="0" w:color="auto"/>
        <w:right w:val="none" w:sz="0" w:space="0" w:color="auto"/>
      </w:divBdr>
    </w:div>
    <w:div w:id="696778980">
      <w:marLeft w:val="0"/>
      <w:marRight w:val="0"/>
      <w:marTop w:val="0"/>
      <w:marBottom w:val="0"/>
      <w:divBdr>
        <w:top w:val="none" w:sz="0" w:space="0" w:color="auto"/>
        <w:left w:val="none" w:sz="0" w:space="0" w:color="auto"/>
        <w:bottom w:val="none" w:sz="0" w:space="0" w:color="auto"/>
        <w:right w:val="none" w:sz="0" w:space="0" w:color="auto"/>
      </w:divBdr>
    </w:div>
    <w:div w:id="697659961">
      <w:marLeft w:val="0"/>
      <w:marRight w:val="0"/>
      <w:marTop w:val="0"/>
      <w:marBottom w:val="0"/>
      <w:divBdr>
        <w:top w:val="none" w:sz="0" w:space="0" w:color="auto"/>
        <w:left w:val="none" w:sz="0" w:space="0" w:color="auto"/>
        <w:bottom w:val="none" w:sz="0" w:space="0" w:color="auto"/>
        <w:right w:val="none" w:sz="0" w:space="0" w:color="auto"/>
      </w:divBdr>
    </w:div>
    <w:div w:id="698049614">
      <w:marLeft w:val="0"/>
      <w:marRight w:val="0"/>
      <w:marTop w:val="0"/>
      <w:marBottom w:val="0"/>
      <w:divBdr>
        <w:top w:val="none" w:sz="0" w:space="0" w:color="auto"/>
        <w:left w:val="none" w:sz="0" w:space="0" w:color="auto"/>
        <w:bottom w:val="none" w:sz="0" w:space="0" w:color="auto"/>
        <w:right w:val="none" w:sz="0" w:space="0" w:color="auto"/>
      </w:divBdr>
    </w:div>
    <w:div w:id="700012864">
      <w:marLeft w:val="0"/>
      <w:marRight w:val="0"/>
      <w:marTop w:val="0"/>
      <w:marBottom w:val="0"/>
      <w:divBdr>
        <w:top w:val="none" w:sz="0" w:space="0" w:color="auto"/>
        <w:left w:val="none" w:sz="0" w:space="0" w:color="auto"/>
        <w:bottom w:val="none" w:sz="0" w:space="0" w:color="auto"/>
        <w:right w:val="none" w:sz="0" w:space="0" w:color="auto"/>
      </w:divBdr>
    </w:div>
    <w:div w:id="700060034">
      <w:marLeft w:val="0"/>
      <w:marRight w:val="0"/>
      <w:marTop w:val="0"/>
      <w:marBottom w:val="0"/>
      <w:divBdr>
        <w:top w:val="none" w:sz="0" w:space="0" w:color="auto"/>
        <w:left w:val="none" w:sz="0" w:space="0" w:color="auto"/>
        <w:bottom w:val="none" w:sz="0" w:space="0" w:color="auto"/>
        <w:right w:val="none" w:sz="0" w:space="0" w:color="auto"/>
      </w:divBdr>
    </w:div>
    <w:div w:id="700128703">
      <w:marLeft w:val="0"/>
      <w:marRight w:val="0"/>
      <w:marTop w:val="0"/>
      <w:marBottom w:val="0"/>
      <w:divBdr>
        <w:top w:val="none" w:sz="0" w:space="0" w:color="auto"/>
        <w:left w:val="none" w:sz="0" w:space="0" w:color="auto"/>
        <w:bottom w:val="none" w:sz="0" w:space="0" w:color="auto"/>
        <w:right w:val="none" w:sz="0" w:space="0" w:color="auto"/>
      </w:divBdr>
    </w:div>
    <w:div w:id="700519855">
      <w:marLeft w:val="0"/>
      <w:marRight w:val="0"/>
      <w:marTop w:val="0"/>
      <w:marBottom w:val="0"/>
      <w:divBdr>
        <w:top w:val="none" w:sz="0" w:space="0" w:color="auto"/>
        <w:left w:val="none" w:sz="0" w:space="0" w:color="auto"/>
        <w:bottom w:val="none" w:sz="0" w:space="0" w:color="auto"/>
        <w:right w:val="none" w:sz="0" w:space="0" w:color="auto"/>
      </w:divBdr>
    </w:div>
    <w:div w:id="700739462">
      <w:marLeft w:val="0"/>
      <w:marRight w:val="0"/>
      <w:marTop w:val="0"/>
      <w:marBottom w:val="0"/>
      <w:divBdr>
        <w:top w:val="none" w:sz="0" w:space="0" w:color="auto"/>
        <w:left w:val="none" w:sz="0" w:space="0" w:color="auto"/>
        <w:bottom w:val="none" w:sz="0" w:space="0" w:color="auto"/>
        <w:right w:val="none" w:sz="0" w:space="0" w:color="auto"/>
      </w:divBdr>
    </w:div>
    <w:div w:id="700984027">
      <w:marLeft w:val="0"/>
      <w:marRight w:val="0"/>
      <w:marTop w:val="0"/>
      <w:marBottom w:val="0"/>
      <w:divBdr>
        <w:top w:val="none" w:sz="0" w:space="0" w:color="auto"/>
        <w:left w:val="none" w:sz="0" w:space="0" w:color="auto"/>
        <w:bottom w:val="none" w:sz="0" w:space="0" w:color="auto"/>
        <w:right w:val="none" w:sz="0" w:space="0" w:color="auto"/>
      </w:divBdr>
    </w:div>
    <w:div w:id="703754395">
      <w:marLeft w:val="0"/>
      <w:marRight w:val="0"/>
      <w:marTop w:val="0"/>
      <w:marBottom w:val="0"/>
      <w:divBdr>
        <w:top w:val="none" w:sz="0" w:space="0" w:color="auto"/>
        <w:left w:val="none" w:sz="0" w:space="0" w:color="auto"/>
        <w:bottom w:val="none" w:sz="0" w:space="0" w:color="auto"/>
        <w:right w:val="none" w:sz="0" w:space="0" w:color="auto"/>
      </w:divBdr>
    </w:div>
    <w:div w:id="704598510">
      <w:marLeft w:val="0"/>
      <w:marRight w:val="0"/>
      <w:marTop w:val="0"/>
      <w:marBottom w:val="0"/>
      <w:divBdr>
        <w:top w:val="none" w:sz="0" w:space="0" w:color="auto"/>
        <w:left w:val="none" w:sz="0" w:space="0" w:color="auto"/>
        <w:bottom w:val="none" w:sz="0" w:space="0" w:color="auto"/>
        <w:right w:val="none" w:sz="0" w:space="0" w:color="auto"/>
      </w:divBdr>
    </w:div>
    <w:div w:id="705450176">
      <w:marLeft w:val="0"/>
      <w:marRight w:val="0"/>
      <w:marTop w:val="0"/>
      <w:marBottom w:val="0"/>
      <w:divBdr>
        <w:top w:val="none" w:sz="0" w:space="0" w:color="auto"/>
        <w:left w:val="none" w:sz="0" w:space="0" w:color="auto"/>
        <w:bottom w:val="none" w:sz="0" w:space="0" w:color="auto"/>
        <w:right w:val="none" w:sz="0" w:space="0" w:color="auto"/>
      </w:divBdr>
    </w:div>
    <w:div w:id="706684343">
      <w:marLeft w:val="0"/>
      <w:marRight w:val="0"/>
      <w:marTop w:val="0"/>
      <w:marBottom w:val="0"/>
      <w:divBdr>
        <w:top w:val="none" w:sz="0" w:space="0" w:color="auto"/>
        <w:left w:val="none" w:sz="0" w:space="0" w:color="auto"/>
        <w:bottom w:val="none" w:sz="0" w:space="0" w:color="auto"/>
        <w:right w:val="none" w:sz="0" w:space="0" w:color="auto"/>
      </w:divBdr>
    </w:div>
    <w:div w:id="707528692">
      <w:marLeft w:val="0"/>
      <w:marRight w:val="0"/>
      <w:marTop w:val="0"/>
      <w:marBottom w:val="0"/>
      <w:divBdr>
        <w:top w:val="none" w:sz="0" w:space="0" w:color="auto"/>
        <w:left w:val="none" w:sz="0" w:space="0" w:color="auto"/>
        <w:bottom w:val="none" w:sz="0" w:space="0" w:color="auto"/>
        <w:right w:val="none" w:sz="0" w:space="0" w:color="auto"/>
      </w:divBdr>
    </w:div>
    <w:div w:id="707678428">
      <w:marLeft w:val="0"/>
      <w:marRight w:val="0"/>
      <w:marTop w:val="0"/>
      <w:marBottom w:val="0"/>
      <w:divBdr>
        <w:top w:val="none" w:sz="0" w:space="0" w:color="auto"/>
        <w:left w:val="none" w:sz="0" w:space="0" w:color="auto"/>
        <w:bottom w:val="none" w:sz="0" w:space="0" w:color="auto"/>
        <w:right w:val="none" w:sz="0" w:space="0" w:color="auto"/>
      </w:divBdr>
    </w:div>
    <w:div w:id="708067584">
      <w:marLeft w:val="0"/>
      <w:marRight w:val="0"/>
      <w:marTop w:val="0"/>
      <w:marBottom w:val="0"/>
      <w:divBdr>
        <w:top w:val="none" w:sz="0" w:space="0" w:color="auto"/>
        <w:left w:val="none" w:sz="0" w:space="0" w:color="auto"/>
        <w:bottom w:val="none" w:sz="0" w:space="0" w:color="auto"/>
        <w:right w:val="none" w:sz="0" w:space="0" w:color="auto"/>
      </w:divBdr>
    </w:div>
    <w:div w:id="708838130">
      <w:marLeft w:val="0"/>
      <w:marRight w:val="0"/>
      <w:marTop w:val="0"/>
      <w:marBottom w:val="0"/>
      <w:divBdr>
        <w:top w:val="none" w:sz="0" w:space="0" w:color="auto"/>
        <w:left w:val="none" w:sz="0" w:space="0" w:color="auto"/>
        <w:bottom w:val="none" w:sz="0" w:space="0" w:color="auto"/>
        <w:right w:val="none" w:sz="0" w:space="0" w:color="auto"/>
      </w:divBdr>
    </w:div>
    <w:div w:id="709837878">
      <w:marLeft w:val="0"/>
      <w:marRight w:val="0"/>
      <w:marTop w:val="0"/>
      <w:marBottom w:val="0"/>
      <w:divBdr>
        <w:top w:val="none" w:sz="0" w:space="0" w:color="auto"/>
        <w:left w:val="none" w:sz="0" w:space="0" w:color="auto"/>
        <w:bottom w:val="none" w:sz="0" w:space="0" w:color="auto"/>
        <w:right w:val="none" w:sz="0" w:space="0" w:color="auto"/>
      </w:divBdr>
    </w:div>
    <w:div w:id="710037382">
      <w:marLeft w:val="0"/>
      <w:marRight w:val="0"/>
      <w:marTop w:val="0"/>
      <w:marBottom w:val="0"/>
      <w:divBdr>
        <w:top w:val="none" w:sz="0" w:space="0" w:color="auto"/>
        <w:left w:val="none" w:sz="0" w:space="0" w:color="auto"/>
        <w:bottom w:val="none" w:sz="0" w:space="0" w:color="auto"/>
        <w:right w:val="none" w:sz="0" w:space="0" w:color="auto"/>
      </w:divBdr>
    </w:div>
    <w:div w:id="710615482">
      <w:marLeft w:val="0"/>
      <w:marRight w:val="0"/>
      <w:marTop w:val="0"/>
      <w:marBottom w:val="0"/>
      <w:divBdr>
        <w:top w:val="none" w:sz="0" w:space="0" w:color="auto"/>
        <w:left w:val="none" w:sz="0" w:space="0" w:color="auto"/>
        <w:bottom w:val="none" w:sz="0" w:space="0" w:color="auto"/>
        <w:right w:val="none" w:sz="0" w:space="0" w:color="auto"/>
      </w:divBdr>
    </w:div>
    <w:div w:id="710883258">
      <w:marLeft w:val="0"/>
      <w:marRight w:val="0"/>
      <w:marTop w:val="0"/>
      <w:marBottom w:val="0"/>
      <w:divBdr>
        <w:top w:val="none" w:sz="0" w:space="0" w:color="auto"/>
        <w:left w:val="none" w:sz="0" w:space="0" w:color="auto"/>
        <w:bottom w:val="none" w:sz="0" w:space="0" w:color="auto"/>
        <w:right w:val="none" w:sz="0" w:space="0" w:color="auto"/>
      </w:divBdr>
    </w:div>
    <w:div w:id="711001240">
      <w:marLeft w:val="0"/>
      <w:marRight w:val="0"/>
      <w:marTop w:val="0"/>
      <w:marBottom w:val="0"/>
      <w:divBdr>
        <w:top w:val="none" w:sz="0" w:space="0" w:color="auto"/>
        <w:left w:val="none" w:sz="0" w:space="0" w:color="auto"/>
        <w:bottom w:val="none" w:sz="0" w:space="0" w:color="auto"/>
        <w:right w:val="none" w:sz="0" w:space="0" w:color="auto"/>
      </w:divBdr>
    </w:div>
    <w:div w:id="711155522">
      <w:marLeft w:val="0"/>
      <w:marRight w:val="0"/>
      <w:marTop w:val="0"/>
      <w:marBottom w:val="0"/>
      <w:divBdr>
        <w:top w:val="none" w:sz="0" w:space="0" w:color="auto"/>
        <w:left w:val="none" w:sz="0" w:space="0" w:color="auto"/>
        <w:bottom w:val="none" w:sz="0" w:space="0" w:color="auto"/>
        <w:right w:val="none" w:sz="0" w:space="0" w:color="auto"/>
      </w:divBdr>
    </w:div>
    <w:div w:id="711467650">
      <w:marLeft w:val="0"/>
      <w:marRight w:val="0"/>
      <w:marTop w:val="0"/>
      <w:marBottom w:val="0"/>
      <w:divBdr>
        <w:top w:val="none" w:sz="0" w:space="0" w:color="auto"/>
        <w:left w:val="none" w:sz="0" w:space="0" w:color="auto"/>
        <w:bottom w:val="none" w:sz="0" w:space="0" w:color="auto"/>
        <w:right w:val="none" w:sz="0" w:space="0" w:color="auto"/>
      </w:divBdr>
    </w:div>
    <w:div w:id="711661649">
      <w:marLeft w:val="0"/>
      <w:marRight w:val="0"/>
      <w:marTop w:val="0"/>
      <w:marBottom w:val="0"/>
      <w:divBdr>
        <w:top w:val="none" w:sz="0" w:space="0" w:color="auto"/>
        <w:left w:val="none" w:sz="0" w:space="0" w:color="auto"/>
        <w:bottom w:val="none" w:sz="0" w:space="0" w:color="auto"/>
        <w:right w:val="none" w:sz="0" w:space="0" w:color="auto"/>
      </w:divBdr>
    </w:div>
    <w:div w:id="712079986">
      <w:marLeft w:val="0"/>
      <w:marRight w:val="0"/>
      <w:marTop w:val="0"/>
      <w:marBottom w:val="0"/>
      <w:divBdr>
        <w:top w:val="none" w:sz="0" w:space="0" w:color="auto"/>
        <w:left w:val="none" w:sz="0" w:space="0" w:color="auto"/>
        <w:bottom w:val="none" w:sz="0" w:space="0" w:color="auto"/>
        <w:right w:val="none" w:sz="0" w:space="0" w:color="auto"/>
      </w:divBdr>
    </w:div>
    <w:div w:id="712653643">
      <w:marLeft w:val="0"/>
      <w:marRight w:val="0"/>
      <w:marTop w:val="0"/>
      <w:marBottom w:val="0"/>
      <w:divBdr>
        <w:top w:val="none" w:sz="0" w:space="0" w:color="auto"/>
        <w:left w:val="none" w:sz="0" w:space="0" w:color="auto"/>
        <w:bottom w:val="none" w:sz="0" w:space="0" w:color="auto"/>
        <w:right w:val="none" w:sz="0" w:space="0" w:color="auto"/>
      </w:divBdr>
    </w:div>
    <w:div w:id="714046447">
      <w:marLeft w:val="0"/>
      <w:marRight w:val="0"/>
      <w:marTop w:val="0"/>
      <w:marBottom w:val="0"/>
      <w:divBdr>
        <w:top w:val="none" w:sz="0" w:space="0" w:color="auto"/>
        <w:left w:val="none" w:sz="0" w:space="0" w:color="auto"/>
        <w:bottom w:val="none" w:sz="0" w:space="0" w:color="auto"/>
        <w:right w:val="none" w:sz="0" w:space="0" w:color="auto"/>
      </w:divBdr>
    </w:div>
    <w:div w:id="714164442">
      <w:marLeft w:val="0"/>
      <w:marRight w:val="0"/>
      <w:marTop w:val="0"/>
      <w:marBottom w:val="0"/>
      <w:divBdr>
        <w:top w:val="none" w:sz="0" w:space="0" w:color="auto"/>
        <w:left w:val="none" w:sz="0" w:space="0" w:color="auto"/>
        <w:bottom w:val="none" w:sz="0" w:space="0" w:color="auto"/>
        <w:right w:val="none" w:sz="0" w:space="0" w:color="auto"/>
      </w:divBdr>
    </w:div>
    <w:div w:id="714432105">
      <w:marLeft w:val="0"/>
      <w:marRight w:val="0"/>
      <w:marTop w:val="0"/>
      <w:marBottom w:val="0"/>
      <w:divBdr>
        <w:top w:val="none" w:sz="0" w:space="0" w:color="auto"/>
        <w:left w:val="none" w:sz="0" w:space="0" w:color="auto"/>
        <w:bottom w:val="none" w:sz="0" w:space="0" w:color="auto"/>
        <w:right w:val="none" w:sz="0" w:space="0" w:color="auto"/>
      </w:divBdr>
    </w:div>
    <w:div w:id="714891706">
      <w:marLeft w:val="0"/>
      <w:marRight w:val="0"/>
      <w:marTop w:val="0"/>
      <w:marBottom w:val="0"/>
      <w:divBdr>
        <w:top w:val="none" w:sz="0" w:space="0" w:color="auto"/>
        <w:left w:val="none" w:sz="0" w:space="0" w:color="auto"/>
        <w:bottom w:val="none" w:sz="0" w:space="0" w:color="auto"/>
        <w:right w:val="none" w:sz="0" w:space="0" w:color="auto"/>
      </w:divBdr>
    </w:div>
    <w:div w:id="714938035">
      <w:marLeft w:val="0"/>
      <w:marRight w:val="0"/>
      <w:marTop w:val="0"/>
      <w:marBottom w:val="0"/>
      <w:divBdr>
        <w:top w:val="none" w:sz="0" w:space="0" w:color="auto"/>
        <w:left w:val="none" w:sz="0" w:space="0" w:color="auto"/>
        <w:bottom w:val="none" w:sz="0" w:space="0" w:color="auto"/>
        <w:right w:val="none" w:sz="0" w:space="0" w:color="auto"/>
      </w:divBdr>
    </w:div>
    <w:div w:id="715201390">
      <w:marLeft w:val="0"/>
      <w:marRight w:val="0"/>
      <w:marTop w:val="0"/>
      <w:marBottom w:val="0"/>
      <w:divBdr>
        <w:top w:val="none" w:sz="0" w:space="0" w:color="auto"/>
        <w:left w:val="none" w:sz="0" w:space="0" w:color="auto"/>
        <w:bottom w:val="none" w:sz="0" w:space="0" w:color="auto"/>
        <w:right w:val="none" w:sz="0" w:space="0" w:color="auto"/>
      </w:divBdr>
    </w:div>
    <w:div w:id="715468589">
      <w:marLeft w:val="0"/>
      <w:marRight w:val="0"/>
      <w:marTop w:val="0"/>
      <w:marBottom w:val="0"/>
      <w:divBdr>
        <w:top w:val="none" w:sz="0" w:space="0" w:color="auto"/>
        <w:left w:val="none" w:sz="0" w:space="0" w:color="auto"/>
        <w:bottom w:val="none" w:sz="0" w:space="0" w:color="auto"/>
        <w:right w:val="none" w:sz="0" w:space="0" w:color="auto"/>
      </w:divBdr>
    </w:div>
    <w:div w:id="715544526">
      <w:marLeft w:val="0"/>
      <w:marRight w:val="0"/>
      <w:marTop w:val="0"/>
      <w:marBottom w:val="0"/>
      <w:divBdr>
        <w:top w:val="none" w:sz="0" w:space="0" w:color="auto"/>
        <w:left w:val="none" w:sz="0" w:space="0" w:color="auto"/>
        <w:bottom w:val="none" w:sz="0" w:space="0" w:color="auto"/>
        <w:right w:val="none" w:sz="0" w:space="0" w:color="auto"/>
      </w:divBdr>
    </w:div>
    <w:div w:id="715620036">
      <w:marLeft w:val="0"/>
      <w:marRight w:val="0"/>
      <w:marTop w:val="0"/>
      <w:marBottom w:val="0"/>
      <w:divBdr>
        <w:top w:val="none" w:sz="0" w:space="0" w:color="auto"/>
        <w:left w:val="none" w:sz="0" w:space="0" w:color="auto"/>
        <w:bottom w:val="none" w:sz="0" w:space="0" w:color="auto"/>
        <w:right w:val="none" w:sz="0" w:space="0" w:color="auto"/>
      </w:divBdr>
    </w:div>
    <w:div w:id="715852885">
      <w:marLeft w:val="0"/>
      <w:marRight w:val="0"/>
      <w:marTop w:val="0"/>
      <w:marBottom w:val="0"/>
      <w:divBdr>
        <w:top w:val="none" w:sz="0" w:space="0" w:color="auto"/>
        <w:left w:val="none" w:sz="0" w:space="0" w:color="auto"/>
        <w:bottom w:val="none" w:sz="0" w:space="0" w:color="auto"/>
        <w:right w:val="none" w:sz="0" w:space="0" w:color="auto"/>
      </w:divBdr>
    </w:div>
    <w:div w:id="715861646">
      <w:marLeft w:val="0"/>
      <w:marRight w:val="0"/>
      <w:marTop w:val="0"/>
      <w:marBottom w:val="0"/>
      <w:divBdr>
        <w:top w:val="none" w:sz="0" w:space="0" w:color="auto"/>
        <w:left w:val="none" w:sz="0" w:space="0" w:color="auto"/>
        <w:bottom w:val="none" w:sz="0" w:space="0" w:color="auto"/>
        <w:right w:val="none" w:sz="0" w:space="0" w:color="auto"/>
      </w:divBdr>
    </w:div>
    <w:div w:id="717168350">
      <w:marLeft w:val="0"/>
      <w:marRight w:val="0"/>
      <w:marTop w:val="0"/>
      <w:marBottom w:val="0"/>
      <w:divBdr>
        <w:top w:val="none" w:sz="0" w:space="0" w:color="auto"/>
        <w:left w:val="none" w:sz="0" w:space="0" w:color="auto"/>
        <w:bottom w:val="none" w:sz="0" w:space="0" w:color="auto"/>
        <w:right w:val="none" w:sz="0" w:space="0" w:color="auto"/>
      </w:divBdr>
    </w:div>
    <w:div w:id="717508931">
      <w:marLeft w:val="0"/>
      <w:marRight w:val="0"/>
      <w:marTop w:val="0"/>
      <w:marBottom w:val="0"/>
      <w:divBdr>
        <w:top w:val="none" w:sz="0" w:space="0" w:color="auto"/>
        <w:left w:val="none" w:sz="0" w:space="0" w:color="auto"/>
        <w:bottom w:val="none" w:sz="0" w:space="0" w:color="auto"/>
        <w:right w:val="none" w:sz="0" w:space="0" w:color="auto"/>
      </w:divBdr>
    </w:div>
    <w:div w:id="717824144">
      <w:marLeft w:val="0"/>
      <w:marRight w:val="0"/>
      <w:marTop w:val="0"/>
      <w:marBottom w:val="0"/>
      <w:divBdr>
        <w:top w:val="none" w:sz="0" w:space="0" w:color="auto"/>
        <w:left w:val="none" w:sz="0" w:space="0" w:color="auto"/>
        <w:bottom w:val="none" w:sz="0" w:space="0" w:color="auto"/>
        <w:right w:val="none" w:sz="0" w:space="0" w:color="auto"/>
      </w:divBdr>
    </w:div>
    <w:div w:id="718746638">
      <w:marLeft w:val="0"/>
      <w:marRight w:val="0"/>
      <w:marTop w:val="0"/>
      <w:marBottom w:val="0"/>
      <w:divBdr>
        <w:top w:val="none" w:sz="0" w:space="0" w:color="auto"/>
        <w:left w:val="none" w:sz="0" w:space="0" w:color="auto"/>
        <w:bottom w:val="none" w:sz="0" w:space="0" w:color="auto"/>
        <w:right w:val="none" w:sz="0" w:space="0" w:color="auto"/>
      </w:divBdr>
    </w:div>
    <w:div w:id="719128996">
      <w:marLeft w:val="0"/>
      <w:marRight w:val="0"/>
      <w:marTop w:val="0"/>
      <w:marBottom w:val="0"/>
      <w:divBdr>
        <w:top w:val="none" w:sz="0" w:space="0" w:color="auto"/>
        <w:left w:val="none" w:sz="0" w:space="0" w:color="auto"/>
        <w:bottom w:val="none" w:sz="0" w:space="0" w:color="auto"/>
        <w:right w:val="none" w:sz="0" w:space="0" w:color="auto"/>
      </w:divBdr>
    </w:div>
    <w:div w:id="719594297">
      <w:marLeft w:val="0"/>
      <w:marRight w:val="0"/>
      <w:marTop w:val="0"/>
      <w:marBottom w:val="0"/>
      <w:divBdr>
        <w:top w:val="none" w:sz="0" w:space="0" w:color="auto"/>
        <w:left w:val="none" w:sz="0" w:space="0" w:color="auto"/>
        <w:bottom w:val="none" w:sz="0" w:space="0" w:color="auto"/>
        <w:right w:val="none" w:sz="0" w:space="0" w:color="auto"/>
      </w:divBdr>
    </w:div>
    <w:div w:id="720131593">
      <w:marLeft w:val="0"/>
      <w:marRight w:val="0"/>
      <w:marTop w:val="0"/>
      <w:marBottom w:val="0"/>
      <w:divBdr>
        <w:top w:val="none" w:sz="0" w:space="0" w:color="auto"/>
        <w:left w:val="none" w:sz="0" w:space="0" w:color="auto"/>
        <w:bottom w:val="none" w:sz="0" w:space="0" w:color="auto"/>
        <w:right w:val="none" w:sz="0" w:space="0" w:color="auto"/>
      </w:divBdr>
    </w:div>
    <w:div w:id="720792994">
      <w:marLeft w:val="0"/>
      <w:marRight w:val="0"/>
      <w:marTop w:val="0"/>
      <w:marBottom w:val="0"/>
      <w:divBdr>
        <w:top w:val="none" w:sz="0" w:space="0" w:color="auto"/>
        <w:left w:val="none" w:sz="0" w:space="0" w:color="auto"/>
        <w:bottom w:val="none" w:sz="0" w:space="0" w:color="auto"/>
        <w:right w:val="none" w:sz="0" w:space="0" w:color="auto"/>
      </w:divBdr>
    </w:div>
    <w:div w:id="720983285">
      <w:marLeft w:val="0"/>
      <w:marRight w:val="0"/>
      <w:marTop w:val="0"/>
      <w:marBottom w:val="0"/>
      <w:divBdr>
        <w:top w:val="none" w:sz="0" w:space="0" w:color="auto"/>
        <w:left w:val="none" w:sz="0" w:space="0" w:color="auto"/>
        <w:bottom w:val="none" w:sz="0" w:space="0" w:color="auto"/>
        <w:right w:val="none" w:sz="0" w:space="0" w:color="auto"/>
      </w:divBdr>
    </w:div>
    <w:div w:id="721103852">
      <w:marLeft w:val="0"/>
      <w:marRight w:val="0"/>
      <w:marTop w:val="0"/>
      <w:marBottom w:val="0"/>
      <w:divBdr>
        <w:top w:val="none" w:sz="0" w:space="0" w:color="auto"/>
        <w:left w:val="none" w:sz="0" w:space="0" w:color="auto"/>
        <w:bottom w:val="none" w:sz="0" w:space="0" w:color="auto"/>
        <w:right w:val="none" w:sz="0" w:space="0" w:color="auto"/>
      </w:divBdr>
    </w:div>
    <w:div w:id="721632717">
      <w:marLeft w:val="0"/>
      <w:marRight w:val="0"/>
      <w:marTop w:val="0"/>
      <w:marBottom w:val="0"/>
      <w:divBdr>
        <w:top w:val="none" w:sz="0" w:space="0" w:color="auto"/>
        <w:left w:val="none" w:sz="0" w:space="0" w:color="auto"/>
        <w:bottom w:val="none" w:sz="0" w:space="0" w:color="auto"/>
        <w:right w:val="none" w:sz="0" w:space="0" w:color="auto"/>
      </w:divBdr>
    </w:div>
    <w:div w:id="721902547">
      <w:marLeft w:val="0"/>
      <w:marRight w:val="0"/>
      <w:marTop w:val="0"/>
      <w:marBottom w:val="0"/>
      <w:divBdr>
        <w:top w:val="none" w:sz="0" w:space="0" w:color="auto"/>
        <w:left w:val="none" w:sz="0" w:space="0" w:color="auto"/>
        <w:bottom w:val="none" w:sz="0" w:space="0" w:color="auto"/>
        <w:right w:val="none" w:sz="0" w:space="0" w:color="auto"/>
      </w:divBdr>
    </w:div>
    <w:div w:id="723287170">
      <w:marLeft w:val="0"/>
      <w:marRight w:val="0"/>
      <w:marTop w:val="0"/>
      <w:marBottom w:val="0"/>
      <w:divBdr>
        <w:top w:val="none" w:sz="0" w:space="0" w:color="auto"/>
        <w:left w:val="none" w:sz="0" w:space="0" w:color="auto"/>
        <w:bottom w:val="none" w:sz="0" w:space="0" w:color="auto"/>
        <w:right w:val="none" w:sz="0" w:space="0" w:color="auto"/>
      </w:divBdr>
    </w:div>
    <w:div w:id="723331557">
      <w:marLeft w:val="0"/>
      <w:marRight w:val="0"/>
      <w:marTop w:val="0"/>
      <w:marBottom w:val="0"/>
      <w:divBdr>
        <w:top w:val="none" w:sz="0" w:space="0" w:color="auto"/>
        <w:left w:val="none" w:sz="0" w:space="0" w:color="auto"/>
        <w:bottom w:val="none" w:sz="0" w:space="0" w:color="auto"/>
        <w:right w:val="none" w:sz="0" w:space="0" w:color="auto"/>
      </w:divBdr>
    </w:div>
    <w:div w:id="723794412">
      <w:marLeft w:val="0"/>
      <w:marRight w:val="0"/>
      <w:marTop w:val="0"/>
      <w:marBottom w:val="0"/>
      <w:divBdr>
        <w:top w:val="none" w:sz="0" w:space="0" w:color="auto"/>
        <w:left w:val="none" w:sz="0" w:space="0" w:color="auto"/>
        <w:bottom w:val="none" w:sz="0" w:space="0" w:color="auto"/>
        <w:right w:val="none" w:sz="0" w:space="0" w:color="auto"/>
      </w:divBdr>
    </w:div>
    <w:div w:id="724448216">
      <w:marLeft w:val="0"/>
      <w:marRight w:val="0"/>
      <w:marTop w:val="0"/>
      <w:marBottom w:val="0"/>
      <w:divBdr>
        <w:top w:val="none" w:sz="0" w:space="0" w:color="auto"/>
        <w:left w:val="none" w:sz="0" w:space="0" w:color="auto"/>
        <w:bottom w:val="none" w:sz="0" w:space="0" w:color="auto"/>
        <w:right w:val="none" w:sz="0" w:space="0" w:color="auto"/>
      </w:divBdr>
    </w:div>
    <w:div w:id="724917369">
      <w:marLeft w:val="0"/>
      <w:marRight w:val="0"/>
      <w:marTop w:val="0"/>
      <w:marBottom w:val="0"/>
      <w:divBdr>
        <w:top w:val="none" w:sz="0" w:space="0" w:color="auto"/>
        <w:left w:val="none" w:sz="0" w:space="0" w:color="auto"/>
        <w:bottom w:val="none" w:sz="0" w:space="0" w:color="auto"/>
        <w:right w:val="none" w:sz="0" w:space="0" w:color="auto"/>
      </w:divBdr>
    </w:div>
    <w:div w:id="725182402">
      <w:marLeft w:val="0"/>
      <w:marRight w:val="0"/>
      <w:marTop w:val="0"/>
      <w:marBottom w:val="0"/>
      <w:divBdr>
        <w:top w:val="none" w:sz="0" w:space="0" w:color="auto"/>
        <w:left w:val="none" w:sz="0" w:space="0" w:color="auto"/>
        <w:bottom w:val="none" w:sz="0" w:space="0" w:color="auto"/>
        <w:right w:val="none" w:sz="0" w:space="0" w:color="auto"/>
      </w:divBdr>
    </w:div>
    <w:div w:id="725377609">
      <w:marLeft w:val="0"/>
      <w:marRight w:val="0"/>
      <w:marTop w:val="0"/>
      <w:marBottom w:val="0"/>
      <w:divBdr>
        <w:top w:val="none" w:sz="0" w:space="0" w:color="auto"/>
        <w:left w:val="none" w:sz="0" w:space="0" w:color="auto"/>
        <w:bottom w:val="none" w:sz="0" w:space="0" w:color="auto"/>
        <w:right w:val="none" w:sz="0" w:space="0" w:color="auto"/>
      </w:divBdr>
    </w:div>
    <w:div w:id="725449555">
      <w:marLeft w:val="0"/>
      <w:marRight w:val="0"/>
      <w:marTop w:val="0"/>
      <w:marBottom w:val="0"/>
      <w:divBdr>
        <w:top w:val="none" w:sz="0" w:space="0" w:color="auto"/>
        <w:left w:val="none" w:sz="0" w:space="0" w:color="auto"/>
        <w:bottom w:val="none" w:sz="0" w:space="0" w:color="auto"/>
        <w:right w:val="none" w:sz="0" w:space="0" w:color="auto"/>
      </w:divBdr>
    </w:div>
    <w:div w:id="726031578">
      <w:marLeft w:val="0"/>
      <w:marRight w:val="0"/>
      <w:marTop w:val="0"/>
      <w:marBottom w:val="0"/>
      <w:divBdr>
        <w:top w:val="none" w:sz="0" w:space="0" w:color="auto"/>
        <w:left w:val="none" w:sz="0" w:space="0" w:color="auto"/>
        <w:bottom w:val="none" w:sz="0" w:space="0" w:color="auto"/>
        <w:right w:val="none" w:sz="0" w:space="0" w:color="auto"/>
      </w:divBdr>
    </w:div>
    <w:div w:id="726077394">
      <w:marLeft w:val="0"/>
      <w:marRight w:val="0"/>
      <w:marTop w:val="0"/>
      <w:marBottom w:val="0"/>
      <w:divBdr>
        <w:top w:val="none" w:sz="0" w:space="0" w:color="auto"/>
        <w:left w:val="none" w:sz="0" w:space="0" w:color="auto"/>
        <w:bottom w:val="none" w:sz="0" w:space="0" w:color="auto"/>
        <w:right w:val="none" w:sz="0" w:space="0" w:color="auto"/>
      </w:divBdr>
    </w:div>
    <w:div w:id="726151011">
      <w:marLeft w:val="0"/>
      <w:marRight w:val="0"/>
      <w:marTop w:val="0"/>
      <w:marBottom w:val="0"/>
      <w:divBdr>
        <w:top w:val="none" w:sz="0" w:space="0" w:color="auto"/>
        <w:left w:val="none" w:sz="0" w:space="0" w:color="auto"/>
        <w:bottom w:val="none" w:sz="0" w:space="0" w:color="auto"/>
        <w:right w:val="none" w:sz="0" w:space="0" w:color="auto"/>
      </w:divBdr>
    </w:div>
    <w:div w:id="726298602">
      <w:marLeft w:val="0"/>
      <w:marRight w:val="0"/>
      <w:marTop w:val="0"/>
      <w:marBottom w:val="0"/>
      <w:divBdr>
        <w:top w:val="none" w:sz="0" w:space="0" w:color="auto"/>
        <w:left w:val="none" w:sz="0" w:space="0" w:color="auto"/>
        <w:bottom w:val="none" w:sz="0" w:space="0" w:color="auto"/>
        <w:right w:val="none" w:sz="0" w:space="0" w:color="auto"/>
      </w:divBdr>
    </w:div>
    <w:div w:id="727609049">
      <w:marLeft w:val="0"/>
      <w:marRight w:val="0"/>
      <w:marTop w:val="0"/>
      <w:marBottom w:val="0"/>
      <w:divBdr>
        <w:top w:val="none" w:sz="0" w:space="0" w:color="auto"/>
        <w:left w:val="none" w:sz="0" w:space="0" w:color="auto"/>
        <w:bottom w:val="none" w:sz="0" w:space="0" w:color="auto"/>
        <w:right w:val="none" w:sz="0" w:space="0" w:color="auto"/>
      </w:divBdr>
    </w:div>
    <w:div w:id="728071268">
      <w:marLeft w:val="0"/>
      <w:marRight w:val="0"/>
      <w:marTop w:val="0"/>
      <w:marBottom w:val="0"/>
      <w:divBdr>
        <w:top w:val="none" w:sz="0" w:space="0" w:color="auto"/>
        <w:left w:val="none" w:sz="0" w:space="0" w:color="auto"/>
        <w:bottom w:val="none" w:sz="0" w:space="0" w:color="auto"/>
        <w:right w:val="none" w:sz="0" w:space="0" w:color="auto"/>
      </w:divBdr>
    </w:div>
    <w:div w:id="728652796">
      <w:marLeft w:val="0"/>
      <w:marRight w:val="0"/>
      <w:marTop w:val="0"/>
      <w:marBottom w:val="0"/>
      <w:divBdr>
        <w:top w:val="none" w:sz="0" w:space="0" w:color="auto"/>
        <w:left w:val="none" w:sz="0" w:space="0" w:color="auto"/>
        <w:bottom w:val="none" w:sz="0" w:space="0" w:color="auto"/>
        <w:right w:val="none" w:sz="0" w:space="0" w:color="auto"/>
      </w:divBdr>
    </w:div>
    <w:div w:id="728849532">
      <w:marLeft w:val="0"/>
      <w:marRight w:val="0"/>
      <w:marTop w:val="0"/>
      <w:marBottom w:val="0"/>
      <w:divBdr>
        <w:top w:val="none" w:sz="0" w:space="0" w:color="auto"/>
        <w:left w:val="none" w:sz="0" w:space="0" w:color="auto"/>
        <w:bottom w:val="none" w:sz="0" w:space="0" w:color="auto"/>
        <w:right w:val="none" w:sz="0" w:space="0" w:color="auto"/>
      </w:divBdr>
    </w:div>
    <w:div w:id="728964730">
      <w:marLeft w:val="0"/>
      <w:marRight w:val="0"/>
      <w:marTop w:val="0"/>
      <w:marBottom w:val="0"/>
      <w:divBdr>
        <w:top w:val="none" w:sz="0" w:space="0" w:color="auto"/>
        <w:left w:val="none" w:sz="0" w:space="0" w:color="auto"/>
        <w:bottom w:val="none" w:sz="0" w:space="0" w:color="auto"/>
        <w:right w:val="none" w:sz="0" w:space="0" w:color="auto"/>
      </w:divBdr>
    </w:div>
    <w:div w:id="729038221">
      <w:marLeft w:val="0"/>
      <w:marRight w:val="0"/>
      <w:marTop w:val="0"/>
      <w:marBottom w:val="0"/>
      <w:divBdr>
        <w:top w:val="none" w:sz="0" w:space="0" w:color="auto"/>
        <w:left w:val="none" w:sz="0" w:space="0" w:color="auto"/>
        <w:bottom w:val="none" w:sz="0" w:space="0" w:color="auto"/>
        <w:right w:val="none" w:sz="0" w:space="0" w:color="auto"/>
      </w:divBdr>
    </w:div>
    <w:div w:id="729153731">
      <w:marLeft w:val="0"/>
      <w:marRight w:val="0"/>
      <w:marTop w:val="0"/>
      <w:marBottom w:val="0"/>
      <w:divBdr>
        <w:top w:val="none" w:sz="0" w:space="0" w:color="auto"/>
        <w:left w:val="none" w:sz="0" w:space="0" w:color="auto"/>
        <w:bottom w:val="none" w:sz="0" w:space="0" w:color="auto"/>
        <w:right w:val="none" w:sz="0" w:space="0" w:color="auto"/>
      </w:divBdr>
    </w:div>
    <w:div w:id="729235178">
      <w:marLeft w:val="0"/>
      <w:marRight w:val="0"/>
      <w:marTop w:val="0"/>
      <w:marBottom w:val="0"/>
      <w:divBdr>
        <w:top w:val="none" w:sz="0" w:space="0" w:color="auto"/>
        <w:left w:val="none" w:sz="0" w:space="0" w:color="auto"/>
        <w:bottom w:val="none" w:sz="0" w:space="0" w:color="auto"/>
        <w:right w:val="none" w:sz="0" w:space="0" w:color="auto"/>
      </w:divBdr>
    </w:div>
    <w:div w:id="729310298">
      <w:marLeft w:val="0"/>
      <w:marRight w:val="0"/>
      <w:marTop w:val="0"/>
      <w:marBottom w:val="0"/>
      <w:divBdr>
        <w:top w:val="none" w:sz="0" w:space="0" w:color="auto"/>
        <w:left w:val="none" w:sz="0" w:space="0" w:color="auto"/>
        <w:bottom w:val="none" w:sz="0" w:space="0" w:color="auto"/>
        <w:right w:val="none" w:sz="0" w:space="0" w:color="auto"/>
      </w:divBdr>
    </w:div>
    <w:div w:id="729614624">
      <w:marLeft w:val="0"/>
      <w:marRight w:val="0"/>
      <w:marTop w:val="0"/>
      <w:marBottom w:val="0"/>
      <w:divBdr>
        <w:top w:val="none" w:sz="0" w:space="0" w:color="auto"/>
        <w:left w:val="none" w:sz="0" w:space="0" w:color="auto"/>
        <w:bottom w:val="none" w:sz="0" w:space="0" w:color="auto"/>
        <w:right w:val="none" w:sz="0" w:space="0" w:color="auto"/>
      </w:divBdr>
    </w:div>
    <w:div w:id="730881507">
      <w:marLeft w:val="0"/>
      <w:marRight w:val="0"/>
      <w:marTop w:val="0"/>
      <w:marBottom w:val="0"/>
      <w:divBdr>
        <w:top w:val="none" w:sz="0" w:space="0" w:color="auto"/>
        <w:left w:val="none" w:sz="0" w:space="0" w:color="auto"/>
        <w:bottom w:val="none" w:sz="0" w:space="0" w:color="auto"/>
        <w:right w:val="none" w:sz="0" w:space="0" w:color="auto"/>
      </w:divBdr>
    </w:div>
    <w:div w:id="731195891">
      <w:marLeft w:val="0"/>
      <w:marRight w:val="0"/>
      <w:marTop w:val="0"/>
      <w:marBottom w:val="0"/>
      <w:divBdr>
        <w:top w:val="none" w:sz="0" w:space="0" w:color="auto"/>
        <w:left w:val="none" w:sz="0" w:space="0" w:color="auto"/>
        <w:bottom w:val="none" w:sz="0" w:space="0" w:color="auto"/>
        <w:right w:val="none" w:sz="0" w:space="0" w:color="auto"/>
      </w:divBdr>
    </w:div>
    <w:div w:id="731388650">
      <w:marLeft w:val="0"/>
      <w:marRight w:val="0"/>
      <w:marTop w:val="0"/>
      <w:marBottom w:val="0"/>
      <w:divBdr>
        <w:top w:val="none" w:sz="0" w:space="0" w:color="auto"/>
        <w:left w:val="none" w:sz="0" w:space="0" w:color="auto"/>
        <w:bottom w:val="none" w:sz="0" w:space="0" w:color="auto"/>
        <w:right w:val="none" w:sz="0" w:space="0" w:color="auto"/>
      </w:divBdr>
    </w:div>
    <w:div w:id="731388816">
      <w:marLeft w:val="0"/>
      <w:marRight w:val="0"/>
      <w:marTop w:val="0"/>
      <w:marBottom w:val="0"/>
      <w:divBdr>
        <w:top w:val="none" w:sz="0" w:space="0" w:color="auto"/>
        <w:left w:val="none" w:sz="0" w:space="0" w:color="auto"/>
        <w:bottom w:val="none" w:sz="0" w:space="0" w:color="auto"/>
        <w:right w:val="none" w:sz="0" w:space="0" w:color="auto"/>
      </w:divBdr>
    </w:div>
    <w:div w:id="732236802">
      <w:marLeft w:val="0"/>
      <w:marRight w:val="0"/>
      <w:marTop w:val="0"/>
      <w:marBottom w:val="0"/>
      <w:divBdr>
        <w:top w:val="none" w:sz="0" w:space="0" w:color="auto"/>
        <w:left w:val="none" w:sz="0" w:space="0" w:color="auto"/>
        <w:bottom w:val="none" w:sz="0" w:space="0" w:color="auto"/>
        <w:right w:val="none" w:sz="0" w:space="0" w:color="auto"/>
      </w:divBdr>
    </w:div>
    <w:div w:id="732461163">
      <w:marLeft w:val="0"/>
      <w:marRight w:val="0"/>
      <w:marTop w:val="0"/>
      <w:marBottom w:val="0"/>
      <w:divBdr>
        <w:top w:val="none" w:sz="0" w:space="0" w:color="auto"/>
        <w:left w:val="none" w:sz="0" w:space="0" w:color="auto"/>
        <w:bottom w:val="none" w:sz="0" w:space="0" w:color="auto"/>
        <w:right w:val="none" w:sz="0" w:space="0" w:color="auto"/>
      </w:divBdr>
    </w:div>
    <w:div w:id="732587181">
      <w:marLeft w:val="0"/>
      <w:marRight w:val="0"/>
      <w:marTop w:val="0"/>
      <w:marBottom w:val="0"/>
      <w:divBdr>
        <w:top w:val="none" w:sz="0" w:space="0" w:color="auto"/>
        <w:left w:val="none" w:sz="0" w:space="0" w:color="auto"/>
        <w:bottom w:val="none" w:sz="0" w:space="0" w:color="auto"/>
        <w:right w:val="none" w:sz="0" w:space="0" w:color="auto"/>
      </w:divBdr>
    </w:div>
    <w:div w:id="732655502">
      <w:marLeft w:val="0"/>
      <w:marRight w:val="0"/>
      <w:marTop w:val="0"/>
      <w:marBottom w:val="0"/>
      <w:divBdr>
        <w:top w:val="none" w:sz="0" w:space="0" w:color="auto"/>
        <w:left w:val="none" w:sz="0" w:space="0" w:color="auto"/>
        <w:bottom w:val="none" w:sz="0" w:space="0" w:color="auto"/>
        <w:right w:val="none" w:sz="0" w:space="0" w:color="auto"/>
      </w:divBdr>
    </w:div>
    <w:div w:id="732847585">
      <w:marLeft w:val="0"/>
      <w:marRight w:val="0"/>
      <w:marTop w:val="0"/>
      <w:marBottom w:val="0"/>
      <w:divBdr>
        <w:top w:val="none" w:sz="0" w:space="0" w:color="auto"/>
        <w:left w:val="none" w:sz="0" w:space="0" w:color="auto"/>
        <w:bottom w:val="none" w:sz="0" w:space="0" w:color="auto"/>
        <w:right w:val="none" w:sz="0" w:space="0" w:color="auto"/>
      </w:divBdr>
    </w:div>
    <w:div w:id="733045897">
      <w:marLeft w:val="0"/>
      <w:marRight w:val="0"/>
      <w:marTop w:val="0"/>
      <w:marBottom w:val="0"/>
      <w:divBdr>
        <w:top w:val="none" w:sz="0" w:space="0" w:color="auto"/>
        <w:left w:val="none" w:sz="0" w:space="0" w:color="auto"/>
        <w:bottom w:val="none" w:sz="0" w:space="0" w:color="auto"/>
        <w:right w:val="none" w:sz="0" w:space="0" w:color="auto"/>
      </w:divBdr>
    </w:div>
    <w:div w:id="733353817">
      <w:marLeft w:val="0"/>
      <w:marRight w:val="0"/>
      <w:marTop w:val="0"/>
      <w:marBottom w:val="0"/>
      <w:divBdr>
        <w:top w:val="none" w:sz="0" w:space="0" w:color="auto"/>
        <w:left w:val="none" w:sz="0" w:space="0" w:color="auto"/>
        <w:bottom w:val="none" w:sz="0" w:space="0" w:color="auto"/>
        <w:right w:val="none" w:sz="0" w:space="0" w:color="auto"/>
      </w:divBdr>
    </w:div>
    <w:div w:id="733431002">
      <w:marLeft w:val="0"/>
      <w:marRight w:val="0"/>
      <w:marTop w:val="0"/>
      <w:marBottom w:val="0"/>
      <w:divBdr>
        <w:top w:val="none" w:sz="0" w:space="0" w:color="auto"/>
        <w:left w:val="none" w:sz="0" w:space="0" w:color="auto"/>
        <w:bottom w:val="none" w:sz="0" w:space="0" w:color="auto"/>
        <w:right w:val="none" w:sz="0" w:space="0" w:color="auto"/>
      </w:divBdr>
    </w:div>
    <w:div w:id="733507502">
      <w:marLeft w:val="0"/>
      <w:marRight w:val="0"/>
      <w:marTop w:val="0"/>
      <w:marBottom w:val="0"/>
      <w:divBdr>
        <w:top w:val="none" w:sz="0" w:space="0" w:color="auto"/>
        <w:left w:val="none" w:sz="0" w:space="0" w:color="auto"/>
        <w:bottom w:val="none" w:sz="0" w:space="0" w:color="auto"/>
        <w:right w:val="none" w:sz="0" w:space="0" w:color="auto"/>
      </w:divBdr>
    </w:div>
    <w:div w:id="734283811">
      <w:marLeft w:val="0"/>
      <w:marRight w:val="0"/>
      <w:marTop w:val="0"/>
      <w:marBottom w:val="0"/>
      <w:divBdr>
        <w:top w:val="none" w:sz="0" w:space="0" w:color="auto"/>
        <w:left w:val="none" w:sz="0" w:space="0" w:color="auto"/>
        <w:bottom w:val="none" w:sz="0" w:space="0" w:color="auto"/>
        <w:right w:val="none" w:sz="0" w:space="0" w:color="auto"/>
      </w:divBdr>
    </w:div>
    <w:div w:id="734662388">
      <w:marLeft w:val="0"/>
      <w:marRight w:val="0"/>
      <w:marTop w:val="0"/>
      <w:marBottom w:val="0"/>
      <w:divBdr>
        <w:top w:val="none" w:sz="0" w:space="0" w:color="auto"/>
        <w:left w:val="none" w:sz="0" w:space="0" w:color="auto"/>
        <w:bottom w:val="none" w:sz="0" w:space="0" w:color="auto"/>
        <w:right w:val="none" w:sz="0" w:space="0" w:color="auto"/>
      </w:divBdr>
    </w:div>
    <w:div w:id="734816325">
      <w:marLeft w:val="0"/>
      <w:marRight w:val="0"/>
      <w:marTop w:val="0"/>
      <w:marBottom w:val="0"/>
      <w:divBdr>
        <w:top w:val="none" w:sz="0" w:space="0" w:color="auto"/>
        <w:left w:val="none" w:sz="0" w:space="0" w:color="auto"/>
        <w:bottom w:val="none" w:sz="0" w:space="0" w:color="auto"/>
        <w:right w:val="none" w:sz="0" w:space="0" w:color="auto"/>
      </w:divBdr>
    </w:div>
    <w:div w:id="735203244">
      <w:marLeft w:val="0"/>
      <w:marRight w:val="0"/>
      <w:marTop w:val="0"/>
      <w:marBottom w:val="0"/>
      <w:divBdr>
        <w:top w:val="none" w:sz="0" w:space="0" w:color="auto"/>
        <w:left w:val="none" w:sz="0" w:space="0" w:color="auto"/>
        <w:bottom w:val="none" w:sz="0" w:space="0" w:color="auto"/>
        <w:right w:val="none" w:sz="0" w:space="0" w:color="auto"/>
      </w:divBdr>
    </w:div>
    <w:div w:id="735318525">
      <w:marLeft w:val="0"/>
      <w:marRight w:val="0"/>
      <w:marTop w:val="0"/>
      <w:marBottom w:val="0"/>
      <w:divBdr>
        <w:top w:val="none" w:sz="0" w:space="0" w:color="auto"/>
        <w:left w:val="none" w:sz="0" w:space="0" w:color="auto"/>
        <w:bottom w:val="none" w:sz="0" w:space="0" w:color="auto"/>
        <w:right w:val="none" w:sz="0" w:space="0" w:color="auto"/>
      </w:divBdr>
    </w:div>
    <w:div w:id="735470818">
      <w:marLeft w:val="0"/>
      <w:marRight w:val="0"/>
      <w:marTop w:val="0"/>
      <w:marBottom w:val="0"/>
      <w:divBdr>
        <w:top w:val="none" w:sz="0" w:space="0" w:color="auto"/>
        <w:left w:val="none" w:sz="0" w:space="0" w:color="auto"/>
        <w:bottom w:val="none" w:sz="0" w:space="0" w:color="auto"/>
        <w:right w:val="none" w:sz="0" w:space="0" w:color="auto"/>
      </w:divBdr>
    </w:div>
    <w:div w:id="736515073">
      <w:marLeft w:val="0"/>
      <w:marRight w:val="0"/>
      <w:marTop w:val="0"/>
      <w:marBottom w:val="0"/>
      <w:divBdr>
        <w:top w:val="none" w:sz="0" w:space="0" w:color="auto"/>
        <w:left w:val="none" w:sz="0" w:space="0" w:color="auto"/>
        <w:bottom w:val="none" w:sz="0" w:space="0" w:color="auto"/>
        <w:right w:val="none" w:sz="0" w:space="0" w:color="auto"/>
      </w:divBdr>
    </w:div>
    <w:div w:id="738329502">
      <w:marLeft w:val="0"/>
      <w:marRight w:val="0"/>
      <w:marTop w:val="0"/>
      <w:marBottom w:val="0"/>
      <w:divBdr>
        <w:top w:val="none" w:sz="0" w:space="0" w:color="auto"/>
        <w:left w:val="none" w:sz="0" w:space="0" w:color="auto"/>
        <w:bottom w:val="none" w:sz="0" w:space="0" w:color="auto"/>
        <w:right w:val="none" w:sz="0" w:space="0" w:color="auto"/>
      </w:divBdr>
    </w:div>
    <w:div w:id="738400248">
      <w:marLeft w:val="0"/>
      <w:marRight w:val="0"/>
      <w:marTop w:val="0"/>
      <w:marBottom w:val="0"/>
      <w:divBdr>
        <w:top w:val="none" w:sz="0" w:space="0" w:color="auto"/>
        <w:left w:val="none" w:sz="0" w:space="0" w:color="auto"/>
        <w:bottom w:val="none" w:sz="0" w:space="0" w:color="auto"/>
        <w:right w:val="none" w:sz="0" w:space="0" w:color="auto"/>
      </w:divBdr>
    </w:div>
    <w:div w:id="738599052">
      <w:marLeft w:val="0"/>
      <w:marRight w:val="0"/>
      <w:marTop w:val="0"/>
      <w:marBottom w:val="0"/>
      <w:divBdr>
        <w:top w:val="none" w:sz="0" w:space="0" w:color="auto"/>
        <w:left w:val="none" w:sz="0" w:space="0" w:color="auto"/>
        <w:bottom w:val="none" w:sz="0" w:space="0" w:color="auto"/>
        <w:right w:val="none" w:sz="0" w:space="0" w:color="auto"/>
      </w:divBdr>
    </w:div>
    <w:div w:id="738944542">
      <w:marLeft w:val="0"/>
      <w:marRight w:val="0"/>
      <w:marTop w:val="0"/>
      <w:marBottom w:val="0"/>
      <w:divBdr>
        <w:top w:val="none" w:sz="0" w:space="0" w:color="auto"/>
        <w:left w:val="none" w:sz="0" w:space="0" w:color="auto"/>
        <w:bottom w:val="none" w:sz="0" w:space="0" w:color="auto"/>
        <w:right w:val="none" w:sz="0" w:space="0" w:color="auto"/>
      </w:divBdr>
    </w:div>
    <w:div w:id="739713457">
      <w:marLeft w:val="0"/>
      <w:marRight w:val="0"/>
      <w:marTop w:val="0"/>
      <w:marBottom w:val="0"/>
      <w:divBdr>
        <w:top w:val="none" w:sz="0" w:space="0" w:color="auto"/>
        <w:left w:val="none" w:sz="0" w:space="0" w:color="auto"/>
        <w:bottom w:val="none" w:sz="0" w:space="0" w:color="auto"/>
        <w:right w:val="none" w:sz="0" w:space="0" w:color="auto"/>
      </w:divBdr>
    </w:div>
    <w:div w:id="739906778">
      <w:marLeft w:val="0"/>
      <w:marRight w:val="0"/>
      <w:marTop w:val="0"/>
      <w:marBottom w:val="0"/>
      <w:divBdr>
        <w:top w:val="none" w:sz="0" w:space="0" w:color="auto"/>
        <w:left w:val="none" w:sz="0" w:space="0" w:color="auto"/>
        <w:bottom w:val="none" w:sz="0" w:space="0" w:color="auto"/>
        <w:right w:val="none" w:sz="0" w:space="0" w:color="auto"/>
      </w:divBdr>
    </w:div>
    <w:div w:id="740101680">
      <w:marLeft w:val="0"/>
      <w:marRight w:val="0"/>
      <w:marTop w:val="0"/>
      <w:marBottom w:val="0"/>
      <w:divBdr>
        <w:top w:val="none" w:sz="0" w:space="0" w:color="auto"/>
        <w:left w:val="none" w:sz="0" w:space="0" w:color="auto"/>
        <w:bottom w:val="none" w:sz="0" w:space="0" w:color="auto"/>
        <w:right w:val="none" w:sz="0" w:space="0" w:color="auto"/>
      </w:divBdr>
    </w:div>
    <w:div w:id="740372302">
      <w:marLeft w:val="0"/>
      <w:marRight w:val="0"/>
      <w:marTop w:val="0"/>
      <w:marBottom w:val="0"/>
      <w:divBdr>
        <w:top w:val="none" w:sz="0" w:space="0" w:color="auto"/>
        <w:left w:val="none" w:sz="0" w:space="0" w:color="auto"/>
        <w:bottom w:val="none" w:sz="0" w:space="0" w:color="auto"/>
        <w:right w:val="none" w:sz="0" w:space="0" w:color="auto"/>
      </w:divBdr>
    </w:div>
    <w:div w:id="741022463">
      <w:marLeft w:val="0"/>
      <w:marRight w:val="0"/>
      <w:marTop w:val="0"/>
      <w:marBottom w:val="0"/>
      <w:divBdr>
        <w:top w:val="none" w:sz="0" w:space="0" w:color="auto"/>
        <w:left w:val="none" w:sz="0" w:space="0" w:color="auto"/>
        <w:bottom w:val="none" w:sz="0" w:space="0" w:color="auto"/>
        <w:right w:val="none" w:sz="0" w:space="0" w:color="auto"/>
      </w:divBdr>
    </w:div>
    <w:div w:id="741298704">
      <w:marLeft w:val="0"/>
      <w:marRight w:val="0"/>
      <w:marTop w:val="0"/>
      <w:marBottom w:val="0"/>
      <w:divBdr>
        <w:top w:val="none" w:sz="0" w:space="0" w:color="auto"/>
        <w:left w:val="none" w:sz="0" w:space="0" w:color="auto"/>
        <w:bottom w:val="none" w:sz="0" w:space="0" w:color="auto"/>
        <w:right w:val="none" w:sz="0" w:space="0" w:color="auto"/>
      </w:divBdr>
    </w:div>
    <w:div w:id="741368774">
      <w:marLeft w:val="0"/>
      <w:marRight w:val="0"/>
      <w:marTop w:val="0"/>
      <w:marBottom w:val="0"/>
      <w:divBdr>
        <w:top w:val="none" w:sz="0" w:space="0" w:color="auto"/>
        <w:left w:val="none" w:sz="0" w:space="0" w:color="auto"/>
        <w:bottom w:val="none" w:sz="0" w:space="0" w:color="auto"/>
        <w:right w:val="none" w:sz="0" w:space="0" w:color="auto"/>
      </w:divBdr>
    </w:div>
    <w:div w:id="741368990">
      <w:marLeft w:val="0"/>
      <w:marRight w:val="0"/>
      <w:marTop w:val="0"/>
      <w:marBottom w:val="0"/>
      <w:divBdr>
        <w:top w:val="none" w:sz="0" w:space="0" w:color="auto"/>
        <w:left w:val="none" w:sz="0" w:space="0" w:color="auto"/>
        <w:bottom w:val="none" w:sz="0" w:space="0" w:color="auto"/>
        <w:right w:val="none" w:sz="0" w:space="0" w:color="auto"/>
      </w:divBdr>
    </w:div>
    <w:div w:id="741609032">
      <w:marLeft w:val="0"/>
      <w:marRight w:val="0"/>
      <w:marTop w:val="0"/>
      <w:marBottom w:val="0"/>
      <w:divBdr>
        <w:top w:val="none" w:sz="0" w:space="0" w:color="auto"/>
        <w:left w:val="none" w:sz="0" w:space="0" w:color="auto"/>
        <w:bottom w:val="none" w:sz="0" w:space="0" w:color="auto"/>
        <w:right w:val="none" w:sz="0" w:space="0" w:color="auto"/>
      </w:divBdr>
    </w:div>
    <w:div w:id="741954361">
      <w:marLeft w:val="0"/>
      <w:marRight w:val="0"/>
      <w:marTop w:val="0"/>
      <w:marBottom w:val="0"/>
      <w:divBdr>
        <w:top w:val="none" w:sz="0" w:space="0" w:color="auto"/>
        <w:left w:val="none" w:sz="0" w:space="0" w:color="auto"/>
        <w:bottom w:val="none" w:sz="0" w:space="0" w:color="auto"/>
        <w:right w:val="none" w:sz="0" w:space="0" w:color="auto"/>
      </w:divBdr>
    </w:div>
    <w:div w:id="742605090">
      <w:marLeft w:val="0"/>
      <w:marRight w:val="0"/>
      <w:marTop w:val="0"/>
      <w:marBottom w:val="0"/>
      <w:divBdr>
        <w:top w:val="none" w:sz="0" w:space="0" w:color="auto"/>
        <w:left w:val="none" w:sz="0" w:space="0" w:color="auto"/>
        <w:bottom w:val="none" w:sz="0" w:space="0" w:color="auto"/>
        <w:right w:val="none" w:sz="0" w:space="0" w:color="auto"/>
      </w:divBdr>
    </w:div>
    <w:div w:id="743571593">
      <w:marLeft w:val="0"/>
      <w:marRight w:val="0"/>
      <w:marTop w:val="0"/>
      <w:marBottom w:val="0"/>
      <w:divBdr>
        <w:top w:val="none" w:sz="0" w:space="0" w:color="auto"/>
        <w:left w:val="none" w:sz="0" w:space="0" w:color="auto"/>
        <w:bottom w:val="none" w:sz="0" w:space="0" w:color="auto"/>
        <w:right w:val="none" w:sz="0" w:space="0" w:color="auto"/>
      </w:divBdr>
    </w:div>
    <w:div w:id="743843860">
      <w:marLeft w:val="0"/>
      <w:marRight w:val="0"/>
      <w:marTop w:val="0"/>
      <w:marBottom w:val="0"/>
      <w:divBdr>
        <w:top w:val="none" w:sz="0" w:space="0" w:color="auto"/>
        <w:left w:val="none" w:sz="0" w:space="0" w:color="auto"/>
        <w:bottom w:val="none" w:sz="0" w:space="0" w:color="auto"/>
        <w:right w:val="none" w:sz="0" w:space="0" w:color="auto"/>
      </w:divBdr>
    </w:div>
    <w:div w:id="744113849">
      <w:marLeft w:val="0"/>
      <w:marRight w:val="0"/>
      <w:marTop w:val="0"/>
      <w:marBottom w:val="0"/>
      <w:divBdr>
        <w:top w:val="none" w:sz="0" w:space="0" w:color="auto"/>
        <w:left w:val="none" w:sz="0" w:space="0" w:color="auto"/>
        <w:bottom w:val="none" w:sz="0" w:space="0" w:color="auto"/>
        <w:right w:val="none" w:sz="0" w:space="0" w:color="auto"/>
      </w:divBdr>
    </w:div>
    <w:div w:id="744306101">
      <w:marLeft w:val="0"/>
      <w:marRight w:val="0"/>
      <w:marTop w:val="0"/>
      <w:marBottom w:val="0"/>
      <w:divBdr>
        <w:top w:val="none" w:sz="0" w:space="0" w:color="auto"/>
        <w:left w:val="none" w:sz="0" w:space="0" w:color="auto"/>
        <w:bottom w:val="none" w:sz="0" w:space="0" w:color="auto"/>
        <w:right w:val="none" w:sz="0" w:space="0" w:color="auto"/>
      </w:divBdr>
    </w:div>
    <w:div w:id="744571093">
      <w:marLeft w:val="0"/>
      <w:marRight w:val="0"/>
      <w:marTop w:val="0"/>
      <w:marBottom w:val="0"/>
      <w:divBdr>
        <w:top w:val="none" w:sz="0" w:space="0" w:color="auto"/>
        <w:left w:val="none" w:sz="0" w:space="0" w:color="auto"/>
        <w:bottom w:val="none" w:sz="0" w:space="0" w:color="auto"/>
        <w:right w:val="none" w:sz="0" w:space="0" w:color="auto"/>
      </w:divBdr>
    </w:div>
    <w:div w:id="744840377">
      <w:marLeft w:val="0"/>
      <w:marRight w:val="0"/>
      <w:marTop w:val="0"/>
      <w:marBottom w:val="0"/>
      <w:divBdr>
        <w:top w:val="none" w:sz="0" w:space="0" w:color="auto"/>
        <w:left w:val="none" w:sz="0" w:space="0" w:color="auto"/>
        <w:bottom w:val="none" w:sz="0" w:space="0" w:color="auto"/>
        <w:right w:val="none" w:sz="0" w:space="0" w:color="auto"/>
      </w:divBdr>
    </w:div>
    <w:div w:id="746851255">
      <w:marLeft w:val="0"/>
      <w:marRight w:val="0"/>
      <w:marTop w:val="0"/>
      <w:marBottom w:val="0"/>
      <w:divBdr>
        <w:top w:val="none" w:sz="0" w:space="0" w:color="auto"/>
        <w:left w:val="none" w:sz="0" w:space="0" w:color="auto"/>
        <w:bottom w:val="none" w:sz="0" w:space="0" w:color="auto"/>
        <w:right w:val="none" w:sz="0" w:space="0" w:color="auto"/>
      </w:divBdr>
    </w:div>
    <w:div w:id="747387366">
      <w:marLeft w:val="0"/>
      <w:marRight w:val="0"/>
      <w:marTop w:val="0"/>
      <w:marBottom w:val="0"/>
      <w:divBdr>
        <w:top w:val="none" w:sz="0" w:space="0" w:color="auto"/>
        <w:left w:val="none" w:sz="0" w:space="0" w:color="auto"/>
        <w:bottom w:val="none" w:sz="0" w:space="0" w:color="auto"/>
        <w:right w:val="none" w:sz="0" w:space="0" w:color="auto"/>
      </w:divBdr>
    </w:div>
    <w:div w:id="750350839">
      <w:marLeft w:val="0"/>
      <w:marRight w:val="0"/>
      <w:marTop w:val="0"/>
      <w:marBottom w:val="0"/>
      <w:divBdr>
        <w:top w:val="none" w:sz="0" w:space="0" w:color="auto"/>
        <w:left w:val="none" w:sz="0" w:space="0" w:color="auto"/>
        <w:bottom w:val="none" w:sz="0" w:space="0" w:color="auto"/>
        <w:right w:val="none" w:sz="0" w:space="0" w:color="auto"/>
      </w:divBdr>
    </w:div>
    <w:div w:id="750739779">
      <w:marLeft w:val="0"/>
      <w:marRight w:val="0"/>
      <w:marTop w:val="0"/>
      <w:marBottom w:val="0"/>
      <w:divBdr>
        <w:top w:val="none" w:sz="0" w:space="0" w:color="auto"/>
        <w:left w:val="none" w:sz="0" w:space="0" w:color="auto"/>
        <w:bottom w:val="none" w:sz="0" w:space="0" w:color="auto"/>
        <w:right w:val="none" w:sz="0" w:space="0" w:color="auto"/>
      </w:divBdr>
    </w:div>
    <w:div w:id="750784166">
      <w:marLeft w:val="0"/>
      <w:marRight w:val="0"/>
      <w:marTop w:val="0"/>
      <w:marBottom w:val="0"/>
      <w:divBdr>
        <w:top w:val="none" w:sz="0" w:space="0" w:color="auto"/>
        <w:left w:val="none" w:sz="0" w:space="0" w:color="auto"/>
        <w:bottom w:val="none" w:sz="0" w:space="0" w:color="auto"/>
        <w:right w:val="none" w:sz="0" w:space="0" w:color="auto"/>
      </w:divBdr>
    </w:div>
    <w:div w:id="751587167">
      <w:marLeft w:val="0"/>
      <w:marRight w:val="0"/>
      <w:marTop w:val="0"/>
      <w:marBottom w:val="0"/>
      <w:divBdr>
        <w:top w:val="none" w:sz="0" w:space="0" w:color="auto"/>
        <w:left w:val="none" w:sz="0" w:space="0" w:color="auto"/>
        <w:bottom w:val="none" w:sz="0" w:space="0" w:color="auto"/>
        <w:right w:val="none" w:sz="0" w:space="0" w:color="auto"/>
      </w:divBdr>
    </w:div>
    <w:div w:id="751663126">
      <w:marLeft w:val="0"/>
      <w:marRight w:val="0"/>
      <w:marTop w:val="0"/>
      <w:marBottom w:val="0"/>
      <w:divBdr>
        <w:top w:val="none" w:sz="0" w:space="0" w:color="auto"/>
        <w:left w:val="none" w:sz="0" w:space="0" w:color="auto"/>
        <w:bottom w:val="none" w:sz="0" w:space="0" w:color="auto"/>
        <w:right w:val="none" w:sz="0" w:space="0" w:color="auto"/>
      </w:divBdr>
    </w:div>
    <w:div w:id="752317510">
      <w:marLeft w:val="0"/>
      <w:marRight w:val="0"/>
      <w:marTop w:val="0"/>
      <w:marBottom w:val="0"/>
      <w:divBdr>
        <w:top w:val="none" w:sz="0" w:space="0" w:color="auto"/>
        <w:left w:val="none" w:sz="0" w:space="0" w:color="auto"/>
        <w:bottom w:val="none" w:sz="0" w:space="0" w:color="auto"/>
        <w:right w:val="none" w:sz="0" w:space="0" w:color="auto"/>
      </w:divBdr>
    </w:div>
    <w:div w:id="752361470">
      <w:marLeft w:val="0"/>
      <w:marRight w:val="0"/>
      <w:marTop w:val="0"/>
      <w:marBottom w:val="0"/>
      <w:divBdr>
        <w:top w:val="none" w:sz="0" w:space="0" w:color="auto"/>
        <w:left w:val="none" w:sz="0" w:space="0" w:color="auto"/>
        <w:bottom w:val="none" w:sz="0" w:space="0" w:color="auto"/>
        <w:right w:val="none" w:sz="0" w:space="0" w:color="auto"/>
      </w:divBdr>
    </w:div>
    <w:div w:id="752509636">
      <w:marLeft w:val="0"/>
      <w:marRight w:val="0"/>
      <w:marTop w:val="0"/>
      <w:marBottom w:val="0"/>
      <w:divBdr>
        <w:top w:val="none" w:sz="0" w:space="0" w:color="auto"/>
        <w:left w:val="none" w:sz="0" w:space="0" w:color="auto"/>
        <w:bottom w:val="none" w:sz="0" w:space="0" w:color="auto"/>
        <w:right w:val="none" w:sz="0" w:space="0" w:color="auto"/>
      </w:divBdr>
    </w:div>
    <w:div w:id="753862269">
      <w:marLeft w:val="0"/>
      <w:marRight w:val="0"/>
      <w:marTop w:val="0"/>
      <w:marBottom w:val="0"/>
      <w:divBdr>
        <w:top w:val="none" w:sz="0" w:space="0" w:color="auto"/>
        <w:left w:val="none" w:sz="0" w:space="0" w:color="auto"/>
        <w:bottom w:val="none" w:sz="0" w:space="0" w:color="auto"/>
        <w:right w:val="none" w:sz="0" w:space="0" w:color="auto"/>
      </w:divBdr>
    </w:div>
    <w:div w:id="755056522">
      <w:marLeft w:val="0"/>
      <w:marRight w:val="0"/>
      <w:marTop w:val="0"/>
      <w:marBottom w:val="0"/>
      <w:divBdr>
        <w:top w:val="none" w:sz="0" w:space="0" w:color="auto"/>
        <w:left w:val="none" w:sz="0" w:space="0" w:color="auto"/>
        <w:bottom w:val="none" w:sz="0" w:space="0" w:color="auto"/>
        <w:right w:val="none" w:sz="0" w:space="0" w:color="auto"/>
      </w:divBdr>
    </w:div>
    <w:div w:id="755249975">
      <w:marLeft w:val="0"/>
      <w:marRight w:val="0"/>
      <w:marTop w:val="0"/>
      <w:marBottom w:val="0"/>
      <w:divBdr>
        <w:top w:val="none" w:sz="0" w:space="0" w:color="auto"/>
        <w:left w:val="none" w:sz="0" w:space="0" w:color="auto"/>
        <w:bottom w:val="none" w:sz="0" w:space="0" w:color="auto"/>
        <w:right w:val="none" w:sz="0" w:space="0" w:color="auto"/>
      </w:divBdr>
    </w:div>
    <w:div w:id="756245944">
      <w:marLeft w:val="0"/>
      <w:marRight w:val="0"/>
      <w:marTop w:val="0"/>
      <w:marBottom w:val="0"/>
      <w:divBdr>
        <w:top w:val="none" w:sz="0" w:space="0" w:color="auto"/>
        <w:left w:val="none" w:sz="0" w:space="0" w:color="auto"/>
        <w:bottom w:val="none" w:sz="0" w:space="0" w:color="auto"/>
        <w:right w:val="none" w:sz="0" w:space="0" w:color="auto"/>
      </w:divBdr>
    </w:div>
    <w:div w:id="756942599">
      <w:marLeft w:val="0"/>
      <w:marRight w:val="0"/>
      <w:marTop w:val="0"/>
      <w:marBottom w:val="0"/>
      <w:divBdr>
        <w:top w:val="none" w:sz="0" w:space="0" w:color="auto"/>
        <w:left w:val="none" w:sz="0" w:space="0" w:color="auto"/>
        <w:bottom w:val="none" w:sz="0" w:space="0" w:color="auto"/>
        <w:right w:val="none" w:sz="0" w:space="0" w:color="auto"/>
      </w:divBdr>
    </w:div>
    <w:div w:id="757292345">
      <w:marLeft w:val="0"/>
      <w:marRight w:val="0"/>
      <w:marTop w:val="0"/>
      <w:marBottom w:val="0"/>
      <w:divBdr>
        <w:top w:val="none" w:sz="0" w:space="0" w:color="auto"/>
        <w:left w:val="none" w:sz="0" w:space="0" w:color="auto"/>
        <w:bottom w:val="none" w:sz="0" w:space="0" w:color="auto"/>
        <w:right w:val="none" w:sz="0" w:space="0" w:color="auto"/>
      </w:divBdr>
    </w:div>
    <w:div w:id="757366158">
      <w:marLeft w:val="0"/>
      <w:marRight w:val="0"/>
      <w:marTop w:val="0"/>
      <w:marBottom w:val="0"/>
      <w:divBdr>
        <w:top w:val="none" w:sz="0" w:space="0" w:color="auto"/>
        <w:left w:val="none" w:sz="0" w:space="0" w:color="auto"/>
        <w:bottom w:val="none" w:sz="0" w:space="0" w:color="auto"/>
        <w:right w:val="none" w:sz="0" w:space="0" w:color="auto"/>
      </w:divBdr>
    </w:div>
    <w:div w:id="757411557">
      <w:marLeft w:val="0"/>
      <w:marRight w:val="0"/>
      <w:marTop w:val="0"/>
      <w:marBottom w:val="0"/>
      <w:divBdr>
        <w:top w:val="none" w:sz="0" w:space="0" w:color="auto"/>
        <w:left w:val="none" w:sz="0" w:space="0" w:color="auto"/>
        <w:bottom w:val="none" w:sz="0" w:space="0" w:color="auto"/>
        <w:right w:val="none" w:sz="0" w:space="0" w:color="auto"/>
      </w:divBdr>
    </w:div>
    <w:div w:id="757868673">
      <w:marLeft w:val="0"/>
      <w:marRight w:val="0"/>
      <w:marTop w:val="0"/>
      <w:marBottom w:val="0"/>
      <w:divBdr>
        <w:top w:val="none" w:sz="0" w:space="0" w:color="auto"/>
        <w:left w:val="none" w:sz="0" w:space="0" w:color="auto"/>
        <w:bottom w:val="none" w:sz="0" w:space="0" w:color="auto"/>
        <w:right w:val="none" w:sz="0" w:space="0" w:color="auto"/>
      </w:divBdr>
    </w:div>
    <w:div w:id="758018542">
      <w:marLeft w:val="0"/>
      <w:marRight w:val="0"/>
      <w:marTop w:val="0"/>
      <w:marBottom w:val="0"/>
      <w:divBdr>
        <w:top w:val="none" w:sz="0" w:space="0" w:color="auto"/>
        <w:left w:val="none" w:sz="0" w:space="0" w:color="auto"/>
        <w:bottom w:val="none" w:sz="0" w:space="0" w:color="auto"/>
        <w:right w:val="none" w:sz="0" w:space="0" w:color="auto"/>
      </w:divBdr>
    </w:div>
    <w:div w:id="759453021">
      <w:marLeft w:val="0"/>
      <w:marRight w:val="0"/>
      <w:marTop w:val="0"/>
      <w:marBottom w:val="0"/>
      <w:divBdr>
        <w:top w:val="none" w:sz="0" w:space="0" w:color="auto"/>
        <w:left w:val="none" w:sz="0" w:space="0" w:color="auto"/>
        <w:bottom w:val="none" w:sz="0" w:space="0" w:color="auto"/>
        <w:right w:val="none" w:sz="0" w:space="0" w:color="auto"/>
      </w:divBdr>
    </w:div>
    <w:div w:id="759719824">
      <w:marLeft w:val="0"/>
      <w:marRight w:val="0"/>
      <w:marTop w:val="0"/>
      <w:marBottom w:val="0"/>
      <w:divBdr>
        <w:top w:val="none" w:sz="0" w:space="0" w:color="auto"/>
        <w:left w:val="none" w:sz="0" w:space="0" w:color="auto"/>
        <w:bottom w:val="none" w:sz="0" w:space="0" w:color="auto"/>
        <w:right w:val="none" w:sz="0" w:space="0" w:color="auto"/>
      </w:divBdr>
    </w:div>
    <w:div w:id="760415812">
      <w:marLeft w:val="0"/>
      <w:marRight w:val="0"/>
      <w:marTop w:val="0"/>
      <w:marBottom w:val="0"/>
      <w:divBdr>
        <w:top w:val="none" w:sz="0" w:space="0" w:color="auto"/>
        <w:left w:val="none" w:sz="0" w:space="0" w:color="auto"/>
        <w:bottom w:val="none" w:sz="0" w:space="0" w:color="auto"/>
        <w:right w:val="none" w:sz="0" w:space="0" w:color="auto"/>
      </w:divBdr>
    </w:div>
    <w:div w:id="760444210">
      <w:marLeft w:val="0"/>
      <w:marRight w:val="0"/>
      <w:marTop w:val="0"/>
      <w:marBottom w:val="0"/>
      <w:divBdr>
        <w:top w:val="none" w:sz="0" w:space="0" w:color="auto"/>
        <w:left w:val="none" w:sz="0" w:space="0" w:color="auto"/>
        <w:bottom w:val="none" w:sz="0" w:space="0" w:color="auto"/>
        <w:right w:val="none" w:sz="0" w:space="0" w:color="auto"/>
      </w:divBdr>
    </w:div>
    <w:div w:id="760567673">
      <w:marLeft w:val="0"/>
      <w:marRight w:val="0"/>
      <w:marTop w:val="0"/>
      <w:marBottom w:val="0"/>
      <w:divBdr>
        <w:top w:val="none" w:sz="0" w:space="0" w:color="auto"/>
        <w:left w:val="none" w:sz="0" w:space="0" w:color="auto"/>
        <w:bottom w:val="none" w:sz="0" w:space="0" w:color="auto"/>
        <w:right w:val="none" w:sz="0" w:space="0" w:color="auto"/>
      </w:divBdr>
    </w:div>
    <w:div w:id="762384443">
      <w:marLeft w:val="0"/>
      <w:marRight w:val="0"/>
      <w:marTop w:val="0"/>
      <w:marBottom w:val="0"/>
      <w:divBdr>
        <w:top w:val="none" w:sz="0" w:space="0" w:color="auto"/>
        <w:left w:val="none" w:sz="0" w:space="0" w:color="auto"/>
        <w:bottom w:val="none" w:sz="0" w:space="0" w:color="auto"/>
        <w:right w:val="none" w:sz="0" w:space="0" w:color="auto"/>
      </w:divBdr>
    </w:div>
    <w:div w:id="762457389">
      <w:marLeft w:val="0"/>
      <w:marRight w:val="0"/>
      <w:marTop w:val="0"/>
      <w:marBottom w:val="0"/>
      <w:divBdr>
        <w:top w:val="none" w:sz="0" w:space="0" w:color="auto"/>
        <w:left w:val="none" w:sz="0" w:space="0" w:color="auto"/>
        <w:bottom w:val="none" w:sz="0" w:space="0" w:color="auto"/>
        <w:right w:val="none" w:sz="0" w:space="0" w:color="auto"/>
      </w:divBdr>
    </w:div>
    <w:div w:id="763039021">
      <w:marLeft w:val="0"/>
      <w:marRight w:val="0"/>
      <w:marTop w:val="0"/>
      <w:marBottom w:val="0"/>
      <w:divBdr>
        <w:top w:val="none" w:sz="0" w:space="0" w:color="auto"/>
        <w:left w:val="none" w:sz="0" w:space="0" w:color="auto"/>
        <w:bottom w:val="none" w:sz="0" w:space="0" w:color="auto"/>
        <w:right w:val="none" w:sz="0" w:space="0" w:color="auto"/>
      </w:divBdr>
    </w:div>
    <w:div w:id="763650120">
      <w:marLeft w:val="0"/>
      <w:marRight w:val="0"/>
      <w:marTop w:val="0"/>
      <w:marBottom w:val="0"/>
      <w:divBdr>
        <w:top w:val="none" w:sz="0" w:space="0" w:color="auto"/>
        <w:left w:val="none" w:sz="0" w:space="0" w:color="auto"/>
        <w:bottom w:val="none" w:sz="0" w:space="0" w:color="auto"/>
        <w:right w:val="none" w:sz="0" w:space="0" w:color="auto"/>
      </w:divBdr>
    </w:div>
    <w:div w:id="763844474">
      <w:marLeft w:val="0"/>
      <w:marRight w:val="0"/>
      <w:marTop w:val="0"/>
      <w:marBottom w:val="0"/>
      <w:divBdr>
        <w:top w:val="none" w:sz="0" w:space="0" w:color="auto"/>
        <w:left w:val="none" w:sz="0" w:space="0" w:color="auto"/>
        <w:bottom w:val="none" w:sz="0" w:space="0" w:color="auto"/>
        <w:right w:val="none" w:sz="0" w:space="0" w:color="auto"/>
      </w:divBdr>
    </w:div>
    <w:div w:id="763919131">
      <w:marLeft w:val="0"/>
      <w:marRight w:val="0"/>
      <w:marTop w:val="0"/>
      <w:marBottom w:val="0"/>
      <w:divBdr>
        <w:top w:val="none" w:sz="0" w:space="0" w:color="auto"/>
        <w:left w:val="none" w:sz="0" w:space="0" w:color="auto"/>
        <w:bottom w:val="none" w:sz="0" w:space="0" w:color="auto"/>
        <w:right w:val="none" w:sz="0" w:space="0" w:color="auto"/>
      </w:divBdr>
    </w:div>
    <w:div w:id="764614751">
      <w:marLeft w:val="0"/>
      <w:marRight w:val="0"/>
      <w:marTop w:val="0"/>
      <w:marBottom w:val="0"/>
      <w:divBdr>
        <w:top w:val="none" w:sz="0" w:space="0" w:color="auto"/>
        <w:left w:val="none" w:sz="0" w:space="0" w:color="auto"/>
        <w:bottom w:val="none" w:sz="0" w:space="0" w:color="auto"/>
        <w:right w:val="none" w:sz="0" w:space="0" w:color="auto"/>
      </w:divBdr>
    </w:div>
    <w:div w:id="765346657">
      <w:marLeft w:val="0"/>
      <w:marRight w:val="0"/>
      <w:marTop w:val="0"/>
      <w:marBottom w:val="0"/>
      <w:divBdr>
        <w:top w:val="none" w:sz="0" w:space="0" w:color="auto"/>
        <w:left w:val="none" w:sz="0" w:space="0" w:color="auto"/>
        <w:bottom w:val="none" w:sz="0" w:space="0" w:color="auto"/>
        <w:right w:val="none" w:sz="0" w:space="0" w:color="auto"/>
      </w:divBdr>
    </w:div>
    <w:div w:id="765925451">
      <w:marLeft w:val="0"/>
      <w:marRight w:val="0"/>
      <w:marTop w:val="0"/>
      <w:marBottom w:val="0"/>
      <w:divBdr>
        <w:top w:val="none" w:sz="0" w:space="0" w:color="auto"/>
        <w:left w:val="none" w:sz="0" w:space="0" w:color="auto"/>
        <w:bottom w:val="none" w:sz="0" w:space="0" w:color="auto"/>
        <w:right w:val="none" w:sz="0" w:space="0" w:color="auto"/>
      </w:divBdr>
    </w:div>
    <w:div w:id="765929760">
      <w:marLeft w:val="0"/>
      <w:marRight w:val="0"/>
      <w:marTop w:val="0"/>
      <w:marBottom w:val="0"/>
      <w:divBdr>
        <w:top w:val="none" w:sz="0" w:space="0" w:color="auto"/>
        <w:left w:val="none" w:sz="0" w:space="0" w:color="auto"/>
        <w:bottom w:val="none" w:sz="0" w:space="0" w:color="auto"/>
        <w:right w:val="none" w:sz="0" w:space="0" w:color="auto"/>
      </w:divBdr>
    </w:div>
    <w:div w:id="766387269">
      <w:marLeft w:val="0"/>
      <w:marRight w:val="0"/>
      <w:marTop w:val="0"/>
      <w:marBottom w:val="0"/>
      <w:divBdr>
        <w:top w:val="none" w:sz="0" w:space="0" w:color="auto"/>
        <w:left w:val="none" w:sz="0" w:space="0" w:color="auto"/>
        <w:bottom w:val="none" w:sz="0" w:space="0" w:color="auto"/>
        <w:right w:val="none" w:sz="0" w:space="0" w:color="auto"/>
      </w:divBdr>
    </w:div>
    <w:div w:id="767433201">
      <w:marLeft w:val="0"/>
      <w:marRight w:val="0"/>
      <w:marTop w:val="0"/>
      <w:marBottom w:val="0"/>
      <w:divBdr>
        <w:top w:val="none" w:sz="0" w:space="0" w:color="auto"/>
        <w:left w:val="none" w:sz="0" w:space="0" w:color="auto"/>
        <w:bottom w:val="none" w:sz="0" w:space="0" w:color="auto"/>
        <w:right w:val="none" w:sz="0" w:space="0" w:color="auto"/>
      </w:divBdr>
    </w:div>
    <w:div w:id="768543088">
      <w:marLeft w:val="0"/>
      <w:marRight w:val="0"/>
      <w:marTop w:val="0"/>
      <w:marBottom w:val="0"/>
      <w:divBdr>
        <w:top w:val="none" w:sz="0" w:space="0" w:color="auto"/>
        <w:left w:val="none" w:sz="0" w:space="0" w:color="auto"/>
        <w:bottom w:val="none" w:sz="0" w:space="0" w:color="auto"/>
        <w:right w:val="none" w:sz="0" w:space="0" w:color="auto"/>
      </w:divBdr>
    </w:div>
    <w:div w:id="768700588">
      <w:marLeft w:val="0"/>
      <w:marRight w:val="0"/>
      <w:marTop w:val="0"/>
      <w:marBottom w:val="0"/>
      <w:divBdr>
        <w:top w:val="none" w:sz="0" w:space="0" w:color="auto"/>
        <w:left w:val="none" w:sz="0" w:space="0" w:color="auto"/>
        <w:bottom w:val="none" w:sz="0" w:space="0" w:color="auto"/>
        <w:right w:val="none" w:sz="0" w:space="0" w:color="auto"/>
      </w:divBdr>
    </w:div>
    <w:div w:id="769273826">
      <w:marLeft w:val="0"/>
      <w:marRight w:val="0"/>
      <w:marTop w:val="0"/>
      <w:marBottom w:val="0"/>
      <w:divBdr>
        <w:top w:val="none" w:sz="0" w:space="0" w:color="auto"/>
        <w:left w:val="none" w:sz="0" w:space="0" w:color="auto"/>
        <w:bottom w:val="none" w:sz="0" w:space="0" w:color="auto"/>
        <w:right w:val="none" w:sz="0" w:space="0" w:color="auto"/>
      </w:divBdr>
    </w:div>
    <w:div w:id="769663200">
      <w:marLeft w:val="0"/>
      <w:marRight w:val="0"/>
      <w:marTop w:val="0"/>
      <w:marBottom w:val="0"/>
      <w:divBdr>
        <w:top w:val="none" w:sz="0" w:space="0" w:color="auto"/>
        <w:left w:val="none" w:sz="0" w:space="0" w:color="auto"/>
        <w:bottom w:val="none" w:sz="0" w:space="0" w:color="auto"/>
        <w:right w:val="none" w:sz="0" w:space="0" w:color="auto"/>
      </w:divBdr>
    </w:div>
    <w:div w:id="770392347">
      <w:marLeft w:val="0"/>
      <w:marRight w:val="0"/>
      <w:marTop w:val="0"/>
      <w:marBottom w:val="0"/>
      <w:divBdr>
        <w:top w:val="none" w:sz="0" w:space="0" w:color="auto"/>
        <w:left w:val="none" w:sz="0" w:space="0" w:color="auto"/>
        <w:bottom w:val="none" w:sz="0" w:space="0" w:color="auto"/>
        <w:right w:val="none" w:sz="0" w:space="0" w:color="auto"/>
      </w:divBdr>
    </w:div>
    <w:div w:id="770470547">
      <w:marLeft w:val="0"/>
      <w:marRight w:val="0"/>
      <w:marTop w:val="0"/>
      <w:marBottom w:val="0"/>
      <w:divBdr>
        <w:top w:val="none" w:sz="0" w:space="0" w:color="auto"/>
        <w:left w:val="none" w:sz="0" w:space="0" w:color="auto"/>
        <w:bottom w:val="none" w:sz="0" w:space="0" w:color="auto"/>
        <w:right w:val="none" w:sz="0" w:space="0" w:color="auto"/>
      </w:divBdr>
    </w:div>
    <w:div w:id="770512107">
      <w:marLeft w:val="0"/>
      <w:marRight w:val="0"/>
      <w:marTop w:val="0"/>
      <w:marBottom w:val="0"/>
      <w:divBdr>
        <w:top w:val="none" w:sz="0" w:space="0" w:color="auto"/>
        <w:left w:val="none" w:sz="0" w:space="0" w:color="auto"/>
        <w:bottom w:val="none" w:sz="0" w:space="0" w:color="auto"/>
        <w:right w:val="none" w:sz="0" w:space="0" w:color="auto"/>
      </w:divBdr>
    </w:div>
    <w:div w:id="771363103">
      <w:marLeft w:val="0"/>
      <w:marRight w:val="0"/>
      <w:marTop w:val="0"/>
      <w:marBottom w:val="0"/>
      <w:divBdr>
        <w:top w:val="none" w:sz="0" w:space="0" w:color="auto"/>
        <w:left w:val="none" w:sz="0" w:space="0" w:color="auto"/>
        <w:bottom w:val="none" w:sz="0" w:space="0" w:color="auto"/>
        <w:right w:val="none" w:sz="0" w:space="0" w:color="auto"/>
      </w:divBdr>
    </w:div>
    <w:div w:id="771390781">
      <w:marLeft w:val="0"/>
      <w:marRight w:val="0"/>
      <w:marTop w:val="0"/>
      <w:marBottom w:val="0"/>
      <w:divBdr>
        <w:top w:val="none" w:sz="0" w:space="0" w:color="auto"/>
        <w:left w:val="none" w:sz="0" w:space="0" w:color="auto"/>
        <w:bottom w:val="none" w:sz="0" w:space="0" w:color="auto"/>
        <w:right w:val="none" w:sz="0" w:space="0" w:color="auto"/>
      </w:divBdr>
    </w:div>
    <w:div w:id="771511157">
      <w:marLeft w:val="0"/>
      <w:marRight w:val="0"/>
      <w:marTop w:val="0"/>
      <w:marBottom w:val="0"/>
      <w:divBdr>
        <w:top w:val="none" w:sz="0" w:space="0" w:color="auto"/>
        <w:left w:val="none" w:sz="0" w:space="0" w:color="auto"/>
        <w:bottom w:val="none" w:sz="0" w:space="0" w:color="auto"/>
        <w:right w:val="none" w:sz="0" w:space="0" w:color="auto"/>
      </w:divBdr>
    </w:div>
    <w:div w:id="771700918">
      <w:marLeft w:val="0"/>
      <w:marRight w:val="0"/>
      <w:marTop w:val="0"/>
      <w:marBottom w:val="0"/>
      <w:divBdr>
        <w:top w:val="none" w:sz="0" w:space="0" w:color="auto"/>
        <w:left w:val="none" w:sz="0" w:space="0" w:color="auto"/>
        <w:bottom w:val="none" w:sz="0" w:space="0" w:color="auto"/>
        <w:right w:val="none" w:sz="0" w:space="0" w:color="auto"/>
      </w:divBdr>
    </w:div>
    <w:div w:id="772212968">
      <w:marLeft w:val="0"/>
      <w:marRight w:val="0"/>
      <w:marTop w:val="0"/>
      <w:marBottom w:val="0"/>
      <w:divBdr>
        <w:top w:val="none" w:sz="0" w:space="0" w:color="auto"/>
        <w:left w:val="none" w:sz="0" w:space="0" w:color="auto"/>
        <w:bottom w:val="none" w:sz="0" w:space="0" w:color="auto"/>
        <w:right w:val="none" w:sz="0" w:space="0" w:color="auto"/>
      </w:divBdr>
    </w:div>
    <w:div w:id="775029261">
      <w:marLeft w:val="0"/>
      <w:marRight w:val="0"/>
      <w:marTop w:val="0"/>
      <w:marBottom w:val="0"/>
      <w:divBdr>
        <w:top w:val="none" w:sz="0" w:space="0" w:color="auto"/>
        <w:left w:val="none" w:sz="0" w:space="0" w:color="auto"/>
        <w:bottom w:val="none" w:sz="0" w:space="0" w:color="auto"/>
        <w:right w:val="none" w:sz="0" w:space="0" w:color="auto"/>
      </w:divBdr>
    </w:div>
    <w:div w:id="775564236">
      <w:marLeft w:val="0"/>
      <w:marRight w:val="0"/>
      <w:marTop w:val="0"/>
      <w:marBottom w:val="0"/>
      <w:divBdr>
        <w:top w:val="none" w:sz="0" w:space="0" w:color="auto"/>
        <w:left w:val="none" w:sz="0" w:space="0" w:color="auto"/>
        <w:bottom w:val="none" w:sz="0" w:space="0" w:color="auto"/>
        <w:right w:val="none" w:sz="0" w:space="0" w:color="auto"/>
      </w:divBdr>
    </w:div>
    <w:div w:id="776027960">
      <w:marLeft w:val="0"/>
      <w:marRight w:val="0"/>
      <w:marTop w:val="0"/>
      <w:marBottom w:val="0"/>
      <w:divBdr>
        <w:top w:val="none" w:sz="0" w:space="0" w:color="auto"/>
        <w:left w:val="none" w:sz="0" w:space="0" w:color="auto"/>
        <w:bottom w:val="none" w:sz="0" w:space="0" w:color="auto"/>
        <w:right w:val="none" w:sz="0" w:space="0" w:color="auto"/>
      </w:divBdr>
    </w:div>
    <w:div w:id="776560465">
      <w:marLeft w:val="0"/>
      <w:marRight w:val="0"/>
      <w:marTop w:val="0"/>
      <w:marBottom w:val="0"/>
      <w:divBdr>
        <w:top w:val="none" w:sz="0" w:space="0" w:color="auto"/>
        <w:left w:val="none" w:sz="0" w:space="0" w:color="auto"/>
        <w:bottom w:val="none" w:sz="0" w:space="0" w:color="auto"/>
        <w:right w:val="none" w:sz="0" w:space="0" w:color="auto"/>
      </w:divBdr>
    </w:div>
    <w:div w:id="776682889">
      <w:marLeft w:val="0"/>
      <w:marRight w:val="0"/>
      <w:marTop w:val="0"/>
      <w:marBottom w:val="0"/>
      <w:divBdr>
        <w:top w:val="none" w:sz="0" w:space="0" w:color="auto"/>
        <w:left w:val="none" w:sz="0" w:space="0" w:color="auto"/>
        <w:bottom w:val="none" w:sz="0" w:space="0" w:color="auto"/>
        <w:right w:val="none" w:sz="0" w:space="0" w:color="auto"/>
      </w:divBdr>
    </w:div>
    <w:div w:id="777410014">
      <w:marLeft w:val="0"/>
      <w:marRight w:val="0"/>
      <w:marTop w:val="0"/>
      <w:marBottom w:val="0"/>
      <w:divBdr>
        <w:top w:val="none" w:sz="0" w:space="0" w:color="auto"/>
        <w:left w:val="none" w:sz="0" w:space="0" w:color="auto"/>
        <w:bottom w:val="none" w:sz="0" w:space="0" w:color="auto"/>
        <w:right w:val="none" w:sz="0" w:space="0" w:color="auto"/>
      </w:divBdr>
    </w:div>
    <w:div w:id="778329722">
      <w:marLeft w:val="0"/>
      <w:marRight w:val="0"/>
      <w:marTop w:val="0"/>
      <w:marBottom w:val="0"/>
      <w:divBdr>
        <w:top w:val="none" w:sz="0" w:space="0" w:color="auto"/>
        <w:left w:val="none" w:sz="0" w:space="0" w:color="auto"/>
        <w:bottom w:val="none" w:sz="0" w:space="0" w:color="auto"/>
        <w:right w:val="none" w:sz="0" w:space="0" w:color="auto"/>
      </w:divBdr>
    </w:div>
    <w:div w:id="778449810">
      <w:marLeft w:val="0"/>
      <w:marRight w:val="0"/>
      <w:marTop w:val="0"/>
      <w:marBottom w:val="0"/>
      <w:divBdr>
        <w:top w:val="none" w:sz="0" w:space="0" w:color="auto"/>
        <w:left w:val="none" w:sz="0" w:space="0" w:color="auto"/>
        <w:bottom w:val="none" w:sz="0" w:space="0" w:color="auto"/>
        <w:right w:val="none" w:sz="0" w:space="0" w:color="auto"/>
      </w:divBdr>
    </w:div>
    <w:div w:id="780151443">
      <w:marLeft w:val="0"/>
      <w:marRight w:val="0"/>
      <w:marTop w:val="0"/>
      <w:marBottom w:val="0"/>
      <w:divBdr>
        <w:top w:val="none" w:sz="0" w:space="0" w:color="auto"/>
        <w:left w:val="none" w:sz="0" w:space="0" w:color="auto"/>
        <w:bottom w:val="none" w:sz="0" w:space="0" w:color="auto"/>
        <w:right w:val="none" w:sz="0" w:space="0" w:color="auto"/>
      </w:divBdr>
    </w:div>
    <w:div w:id="781149710">
      <w:marLeft w:val="0"/>
      <w:marRight w:val="0"/>
      <w:marTop w:val="0"/>
      <w:marBottom w:val="0"/>
      <w:divBdr>
        <w:top w:val="none" w:sz="0" w:space="0" w:color="auto"/>
        <w:left w:val="none" w:sz="0" w:space="0" w:color="auto"/>
        <w:bottom w:val="none" w:sz="0" w:space="0" w:color="auto"/>
        <w:right w:val="none" w:sz="0" w:space="0" w:color="auto"/>
      </w:divBdr>
    </w:div>
    <w:div w:id="781919665">
      <w:marLeft w:val="0"/>
      <w:marRight w:val="0"/>
      <w:marTop w:val="0"/>
      <w:marBottom w:val="0"/>
      <w:divBdr>
        <w:top w:val="none" w:sz="0" w:space="0" w:color="auto"/>
        <w:left w:val="none" w:sz="0" w:space="0" w:color="auto"/>
        <w:bottom w:val="none" w:sz="0" w:space="0" w:color="auto"/>
        <w:right w:val="none" w:sz="0" w:space="0" w:color="auto"/>
      </w:divBdr>
    </w:div>
    <w:div w:id="781923842">
      <w:marLeft w:val="0"/>
      <w:marRight w:val="0"/>
      <w:marTop w:val="0"/>
      <w:marBottom w:val="0"/>
      <w:divBdr>
        <w:top w:val="none" w:sz="0" w:space="0" w:color="auto"/>
        <w:left w:val="none" w:sz="0" w:space="0" w:color="auto"/>
        <w:bottom w:val="none" w:sz="0" w:space="0" w:color="auto"/>
        <w:right w:val="none" w:sz="0" w:space="0" w:color="auto"/>
      </w:divBdr>
    </w:div>
    <w:div w:id="782269057">
      <w:marLeft w:val="0"/>
      <w:marRight w:val="0"/>
      <w:marTop w:val="0"/>
      <w:marBottom w:val="0"/>
      <w:divBdr>
        <w:top w:val="none" w:sz="0" w:space="0" w:color="auto"/>
        <w:left w:val="none" w:sz="0" w:space="0" w:color="auto"/>
        <w:bottom w:val="none" w:sz="0" w:space="0" w:color="auto"/>
        <w:right w:val="none" w:sz="0" w:space="0" w:color="auto"/>
      </w:divBdr>
    </w:div>
    <w:div w:id="782770838">
      <w:marLeft w:val="0"/>
      <w:marRight w:val="0"/>
      <w:marTop w:val="0"/>
      <w:marBottom w:val="0"/>
      <w:divBdr>
        <w:top w:val="none" w:sz="0" w:space="0" w:color="auto"/>
        <w:left w:val="none" w:sz="0" w:space="0" w:color="auto"/>
        <w:bottom w:val="none" w:sz="0" w:space="0" w:color="auto"/>
        <w:right w:val="none" w:sz="0" w:space="0" w:color="auto"/>
      </w:divBdr>
    </w:div>
    <w:div w:id="784037354">
      <w:marLeft w:val="0"/>
      <w:marRight w:val="0"/>
      <w:marTop w:val="0"/>
      <w:marBottom w:val="0"/>
      <w:divBdr>
        <w:top w:val="none" w:sz="0" w:space="0" w:color="auto"/>
        <w:left w:val="none" w:sz="0" w:space="0" w:color="auto"/>
        <w:bottom w:val="none" w:sz="0" w:space="0" w:color="auto"/>
        <w:right w:val="none" w:sz="0" w:space="0" w:color="auto"/>
      </w:divBdr>
    </w:div>
    <w:div w:id="784158518">
      <w:marLeft w:val="0"/>
      <w:marRight w:val="0"/>
      <w:marTop w:val="0"/>
      <w:marBottom w:val="0"/>
      <w:divBdr>
        <w:top w:val="none" w:sz="0" w:space="0" w:color="auto"/>
        <w:left w:val="none" w:sz="0" w:space="0" w:color="auto"/>
        <w:bottom w:val="none" w:sz="0" w:space="0" w:color="auto"/>
        <w:right w:val="none" w:sz="0" w:space="0" w:color="auto"/>
      </w:divBdr>
    </w:div>
    <w:div w:id="784226623">
      <w:marLeft w:val="0"/>
      <w:marRight w:val="0"/>
      <w:marTop w:val="0"/>
      <w:marBottom w:val="0"/>
      <w:divBdr>
        <w:top w:val="none" w:sz="0" w:space="0" w:color="auto"/>
        <w:left w:val="none" w:sz="0" w:space="0" w:color="auto"/>
        <w:bottom w:val="none" w:sz="0" w:space="0" w:color="auto"/>
        <w:right w:val="none" w:sz="0" w:space="0" w:color="auto"/>
      </w:divBdr>
    </w:div>
    <w:div w:id="784470275">
      <w:marLeft w:val="0"/>
      <w:marRight w:val="0"/>
      <w:marTop w:val="0"/>
      <w:marBottom w:val="0"/>
      <w:divBdr>
        <w:top w:val="none" w:sz="0" w:space="0" w:color="auto"/>
        <w:left w:val="none" w:sz="0" w:space="0" w:color="auto"/>
        <w:bottom w:val="none" w:sz="0" w:space="0" w:color="auto"/>
        <w:right w:val="none" w:sz="0" w:space="0" w:color="auto"/>
      </w:divBdr>
    </w:div>
    <w:div w:id="784732270">
      <w:marLeft w:val="0"/>
      <w:marRight w:val="0"/>
      <w:marTop w:val="0"/>
      <w:marBottom w:val="0"/>
      <w:divBdr>
        <w:top w:val="none" w:sz="0" w:space="0" w:color="auto"/>
        <w:left w:val="none" w:sz="0" w:space="0" w:color="auto"/>
        <w:bottom w:val="none" w:sz="0" w:space="0" w:color="auto"/>
        <w:right w:val="none" w:sz="0" w:space="0" w:color="auto"/>
      </w:divBdr>
    </w:div>
    <w:div w:id="784885629">
      <w:marLeft w:val="0"/>
      <w:marRight w:val="0"/>
      <w:marTop w:val="0"/>
      <w:marBottom w:val="0"/>
      <w:divBdr>
        <w:top w:val="none" w:sz="0" w:space="0" w:color="auto"/>
        <w:left w:val="none" w:sz="0" w:space="0" w:color="auto"/>
        <w:bottom w:val="none" w:sz="0" w:space="0" w:color="auto"/>
        <w:right w:val="none" w:sz="0" w:space="0" w:color="auto"/>
      </w:divBdr>
    </w:div>
    <w:div w:id="785973609">
      <w:marLeft w:val="0"/>
      <w:marRight w:val="0"/>
      <w:marTop w:val="0"/>
      <w:marBottom w:val="0"/>
      <w:divBdr>
        <w:top w:val="none" w:sz="0" w:space="0" w:color="auto"/>
        <w:left w:val="none" w:sz="0" w:space="0" w:color="auto"/>
        <w:bottom w:val="none" w:sz="0" w:space="0" w:color="auto"/>
        <w:right w:val="none" w:sz="0" w:space="0" w:color="auto"/>
      </w:divBdr>
    </w:div>
    <w:div w:id="786701148">
      <w:marLeft w:val="0"/>
      <w:marRight w:val="0"/>
      <w:marTop w:val="0"/>
      <w:marBottom w:val="0"/>
      <w:divBdr>
        <w:top w:val="none" w:sz="0" w:space="0" w:color="auto"/>
        <w:left w:val="none" w:sz="0" w:space="0" w:color="auto"/>
        <w:bottom w:val="none" w:sz="0" w:space="0" w:color="auto"/>
        <w:right w:val="none" w:sz="0" w:space="0" w:color="auto"/>
      </w:divBdr>
    </w:div>
    <w:div w:id="786850296">
      <w:marLeft w:val="0"/>
      <w:marRight w:val="0"/>
      <w:marTop w:val="0"/>
      <w:marBottom w:val="0"/>
      <w:divBdr>
        <w:top w:val="none" w:sz="0" w:space="0" w:color="auto"/>
        <w:left w:val="none" w:sz="0" w:space="0" w:color="auto"/>
        <w:bottom w:val="none" w:sz="0" w:space="0" w:color="auto"/>
        <w:right w:val="none" w:sz="0" w:space="0" w:color="auto"/>
      </w:divBdr>
    </w:div>
    <w:div w:id="788427932">
      <w:marLeft w:val="0"/>
      <w:marRight w:val="0"/>
      <w:marTop w:val="0"/>
      <w:marBottom w:val="0"/>
      <w:divBdr>
        <w:top w:val="none" w:sz="0" w:space="0" w:color="auto"/>
        <w:left w:val="none" w:sz="0" w:space="0" w:color="auto"/>
        <w:bottom w:val="none" w:sz="0" w:space="0" w:color="auto"/>
        <w:right w:val="none" w:sz="0" w:space="0" w:color="auto"/>
      </w:divBdr>
    </w:div>
    <w:div w:id="788596161">
      <w:marLeft w:val="0"/>
      <w:marRight w:val="0"/>
      <w:marTop w:val="0"/>
      <w:marBottom w:val="0"/>
      <w:divBdr>
        <w:top w:val="none" w:sz="0" w:space="0" w:color="auto"/>
        <w:left w:val="none" w:sz="0" w:space="0" w:color="auto"/>
        <w:bottom w:val="none" w:sz="0" w:space="0" w:color="auto"/>
        <w:right w:val="none" w:sz="0" w:space="0" w:color="auto"/>
      </w:divBdr>
    </w:div>
    <w:div w:id="789517850">
      <w:marLeft w:val="0"/>
      <w:marRight w:val="0"/>
      <w:marTop w:val="0"/>
      <w:marBottom w:val="0"/>
      <w:divBdr>
        <w:top w:val="none" w:sz="0" w:space="0" w:color="auto"/>
        <w:left w:val="none" w:sz="0" w:space="0" w:color="auto"/>
        <w:bottom w:val="none" w:sz="0" w:space="0" w:color="auto"/>
        <w:right w:val="none" w:sz="0" w:space="0" w:color="auto"/>
      </w:divBdr>
    </w:div>
    <w:div w:id="789713863">
      <w:marLeft w:val="0"/>
      <w:marRight w:val="0"/>
      <w:marTop w:val="0"/>
      <w:marBottom w:val="0"/>
      <w:divBdr>
        <w:top w:val="none" w:sz="0" w:space="0" w:color="auto"/>
        <w:left w:val="none" w:sz="0" w:space="0" w:color="auto"/>
        <w:bottom w:val="none" w:sz="0" w:space="0" w:color="auto"/>
        <w:right w:val="none" w:sz="0" w:space="0" w:color="auto"/>
      </w:divBdr>
    </w:div>
    <w:div w:id="789741456">
      <w:marLeft w:val="0"/>
      <w:marRight w:val="0"/>
      <w:marTop w:val="0"/>
      <w:marBottom w:val="0"/>
      <w:divBdr>
        <w:top w:val="none" w:sz="0" w:space="0" w:color="auto"/>
        <w:left w:val="none" w:sz="0" w:space="0" w:color="auto"/>
        <w:bottom w:val="none" w:sz="0" w:space="0" w:color="auto"/>
        <w:right w:val="none" w:sz="0" w:space="0" w:color="auto"/>
      </w:divBdr>
    </w:div>
    <w:div w:id="789858062">
      <w:marLeft w:val="0"/>
      <w:marRight w:val="0"/>
      <w:marTop w:val="0"/>
      <w:marBottom w:val="0"/>
      <w:divBdr>
        <w:top w:val="none" w:sz="0" w:space="0" w:color="auto"/>
        <w:left w:val="none" w:sz="0" w:space="0" w:color="auto"/>
        <w:bottom w:val="none" w:sz="0" w:space="0" w:color="auto"/>
        <w:right w:val="none" w:sz="0" w:space="0" w:color="auto"/>
      </w:divBdr>
    </w:div>
    <w:div w:id="790054730">
      <w:marLeft w:val="0"/>
      <w:marRight w:val="0"/>
      <w:marTop w:val="0"/>
      <w:marBottom w:val="0"/>
      <w:divBdr>
        <w:top w:val="none" w:sz="0" w:space="0" w:color="auto"/>
        <w:left w:val="none" w:sz="0" w:space="0" w:color="auto"/>
        <w:bottom w:val="none" w:sz="0" w:space="0" w:color="auto"/>
        <w:right w:val="none" w:sz="0" w:space="0" w:color="auto"/>
      </w:divBdr>
    </w:div>
    <w:div w:id="790981063">
      <w:marLeft w:val="0"/>
      <w:marRight w:val="0"/>
      <w:marTop w:val="0"/>
      <w:marBottom w:val="0"/>
      <w:divBdr>
        <w:top w:val="none" w:sz="0" w:space="0" w:color="auto"/>
        <w:left w:val="none" w:sz="0" w:space="0" w:color="auto"/>
        <w:bottom w:val="none" w:sz="0" w:space="0" w:color="auto"/>
        <w:right w:val="none" w:sz="0" w:space="0" w:color="auto"/>
      </w:divBdr>
    </w:div>
    <w:div w:id="791827243">
      <w:marLeft w:val="0"/>
      <w:marRight w:val="0"/>
      <w:marTop w:val="0"/>
      <w:marBottom w:val="0"/>
      <w:divBdr>
        <w:top w:val="none" w:sz="0" w:space="0" w:color="auto"/>
        <w:left w:val="none" w:sz="0" w:space="0" w:color="auto"/>
        <w:bottom w:val="none" w:sz="0" w:space="0" w:color="auto"/>
        <w:right w:val="none" w:sz="0" w:space="0" w:color="auto"/>
      </w:divBdr>
    </w:div>
    <w:div w:id="791943821">
      <w:marLeft w:val="0"/>
      <w:marRight w:val="0"/>
      <w:marTop w:val="0"/>
      <w:marBottom w:val="0"/>
      <w:divBdr>
        <w:top w:val="none" w:sz="0" w:space="0" w:color="auto"/>
        <w:left w:val="none" w:sz="0" w:space="0" w:color="auto"/>
        <w:bottom w:val="none" w:sz="0" w:space="0" w:color="auto"/>
        <w:right w:val="none" w:sz="0" w:space="0" w:color="auto"/>
      </w:divBdr>
    </w:div>
    <w:div w:id="792140616">
      <w:marLeft w:val="0"/>
      <w:marRight w:val="0"/>
      <w:marTop w:val="0"/>
      <w:marBottom w:val="0"/>
      <w:divBdr>
        <w:top w:val="none" w:sz="0" w:space="0" w:color="auto"/>
        <w:left w:val="none" w:sz="0" w:space="0" w:color="auto"/>
        <w:bottom w:val="none" w:sz="0" w:space="0" w:color="auto"/>
        <w:right w:val="none" w:sz="0" w:space="0" w:color="auto"/>
      </w:divBdr>
    </w:div>
    <w:div w:id="792330437">
      <w:marLeft w:val="0"/>
      <w:marRight w:val="0"/>
      <w:marTop w:val="0"/>
      <w:marBottom w:val="0"/>
      <w:divBdr>
        <w:top w:val="none" w:sz="0" w:space="0" w:color="auto"/>
        <w:left w:val="none" w:sz="0" w:space="0" w:color="auto"/>
        <w:bottom w:val="none" w:sz="0" w:space="0" w:color="auto"/>
        <w:right w:val="none" w:sz="0" w:space="0" w:color="auto"/>
      </w:divBdr>
    </w:div>
    <w:div w:id="792790398">
      <w:marLeft w:val="0"/>
      <w:marRight w:val="0"/>
      <w:marTop w:val="0"/>
      <w:marBottom w:val="0"/>
      <w:divBdr>
        <w:top w:val="none" w:sz="0" w:space="0" w:color="auto"/>
        <w:left w:val="none" w:sz="0" w:space="0" w:color="auto"/>
        <w:bottom w:val="none" w:sz="0" w:space="0" w:color="auto"/>
        <w:right w:val="none" w:sz="0" w:space="0" w:color="auto"/>
      </w:divBdr>
    </w:div>
    <w:div w:id="793210814">
      <w:marLeft w:val="0"/>
      <w:marRight w:val="0"/>
      <w:marTop w:val="0"/>
      <w:marBottom w:val="0"/>
      <w:divBdr>
        <w:top w:val="none" w:sz="0" w:space="0" w:color="auto"/>
        <w:left w:val="none" w:sz="0" w:space="0" w:color="auto"/>
        <w:bottom w:val="none" w:sz="0" w:space="0" w:color="auto"/>
        <w:right w:val="none" w:sz="0" w:space="0" w:color="auto"/>
      </w:divBdr>
    </w:div>
    <w:div w:id="793325784">
      <w:marLeft w:val="0"/>
      <w:marRight w:val="0"/>
      <w:marTop w:val="0"/>
      <w:marBottom w:val="0"/>
      <w:divBdr>
        <w:top w:val="none" w:sz="0" w:space="0" w:color="auto"/>
        <w:left w:val="none" w:sz="0" w:space="0" w:color="auto"/>
        <w:bottom w:val="none" w:sz="0" w:space="0" w:color="auto"/>
        <w:right w:val="none" w:sz="0" w:space="0" w:color="auto"/>
      </w:divBdr>
    </w:div>
    <w:div w:id="794712926">
      <w:marLeft w:val="0"/>
      <w:marRight w:val="0"/>
      <w:marTop w:val="0"/>
      <w:marBottom w:val="0"/>
      <w:divBdr>
        <w:top w:val="none" w:sz="0" w:space="0" w:color="auto"/>
        <w:left w:val="none" w:sz="0" w:space="0" w:color="auto"/>
        <w:bottom w:val="none" w:sz="0" w:space="0" w:color="auto"/>
        <w:right w:val="none" w:sz="0" w:space="0" w:color="auto"/>
      </w:divBdr>
    </w:div>
    <w:div w:id="794834131">
      <w:marLeft w:val="0"/>
      <w:marRight w:val="0"/>
      <w:marTop w:val="0"/>
      <w:marBottom w:val="0"/>
      <w:divBdr>
        <w:top w:val="none" w:sz="0" w:space="0" w:color="auto"/>
        <w:left w:val="none" w:sz="0" w:space="0" w:color="auto"/>
        <w:bottom w:val="none" w:sz="0" w:space="0" w:color="auto"/>
        <w:right w:val="none" w:sz="0" w:space="0" w:color="auto"/>
      </w:divBdr>
    </w:div>
    <w:div w:id="795679390">
      <w:marLeft w:val="0"/>
      <w:marRight w:val="0"/>
      <w:marTop w:val="0"/>
      <w:marBottom w:val="0"/>
      <w:divBdr>
        <w:top w:val="none" w:sz="0" w:space="0" w:color="auto"/>
        <w:left w:val="none" w:sz="0" w:space="0" w:color="auto"/>
        <w:bottom w:val="none" w:sz="0" w:space="0" w:color="auto"/>
        <w:right w:val="none" w:sz="0" w:space="0" w:color="auto"/>
      </w:divBdr>
    </w:div>
    <w:div w:id="795834689">
      <w:marLeft w:val="0"/>
      <w:marRight w:val="0"/>
      <w:marTop w:val="0"/>
      <w:marBottom w:val="0"/>
      <w:divBdr>
        <w:top w:val="none" w:sz="0" w:space="0" w:color="auto"/>
        <w:left w:val="none" w:sz="0" w:space="0" w:color="auto"/>
        <w:bottom w:val="none" w:sz="0" w:space="0" w:color="auto"/>
        <w:right w:val="none" w:sz="0" w:space="0" w:color="auto"/>
      </w:divBdr>
    </w:div>
    <w:div w:id="796144611">
      <w:marLeft w:val="0"/>
      <w:marRight w:val="0"/>
      <w:marTop w:val="0"/>
      <w:marBottom w:val="0"/>
      <w:divBdr>
        <w:top w:val="none" w:sz="0" w:space="0" w:color="auto"/>
        <w:left w:val="none" w:sz="0" w:space="0" w:color="auto"/>
        <w:bottom w:val="none" w:sz="0" w:space="0" w:color="auto"/>
        <w:right w:val="none" w:sz="0" w:space="0" w:color="auto"/>
      </w:divBdr>
    </w:div>
    <w:div w:id="796681812">
      <w:marLeft w:val="0"/>
      <w:marRight w:val="0"/>
      <w:marTop w:val="0"/>
      <w:marBottom w:val="0"/>
      <w:divBdr>
        <w:top w:val="none" w:sz="0" w:space="0" w:color="auto"/>
        <w:left w:val="none" w:sz="0" w:space="0" w:color="auto"/>
        <w:bottom w:val="none" w:sz="0" w:space="0" w:color="auto"/>
        <w:right w:val="none" w:sz="0" w:space="0" w:color="auto"/>
      </w:divBdr>
    </w:div>
    <w:div w:id="797340157">
      <w:marLeft w:val="0"/>
      <w:marRight w:val="0"/>
      <w:marTop w:val="0"/>
      <w:marBottom w:val="0"/>
      <w:divBdr>
        <w:top w:val="none" w:sz="0" w:space="0" w:color="auto"/>
        <w:left w:val="none" w:sz="0" w:space="0" w:color="auto"/>
        <w:bottom w:val="none" w:sz="0" w:space="0" w:color="auto"/>
        <w:right w:val="none" w:sz="0" w:space="0" w:color="auto"/>
      </w:divBdr>
    </w:div>
    <w:div w:id="797603035">
      <w:marLeft w:val="0"/>
      <w:marRight w:val="0"/>
      <w:marTop w:val="0"/>
      <w:marBottom w:val="0"/>
      <w:divBdr>
        <w:top w:val="none" w:sz="0" w:space="0" w:color="auto"/>
        <w:left w:val="none" w:sz="0" w:space="0" w:color="auto"/>
        <w:bottom w:val="none" w:sz="0" w:space="0" w:color="auto"/>
        <w:right w:val="none" w:sz="0" w:space="0" w:color="auto"/>
      </w:divBdr>
    </w:div>
    <w:div w:id="798454252">
      <w:marLeft w:val="0"/>
      <w:marRight w:val="0"/>
      <w:marTop w:val="0"/>
      <w:marBottom w:val="0"/>
      <w:divBdr>
        <w:top w:val="none" w:sz="0" w:space="0" w:color="auto"/>
        <w:left w:val="none" w:sz="0" w:space="0" w:color="auto"/>
        <w:bottom w:val="none" w:sz="0" w:space="0" w:color="auto"/>
        <w:right w:val="none" w:sz="0" w:space="0" w:color="auto"/>
      </w:divBdr>
    </w:div>
    <w:div w:id="798690383">
      <w:marLeft w:val="0"/>
      <w:marRight w:val="0"/>
      <w:marTop w:val="0"/>
      <w:marBottom w:val="0"/>
      <w:divBdr>
        <w:top w:val="none" w:sz="0" w:space="0" w:color="auto"/>
        <w:left w:val="none" w:sz="0" w:space="0" w:color="auto"/>
        <w:bottom w:val="none" w:sz="0" w:space="0" w:color="auto"/>
        <w:right w:val="none" w:sz="0" w:space="0" w:color="auto"/>
      </w:divBdr>
    </w:div>
    <w:div w:id="799610841">
      <w:marLeft w:val="0"/>
      <w:marRight w:val="0"/>
      <w:marTop w:val="0"/>
      <w:marBottom w:val="0"/>
      <w:divBdr>
        <w:top w:val="none" w:sz="0" w:space="0" w:color="auto"/>
        <w:left w:val="none" w:sz="0" w:space="0" w:color="auto"/>
        <w:bottom w:val="none" w:sz="0" w:space="0" w:color="auto"/>
        <w:right w:val="none" w:sz="0" w:space="0" w:color="auto"/>
      </w:divBdr>
    </w:div>
    <w:div w:id="799686990">
      <w:marLeft w:val="0"/>
      <w:marRight w:val="0"/>
      <w:marTop w:val="0"/>
      <w:marBottom w:val="0"/>
      <w:divBdr>
        <w:top w:val="none" w:sz="0" w:space="0" w:color="auto"/>
        <w:left w:val="none" w:sz="0" w:space="0" w:color="auto"/>
        <w:bottom w:val="none" w:sz="0" w:space="0" w:color="auto"/>
        <w:right w:val="none" w:sz="0" w:space="0" w:color="auto"/>
      </w:divBdr>
    </w:div>
    <w:div w:id="800420741">
      <w:marLeft w:val="0"/>
      <w:marRight w:val="0"/>
      <w:marTop w:val="0"/>
      <w:marBottom w:val="0"/>
      <w:divBdr>
        <w:top w:val="none" w:sz="0" w:space="0" w:color="auto"/>
        <w:left w:val="none" w:sz="0" w:space="0" w:color="auto"/>
        <w:bottom w:val="none" w:sz="0" w:space="0" w:color="auto"/>
        <w:right w:val="none" w:sz="0" w:space="0" w:color="auto"/>
      </w:divBdr>
    </w:div>
    <w:div w:id="800463707">
      <w:marLeft w:val="0"/>
      <w:marRight w:val="0"/>
      <w:marTop w:val="0"/>
      <w:marBottom w:val="0"/>
      <w:divBdr>
        <w:top w:val="none" w:sz="0" w:space="0" w:color="auto"/>
        <w:left w:val="none" w:sz="0" w:space="0" w:color="auto"/>
        <w:bottom w:val="none" w:sz="0" w:space="0" w:color="auto"/>
        <w:right w:val="none" w:sz="0" w:space="0" w:color="auto"/>
      </w:divBdr>
    </w:div>
    <w:div w:id="801071073">
      <w:marLeft w:val="0"/>
      <w:marRight w:val="0"/>
      <w:marTop w:val="0"/>
      <w:marBottom w:val="0"/>
      <w:divBdr>
        <w:top w:val="none" w:sz="0" w:space="0" w:color="auto"/>
        <w:left w:val="none" w:sz="0" w:space="0" w:color="auto"/>
        <w:bottom w:val="none" w:sz="0" w:space="0" w:color="auto"/>
        <w:right w:val="none" w:sz="0" w:space="0" w:color="auto"/>
      </w:divBdr>
    </w:div>
    <w:div w:id="801192801">
      <w:marLeft w:val="0"/>
      <w:marRight w:val="0"/>
      <w:marTop w:val="0"/>
      <w:marBottom w:val="0"/>
      <w:divBdr>
        <w:top w:val="none" w:sz="0" w:space="0" w:color="auto"/>
        <w:left w:val="none" w:sz="0" w:space="0" w:color="auto"/>
        <w:bottom w:val="none" w:sz="0" w:space="0" w:color="auto"/>
        <w:right w:val="none" w:sz="0" w:space="0" w:color="auto"/>
      </w:divBdr>
    </w:div>
    <w:div w:id="801534947">
      <w:marLeft w:val="0"/>
      <w:marRight w:val="0"/>
      <w:marTop w:val="0"/>
      <w:marBottom w:val="0"/>
      <w:divBdr>
        <w:top w:val="none" w:sz="0" w:space="0" w:color="auto"/>
        <w:left w:val="none" w:sz="0" w:space="0" w:color="auto"/>
        <w:bottom w:val="none" w:sz="0" w:space="0" w:color="auto"/>
        <w:right w:val="none" w:sz="0" w:space="0" w:color="auto"/>
      </w:divBdr>
    </w:div>
    <w:div w:id="801970179">
      <w:marLeft w:val="0"/>
      <w:marRight w:val="0"/>
      <w:marTop w:val="0"/>
      <w:marBottom w:val="0"/>
      <w:divBdr>
        <w:top w:val="none" w:sz="0" w:space="0" w:color="auto"/>
        <w:left w:val="none" w:sz="0" w:space="0" w:color="auto"/>
        <w:bottom w:val="none" w:sz="0" w:space="0" w:color="auto"/>
        <w:right w:val="none" w:sz="0" w:space="0" w:color="auto"/>
      </w:divBdr>
    </w:div>
    <w:div w:id="801994741">
      <w:marLeft w:val="0"/>
      <w:marRight w:val="0"/>
      <w:marTop w:val="0"/>
      <w:marBottom w:val="0"/>
      <w:divBdr>
        <w:top w:val="none" w:sz="0" w:space="0" w:color="auto"/>
        <w:left w:val="none" w:sz="0" w:space="0" w:color="auto"/>
        <w:bottom w:val="none" w:sz="0" w:space="0" w:color="auto"/>
        <w:right w:val="none" w:sz="0" w:space="0" w:color="auto"/>
      </w:divBdr>
    </w:div>
    <w:div w:id="802119110">
      <w:marLeft w:val="0"/>
      <w:marRight w:val="0"/>
      <w:marTop w:val="0"/>
      <w:marBottom w:val="0"/>
      <w:divBdr>
        <w:top w:val="none" w:sz="0" w:space="0" w:color="auto"/>
        <w:left w:val="none" w:sz="0" w:space="0" w:color="auto"/>
        <w:bottom w:val="none" w:sz="0" w:space="0" w:color="auto"/>
        <w:right w:val="none" w:sz="0" w:space="0" w:color="auto"/>
      </w:divBdr>
    </w:div>
    <w:div w:id="802892757">
      <w:marLeft w:val="0"/>
      <w:marRight w:val="0"/>
      <w:marTop w:val="0"/>
      <w:marBottom w:val="0"/>
      <w:divBdr>
        <w:top w:val="none" w:sz="0" w:space="0" w:color="auto"/>
        <w:left w:val="none" w:sz="0" w:space="0" w:color="auto"/>
        <w:bottom w:val="none" w:sz="0" w:space="0" w:color="auto"/>
        <w:right w:val="none" w:sz="0" w:space="0" w:color="auto"/>
      </w:divBdr>
    </w:div>
    <w:div w:id="802963680">
      <w:marLeft w:val="0"/>
      <w:marRight w:val="0"/>
      <w:marTop w:val="0"/>
      <w:marBottom w:val="0"/>
      <w:divBdr>
        <w:top w:val="none" w:sz="0" w:space="0" w:color="auto"/>
        <w:left w:val="none" w:sz="0" w:space="0" w:color="auto"/>
        <w:bottom w:val="none" w:sz="0" w:space="0" w:color="auto"/>
        <w:right w:val="none" w:sz="0" w:space="0" w:color="auto"/>
      </w:divBdr>
    </w:div>
    <w:div w:id="803738477">
      <w:marLeft w:val="0"/>
      <w:marRight w:val="0"/>
      <w:marTop w:val="0"/>
      <w:marBottom w:val="0"/>
      <w:divBdr>
        <w:top w:val="none" w:sz="0" w:space="0" w:color="auto"/>
        <w:left w:val="none" w:sz="0" w:space="0" w:color="auto"/>
        <w:bottom w:val="none" w:sz="0" w:space="0" w:color="auto"/>
        <w:right w:val="none" w:sz="0" w:space="0" w:color="auto"/>
      </w:divBdr>
    </w:div>
    <w:div w:id="803818815">
      <w:marLeft w:val="0"/>
      <w:marRight w:val="0"/>
      <w:marTop w:val="0"/>
      <w:marBottom w:val="0"/>
      <w:divBdr>
        <w:top w:val="none" w:sz="0" w:space="0" w:color="auto"/>
        <w:left w:val="none" w:sz="0" w:space="0" w:color="auto"/>
        <w:bottom w:val="none" w:sz="0" w:space="0" w:color="auto"/>
        <w:right w:val="none" w:sz="0" w:space="0" w:color="auto"/>
      </w:divBdr>
    </w:div>
    <w:div w:id="804397910">
      <w:marLeft w:val="0"/>
      <w:marRight w:val="0"/>
      <w:marTop w:val="0"/>
      <w:marBottom w:val="0"/>
      <w:divBdr>
        <w:top w:val="none" w:sz="0" w:space="0" w:color="auto"/>
        <w:left w:val="none" w:sz="0" w:space="0" w:color="auto"/>
        <w:bottom w:val="none" w:sz="0" w:space="0" w:color="auto"/>
        <w:right w:val="none" w:sz="0" w:space="0" w:color="auto"/>
      </w:divBdr>
    </w:div>
    <w:div w:id="804784185">
      <w:marLeft w:val="0"/>
      <w:marRight w:val="0"/>
      <w:marTop w:val="0"/>
      <w:marBottom w:val="0"/>
      <w:divBdr>
        <w:top w:val="none" w:sz="0" w:space="0" w:color="auto"/>
        <w:left w:val="none" w:sz="0" w:space="0" w:color="auto"/>
        <w:bottom w:val="none" w:sz="0" w:space="0" w:color="auto"/>
        <w:right w:val="none" w:sz="0" w:space="0" w:color="auto"/>
      </w:divBdr>
    </w:div>
    <w:div w:id="805318585">
      <w:marLeft w:val="0"/>
      <w:marRight w:val="0"/>
      <w:marTop w:val="0"/>
      <w:marBottom w:val="0"/>
      <w:divBdr>
        <w:top w:val="none" w:sz="0" w:space="0" w:color="auto"/>
        <w:left w:val="none" w:sz="0" w:space="0" w:color="auto"/>
        <w:bottom w:val="none" w:sz="0" w:space="0" w:color="auto"/>
        <w:right w:val="none" w:sz="0" w:space="0" w:color="auto"/>
      </w:divBdr>
    </w:div>
    <w:div w:id="807168453">
      <w:marLeft w:val="0"/>
      <w:marRight w:val="0"/>
      <w:marTop w:val="0"/>
      <w:marBottom w:val="0"/>
      <w:divBdr>
        <w:top w:val="none" w:sz="0" w:space="0" w:color="auto"/>
        <w:left w:val="none" w:sz="0" w:space="0" w:color="auto"/>
        <w:bottom w:val="none" w:sz="0" w:space="0" w:color="auto"/>
        <w:right w:val="none" w:sz="0" w:space="0" w:color="auto"/>
      </w:divBdr>
    </w:div>
    <w:div w:id="807211757">
      <w:marLeft w:val="0"/>
      <w:marRight w:val="0"/>
      <w:marTop w:val="0"/>
      <w:marBottom w:val="0"/>
      <w:divBdr>
        <w:top w:val="none" w:sz="0" w:space="0" w:color="auto"/>
        <w:left w:val="none" w:sz="0" w:space="0" w:color="auto"/>
        <w:bottom w:val="none" w:sz="0" w:space="0" w:color="auto"/>
        <w:right w:val="none" w:sz="0" w:space="0" w:color="auto"/>
      </w:divBdr>
    </w:div>
    <w:div w:id="807429404">
      <w:marLeft w:val="0"/>
      <w:marRight w:val="0"/>
      <w:marTop w:val="0"/>
      <w:marBottom w:val="0"/>
      <w:divBdr>
        <w:top w:val="none" w:sz="0" w:space="0" w:color="auto"/>
        <w:left w:val="none" w:sz="0" w:space="0" w:color="auto"/>
        <w:bottom w:val="none" w:sz="0" w:space="0" w:color="auto"/>
        <w:right w:val="none" w:sz="0" w:space="0" w:color="auto"/>
      </w:divBdr>
    </w:div>
    <w:div w:id="807816444">
      <w:marLeft w:val="0"/>
      <w:marRight w:val="0"/>
      <w:marTop w:val="0"/>
      <w:marBottom w:val="0"/>
      <w:divBdr>
        <w:top w:val="none" w:sz="0" w:space="0" w:color="auto"/>
        <w:left w:val="none" w:sz="0" w:space="0" w:color="auto"/>
        <w:bottom w:val="none" w:sz="0" w:space="0" w:color="auto"/>
        <w:right w:val="none" w:sz="0" w:space="0" w:color="auto"/>
      </w:divBdr>
    </w:div>
    <w:div w:id="808474620">
      <w:marLeft w:val="0"/>
      <w:marRight w:val="0"/>
      <w:marTop w:val="0"/>
      <w:marBottom w:val="0"/>
      <w:divBdr>
        <w:top w:val="none" w:sz="0" w:space="0" w:color="auto"/>
        <w:left w:val="none" w:sz="0" w:space="0" w:color="auto"/>
        <w:bottom w:val="none" w:sz="0" w:space="0" w:color="auto"/>
        <w:right w:val="none" w:sz="0" w:space="0" w:color="auto"/>
      </w:divBdr>
    </w:div>
    <w:div w:id="808783964">
      <w:marLeft w:val="0"/>
      <w:marRight w:val="0"/>
      <w:marTop w:val="0"/>
      <w:marBottom w:val="0"/>
      <w:divBdr>
        <w:top w:val="none" w:sz="0" w:space="0" w:color="auto"/>
        <w:left w:val="none" w:sz="0" w:space="0" w:color="auto"/>
        <w:bottom w:val="none" w:sz="0" w:space="0" w:color="auto"/>
        <w:right w:val="none" w:sz="0" w:space="0" w:color="auto"/>
      </w:divBdr>
    </w:div>
    <w:div w:id="810293755">
      <w:marLeft w:val="0"/>
      <w:marRight w:val="0"/>
      <w:marTop w:val="0"/>
      <w:marBottom w:val="0"/>
      <w:divBdr>
        <w:top w:val="none" w:sz="0" w:space="0" w:color="auto"/>
        <w:left w:val="none" w:sz="0" w:space="0" w:color="auto"/>
        <w:bottom w:val="none" w:sz="0" w:space="0" w:color="auto"/>
        <w:right w:val="none" w:sz="0" w:space="0" w:color="auto"/>
      </w:divBdr>
    </w:div>
    <w:div w:id="810904443">
      <w:marLeft w:val="0"/>
      <w:marRight w:val="0"/>
      <w:marTop w:val="0"/>
      <w:marBottom w:val="0"/>
      <w:divBdr>
        <w:top w:val="none" w:sz="0" w:space="0" w:color="auto"/>
        <w:left w:val="none" w:sz="0" w:space="0" w:color="auto"/>
        <w:bottom w:val="none" w:sz="0" w:space="0" w:color="auto"/>
        <w:right w:val="none" w:sz="0" w:space="0" w:color="auto"/>
      </w:divBdr>
    </w:div>
    <w:div w:id="811143812">
      <w:marLeft w:val="0"/>
      <w:marRight w:val="0"/>
      <w:marTop w:val="0"/>
      <w:marBottom w:val="0"/>
      <w:divBdr>
        <w:top w:val="none" w:sz="0" w:space="0" w:color="auto"/>
        <w:left w:val="none" w:sz="0" w:space="0" w:color="auto"/>
        <w:bottom w:val="none" w:sz="0" w:space="0" w:color="auto"/>
        <w:right w:val="none" w:sz="0" w:space="0" w:color="auto"/>
      </w:divBdr>
    </w:div>
    <w:div w:id="811554650">
      <w:marLeft w:val="0"/>
      <w:marRight w:val="0"/>
      <w:marTop w:val="0"/>
      <w:marBottom w:val="0"/>
      <w:divBdr>
        <w:top w:val="none" w:sz="0" w:space="0" w:color="auto"/>
        <w:left w:val="none" w:sz="0" w:space="0" w:color="auto"/>
        <w:bottom w:val="none" w:sz="0" w:space="0" w:color="auto"/>
        <w:right w:val="none" w:sz="0" w:space="0" w:color="auto"/>
      </w:divBdr>
    </w:div>
    <w:div w:id="811599487">
      <w:marLeft w:val="0"/>
      <w:marRight w:val="0"/>
      <w:marTop w:val="0"/>
      <w:marBottom w:val="0"/>
      <w:divBdr>
        <w:top w:val="none" w:sz="0" w:space="0" w:color="auto"/>
        <w:left w:val="none" w:sz="0" w:space="0" w:color="auto"/>
        <w:bottom w:val="none" w:sz="0" w:space="0" w:color="auto"/>
        <w:right w:val="none" w:sz="0" w:space="0" w:color="auto"/>
      </w:divBdr>
    </w:div>
    <w:div w:id="811756736">
      <w:marLeft w:val="0"/>
      <w:marRight w:val="0"/>
      <w:marTop w:val="0"/>
      <w:marBottom w:val="0"/>
      <w:divBdr>
        <w:top w:val="none" w:sz="0" w:space="0" w:color="auto"/>
        <w:left w:val="none" w:sz="0" w:space="0" w:color="auto"/>
        <w:bottom w:val="none" w:sz="0" w:space="0" w:color="auto"/>
        <w:right w:val="none" w:sz="0" w:space="0" w:color="auto"/>
      </w:divBdr>
    </w:div>
    <w:div w:id="811948117">
      <w:marLeft w:val="0"/>
      <w:marRight w:val="0"/>
      <w:marTop w:val="0"/>
      <w:marBottom w:val="0"/>
      <w:divBdr>
        <w:top w:val="none" w:sz="0" w:space="0" w:color="auto"/>
        <w:left w:val="none" w:sz="0" w:space="0" w:color="auto"/>
        <w:bottom w:val="none" w:sz="0" w:space="0" w:color="auto"/>
        <w:right w:val="none" w:sz="0" w:space="0" w:color="auto"/>
      </w:divBdr>
    </w:div>
    <w:div w:id="812023800">
      <w:marLeft w:val="0"/>
      <w:marRight w:val="0"/>
      <w:marTop w:val="0"/>
      <w:marBottom w:val="0"/>
      <w:divBdr>
        <w:top w:val="none" w:sz="0" w:space="0" w:color="auto"/>
        <w:left w:val="none" w:sz="0" w:space="0" w:color="auto"/>
        <w:bottom w:val="none" w:sz="0" w:space="0" w:color="auto"/>
        <w:right w:val="none" w:sz="0" w:space="0" w:color="auto"/>
      </w:divBdr>
    </w:div>
    <w:div w:id="812143484">
      <w:marLeft w:val="0"/>
      <w:marRight w:val="0"/>
      <w:marTop w:val="0"/>
      <w:marBottom w:val="0"/>
      <w:divBdr>
        <w:top w:val="none" w:sz="0" w:space="0" w:color="auto"/>
        <w:left w:val="none" w:sz="0" w:space="0" w:color="auto"/>
        <w:bottom w:val="none" w:sz="0" w:space="0" w:color="auto"/>
        <w:right w:val="none" w:sz="0" w:space="0" w:color="auto"/>
      </w:divBdr>
    </w:div>
    <w:div w:id="812865461">
      <w:marLeft w:val="0"/>
      <w:marRight w:val="0"/>
      <w:marTop w:val="0"/>
      <w:marBottom w:val="0"/>
      <w:divBdr>
        <w:top w:val="none" w:sz="0" w:space="0" w:color="auto"/>
        <w:left w:val="none" w:sz="0" w:space="0" w:color="auto"/>
        <w:bottom w:val="none" w:sz="0" w:space="0" w:color="auto"/>
        <w:right w:val="none" w:sz="0" w:space="0" w:color="auto"/>
      </w:divBdr>
    </w:div>
    <w:div w:id="812871237">
      <w:marLeft w:val="0"/>
      <w:marRight w:val="0"/>
      <w:marTop w:val="0"/>
      <w:marBottom w:val="0"/>
      <w:divBdr>
        <w:top w:val="none" w:sz="0" w:space="0" w:color="auto"/>
        <w:left w:val="none" w:sz="0" w:space="0" w:color="auto"/>
        <w:bottom w:val="none" w:sz="0" w:space="0" w:color="auto"/>
        <w:right w:val="none" w:sz="0" w:space="0" w:color="auto"/>
      </w:divBdr>
    </w:div>
    <w:div w:id="813334117">
      <w:marLeft w:val="0"/>
      <w:marRight w:val="0"/>
      <w:marTop w:val="0"/>
      <w:marBottom w:val="0"/>
      <w:divBdr>
        <w:top w:val="none" w:sz="0" w:space="0" w:color="auto"/>
        <w:left w:val="none" w:sz="0" w:space="0" w:color="auto"/>
        <w:bottom w:val="none" w:sz="0" w:space="0" w:color="auto"/>
        <w:right w:val="none" w:sz="0" w:space="0" w:color="auto"/>
      </w:divBdr>
    </w:div>
    <w:div w:id="813571533">
      <w:marLeft w:val="0"/>
      <w:marRight w:val="0"/>
      <w:marTop w:val="0"/>
      <w:marBottom w:val="0"/>
      <w:divBdr>
        <w:top w:val="none" w:sz="0" w:space="0" w:color="auto"/>
        <w:left w:val="none" w:sz="0" w:space="0" w:color="auto"/>
        <w:bottom w:val="none" w:sz="0" w:space="0" w:color="auto"/>
        <w:right w:val="none" w:sz="0" w:space="0" w:color="auto"/>
      </w:divBdr>
    </w:div>
    <w:div w:id="813718241">
      <w:marLeft w:val="0"/>
      <w:marRight w:val="0"/>
      <w:marTop w:val="0"/>
      <w:marBottom w:val="0"/>
      <w:divBdr>
        <w:top w:val="none" w:sz="0" w:space="0" w:color="auto"/>
        <w:left w:val="none" w:sz="0" w:space="0" w:color="auto"/>
        <w:bottom w:val="none" w:sz="0" w:space="0" w:color="auto"/>
        <w:right w:val="none" w:sz="0" w:space="0" w:color="auto"/>
      </w:divBdr>
    </w:div>
    <w:div w:id="813985632">
      <w:marLeft w:val="0"/>
      <w:marRight w:val="0"/>
      <w:marTop w:val="0"/>
      <w:marBottom w:val="0"/>
      <w:divBdr>
        <w:top w:val="none" w:sz="0" w:space="0" w:color="auto"/>
        <w:left w:val="none" w:sz="0" w:space="0" w:color="auto"/>
        <w:bottom w:val="none" w:sz="0" w:space="0" w:color="auto"/>
        <w:right w:val="none" w:sz="0" w:space="0" w:color="auto"/>
      </w:divBdr>
    </w:div>
    <w:div w:id="814294235">
      <w:marLeft w:val="0"/>
      <w:marRight w:val="0"/>
      <w:marTop w:val="0"/>
      <w:marBottom w:val="0"/>
      <w:divBdr>
        <w:top w:val="none" w:sz="0" w:space="0" w:color="auto"/>
        <w:left w:val="none" w:sz="0" w:space="0" w:color="auto"/>
        <w:bottom w:val="none" w:sz="0" w:space="0" w:color="auto"/>
        <w:right w:val="none" w:sz="0" w:space="0" w:color="auto"/>
      </w:divBdr>
    </w:div>
    <w:div w:id="814298554">
      <w:marLeft w:val="0"/>
      <w:marRight w:val="0"/>
      <w:marTop w:val="0"/>
      <w:marBottom w:val="0"/>
      <w:divBdr>
        <w:top w:val="none" w:sz="0" w:space="0" w:color="auto"/>
        <w:left w:val="none" w:sz="0" w:space="0" w:color="auto"/>
        <w:bottom w:val="none" w:sz="0" w:space="0" w:color="auto"/>
        <w:right w:val="none" w:sz="0" w:space="0" w:color="auto"/>
      </w:divBdr>
    </w:div>
    <w:div w:id="815298954">
      <w:marLeft w:val="0"/>
      <w:marRight w:val="0"/>
      <w:marTop w:val="0"/>
      <w:marBottom w:val="0"/>
      <w:divBdr>
        <w:top w:val="none" w:sz="0" w:space="0" w:color="auto"/>
        <w:left w:val="none" w:sz="0" w:space="0" w:color="auto"/>
        <w:bottom w:val="none" w:sz="0" w:space="0" w:color="auto"/>
        <w:right w:val="none" w:sz="0" w:space="0" w:color="auto"/>
      </w:divBdr>
    </w:div>
    <w:div w:id="816192311">
      <w:marLeft w:val="0"/>
      <w:marRight w:val="0"/>
      <w:marTop w:val="0"/>
      <w:marBottom w:val="0"/>
      <w:divBdr>
        <w:top w:val="none" w:sz="0" w:space="0" w:color="auto"/>
        <w:left w:val="none" w:sz="0" w:space="0" w:color="auto"/>
        <w:bottom w:val="none" w:sz="0" w:space="0" w:color="auto"/>
        <w:right w:val="none" w:sz="0" w:space="0" w:color="auto"/>
      </w:divBdr>
    </w:div>
    <w:div w:id="817263985">
      <w:marLeft w:val="0"/>
      <w:marRight w:val="0"/>
      <w:marTop w:val="0"/>
      <w:marBottom w:val="0"/>
      <w:divBdr>
        <w:top w:val="none" w:sz="0" w:space="0" w:color="auto"/>
        <w:left w:val="none" w:sz="0" w:space="0" w:color="auto"/>
        <w:bottom w:val="none" w:sz="0" w:space="0" w:color="auto"/>
        <w:right w:val="none" w:sz="0" w:space="0" w:color="auto"/>
      </w:divBdr>
    </w:div>
    <w:div w:id="817694597">
      <w:marLeft w:val="0"/>
      <w:marRight w:val="0"/>
      <w:marTop w:val="0"/>
      <w:marBottom w:val="0"/>
      <w:divBdr>
        <w:top w:val="none" w:sz="0" w:space="0" w:color="auto"/>
        <w:left w:val="none" w:sz="0" w:space="0" w:color="auto"/>
        <w:bottom w:val="none" w:sz="0" w:space="0" w:color="auto"/>
        <w:right w:val="none" w:sz="0" w:space="0" w:color="auto"/>
      </w:divBdr>
    </w:div>
    <w:div w:id="818112474">
      <w:marLeft w:val="0"/>
      <w:marRight w:val="0"/>
      <w:marTop w:val="0"/>
      <w:marBottom w:val="0"/>
      <w:divBdr>
        <w:top w:val="none" w:sz="0" w:space="0" w:color="auto"/>
        <w:left w:val="none" w:sz="0" w:space="0" w:color="auto"/>
        <w:bottom w:val="none" w:sz="0" w:space="0" w:color="auto"/>
        <w:right w:val="none" w:sz="0" w:space="0" w:color="auto"/>
      </w:divBdr>
    </w:div>
    <w:div w:id="819075760">
      <w:marLeft w:val="0"/>
      <w:marRight w:val="0"/>
      <w:marTop w:val="0"/>
      <w:marBottom w:val="0"/>
      <w:divBdr>
        <w:top w:val="none" w:sz="0" w:space="0" w:color="auto"/>
        <w:left w:val="none" w:sz="0" w:space="0" w:color="auto"/>
        <w:bottom w:val="none" w:sz="0" w:space="0" w:color="auto"/>
        <w:right w:val="none" w:sz="0" w:space="0" w:color="auto"/>
      </w:divBdr>
    </w:div>
    <w:div w:id="820076821">
      <w:marLeft w:val="0"/>
      <w:marRight w:val="0"/>
      <w:marTop w:val="0"/>
      <w:marBottom w:val="0"/>
      <w:divBdr>
        <w:top w:val="none" w:sz="0" w:space="0" w:color="auto"/>
        <w:left w:val="none" w:sz="0" w:space="0" w:color="auto"/>
        <w:bottom w:val="none" w:sz="0" w:space="0" w:color="auto"/>
        <w:right w:val="none" w:sz="0" w:space="0" w:color="auto"/>
      </w:divBdr>
    </w:div>
    <w:div w:id="820541832">
      <w:marLeft w:val="0"/>
      <w:marRight w:val="0"/>
      <w:marTop w:val="0"/>
      <w:marBottom w:val="0"/>
      <w:divBdr>
        <w:top w:val="none" w:sz="0" w:space="0" w:color="auto"/>
        <w:left w:val="none" w:sz="0" w:space="0" w:color="auto"/>
        <w:bottom w:val="none" w:sz="0" w:space="0" w:color="auto"/>
        <w:right w:val="none" w:sz="0" w:space="0" w:color="auto"/>
      </w:divBdr>
    </w:div>
    <w:div w:id="820997955">
      <w:marLeft w:val="0"/>
      <w:marRight w:val="0"/>
      <w:marTop w:val="0"/>
      <w:marBottom w:val="0"/>
      <w:divBdr>
        <w:top w:val="none" w:sz="0" w:space="0" w:color="auto"/>
        <w:left w:val="none" w:sz="0" w:space="0" w:color="auto"/>
        <w:bottom w:val="none" w:sz="0" w:space="0" w:color="auto"/>
        <w:right w:val="none" w:sz="0" w:space="0" w:color="auto"/>
      </w:divBdr>
    </w:div>
    <w:div w:id="821048673">
      <w:marLeft w:val="0"/>
      <w:marRight w:val="0"/>
      <w:marTop w:val="0"/>
      <w:marBottom w:val="0"/>
      <w:divBdr>
        <w:top w:val="none" w:sz="0" w:space="0" w:color="auto"/>
        <w:left w:val="none" w:sz="0" w:space="0" w:color="auto"/>
        <w:bottom w:val="none" w:sz="0" w:space="0" w:color="auto"/>
        <w:right w:val="none" w:sz="0" w:space="0" w:color="auto"/>
      </w:divBdr>
    </w:div>
    <w:div w:id="821431439">
      <w:marLeft w:val="0"/>
      <w:marRight w:val="0"/>
      <w:marTop w:val="0"/>
      <w:marBottom w:val="0"/>
      <w:divBdr>
        <w:top w:val="none" w:sz="0" w:space="0" w:color="auto"/>
        <w:left w:val="none" w:sz="0" w:space="0" w:color="auto"/>
        <w:bottom w:val="none" w:sz="0" w:space="0" w:color="auto"/>
        <w:right w:val="none" w:sz="0" w:space="0" w:color="auto"/>
      </w:divBdr>
    </w:div>
    <w:div w:id="821507422">
      <w:marLeft w:val="0"/>
      <w:marRight w:val="0"/>
      <w:marTop w:val="0"/>
      <w:marBottom w:val="0"/>
      <w:divBdr>
        <w:top w:val="none" w:sz="0" w:space="0" w:color="auto"/>
        <w:left w:val="none" w:sz="0" w:space="0" w:color="auto"/>
        <w:bottom w:val="none" w:sz="0" w:space="0" w:color="auto"/>
        <w:right w:val="none" w:sz="0" w:space="0" w:color="auto"/>
      </w:divBdr>
    </w:div>
    <w:div w:id="821510200">
      <w:marLeft w:val="0"/>
      <w:marRight w:val="0"/>
      <w:marTop w:val="0"/>
      <w:marBottom w:val="0"/>
      <w:divBdr>
        <w:top w:val="none" w:sz="0" w:space="0" w:color="auto"/>
        <w:left w:val="none" w:sz="0" w:space="0" w:color="auto"/>
        <w:bottom w:val="none" w:sz="0" w:space="0" w:color="auto"/>
        <w:right w:val="none" w:sz="0" w:space="0" w:color="auto"/>
      </w:divBdr>
    </w:div>
    <w:div w:id="821581244">
      <w:marLeft w:val="0"/>
      <w:marRight w:val="0"/>
      <w:marTop w:val="0"/>
      <w:marBottom w:val="0"/>
      <w:divBdr>
        <w:top w:val="none" w:sz="0" w:space="0" w:color="auto"/>
        <w:left w:val="none" w:sz="0" w:space="0" w:color="auto"/>
        <w:bottom w:val="none" w:sz="0" w:space="0" w:color="auto"/>
        <w:right w:val="none" w:sz="0" w:space="0" w:color="auto"/>
      </w:divBdr>
    </w:div>
    <w:div w:id="821964220">
      <w:marLeft w:val="0"/>
      <w:marRight w:val="0"/>
      <w:marTop w:val="0"/>
      <w:marBottom w:val="0"/>
      <w:divBdr>
        <w:top w:val="none" w:sz="0" w:space="0" w:color="auto"/>
        <w:left w:val="none" w:sz="0" w:space="0" w:color="auto"/>
        <w:bottom w:val="none" w:sz="0" w:space="0" w:color="auto"/>
        <w:right w:val="none" w:sz="0" w:space="0" w:color="auto"/>
      </w:divBdr>
    </w:div>
    <w:div w:id="821969441">
      <w:marLeft w:val="0"/>
      <w:marRight w:val="0"/>
      <w:marTop w:val="0"/>
      <w:marBottom w:val="0"/>
      <w:divBdr>
        <w:top w:val="none" w:sz="0" w:space="0" w:color="auto"/>
        <w:left w:val="none" w:sz="0" w:space="0" w:color="auto"/>
        <w:bottom w:val="none" w:sz="0" w:space="0" w:color="auto"/>
        <w:right w:val="none" w:sz="0" w:space="0" w:color="auto"/>
      </w:divBdr>
    </w:div>
    <w:div w:id="822038804">
      <w:marLeft w:val="0"/>
      <w:marRight w:val="0"/>
      <w:marTop w:val="0"/>
      <w:marBottom w:val="0"/>
      <w:divBdr>
        <w:top w:val="none" w:sz="0" w:space="0" w:color="auto"/>
        <w:left w:val="none" w:sz="0" w:space="0" w:color="auto"/>
        <w:bottom w:val="none" w:sz="0" w:space="0" w:color="auto"/>
        <w:right w:val="none" w:sz="0" w:space="0" w:color="auto"/>
      </w:divBdr>
    </w:div>
    <w:div w:id="822115347">
      <w:marLeft w:val="0"/>
      <w:marRight w:val="0"/>
      <w:marTop w:val="0"/>
      <w:marBottom w:val="0"/>
      <w:divBdr>
        <w:top w:val="none" w:sz="0" w:space="0" w:color="auto"/>
        <w:left w:val="none" w:sz="0" w:space="0" w:color="auto"/>
        <w:bottom w:val="none" w:sz="0" w:space="0" w:color="auto"/>
        <w:right w:val="none" w:sz="0" w:space="0" w:color="auto"/>
      </w:divBdr>
    </w:div>
    <w:div w:id="822238418">
      <w:marLeft w:val="0"/>
      <w:marRight w:val="0"/>
      <w:marTop w:val="0"/>
      <w:marBottom w:val="0"/>
      <w:divBdr>
        <w:top w:val="none" w:sz="0" w:space="0" w:color="auto"/>
        <w:left w:val="none" w:sz="0" w:space="0" w:color="auto"/>
        <w:bottom w:val="none" w:sz="0" w:space="0" w:color="auto"/>
        <w:right w:val="none" w:sz="0" w:space="0" w:color="auto"/>
      </w:divBdr>
    </w:div>
    <w:div w:id="824081682">
      <w:marLeft w:val="0"/>
      <w:marRight w:val="0"/>
      <w:marTop w:val="0"/>
      <w:marBottom w:val="0"/>
      <w:divBdr>
        <w:top w:val="none" w:sz="0" w:space="0" w:color="auto"/>
        <w:left w:val="none" w:sz="0" w:space="0" w:color="auto"/>
        <w:bottom w:val="none" w:sz="0" w:space="0" w:color="auto"/>
        <w:right w:val="none" w:sz="0" w:space="0" w:color="auto"/>
      </w:divBdr>
    </w:div>
    <w:div w:id="824470608">
      <w:marLeft w:val="0"/>
      <w:marRight w:val="0"/>
      <w:marTop w:val="0"/>
      <w:marBottom w:val="0"/>
      <w:divBdr>
        <w:top w:val="none" w:sz="0" w:space="0" w:color="auto"/>
        <w:left w:val="none" w:sz="0" w:space="0" w:color="auto"/>
        <w:bottom w:val="none" w:sz="0" w:space="0" w:color="auto"/>
        <w:right w:val="none" w:sz="0" w:space="0" w:color="auto"/>
      </w:divBdr>
    </w:div>
    <w:div w:id="825247527">
      <w:marLeft w:val="0"/>
      <w:marRight w:val="0"/>
      <w:marTop w:val="0"/>
      <w:marBottom w:val="0"/>
      <w:divBdr>
        <w:top w:val="none" w:sz="0" w:space="0" w:color="auto"/>
        <w:left w:val="none" w:sz="0" w:space="0" w:color="auto"/>
        <w:bottom w:val="none" w:sz="0" w:space="0" w:color="auto"/>
        <w:right w:val="none" w:sz="0" w:space="0" w:color="auto"/>
      </w:divBdr>
    </w:div>
    <w:div w:id="827018714">
      <w:marLeft w:val="0"/>
      <w:marRight w:val="0"/>
      <w:marTop w:val="0"/>
      <w:marBottom w:val="0"/>
      <w:divBdr>
        <w:top w:val="none" w:sz="0" w:space="0" w:color="auto"/>
        <w:left w:val="none" w:sz="0" w:space="0" w:color="auto"/>
        <w:bottom w:val="none" w:sz="0" w:space="0" w:color="auto"/>
        <w:right w:val="none" w:sz="0" w:space="0" w:color="auto"/>
      </w:divBdr>
    </w:div>
    <w:div w:id="827329268">
      <w:marLeft w:val="0"/>
      <w:marRight w:val="0"/>
      <w:marTop w:val="0"/>
      <w:marBottom w:val="0"/>
      <w:divBdr>
        <w:top w:val="none" w:sz="0" w:space="0" w:color="auto"/>
        <w:left w:val="none" w:sz="0" w:space="0" w:color="auto"/>
        <w:bottom w:val="none" w:sz="0" w:space="0" w:color="auto"/>
        <w:right w:val="none" w:sz="0" w:space="0" w:color="auto"/>
      </w:divBdr>
    </w:div>
    <w:div w:id="827406086">
      <w:marLeft w:val="0"/>
      <w:marRight w:val="0"/>
      <w:marTop w:val="0"/>
      <w:marBottom w:val="0"/>
      <w:divBdr>
        <w:top w:val="none" w:sz="0" w:space="0" w:color="auto"/>
        <w:left w:val="none" w:sz="0" w:space="0" w:color="auto"/>
        <w:bottom w:val="none" w:sz="0" w:space="0" w:color="auto"/>
        <w:right w:val="none" w:sz="0" w:space="0" w:color="auto"/>
      </w:divBdr>
    </w:div>
    <w:div w:id="827598325">
      <w:marLeft w:val="0"/>
      <w:marRight w:val="0"/>
      <w:marTop w:val="0"/>
      <w:marBottom w:val="0"/>
      <w:divBdr>
        <w:top w:val="none" w:sz="0" w:space="0" w:color="auto"/>
        <w:left w:val="none" w:sz="0" w:space="0" w:color="auto"/>
        <w:bottom w:val="none" w:sz="0" w:space="0" w:color="auto"/>
        <w:right w:val="none" w:sz="0" w:space="0" w:color="auto"/>
      </w:divBdr>
    </w:div>
    <w:div w:id="827936956">
      <w:marLeft w:val="0"/>
      <w:marRight w:val="0"/>
      <w:marTop w:val="0"/>
      <w:marBottom w:val="0"/>
      <w:divBdr>
        <w:top w:val="none" w:sz="0" w:space="0" w:color="auto"/>
        <w:left w:val="none" w:sz="0" w:space="0" w:color="auto"/>
        <w:bottom w:val="none" w:sz="0" w:space="0" w:color="auto"/>
        <w:right w:val="none" w:sz="0" w:space="0" w:color="auto"/>
      </w:divBdr>
    </w:div>
    <w:div w:id="827987906">
      <w:marLeft w:val="0"/>
      <w:marRight w:val="0"/>
      <w:marTop w:val="0"/>
      <w:marBottom w:val="0"/>
      <w:divBdr>
        <w:top w:val="none" w:sz="0" w:space="0" w:color="auto"/>
        <w:left w:val="none" w:sz="0" w:space="0" w:color="auto"/>
        <w:bottom w:val="none" w:sz="0" w:space="0" w:color="auto"/>
        <w:right w:val="none" w:sz="0" w:space="0" w:color="auto"/>
      </w:divBdr>
    </w:div>
    <w:div w:id="829448841">
      <w:marLeft w:val="0"/>
      <w:marRight w:val="0"/>
      <w:marTop w:val="0"/>
      <w:marBottom w:val="0"/>
      <w:divBdr>
        <w:top w:val="none" w:sz="0" w:space="0" w:color="auto"/>
        <w:left w:val="none" w:sz="0" w:space="0" w:color="auto"/>
        <w:bottom w:val="none" w:sz="0" w:space="0" w:color="auto"/>
        <w:right w:val="none" w:sz="0" w:space="0" w:color="auto"/>
      </w:divBdr>
    </w:div>
    <w:div w:id="829716159">
      <w:marLeft w:val="0"/>
      <w:marRight w:val="0"/>
      <w:marTop w:val="0"/>
      <w:marBottom w:val="0"/>
      <w:divBdr>
        <w:top w:val="none" w:sz="0" w:space="0" w:color="auto"/>
        <w:left w:val="none" w:sz="0" w:space="0" w:color="auto"/>
        <w:bottom w:val="none" w:sz="0" w:space="0" w:color="auto"/>
        <w:right w:val="none" w:sz="0" w:space="0" w:color="auto"/>
      </w:divBdr>
    </w:div>
    <w:div w:id="830373391">
      <w:marLeft w:val="0"/>
      <w:marRight w:val="0"/>
      <w:marTop w:val="0"/>
      <w:marBottom w:val="0"/>
      <w:divBdr>
        <w:top w:val="none" w:sz="0" w:space="0" w:color="auto"/>
        <w:left w:val="none" w:sz="0" w:space="0" w:color="auto"/>
        <w:bottom w:val="none" w:sz="0" w:space="0" w:color="auto"/>
        <w:right w:val="none" w:sz="0" w:space="0" w:color="auto"/>
      </w:divBdr>
    </w:div>
    <w:div w:id="831063444">
      <w:marLeft w:val="0"/>
      <w:marRight w:val="0"/>
      <w:marTop w:val="0"/>
      <w:marBottom w:val="0"/>
      <w:divBdr>
        <w:top w:val="none" w:sz="0" w:space="0" w:color="auto"/>
        <w:left w:val="none" w:sz="0" w:space="0" w:color="auto"/>
        <w:bottom w:val="none" w:sz="0" w:space="0" w:color="auto"/>
        <w:right w:val="none" w:sz="0" w:space="0" w:color="auto"/>
      </w:divBdr>
    </w:div>
    <w:div w:id="831142309">
      <w:marLeft w:val="0"/>
      <w:marRight w:val="0"/>
      <w:marTop w:val="0"/>
      <w:marBottom w:val="0"/>
      <w:divBdr>
        <w:top w:val="none" w:sz="0" w:space="0" w:color="auto"/>
        <w:left w:val="none" w:sz="0" w:space="0" w:color="auto"/>
        <w:bottom w:val="none" w:sz="0" w:space="0" w:color="auto"/>
        <w:right w:val="none" w:sz="0" w:space="0" w:color="auto"/>
      </w:divBdr>
    </w:div>
    <w:div w:id="831533011">
      <w:marLeft w:val="0"/>
      <w:marRight w:val="0"/>
      <w:marTop w:val="0"/>
      <w:marBottom w:val="0"/>
      <w:divBdr>
        <w:top w:val="none" w:sz="0" w:space="0" w:color="auto"/>
        <w:left w:val="none" w:sz="0" w:space="0" w:color="auto"/>
        <w:bottom w:val="none" w:sz="0" w:space="0" w:color="auto"/>
        <w:right w:val="none" w:sz="0" w:space="0" w:color="auto"/>
      </w:divBdr>
    </w:div>
    <w:div w:id="831606807">
      <w:marLeft w:val="0"/>
      <w:marRight w:val="0"/>
      <w:marTop w:val="0"/>
      <w:marBottom w:val="0"/>
      <w:divBdr>
        <w:top w:val="none" w:sz="0" w:space="0" w:color="auto"/>
        <w:left w:val="none" w:sz="0" w:space="0" w:color="auto"/>
        <w:bottom w:val="none" w:sz="0" w:space="0" w:color="auto"/>
        <w:right w:val="none" w:sz="0" w:space="0" w:color="auto"/>
      </w:divBdr>
    </w:div>
    <w:div w:id="832138819">
      <w:marLeft w:val="0"/>
      <w:marRight w:val="0"/>
      <w:marTop w:val="0"/>
      <w:marBottom w:val="0"/>
      <w:divBdr>
        <w:top w:val="none" w:sz="0" w:space="0" w:color="auto"/>
        <w:left w:val="none" w:sz="0" w:space="0" w:color="auto"/>
        <w:bottom w:val="none" w:sz="0" w:space="0" w:color="auto"/>
        <w:right w:val="none" w:sz="0" w:space="0" w:color="auto"/>
      </w:divBdr>
    </w:div>
    <w:div w:id="832140823">
      <w:marLeft w:val="0"/>
      <w:marRight w:val="0"/>
      <w:marTop w:val="0"/>
      <w:marBottom w:val="0"/>
      <w:divBdr>
        <w:top w:val="none" w:sz="0" w:space="0" w:color="auto"/>
        <w:left w:val="none" w:sz="0" w:space="0" w:color="auto"/>
        <w:bottom w:val="none" w:sz="0" w:space="0" w:color="auto"/>
        <w:right w:val="none" w:sz="0" w:space="0" w:color="auto"/>
      </w:divBdr>
    </w:div>
    <w:div w:id="832380909">
      <w:marLeft w:val="0"/>
      <w:marRight w:val="0"/>
      <w:marTop w:val="0"/>
      <w:marBottom w:val="0"/>
      <w:divBdr>
        <w:top w:val="none" w:sz="0" w:space="0" w:color="auto"/>
        <w:left w:val="none" w:sz="0" w:space="0" w:color="auto"/>
        <w:bottom w:val="none" w:sz="0" w:space="0" w:color="auto"/>
        <w:right w:val="none" w:sz="0" w:space="0" w:color="auto"/>
      </w:divBdr>
    </w:div>
    <w:div w:id="833186760">
      <w:marLeft w:val="0"/>
      <w:marRight w:val="0"/>
      <w:marTop w:val="0"/>
      <w:marBottom w:val="0"/>
      <w:divBdr>
        <w:top w:val="none" w:sz="0" w:space="0" w:color="auto"/>
        <w:left w:val="none" w:sz="0" w:space="0" w:color="auto"/>
        <w:bottom w:val="none" w:sz="0" w:space="0" w:color="auto"/>
        <w:right w:val="none" w:sz="0" w:space="0" w:color="auto"/>
      </w:divBdr>
    </w:div>
    <w:div w:id="833378343">
      <w:marLeft w:val="0"/>
      <w:marRight w:val="0"/>
      <w:marTop w:val="0"/>
      <w:marBottom w:val="0"/>
      <w:divBdr>
        <w:top w:val="none" w:sz="0" w:space="0" w:color="auto"/>
        <w:left w:val="none" w:sz="0" w:space="0" w:color="auto"/>
        <w:bottom w:val="none" w:sz="0" w:space="0" w:color="auto"/>
        <w:right w:val="none" w:sz="0" w:space="0" w:color="auto"/>
      </w:divBdr>
    </w:div>
    <w:div w:id="833565355">
      <w:marLeft w:val="0"/>
      <w:marRight w:val="0"/>
      <w:marTop w:val="0"/>
      <w:marBottom w:val="0"/>
      <w:divBdr>
        <w:top w:val="none" w:sz="0" w:space="0" w:color="auto"/>
        <w:left w:val="none" w:sz="0" w:space="0" w:color="auto"/>
        <w:bottom w:val="none" w:sz="0" w:space="0" w:color="auto"/>
        <w:right w:val="none" w:sz="0" w:space="0" w:color="auto"/>
      </w:divBdr>
    </w:div>
    <w:div w:id="834490567">
      <w:marLeft w:val="0"/>
      <w:marRight w:val="0"/>
      <w:marTop w:val="0"/>
      <w:marBottom w:val="0"/>
      <w:divBdr>
        <w:top w:val="none" w:sz="0" w:space="0" w:color="auto"/>
        <w:left w:val="none" w:sz="0" w:space="0" w:color="auto"/>
        <w:bottom w:val="none" w:sz="0" w:space="0" w:color="auto"/>
        <w:right w:val="none" w:sz="0" w:space="0" w:color="auto"/>
      </w:divBdr>
    </w:div>
    <w:div w:id="835071973">
      <w:marLeft w:val="0"/>
      <w:marRight w:val="0"/>
      <w:marTop w:val="0"/>
      <w:marBottom w:val="0"/>
      <w:divBdr>
        <w:top w:val="none" w:sz="0" w:space="0" w:color="auto"/>
        <w:left w:val="none" w:sz="0" w:space="0" w:color="auto"/>
        <w:bottom w:val="none" w:sz="0" w:space="0" w:color="auto"/>
        <w:right w:val="none" w:sz="0" w:space="0" w:color="auto"/>
      </w:divBdr>
    </w:div>
    <w:div w:id="835457389">
      <w:marLeft w:val="0"/>
      <w:marRight w:val="0"/>
      <w:marTop w:val="0"/>
      <w:marBottom w:val="0"/>
      <w:divBdr>
        <w:top w:val="none" w:sz="0" w:space="0" w:color="auto"/>
        <w:left w:val="none" w:sz="0" w:space="0" w:color="auto"/>
        <w:bottom w:val="none" w:sz="0" w:space="0" w:color="auto"/>
        <w:right w:val="none" w:sz="0" w:space="0" w:color="auto"/>
      </w:divBdr>
    </w:div>
    <w:div w:id="836502501">
      <w:marLeft w:val="0"/>
      <w:marRight w:val="0"/>
      <w:marTop w:val="0"/>
      <w:marBottom w:val="0"/>
      <w:divBdr>
        <w:top w:val="none" w:sz="0" w:space="0" w:color="auto"/>
        <w:left w:val="none" w:sz="0" w:space="0" w:color="auto"/>
        <w:bottom w:val="none" w:sz="0" w:space="0" w:color="auto"/>
        <w:right w:val="none" w:sz="0" w:space="0" w:color="auto"/>
      </w:divBdr>
    </w:div>
    <w:div w:id="837237006">
      <w:marLeft w:val="0"/>
      <w:marRight w:val="0"/>
      <w:marTop w:val="0"/>
      <w:marBottom w:val="0"/>
      <w:divBdr>
        <w:top w:val="none" w:sz="0" w:space="0" w:color="auto"/>
        <w:left w:val="none" w:sz="0" w:space="0" w:color="auto"/>
        <w:bottom w:val="none" w:sz="0" w:space="0" w:color="auto"/>
        <w:right w:val="none" w:sz="0" w:space="0" w:color="auto"/>
      </w:divBdr>
    </w:div>
    <w:div w:id="837380404">
      <w:marLeft w:val="0"/>
      <w:marRight w:val="0"/>
      <w:marTop w:val="0"/>
      <w:marBottom w:val="0"/>
      <w:divBdr>
        <w:top w:val="none" w:sz="0" w:space="0" w:color="auto"/>
        <w:left w:val="none" w:sz="0" w:space="0" w:color="auto"/>
        <w:bottom w:val="none" w:sz="0" w:space="0" w:color="auto"/>
        <w:right w:val="none" w:sz="0" w:space="0" w:color="auto"/>
      </w:divBdr>
    </w:div>
    <w:div w:id="838157776">
      <w:marLeft w:val="0"/>
      <w:marRight w:val="0"/>
      <w:marTop w:val="0"/>
      <w:marBottom w:val="0"/>
      <w:divBdr>
        <w:top w:val="none" w:sz="0" w:space="0" w:color="auto"/>
        <w:left w:val="none" w:sz="0" w:space="0" w:color="auto"/>
        <w:bottom w:val="none" w:sz="0" w:space="0" w:color="auto"/>
        <w:right w:val="none" w:sz="0" w:space="0" w:color="auto"/>
      </w:divBdr>
    </w:div>
    <w:div w:id="838233215">
      <w:marLeft w:val="0"/>
      <w:marRight w:val="0"/>
      <w:marTop w:val="0"/>
      <w:marBottom w:val="0"/>
      <w:divBdr>
        <w:top w:val="none" w:sz="0" w:space="0" w:color="auto"/>
        <w:left w:val="none" w:sz="0" w:space="0" w:color="auto"/>
        <w:bottom w:val="none" w:sz="0" w:space="0" w:color="auto"/>
        <w:right w:val="none" w:sz="0" w:space="0" w:color="auto"/>
      </w:divBdr>
    </w:div>
    <w:div w:id="838696528">
      <w:marLeft w:val="0"/>
      <w:marRight w:val="0"/>
      <w:marTop w:val="0"/>
      <w:marBottom w:val="0"/>
      <w:divBdr>
        <w:top w:val="none" w:sz="0" w:space="0" w:color="auto"/>
        <w:left w:val="none" w:sz="0" w:space="0" w:color="auto"/>
        <w:bottom w:val="none" w:sz="0" w:space="0" w:color="auto"/>
        <w:right w:val="none" w:sz="0" w:space="0" w:color="auto"/>
      </w:divBdr>
    </w:div>
    <w:div w:id="838882981">
      <w:marLeft w:val="0"/>
      <w:marRight w:val="0"/>
      <w:marTop w:val="0"/>
      <w:marBottom w:val="0"/>
      <w:divBdr>
        <w:top w:val="none" w:sz="0" w:space="0" w:color="auto"/>
        <w:left w:val="none" w:sz="0" w:space="0" w:color="auto"/>
        <w:bottom w:val="none" w:sz="0" w:space="0" w:color="auto"/>
        <w:right w:val="none" w:sz="0" w:space="0" w:color="auto"/>
      </w:divBdr>
    </w:div>
    <w:div w:id="839740575">
      <w:marLeft w:val="0"/>
      <w:marRight w:val="0"/>
      <w:marTop w:val="0"/>
      <w:marBottom w:val="0"/>
      <w:divBdr>
        <w:top w:val="none" w:sz="0" w:space="0" w:color="auto"/>
        <w:left w:val="none" w:sz="0" w:space="0" w:color="auto"/>
        <w:bottom w:val="none" w:sz="0" w:space="0" w:color="auto"/>
        <w:right w:val="none" w:sz="0" w:space="0" w:color="auto"/>
      </w:divBdr>
    </w:div>
    <w:div w:id="839809475">
      <w:marLeft w:val="0"/>
      <w:marRight w:val="0"/>
      <w:marTop w:val="0"/>
      <w:marBottom w:val="0"/>
      <w:divBdr>
        <w:top w:val="none" w:sz="0" w:space="0" w:color="auto"/>
        <w:left w:val="none" w:sz="0" w:space="0" w:color="auto"/>
        <w:bottom w:val="none" w:sz="0" w:space="0" w:color="auto"/>
        <w:right w:val="none" w:sz="0" w:space="0" w:color="auto"/>
      </w:divBdr>
    </w:div>
    <w:div w:id="840268677">
      <w:marLeft w:val="0"/>
      <w:marRight w:val="0"/>
      <w:marTop w:val="0"/>
      <w:marBottom w:val="0"/>
      <w:divBdr>
        <w:top w:val="none" w:sz="0" w:space="0" w:color="auto"/>
        <w:left w:val="none" w:sz="0" w:space="0" w:color="auto"/>
        <w:bottom w:val="none" w:sz="0" w:space="0" w:color="auto"/>
        <w:right w:val="none" w:sz="0" w:space="0" w:color="auto"/>
      </w:divBdr>
    </w:div>
    <w:div w:id="840435207">
      <w:marLeft w:val="0"/>
      <w:marRight w:val="0"/>
      <w:marTop w:val="0"/>
      <w:marBottom w:val="0"/>
      <w:divBdr>
        <w:top w:val="none" w:sz="0" w:space="0" w:color="auto"/>
        <w:left w:val="none" w:sz="0" w:space="0" w:color="auto"/>
        <w:bottom w:val="none" w:sz="0" w:space="0" w:color="auto"/>
        <w:right w:val="none" w:sz="0" w:space="0" w:color="auto"/>
      </w:divBdr>
    </w:div>
    <w:div w:id="840583270">
      <w:marLeft w:val="0"/>
      <w:marRight w:val="0"/>
      <w:marTop w:val="0"/>
      <w:marBottom w:val="0"/>
      <w:divBdr>
        <w:top w:val="none" w:sz="0" w:space="0" w:color="auto"/>
        <w:left w:val="none" w:sz="0" w:space="0" w:color="auto"/>
        <w:bottom w:val="none" w:sz="0" w:space="0" w:color="auto"/>
        <w:right w:val="none" w:sz="0" w:space="0" w:color="auto"/>
      </w:divBdr>
    </w:div>
    <w:div w:id="841360017">
      <w:marLeft w:val="0"/>
      <w:marRight w:val="0"/>
      <w:marTop w:val="0"/>
      <w:marBottom w:val="0"/>
      <w:divBdr>
        <w:top w:val="none" w:sz="0" w:space="0" w:color="auto"/>
        <w:left w:val="none" w:sz="0" w:space="0" w:color="auto"/>
        <w:bottom w:val="none" w:sz="0" w:space="0" w:color="auto"/>
        <w:right w:val="none" w:sz="0" w:space="0" w:color="auto"/>
      </w:divBdr>
    </w:div>
    <w:div w:id="841696779">
      <w:marLeft w:val="0"/>
      <w:marRight w:val="0"/>
      <w:marTop w:val="0"/>
      <w:marBottom w:val="0"/>
      <w:divBdr>
        <w:top w:val="none" w:sz="0" w:space="0" w:color="auto"/>
        <w:left w:val="none" w:sz="0" w:space="0" w:color="auto"/>
        <w:bottom w:val="none" w:sz="0" w:space="0" w:color="auto"/>
        <w:right w:val="none" w:sz="0" w:space="0" w:color="auto"/>
      </w:divBdr>
    </w:div>
    <w:div w:id="841748424">
      <w:marLeft w:val="0"/>
      <w:marRight w:val="0"/>
      <w:marTop w:val="0"/>
      <w:marBottom w:val="0"/>
      <w:divBdr>
        <w:top w:val="none" w:sz="0" w:space="0" w:color="auto"/>
        <w:left w:val="none" w:sz="0" w:space="0" w:color="auto"/>
        <w:bottom w:val="none" w:sz="0" w:space="0" w:color="auto"/>
        <w:right w:val="none" w:sz="0" w:space="0" w:color="auto"/>
      </w:divBdr>
    </w:div>
    <w:div w:id="842547391">
      <w:marLeft w:val="0"/>
      <w:marRight w:val="0"/>
      <w:marTop w:val="0"/>
      <w:marBottom w:val="0"/>
      <w:divBdr>
        <w:top w:val="none" w:sz="0" w:space="0" w:color="auto"/>
        <w:left w:val="none" w:sz="0" w:space="0" w:color="auto"/>
        <w:bottom w:val="none" w:sz="0" w:space="0" w:color="auto"/>
        <w:right w:val="none" w:sz="0" w:space="0" w:color="auto"/>
      </w:divBdr>
    </w:div>
    <w:div w:id="842552903">
      <w:marLeft w:val="0"/>
      <w:marRight w:val="0"/>
      <w:marTop w:val="0"/>
      <w:marBottom w:val="0"/>
      <w:divBdr>
        <w:top w:val="none" w:sz="0" w:space="0" w:color="auto"/>
        <w:left w:val="none" w:sz="0" w:space="0" w:color="auto"/>
        <w:bottom w:val="none" w:sz="0" w:space="0" w:color="auto"/>
        <w:right w:val="none" w:sz="0" w:space="0" w:color="auto"/>
      </w:divBdr>
    </w:div>
    <w:div w:id="842863418">
      <w:marLeft w:val="0"/>
      <w:marRight w:val="0"/>
      <w:marTop w:val="0"/>
      <w:marBottom w:val="0"/>
      <w:divBdr>
        <w:top w:val="none" w:sz="0" w:space="0" w:color="auto"/>
        <w:left w:val="none" w:sz="0" w:space="0" w:color="auto"/>
        <w:bottom w:val="none" w:sz="0" w:space="0" w:color="auto"/>
        <w:right w:val="none" w:sz="0" w:space="0" w:color="auto"/>
      </w:divBdr>
    </w:div>
    <w:div w:id="843402940">
      <w:marLeft w:val="0"/>
      <w:marRight w:val="0"/>
      <w:marTop w:val="0"/>
      <w:marBottom w:val="0"/>
      <w:divBdr>
        <w:top w:val="none" w:sz="0" w:space="0" w:color="auto"/>
        <w:left w:val="none" w:sz="0" w:space="0" w:color="auto"/>
        <w:bottom w:val="none" w:sz="0" w:space="0" w:color="auto"/>
        <w:right w:val="none" w:sz="0" w:space="0" w:color="auto"/>
      </w:divBdr>
    </w:div>
    <w:div w:id="844243661">
      <w:marLeft w:val="0"/>
      <w:marRight w:val="0"/>
      <w:marTop w:val="0"/>
      <w:marBottom w:val="0"/>
      <w:divBdr>
        <w:top w:val="none" w:sz="0" w:space="0" w:color="auto"/>
        <w:left w:val="none" w:sz="0" w:space="0" w:color="auto"/>
        <w:bottom w:val="none" w:sz="0" w:space="0" w:color="auto"/>
        <w:right w:val="none" w:sz="0" w:space="0" w:color="auto"/>
      </w:divBdr>
    </w:div>
    <w:div w:id="844711158">
      <w:marLeft w:val="0"/>
      <w:marRight w:val="0"/>
      <w:marTop w:val="0"/>
      <w:marBottom w:val="0"/>
      <w:divBdr>
        <w:top w:val="none" w:sz="0" w:space="0" w:color="auto"/>
        <w:left w:val="none" w:sz="0" w:space="0" w:color="auto"/>
        <w:bottom w:val="none" w:sz="0" w:space="0" w:color="auto"/>
        <w:right w:val="none" w:sz="0" w:space="0" w:color="auto"/>
      </w:divBdr>
    </w:div>
    <w:div w:id="845245529">
      <w:marLeft w:val="0"/>
      <w:marRight w:val="0"/>
      <w:marTop w:val="0"/>
      <w:marBottom w:val="0"/>
      <w:divBdr>
        <w:top w:val="none" w:sz="0" w:space="0" w:color="auto"/>
        <w:left w:val="none" w:sz="0" w:space="0" w:color="auto"/>
        <w:bottom w:val="none" w:sz="0" w:space="0" w:color="auto"/>
        <w:right w:val="none" w:sz="0" w:space="0" w:color="auto"/>
      </w:divBdr>
    </w:div>
    <w:div w:id="845512077">
      <w:marLeft w:val="0"/>
      <w:marRight w:val="0"/>
      <w:marTop w:val="0"/>
      <w:marBottom w:val="0"/>
      <w:divBdr>
        <w:top w:val="none" w:sz="0" w:space="0" w:color="auto"/>
        <w:left w:val="none" w:sz="0" w:space="0" w:color="auto"/>
        <w:bottom w:val="none" w:sz="0" w:space="0" w:color="auto"/>
        <w:right w:val="none" w:sz="0" w:space="0" w:color="auto"/>
      </w:divBdr>
    </w:div>
    <w:div w:id="845635044">
      <w:marLeft w:val="0"/>
      <w:marRight w:val="0"/>
      <w:marTop w:val="0"/>
      <w:marBottom w:val="0"/>
      <w:divBdr>
        <w:top w:val="none" w:sz="0" w:space="0" w:color="auto"/>
        <w:left w:val="none" w:sz="0" w:space="0" w:color="auto"/>
        <w:bottom w:val="none" w:sz="0" w:space="0" w:color="auto"/>
        <w:right w:val="none" w:sz="0" w:space="0" w:color="auto"/>
      </w:divBdr>
    </w:div>
    <w:div w:id="845827348">
      <w:marLeft w:val="0"/>
      <w:marRight w:val="0"/>
      <w:marTop w:val="0"/>
      <w:marBottom w:val="0"/>
      <w:divBdr>
        <w:top w:val="none" w:sz="0" w:space="0" w:color="auto"/>
        <w:left w:val="none" w:sz="0" w:space="0" w:color="auto"/>
        <w:bottom w:val="none" w:sz="0" w:space="0" w:color="auto"/>
        <w:right w:val="none" w:sz="0" w:space="0" w:color="auto"/>
      </w:divBdr>
    </w:div>
    <w:div w:id="847136682">
      <w:marLeft w:val="0"/>
      <w:marRight w:val="0"/>
      <w:marTop w:val="0"/>
      <w:marBottom w:val="0"/>
      <w:divBdr>
        <w:top w:val="none" w:sz="0" w:space="0" w:color="auto"/>
        <w:left w:val="none" w:sz="0" w:space="0" w:color="auto"/>
        <w:bottom w:val="none" w:sz="0" w:space="0" w:color="auto"/>
        <w:right w:val="none" w:sz="0" w:space="0" w:color="auto"/>
      </w:divBdr>
    </w:div>
    <w:div w:id="847404219">
      <w:marLeft w:val="0"/>
      <w:marRight w:val="0"/>
      <w:marTop w:val="0"/>
      <w:marBottom w:val="0"/>
      <w:divBdr>
        <w:top w:val="none" w:sz="0" w:space="0" w:color="auto"/>
        <w:left w:val="none" w:sz="0" w:space="0" w:color="auto"/>
        <w:bottom w:val="none" w:sz="0" w:space="0" w:color="auto"/>
        <w:right w:val="none" w:sz="0" w:space="0" w:color="auto"/>
      </w:divBdr>
    </w:div>
    <w:div w:id="847792629">
      <w:marLeft w:val="0"/>
      <w:marRight w:val="0"/>
      <w:marTop w:val="0"/>
      <w:marBottom w:val="0"/>
      <w:divBdr>
        <w:top w:val="none" w:sz="0" w:space="0" w:color="auto"/>
        <w:left w:val="none" w:sz="0" w:space="0" w:color="auto"/>
        <w:bottom w:val="none" w:sz="0" w:space="0" w:color="auto"/>
        <w:right w:val="none" w:sz="0" w:space="0" w:color="auto"/>
      </w:divBdr>
    </w:div>
    <w:div w:id="848133594">
      <w:marLeft w:val="0"/>
      <w:marRight w:val="0"/>
      <w:marTop w:val="0"/>
      <w:marBottom w:val="0"/>
      <w:divBdr>
        <w:top w:val="none" w:sz="0" w:space="0" w:color="auto"/>
        <w:left w:val="none" w:sz="0" w:space="0" w:color="auto"/>
        <w:bottom w:val="none" w:sz="0" w:space="0" w:color="auto"/>
        <w:right w:val="none" w:sz="0" w:space="0" w:color="auto"/>
      </w:divBdr>
    </w:div>
    <w:div w:id="848179555">
      <w:marLeft w:val="0"/>
      <w:marRight w:val="0"/>
      <w:marTop w:val="0"/>
      <w:marBottom w:val="0"/>
      <w:divBdr>
        <w:top w:val="none" w:sz="0" w:space="0" w:color="auto"/>
        <w:left w:val="none" w:sz="0" w:space="0" w:color="auto"/>
        <w:bottom w:val="none" w:sz="0" w:space="0" w:color="auto"/>
        <w:right w:val="none" w:sz="0" w:space="0" w:color="auto"/>
      </w:divBdr>
    </w:div>
    <w:div w:id="848638173">
      <w:marLeft w:val="0"/>
      <w:marRight w:val="0"/>
      <w:marTop w:val="0"/>
      <w:marBottom w:val="0"/>
      <w:divBdr>
        <w:top w:val="none" w:sz="0" w:space="0" w:color="auto"/>
        <w:left w:val="none" w:sz="0" w:space="0" w:color="auto"/>
        <w:bottom w:val="none" w:sz="0" w:space="0" w:color="auto"/>
        <w:right w:val="none" w:sz="0" w:space="0" w:color="auto"/>
      </w:divBdr>
    </w:div>
    <w:div w:id="848836832">
      <w:marLeft w:val="0"/>
      <w:marRight w:val="0"/>
      <w:marTop w:val="0"/>
      <w:marBottom w:val="0"/>
      <w:divBdr>
        <w:top w:val="none" w:sz="0" w:space="0" w:color="auto"/>
        <w:left w:val="none" w:sz="0" w:space="0" w:color="auto"/>
        <w:bottom w:val="none" w:sz="0" w:space="0" w:color="auto"/>
        <w:right w:val="none" w:sz="0" w:space="0" w:color="auto"/>
      </w:divBdr>
    </w:div>
    <w:div w:id="848913125">
      <w:marLeft w:val="0"/>
      <w:marRight w:val="0"/>
      <w:marTop w:val="0"/>
      <w:marBottom w:val="0"/>
      <w:divBdr>
        <w:top w:val="none" w:sz="0" w:space="0" w:color="auto"/>
        <w:left w:val="none" w:sz="0" w:space="0" w:color="auto"/>
        <w:bottom w:val="none" w:sz="0" w:space="0" w:color="auto"/>
        <w:right w:val="none" w:sz="0" w:space="0" w:color="auto"/>
      </w:divBdr>
    </w:div>
    <w:div w:id="849223775">
      <w:marLeft w:val="0"/>
      <w:marRight w:val="0"/>
      <w:marTop w:val="0"/>
      <w:marBottom w:val="0"/>
      <w:divBdr>
        <w:top w:val="none" w:sz="0" w:space="0" w:color="auto"/>
        <w:left w:val="none" w:sz="0" w:space="0" w:color="auto"/>
        <w:bottom w:val="none" w:sz="0" w:space="0" w:color="auto"/>
        <w:right w:val="none" w:sz="0" w:space="0" w:color="auto"/>
      </w:divBdr>
    </w:div>
    <w:div w:id="849678942">
      <w:marLeft w:val="0"/>
      <w:marRight w:val="0"/>
      <w:marTop w:val="0"/>
      <w:marBottom w:val="0"/>
      <w:divBdr>
        <w:top w:val="none" w:sz="0" w:space="0" w:color="auto"/>
        <w:left w:val="none" w:sz="0" w:space="0" w:color="auto"/>
        <w:bottom w:val="none" w:sz="0" w:space="0" w:color="auto"/>
        <w:right w:val="none" w:sz="0" w:space="0" w:color="auto"/>
      </w:divBdr>
    </w:div>
    <w:div w:id="850144639">
      <w:marLeft w:val="0"/>
      <w:marRight w:val="0"/>
      <w:marTop w:val="0"/>
      <w:marBottom w:val="0"/>
      <w:divBdr>
        <w:top w:val="none" w:sz="0" w:space="0" w:color="auto"/>
        <w:left w:val="none" w:sz="0" w:space="0" w:color="auto"/>
        <w:bottom w:val="none" w:sz="0" w:space="0" w:color="auto"/>
        <w:right w:val="none" w:sz="0" w:space="0" w:color="auto"/>
      </w:divBdr>
    </w:div>
    <w:div w:id="850148483">
      <w:marLeft w:val="0"/>
      <w:marRight w:val="0"/>
      <w:marTop w:val="0"/>
      <w:marBottom w:val="0"/>
      <w:divBdr>
        <w:top w:val="none" w:sz="0" w:space="0" w:color="auto"/>
        <w:left w:val="none" w:sz="0" w:space="0" w:color="auto"/>
        <w:bottom w:val="none" w:sz="0" w:space="0" w:color="auto"/>
        <w:right w:val="none" w:sz="0" w:space="0" w:color="auto"/>
      </w:divBdr>
    </w:div>
    <w:div w:id="850339797">
      <w:marLeft w:val="0"/>
      <w:marRight w:val="0"/>
      <w:marTop w:val="0"/>
      <w:marBottom w:val="0"/>
      <w:divBdr>
        <w:top w:val="none" w:sz="0" w:space="0" w:color="auto"/>
        <w:left w:val="none" w:sz="0" w:space="0" w:color="auto"/>
        <w:bottom w:val="none" w:sz="0" w:space="0" w:color="auto"/>
        <w:right w:val="none" w:sz="0" w:space="0" w:color="auto"/>
      </w:divBdr>
    </w:div>
    <w:div w:id="851183536">
      <w:marLeft w:val="0"/>
      <w:marRight w:val="0"/>
      <w:marTop w:val="0"/>
      <w:marBottom w:val="0"/>
      <w:divBdr>
        <w:top w:val="none" w:sz="0" w:space="0" w:color="auto"/>
        <w:left w:val="none" w:sz="0" w:space="0" w:color="auto"/>
        <w:bottom w:val="none" w:sz="0" w:space="0" w:color="auto"/>
        <w:right w:val="none" w:sz="0" w:space="0" w:color="auto"/>
      </w:divBdr>
    </w:div>
    <w:div w:id="851183849">
      <w:marLeft w:val="0"/>
      <w:marRight w:val="0"/>
      <w:marTop w:val="0"/>
      <w:marBottom w:val="0"/>
      <w:divBdr>
        <w:top w:val="none" w:sz="0" w:space="0" w:color="auto"/>
        <w:left w:val="none" w:sz="0" w:space="0" w:color="auto"/>
        <w:bottom w:val="none" w:sz="0" w:space="0" w:color="auto"/>
        <w:right w:val="none" w:sz="0" w:space="0" w:color="auto"/>
      </w:divBdr>
    </w:div>
    <w:div w:id="851575933">
      <w:marLeft w:val="0"/>
      <w:marRight w:val="0"/>
      <w:marTop w:val="0"/>
      <w:marBottom w:val="0"/>
      <w:divBdr>
        <w:top w:val="none" w:sz="0" w:space="0" w:color="auto"/>
        <w:left w:val="none" w:sz="0" w:space="0" w:color="auto"/>
        <w:bottom w:val="none" w:sz="0" w:space="0" w:color="auto"/>
        <w:right w:val="none" w:sz="0" w:space="0" w:color="auto"/>
      </w:divBdr>
    </w:div>
    <w:div w:id="851601669">
      <w:marLeft w:val="0"/>
      <w:marRight w:val="0"/>
      <w:marTop w:val="0"/>
      <w:marBottom w:val="0"/>
      <w:divBdr>
        <w:top w:val="none" w:sz="0" w:space="0" w:color="auto"/>
        <w:left w:val="none" w:sz="0" w:space="0" w:color="auto"/>
        <w:bottom w:val="none" w:sz="0" w:space="0" w:color="auto"/>
        <w:right w:val="none" w:sz="0" w:space="0" w:color="auto"/>
      </w:divBdr>
    </w:div>
    <w:div w:id="851912976">
      <w:marLeft w:val="0"/>
      <w:marRight w:val="0"/>
      <w:marTop w:val="0"/>
      <w:marBottom w:val="0"/>
      <w:divBdr>
        <w:top w:val="none" w:sz="0" w:space="0" w:color="auto"/>
        <w:left w:val="none" w:sz="0" w:space="0" w:color="auto"/>
        <w:bottom w:val="none" w:sz="0" w:space="0" w:color="auto"/>
        <w:right w:val="none" w:sz="0" w:space="0" w:color="auto"/>
      </w:divBdr>
    </w:div>
    <w:div w:id="851988126">
      <w:marLeft w:val="0"/>
      <w:marRight w:val="0"/>
      <w:marTop w:val="0"/>
      <w:marBottom w:val="0"/>
      <w:divBdr>
        <w:top w:val="none" w:sz="0" w:space="0" w:color="auto"/>
        <w:left w:val="none" w:sz="0" w:space="0" w:color="auto"/>
        <w:bottom w:val="none" w:sz="0" w:space="0" w:color="auto"/>
        <w:right w:val="none" w:sz="0" w:space="0" w:color="auto"/>
      </w:divBdr>
    </w:div>
    <w:div w:id="852036055">
      <w:marLeft w:val="0"/>
      <w:marRight w:val="0"/>
      <w:marTop w:val="0"/>
      <w:marBottom w:val="0"/>
      <w:divBdr>
        <w:top w:val="none" w:sz="0" w:space="0" w:color="auto"/>
        <w:left w:val="none" w:sz="0" w:space="0" w:color="auto"/>
        <w:bottom w:val="none" w:sz="0" w:space="0" w:color="auto"/>
        <w:right w:val="none" w:sz="0" w:space="0" w:color="auto"/>
      </w:divBdr>
    </w:div>
    <w:div w:id="852375163">
      <w:marLeft w:val="0"/>
      <w:marRight w:val="0"/>
      <w:marTop w:val="0"/>
      <w:marBottom w:val="0"/>
      <w:divBdr>
        <w:top w:val="none" w:sz="0" w:space="0" w:color="auto"/>
        <w:left w:val="none" w:sz="0" w:space="0" w:color="auto"/>
        <w:bottom w:val="none" w:sz="0" w:space="0" w:color="auto"/>
        <w:right w:val="none" w:sz="0" w:space="0" w:color="auto"/>
      </w:divBdr>
    </w:div>
    <w:div w:id="853348370">
      <w:marLeft w:val="0"/>
      <w:marRight w:val="0"/>
      <w:marTop w:val="0"/>
      <w:marBottom w:val="0"/>
      <w:divBdr>
        <w:top w:val="none" w:sz="0" w:space="0" w:color="auto"/>
        <w:left w:val="none" w:sz="0" w:space="0" w:color="auto"/>
        <w:bottom w:val="none" w:sz="0" w:space="0" w:color="auto"/>
        <w:right w:val="none" w:sz="0" w:space="0" w:color="auto"/>
      </w:divBdr>
    </w:div>
    <w:div w:id="854538499">
      <w:marLeft w:val="0"/>
      <w:marRight w:val="0"/>
      <w:marTop w:val="0"/>
      <w:marBottom w:val="0"/>
      <w:divBdr>
        <w:top w:val="none" w:sz="0" w:space="0" w:color="auto"/>
        <w:left w:val="none" w:sz="0" w:space="0" w:color="auto"/>
        <w:bottom w:val="none" w:sz="0" w:space="0" w:color="auto"/>
        <w:right w:val="none" w:sz="0" w:space="0" w:color="auto"/>
      </w:divBdr>
    </w:div>
    <w:div w:id="854727953">
      <w:marLeft w:val="0"/>
      <w:marRight w:val="0"/>
      <w:marTop w:val="0"/>
      <w:marBottom w:val="0"/>
      <w:divBdr>
        <w:top w:val="none" w:sz="0" w:space="0" w:color="auto"/>
        <w:left w:val="none" w:sz="0" w:space="0" w:color="auto"/>
        <w:bottom w:val="none" w:sz="0" w:space="0" w:color="auto"/>
        <w:right w:val="none" w:sz="0" w:space="0" w:color="auto"/>
      </w:divBdr>
    </w:div>
    <w:div w:id="854883929">
      <w:marLeft w:val="0"/>
      <w:marRight w:val="0"/>
      <w:marTop w:val="0"/>
      <w:marBottom w:val="0"/>
      <w:divBdr>
        <w:top w:val="none" w:sz="0" w:space="0" w:color="auto"/>
        <w:left w:val="none" w:sz="0" w:space="0" w:color="auto"/>
        <w:bottom w:val="none" w:sz="0" w:space="0" w:color="auto"/>
        <w:right w:val="none" w:sz="0" w:space="0" w:color="auto"/>
      </w:divBdr>
    </w:div>
    <w:div w:id="856046145">
      <w:marLeft w:val="0"/>
      <w:marRight w:val="0"/>
      <w:marTop w:val="0"/>
      <w:marBottom w:val="0"/>
      <w:divBdr>
        <w:top w:val="none" w:sz="0" w:space="0" w:color="auto"/>
        <w:left w:val="none" w:sz="0" w:space="0" w:color="auto"/>
        <w:bottom w:val="none" w:sz="0" w:space="0" w:color="auto"/>
        <w:right w:val="none" w:sz="0" w:space="0" w:color="auto"/>
      </w:divBdr>
    </w:div>
    <w:div w:id="856312591">
      <w:marLeft w:val="0"/>
      <w:marRight w:val="0"/>
      <w:marTop w:val="0"/>
      <w:marBottom w:val="0"/>
      <w:divBdr>
        <w:top w:val="none" w:sz="0" w:space="0" w:color="auto"/>
        <w:left w:val="none" w:sz="0" w:space="0" w:color="auto"/>
        <w:bottom w:val="none" w:sz="0" w:space="0" w:color="auto"/>
        <w:right w:val="none" w:sz="0" w:space="0" w:color="auto"/>
      </w:divBdr>
    </w:div>
    <w:div w:id="856314586">
      <w:marLeft w:val="0"/>
      <w:marRight w:val="0"/>
      <w:marTop w:val="0"/>
      <w:marBottom w:val="0"/>
      <w:divBdr>
        <w:top w:val="none" w:sz="0" w:space="0" w:color="auto"/>
        <w:left w:val="none" w:sz="0" w:space="0" w:color="auto"/>
        <w:bottom w:val="none" w:sz="0" w:space="0" w:color="auto"/>
        <w:right w:val="none" w:sz="0" w:space="0" w:color="auto"/>
      </w:divBdr>
    </w:div>
    <w:div w:id="856623141">
      <w:marLeft w:val="0"/>
      <w:marRight w:val="0"/>
      <w:marTop w:val="0"/>
      <w:marBottom w:val="0"/>
      <w:divBdr>
        <w:top w:val="none" w:sz="0" w:space="0" w:color="auto"/>
        <w:left w:val="none" w:sz="0" w:space="0" w:color="auto"/>
        <w:bottom w:val="none" w:sz="0" w:space="0" w:color="auto"/>
        <w:right w:val="none" w:sz="0" w:space="0" w:color="auto"/>
      </w:divBdr>
    </w:div>
    <w:div w:id="856890465">
      <w:marLeft w:val="0"/>
      <w:marRight w:val="0"/>
      <w:marTop w:val="0"/>
      <w:marBottom w:val="0"/>
      <w:divBdr>
        <w:top w:val="none" w:sz="0" w:space="0" w:color="auto"/>
        <w:left w:val="none" w:sz="0" w:space="0" w:color="auto"/>
        <w:bottom w:val="none" w:sz="0" w:space="0" w:color="auto"/>
        <w:right w:val="none" w:sz="0" w:space="0" w:color="auto"/>
      </w:divBdr>
    </w:div>
    <w:div w:id="857039597">
      <w:marLeft w:val="0"/>
      <w:marRight w:val="0"/>
      <w:marTop w:val="0"/>
      <w:marBottom w:val="0"/>
      <w:divBdr>
        <w:top w:val="none" w:sz="0" w:space="0" w:color="auto"/>
        <w:left w:val="none" w:sz="0" w:space="0" w:color="auto"/>
        <w:bottom w:val="none" w:sz="0" w:space="0" w:color="auto"/>
        <w:right w:val="none" w:sz="0" w:space="0" w:color="auto"/>
      </w:divBdr>
    </w:div>
    <w:div w:id="857306601">
      <w:marLeft w:val="0"/>
      <w:marRight w:val="0"/>
      <w:marTop w:val="0"/>
      <w:marBottom w:val="0"/>
      <w:divBdr>
        <w:top w:val="none" w:sz="0" w:space="0" w:color="auto"/>
        <w:left w:val="none" w:sz="0" w:space="0" w:color="auto"/>
        <w:bottom w:val="none" w:sz="0" w:space="0" w:color="auto"/>
        <w:right w:val="none" w:sz="0" w:space="0" w:color="auto"/>
      </w:divBdr>
    </w:div>
    <w:div w:id="857617753">
      <w:marLeft w:val="0"/>
      <w:marRight w:val="0"/>
      <w:marTop w:val="0"/>
      <w:marBottom w:val="0"/>
      <w:divBdr>
        <w:top w:val="none" w:sz="0" w:space="0" w:color="auto"/>
        <w:left w:val="none" w:sz="0" w:space="0" w:color="auto"/>
        <w:bottom w:val="none" w:sz="0" w:space="0" w:color="auto"/>
        <w:right w:val="none" w:sz="0" w:space="0" w:color="auto"/>
      </w:divBdr>
    </w:div>
    <w:div w:id="858934701">
      <w:marLeft w:val="0"/>
      <w:marRight w:val="0"/>
      <w:marTop w:val="0"/>
      <w:marBottom w:val="0"/>
      <w:divBdr>
        <w:top w:val="none" w:sz="0" w:space="0" w:color="auto"/>
        <w:left w:val="none" w:sz="0" w:space="0" w:color="auto"/>
        <w:bottom w:val="none" w:sz="0" w:space="0" w:color="auto"/>
        <w:right w:val="none" w:sz="0" w:space="0" w:color="auto"/>
      </w:divBdr>
    </w:div>
    <w:div w:id="859010731">
      <w:marLeft w:val="0"/>
      <w:marRight w:val="0"/>
      <w:marTop w:val="0"/>
      <w:marBottom w:val="0"/>
      <w:divBdr>
        <w:top w:val="none" w:sz="0" w:space="0" w:color="auto"/>
        <w:left w:val="none" w:sz="0" w:space="0" w:color="auto"/>
        <w:bottom w:val="none" w:sz="0" w:space="0" w:color="auto"/>
        <w:right w:val="none" w:sz="0" w:space="0" w:color="auto"/>
      </w:divBdr>
    </w:div>
    <w:div w:id="859244347">
      <w:marLeft w:val="0"/>
      <w:marRight w:val="0"/>
      <w:marTop w:val="0"/>
      <w:marBottom w:val="0"/>
      <w:divBdr>
        <w:top w:val="none" w:sz="0" w:space="0" w:color="auto"/>
        <w:left w:val="none" w:sz="0" w:space="0" w:color="auto"/>
        <w:bottom w:val="none" w:sz="0" w:space="0" w:color="auto"/>
        <w:right w:val="none" w:sz="0" w:space="0" w:color="auto"/>
      </w:divBdr>
    </w:div>
    <w:div w:id="859511019">
      <w:marLeft w:val="0"/>
      <w:marRight w:val="0"/>
      <w:marTop w:val="0"/>
      <w:marBottom w:val="0"/>
      <w:divBdr>
        <w:top w:val="none" w:sz="0" w:space="0" w:color="auto"/>
        <w:left w:val="none" w:sz="0" w:space="0" w:color="auto"/>
        <w:bottom w:val="none" w:sz="0" w:space="0" w:color="auto"/>
        <w:right w:val="none" w:sz="0" w:space="0" w:color="auto"/>
      </w:divBdr>
    </w:div>
    <w:div w:id="859587771">
      <w:marLeft w:val="0"/>
      <w:marRight w:val="0"/>
      <w:marTop w:val="0"/>
      <w:marBottom w:val="0"/>
      <w:divBdr>
        <w:top w:val="none" w:sz="0" w:space="0" w:color="auto"/>
        <w:left w:val="none" w:sz="0" w:space="0" w:color="auto"/>
        <w:bottom w:val="none" w:sz="0" w:space="0" w:color="auto"/>
        <w:right w:val="none" w:sz="0" w:space="0" w:color="auto"/>
      </w:divBdr>
    </w:div>
    <w:div w:id="859589538">
      <w:marLeft w:val="0"/>
      <w:marRight w:val="0"/>
      <w:marTop w:val="0"/>
      <w:marBottom w:val="0"/>
      <w:divBdr>
        <w:top w:val="none" w:sz="0" w:space="0" w:color="auto"/>
        <w:left w:val="none" w:sz="0" w:space="0" w:color="auto"/>
        <w:bottom w:val="none" w:sz="0" w:space="0" w:color="auto"/>
        <w:right w:val="none" w:sz="0" w:space="0" w:color="auto"/>
      </w:divBdr>
    </w:div>
    <w:div w:id="859591801">
      <w:marLeft w:val="0"/>
      <w:marRight w:val="0"/>
      <w:marTop w:val="0"/>
      <w:marBottom w:val="0"/>
      <w:divBdr>
        <w:top w:val="none" w:sz="0" w:space="0" w:color="auto"/>
        <w:left w:val="none" w:sz="0" w:space="0" w:color="auto"/>
        <w:bottom w:val="none" w:sz="0" w:space="0" w:color="auto"/>
        <w:right w:val="none" w:sz="0" w:space="0" w:color="auto"/>
      </w:divBdr>
    </w:div>
    <w:div w:id="860360972">
      <w:marLeft w:val="0"/>
      <w:marRight w:val="0"/>
      <w:marTop w:val="0"/>
      <w:marBottom w:val="0"/>
      <w:divBdr>
        <w:top w:val="none" w:sz="0" w:space="0" w:color="auto"/>
        <w:left w:val="none" w:sz="0" w:space="0" w:color="auto"/>
        <w:bottom w:val="none" w:sz="0" w:space="0" w:color="auto"/>
        <w:right w:val="none" w:sz="0" w:space="0" w:color="auto"/>
      </w:divBdr>
    </w:div>
    <w:div w:id="860630293">
      <w:marLeft w:val="0"/>
      <w:marRight w:val="0"/>
      <w:marTop w:val="0"/>
      <w:marBottom w:val="0"/>
      <w:divBdr>
        <w:top w:val="none" w:sz="0" w:space="0" w:color="auto"/>
        <w:left w:val="none" w:sz="0" w:space="0" w:color="auto"/>
        <w:bottom w:val="none" w:sz="0" w:space="0" w:color="auto"/>
        <w:right w:val="none" w:sz="0" w:space="0" w:color="auto"/>
      </w:divBdr>
    </w:div>
    <w:div w:id="861170583">
      <w:marLeft w:val="0"/>
      <w:marRight w:val="0"/>
      <w:marTop w:val="0"/>
      <w:marBottom w:val="0"/>
      <w:divBdr>
        <w:top w:val="none" w:sz="0" w:space="0" w:color="auto"/>
        <w:left w:val="none" w:sz="0" w:space="0" w:color="auto"/>
        <w:bottom w:val="none" w:sz="0" w:space="0" w:color="auto"/>
        <w:right w:val="none" w:sz="0" w:space="0" w:color="auto"/>
      </w:divBdr>
    </w:div>
    <w:div w:id="861209849">
      <w:marLeft w:val="0"/>
      <w:marRight w:val="0"/>
      <w:marTop w:val="0"/>
      <w:marBottom w:val="0"/>
      <w:divBdr>
        <w:top w:val="none" w:sz="0" w:space="0" w:color="auto"/>
        <w:left w:val="none" w:sz="0" w:space="0" w:color="auto"/>
        <w:bottom w:val="none" w:sz="0" w:space="0" w:color="auto"/>
        <w:right w:val="none" w:sz="0" w:space="0" w:color="auto"/>
      </w:divBdr>
    </w:div>
    <w:div w:id="861935377">
      <w:marLeft w:val="0"/>
      <w:marRight w:val="0"/>
      <w:marTop w:val="0"/>
      <w:marBottom w:val="0"/>
      <w:divBdr>
        <w:top w:val="none" w:sz="0" w:space="0" w:color="auto"/>
        <w:left w:val="none" w:sz="0" w:space="0" w:color="auto"/>
        <w:bottom w:val="none" w:sz="0" w:space="0" w:color="auto"/>
        <w:right w:val="none" w:sz="0" w:space="0" w:color="auto"/>
      </w:divBdr>
    </w:div>
    <w:div w:id="863593830">
      <w:marLeft w:val="0"/>
      <w:marRight w:val="0"/>
      <w:marTop w:val="0"/>
      <w:marBottom w:val="0"/>
      <w:divBdr>
        <w:top w:val="none" w:sz="0" w:space="0" w:color="auto"/>
        <w:left w:val="none" w:sz="0" w:space="0" w:color="auto"/>
        <w:bottom w:val="none" w:sz="0" w:space="0" w:color="auto"/>
        <w:right w:val="none" w:sz="0" w:space="0" w:color="auto"/>
      </w:divBdr>
    </w:div>
    <w:div w:id="863782921">
      <w:marLeft w:val="0"/>
      <w:marRight w:val="0"/>
      <w:marTop w:val="0"/>
      <w:marBottom w:val="0"/>
      <w:divBdr>
        <w:top w:val="none" w:sz="0" w:space="0" w:color="auto"/>
        <w:left w:val="none" w:sz="0" w:space="0" w:color="auto"/>
        <w:bottom w:val="none" w:sz="0" w:space="0" w:color="auto"/>
        <w:right w:val="none" w:sz="0" w:space="0" w:color="auto"/>
      </w:divBdr>
    </w:div>
    <w:div w:id="863786380">
      <w:marLeft w:val="0"/>
      <w:marRight w:val="0"/>
      <w:marTop w:val="0"/>
      <w:marBottom w:val="0"/>
      <w:divBdr>
        <w:top w:val="none" w:sz="0" w:space="0" w:color="auto"/>
        <w:left w:val="none" w:sz="0" w:space="0" w:color="auto"/>
        <w:bottom w:val="none" w:sz="0" w:space="0" w:color="auto"/>
        <w:right w:val="none" w:sz="0" w:space="0" w:color="auto"/>
      </w:divBdr>
    </w:div>
    <w:div w:id="865487963">
      <w:marLeft w:val="0"/>
      <w:marRight w:val="0"/>
      <w:marTop w:val="0"/>
      <w:marBottom w:val="0"/>
      <w:divBdr>
        <w:top w:val="none" w:sz="0" w:space="0" w:color="auto"/>
        <w:left w:val="none" w:sz="0" w:space="0" w:color="auto"/>
        <w:bottom w:val="none" w:sz="0" w:space="0" w:color="auto"/>
        <w:right w:val="none" w:sz="0" w:space="0" w:color="auto"/>
      </w:divBdr>
    </w:div>
    <w:div w:id="865602936">
      <w:marLeft w:val="0"/>
      <w:marRight w:val="0"/>
      <w:marTop w:val="0"/>
      <w:marBottom w:val="0"/>
      <w:divBdr>
        <w:top w:val="none" w:sz="0" w:space="0" w:color="auto"/>
        <w:left w:val="none" w:sz="0" w:space="0" w:color="auto"/>
        <w:bottom w:val="none" w:sz="0" w:space="0" w:color="auto"/>
        <w:right w:val="none" w:sz="0" w:space="0" w:color="auto"/>
      </w:divBdr>
    </w:div>
    <w:div w:id="865874864">
      <w:marLeft w:val="0"/>
      <w:marRight w:val="0"/>
      <w:marTop w:val="0"/>
      <w:marBottom w:val="0"/>
      <w:divBdr>
        <w:top w:val="none" w:sz="0" w:space="0" w:color="auto"/>
        <w:left w:val="none" w:sz="0" w:space="0" w:color="auto"/>
        <w:bottom w:val="none" w:sz="0" w:space="0" w:color="auto"/>
        <w:right w:val="none" w:sz="0" w:space="0" w:color="auto"/>
      </w:divBdr>
    </w:div>
    <w:div w:id="866021134">
      <w:marLeft w:val="0"/>
      <w:marRight w:val="0"/>
      <w:marTop w:val="0"/>
      <w:marBottom w:val="0"/>
      <w:divBdr>
        <w:top w:val="none" w:sz="0" w:space="0" w:color="auto"/>
        <w:left w:val="none" w:sz="0" w:space="0" w:color="auto"/>
        <w:bottom w:val="none" w:sz="0" w:space="0" w:color="auto"/>
        <w:right w:val="none" w:sz="0" w:space="0" w:color="auto"/>
      </w:divBdr>
    </w:div>
    <w:div w:id="867184451">
      <w:marLeft w:val="0"/>
      <w:marRight w:val="0"/>
      <w:marTop w:val="0"/>
      <w:marBottom w:val="0"/>
      <w:divBdr>
        <w:top w:val="none" w:sz="0" w:space="0" w:color="auto"/>
        <w:left w:val="none" w:sz="0" w:space="0" w:color="auto"/>
        <w:bottom w:val="none" w:sz="0" w:space="0" w:color="auto"/>
        <w:right w:val="none" w:sz="0" w:space="0" w:color="auto"/>
      </w:divBdr>
    </w:div>
    <w:div w:id="867642782">
      <w:marLeft w:val="0"/>
      <w:marRight w:val="0"/>
      <w:marTop w:val="0"/>
      <w:marBottom w:val="0"/>
      <w:divBdr>
        <w:top w:val="none" w:sz="0" w:space="0" w:color="auto"/>
        <w:left w:val="none" w:sz="0" w:space="0" w:color="auto"/>
        <w:bottom w:val="none" w:sz="0" w:space="0" w:color="auto"/>
        <w:right w:val="none" w:sz="0" w:space="0" w:color="auto"/>
      </w:divBdr>
    </w:div>
    <w:div w:id="867909248">
      <w:marLeft w:val="0"/>
      <w:marRight w:val="0"/>
      <w:marTop w:val="0"/>
      <w:marBottom w:val="0"/>
      <w:divBdr>
        <w:top w:val="none" w:sz="0" w:space="0" w:color="auto"/>
        <w:left w:val="none" w:sz="0" w:space="0" w:color="auto"/>
        <w:bottom w:val="none" w:sz="0" w:space="0" w:color="auto"/>
        <w:right w:val="none" w:sz="0" w:space="0" w:color="auto"/>
      </w:divBdr>
    </w:div>
    <w:div w:id="868419141">
      <w:marLeft w:val="0"/>
      <w:marRight w:val="0"/>
      <w:marTop w:val="0"/>
      <w:marBottom w:val="0"/>
      <w:divBdr>
        <w:top w:val="none" w:sz="0" w:space="0" w:color="auto"/>
        <w:left w:val="none" w:sz="0" w:space="0" w:color="auto"/>
        <w:bottom w:val="none" w:sz="0" w:space="0" w:color="auto"/>
        <w:right w:val="none" w:sz="0" w:space="0" w:color="auto"/>
      </w:divBdr>
    </w:div>
    <w:div w:id="868615015">
      <w:marLeft w:val="0"/>
      <w:marRight w:val="0"/>
      <w:marTop w:val="0"/>
      <w:marBottom w:val="0"/>
      <w:divBdr>
        <w:top w:val="none" w:sz="0" w:space="0" w:color="auto"/>
        <w:left w:val="none" w:sz="0" w:space="0" w:color="auto"/>
        <w:bottom w:val="none" w:sz="0" w:space="0" w:color="auto"/>
        <w:right w:val="none" w:sz="0" w:space="0" w:color="auto"/>
      </w:divBdr>
    </w:div>
    <w:div w:id="869877632">
      <w:marLeft w:val="0"/>
      <w:marRight w:val="0"/>
      <w:marTop w:val="0"/>
      <w:marBottom w:val="0"/>
      <w:divBdr>
        <w:top w:val="none" w:sz="0" w:space="0" w:color="auto"/>
        <w:left w:val="none" w:sz="0" w:space="0" w:color="auto"/>
        <w:bottom w:val="none" w:sz="0" w:space="0" w:color="auto"/>
        <w:right w:val="none" w:sz="0" w:space="0" w:color="auto"/>
      </w:divBdr>
    </w:div>
    <w:div w:id="870342946">
      <w:marLeft w:val="0"/>
      <w:marRight w:val="0"/>
      <w:marTop w:val="0"/>
      <w:marBottom w:val="0"/>
      <w:divBdr>
        <w:top w:val="none" w:sz="0" w:space="0" w:color="auto"/>
        <w:left w:val="none" w:sz="0" w:space="0" w:color="auto"/>
        <w:bottom w:val="none" w:sz="0" w:space="0" w:color="auto"/>
        <w:right w:val="none" w:sz="0" w:space="0" w:color="auto"/>
      </w:divBdr>
    </w:div>
    <w:div w:id="870728087">
      <w:marLeft w:val="0"/>
      <w:marRight w:val="0"/>
      <w:marTop w:val="0"/>
      <w:marBottom w:val="0"/>
      <w:divBdr>
        <w:top w:val="none" w:sz="0" w:space="0" w:color="auto"/>
        <w:left w:val="none" w:sz="0" w:space="0" w:color="auto"/>
        <w:bottom w:val="none" w:sz="0" w:space="0" w:color="auto"/>
        <w:right w:val="none" w:sz="0" w:space="0" w:color="auto"/>
      </w:divBdr>
    </w:div>
    <w:div w:id="870924275">
      <w:marLeft w:val="0"/>
      <w:marRight w:val="0"/>
      <w:marTop w:val="0"/>
      <w:marBottom w:val="0"/>
      <w:divBdr>
        <w:top w:val="none" w:sz="0" w:space="0" w:color="auto"/>
        <w:left w:val="none" w:sz="0" w:space="0" w:color="auto"/>
        <w:bottom w:val="none" w:sz="0" w:space="0" w:color="auto"/>
        <w:right w:val="none" w:sz="0" w:space="0" w:color="auto"/>
      </w:divBdr>
    </w:div>
    <w:div w:id="871116055">
      <w:marLeft w:val="0"/>
      <w:marRight w:val="0"/>
      <w:marTop w:val="0"/>
      <w:marBottom w:val="0"/>
      <w:divBdr>
        <w:top w:val="none" w:sz="0" w:space="0" w:color="auto"/>
        <w:left w:val="none" w:sz="0" w:space="0" w:color="auto"/>
        <w:bottom w:val="none" w:sz="0" w:space="0" w:color="auto"/>
        <w:right w:val="none" w:sz="0" w:space="0" w:color="auto"/>
      </w:divBdr>
    </w:div>
    <w:div w:id="871260201">
      <w:marLeft w:val="0"/>
      <w:marRight w:val="0"/>
      <w:marTop w:val="0"/>
      <w:marBottom w:val="0"/>
      <w:divBdr>
        <w:top w:val="none" w:sz="0" w:space="0" w:color="auto"/>
        <w:left w:val="none" w:sz="0" w:space="0" w:color="auto"/>
        <w:bottom w:val="none" w:sz="0" w:space="0" w:color="auto"/>
        <w:right w:val="none" w:sz="0" w:space="0" w:color="auto"/>
      </w:divBdr>
    </w:div>
    <w:div w:id="872379131">
      <w:marLeft w:val="0"/>
      <w:marRight w:val="0"/>
      <w:marTop w:val="0"/>
      <w:marBottom w:val="0"/>
      <w:divBdr>
        <w:top w:val="none" w:sz="0" w:space="0" w:color="auto"/>
        <w:left w:val="none" w:sz="0" w:space="0" w:color="auto"/>
        <w:bottom w:val="none" w:sz="0" w:space="0" w:color="auto"/>
        <w:right w:val="none" w:sz="0" w:space="0" w:color="auto"/>
      </w:divBdr>
    </w:div>
    <w:div w:id="873156864">
      <w:marLeft w:val="0"/>
      <w:marRight w:val="0"/>
      <w:marTop w:val="0"/>
      <w:marBottom w:val="0"/>
      <w:divBdr>
        <w:top w:val="none" w:sz="0" w:space="0" w:color="auto"/>
        <w:left w:val="none" w:sz="0" w:space="0" w:color="auto"/>
        <w:bottom w:val="none" w:sz="0" w:space="0" w:color="auto"/>
        <w:right w:val="none" w:sz="0" w:space="0" w:color="auto"/>
      </w:divBdr>
    </w:div>
    <w:div w:id="873468800">
      <w:marLeft w:val="0"/>
      <w:marRight w:val="0"/>
      <w:marTop w:val="0"/>
      <w:marBottom w:val="0"/>
      <w:divBdr>
        <w:top w:val="none" w:sz="0" w:space="0" w:color="auto"/>
        <w:left w:val="none" w:sz="0" w:space="0" w:color="auto"/>
        <w:bottom w:val="none" w:sz="0" w:space="0" w:color="auto"/>
        <w:right w:val="none" w:sz="0" w:space="0" w:color="auto"/>
      </w:divBdr>
    </w:div>
    <w:div w:id="873689319">
      <w:marLeft w:val="0"/>
      <w:marRight w:val="0"/>
      <w:marTop w:val="0"/>
      <w:marBottom w:val="0"/>
      <w:divBdr>
        <w:top w:val="none" w:sz="0" w:space="0" w:color="auto"/>
        <w:left w:val="none" w:sz="0" w:space="0" w:color="auto"/>
        <w:bottom w:val="none" w:sz="0" w:space="0" w:color="auto"/>
        <w:right w:val="none" w:sz="0" w:space="0" w:color="auto"/>
      </w:divBdr>
    </w:div>
    <w:div w:id="873813484">
      <w:marLeft w:val="0"/>
      <w:marRight w:val="0"/>
      <w:marTop w:val="0"/>
      <w:marBottom w:val="0"/>
      <w:divBdr>
        <w:top w:val="none" w:sz="0" w:space="0" w:color="auto"/>
        <w:left w:val="none" w:sz="0" w:space="0" w:color="auto"/>
        <w:bottom w:val="none" w:sz="0" w:space="0" w:color="auto"/>
        <w:right w:val="none" w:sz="0" w:space="0" w:color="auto"/>
      </w:divBdr>
    </w:div>
    <w:div w:id="874007664">
      <w:marLeft w:val="0"/>
      <w:marRight w:val="0"/>
      <w:marTop w:val="0"/>
      <w:marBottom w:val="0"/>
      <w:divBdr>
        <w:top w:val="none" w:sz="0" w:space="0" w:color="auto"/>
        <w:left w:val="none" w:sz="0" w:space="0" w:color="auto"/>
        <w:bottom w:val="none" w:sz="0" w:space="0" w:color="auto"/>
        <w:right w:val="none" w:sz="0" w:space="0" w:color="auto"/>
      </w:divBdr>
    </w:div>
    <w:div w:id="874854333">
      <w:marLeft w:val="0"/>
      <w:marRight w:val="0"/>
      <w:marTop w:val="0"/>
      <w:marBottom w:val="0"/>
      <w:divBdr>
        <w:top w:val="none" w:sz="0" w:space="0" w:color="auto"/>
        <w:left w:val="none" w:sz="0" w:space="0" w:color="auto"/>
        <w:bottom w:val="none" w:sz="0" w:space="0" w:color="auto"/>
        <w:right w:val="none" w:sz="0" w:space="0" w:color="auto"/>
      </w:divBdr>
    </w:div>
    <w:div w:id="875774247">
      <w:marLeft w:val="0"/>
      <w:marRight w:val="0"/>
      <w:marTop w:val="0"/>
      <w:marBottom w:val="0"/>
      <w:divBdr>
        <w:top w:val="none" w:sz="0" w:space="0" w:color="auto"/>
        <w:left w:val="none" w:sz="0" w:space="0" w:color="auto"/>
        <w:bottom w:val="none" w:sz="0" w:space="0" w:color="auto"/>
        <w:right w:val="none" w:sz="0" w:space="0" w:color="auto"/>
      </w:divBdr>
    </w:div>
    <w:div w:id="875853272">
      <w:marLeft w:val="0"/>
      <w:marRight w:val="0"/>
      <w:marTop w:val="0"/>
      <w:marBottom w:val="0"/>
      <w:divBdr>
        <w:top w:val="none" w:sz="0" w:space="0" w:color="auto"/>
        <w:left w:val="none" w:sz="0" w:space="0" w:color="auto"/>
        <w:bottom w:val="none" w:sz="0" w:space="0" w:color="auto"/>
        <w:right w:val="none" w:sz="0" w:space="0" w:color="auto"/>
      </w:divBdr>
    </w:div>
    <w:div w:id="876161229">
      <w:marLeft w:val="0"/>
      <w:marRight w:val="0"/>
      <w:marTop w:val="0"/>
      <w:marBottom w:val="0"/>
      <w:divBdr>
        <w:top w:val="none" w:sz="0" w:space="0" w:color="auto"/>
        <w:left w:val="none" w:sz="0" w:space="0" w:color="auto"/>
        <w:bottom w:val="none" w:sz="0" w:space="0" w:color="auto"/>
        <w:right w:val="none" w:sz="0" w:space="0" w:color="auto"/>
      </w:divBdr>
    </w:div>
    <w:div w:id="877738162">
      <w:marLeft w:val="0"/>
      <w:marRight w:val="0"/>
      <w:marTop w:val="0"/>
      <w:marBottom w:val="0"/>
      <w:divBdr>
        <w:top w:val="none" w:sz="0" w:space="0" w:color="auto"/>
        <w:left w:val="none" w:sz="0" w:space="0" w:color="auto"/>
        <w:bottom w:val="none" w:sz="0" w:space="0" w:color="auto"/>
        <w:right w:val="none" w:sz="0" w:space="0" w:color="auto"/>
      </w:divBdr>
    </w:div>
    <w:div w:id="878080615">
      <w:marLeft w:val="0"/>
      <w:marRight w:val="0"/>
      <w:marTop w:val="0"/>
      <w:marBottom w:val="0"/>
      <w:divBdr>
        <w:top w:val="none" w:sz="0" w:space="0" w:color="auto"/>
        <w:left w:val="none" w:sz="0" w:space="0" w:color="auto"/>
        <w:bottom w:val="none" w:sz="0" w:space="0" w:color="auto"/>
        <w:right w:val="none" w:sz="0" w:space="0" w:color="auto"/>
      </w:divBdr>
    </w:div>
    <w:div w:id="878392934">
      <w:marLeft w:val="0"/>
      <w:marRight w:val="0"/>
      <w:marTop w:val="0"/>
      <w:marBottom w:val="0"/>
      <w:divBdr>
        <w:top w:val="none" w:sz="0" w:space="0" w:color="auto"/>
        <w:left w:val="none" w:sz="0" w:space="0" w:color="auto"/>
        <w:bottom w:val="none" w:sz="0" w:space="0" w:color="auto"/>
        <w:right w:val="none" w:sz="0" w:space="0" w:color="auto"/>
      </w:divBdr>
    </w:div>
    <w:div w:id="878511541">
      <w:marLeft w:val="0"/>
      <w:marRight w:val="0"/>
      <w:marTop w:val="0"/>
      <w:marBottom w:val="0"/>
      <w:divBdr>
        <w:top w:val="none" w:sz="0" w:space="0" w:color="auto"/>
        <w:left w:val="none" w:sz="0" w:space="0" w:color="auto"/>
        <w:bottom w:val="none" w:sz="0" w:space="0" w:color="auto"/>
        <w:right w:val="none" w:sz="0" w:space="0" w:color="auto"/>
      </w:divBdr>
    </w:div>
    <w:div w:id="880438062">
      <w:marLeft w:val="0"/>
      <w:marRight w:val="0"/>
      <w:marTop w:val="0"/>
      <w:marBottom w:val="0"/>
      <w:divBdr>
        <w:top w:val="none" w:sz="0" w:space="0" w:color="auto"/>
        <w:left w:val="none" w:sz="0" w:space="0" w:color="auto"/>
        <w:bottom w:val="none" w:sz="0" w:space="0" w:color="auto"/>
        <w:right w:val="none" w:sz="0" w:space="0" w:color="auto"/>
      </w:divBdr>
    </w:div>
    <w:div w:id="880440354">
      <w:marLeft w:val="0"/>
      <w:marRight w:val="0"/>
      <w:marTop w:val="0"/>
      <w:marBottom w:val="0"/>
      <w:divBdr>
        <w:top w:val="none" w:sz="0" w:space="0" w:color="auto"/>
        <w:left w:val="none" w:sz="0" w:space="0" w:color="auto"/>
        <w:bottom w:val="none" w:sz="0" w:space="0" w:color="auto"/>
        <w:right w:val="none" w:sz="0" w:space="0" w:color="auto"/>
      </w:divBdr>
    </w:div>
    <w:div w:id="880747956">
      <w:marLeft w:val="0"/>
      <w:marRight w:val="0"/>
      <w:marTop w:val="0"/>
      <w:marBottom w:val="0"/>
      <w:divBdr>
        <w:top w:val="none" w:sz="0" w:space="0" w:color="auto"/>
        <w:left w:val="none" w:sz="0" w:space="0" w:color="auto"/>
        <w:bottom w:val="none" w:sz="0" w:space="0" w:color="auto"/>
        <w:right w:val="none" w:sz="0" w:space="0" w:color="auto"/>
      </w:divBdr>
    </w:div>
    <w:div w:id="880749487">
      <w:marLeft w:val="0"/>
      <w:marRight w:val="0"/>
      <w:marTop w:val="0"/>
      <w:marBottom w:val="0"/>
      <w:divBdr>
        <w:top w:val="none" w:sz="0" w:space="0" w:color="auto"/>
        <w:left w:val="none" w:sz="0" w:space="0" w:color="auto"/>
        <w:bottom w:val="none" w:sz="0" w:space="0" w:color="auto"/>
        <w:right w:val="none" w:sz="0" w:space="0" w:color="auto"/>
      </w:divBdr>
    </w:div>
    <w:div w:id="881674963">
      <w:marLeft w:val="0"/>
      <w:marRight w:val="0"/>
      <w:marTop w:val="0"/>
      <w:marBottom w:val="0"/>
      <w:divBdr>
        <w:top w:val="none" w:sz="0" w:space="0" w:color="auto"/>
        <w:left w:val="none" w:sz="0" w:space="0" w:color="auto"/>
        <w:bottom w:val="none" w:sz="0" w:space="0" w:color="auto"/>
        <w:right w:val="none" w:sz="0" w:space="0" w:color="auto"/>
      </w:divBdr>
    </w:div>
    <w:div w:id="882060554">
      <w:marLeft w:val="0"/>
      <w:marRight w:val="0"/>
      <w:marTop w:val="0"/>
      <w:marBottom w:val="0"/>
      <w:divBdr>
        <w:top w:val="none" w:sz="0" w:space="0" w:color="auto"/>
        <w:left w:val="none" w:sz="0" w:space="0" w:color="auto"/>
        <w:bottom w:val="none" w:sz="0" w:space="0" w:color="auto"/>
        <w:right w:val="none" w:sz="0" w:space="0" w:color="auto"/>
      </w:divBdr>
    </w:div>
    <w:div w:id="882136088">
      <w:marLeft w:val="0"/>
      <w:marRight w:val="0"/>
      <w:marTop w:val="0"/>
      <w:marBottom w:val="0"/>
      <w:divBdr>
        <w:top w:val="none" w:sz="0" w:space="0" w:color="auto"/>
        <w:left w:val="none" w:sz="0" w:space="0" w:color="auto"/>
        <w:bottom w:val="none" w:sz="0" w:space="0" w:color="auto"/>
        <w:right w:val="none" w:sz="0" w:space="0" w:color="auto"/>
      </w:divBdr>
    </w:div>
    <w:div w:id="883561467">
      <w:marLeft w:val="0"/>
      <w:marRight w:val="0"/>
      <w:marTop w:val="0"/>
      <w:marBottom w:val="0"/>
      <w:divBdr>
        <w:top w:val="none" w:sz="0" w:space="0" w:color="auto"/>
        <w:left w:val="none" w:sz="0" w:space="0" w:color="auto"/>
        <w:bottom w:val="none" w:sz="0" w:space="0" w:color="auto"/>
        <w:right w:val="none" w:sz="0" w:space="0" w:color="auto"/>
      </w:divBdr>
    </w:div>
    <w:div w:id="883903742">
      <w:marLeft w:val="0"/>
      <w:marRight w:val="0"/>
      <w:marTop w:val="0"/>
      <w:marBottom w:val="0"/>
      <w:divBdr>
        <w:top w:val="none" w:sz="0" w:space="0" w:color="auto"/>
        <w:left w:val="none" w:sz="0" w:space="0" w:color="auto"/>
        <w:bottom w:val="none" w:sz="0" w:space="0" w:color="auto"/>
        <w:right w:val="none" w:sz="0" w:space="0" w:color="auto"/>
      </w:divBdr>
      <w:divsChild>
        <w:div w:id="1875341887">
          <w:marLeft w:val="0"/>
          <w:marRight w:val="0"/>
          <w:marTop w:val="0"/>
          <w:marBottom w:val="0"/>
          <w:divBdr>
            <w:top w:val="none" w:sz="0" w:space="0" w:color="auto"/>
            <w:left w:val="none" w:sz="0" w:space="0" w:color="auto"/>
            <w:bottom w:val="none" w:sz="0" w:space="0" w:color="auto"/>
            <w:right w:val="none" w:sz="0" w:space="0" w:color="auto"/>
          </w:divBdr>
        </w:div>
        <w:div w:id="145628457">
          <w:marLeft w:val="0"/>
          <w:marRight w:val="0"/>
          <w:marTop w:val="0"/>
          <w:marBottom w:val="0"/>
          <w:divBdr>
            <w:top w:val="none" w:sz="0" w:space="0" w:color="auto"/>
            <w:left w:val="none" w:sz="0" w:space="0" w:color="auto"/>
            <w:bottom w:val="none" w:sz="0" w:space="0" w:color="auto"/>
            <w:right w:val="none" w:sz="0" w:space="0" w:color="auto"/>
          </w:divBdr>
        </w:div>
        <w:div w:id="887381981">
          <w:marLeft w:val="0"/>
          <w:marRight w:val="0"/>
          <w:marTop w:val="0"/>
          <w:marBottom w:val="0"/>
          <w:divBdr>
            <w:top w:val="none" w:sz="0" w:space="0" w:color="auto"/>
            <w:left w:val="none" w:sz="0" w:space="0" w:color="auto"/>
            <w:bottom w:val="none" w:sz="0" w:space="0" w:color="auto"/>
            <w:right w:val="none" w:sz="0" w:space="0" w:color="auto"/>
          </w:divBdr>
        </w:div>
        <w:div w:id="1056662568">
          <w:marLeft w:val="0"/>
          <w:marRight w:val="0"/>
          <w:marTop w:val="0"/>
          <w:marBottom w:val="0"/>
          <w:divBdr>
            <w:top w:val="none" w:sz="0" w:space="0" w:color="auto"/>
            <w:left w:val="none" w:sz="0" w:space="0" w:color="auto"/>
            <w:bottom w:val="none" w:sz="0" w:space="0" w:color="auto"/>
            <w:right w:val="none" w:sz="0" w:space="0" w:color="auto"/>
          </w:divBdr>
        </w:div>
        <w:div w:id="1698700750">
          <w:marLeft w:val="0"/>
          <w:marRight w:val="0"/>
          <w:marTop w:val="0"/>
          <w:marBottom w:val="0"/>
          <w:divBdr>
            <w:top w:val="none" w:sz="0" w:space="0" w:color="auto"/>
            <w:left w:val="none" w:sz="0" w:space="0" w:color="auto"/>
            <w:bottom w:val="none" w:sz="0" w:space="0" w:color="auto"/>
            <w:right w:val="none" w:sz="0" w:space="0" w:color="auto"/>
          </w:divBdr>
        </w:div>
        <w:div w:id="1973051168">
          <w:marLeft w:val="0"/>
          <w:marRight w:val="0"/>
          <w:marTop w:val="0"/>
          <w:marBottom w:val="0"/>
          <w:divBdr>
            <w:top w:val="none" w:sz="0" w:space="0" w:color="auto"/>
            <w:left w:val="none" w:sz="0" w:space="0" w:color="auto"/>
            <w:bottom w:val="none" w:sz="0" w:space="0" w:color="auto"/>
            <w:right w:val="none" w:sz="0" w:space="0" w:color="auto"/>
          </w:divBdr>
        </w:div>
        <w:div w:id="2080207736">
          <w:marLeft w:val="0"/>
          <w:marRight w:val="0"/>
          <w:marTop w:val="0"/>
          <w:marBottom w:val="0"/>
          <w:divBdr>
            <w:top w:val="none" w:sz="0" w:space="0" w:color="auto"/>
            <w:left w:val="none" w:sz="0" w:space="0" w:color="auto"/>
            <w:bottom w:val="none" w:sz="0" w:space="0" w:color="auto"/>
            <w:right w:val="none" w:sz="0" w:space="0" w:color="auto"/>
          </w:divBdr>
        </w:div>
        <w:div w:id="2079160836">
          <w:marLeft w:val="0"/>
          <w:marRight w:val="0"/>
          <w:marTop w:val="0"/>
          <w:marBottom w:val="0"/>
          <w:divBdr>
            <w:top w:val="none" w:sz="0" w:space="0" w:color="auto"/>
            <w:left w:val="none" w:sz="0" w:space="0" w:color="auto"/>
            <w:bottom w:val="none" w:sz="0" w:space="0" w:color="auto"/>
            <w:right w:val="none" w:sz="0" w:space="0" w:color="auto"/>
          </w:divBdr>
        </w:div>
        <w:div w:id="92286208">
          <w:marLeft w:val="0"/>
          <w:marRight w:val="0"/>
          <w:marTop w:val="0"/>
          <w:marBottom w:val="0"/>
          <w:divBdr>
            <w:top w:val="none" w:sz="0" w:space="0" w:color="auto"/>
            <w:left w:val="none" w:sz="0" w:space="0" w:color="auto"/>
            <w:bottom w:val="none" w:sz="0" w:space="0" w:color="auto"/>
            <w:right w:val="none" w:sz="0" w:space="0" w:color="auto"/>
          </w:divBdr>
        </w:div>
      </w:divsChild>
    </w:div>
    <w:div w:id="884176633">
      <w:marLeft w:val="0"/>
      <w:marRight w:val="0"/>
      <w:marTop w:val="0"/>
      <w:marBottom w:val="0"/>
      <w:divBdr>
        <w:top w:val="none" w:sz="0" w:space="0" w:color="auto"/>
        <w:left w:val="none" w:sz="0" w:space="0" w:color="auto"/>
        <w:bottom w:val="none" w:sz="0" w:space="0" w:color="auto"/>
        <w:right w:val="none" w:sz="0" w:space="0" w:color="auto"/>
      </w:divBdr>
    </w:div>
    <w:div w:id="884217864">
      <w:marLeft w:val="0"/>
      <w:marRight w:val="0"/>
      <w:marTop w:val="0"/>
      <w:marBottom w:val="0"/>
      <w:divBdr>
        <w:top w:val="none" w:sz="0" w:space="0" w:color="auto"/>
        <w:left w:val="none" w:sz="0" w:space="0" w:color="auto"/>
        <w:bottom w:val="none" w:sz="0" w:space="0" w:color="auto"/>
        <w:right w:val="none" w:sz="0" w:space="0" w:color="auto"/>
      </w:divBdr>
    </w:div>
    <w:div w:id="884482869">
      <w:marLeft w:val="0"/>
      <w:marRight w:val="0"/>
      <w:marTop w:val="0"/>
      <w:marBottom w:val="0"/>
      <w:divBdr>
        <w:top w:val="none" w:sz="0" w:space="0" w:color="auto"/>
        <w:left w:val="none" w:sz="0" w:space="0" w:color="auto"/>
        <w:bottom w:val="none" w:sz="0" w:space="0" w:color="auto"/>
        <w:right w:val="none" w:sz="0" w:space="0" w:color="auto"/>
      </w:divBdr>
    </w:div>
    <w:div w:id="884490584">
      <w:marLeft w:val="0"/>
      <w:marRight w:val="0"/>
      <w:marTop w:val="0"/>
      <w:marBottom w:val="0"/>
      <w:divBdr>
        <w:top w:val="none" w:sz="0" w:space="0" w:color="auto"/>
        <w:left w:val="none" w:sz="0" w:space="0" w:color="auto"/>
        <w:bottom w:val="none" w:sz="0" w:space="0" w:color="auto"/>
        <w:right w:val="none" w:sz="0" w:space="0" w:color="auto"/>
      </w:divBdr>
    </w:div>
    <w:div w:id="885290967">
      <w:marLeft w:val="0"/>
      <w:marRight w:val="0"/>
      <w:marTop w:val="0"/>
      <w:marBottom w:val="0"/>
      <w:divBdr>
        <w:top w:val="none" w:sz="0" w:space="0" w:color="auto"/>
        <w:left w:val="none" w:sz="0" w:space="0" w:color="auto"/>
        <w:bottom w:val="none" w:sz="0" w:space="0" w:color="auto"/>
        <w:right w:val="none" w:sz="0" w:space="0" w:color="auto"/>
      </w:divBdr>
    </w:div>
    <w:div w:id="885868648">
      <w:marLeft w:val="0"/>
      <w:marRight w:val="0"/>
      <w:marTop w:val="0"/>
      <w:marBottom w:val="0"/>
      <w:divBdr>
        <w:top w:val="none" w:sz="0" w:space="0" w:color="auto"/>
        <w:left w:val="none" w:sz="0" w:space="0" w:color="auto"/>
        <w:bottom w:val="none" w:sz="0" w:space="0" w:color="auto"/>
        <w:right w:val="none" w:sz="0" w:space="0" w:color="auto"/>
      </w:divBdr>
    </w:div>
    <w:div w:id="886182051">
      <w:marLeft w:val="0"/>
      <w:marRight w:val="0"/>
      <w:marTop w:val="0"/>
      <w:marBottom w:val="0"/>
      <w:divBdr>
        <w:top w:val="none" w:sz="0" w:space="0" w:color="auto"/>
        <w:left w:val="none" w:sz="0" w:space="0" w:color="auto"/>
        <w:bottom w:val="none" w:sz="0" w:space="0" w:color="auto"/>
        <w:right w:val="none" w:sz="0" w:space="0" w:color="auto"/>
      </w:divBdr>
    </w:div>
    <w:div w:id="886338185">
      <w:marLeft w:val="0"/>
      <w:marRight w:val="0"/>
      <w:marTop w:val="0"/>
      <w:marBottom w:val="0"/>
      <w:divBdr>
        <w:top w:val="none" w:sz="0" w:space="0" w:color="auto"/>
        <w:left w:val="none" w:sz="0" w:space="0" w:color="auto"/>
        <w:bottom w:val="none" w:sz="0" w:space="0" w:color="auto"/>
        <w:right w:val="none" w:sz="0" w:space="0" w:color="auto"/>
      </w:divBdr>
    </w:div>
    <w:div w:id="886573295">
      <w:marLeft w:val="0"/>
      <w:marRight w:val="0"/>
      <w:marTop w:val="0"/>
      <w:marBottom w:val="0"/>
      <w:divBdr>
        <w:top w:val="none" w:sz="0" w:space="0" w:color="auto"/>
        <w:left w:val="none" w:sz="0" w:space="0" w:color="auto"/>
        <w:bottom w:val="none" w:sz="0" w:space="0" w:color="auto"/>
        <w:right w:val="none" w:sz="0" w:space="0" w:color="auto"/>
      </w:divBdr>
    </w:div>
    <w:div w:id="887228466">
      <w:marLeft w:val="0"/>
      <w:marRight w:val="0"/>
      <w:marTop w:val="0"/>
      <w:marBottom w:val="0"/>
      <w:divBdr>
        <w:top w:val="none" w:sz="0" w:space="0" w:color="auto"/>
        <w:left w:val="none" w:sz="0" w:space="0" w:color="auto"/>
        <w:bottom w:val="none" w:sz="0" w:space="0" w:color="auto"/>
        <w:right w:val="none" w:sz="0" w:space="0" w:color="auto"/>
      </w:divBdr>
    </w:div>
    <w:div w:id="888149769">
      <w:marLeft w:val="0"/>
      <w:marRight w:val="0"/>
      <w:marTop w:val="0"/>
      <w:marBottom w:val="0"/>
      <w:divBdr>
        <w:top w:val="none" w:sz="0" w:space="0" w:color="auto"/>
        <w:left w:val="none" w:sz="0" w:space="0" w:color="auto"/>
        <w:bottom w:val="none" w:sz="0" w:space="0" w:color="auto"/>
        <w:right w:val="none" w:sz="0" w:space="0" w:color="auto"/>
      </w:divBdr>
    </w:div>
    <w:div w:id="888691393">
      <w:marLeft w:val="0"/>
      <w:marRight w:val="0"/>
      <w:marTop w:val="0"/>
      <w:marBottom w:val="0"/>
      <w:divBdr>
        <w:top w:val="none" w:sz="0" w:space="0" w:color="auto"/>
        <w:left w:val="none" w:sz="0" w:space="0" w:color="auto"/>
        <w:bottom w:val="none" w:sz="0" w:space="0" w:color="auto"/>
        <w:right w:val="none" w:sz="0" w:space="0" w:color="auto"/>
      </w:divBdr>
    </w:div>
    <w:div w:id="889150010">
      <w:marLeft w:val="0"/>
      <w:marRight w:val="0"/>
      <w:marTop w:val="0"/>
      <w:marBottom w:val="0"/>
      <w:divBdr>
        <w:top w:val="none" w:sz="0" w:space="0" w:color="auto"/>
        <w:left w:val="none" w:sz="0" w:space="0" w:color="auto"/>
        <w:bottom w:val="none" w:sz="0" w:space="0" w:color="auto"/>
        <w:right w:val="none" w:sz="0" w:space="0" w:color="auto"/>
      </w:divBdr>
    </w:div>
    <w:div w:id="889414817">
      <w:marLeft w:val="0"/>
      <w:marRight w:val="0"/>
      <w:marTop w:val="0"/>
      <w:marBottom w:val="0"/>
      <w:divBdr>
        <w:top w:val="none" w:sz="0" w:space="0" w:color="auto"/>
        <w:left w:val="none" w:sz="0" w:space="0" w:color="auto"/>
        <w:bottom w:val="none" w:sz="0" w:space="0" w:color="auto"/>
        <w:right w:val="none" w:sz="0" w:space="0" w:color="auto"/>
      </w:divBdr>
    </w:div>
    <w:div w:id="889918234">
      <w:marLeft w:val="0"/>
      <w:marRight w:val="0"/>
      <w:marTop w:val="0"/>
      <w:marBottom w:val="0"/>
      <w:divBdr>
        <w:top w:val="none" w:sz="0" w:space="0" w:color="auto"/>
        <w:left w:val="none" w:sz="0" w:space="0" w:color="auto"/>
        <w:bottom w:val="none" w:sz="0" w:space="0" w:color="auto"/>
        <w:right w:val="none" w:sz="0" w:space="0" w:color="auto"/>
      </w:divBdr>
    </w:div>
    <w:div w:id="890580705">
      <w:marLeft w:val="0"/>
      <w:marRight w:val="0"/>
      <w:marTop w:val="0"/>
      <w:marBottom w:val="0"/>
      <w:divBdr>
        <w:top w:val="none" w:sz="0" w:space="0" w:color="auto"/>
        <w:left w:val="none" w:sz="0" w:space="0" w:color="auto"/>
        <w:bottom w:val="none" w:sz="0" w:space="0" w:color="auto"/>
        <w:right w:val="none" w:sz="0" w:space="0" w:color="auto"/>
      </w:divBdr>
    </w:div>
    <w:div w:id="890775700">
      <w:marLeft w:val="0"/>
      <w:marRight w:val="0"/>
      <w:marTop w:val="0"/>
      <w:marBottom w:val="0"/>
      <w:divBdr>
        <w:top w:val="none" w:sz="0" w:space="0" w:color="auto"/>
        <w:left w:val="none" w:sz="0" w:space="0" w:color="auto"/>
        <w:bottom w:val="none" w:sz="0" w:space="0" w:color="auto"/>
        <w:right w:val="none" w:sz="0" w:space="0" w:color="auto"/>
      </w:divBdr>
    </w:div>
    <w:div w:id="891159659">
      <w:marLeft w:val="0"/>
      <w:marRight w:val="0"/>
      <w:marTop w:val="0"/>
      <w:marBottom w:val="0"/>
      <w:divBdr>
        <w:top w:val="none" w:sz="0" w:space="0" w:color="auto"/>
        <w:left w:val="none" w:sz="0" w:space="0" w:color="auto"/>
        <w:bottom w:val="none" w:sz="0" w:space="0" w:color="auto"/>
        <w:right w:val="none" w:sz="0" w:space="0" w:color="auto"/>
      </w:divBdr>
    </w:div>
    <w:div w:id="891693848">
      <w:marLeft w:val="0"/>
      <w:marRight w:val="0"/>
      <w:marTop w:val="0"/>
      <w:marBottom w:val="0"/>
      <w:divBdr>
        <w:top w:val="none" w:sz="0" w:space="0" w:color="auto"/>
        <w:left w:val="none" w:sz="0" w:space="0" w:color="auto"/>
        <w:bottom w:val="none" w:sz="0" w:space="0" w:color="auto"/>
        <w:right w:val="none" w:sz="0" w:space="0" w:color="auto"/>
      </w:divBdr>
    </w:div>
    <w:div w:id="891766779">
      <w:marLeft w:val="0"/>
      <w:marRight w:val="0"/>
      <w:marTop w:val="0"/>
      <w:marBottom w:val="0"/>
      <w:divBdr>
        <w:top w:val="none" w:sz="0" w:space="0" w:color="auto"/>
        <w:left w:val="none" w:sz="0" w:space="0" w:color="auto"/>
        <w:bottom w:val="none" w:sz="0" w:space="0" w:color="auto"/>
        <w:right w:val="none" w:sz="0" w:space="0" w:color="auto"/>
      </w:divBdr>
    </w:div>
    <w:div w:id="892273648">
      <w:marLeft w:val="0"/>
      <w:marRight w:val="0"/>
      <w:marTop w:val="0"/>
      <w:marBottom w:val="0"/>
      <w:divBdr>
        <w:top w:val="none" w:sz="0" w:space="0" w:color="auto"/>
        <w:left w:val="none" w:sz="0" w:space="0" w:color="auto"/>
        <w:bottom w:val="none" w:sz="0" w:space="0" w:color="auto"/>
        <w:right w:val="none" w:sz="0" w:space="0" w:color="auto"/>
      </w:divBdr>
    </w:div>
    <w:div w:id="892883955">
      <w:marLeft w:val="0"/>
      <w:marRight w:val="0"/>
      <w:marTop w:val="0"/>
      <w:marBottom w:val="0"/>
      <w:divBdr>
        <w:top w:val="none" w:sz="0" w:space="0" w:color="auto"/>
        <w:left w:val="none" w:sz="0" w:space="0" w:color="auto"/>
        <w:bottom w:val="none" w:sz="0" w:space="0" w:color="auto"/>
        <w:right w:val="none" w:sz="0" w:space="0" w:color="auto"/>
      </w:divBdr>
    </w:div>
    <w:div w:id="893156363">
      <w:marLeft w:val="0"/>
      <w:marRight w:val="0"/>
      <w:marTop w:val="0"/>
      <w:marBottom w:val="0"/>
      <w:divBdr>
        <w:top w:val="none" w:sz="0" w:space="0" w:color="auto"/>
        <w:left w:val="none" w:sz="0" w:space="0" w:color="auto"/>
        <w:bottom w:val="none" w:sz="0" w:space="0" w:color="auto"/>
        <w:right w:val="none" w:sz="0" w:space="0" w:color="auto"/>
      </w:divBdr>
    </w:div>
    <w:div w:id="893545297">
      <w:marLeft w:val="0"/>
      <w:marRight w:val="0"/>
      <w:marTop w:val="0"/>
      <w:marBottom w:val="0"/>
      <w:divBdr>
        <w:top w:val="none" w:sz="0" w:space="0" w:color="auto"/>
        <w:left w:val="none" w:sz="0" w:space="0" w:color="auto"/>
        <w:bottom w:val="none" w:sz="0" w:space="0" w:color="auto"/>
        <w:right w:val="none" w:sz="0" w:space="0" w:color="auto"/>
      </w:divBdr>
    </w:div>
    <w:div w:id="893614229">
      <w:marLeft w:val="0"/>
      <w:marRight w:val="0"/>
      <w:marTop w:val="0"/>
      <w:marBottom w:val="0"/>
      <w:divBdr>
        <w:top w:val="none" w:sz="0" w:space="0" w:color="auto"/>
        <w:left w:val="none" w:sz="0" w:space="0" w:color="auto"/>
        <w:bottom w:val="none" w:sz="0" w:space="0" w:color="auto"/>
        <w:right w:val="none" w:sz="0" w:space="0" w:color="auto"/>
      </w:divBdr>
    </w:div>
    <w:div w:id="893656269">
      <w:marLeft w:val="0"/>
      <w:marRight w:val="0"/>
      <w:marTop w:val="0"/>
      <w:marBottom w:val="0"/>
      <w:divBdr>
        <w:top w:val="none" w:sz="0" w:space="0" w:color="auto"/>
        <w:left w:val="none" w:sz="0" w:space="0" w:color="auto"/>
        <w:bottom w:val="none" w:sz="0" w:space="0" w:color="auto"/>
        <w:right w:val="none" w:sz="0" w:space="0" w:color="auto"/>
      </w:divBdr>
    </w:div>
    <w:div w:id="893930510">
      <w:marLeft w:val="0"/>
      <w:marRight w:val="0"/>
      <w:marTop w:val="0"/>
      <w:marBottom w:val="0"/>
      <w:divBdr>
        <w:top w:val="none" w:sz="0" w:space="0" w:color="auto"/>
        <w:left w:val="none" w:sz="0" w:space="0" w:color="auto"/>
        <w:bottom w:val="none" w:sz="0" w:space="0" w:color="auto"/>
        <w:right w:val="none" w:sz="0" w:space="0" w:color="auto"/>
      </w:divBdr>
    </w:div>
    <w:div w:id="894052257">
      <w:marLeft w:val="0"/>
      <w:marRight w:val="0"/>
      <w:marTop w:val="0"/>
      <w:marBottom w:val="0"/>
      <w:divBdr>
        <w:top w:val="none" w:sz="0" w:space="0" w:color="auto"/>
        <w:left w:val="none" w:sz="0" w:space="0" w:color="auto"/>
        <w:bottom w:val="none" w:sz="0" w:space="0" w:color="auto"/>
        <w:right w:val="none" w:sz="0" w:space="0" w:color="auto"/>
      </w:divBdr>
    </w:div>
    <w:div w:id="894242236">
      <w:marLeft w:val="0"/>
      <w:marRight w:val="0"/>
      <w:marTop w:val="0"/>
      <w:marBottom w:val="0"/>
      <w:divBdr>
        <w:top w:val="none" w:sz="0" w:space="0" w:color="auto"/>
        <w:left w:val="none" w:sz="0" w:space="0" w:color="auto"/>
        <w:bottom w:val="none" w:sz="0" w:space="0" w:color="auto"/>
        <w:right w:val="none" w:sz="0" w:space="0" w:color="auto"/>
      </w:divBdr>
    </w:div>
    <w:div w:id="894269972">
      <w:marLeft w:val="0"/>
      <w:marRight w:val="0"/>
      <w:marTop w:val="0"/>
      <w:marBottom w:val="0"/>
      <w:divBdr>
        <w:top w:val="none" w:sz="0" w:space="0" w:color="auto"/>
        <w:left w:val="none" w:sz="0" w:space="0" w:color="auto"/>
        <w:bottom w:val="none" w:sz="0" w:space="0" w:color="auto"/>
        <w:right w:val="none" w:sz="0" w:space="0" w:color="auto"/>
      </w:divBdr>
    </w:div>
    <w:div w:id="895818156">
      <w:marLeft w:val="0"/>
      <w:marRight w:val="0"/>
      <w:marTop w:val="0"/>
      <w:marBottom w:val="0"/>
      <w:divBdr>
        <w:top w:val="none" w:sz="0" w:space="0" w:color="auto"/>
        <w:left w:val="none" w:sz="0" w:space="0" w:color="auto"/>
        <w:bottom w:val="none" w:sz="0" w:space="0" w:color="auto"/>
        <w:right w:val="none" w:sz="0" w:space="0" w:color="auto"/>
      </w:divBdr>
    </w:div>
    <w:div w:id="895897924">
      <w:marLeft w:val="0"/>
      <w:marRight w:val="0"/>
      <w:marTop w:val="0"/>
      <w:marBottom w:val="0"/>
      <w:divBdr>
        <w:top w:val="none" w:sz="0" w:space="0" w:color="auto"/>
        <w:left w:val="none" w:sz="0" w:space="0" w:color="auto"/>
        <w:bottom w:val="none" w:sz="0" w:space="0" w:color="auto"/>
        <w:right w:val="none" w:sz="0" w:space="0" w:color="auto"/>
      </w:divBdr>
    </w:div>
    <w:div w:id="897089369">
      <w:marLeft w:val="0"/>
      <w:marRight w:val="0"/>
      <w:marTop w:val="0"/>
      <w:marBottom w:val="0"/>
      <w:divBdr>
        <w:top w:val="none" w:sz="0" w:space="0" w:color="auto"/>
        <w:left w:val="none" w:sz="0" w:space="0" w:color="auto"/>
        <w:bottom w:val="none" w:sz="0" w:space="0" w:color="auto"/>
        <w:right w:val="none" w:sz="0" w:space="0" w:color="auto"/>
      </w:divBdr>
    </w:div>
    <w:div w:id="897130203">
      <w:marLeft w:val="0"/>
      <w:marRight w:val="0"/>
      <w:marTop w:val="0"/>
      <w:marBottom w:val="0"/>
      <w:divBdr>
        <w:top w:val="none" w:sz="0" w:space="0" w:color="auto"/>
        <w:left w:val="none" w:sz="0" w:space="0" w:color="auto"/>
        <w:bottom w:val="none" w:sz="0" w:space="0" w:color="auto"/>
        <w:right w:val="none" w:sz="0" w:space="0" w:color="auto"/>
      </w:divBdr>
    </w:div>
    <w:div w:id="897205528">
      <w:marLeft w:val="0"/>
      <w:marRight w:val="0"/>
      <w:marTop w:val="0"/>
      <w:marBottom w:val="0"/>
      <w:divBdr>
        <w:top w:val="none" w:sz="0" w:space="0" w:color="auto"/>
        <w:left w:val="none" w:sz="0" w:space="0" w:color="auto"/>
        <w:bottom w:val="none" w:sz="0" w:space="0" w:color="auto"/>
        <w:right w:val="none" w:sz="0" w:space="0" w:color="auto"/>
      </w:divBdr>
    </w:div>
    <w:div w:id="897207450">
      <w:marLeft w:val="0"/>
      <w:marRight w:val="0"/>
      <w:marTop w:val="0"/>
      <w:marBottom w:val="0"/>
      <w:divBdr>
        <w:top w:val="none" w:sz="0" w:space="0" w:color="auto"/>
        <w:left w:val="none" w:sz="0" w:space="0" w:color="auto"/>
        <w:bottom w:val="none" w:sz="0" w:space="0" w:color="auto"/>
        <w:right w:val="none" w:sz="0" w:space="0" w:color="auto"/>
      </w:divBdr>
    </w:div>
    <w:div w:id="897668556">
      <w:marLeft w:val="0"/>
      <w:marRight w:val="0"/>
      <w:marTop w:val="0"/>
      <w:marBottom w:val="0"/>
      <w:divBdr>
        <w:top w:val="none" w:sz="0" w:space="0" w:color="auto"/>
        <w:left w:val="none" w:sz="0" w:space="0" w:color="auto"/>
        <w:bottom w:val="none" w:sz="0" w:space="0" w:color="auto"/>
        <w:right w:val="none" w:sz="0" w:space="0" w:color="auto"/>
      </w:divBdr>
    </w:div>
    <w:div w:id="898056799">
      <w:marLeft w:val="0"/>
      <w:marRight w:val="0"/>
      <w:marTop w:val="0"/>
      <w:marBottom w:val="0"/>
      <w:divBdr>
        <w:top w:val="none" w:sz="0" w:space="0" w:color="auto"/>
        <w:left w:val="none" w:sz="0" w:space="0" w:color="auto"/>
        <w:bottom w:val="none" w:sz="0" w:space="0" w:color="auto"/>
        <w:right w:val="none" w:sz="0" w:space="0" w:color="auto"/>
      </w:divBdr>
    </w:div>
    <w:div w:id="898904420">
      <w:marLeft w:val="0"/>
      <w:marRight w:val="0"/>
      <w:marTop w:val="0"/>
      <w:marBottom w:val="0"/>
      <w:divBdr>
        <w:top w:val="none" w:sz="0" w:space="0" w:color="auto"/>
        <w:left w:val="none" w:sz="0" w:space="0" w:color="auto"/>
        <w:bottom w:val="none" w:sz="0" w:space="0" w:color="auto"/>
        <w:right w:val="none" w:sz="0" w:space="0" w:color="auto"/>
      </w:divBdr>
    </w:div>
    <w:div w:id="898974197">
      <w:marLeft w:val="0"/>
      <w:marRight w:val="0"/>
      <w:marTop w:val="0"/>
      <w:marBottom w:val="0"/>
      <w:divBdr>
        <w:top w:val="none" w:sz="0" w:space="0" w:color="auto"/>
        <w:left w:val="none" w:sz="0" w:space="0" w:color="auto"/>
        <w:bottom w:val="none" w:sz="0" w:space="0" w:color="auto"/>
        <w:right w:val="none" w:sz="0" w:space="0" w:color="auto"/>
      </w:divBdr>
    </w:div>
    <w:div w:id="899242841">
      <w:marLeft w:val="0"/>
      <w:marRight w:val="0"/>
      <w:marTop w:val="0"/>
      <w:marBottom w:val="0"/>
      <w:divBdr>
        <w:top w:val="none" w:sz="0" w:space="0" w:color="auto"/>
        <w:left w:val="none" w:sz="0" w:space="0" w:color="auto"/>
        <w:bottom w:val="none" w:sz="0" w:space="0" w:color="auto"/>
        <w:right w:val="none" w:sz="0" w:space="0" w:color="auto"/>
      </w:divBdr>
    </w:div>
    <w:div w:id="899243431">
      <w:marLeft w:val="0"/>
      <w:marRight w:val="0"/>
      <w:marTop w:val="0"/>
      <w:marBottom w:val="0"/>
      <w:divBdr>
        <w:top w:val="none" w:sz="0" w:space="0" w:color="auto"/>
        <w:left w:val="none" w:sz="0" w:space="0" w:color="auto"/>
        <w:bottom w:val="none" w:sz="0" w:space="0" w:color="auto"/>
        <w:right w:val="none" w:sz="0" w:space="0" w:color="auto"/>
      </w:divBdr>
    </w:div>
    <w:div w:id="899287935">
      <w:marLeft w:val="0"/>
      <w:marRight w:val="0"/>
      <w:marTop w:val="0"/>
      <w:marBottom w:val="0"/>
      <w:divBdr>
        <w:top w:val="none" w:sz="0" w:space="0" w:color="auto"/>
        <w:left w:val="none" w:sz="0" w:space="0" w:color="auto"/>
        <w:bottom w:val="none" w:sz="0" w:space="0" w:color="auto"/>
        <w:right w:val="none" w:sz="0" w:space="0" w:color="auto"/>
      </w:divBdr>
    </w:div>
    <w:div w:id="899483622">
      <w:marLeft w:val="0"/>
      <w:marRight w:val="0"/>
      <w:marTop w:val="0"/>
      <w:marBottom w:val="0"/>
      <w:divBdr>
        <w:top w:val="none" w:sz="0" w:space="0" w:color="auto"/>
        <w:left w:val="none" w:sz="0" w:space="0" w:color="auto"/>
        <w:bottom w:val="none" w:sz="0" w:space="0" w:color="auto"/>
        <w:right w:val="none" w:sz="0" w:space="0" w:color="auto"/>
      </w:divBdr>
    </w:div>
    <w:div w:id="899484757">
      <w:marLeft w:val="0"/>
      <w:marRight w:val="0"/>
      <w:marTop w:val="0"/>
      <w:marBottom w:val="0"/>
      <w:divBdr>
        <w:top w:val="none" w:sz="0" w:space="0" w:color="auto"/>
        <w:left w:val="none" w:sz="0" w:space="0" w:color="auto"/>
        <w:bottom w:val="none" w:sz="0" w:space="0" w:color="auto"/>
        <w:right w:val="none" w:sz="0" w:space="0" w:color="auto"/>
      </w:divBdr>
    </w:div>
    <w:div w:id="900091607">
      <w:marLeft w:val="0"/>
      <w:marRight w:val="0"/>
      <w:marTop w:val="0"/>
      <w:marBottom w:val="0"/>
      <w:divBdr>
        <w:top w:val="none" w:sz="0" w:space="0" w:color="auto"/>
        <w:left w:val="none" w:sz="0" w:space="0" w:color="auto"/>
        <w:bottom w:val="none" w:sz="0" w:space="0" w:color="auto"/>
        <w:right w:val="none" w:sz="0" w:space="0" w:color="auto"/>
      </w:divBdr>
    </w:div>
    <w:div w:id="900095531">
      <w:marLeft w:val="0"/>
      <w:marRight w:val="0"/>
      <w:marTop w:val="0"/>
      <w:marBottom w:val="0"/>
      <w:divBdr>
        <w:top w:val="none" w:sz="0" w:space="0" w:color="auto"/>
        <w:left w:val="none" w:sz="0" w:space="0" w:color="auto"/>
        <w:bottom w:val="none" w:sz="0" w:space="0" w:color="auto"/>
        <w:right w:val="none" w:sz="0" w:space="0" w:color="auto"/>
      </w:divBdr>
    </w:div>
    <w:div w:id="900363156">
      <w:marLeft w:val="0"/>
      <w:marRight w:val="0"/>
      <w:marTop w:val="0"/>
      <w:marBottom w:val="0"/>
      <w:divBdr>
        <w:top w:val="none" w:sz="0" w:space="0" w:color="auto"/>
        <w:left w:val="none" w:sz="0" w:space="0" w:color="auto"/>
        <w:bottom w:val="none" w:sz="0" w:space="0" w:color="auto"/>
        <w:right w:val="none" w:sz="0" w:space="0" w:color="auto"/>
      </w:divBdr>
    </w:div>
    <w:div w:id="901597366">
      <w:marLeft w:val="0"/>
      <w:marRight w:val="0"/>
      <w:marTop w:val="0"/>
      <w:marBottom w:val="0"/>
      <w:divBdr>
        <w:top w:val="none" w:sz="0" w:space="0" w:color="auto"/>
        <w:left w:val="none" w:sz="0" w:space="0" w:color="auto"/>
        <w:bottom w:val="none" w:sz="0" w:space="0" w:color="auto"/>
        <w:right w:val="none" w:sz="0" w:space="0" w:color="auto"/>
      </w:divBdr>
    </w:div>
    <w:div w:id="901601334">
      <w:marLeft w:val="0"/>
      <w:marRight w:val="0"/>
      <w:marTop w:val="0"/>
      <w:marBottom w:val="0"/>
      <w:divBdr>
        <w:top w:val="none" w:sz="0" w:space="0" w:color="auto"/>
        <w:left w:val="none" w:sz="0" w:space="0" w:color="auto"/>
        <w:bottom w:val="none" w:sz="0" w:space="0" w:color="auto"/>
        <w:right w:val="none" w:sz="0" w:space="0" w:color="auto"/>
      </w:divBdr>
    </w:div>
    <w:div w:id="902178818">
      <w:marLeft w:val="0"/>
      <w:marRight w:val="0"/>
      <w:marTop w:val="0"/>
      <w:marBottom w:val="0"/>
      <w:divBdr>
        <w:top w:val="none" w:sz="0" w:space="0" w:color="auto"/>
        <w:left w:val="none" w:sz="0" w:space="0" w:color="auto"/>
        <w:bottom w:val="none" w:sz="0" w:space="0" w:color="auto"/>
        <w:right w:val="none" w:sz="0" w:space="0" w:color="auto"/>
      </w:divBdr>
    </w:div>
    <w:div w:id="902523237">
      <w:marLeft w:val="0"/>
      <w:marRight w:val="0"/>
      <w:marTop w:val="0"/>
      <w:marBottom w:val="0"/>
      <w:divBdr>
        <w:top w:val="none" w:sz="0" w:space="0" w:color="auto"/>
        <w:left w:val="none" w:sz="0" w:space="0" w:color="auto"/>
        <w:bottom w:val="none" w:sz="0" w:space="0" w:color="auto"/>
        <w:right w:val="none" w:sz="0" w:space="0" w:color="auto"/>
      </w:divBdr>
    </w:div>
    <w:div w:id="902905421">
      <w:marLeft w:val="0"/>
      <w:marRight w:val="0"/>
      <w:marTop w:val="0"/>
      <w:marBottom w:val="0"/>
      <w:divBdr>
        <w:top w:val="none" w:sz="0" w:space="0" w:color="auto"/>
        <w:left w:val="none" w:sz="0" w:space="0" w:color="auto"/>
        <w:bottom w:val="none" w:sz="0" w:space="0" w:color="auto"/>
        <w:right w:val="none" w:sz="0" w:space="0" w:color="auto"/>
      </w:divBdr>
    </w:div>
    <w:div w:id="902908428">
      <w:marLeft w:val="0"/>
      <w:marRight w:val="0"/>
      <w:marTop w:val="0"/>
      <w:marBottom w:val="0"/>
      <w:divBdr>
        <w:top w:val="none" w:sz="0" w:space="0" w:color="auto"/>
        <w:left w:val="none" w:sz="0" w:space="0" w:color="auto"/>
        <w:bottom w:val="none" w:sz="0" w:space="0" w:color="auto"/>
        <w:right w:val="none" w:sz="0" w:space="0" w:color="auto"/>
      </w:divBdr>
    </w:div>
    <w:div w:id="902981341">
      <w:marLeft w:val="0"/>
      <w:marRight w:val="0"/>
      <w:marTop w:val="0"/>
      <w:marBottom w:val="0"/>
      <w:divBdr>
        <w:top w:val="none" w:sz="0" w:space="0" w:color="auto"/>
        <w:left w:val="none" w:sz="0" w:space="0" w:color="auto"/>
        <w:bottom w:val="none" w:sz="0" w:space="0" w:color="auto"/>
        <w:right w:val="none" w:sz="0" w:space="0" w:color="auto"/>
      </w:divBdr>
    </w:div>
    <w:div w:id="903442914">
      <w:marLeft w:val="0"/>
      <w:marRight w:val="0"/>
      <w:marTop w:val="0"/>
      <w:marBottom w:val="0"/>
      <w:divBdr>
        <w:top w:val="none" w:sz="0" w:space="0" w:color="auto"/>
        <w:left w:val="none" w:sz="0" w:space="0" w:color="auto"/>
        <w:bottom w:val="none" w:sz="0" w:space="0" w:color="auto"/>
        <w:right w:val="none" w:sz="0" w:space="0" w:color="auto"/>
      </w:divBdr>
    </w:div>
    <w:div w:id="903947373">
      <w:marLeft w:val="0"/>
      <w:marRight w:val="0"/>
      <w:marTop w:val="0"/>
      <w:marBottom w:val="0"/>
      <w:divBdr>
        <w:top w:val="none" w:sz="0" w:space="0" w:color="auto"/>
        <w:left w:val="none" w:sz="0" w:space="0" w:color="auto"/>
        <w:bottom w:val="none" w:sz="0" w:space="0" w:color="auto"/>
        <w:right w:val="none" w:sz="0" w:space="0" w:color="auto"/>
      </w:divBdr>
    </w:div>
    <w:div w:id="904141218">
      <w:marLeft w:val="0"/>
      <w:marRight w:val="0"/>
      <w:marTop w:val="0"/>
      <w:marBottom w:val="0"/>
      <w:divBdr>
        <w:top w:val="none" w:sz="0" w:space="0" w:color="auto"/>
        <w:left w:val="none" w:sz="0" w:space="0" w:color="auto"/>
        <w:bottom w:val="none" w:sz="0" w:space="0" w:color="auto"/>
        <w:right w:val="none" w:sz="0" w:space="0" w:color="auto"/>
      </w:divBdr>
    </w:div>
    <w:div w:id="905526843">
      <w:marLeft w:val="0"/>
      <w:marRight w:val="0"/>
      <w:marTop w:val="0"/>
      <w:marBottom w:val="0"/>
      <w:divBdr>
        <w:top w:val="none" w:sz="0" w:space="0" w:color="auto"/>
        <w:left w:val="none" w:sz="0" w:space="0" w:color="auto"/>
        <w:bottom w:val="none" w:sz="0" w:space="0" w:color="auto"/>
        <w:right w:val="none" w:sz="0" w:space="0" w:color="auto"/>
      </w:divBdr>
    </w:div>
    <w:div w:id="905527426">
      <w:marLeft w:val="0"/>
      <w:marRight w:val="0"/>
      <w:marTop w:val="0"/>
      <w:marBottom w:val="0"/>
      <w:divBdr>
        <w:top w:val="none" w:sz="0" w:space="0" w:color="auto"/>
        <w:left w:val="none" w:sz="0" w:space="0" w:color="auto"/>
        <w:bottom w:val="none" w:sz="0" w:space="0" w:color="auto"/>
        <w:right w:val="none" w:sz="0" w:space="0" w:color="auto"/>
      </w:divBdr>
    </w:div>
    <w:div w:id="905649332">
      <w:marLeft w:val="0"/>
      <w:marRight w:val="0"/>
      <w:marTop w:val="0"/>
      <w:marBottom w:val="0"/>
      <w:divBdr>
        <w:top w:val="none" w:sz="0" w:space="0" w:color="auto"/>
        <w:left w:val="none" w:sz="0" w:space="0" w:color="auto"/>
        <w:bottom w:val="none" w:sz="0" w:space="0" w:color="auto"/>
        <w:right w:val="none" w:sz="0" w:space="0" w:color="auto"/>
      </w:divBdr>
    </w:div>
    <w:div w:id="906065181">
      <w:marLeft w:val="0"/>
      <w:marRight w:val="0"/>
      <w:marTop w:val="0"/>
      <w:marBottom w:val="0"/>
      <w:divBdr>
        <w:top w:val="none" w:sz="0" w:space="0" w:color="auto"/>
        <w:left w:val="none" w:sz="0" w:space="0" w:color="auto"/>
        <w:bottom w:val="none" w:sz="0" w:space="0" w:color="auto"/>
        <w:right w:val="none" w:sz="0" w:space="0" w:color="auto"/>
      </w:divBdr>
    </w:div>
    <w:div w:id="906191035">
      <w:marLeft w:val="0"/>
      <w:marRight w:val="0"/>
      <w:marTop w:val="0"/>
      <w:marBottom w:val="0"/>
      <w:divBdr>
        <w:top w:val="none" w:sz="0" w:space="0" w:color="auto"/>
        <w:left w:val="none" w:sz="0" w:space="0" w:color="auto"/>
        <w:bottom w:val="none" w:sz="0" w:space="0" w:color="auto"/>
        <w:right w:val="none" w:sz="0" w:space="0" w:color="auto"/>
      </w:divBdr>
    </w:div>
    <w:div w:id="906260711">
      <w:marLeft w:val="0"/>
      <w:marRight w:val="0"/>
      <w:marTop w:val="0"/>
      <w:marBottom w:val="0"/>
      <w:divBdr>
        <w:top w:val="none" w:sz="0" w:space="0" w:color="auto"/>
        <w:left w:val="none" w:sz="0" w:space="0" w:color="auto"/>
        <w:bottom w:val="none" w:sz="0" w:space="0" w:color="auto"/>
        <w:right w:val="none" w:sz="0" w:space="0" w:color="auto"/>
      </w:divBdr>
    </w:div>
    <w:div w:id="906771112">
      <w:marLeft w:val="0"/>
      <w:marRight w:val="0"/>
      <w:marTop w:val="0"/>
      <w:marBottom w:val="0"/>
      <w:divBdr>
        <w:top w:val="none" w:sz="0" w:space="0" w:color="auto"/>
        <w:left w:val="none" w:sz="0" w:space="0" w:color="auto"/>
        <w:bottom w:val="none" w:sz="0" w:space="0" w:color="auto"/>
        <w:right w:val="none" w:sz="0" w:space="0" w:color="auto"/>
      </w:divBdr>
    </w:div>
    <w:div w:id="906838368">
      <w:marLeft w:val="0"/>
      <w:marRight w:val="0"/>
      <w:marTop w:val="0"/>
      <w:marBottom w:val="0"/>
      <w:divBdr>
        <w:top w:val="none" w:sz="0" w:space="0" w:color="auto"/>
        <w:left w:val="none" w:sz="0" w:space="0" w:color="auto"/>
        <w:bottom w:val="none" w:sz="0" w:space="0" w:color="auto"/>
        <w:right w:val="none" w:sz="0" w:space="0" w:color="auto"/>
      </w:divBdr>
    </w:div>
    <w:div w:id="906963213">
      <w:marLeft w:val="0"/>
      <w:marRight w:val="0"/>
      <w:marTop w:val="0"/>
      <w:marBottom w:val="0"/>
      <w:divBdr>
        <w:top w:val="none" w:sz="0" w:space="0" w:color="auto"/>
        <w:left w:val="none" w:sz="0" w:space="0" w:color="auto"/>
        <w:bottom w:val="none" w:sz="0" w:space="0" w:color="auto"/>
        <w:right w:val="none" w:sz="0" w:space="0" w:color="auto"/>
      </w:divBdr>
    </w:div>
    <w:div w:id="907687125">
      <w:marLeft w:val="0"/>
      <w:marRight w:val="0"/>
      <w:marTop w:val="0"/>
      <w:marBottom w:val="0"/>
      <w:divBdr>
        <w:top w:val="none" w:sz="0" w:space="0" w:color="auto"/>
        <w:left w:val="none" w:sz="0" w:space="0" w:color="auto"/>
        <w:bottom w:val="none" w:sz="0" w:space="0" w:color="auto"/>
        <w:right w:val="none" w:sz="0" w:space="0" w:color="auto"/>
      </w:divBdr>
    </w:div>
    <w:div w:id="907762183">
      <w:marLeft w:val="0"/>
      <w:marRight w:val="0"/>
      <w:marTop w:val="0"/>
      <w:marBottom w:val="0"/>
      <w:divBdr>
        <w:top w:val="none" w:sz="0" w:space="0" w:color="auto"/>
        <w:left w:val="none" w:sz="0" w:space="0" w:color="auto"/>
        <w:bottom w:val="none" w:sz="0" w:space="0" w:color="auto"/>
        <w:right w:val="none" w:sz="0" w:space="0" w:color="auto"/>
      </w:divBdr>
    </w:div>
    <w:div w:id="907961323">
      <w:marLeft w:val="0"/>
      <w:marRight w:val="0"/>
      <w:marTop w:val="0"/>
      <w:marBottom w:val="0"/>
      <w:divBdr>
        <w:top w:val="none" w:sz="0" w:space="0" w:color="auto"/>
        <w:left w:val="none" w:sz="0" w:space="0" w:color="auto"/>
        <w:bottom w:val="none" w:sz="0" w:space="0" w:color="auto"/>
        <w:right w:val="none" w:sz="0" w:space="0" w:color="auto"/>
      </w:divBdr>
    </w:div>
    <w:div w:id="908610775">
      <w:marLeft w:val="0"/>
      <w:marRight w:val="0"/>
      <w:marTop w:val="0"/>
      <w:marBottom w:val="0"/>
      <w:divBdr>
        <w:top w:val="none" w:sz="0" w:space="0" w:color="auto"/>
        <w:left w:val="none" w:sz="0" w:space="0" w:color="auto"/>
        <w:bottom w:val="none" w:sz="0" w:space="0" w:color="auto"/>
        <w:right w:val="none" w:sz="0" w:space="0" w:color="auto"/>
      </w:divBdr>
    </w:div>
    <w:div w:id="908688443">
      <w:marLeft w:val="0"/>
      <w:marRight w:val="0"/>
      <w:marTop w:val="0"/>
      <w:marBottom w:val="0"/>
      <w:divBdr>
        <w:top w:val="none" w:sz="0" w:space="0" w:color="auto"/>
        <w:left w:val="none" w:sz="0" w:space="0" w:color="auto"/>
        <w:bottom w:val="none" w:sz="0" w:space="0" w:color="auto"/>
        <w:right w:val="none" w:sz="0" w:space="0" w:color="auto"/>
      </w:divBdr>
    </w:div>
    <w:div w:id="908880380">
      <w:marLeft w:val="0"/>
      <w:marRight w:val="0"/>
      <w:marTop w:val="0"/>
      <w:marBottom w:val="0"/>
      <w:divBdr>
        <w:top w:val="none" w:sz="0" w:space="0" w:color="auto"/>
        <w:left w:val="none" w:sz="0" w:space="0" w:color="auto"/>
        <w:bottom w:val="none" w:sz="0" w:space="0" w:color="auto"/>
        <w:right w:val="none" w:sz="0" w:space="0" w:color="auto"/>
      </w:divBdr>
    </w:div>
    <w:div w:id="908923163">
      <w:marLeft w:val="0"/>
      <w:marRight w:val="0"/>
      <w:marTop w:val="0"/>
      <w:marBottom w:val="0"/>
      <w:divBdr>
        <w:top w:val="none" w:sz="0" w:space="0" w:color="auto"/>
        <w:left w:val="none" w:sz="0" w:space="0" w:color="auto"/>
        <w:bottom w:val="none" w:sz="0" w:space="0" w:color="auto"/>
        <w:right w:val="none" w:sz="0" w:space="0" w:color="auto"/>
      </w:divBdr>
    </w:div>
    <w:div w:id="909537400">
      <w:marLeft w:val="0"/>
      <w:marRight w:val="0"/>
      <w:marTop w:val="0"/>
      <w:marBottom w:val="0"/>
      <w:divBdr>
        <w:top w:val="none" w:sz="0" w:space="0" w:color="auto"/>
        <w:left w:val="none" w:sz="0" w:space="0" w:color="auto"/>
        <w:bottom w:val="none" w:sz="0" w:space="0" w:color="auto"/>
        <w:right w:val="none" w:sz="0" w:space="0" w:color="auto"/>
      </w:divBdr>
    </w:div>
    <w:div w:id="910190491">
      <w:marLeft w:val="0"/>
      <w:marRight w:val="0"/>
      <w:marTop w:val="0"/>
      <w:marBottom w:val="0"/>
      <w:divBdr>
        <w:top w:val="none" w:sz="0" w:space="0" w:color="auto"/>
        <w:left w:val="none" w:sz="0" w:space="0" w:color="auto"/>
        <w:bottom w:val="none" w:sz="0" w:space="0" w:color="auto"/>
        <w:right w:val="none" w:sz="0" w:space="0" w:color="auto"/>
      </w:divBdr>
    </w:div>
    <w:div w:id="910426481">
      <w:marLeft w:val="0"/>
      <w:marRight w:val="0"/>
      <w:marTop w:val="0"/>
      <w:marBottom w:val="0"/>
      <w:divBdr>
        <w:top w:val="none" w:sz="0" w:space="0" w:color="auto"/>
        <w:left w:val="none" w:sz="0" w:space="0" w:color="auto"/>
        <w:bottom w:val="none" w:sz="0" w:space="0" w:color="auto"/>
        <w:right w:val="none" w:sz="0" w:space="0" w:color="auto"/>
      </w:divBdr>
    </w:div>
    <w:div w:id="910699578">
      <w:marLeft w:val="0"/>
      <w:marRight w:val="0"/>
      <w:marTop w:val="0"/>
      <w:marBottom w:val="0"/>
      <w:divBdr>
        <w:top w:val="none" w:sz="0" w:space="0" w:color="auto"/>
        <w:left w:val="none" w:sz="0" w:space="0" w:color="auto"/>
        <w:bottom w:val="none" w:sz="0" w:space="0" w:color="auto"/>
        <w:right w:val="none" w:sz="0" w:space="0" w:color="auto"/>
      </w:divBdr>
    </w:div>
    <w:div w:id="910777967">
      <w:marLeft w:val="0"/>
      <w:marRight w:val="0"/>
      <w:marTop w:val="0"/>
      <w:marBottom w:val="0"/>
      <w:divBdr>
        <w:top w:val="none" w:sz="0" w:space="0" w:color="auto"/>
        <w:left w:val="none" w:sz="0" w:space="0" w:color="auto"/>
        <w:bottom w:val="none" w:sz="0" w:space="0" w:color="auto"/>
        <w:right w:val="none" w:sz="0" w:space="0" w:color="auto"/>
      </w:divBdr>
    </w:div>
    <w:div w:id="911155953">
      <w:marLeft w:val="0"/>
      <w:marRight w:val="0"/>
      <w:marTop w:val="0"/>
      <w:marBottom w:val="0"/>
      <w:divBdr>
        <w:top w:val="none" w:sz="0" w:space="0" w:color="auto"/>
        <w:left w:val="none" w:sz="0" w:space="0" w:color="auto"/>
        <w:bottom w:val="none" w:sz="0" w:space="0" w:color="auto"/>
        <w:right w:val="none" w:sz="0" w:space="0" w:color="auto"/>
      </w:divBdr>
    </w:div>
    <w:div w:id="911475755">
      <w:marLeft w:val="0"/>
      <w:marRight w:val="0"/>
      <w:marTop w:val="0"/>
      <w:marBottom w:val="0"/>
      <w:divBdr>
        <w:top w:val="none" w:sz="0" w:space="0" w:color="auto"/>
        <w:left w:val="none" w:sz="0" w:space="0" w:color="auto"/>
        <w:bottom w:val="none" w:sz="0" w:space="0" w:color="auto"/>
        <w:right w:val="none" w:sz="0" w:space="0" w:color="auto"/>
      </w:divBdr>
    </w:div>
    <w:div w:id="912661549">
      <w:marLeft w:val="0"/>
      <w:marRight w:val="0"/>
      <w:marTop w:val="0"/>
      <w:marBottom w:val="0"/>
      <w:divBdr>
        <w:top w:val="none" w:sz="0" w:space="0" w:color="auto"/>
        <w:left w:val="none" w:sz="0" w:space="0" w:color="auto"/>
        <w:bottom w:val="none" w:sz="0" w:space="0" w:color="auto"/>
        <w:right w:val="none" w:sz="0" w:space="0" w:color="auto"/>
      </w:divBdr>
    </w:div>
    <w:div w:id="912742000">
      <w:marLeft w:val="0"/>
      <w:marRight w:val="0"/>
      <w:marTop w:val="0"/>
      <w:marBottom w:val="0"/>
      <w:divBdr>
        <w:top w:val="none" w:sz="0" w:space="0" w:color="auto"/>
        <w:left w:val="none" w:sz="0" w:space="0" w:color="auto"/>
        <w:bottom w:val="none" w:sz="0" w:space="0" w:color="auto"/>
        <w:right w:val="none" w:sz="0" w:space="0" w:color="auto"/>
      </w:divBdr>
    </w:div>
    <w:div w:id="913009430">
      <w:marLeft w:val="0"/>
      <w:marRight w:val="0"/>
      <w:marTop w:val="0"/>
      <w:marBottom w:val="0"/>
      <w:divBdr>
        <w:top w:val="none" w:sz="0" w:space="0" w:color="auto"/>
        <w:left w:val="none" w:sz="0" w:space="0" w:color="auto"/>
        <w:bottom w:val="none" w:sz="0" w:space="0" w:color="auto"/>
        <w:right w:val="none" w:sz="0" w:space="0" w:color="auto"/>
      </w:divBdr>
    </w:div>
    <w:div w:id="913855304">
      <w:marLeft w:val="0"/>
      <w:marRight w:val="0"/>
      <w:marTop w:val="0"/>
      <w:marBottom w:val="0"/>
      <w:divBdr>
        <w:top w:val="none" w:sz="0" w:space="0" w:color="auto"/>
        <w:left w:val="none" w:sz="0" w:space="0" w:color="auto"/>
        <w:bottom w:val="none" w:sz="0" w:space="0" w:color="auto"/>
        <w:right w:val="none" w:sz="0" w:space="0" w:color="auto"/>
      </w:divBdr>
    </w:div>
    <w:div w:id="914121234">
      <w:marLeft w:val="0"/>
      <w:marRight w:val="0"/>
      <w:marTop w:val="0"/>
      <w:marBottom w:val="0"/>
      <w:divBdr>
        <w:top w:val="none" w:sz="0" w:space="0" w:color="auto"/>
        <w:left w:val="none" w:sz="0" w:space="0" w:color="auto"/>
        <w:bottom w:val="none" w:sz="0" w:space="0" w:color="auto"/>
        <w:right w:val="none" w:sz="0" w:space="0" w:color="auto"/>
      </w:divBdr>
    </w:div>
    <w:div w:id="914776754">
      <w:marLeft w:val="0"/>
      <w:marRight w:val="0"/>
      <w:marTop w:val="0"/>
      <w:marBottom w:val="0"/>
      <w:divBdr>
        <w:top w:val="none" w:sz="0" w:space="0" w:color="auto"/>
        <w:left w:val="none" w:sz="0" w:space="0" w:color="auto"/>
        <w:bottom w:val="none" w:sz="0" w:space="0" w:color="auto"/>
        <w:right w:val="none" w:sz="0" w:space="0" w:color="auto"/>
      </w:divBdr>
    </w:div>
    <w:div w:id="915867268">
      <w:marLeft w:val="0"/>
      <w:marRight w:val="0"/>
      <w:marTop w:val="0"/>
      <w:marBottom w:val="0"/>
      <w:divBdr>
        <w:top w:val="none" w:sz="0" w:space="0" w:color="auto"/>
        <w:left w:val="none" w:sz="0" w:space="0" w:color="auto"/>
        <w:bottom w:val="none" w:sz="0" w:space="0" w:color="auto"/>
        <w:right w:val="none" w:sz="0" w:space="0" w:color="auto"/>
      </w:divBdr>
    </w:div>
    <w:div w:id="915936975">
      <w:marLeft w:val="0"/>
      <w:marRight w:val="0"/>
      <w:marTop w:val="0"/>
      <w:marBottom w:val="0"/>
      <w:divBdr>
        <w:top w:val="none" w:sz="0" w:space="0" w:color="auto"/>
        <w:left w:val="none" w:sz="0" w:space="0" w:color="auto"/>
        <w:bottom w:val="none" w:sz="0" w:space="0" w:color="auto"/>
        <w:right w:val="none" w:sz="0" w:space="0" w:color="auto"/>
      </w:divBdr>
    </w:div>
    <w:div w:id="916209938">
      <w:marLeft w:val="0"/>
      <w:marRight w:val="0"/>
      <w:marTop w:val="0"/>
      <w:marBottom w:val="0"/>
      <w:divBdr>
        <w:top w:val="none" w:sz="0" w:space="0" w:color="auto"/>
        <w:left w:val="none" w:sz="0" w:space="0" w:color="auto"/>
        <w:bottom w:val="none" w:sz="0" w:space="0" w:color="auto"/>
        <w:right w:val="none" w:sz="0" w:space="0" w:color="auto"/>
      </w:divBdr>
    </w:div>
    <w:div w:id="916212476">
      <w:marLeft w:val="0"/>
      <w:marRight w:val="0"/>
      <w:marTop w:val="0"/>
      <w:marBottom w:val="0"/>
      <w:divBdr>
        <w:top w:val="none" w:sz="0" w:space="0" w:color="auto"/>
        <w:left w:val="none" w:sz="0" w:space="0" w:color="auto"/>
        <w:bottom w:val="none" w:sz="0" w:space="0" w:color="auto"/>
        <w:right w:val="none" w:sz="0" w:space="0" w:color="auto"/>
      </w:divBdr>
    </w:div>
    <w:div w:id="916784989">
      <w:marLeft w:val="0"/>
      <w:marRight w:val="0"/>
      <w:marTop w:val="0"/>
      <w:marBottom w:val="0"/>
      <w:divBdr>
        <w:top w:val="none" w:sz="0" w:space="0" w:color="auto"/>
        <w:left w:val="none" w:sz="0" w:space="0" w:color="auto"/>
        <w:bottom w:val="none" w:sz="0" w:space="0" w:color="auto"/>
        <w:right w:val="none" w:sz="0" w:space="0" w:color="auto"/>
      </w:divBdr>
    </w:div>
    <w:div w:id="916787362">
      <w:marLeft w:val="0"/>
      <w:marRight w:val="0"/>
      <w:marTop w:val="0"/>
      <w:marBottom w:val="0"/>
      <w:divBdr>
        <w:top w:val="none" w:sz="0" w:space="0" w:color="auto"/>
        <w:left w:val="none" w:sz="0" w:space="0" w:color="auto"/>
        <w:bottom w:val="none" w:sz="0" w:space="0" w:color="auto"/>
        <w:right w:val="none" w:sz="0" w:space="0" w:color="auto"/>
      </w:divBdr>
    </w:div>
    <w:div w:id="916789667">
      <w:marLeft w:val="0"/>
      <w:marRight w:val="0"/>
      <w:marTop w:val="0"/>
      <w:marBottom w:val="0"/>
      <w:divBdr>
        <w:top w:val="none" w:sz="0" w:space="0" w:color="auto"/>
        <w:left w:val="none" w:sz="0" w:space="0" w:color="auto"/>
        <w:bottom w:val="none" w:sz="0" w:space="0" w:color="auto"/>
        <w:right w:val="none" w:sz="0" w:space="0" w:color="auto"/>
      </w:divBdr>
    </w:div>
    <w:div w:id="916793520">
      <w:marLeft w:val="0"/>
      <w:marRight w:val="0"/>
      <w:marTop w:val="0"/>
      <w:marBottom w:val="0"/>
      <w:divBdr>
        <w:top w:val="none" w:sz="0" w:space="0" w:color="auto"/>
        <w:left w:val="none" w:sz="0" w:space="0" w:color="auto"/>
        <w:bottom w:val="none" w:sz="0" w:space="0" w:color="auto"/>
        <w:right w:val="none" w:sz="0" w:space="0" w:color="auto"/>
      </w:divBdr>
    </w:div>
    <w:div w:id="917404455">
      <w:marLeft w:val="0"/>
      <w:marRight w:val="0"/>
      <w:marTop w:val="0"/>
      <w:marBottom w:val="0"/>
      <w:divBdr>
        <w:top w:val="none" w:sz="0" w:space="0" w:color="auto"/>
        <w:left w:val="none" w:sz="0" w:space="0" w:color="auto"/>
        <w:bottom w:val="none" w:sz="0" w:space="0" w:color="auto"/>
        <w:right w:val="none" w:sz="0" w:space="0" w:color="auto"/>
      </w:divBdr>
    </w:div>
    <w:div w:id="917514985">
      <w:marLeft w:val="0"/>
      <w:marRight w:val="0"/>
      <w:marTop w:val="0"/>
      <w:marBottom w:val="0"/>
      <w:divBdr>
        <w:top w:val="none" w:sz="0" w:space="0" w:color="auto"/>
        <w:left w:val="none" w:sz="0" w:space="0" w:color="auto"/>
        <w:bottom w:val="none" w:sz="0" w:space="0" w:color="auto"/>
        <w:right w:val="none" w:sz="0" w:space="0" w:color="auto"/>
      </w:divBdr>
    </w:div>
    <w:div w:id="917911003">
      <w:marLeft w:val="0"/>
      <w:marRight w:val="0"/>
      <w:marTop w:val="0"/>
      <w:marBottom w:val="0"/>
      <w:divBdr>
        <w:top w:val="none" w:sz="0" w:space="0" w:color="auto"/>
        <w:left w:val="none" w:sz="0" w:space="0" w:color="auto"/>
        <w:bottom w:val="none" w:sz="0" w:space="0" w:color="auto"/>
        <w:right w:val="none" w:sz="0" w:space="0" w:color="auto"/>
      </w:divBdr>
    </w:div>
    <w:div w:id="918559579">
      <w:marLeft w:val="0"/>
      <w:marRight w:val="0"/>
      <w:marTop w:val="0"/>
      <w:marBottom w:val="0"/>
      <w:divBdr>
        <w:top w:val="none" w:sz="0" w:space="0" w:color="auto"/>
        <w:left w:val="none" w:sz="0" w:space="0" w:color="auto"/>
        <w:bottom w:val="none" w:sz="0" w:space="0" w:color="auto"/>
        <w:right w:val="none" w:sz="0" w:space="0" w:color="auto"/>
      </w:divBdr>
    </w:div>
    <w:div w:id="918977130">
      <w:marLeft w:val="0"/>
      <w:marRight w:val="0"/>
      <w:marTop w:val="0"/>
      <w:marBottom w:val="0"/>
      <w:divBdr>
        <w:top w:val="none" w:sz="0" w:space="0" w:color="auto"/>
        <w:left w:val="none" w:sz="0" w:space="0" w:color="auto"/>
        <w:bottom w:val="none" w:sz="0" w:space="0" w:color="auto"/>
        <w:right w:val="none" w:sz="0" w:space="0" w:color="auto"/>
      </w:divBdr>
    </w:div>
    <w:div w:id="919217802">
      <w:marLeft w:val="0"/>
      <w:marRight w:val="0"/>
      <w:marTop w:val="0"/>
      <w:marBottom w:val="0"/>
      <w:divBdr>
        <w:top w:val="none" w:sz="0" w:space="0" w:color="auto"/>
        <w:left w:val="none" w:sz="0" w:space="0" w:color="auto"/>
        <w:bottom w:val="none" w:sz="0" w:space="0" w:color="auto"/>
        <w:right w:val="none" w:sz="0" w:space="0" w:color="auto"/>
      </w:divBdr>
    </w:div>
    <w:div w:id="922643995">
      <w:marLeft w:val="0"/>
      <w:marRight w:val="0"/>
      <w:marTop w:val="0"/>
      <w:marBottom w:val="0"/>
      <w:divBdr>
        <w:top w:val="none" w:sz="0" w:space="0" w:color="auto"/>
        <w:left w:val="none" w:sz="0" w:space="0" w:color="auto"/>
        <w:bottom w:val="none" w:sz="0" w:space="0" w:color="auto"/>
        <w:right w:val="none" w:sz="0" w:space="0" w:color="auto"/>
      </w:divBdr>
    </w:div>
    <w:div w:id="922841646">
      <w:marLeft w:val="0"/>
      <w:marRight w:val="0"/>
      <w:marTop w:val="0"/>
      <w:marBottom w:val="0"/>
      <w:divBdr>
        <w:top w:val="none" w:sz="0" w:space="0" w:color="auto"/>
        <w:left w:val="none" w:sz="0" w:space="0" w:color="auto"/>
        <w:bottom w:val="none" w:sz="0" w:space="0" w:color="auto"/>
        <w:right w:val="none" w:sz="0" w:space="0" w:color="auto"/>
      </w:divBdr>
    </w:div>
    <w:div w:id="923342841">
      <w:marLeft w:val="0"/>
      <w:marRight w:val="0"/>
      <w:marTop w:val="0"/>
      <w:marBottom w:val="0"/>
      <w:divBdr>
        <w:top w:val="none" w:sz="0" w:space="0" w:color="auto"/>
        <w:left w:val="none" w:sz="0" w:space="0" w:color="auto"/>
        <w:bottom w:val="none" w:sz="0" w:space="0" w:color="auto"/>
        <w:right w:val="none" w:sz="0" w:space="0" w:color="auto"/>
      </w:divBdr>
    </w:div>
    <w:div w:id="924068751">
      <w:marLeft w:val="0"/>
      <w:marRight w:val="0"/>
      <w:marTop w:val="0"/>
      <w:marBottom w:val="0"/>
      <w:divBdr>
        <w:top w:val="none" w:sz="0" w:space="0" w:color="auto"/>
        <w:left w:val="none" w:sz="0" w:space="0" w:color="auto"/>
        <w:bottom w:val="none" w:sz="0" w:space="0" w:color="auto"/>
        <w:right w:val="none" w:sz="0" w:space="0" w:color="auto"/>
      </w:divBdr>
    </w:div>
    <w:div w:id="924219092">
      <w:marLeft w:val="0"/>
      <w:marRight w:val="0"/>
      <w:marTop w:val="0"/>
      <w:marBottom w:val="0"/>
      <w:divBdr>
        <w:top w:val="none" w:sz="0" w:space="0" w:color="auto"/>
        <w:left w:val="none" w:sz="0" w:space="0" w:color="auto"/>
        <w:bottom w:val="none" w:sz="0" w:space="0" w:color="auto"/>
        <w:right w:val="none" w:sz="0" w:space="0" w:color="auto"/>
      </w:divBdr>
    </w:div>
    <w:div w:id="924647572">
      <w:marLeft w:val="0"/>
      <w:marRight w:val="0"/>
      <w:marTop w:val="0"/>
      <w:marBottom w:val="0"/>
      <w:divBdr>
        <w:top w:val="none" w:sz="0" w:space="0" w:color="auto"/>
        <w:left w:val="none" w:sz="0" w:space="0" w:color="auto"/>
        <w:bottom w:val="none" w:sz="0" w:space="0" w:color="auto"/>
        <w:right w:val="none" w:sz="0" w:space="0" w:color="auto"/>
      </w:divBdr>
    </w:div>
    <w:div w:id="924844370">
      <w:marLeft w:val="0"/>
      <w:marRight w:val="0"/>
      <w:marTop w:val="0"/>
      <w:marBottom w:val="0"/>
      <w:divBdr>
        <w:top w:val="none" w:sz="0" w:space="0" w:color="auto"/>
        <w:left w:val="none" w:sz="0" w:space="0" w:color="auto"/>
        <w:bottom w:val="none" w:sz="0" w:space="0" w:color="auto"/>
        <w:right w:val="none" w:sz="0" w:space="0" w:color="auto"/>
      </w:divBdr>
    </w:div>
    <w:div w:id="925071680">
      <w:marLeft w:val="0"/>
      <w:marRight w:val="0"/>
      <w:marTop w:val="0"/>
      <w:marBottom w:val="0"/>
      <w:divBdr>
        <w:top w:val="none" w:sz="0" w:space="0" w:color="auto"/>
        <w:left w:val="none" w:sz="0" w:space="0" w:color="auto"/>
        <w:bottom w:val="none" w:sz="0" w:space="0" w:color="auto"/>
        <w:right w:val="none" w:sz="0" w:space="0" w:color="auto"/>
      </w:divBdr>
    </w:div>
    <w:div w:id="925765296">
      <w:marLeft w:val="0"/>
      <w:marRight w:val="0"/>
      <w:marTop w:val="0"/>
      <w:marBottom w:val="0"/>
      <w:divBdr>
        <w:top w:val="none" w:sz="0" w:space="0" w:color="auto"/>
        <w:left w:val="none" w:sz="0" w:space="0" w:color="auto"/>
        <w:bottom w:val="none" w:sz="0" w:space="0" w:color="auto"/>
        <w:right w:val="none" w:sz="0" w:space="0" w:color="auto"/>
      </w:divBdr>
    </w:div>
    <w:div w:id="926308081">
      <w:marLeft w:val="0"/>
      <w:marRight w:val="0"/>
      <w:marTop w:val="0"/>
      <w:marBottom w:val="0"/>
      <w:divBdr>
        <w:top w:val="none" w:sz="0" w:space="0" w:color="auto"/>
        <w:left w:val="none" w:sz="0" w:space="0" w:color="auto"/>
        <w:bottom w:val="none" w:sz="0" w:space="0" w:color="auto"/>
        <w:right w:val="none" w:sz="0" w:space="0" w:color="auto"/>
      </w:divBdr>
    </w:div>
    <w:div w:id="926771309">
      <w:marLeft w:val="0"/>
      <w:marRight w:val="0"/>
      <w:marTop w:val="0"/>
      <w:marBottom w:val="0"/>
      <w:divBdr>
        <w:top w:val="none" w:sz="0" w:space="0" w:color="auto"/>
        <w:left w:val="none" w:sz="0" w:space="0" w:color="auto"/>
        <w:bottom w:val="none" w:sz="0" w:space="0" w:color="auto"/>
        <w:right w:val="none" w:sz="0" w:space="0" w:color="auto"/>
      </w:divBdr>
    </w:div>
    <w:div w:id="927613232">
      <w:marLeft w:val="0"/>
      <w:marRight w:val="0"/>
      <w:marTop w:val="0"/>
      <w:marBottom w:val="0"/>
      <w:divBdr>
        <w:top w:val="none" w:sz="0" w:space="0" w:color="auto"/>
        <w:left w:val="none" w:sz="0" w:space="0" w:color="auto"/>
        <w:bottom w:val="none" w:sz="0" w:space="0" w:color="auto"/>
        <w:right w:val="none" w:sz="0" w:space="0" w:color="auto"/>
      </w:divBdr>
    </w:div>
    <w:div w:id="927886512">
      <w:marLeft w:val="0"/>
      <w:marRight w:val="0"/>
      <w:marTop w:val="0"/>
      <w:marBottom w:val="0"/>
      <w:divBdr>
        <w:top w:val="none" w:sz="0" w:space="0" w:color="auto"/>
        <w:left w:val="none" w:sz="0" w:space="0" w:color="auto"/>
        <w:bottom w:val="none" w:sz="0" w:space="0" w:color="auto"/>
        <w:right w:val="none" w:sz="0" w:space="0" w:color="auto"/>
      </w:divBdr>
    </w:div>
    <w:div w:id="928348216">
      <w:marLeft w:val="0"/>
      <w:marRight w:val="0"/>
      <w:marTop w:val="0"/>
      <w:marBottom w:val="0"/>
      <w:divBdr>
        <w:top w:val="none" w:sz="0" w:space="0" w:color="auto"/>
        <w:left w:val="none" w:sz="0" w:space="0" w:color="auto"/>
        <w:bottom w:val="none" w:sz="0" w:space="0" w:color="auto"/>
        <w:right w:val="none" w:sz="0" w:space="0" w:color="auto"/>
      </w:divBdr>
    </w:div>
    <w:div w:id="929199132">
      <w:marLeft w:val="0"/>
      <w:marRight w:val="0"/>
      <w:marTop w:val="0"/>
      <w:marBottom w:val="0"/>
      <w:divBdr>
        <w:top w:val="none" w:sz="0" w:space="0" w:color="auto"/>
        <w:left w:val="none" w:sz="0" w:space="0" w:color="auto"/>
        <w:bottom w:val="none" w:sz="0" w:space="0" w:color="auto"/>
        <w:right w:val="none" w:sz="0" w:space="0" w:color="auto"/>
      </w:divBdr>
    </w:div>
    <w:div w:id="929848567">
      <w:marLeft w:val="0"/>
      <w:marRight w:val="0"/>
      <w:marTop w:val="0"/>
      <w:marBottom w:val="0"/>
      <w:divBdr>
        <w:top w:val="none" w:sz="0" w:space="0" w:color="auto"/>
        <w:left w:val="none" w:sz="0" w:space="0" w:color="auto"/>
        <w:bottom w:val="none" w:sz="0" w:space="0" w:color="auto"/>
        <w:right w:val="none" w:sz="0" w:space="0" w:color="auto"/>
      </w:divBdr>
    </w:div>
    <w:div w:id="930237134">
      <w:marLeft w:val="0"/>
      <w:marRight w:val="0"/>
      <w:marTop w:val="0"/>
      <w:marBottom w:val="0"/>
      <w:divBdr>
        <w:top w:val="none" w:sz="0" w:space="0" w:color="auto"/>
        <w:left w:val="none" w:sz="0" w:space="0" w:color="auto"/>
        <w:bottom w:val="none" w:sz="0" w:space="0" w:color="auto"/>
        <w:right w:val="none" w:sz="0" w:space="0" w:color="auto"/>
      </w:divBdr>
    </w:div>
    <w:div w:id="930358683">
      <w:marLeft w:val="0"/>
      <w:marRight w:val="0"/>
      <w:marTop w:val="0"/>
      <w:marBottom w:val="0"/>
      <w:divBdr>
        <w:top w:val="none" w:sz="0" w:space="0" w:color="auto"/>
        <w:left w:val="none" w:sz="0" w:space="0" w:color="auto"/>
        <w:bottom w:val="none" w:sz="0" w:space="0" w:color="auto"/>
        <w:right w:val="none" w:sz="0" w:space="0" w:color="auto"/>
      </w:divBdr>
    </w:div>
    <w:div w:id="931203977">
      <w:marLeft w:val="0"/>
      <w:marRight w:val="0"/>
      <w:marTop w:val="0"/>
      <w:marBottom w:val="0"/>
      <w:divBdr>
        <w:top w:val="none" w:sz="0" w:space="0" w:color="auto"/>
        <w:left w:val="none" w:sz="0" w:space="0" w:color="auto"/>
        <w:bottom w:val="none" w:sz="0" w:space="0" w:color="auto"/>
        <w:right w:val="none" w:sz="0" w:space="0" w:color="auto"/>
      </w:divBdr>
    </w:div>
    <w:div w:id="931546049">
      <w:marLeft w:val="0"/>
      <w:marRight w:val="0"/>
      <w:marTop w:val="0"/>
      <w:marBottom w:val="0"/>
      <w:divBdr>
        <w:top w:val="none" w:sz="0" w:space="0" w:color="auto"/>
        <w:left w:val="none" w:sz="0" w:space="0" w:color="auto"/>
        <w:bottom w:val="none" w:sz="0" w:space="0" w:color="auto"/>
        <w:right w:val="none" w:sz="0" w:space="0" w:color="auto"/>
      </w:divBdr>
    </w:div>
    <w:div w:id="932130216">
      <w:marLeft w:val="0"/>
      <w:marRight w:val="0"/>
      <w:marTop w:val="0"/>
      <w:marBottom w:val="0"/>
      <w:divBdr>
        <w:top w:val="none" w:sz="0" w:space="0" w:color="auto"/>
        <w:left w:val="none" w:sz="0" w:space="0" w:color="auto"/>
        <w:bottom w:val="none" w:sz="0" w:space="0" w:color="auto"/>
        <w:right w:val="none" w:sz="0" w:space="0" w:color="auto"/>
      </w:divBdr>
    </w:div>
    <w:div w:id="932512450">
      <w:marLeft w:val="0"/>
      <w:marRight w:val="0"/>
      <w:marTop w:val="0"/>
      <w:marBottom w:val="0"/>
      <w:divBdr>
        <w:top w:val="none" w:sz="0" w:space="0" w:color="auto"/>
        <w:left w:val="none" w:sz="0" w:space="0" w:color="auto"/>
        <w:bottom w:val="none" w:sz="0" w:space="0" w:color="auto"/>
        <w:right w:val="none" w:sz="0" w:space="0" w:color="auto"/>
      </w:divBdr>
    </w:div>
    <w:div w:id="933317020">
      <w:marLeft w:val="0"/>
      <w:marRight w:val="0"/>
      <w:marTop w:val="0"/>
      <w:marBottom w:val="0"/>
      <w:divBdr>
        <w:top w:val="none" w:sz="0" w:space="0" w:color="auto"/>
        <w:left w:val="none" w:sz="0" w:space="0" w:color="auto"/>
        <w:bottom w:val="none" w:sz="0" w:space="0" w:color="auto"/>
        <w:right w:val="none" w:sz="0" w:space="0" w:color="auto"/>
      </w:divBdr>
    </w:div>
    <w:div w:id="933318465">
      <w:marLeft w:val="0"/>
      <w:marRight w:val="0"/>
      <w:marTop w:val="0"/>
      <w:marBottom w:val="0"/>
      <w:divBdr>
        <w:top w:val="none" w:sz="0" w:space="0" w:color="auto"/>
        <w:left w:val="none" w:sz="0" w:space="0" w:color="auto"/>
        <w:bottom w:val="none" w:sz="0" w:space="0" w:color="auto"/>
        <w:right w:val="none" w:sz="0" w:space="0" w:color="auto"/>
      </w:divBdr>
    </w:div>
    <w:div w:id="933367725">
      <w:marLeft w:val="0"/>
      <w:marRight w:val="0"/>
      <w:marTop w:val="0"/>
      <w:marBottom w:val="0"/>
      <w:divBdr>
        <w:top w:val="none" w:sz="0" w:space="0" w:color="auto"/>
        <w:left w:val="none" w:sz="0" w:space="0" w:color="auto"/>
        <w:bottom w:val="none" w:sz="0" w:space="0" w:color="auto"/>
        <w:right w:val="none" w:sz="0" w:space="0" w:color="auto"/>
      </w:divBdr>
    </w:div>
    <w:div w:id="933825628">
      <w:marLeft w:val="0"/>
      <w:marRight w:val="0"/>
      <w:marTop w:val="0"/>
      <w:marBottom w:val="0"/>
      <w:divBdr>
        <w:top w:val="none" w:sz="0" w:space="0" w:color="auto"/>
        <w:left w:val="none" w:sz="0" w:space="0" w:color="auto"/>
        <w:bottom w:val="none" w:sz="0" w:space="0" w:color="auto"/>
        <w:right w:val="none" w:sz="0" w:space="0" w:color="auto"/>
      </w:divBdr>
    </w:div>
    <w:div w:id="934022478">
      <w:marLeft w:val="0"/>
      <w:marRight w:val="0"/>
      <w:marTop w:val="0"/>
      <w:marBottom w:val="0"/>
      <w:divBdr>
        <w:top w:val="none" w:sz="0" w:space="0" w:color="auto"/>
        <w:left w:val="none" w:sz="0" w:space="0" w:color="auto"/>
        <w:bottom w:val="none" w:sz="0" w:space="0" w:color="auto"/>
        <w:right w:val="none" w:sz="0" w:space="0" w:color="auto"/>
      </w:divBdr>
    </w:div>
    <w:div w:id="934049686">
      <w:marLeft w:val="0"/>
      <w:marRight w:val="0"/>
      <w:marTop w:val="0"/>
      <w:marBottom w:val="0"/>
      <w:divBdr>
        <w:top w:val="none" w:sz="0" w:space="0" w:color="auto"/>
        <w:left w:val="none" w:sz="0" w:space="0" w:color="auto"/>
        <w:bottom w:val="none" w:sz="0" w:space="0" w:color="auto"/>
        <w:right w:val="none" w:sz="0" w:space="0" w:color="auto"/>
      </w:divBdr>
    </w:div>
    <w:div w:id="934051110">
      <w:marLeft w:val="0"/>
      <w:marRight w:val="0"/>
      <w:marTop w:val="0"/>
      <w:marBottom w:val="0"/>
      <w:divBdr>
        <w:top w:val="none" w:sz="0" w:space="0" w:color="auto"/>
        <w:left w:val="none" w:sz="0" w:space="0" w:color="auto"/>
        <w:bottom w:val="none" w:sz="0" w:space="0" w:color="auto"/>
        <w:right w:val="none" w:sz="0" w:space="0" w:color="auto"/>
      </w:divBdr>
    </w:div>
    <w:div w:id="934636555">
      <w:marLeft w:val="0"/>
      <w:marRight w:val="0"/>
      <w:marTop w:val="0"/>
      <w:marBottom w:val="0"/>
      <w:divBdr>
        <w:top w:val="none" w:sz="0" w:space="0" w:color="auto"/>
        <w:left w:val="none" w:sz="0" w:space="0" w:color="auto"/>
        <w:bottom w:val="none" w:sz="0" w:space="0" w:color="auto"/>
        <w:right w:val="none" w:sz="0" w:space="0" w:color="auto"/>
      </w:divBdr>
    </w:div>
    <w:div w:id="934825522">
      <w:marLeft w:val="0"/>
      <w:marRight w:val="0"/>
      <w:marTop w:val="0"/>
      <w:marBottom w:val="0"/>
      <w:divBdr>
        <w:top w:val="none" w:sz="0" w:space="0" w:color="auto"/>
        <w:left w:val="none" w:sz="0" w:space="0" w:color="auto"/>
        <w:bottom w:val="none" w:sz="0" w:space="0" w:color="auto"/>
        <w:right w:val="none" w:sz="0" w:space="0" w:color="auto"/>
      </w:divBdr>
    </w:div>
    <w:div w:id="935090026">
      <w:marLeft w:val="0"/>
      <w:marRight w:val="0"/>
      <w:marTop w:val="0"/>
      <w:marBottom w:val="0"/>
      <w:divBdr>
        <w:top w:val="none" w:sz="0" w:space="0" w:color="auto"/>
        <w:left w:val="none" w:sz="0" w:space="0" w:color="auto"/>
        <w:bottom w:val="none" w:sz="0" w:space="0" w:color="auto"/>
        <w:right w:val="none" w:sz="0" w:space="0" w:color="auto"/>
      </w:divBdr>
    </w:div>
    <w:div w:id="935140337">
      <w:marLeft w:val="0"/>
      <w:marRight w:val="0"/>
      <w:marTop w:val="0"/>
      <w:marBottom w:val="0"/>
      <w:divBdr>
        <w:top w:val="none" w:sz="0" w:space="0" w:color="auto"/>
        <w:left w:val="none" w:sz="0" w:space="0" w:color="auto"/>
        <w:bottom w:val="none" w:sz="0" w:space="0" w:color="auto"/>
        <w:right w:val="none" w:sz="0" w:space="0" w:color="auto"/>
      </w:divBdr>
    </w:div>
    <w:div w:id="936014765">
      <w:marLeft w:val="0"/>
      <w:marRight w:val="0"/>
      <w:marTop w:val="0"/>
      <w:marBottom w:val="0"/>
      <w:divBdr>
        <w:top w:val="none" w:sz="0" w:space="0" w:color="auto"/>
        <w:left w:val="none" w:sz="0" w:space="0" w:color="auto"/>
        <w:bottom w:val="none" w:sz="0" w:space="0" w:color="auto"/>
        <w:right w:val="none" w:sz="0" w:space="0" w:color="auto"/>
      </w:divBdr>
    </w:div>
    <w:div w:id="936131096">
      <w:marLeft w:val="0"/>
      <w:marRight w:val="0"/>
      <w:marTop w:val="0"/>
      <w:marBottom w:val="0"/>
      <w:divBdr>
        <w:top w:val="none" w:sz="0" w:space="0" w:color="auto"/>
        <w:left w:val="none" w:sz="0" w:space="0" w:color="auto"/>
        <w:bottom w:val="none" w:sz="0" w:space="0" w:color="auto"/>
        <w:right w:val="none" w:sz="0" w:space="0" w:color="auto"/>
      </w:divBdr>
    </w:div>
    <w:div w:id="936837878">
      <w:marLeft w:val="0"/>
      <w:marRight w:val="0"/>
      <w:marTop w:val="0"/>
      <w:marBottom w:val="0"/>
      <w:divBdr>
        <w:top w:val="none" w:sz="0" w:space="0" w:color="auto"/>
        <w:left w:val="none" w:sz="0" w:space="0" w:color="auto"/>
        <w:bottom w:val="none" w:sz="0" w:space="0" w:color="auto"/>
        <w:right w:val="none" w:sz="0" w:space="0" w:color="auto"/>
      </w:divBdr>
    </w:div>
    <w:div w:id="936987688">
      <w:marLeft w:val="0"/>
      <w:marRight w:val="0"/>
      <w:marTop w:val="0"/>
      <w:marBottom w:val="0"/>
      <w:divBdr>
        <w:top w:val="none" w:sz="0" w:space="0" w:color="auto"/>
        <w:left w:val="none" w:sz="0" w:space="0" w:color="auto"/>
        <w:bottom w:val="none" w:sz="0" w:space="0" w:color="auto"/>
        <w:right w:val="none" w:sz="0" w:space="0" w:color="auto"/>
      </w:divBdr>
    </w:div>
    <w:div w:id="937101838">
      <w:marLeft w:val="0"/>
      <w:marRight w:val="0"/>
      <w:marTop w:val="0"/>
      <w:marBottom w:val="0"/>
      <w:divBdr>
        <w:top w:val="none" w:sz="0" w:space="0" w:color="auto"/>
        <w:left w:val="none" w:sz="0" w:space="0" w:color="auto"/>
        <w:bottom w:val="none" w:sz="0" w:space="0" w:color="auto"/>
        <w:right w:val="none" w:sz="0" w:space="0" w:color="auto"/>
      </w:divBdr>
    </w:div>
    <w:div w:id="937567847">
      <w:marLeft w:val="0"/>
      <w:marRight w:val="0"/>
      <w:marTop w:val="0"/>
      <w:marBottom w:val="0"/>
      <w:divBdr>
        <w:top w:val="none" w:sz="0" w:space="0" w:color="auto"/>
        <w:left w:val="none" w:sz="0" w:space="0" w:color="auto"/>
        <w:bottom w:val="none" w:sz="0" w:space="0" w:color="auto"/>
        <w:right w:val="none" w:sz="0" w:space="0" w:color="auto"/>
      </w:divBdr>
    </w:div>
    <w:div w:id="938875034">
      <w:marLeft w:val="0"/>
      <w:marRight w:val="0"/>
      <w:marTop w:val="0"/>
      <w:marBottom w:val="0"/>
      <w:divBdr>
        <w:top w:val="none" w:sz="0" w:space="0" w:color="auto"/>
        <w:left w:val="none" w:sz="0" w:space="0" w:color="auto"/>
        <w:bottom w:val="none" w:sz="0" w:space="0" w:color="auto"/>
        <w:right w:val="none" w:sz="0" w:space="0" w:color="auto"/>
      </w:divBdr>
    </w:div>
    <w:div w:id="939290424">
      <w:marLeft w:val="0"/>
      <w:marRight w:val="0"/>
      <w:marTop w:val="0"/>
      <w:marBottom w:val="0"/>
      <w:divBdr>
        <w:top w:val="none" w:sz="0" w:space="0" w:color="auto"/>
        <w:left w:val="none" w:sz="0" w:space="0" w:color="auto"/>
        <w:bottom w:val="none" w:sz="0" w:space="0" w:color="auto"/>
        <w:right w:val="none" w:sz="0" w:space="0" w:color="auto"/>
      </w:divBdr>
    </w:div>
    <w:div w:id="939602217">
      <w:marLeft w:val="0"/>
      <w:marRight w:val="0"/>
      <w:marTop w:val="0"/>
      <w:marBottom w:val="0"/>
      <w:divBdr>
        <w:top w:val="none" w:sz="0" w:space="0" w:color="auto"/>
        <w:left w:val="none" w:sz="0" w:space="0" w:color="auto"/>
        <w:bottom w:val="none" w:sz="0" w:space="0" w:color="auto"/>
        <w:right w:val="none" w:sz="0" w:space="0" w:color="auto"/>
      </w:divBdr>
    </w:div>
    <w:div w:id="940141273">
      <w:marLeft w:val="0"/>
      <w:marRight w:val="0"/>
      <w:marTop w:val="0"/>
      <w:marBottom w:val="0"/>
      <w:divBdr>
        <w:top w:val="none" w:sz="0" w:space="0" w:color="auto"/>
        <w:left w:val="none" w:sz="0" w:space="0" w:color="auto"/>
        <w:bottom w:val="none" w:sz="0" w:space="0" w:color="auto"/>
        <w:right w:val="none" w:sz="0" w:space="0" w:color="auto"/>
      </w:divBdr>
    </w:div>
    <w:div w:id="940529053">
      <w:marLeft w:val="0"/>
      <w:marRight w:val="0"/>
      <w:marTop w:val="0"/>
      <w:marBottom w:val="0"/>
      <w:divBdr>
        <w:top w:val="none" w:sz="0" w:space="0" w:color="auto"/>
        <w:left w:val="none" w:sz="0" w:space="0" w:color="auto"/>
        <w:bottom w:val="none" w:sz="0" w:space="0" w:color="auto"/>
        <w:right w:val="none" w:sz="0" w:space="0" w:color="auto"/>
      </w:divBdr>
    </w:div>
    <w:div w:id="940914720">
      <w:marLeft w:val="0"/>
      <w:marRight w:val="0"/>
      <w:marTop w:val="0"/>
      <w:marBottom w:val="0"/>
      <w:divBdr>
        <w:top w:val="none" w:sz="0" w:space="0" w:color="auto"/>
        <w:left w:val="none" w:sz="0" w:space="0" w:color="auto"/>
        <w:bottom w:val="none" w:sz="0" w:space="0" w:color="auto"/>
        <w:right w:val="none" w:sz="0" w:space="0" w:color="auto"/>
      </w:divBdr>
    </w:div>
    <w:div w:id="941032782">
      <w:marLeft w:val="0"/>
      <w:marRight w:val="0"/>
      <w:marTop w:val="0"/>
      <w:marBottom w:val="0"/>
      <w:divBdr>
        <w:top w:val="none" w:sz="0" w:space="0" w:color="auto"/>
        <w:left w:val="none" w:sz="0" w:space="0" w:color="auto"/>
        <w:bottom w:val="none" w:sz="0" w:space="0" w:color="auto"/>
        <w:right w:val="none" w:sz="0" w:space="0" w:color="auto"/>
      </w:divBdr>
    </w:div>
    <w:div w:id="942028277">
      <w:marLeft w:val="0"/>
      <w:marRight w:val="0"/>
      <w:marTop w:val="0"/>
      <w:marBottom w:val="0"/>
      <w:divBdr>
        <w:top w:val="none" w:sz="0" w:space="0" w:color="auto"/>
        <w:left w:val="none" w:sz="0" w:space="0" w:color="auto"/>
        <w:bottom w:val="none" w:sz="0" w:space="0" w:color="auto"/>
        <w:right w:val="none" w:sz="0" w:space="0" w:color="auto"/>
      </w:divBdr>
    </w:div>
    <w:div w:id="942298584">
      <w:marLeft w:val="0"/>
      <w:marRight w:val="0"/>
      <w:marTop w:val="0"/>
      <w:marBottom w:val="0"/>
      <w:divBdr>
        <w:top w:val="none" w:sz="0" w:space="0" w:color="auto"/>
        <w:left w:val="none" w:sz="0" w:space="0" w:color="auto"/>
        <w:bottom w:val="none" w:sz="0" w:space="0" w:color="auto"/>
        <w:right w:val="none" w:sz="0" w:space="0" w:color="auto"/>
      </w:divBdr>
    </w:div>
    <w:div w:id="942417162">
      <w:marLeft w:val="0"/>
      <w:marRight w:val="0"/>
      <w:marTop w:val="0"/>
      <w:marBottom w:val="0"/>
      <w:divBdr>
        <w:top w:val="none" w:sz="0" w:space="0" w:color="auto"/>
        <w:left w:val="none" w:sz="0" w:space="0" w:color="auto"/>
        <w:bottom w:val="none" w:sz="0" w:space="0" w:color="auto"/>
        <w:right w:val="none" w:sz="0" w:space="0" w:color="auto"/>
      </w:divBdr>
    </w:div>
    <w:div w:id="942490777">
      <w:marLeft w:val="0"/>
      <w:marRight w:val="0"/>
      <w:marTop w:val="0"/>
      <w:marBottom w:val="0"/>
      <w:divBdr>
        <w:top w:val="none" w:sz="0" w:space="0" w:color="auto"/>
        <w:left w:val="none" w:sz="0" w:space="0" w:color="auto"/>
        <w:bottom w:val="none" w:sz="0" w:space="0" w:color="auto"/>
        <w:right w:val="none" w:sz="0" w:space="0" w:color="auto"/>
      </w:divBdr>
    </w:div>
    <w:div w:id="942611258">
      <w:marLeft w:val="0"/>
      <w:marRight w:val="0"/>
      <w:marTop w:val="0"/>
      <w:marBottom w:val="0"/>
      <w:divBdr>
        <w:top w:val="none" w:sz="0" w:space="0" w:color="auto"/>
        <w:left w:val="none" w:sz="0" w:space="0" w:color="auto"/>
        <w:bottom w:val="none" w:sz="0" w:space="0" w:color="auto"/>
        <w:right w:val="none" w:sz="0" w:space="0" w:color="auto"/>
      </w:divBdr>
    </w:div>
    <w:div w:id="943341230">
      <w:marLeft w:val="0"/>
      <w:marRight w:val="0"/>
      <w:marTop w:val="0"/>
      <w:marBottom w:val="0"/>
      <w:divBdr>
        <w:top w:val="none" w:sz="0" w:space="0" w:color="auto"/>
        <w:left w:val="none" w:sz="0" w:space="0" w:color="auto"/>
        <w:bottom w:val="none" w:sz="0" w:space="0" w:color="auto"/>
        <w:right w:val="none" w:sz="0" w:space="0" w:color="auto"/>
      </w:divBdr>
    </w:div>
    <w:div w:id="943459995">
      <w:marLeft w:val="0"/>
      <w:marRight w:val="0"/>
      <w:marTop w:val="0"/>
      <w:marBottom w:val="0"/>
      <w:divBdr>
        <w:top w:val="none" w:sz="0" w:space="0" w:color="auto"/>
        <w:left w:val="none" w:sz="0" w:space="0" w:color="auto"/>
        <w:bottom w:val="none" w:sz="0" w:space="0" w:color="auto"/>
        <w:right w:val="none" w:sz="0" w:space="0" w:color="auto"/>
      </w:divBdr>
    </w:div>
    <w:div w:id="944075634">
      <w:marLeft w:val="0"/>
      <w:marRight w:val="0"/>
      <w:marTop w:val="0"/>
      <w:marBottom w:val="0"/>
      <w:divBdr>
        <w:top w:val="none" w:sz="0" w:space="0" w:color="auto"/>
        <w:left w:val="none" w:sz="0" w:space="0" w:color="auto"/>
        <w:bottom w:val="none" w:sz="0" w:space="0" w:color="auto"/>
        <w:right w:val="none" w:sz="0" w:space="0" w:color="auto"/>
      </w:divBdr>
    </w:div>
    <w:div w:id="945843070">
      <w:marLeft w:val="0"/>
      <w:marRight w:val="0"/>
      <w:marTop w:val="0"/>
      <w:marBottom w:val="0"/>
      <w:divBdr>
        <w:top w:val="none" w:sz="0" w:space="0" w:color="auto"/>
        <w:left w:val="none" w:sz="0" w:space="0" w:color="auto"/>
        <w:bottom w:val="none" w:sz="0" w:space="0" w:color="auto"/>
        <w:right w:val="none" w:sz="0" w:space="0" w:color="auto"/>
      </w:divBdr>
    </w:div>
    <w:div w:id="945965978">
      <w:marLeft w:val="0"/>
      <w:marRight w:val="0"/>
      <w:marTop w:val="0"/>
      <w:marBottom w:val="0"/>
      <w:divBdr>
        <w:top w:val="none" w:sz="0" w:space="0" w:color="auto"/>
        <w:left w:val="none" w:sz="0" w:space="0" w:color="auto"/>
        <w:bottom w:val="none" w:sz="0" w:space="0" w:color="auto"/>
        <w:right w:val="none" w:sz="0" w:space="0" w:color="auto"/>
      </w:divBdr>
    </w:div>
    <w:div w:id="946159572">
      <w:marLeft w:val="0"/>
      <w:marRight w:val="0"/>
      <w:marTop w:val="0"/>
      <w:marBottom w:val="0"/>
      <w:divBdr>
        <w:top w:val="none" w:sz="0" w:space="0" w:color="auto"/>
        <w:left w:val="none" w:sz="0" w:space="0" w:color="auto"/>
        <w:bottom w:val="none" w:sz="0" w:space="0" w:color="auto"/>
        <w:right w:val="none" w:sz="0" w:space="0" w:color="auto"/>
      </w:divBdr>
    </w:div>
    <w:div w:id="946304319">
      <w:marLeft w:val="0"/>
      <w:marRight w:val="0"/>
      <w:marTop w:val="0"/>
      <w:marBottom w:val="0"/>
      <w:divBdr>
        <w:top w:val="none" w:sz="0" w:space="0" w:color="auto"/>
        <w:left w:val="none" w:sz="0" w:space="0" w:color="auto"/>
        <w:bottom w:val="none" w:sz="0" w:space="0" w:color="auto"/>
        <w:right w:val="none" w:sz="0" w:space="0" w:color="auto"/>
      </w:divBdr>
    </w:div>
    <w:div w:id="946356049">
      <w:marLeft w:val="0"/>
      <w:marRight w:val="0"/>
      <w:marTop w:val="0"/>
      <w:marBottom w:val="0"/>
      <w:divBdr>
        <w:top w:val="none" w:sz="0" w:space="0" w:color="auto"/>
        <w:left w:val="none" w:sz="0" w:space="0" w:color="auto"/>
        <w:bottom w:val="none" w:sz="0" w:space="0" w:color="auto"/>
        <w:right w:val="none" w:sz="0" w:space="0" w:color="auto"/>
      </w:divBdr>
    </w:div>
    <w:div w:id="947350345">
      <w:marLeft w:val="0"/>
      <w:marRight w:val="0"/>
      <w:marTop w:val="0"/>
      <w:marBottom w:val="0"/>
      <w:divBdr>
        <w:top w:val="none" w:sz="0" w:space="0" w:color="auto"/>
        <w:left w:val="none" w:sz="0" w:space="0" w:color="auto"/>
        <w:bottom w:val="none" w:sz="0" w:space="0" w:color="auto"/>
        <w:right w:val="none" w:sz="0" w:space="0" w:color="auto"/>
      </w:divBdr>
    </w:div>
    <w:div w:id="948779966">
      <w:marLeft w:val="0"/>
      <w:marRight w:val="0"/>
      <w:marTop w:val="0"/>
      <w:marBottom w:val="0"/>
      <w:divBdr>
        <w:top w:val="none" w:sz="0" w:space="0" w:color="auto"/>
        <w:left w:val="none" w:sz="0" w:space="0" w:color="auto"/>
        <w:bottom w:val="none" w:sz="0" w:space="0" w:color="auto"/>
        <w:right w:val="none" w:sz="0" w:space="0" w:color="auto"/>
      </w:divBdr>
    </w:div>
    <w:div w:id="949046855">
      <w:marLeft w:val="0"/>
      <w:marRight w:val="0"/>
      <w:marTop w:val="0"/>
      <w:marBottom w:val="0"/>
      <w:divBdr>
        <w:top w:val="none" w:sz="0" w:space="0" w:color="auto"/>
        <w:left w:val="none" w:sz="0" w:space="0" w:color="auto"/>
        <w:bottom w:val="none" w:sz="0" w:space="0" w:color="auto"/>
        <w:right w:val="none" w:sz="0" w:space="0" w:color="auto"/>
      </w:divBdr>
    </w:div>
    <w:div w:id="949434317">
      <w:marLeft w:val="0"/>
      <w:marRight w:val="0"/>
      <w:marTop w:val="0"/>
      <w:marBottom w:val="0"/>
      <w:divBdr>
        <w:top w:val="none" w:sz="0" w:space="0" w:color="auto"/>
        <w:left w:val="none" w:sz="0" w:space="0" w:color="auto"/>
        <w:bottom w:val="none" w:sz="0" w:space="0" w:color="auto"/>
        <w:right w:val="none" w:sz="0" w:space="0" w:color="auto"/>
      </w:divBdr>
    </w:div>
    <w:div w:id="949629696">
      <w:marLeft w:val="0"/>
      <w:marRight w:val="0"/>
      <w:marTop w:val="0"/>
      <w:marBottom w:val="0"/>
      <w:divBdr>
        <w:top w:val="none" w:sz="0" w:space="0" w:color="auto"/>
        <w:left w:val="none" w:sz="0" w:space="0" w:color="auto"/>
        <w:bottom w:val="none" w:sz="0" w:space="0" w:color="auto"/>
        <w:right w:val="none" w:sz="0" w:space="0" w:color="auto"/>
      </w:divBdr>
    </w:div>
    <w:div w:id="951207029">
      <w:marLeft w:val="0"/>
      <w:marRight w:val="0"/>
      <w:marTop w:val="0"/>
      <w:marBottom w:val="0"/>
      <w:divBdr>
        <w:top w:val="none" w:sz="0" w:space="0" w:color="auto"/>
        <w:left w:val="none" w:sz="0" w:space="0" w:color="auto"/>
        <w:bottom w:val="none" w:sz="0" w:space="0" w:color="auto"/>
        <w:right w:val="none" w:sz="0" w:space="0" w:color="auto"/>
      </w:divBdr>
    </w:div>
    <w:div w:id="951395608">
      <w:marLeft w:val="0"/>
      <w:marRight w:val="0"/>
      <w:marTop w:val="0"/>
      <w:marBottom w:val="0"/>
      <w:divBdr>
        <w:top w:val="none" w:sz="0" w:space="0" w:color="auto"/>
        <w:left w:val="none" w:sz="0" w:space="0" w:color="auto"/>
        <w:bottom w:val="none" w:sz="0" w:space="0" w:color="auto"/>
        <w:right w:val="none" w:sz="0" w:space="0" w:color="auto"/>
      </w:divBdr>
    </w:div>
    <w:div w:id="951594665">
      <w:marLeft w:val="0"/>
      <w:marRight w:val="0"/>
      <w:marTop w:val="0"/>
      <w:marBottom w:val="0"/>
      <w:divBdr>
        <w:top w:val="none" w:sz="0" w:space="0" w:color="auto"/>
        <w:left w:val="none" w:sz="0" w:space="0" w:color="auto"/>
        <w:bottom w:val="none" w:sz="0" w:space="0" w:color="auto"/>
        <w:right w:val="none" w:sz="0" w:space="0" w:color="auto"/>
      </w:divBdr>
    </w:div>
    <w:div w:id="952437703">
      <w:marLeft w:val="0"/>
      <w:marRight w:val="0"/>
      <w:marTop w:val="0"/>
      <w:marBottom w:val="0"/>
      <w:divBdr>
        <w:top w:val="none" w:sz="0" w:space="0" w:color="auto"/>
        <w:left w:val="none" w:sz="0" w:space="0" w:color="auto"/>
        <w:bottom w:val="none" w:sz="0" w:space="0" w:color="auto"/>
        <w:right w:val="none" w:sz="0" w:space="0" w:color="auto"/>
      </w:divBdr>
    </w:div>
    <w:div w:id="952907909">
      <w:marLeft w:val="0"/>
      <w:marRight w:val="0"/>
      <w:marTop w:val="0"/>
      <w:marBottom w:val="0"/>
      <w:divBdr>
        <w:top w:val="none" w:sz="0" w:space="0" w:color="auto"/>
        <w:left w:val="none" w:sz="0" w:space="0" w:color="auto"/>
        <w:bottom w:val="none" w:sz="0" w:space="0" w:color="auto"/>
        <w:right w:val="none" w:sz="0" w:space="0" w:color="auto"/>
      </w:divBdr>
    </w:div>
    <w:div w:id="953051743">
      <w:marLeft w:val="0"/>
      <w:marRight w:val="0"/>
      <w:marTop w:val="0"/>
      <w:marBottom w:val="0"/>
      <w:divBdr>
        <w:top w:val="none" w:sz="0" w:space="0" w:color="auto"/>
        <w:left w:val="none" w:sz="0" w:space="0" w:color="auto"/>
        <w:bottom w:val="none" w:sz="0" w:space="0" w:color="auto"/>
        <w:right w:val="none" w:sz="0" w:space="0" w:color="auto"/>
      </w:divBdr>
    </w:div>
    <w:div w:id="953364290">
      <w:marLeft w:val="0"/>
      <w:marRight w:val="0"/>
      <w:marTop w:val="0"/>
      <w:marBottom w:val="0"/>
      <w:divBdr>
        <w:top w:val="none" w:sz="0" w:space="0" w:color="auto"/>
        <w:left w:val="none" w:sz="0" w:space="0" w:color="auto"/>
        <w:bottom w:val="none" w:sz="0" w:space="0" w:color="auto"/>
        <w:right w:val="none" w:sz="0" w:space="0" w:color="auto"/>
      </w:divBdr>
    </w:div>
    <w:div w:id="953559485">
      <w:marLeft w:val="0"/>
      <w:marRight w:val="0"/>
      <w:marTop w:val="0"/>
      <w:marBottom w:val="0"/>
      <w:divBdr>
        <w:top w:val="none" w:sz="0" w:space="0" w:color="auto"/>
        <w:left w:val="none" w:sz="0" w:space="0" w:color="auto"/>
        <w:bottom w:val="none" w:sz="0" w:space="0" w:color="auto"/>
        <w:right w:val="none" w:sz="0" w:space="0" w:color="auto"/>
      </w:divBdr>
    </w:div>
    <w:div w:id="954092543">
      <w:marLeft w:val="0"/>
      <w:marRight w:val="0"/>
      <w:marTop w:val="0"/>
      <w:marBottom w:val="0"/>
      <w:divBdr>
        <w:top w:val="none" w:sz="0" w:space="0" w:color="auto"/>
        <w:left w:val="none" w:sz="0" w:space="0" w:color="auto"/>
        <w:bottom w:val="none" w:sz="0" w:space="0" w:color="auto"/>
        <w:right w:val="none" w:sz="0" w:space="0" w:color="auto"/>
      </w:divBdr>
    </w:div>
    <w:div w:id="954286207">
      <w:marLeft w:val="0"/>
      <w:marRight w:val="0"/>
      <w:marTop w:val="0"/>
      <w:marBottom w:val="0"/>
      <w:divBdr>
        <w:top w:val="none" w:sz="0" w:space="0" w:color="auto"/>
        <w:left w:val="none" w:sz="0" w:space="0" w:color="auto"/>
        <w:bottom w:val="none" w:sz="0" w:space="0" w:color="auto"/>
        <w:right w:val="none" w:sz="0" w:space="0" w:color="auto"/>
      </w:divBdr>
    </w:div>
    <w:div w:id="954603577">
      <w:marLeft w:val="0"/>
      <w:marRight w:val="0"/>
      <w:marTop w:val="0"/>
      <w:marBottom w:val="0"/>
      <w:divBdr>
        <w:top w:val="none" w:sz="0" w:space="0" w:color="auto"/>
        <w:left w:val="none" w:sz="0" w:space="0" w:color="auto"/>
        <w:bottom w:val="none" w:sz="0" w:space="0" w:color="auto"/>
        <w:right w:val="none" w:sz="0" w:space="0" w:color="auto"/>
      </w:divBdr>
    </w:div>
    <w:div w:id="954751140">
      <w:marLeft w:val="0"/>
      <w:marRight w:val="0"/>
      <w:marTop w:val="0"/>
      <w:marBottom w:val="0"/>
      <w:divBdr>
        <w:top w:val="none" w:sz="0" w:space="0" w:color="auto"/>
        <w:left w:val="none" w:sz="0" w:space="0" w:color="auto"/>
        <w:bottom w:val="none" w:sz="0" w:space="0" w:color="auto"/>
        <w:right w:val="none" w:sz="0" w:space="0" w:color="auto"/>
      </w:divBdr>
    </w:div>
    <w:div w:id="955647090">
      <w:marLeft w:val="0"/>
      <w:marRight w:val="0"/>
      <w:marTop w:val="0"/>
      <w:marBottom w:val="0"/>
      <w:divBdr>
        <w:top w:val="none" w:sz="0" w:space="0" w:color="auto"/>
        <w:left w:val="none" w:sz="0" w:space="0" w:color="auto"/>
        <w:bottom w:val="none" w:sz="0" w:space="0" w:color="auto"/>
        <w:right w:val="none" w:sz="0" w:space="0" w:color="auto"/>
      </w:divBdr>
    </w:div>
    <w:div w:id="956178025">
      <w:marLeft w:val="0"/>
      <w:marRight w:val="0"/>
      <w:marTop w:val="0"/>
      <w:marBottom w:val="0"/>
      <w:divBdr>
        <w:top w:val="none" w:sz="0" w:space="0" w:color="auto"/>
        <w:left w:val="none" w:sz="0" w:space="0" w:color="auto"/>
        <w:bottom w:val="none" w:sz="0" w:space="0" w:color="auto"/>
        <w:right w:val="none" w:sz="0" w:space="0" w:color="auto"/>
      </w:divBdr>
    </w:div>
    <w:div w:id="957025702">
      <w:marLeft w:val="0"/>
      <w:marRight w:val="0"/>
      <w:marTop w:val="0"/>
      <w:marBottom w:val="0"/>
      <w:divBdr>
        <w:top w:val="none" w:sz="0" w:space="0" w:color="auto"/>
        <w:left w:val="none" w:sz="0" w:space="0" w:color="auto"/>
        <w:bottom w:val="none" w:sz="0" w:space="0" w:color="auto"/>
        <w:right w:val="none" w:sz="0" w:space="0" w:color="auto"/>
      </w:divBdr>
    </w:div>
    <w:div w:id="957569012">
      <w:marLeft w:val="0"/>
      <w:marRight w:val="0"/>
      <w:marTop w:val="0"/>
      <w:marBottom w:val="0"/>
      <w:divBdr>
        <w:top w:val="none" w:sz="0" w:space="0" w:color="auto"/>
        <w:left w:val="none" w:sz="0" w:space="0" w:color="auto"/>
        <w:bottom w:val="none" w:sz="0" w:space="0" w:color="auto"/>
        <w:right w:val="none" w:sz="0" w:space="0" w:color="auto"/>
      </w:divBdr>
    </w:div>
    <w:div w:id="958102451">
      <w:marLeft w:val="0"/>
      <w:marRight w:val="0"/>
      <w:marTop w:val="0"/>
      <w:marBottom w:val="0"/>
      <w:divBdr>
        <w:top w:val="none" w:sz="0" w:space="0" w:color="auto"/>
        <w:left w:val="none" w:sz="0" w:space="0" w:color="auto"/>
        <w:bottom w:val="none" w:sz="0" w:space="0" w:color="auto"/>
        <w:right w:val="none" w:sz="0" w:space="0" w:color="auto"/>
      </w:divBdr>
    </w:div>
    <w:div w:id="958341141">
      <w:marLeft w:val="0"/>
      <w:marRight w:val="0"/>
      <w:marTop w:val="0"/>
      <w:marBottom w:val="0"/>
      <w:divBdr>
        <w:top w:val="none" w:sz="0" w:space="0" w:color="auto"/>
        <w:left w:val="none" w:sz="0" w:space="0" w:color="auto"/>
        <w:bottom w:val="none" w:sz="0" w:space="0" w:color="auto"/>
        <w:right w:val="none" w:sz="0" w:space="0" w:color="auto"/>
      </w:divBdr>
    </w:div>
    <w:div w:id="958561804">
      <w:marLeft w:val="0"/>
      <w:marRight w:val="0"/>
      <w:marTop w:val="0"/>
      <w:marBottom w:val="0"/>
      <w:divBdr>
        <w:top w:val="none" w:sz="0" w:space="0" w:color="auto"/>
        <w:left w:val="none" w:sz="0" w:space="0" w:color="auto"/>
        <w:bottom w:val="none" w:sz="0" w:space="0" w:color="auto"/>
        <w:right w:val="none" w:sz="0" w:space="0" w:color="auto"/>
      </w:divBdr>
    </w:div>
    <w:div w:id="958727102">
      <w:marLeft w:val="0"/>
      <w:marRight w:val="0"/>
      <w:marTop w:val="0"/>
      <w:marBottom w:val="0"/>
      <w:divBdr>
        <w:top w:val="none" w:sz="0" w:space="0" w:color="auto"/>
        <w:left w:val="none" w:sz="0" w:space="0" w:color="auto"/>
        <w:bottom w:val="none" w:sz="0" w:space="0" w:color="auto"/>
        <w:right w:val="none" w:sz="0" w:space="0" w:color="auto"/>
      </w:divBdr>
    </w:div>
    <w:div w:id="958872264">
      <w:marLeft w:val="0"/>
      <w:marRight w:val="0"/>
      <w:marTop w:val="0"/>
      <w:marBottom w:val="0"/>
      <w:divBdr>
        <w:top w:val="none" w:sz="0" w:space="0" w:color="auto"/>
        <w:left w:val="none" w:sz="0" w:space="0" w:color="auto"/>
        <w:bottom w:val="none" w:sz="0" w:space="0" w:color="auto"/>
        <w:right w:val="none" w:sz="0" w:space="0" w:color="auto"/>
      </w:divBdr>
    </w:div>
    <w:div w:id="958997977">
      <w:marLeft w:val="0"/>
      <w:marRight w:val="0"/>
      <w:marTop w:val="0"/>
      <w:marBottom w:val="0"/>
      <w:divBdr>
        <w:top w:val="none" w:sz="0" w:space="0" w:color="auto"/>
        <w:left w:val="none" w:sz="0" w:space="0" w:color="auto"/>
        <w:bottom w:val="none" w:sz="0" w:space="0" w:color="auto"/>
        <w:right w:val="none" w:sz="0" w:space="0" w:color="auto"/>
      </w:divBdr>
    </w:div>
    <w:div w:id="959143661">
      <w:marLeft w:val="0"/>
      <w:marRight w:val="0"/>
      <w:marTop w:val="0"/>
      <w:marBottom w:val="0"/>
      <w:divBdr>
        <w:top w:val="none" w:sz="0" w:space="0" w:color="auto"/>
        <w:left w:val="none" w:sz="0" w:space="0" w:color="auto"/>
        <w:bottom w:val="none" w:sz="0" w:space="0" w:color="auto"/>
        <w:right w:val="none" w:sz="0" w:space="0" w:color="auto"/>
      </w:divBdr>
    </w:div>
    <w:div w:id="959652509">
      <w:marLeft w:val="0"/>
      <w:marRight w:val="0"/>
      <w:marTop w:val="0"/>
      <w:marBottom w:val="0"/>
      <w:divBdr>
        <w:top w:val="none" w:sz="0" w:space="0" w:color="auto"/>
        <w:left w:val="none" w:sz="0" w:space="0" w:color="auto"/>
        <w:bottom w:val="none" w:sz="0" w:space="0" w:color="auto"/>
        <w:right w:val="none" w:sz="0" w:space="0" w:color="auto"/>
      </w:divBdr>
    </w:div>
    <w:div w:id="959913901">
      <w:marLeft w:val="0"/>
      <w:marRight w:val="0"/>
      <w:marTop w:val="0"/>
      <w:marBottom w:val="0"/>
      <w:divBdr>
        <w:top w:val="none" w:sz="0" w:space="0" w:color="auto"/>
        <w:left w:val="none" w:sz="0" w:space="0" w:color="auto"/>
        <w:bottom w:val="none" w:sz="0" w:space="0" w:color="auto"/>
        <w:right w:val="none" w:sz="0" w:space="0" w:color="auto"/>
      </w:divBdr>
    </w:div>
    <w:div w:id="960578177">
      <w:marLeft w:val="0"/>
      <w:marRight w:val="0"/>
      <w:marTop w:val="0"/>
      <w:marBottom w:val="0"/>
      <w:divBdr>
        <w:top w:val="none" w:sz="0" w:space="0" w:color="auto"/>
        <w:left w:val="none" w:sz="0" w:space="0" w:color="auto"/>
        <w:bottom w:val="none" w:sz="0" w:space="0" w:color="auto"/>
        <w:right w:val="none" w:sz="0" w:space="0" w:color="auto"/>
      </w:divBdr>
    </w:div>
    <w:div w:id="960645728">
      <w:marLeft w:val="0"/>
      <w:marRight w:val="0"/>
      <w:marTop w:val="0"/>
      <w:marBottom w:val="0"/>
      <w:divBdr>
        <w:top w:val="none" w:sz="0" w:space="0" w:color="auto"/>
        <w:left w:val="none" w:sz="0" w:space="0" w:color="auto"/>
        <w:bottom w:val="none" w:sz="0" w:space="0" w:color="auto"/>
        <w:right w:val="none" w:sz="0" w:space="0" w:color="auto"/>
      </w:divBdr>
    </w:div>
    <w:div w:id="960840716">
      <w:marLeft w:val="0"/>
      <w:marRight w:val="0"/>
      <w:marTop w:val="0"/>
      <w:marBottom w:val="0"/>
      <w:divBdr>
        <w:top w:val="none" w:sz="0" w:space="0" w:color="auto"/>
        <w:left w:val="none" w:sz="0" w:space="0" w:color="auto"/>
        <w:bottom w:val="none" w:sz="0" w:space="0" w:color="auto"/>
        <w:right w:val="none" w:sz="0" w:space="0" w:color="auto"/>
      </w:divBdr>
    </w:div>
    <w:div w:id="961039306">
      <w:marLeft w:val="0"/>
      <w:marRight w:val="0"/>
      <w:marTop w:val="0"/>
      <w:marBottom w:val="0"/>
      <w:divBdr>
        <w:top w:val="none" w:sz="0" w:space="0" w:color="auto"/>
        <w:left w:val="none" w:sz="0" w:space="0" w:color="auto"/>
        <w:bottom w:val="none" w:sz="0" w:space="0" w:color="auto"/>
        <w:right w:val="none" w:sz="0" w:space="0" w:color="auto"/>
      </w:divBdr>
    </w:div>
    <w:div w:id="961305279">
      <w:marLeft w:val="0"/>
      <w:marRight w:val="0"/>
      <w:marTop w:val="0"/>
      <w:marBottom w:val="0"/>
      <w:divBdr>
        <w:top w:val="none" w:sz="0" w:space="0" w:color="auto"/>
        <w:left w:val="none" w:sz="0" w:space="0" w:color="auto"/>
        <w:bottom w:val="none" w:sz="0" w:space="0" w:color="auto"/>
        <w:right w:val="none" w:sz="0" w:space="0" w:color="auto"/>
      </w:divBdr>
    </w:div>
    <w:div w:id="961498011">
      <w:marLeft w:val="0"/>
      <w:marRight w:val="0"/>
      <w:marTop w:val="0"/>
      <w:marBottom w:val="0"/>
      <w:divBdr>
        <w:top w:val="none" w:sz="0" w:space="0" w:color="auto"/>
        <w:left w:val="none" w:sz="0" w:space="0" w:color="auto"/>
        <w:bottom w:val="none" w:sz="0" w:space="0" w:color="auto"/>
        <w:right w:val="none" w:sz="0" w:space="0" w:color="auto"/>
      </w:divBdr>
    </w:div>
    <w:div w:id="961883562">
      <w:marLeft w:val="0"/>
      <w:marRight w:val="0"/>
      <w:marTop w:val="0"/>
      <w:marBottom w:val="0"/>
      <w:divBdr>
        <w:top w:val="none" w:sz="0" w:space="0" w:color="auto"/>
        <w:left w:val="none" w:sz="0" w:space="0" w:color="auto"/>
        <w:bottom w:val="none" w:sz="0" w:space="0" w:color="auto"/>
        <w:right w:val="none" w:sz="0" w:space="0" w:color="auto"/>
      </w:divBdr>
    </w:div>
    <w:div w:id="962346993">
      <w:marLeft w:val="0"/>
      <w:marRight w:val="0"/>
      <w:marTop w:val="0"/>
      <w:marBottom w:val="0"/>
      <w:divBdr>
        <w:top w:val="none" w:sz="0" w:space="0" w:color="auto"/>
        <w:left w:val="none" w:sz="0" w:space="0" w:color="auto"/>
        <w:bottom w:val="none" w:sz="0" w:space="0" w:color="auto"/>
        <w:right w:val="none" w:sz="0" w:space="0" w:color="auto"/>
      </w:divBdr>
    </w:div>
    <w:div w:id="962610620">
      <w:marLeft w:val="0"/>
      <w:marRight w:val="0"/>
      <w:marTop w:val="0"/>
      <w:marBottom w:val="0"/>
      <w:divBdr>
        <w:top w:val="none" w:sz="0" w:space="0" w:color="auto"/>
        <w:left w:val="none" w:sz="0" w:space="0" w:color="auto"/>
        <w:bottom w:val="none" w:sz="0" w:space="0" w:color="auto"/>
        <w:right w:val="none" w:sz="0" w:space="0" w:color="auto"/>
      </w:divBdr>
    </w:div>
    <w:div w:id="963005720">
      <w:marLeft w:val="0"/>
      <w:marRight w:val="0"/>
      <w:marTop w:val="0"/>
      <w:marBottom w:val="0"/>
      <w:divBdr>
        <w:top w:val="none" w:sz="0" w:space="0" w:color="auto"/>
        <w:left w:val="none" w:sz="0" w:space="0" w:color="auto"/>
        <w:bottom w:val="none" w:sz="0" w:space="0" w:color="auto"/>
        <w:right w:val="none" w:sz="0" w:space="0" w:color="auto"/>
      </w:divBdr>
    </w:div>
    <w:div w:id="963122952">
      <w:marLeft w:val="0"/>
      <w:marRight w:val="0"/>
      <w:marTop w:val="0"/>
      <w:marBottom w:val="0"/>
      <w:divBdr>
        <w:top w:val="none" w:sz="0" w:space="0" w:color="auto"/>
        <w:left w:val="none" w:sz="0" w:space="0" w:color="auto"/>
        <w:bottom w:val="none" w:sz="0" w:space="0" w:color="auto"/>
        <w:right w:val="none" w:sz="0" w:space="0" w:color="auto"/>
      </w:divBdr>
    </w:div>
    <w:div w:id="963197705">
      <w:marLeft w:val="0"/>
      <w:marRight w:val="0"/>
      <w:marTop w:val="0"/>
      <w:marBottom w:val="0"/>
      <w:divBdr>
        <w:top w:val="none" w:sz="0" w:space="0" w:color="auto"/>
        <w:left w:val="none" w:sz="0" w:space="0" w:color="auto"/>
        <w:bottom w:val="none" w:sz="0" w:space="0" w:color="auto"/>
        <w:right w:val="none" w:sz="0" w:space="0" w:color="auto"/>
      </w:divBdr>
    </w:div>
    <w:div w:id="963268688">
      <w:marLeft w:val="0"/>
      <w:marRight w:val="0"/>
      <w:marTop w:val="0"/>
      <w:marBottom w:val="0"/>
      <w:divBdr>
        <w:top w:val="none" w:sz="0" w:space="0" w:color="auto"/>
        <w:left w:val="none" w:sz="0" w:space="0" w:color="auto"/>
        <w:bottom w:val="none" w:sz="0" w:space="0" w:color="auto"/>
        <w:right w:val="none" w:sz="0" w:space="0" w:color="auto"/>
      </w:divBdr>
    </w:div>
    <w:div w:id="963343116">
      <w:marLeft w:val="0"/>
      <w:marRight w:val="0"/>
      <w:marTop w:val="0"/>
      <w:marBottom w:val="0"/>
      <w:divBdr>
        <w:top w:val="none" w:sz="0" w:space="0" w:color="auto"/>
        <w:left w:val="none" w:sz="0" w:space="0" w:color="auto"/>
        <w:bottom w:val="none" w:sz="0" w:space="0" w:color="auto"/>
        <w:right w:val="none" w:sz="0" w:space="0" w:color="auto"/>
      </w:divBdr>
    </w:div>
    <w:div w:id="963583999">
      <w:marLeft w:val="0"/>
      <w:marRight w:val="0"/>
      <w:marTop w:val="0"/>
      <w:marBottom w:val="0"/>
      <w:divBdr>
        <w:top w:val="none" w:sz="0" w:space="0" w:color="auto"/>
        <w:left w:val="none" w:sz="0" w:space="0" w:color="auto"/>
        <w:bottom w:val="none" w:sz="0" w:space="0" w:color="auto"/>
        <w:right w:val="none" w:sz="0" w:space="0" w:color="auto"/>
      </w:divBdr>
    </w:div>
    <w:div w:id="963853848">
      <w:marLeft w:val="0"/>
      <w:marRight w:val="0"/>
      <w:marTop w:val="0"/>
      <w:marBottom w:val="0"/>
      <w:divBdr>
        <w:top w:val="none" w:sz="0" w:space="0" w:color="auto"/>
        <w:left w:val="none" w:sz="0" w:space="0" w:color="auto"/>
        <w:bottom w:val="none" w:sz="0" w:space="0" w:color="auto"/>
        <w:right w:val="none" w:sz="0" w:space="0" w:color="auto"/>
      </w:divBdr>
    </w:div>
    <w:div w:id="965158701">
      <w:marLeft w:val="0"/>
      <w:marRight w:val="0"/>
      <w:marTop w:val="0"/>
      <w:marBottom w:val="0"/>
      <w:divBdr>
        <w:top w:val="none" w:sz="0" w:space="0" w:color="auto"/>
        <w:left w:val="none" w:sz="0" w:space="0" w:color="auto"/>
        <w:bottom w:val="none" w:sz="0" w:space="0" w:color="auto"/>
        <w:right w:val="none" w:sz="0" w:space="0" w:color="auto"/>
      </w:divBdr>
    </w:div>
    <w:div w:id="965165624">
      <w:marLeft w:val="0"/>
      <w:marRight w:val="0"/>
      <w:marTop w:val="0"/>
      <w:marBottom w:val="0"/>
      <w:divBdr>
        <w:top w:val="none" w:sz="0" w:space="0" w:color="auto"/>
        <w:left w:val="none" w:sz="0" w:space="0" w:color="auto"/>
        <w:bottom w:val="none" w:sz="0" w:space="0" w:color="auto"/>
        <w:right w:val="none" w:sz="0" w:space="0" w:color="auto"/>
      </w:divBdr>
    </w:div>
    <w:div w:id="966132080">
      <w:marLeft w:val="0"/>
      <w:marRight w:val="0"/>
      <w:marTop w:val="0"/>
      <w:marBottom w:val="0"/>
      <w:divBdr>
        <w:top w:val="none" w:sz="0" w:space="0" w:color="auto"/>
        <w:left w:val="none" w:sz="0" w:space="0" w:color="auto"/>
        <w:bottom w:val="none" w:sz="0" w:space="0" w:color="auto"/>
        <w:right w:val="none" w:sz="0" w:space="0" w:color="auto"/>
      </w:divBdr>
    </w:div>
    <w:div w:id="966425797">
      <w:marLeft w:val="0"/>
      <w:marRight w:val="0"/>
      <w:marTop w:val="0"/>
      <w:marBottom w:val="0"/>
      <w:divBdr>
        <w:top w:val="none" w:sz="0" w:space="0" w:color="auto"/>
        <w:left w:val="none" w:sz="0" w:space="0" w:color="auto"/>
        <w:bottom w:val="none" w:sz="0" w:space="0" w:color="auto"/>
        <w:right w:val="none" w:sz="0" w:space="0" w:color="auto"/>
      </w:divBdr>
    </w:div>
    <w:div w:id="966665454">
      <w:marLeft w:val="0"/>
      <w:marRight w:val="0"/>
      <w:marTop w:val="0"/>
      <w:marBottom w:val="0"/>
      <w:divBdr>
        <w:top w:val="none" w:sz="0" w:space="0" w:color="auto"/>
        <w:left w:val="none" w:sz="0" w:space="0" w:color="auto"/>
        <w:bottom w:val="none" w:sz="0" w:space="0" w:color="auto"/>
        <w:right w:val="none" w:sz="0" w:space="0" w:color="auto"/>
      </w:divBdr>
    </w:div>
    <w:div w:id="966933115">
      <w:marLeft w:val="0"/>
      <w:marRight w:val="0"/>
      <w:marTop w:val="0"/>
      <w:marBottom w:val="0"/>
      <w:divBdr>
        <w:top w:val="none" w:sz="0" w:space="0" w:color="auto"/>
        <w:left w:val="none" w:sz="0" w:space="0" w:color="auto"/>
        <w:bottom w:val="none" w:sz="0" w:space="0" w:color="auto"/>
        <w:right w:val="none" w:sz="0" w:space="0" w:color="auto"/>
      </w:divBdr>
    </w:div>
    <w:div w:id="967513257">
      <w:marLeft w:val="0"/>
      <w:marRight w:val="0"/>
      <w:marTop w:val="0"/>
      <w:marBottom w:val="0"/>
      <w:divBdr>
        <w:top w:val="none" w:sz="0" w:space="0" w:color="auto"/>
        <w:left w:val="none" w:sz="0" w:space="0" w:color="auto"/>
        <w:bottom w:val="none" w:sz="0" w:space="0" w:color="auto"/>
        <w:right w:val="none" w:sz="0" w:space="0" w:color="auto"/>
      </w:divBdr>
    </w:div>
    <w:div w:id="968239425">
      <w:marLeft w:val="0"/>
      <w:marRight w:val="0"/>
      <w:marTop w:val="0"/>
      <w:marBottom w:val="0"/>
      <w:divBdr>
        <w:top w:val="none" w:sz="0" w:space="0" w:color="auto"/>
        <w:left w:val="none" w:sz="0" w:space="0" w:color="auto"/>
        <w:bottom w:val="none" w:sz="0" w:space="0" w:color="auto"/>
        <w:right w:val="none" w:sz="0" w:space="0" w:color="auto"/>
      </w:divBdr>
    </w:div>
    <w:div w:id="968316476">
      <w:marLeft w:val="0"/>
      <w:marRight w:val="0"/>
      <w:marTop w:val="0"/>
      <w:marBottom w:val="0"/>
      <w:divBdr>
        <w:top w:val="none" w:sz="0" w:space="0" w:color="auto"/>
        <w:left w:val="none" w:sz="0" w:space="0" w:color="auto"/>
        <w:bottom w:val="none" w:sz="0" w:space="0" w:color="auto"/>
        <w:right w:val="none" w:sz="0" w:space="0" w:color="auto"/>
      </w:divBdr>
    </w:div>
    <w:div w:id="968366307">
      <w:marLeft w:val="0"/>
      <w:marRight w:val="0"/>
      <w:marTop w:val="0"/>
      <w:marBottom w:val="0"/>
      <w:divBdr>
        <w:top w:val="none" w:sz="0" w:space="0" w:color="auto"/>
        <w:left w:val="none" w:sz="0" w:space="0" w:color="auto"/>
        <w:bottom w:val="none" w:sz="0" w:space="0" w:color="auto"/>
        <w:right w:val="none" w:sz="0" w:space="0" w:color="auto"/>
      </w:divBdr>
    </w:div>
    <w:div w:id="968583724">
      <w:marLeft w:val="0"/>
      <w:marRight w:val="0"/>
      <w:marTop w:val="0"/>
      <w:marBottom w:val="0"/>
      <w:divBdr>
        <w:top w:val="none" w:sz="0" w:space="0" w:color="auto"/>
        <w:left w:val="none" w:sz="0" w:space="0" w:color="auto"/>
        <w:bottom w:val="none" w:sz="0" w:space="0" w:color="auto"/>
        <w:right w:val="none" w:sz="0" w:space="0" w:color="auto"/>
      </w:divBdr>
    </w:div>
    <w:div w:id="968704774">
      <w:marLeft w:val="0"/>
      <w:marRight w:val="0"/>
      <w:marTop w:val="0"/>
      <w:marBottom w:val="0"/>
      <w:divBdr>
        <w:top w:val="none" w:sz="0" w:space="0" w:color="auto"/>
        <w:left w:val="none" w:sz="0" w:space="0" w:color="auto"/>
        <w:bottom w:val="none" w:sz="0" w:space="0" w:color="auto"/>
        <w:right w:val="none" w:sz="0" w:space="0" w:color="auto"/>
      </w:divBdr>
    </w:div>
    <w:div w:id="968705403">
      <w:marLeft w:val="0"/>
      <w:marRight w:val="0"/>
      <w:marTop w:val="0"/>
      <w:marBottom w:val="0"/>
      <w:divBdr>
        <w:top w:val="none" w:sz="0" w:space="0" w:color="auto"/>
        <w:left w:val="none" w:sz="0" w:space="0" w:color="auto"/>
        <w:bottom w:val="none" w:sz="0" w:space="0" w:color="auto"/>
        <w:right w:val="none" w:sz="0" w:space="0" w:color="auto"/>
      </w:divBdr>
    </w:div>
    <w:div w:id="969433981">
      <w:marLeft w:val="0"/>
      <w:marRight w:val="0"/>
      <w:marTop w:val="0"/>
      <w:marBottom w:val="0"/>
      <w:divBdr>
        <w:top w:val="none" w:sz="0" w:space="0" w:color="auto"/>
        <w:left w:val="none" w:sz="0" w:space="0" w:color="auto"/>
        <w:bottom w:val="none" w:sz="0" w:space="0" w:color="auto"/>
        <w:right w:val="none" w:sz="0" w:space="0" w:color="auto"/>
      </w:divBdr>
    </w:div>
    <w:div w:id="969898162">
      <w:marLeft w:val="0"/>
      <w:marRight w:val="0"/>
      <w:marTop w:val="0"/>
      <w:marBottom w:val="0"/>
      <w:divBdr>
        <w:top w:val="none" w:sz="0" w:space="0" w:color="auto"/>
        <w:left w:val="none" w:sz="0" w:space="0" w:color="auto"/>
        <w:bottom w:val="none" w:sz="0" w:space="0" w:color="auto"/>
        <w:right w:val="none" w:sz="0" w:space="0" w:color="auto"/>
      </w:divBdr>
    </w:div>
    <w:div w:id="969944390">
      <w:marLeft w:val="0"/>
      <w:marRight w:val="0"/>
      <w:marTop w:val="0"/>
      <w:marBottom w:val="0"/>
      <w:divBdr>
        <w:top w:val="none" w:sz="0" w:space="0" w:color="auto"/>
        <w:left w:val="none" w:sz="0" w:space="0" w:color="auto"/>
        <w:bottom w:val="none" w:sz="0" w:space="0" w:color="auto"/>
        <w:right w:val="none" w:sz="0" w:space="0" w:color="auto"/>
      </w:divBdr>
    </w:div>
    <w:div w:id="970136254">
      <w:marLeft w:val="0"/>
      <w:marRight w:val="0"/>
      <w:marTop w:val="0"/>
      <w:marBottom w:val="0"/>
      <w:divBdr>
        <w:top w:val="none" w:sz="0" w:space="0" w:color="auto"/>
        <w:left w:val="none" w:sz="0" w:space="0" w:color="auto"/>
        <w:bottom w:val="none" w:sz="0" w:space="0" w:color="auto"/>
        <w:right w:val="none" w:sz="0" w:space="0" w:color="auto"/>
      </w:divBdr>
    </w:div>
    <w:div w:id="970289899">
      <w:marLeft w:val="0"/>
      <w:marRight w:val="0"/>
      <w:marTop w:val="0"/>
      <w:marBottom w:val="0"/>
      <w:divBdr>
        <w:top w:val="none" w:sz="0" w:space="0" w:color="auto"/>
        <w:left w:val="none" w:sz="0" w:space="0" w:color="auto"/>
        <w:bottom w:val="none" w:sz="0" w:space="0" w:color="auto"/>
        <w:right w:val="none" w:sz="0" w:space="0" w:color="auto"/>
      </w:divBdr>
    </w:div>
    <w:div w:id="970595914">
      <w:marLeft w:val="0"/>
      <w:marRight w:val="0"/>
      <w:marTop w:val="0"/>
      <w:marBottom w:val="0"/>
      <w:divBdr>
        <w:top w:val="none" w:sz="0" w:space="0" w:color="auto"/>
        <w:left w:val="none" w:sz="0" w:space="0" w:color="auto"/>
        <w:bottom w:val="none" w:sz="0" w:space="0" w:color="auto"/>
        <w:right w:val="none" w:sz="0" w:space="0" w:color="auto"/>
      </w:divBdr>
    </w:div>
    <w:div w:id="970743058">
      <w:marLeft w:val="0"/>
      <w:marRight w:val="0"/>
      <w:marTop w:val="0"/>
      <w:marBottom w:val="0"/>
      <w:divBdr>
        <w:top w:val="none" w:sz="0" w:space="0" w:color="auto"/>
        <w:left w:val="none" w:sz="0" w:space="0" w:color="auto"/>
        <w:bottom w:val="none" w:sz="0" w:space="0" w:color="auto"/>
        <w:right w:val="none" w:sz="0" w:space="0" w:color="auto"/>
      </w:divBdr>
    </w:div>
    <w:div w:id="971129561">
      <w:marLeft w:val="0"/>
      <w:marRight w:val="0"/>
      <w:marTop w:val="0"/>
      <w:marBottom w:val="0"/>
      <w:divBdr>
        <w:top w:val="none" w:sz="0" w:space="0" w:color="auto"/>
        <w:left w:val="none" w:sz="0" w:space="0" w:color="auto"/>
        <w:bottom w:val="none" w:sz="0" w:space="0" w:color="auto"/>
        <w:right w:val="none" w:sz="0" w:space="0" w:color="auto"/>
      </w:divBdr>
    </w:div>
    <w:div w:id="971250939">
      <w:marLeft w:val="0"/>
      <w:marRight w:val="0"/>
      <w:marTop w:val="0"/>
      <w:marBottom w:val="0"/>
      <w:divBdr>
        <w:top w:val="none" w:sz="0" w:space="0" w:color="auto"/>
        <w:left w:val="none" w:sz="0" w:space="0" w:color="auto"/>
        <w:bottom w:val="none" w:sz="0" w:space="0" w:color="auto"/>
        <w:right w:val="none" w:sz="0" w:space="0" w:color="auto"/>
      </w:divBdr>
    </w:div>
    <w:div w:id="971443081">
      <w:marLeft w:val="0"/>
      <w:marRight w:val="0"/>
      <w:marTop w:val="0"/>
      <w:marBottom w:val="0"/>
      <w:divBdr>
        <w:top w:val="none" w:sz="0" w:space="0" w:color="auto"/>
        <w:left w:val="none" w:sz="0" w:space="0" w:color="auto"/>
        <w:bottom w:val="none" w:sz="0" w:space="0" w:color="auto"/>
        <w:right w:val="none" w:sz="0" w:space="0" w:color="auto"/>
      </w:divBdr>
    </w:div>
    <w:div w:id="971785762">
      <w:marLeft w:val="0"/>
      <w:marRight w:val="0"/>
      <w:marTop w:val="0"/>
      <w:marBottom w:val="0"/>
      <w:divBdr>
        <w:top w:val="none" w:sz="0" w:space="0" w:color="auto"/>
        <w:left w:val="none" w:sz="0" w:space="0" w:color="auto"/>
        <w:bottom w:val="none" w:sz="0" w:space="0" w:color="auto"/>
        <w:right w:val="none" w:sz="0" w:space="0" w:color="auto"/>
      </w:divBdr>
    </w:div>
    <w:div w:id="972057581">
      <w:marLeft w:val="0"/>
      <w:marRight w:val="0"/>
      <w:marTop w:val="0"/>
      <w:marBottom w:val="0"/>
      <w:divBdr>
        <w:top w:val="none" w:sz="0" w:space="0" w:color="auto"/>
        <w:left w:val="none" w:sz="0" w:space="0" w:color="auto"/>
        <w:bottom w:val="none" w:sz="0" w:space="0" w:color="auto"/>
        <w:right w:val="none" w:sz="0" w:space="0" w:color="auto"/>
      </w:divBdr>
    </w:div>
    <w:div w:id="972059558">
      <w:marLeft w:val="0"/>
      <w:marRight w:val="0"/>
      <w:marTop w:val="0"/>
      <w:marBottom w:val="0"/>
      <w:divBdr>
        <w:top w:val="none" w:sz="0" w:space="0" w:color="auto"/>
        <w:left w:val="none" w:sz="0" w:space="0" w:color="auto"/>
        <w:bottom w:val="none" w:sz="0" w:space="0" w:color="auto"/>
        <w:right w:val="none" w:sz="0" w:space="0" w:color="auto"/>
      </w:divBdr>
    </w:div>
    <w:div w:id="972518196">
      <w:marLeft w:val="0"/>
      <w:marRight w:val="0"/>
      <w:marTop w:val="0"/>
      <w:marBottom w:val="0"/>
      <w:divBdr>
        <w:top w:val="none" w:sz="0" w:space="0" w:color="auto"/>
        <w:left w:val="none" w:sz="0" w:space="0" w:color="auto"/>
        <w:bottom w:val="none" w:sz="0" w:space="0" w:color="auto"/>
        <w:right w:val="none" w:sz="0" w:space="0" w:color="auto"/>
      </w:divBdr>
    </w:div>
    <w:div w:id="972520855">
      <w:marLeft w:val="0"/>
      <w:marRight w:val="0"/>
      <w:marTop w:val="0"/>
      <w:marBottom w:val="0"/>
      <w:divBdr>
        <w:top w:val="none" w:sz="0" w:space="0" w:color="auto"/>
        <w:left w:val="none" w:sz="0" w:space="0" w:color="auto"/>
        <w:bottom w:val="none" w:sz="0" w:space="0" w:color="auto"/>
        <w:right w:val="none" w:sz="0" w:space="0" w:color="auto"/>
      </w:divBdr>
    </w:div>
    <w:div w:id="972712173">
      <w:marLeft w:val="0"/>
      <w:marRight w:val="0"/>
      <w:marTop w:val="0"/>
      <w:marBottom w:val="0"/>
      <w:divBdr>
        <w:top w:val="none" w:sz="0" w:space="0" w:color="auto"/>
        <w:left w:val="none" w:sz="0" w:space="0" w:color="auto"/>
        <w:bottom w:val="none" w:sz="0" w:space="0" w:color="auto"/>
        <w:right w:val="none" w:sz="0" w:space="0" w:color="auto"/>
      </w:divBdr>
    </w:div>
    <w:div w:id="973212557">
      <w:marLeft w:val="0"/>
      <w:marRight w:val="0"/>
      <w:marTop w:val="0"/>
      <w:marBottom w:val="0"/>
      <w:divBdr>
        <w:top w:val="none" w:sz="0" w:space="0" w:color="auto"/>
        <w:left w:val="none" w:sz="0" w:space="0" w:color="auto"/>
        <w:bottom w:val="none" w:sz="0" w:space="0" w:color="auto"/>
        <w:right w:val="none" w:sz="0" w:space="0" w:color="auto"/>
      </w:divBdr>
    </w:div>
    <w:div w:id="973683871">
      <w:marLeft w:val="0"/>
      <w:marRight w:val="0"/>
      <w:marTop w:val="0"/>
      <w:marBottom w:val="0"/>
      <w:divBdr>
        <w:top w:val="none" w:sz="0" w:space="0" w:color="auto"/>
        <w:left w:val="none" w:sz="0" w:space="0" w:color="auto"/>
        <w:bottom w:val="none" w:sz="0" w:space="0" w:color="auto"/>
        <w:right w:val="none" w:sz="0" w:space="0" w:color="auto"/>
      </w:divBdr>
    </w:div>
    <w:div w:id="973869462">
      <w:marLeft w:val="0"/>
      <w:marRight w:val="0"/>
      <w:marTop w:val="0"/>
      <w:marBottom w:val="0"/>
      <w:divBdr>
        <w:top w:val="none" w:sz="0" w:space="0" w:color="auto"/>
        <w:left w:val="none" w:sz="0" w:space="0" w:color="auto"/>
        <w:bottom w:val="none" w:sz="0" w:space="0" w:color="auto"/>
        <w:right w:val="none" w:sz="0" w:space="0" w:color="auto"/>
      </w:divBdr>
    </w:div>
    <w:div w:id="973875964">
      <w:marLeft w:val="0"/>
      <w:marRight w:val="0"/>
      <w:marTop w:val="0"/>
      <w:marBottom w:val="0"/>
      <w:divBdr>
        <w:top w:val="none" w:sz="0" w:space="0" w:color="auto"/>
        <w:left w:val="none" w:sz="0" w:space="0" w:color="auto"/>
        <w:bottom w:val="none" w:sz="0" w:space="0" w:color="auto"/>
        <w:right w:val="none" w:sz="0" w:space="0" w:color="auto"/>
      </w:divBdr>
    </w:div>
    <w:div w:id="975447536">
      <w:marLeft w:val="0"/>
      <w:marRight w:val="0"/>
      <w:marTop w:val="0"/>
      <w:marBottom w:val="0"/>
      <w:divBdr>
        <w:top w:val="none" w:sz="0" w:space="0" w:color="auto"/>
        <w:left w:val="none" w:sz="0" w:space="0" w:color="auto"/>
        <w:bottom w:val="none" w:sz="0" w:space="0" w:color="auto"/>
        <w:right w:val="none" w:sz="0" w:space="0" w:color="auto"/>
      </w:divBdr>
    </w:div>
    <w:div w:id="977033157">
      <w:marLeft w:val="0"/>
      <w:marRight w:val="0"/>
      <w:marTop w:val="0"/>
      <w:marBottom w:val="0"/>
      <w:divBdr>
        <w:top w:val="none" w:sz="0" w:space="0" w:color="auto"/>
        <w:left w:val="none" w:sz="0" w:space="0" w:color="auto"/>
        <w:bottom w:val="none" w:sz="0" w:space="0" w:color="auto"/>
        <w:right w:val="none" w:sz="0" w:space="0" w:color="auto"/>
      </w:divBdr>
    </w:div>
    <w:div w:id="977343301">
      <w:marLeft w:val="0"/>
      <w:marRight w:val="0"/>
      <w:marTop w:val="0"/>
      <w:marBottom w:val="0"/>
      <w:divBdr>
        <w:top w:val="none" w:sz="0" w:space="0" w:color="auto"/>
        <w:left w:val="none" w:sz="0" w:space="0" w:color="auto"/>
        <w:bottom w:val="none" w:sz="0" w:space="0" w:color="auto"/>
        <w:right w:val="none" w:sz="0" w:space="0" w:color="auto"/>
      </w:divBdr>
    </w:div>
    <w:div w:id="977413347">
      <w:marLeft w:val="0"/>
      <w:marRight w:val="0"/>
      <w:marTop w:val="0"/>
      <w:marBottom w:val="0"/>
      <w:divBdr>
        <w:top w:val="none" w:sz="0" w:space="0" w:color="auto"/>
        <w:left w:val="none" w:sz="0" w:space="0" w:color="auto"/>
        <w:bottom w:val="none" w:sz="0" w:space="0" w:color="auto"/>
        <w:right w:val="none" w:sz="0" w:space="0" w:color="auto"/>
      </w:divBdr>
    </w:div>
    <w:div w:id="977536397">
      <w:marLeft w:val="0"/>
      <w:marRight w:val="0"/>
      <w:marTop w:val="0"/>
      <w:marBottom w:val="0"/>
      <w:divBdr>
        <w:top w:val="none" w:sz="0" w:space="0" w:color="auto"/>
        <w:left w:val="none" w:sz="0" w:space="0" w:color="auto"/>
        <w:bottom w:val="none" w:sz="0" w:space="0" w:color="auto"/>
        <w:right w:val="none" w:sz="0" w:space="0" w:color="auto"/>
      </w:divBdr>
    </w:div>
    <w:div w:id="978463011">
      <w:marLeft w:val="0"/>
      <w:marRight w:val="0"/>
      <w:marTop w:val="0"/>
      <w:marBottom w:val="0"/>
      <w:divBdr>
        <w:top w:val="none" w:sz="0" w:space="0" w:color="auto"/>
        <w:left w:val="none" w:sz="0" w:space="0" w:color="auto"/>
        <w:bottom w:val="none" w:sz="0" w:space="0" w:color="auto"/>
        <w:right w:val="none" w:sz="0" w:space="0" w:color="auto"/>
      </w:divBdr>
    </w:div>
    <w:div w:id="979000542">
      <w:marLeft w:val="0"/>
      <w:marRight w:val="0"/>
      <w:marTop w:val="0"/>
      <w:marBottom w:val="0"/>
      <w:divBdr>
        <w:top w:val="none" w:sz="0" w:space="0" w:color="auto"/>
        <w:left w:val="none" w:sz="0" w:space="0" w:color="auto"/>
        <w:bottom w:val="none" w:sz="0" w:space="0" w:color="auto"/>
        <w:right w:val="none" w:sz="0" w:space="0" w:color="auto"/>
      </w:divBdr>
    </w:div>
    <w:div w:id="979454907">
      <w:marLeft w:val="0"/>
      <w:marRight w:val="0"/>
      <w:marTop w:val="0"/>
      <w:marBottom w:val="0"/>
      <w:divBdr>
        <w:top w:val="none" w:sz="0" w:space="0" w:color="auto"/>
        <w:left w:val="none" w:sz="0" w:space="0" w:color="auto"/>
        <w:bottom w:val="none" w:sz="0" w:space="0" w:color="auto"/>
        <w:right w:val="none" w:sz="0" w:space="0" w:color="auto"/>
      </w:divBdr>
    </w:div>
    <w:div w:id="979771793">
      <w:marLeft w:val="0"/>
      <w:marRight w:val="0"/>
      <w:marTop w:val="0"/>
      <w:marBottom w:val="0"/>
      <w:divBdr>
        <w:top w:val="none" w:sz="0" w:space="0" w:color="auto"/>
        <w:left w:val="none" w:sz="0" w:space="0" w:color="auto"/>
        <w:bottom w:val="none" w:sz="0" w:space="0" w:color="auto"/>
        <w:right w:val="none" w:sz="0" w:space="0" w:color="auto"/>
      </w:divBdr>
    </w:div>
    <w:div w:id="979842421">
      <w:marLeft w:val="0"/>
      <w:marRight w:val="0"/>
      <w:marTop w:val="0"/>
      <w:marBottom w:val="0"/>
      <w:divBdr>
        <w:top w:val="none" w:sz="0" w:space="0" w:color="auto"/>
        <w:left w:val="none" w:sz="0" w:space="0" w:color="auto"/>
        <w:bottom w:val="none" w:sz="0" w:space="0" w:color="auto"/>
        <w:right w:val="none" w:sz="0" w:space="0" w:color="auto"/>
      </w:divBdr>
    </w:div>
    <w:div w:id="981079636">
      <w:marLeft w:val="0"/>
      <w:marRight w:val="0"/>
      <w:marTop w:val="0"/>
      <w:marBottom w:val="0"/>
      <w:divBdr>
        <w:top w:val="none" w:sz="0" w:space="0" w:color="auto"/>
        <w:left w:val="none" w:sz="0" w:space="0" w:color="auto"/>
        <w:bottom w:val="none" w:sz="0" w:space="0" w:color="auto"/>
        <w:right w:val="none" w:sz="0" w:space="0" w:color="auto"/>
      </w:divBdr>
    </w:div>
    <w:div w:id="981346656">
      <w:marLeft w:val="0"/>
      <w:marRight w:val="0"/>
      <w:marTop w:val="0"/>
      <w:marBottom w:val="0"/>
      <w:divBdr>
        <w:top w:val="none" w:sz="0" w:space="0" w:color="auto"/>
        <w:left w:val="none" w:sz="0" w:space="0" w:color="auto"/>
        <w:bottom w:val="none" w:sz="0" w:space="0" w:color="auto"/>
        <w:right w:val="none" w:sz="0" w:space="0" w:color="auto"/>
      </w:divBdr>
    </w:div>
    <w:div w:id="981546446">
      <w:marLeft w:val="0"/>
      <w:marRight w:val="0"/>
      <w:marTop w:val="0"/>
      <w:marBottom w:val="0"/>
      <w:divBdr>
        <w:top w:val="none" w:sz="0" w:space="0" w:color="auto"/>
        <w:left w:val="none" w:sz="0" w:space="0" w:color="auto"/>
        <w:bottom w:val="none" w:sz="0" w:space="0" w:color="auto"/>
        <w:right w:val="none" w:sz="0" w:space="0" w:color="auto"/>
      </w:divBdr>
    </w:div>
    <w:div w:id="981737733">
      <w:marLeft w:val="0"/>
      <w:marRight w:val="0"/>
      <w:marTop w:val="0"/>
      <w:marBottom w:val="0"/>
      <w:divBdr>
        <w:top w:val="none" w:sz="0" w:space="0" w:color="auto"/>
        <w:left w:val="none" w:sz="0" w:space="0" w:color="auto"/>
        <w:bottom w:val="none" w:sz="0" w:space="0" w:color="auto"/>
        <w:right w:val="none" w:sz="0" w:space="0" w:color="auto"/>
      </w:divBdr>
    </w:div>
    <w:div w:id="982200421">
      <w:marLeft w:val="0"/>
      <w:marRight w:val="0"/>
      <w:marTop w:val="0"/>
      <w:marBottom w:val="0"/>
      <w:divBdr>
        <w:top w:val="none" w:sz="0" w:space="0" w:color="auto"/>
        <w:left w:val="none" w:sz="0" w:space="0" w:color="auto"/>
        <w:bottom w:val="none" w:sz="0" w:space="0" w:color="auto"/>
        <w:right w:val="none" w:sz="0" w:space="0" w:color="auto"/>
      </w:divBdr>
    </w:div>
    <w:div w:id="982389399">
      <w:marLeft w:val="0"/>
      <w:marRight w:val="0"/>
      <w:marTop w:val="0"/>
      <w:marBottom w:val="0"/>
      <w:divBdr>
        <w:top w:val="none" w:sz="0" w:space="0" w:color="auto"/>
        <w:left w:val="none" w:sz="0" w:space="0" w:color="auto"/>
        <w:bottom w:val="none" w:sz="0" w:space="0" w:color="auto"/>
        <w:right w:val="none" w:sz="0" w:space="0" w:color="auto"/>
      </w:divBdr>
    </w:div>
    <w:div w:id="982585282">
      <w:marLeft w:val="0"/>
      <w:marRight w:val="0"/>
      <w:marTop w:val="0"/>
      <w:marBottom w:val="0"/>
      <w:divBdr>
        <w:top w:val="none" w:sz="0" w:space="0" w:color="auto"/>
        <w:left w:val="none" w:sz="0" w:space="0" w:color="auto"/>
        <w:bottom w:val="none" w:sz="0" w:space="0" w:color="auto"/>
        <w:right w:val="none" w:sz="0" w:space="0" w:color="auto"/>
      </w:divBdr>
    </w:div>
    <w:div w:id="982589284">
      <w:marLeft w:val="0"/>
      <w:marRight w:val="0"/>
      <w:marTop w:val="0"/>
      <w:marBottom w:val="0"/>
      <w:divBdr>
        <w:top w:val="none" w:sz="0" w:space="0" w:color="auto"/>
        <w:left w:val="none" w:sz="0" w:space="0" w:color="auto"/>
        <w:bottom w:val="none" w:sz="0" w:space="0" w:color="auto"/>
        <w:right w:val="none" w:sz="0" w:space="0" w:color="auto"/>
      </w:divBdr>
    </w:div>
    <w:div w:id="983580030">
      <w:marLeft w:val="0"/>
      <w:marRight w:val="0"/>
      <w:marTop w:val="0"/>
      <w:marBottom w:val="0"/>
      <w:divBdr>
        <w:top w:val="none" w:sz="0" w:space="0" w:color="auto"/>
        <w:left w:val="none" w:sz="0" w:space="0" w:color="auto"/>
        <w:bottom w:val="none" w:sz="0" w:space="0" w:color="auto"/>
        <w:right w:val="none" w:sz="0" w:space="0" w:color="auto"/>
      </w:divBdr>
    </w:div>
    <w:div w:id="983700131">
      <w:marLeft w:val="0"/>
      <w:marRight w:val="0"/>
      <w:marTop w:val="0"/>
      <w:marBottom w:val="0"/>
      <w:divBdr>
        <w:top w:val="none" w:sz="0" w:space="0" w:color="auto"/>
        <w:left w:val="none" w:sz="0" w:space="0" w:color="auto"/>
        <w:bottom w:val="none" w:sz="0" w:space="0" w:color="auto"/>
        <w:right w:val="none" w:sz="0" w:space="0" w:color="auto"/>
      </w:divBdr>
    </w:div>
    <w:div w:id="984118757">
      <w:marLeft w:val="0"/>
      <w:marRight w:val="0"/>
      <w:marTop w:val="0"/>
      <w:marBottom w:val="0"/>
      <w:divBdr>
        <w:top w:val="none" w:sz="0" w:space="0" w:color="auto"/>
        <w:left w:val="none" w:sz="0" w:space="0" w:color="auto"/>
        <w:bottom w:val="none" w:sz="0" w:space="0" w:color="auto"/>
        <w:right w:val="none" w:sz="0" w:space="0" w:color="auto"/>
      </w:divBdr>
    </w:div>
    <w:div w:id="984361398">
      <w:marLeft w:val="0"/>
      <w:marRight w:val="0"/>
      <w:marTop w:val="0"/>
      <w:marBottom w:val="0"/>
      <w:divBdr>
        <w:top w:val="none" w:sz="0" w:space="0" w:color="auto"/>
        <w:left w:val="none" w:sz="0" w:space="0" w:color="auto"/>
        <w:bottom w:val="none" w:sz="0" w:space="0" w:color="auto"/>
        <w:right w:val="none" w:sz="0" w:space="0" w:color="auto"/>
      </w:divBdr>
    </w:div>
    <w:div w:id="984554424">
      <w:marLeft w:val="0"/>
      <w:marRight w:val="0"/>
      <w:marTop w:val="0"/>
      <w:marBottom w:val="0"/>
      <w:divBdr>
        <w:top w:val="none" w:sz="0" w:space="0" w:color="auto"/>
        <w:left w:val="none" w:sz="0" w:space="0" w:color="auto"/>
        <w:bottom w:val="none" w:sz="0" w:space="0" w:color="auto"/>
        <w:right w:val="none" w:sz="0" w:space="0" w:color="auto"/>
      </w:divBdr>
    </w:div>
    <w:div w:id="984579308">
      <w:marLeft w:val="0"/>
      <w:marRight w:val="0"/>
      <w:marTop w:val="0"/>
      <w:marBottom w:val="0"/>
      <w:divBdr>
        <w:top w:val="none" w:sz="0" w:space="0" w:color="auto"/>
        <w:left w:val="none" w:sz="0" w:space="0" w:color="auto"/>
        <w:bottom w:val="none" w:sz="0" w:space="0" w:color="auto"/>
        <w:right w:val="none" w:sz="0" w:space="0" w:color="auto"/>
      </w:divBdr>
    </w:div>
    <w:div w:id="985476796">
      <w:marLeft w:val="0"/>
      <w:marRight w:val="0"/>
      <w:marTop w:val="0"/>
      <w:marBottom w:val="0"/>
      <w:divBdr>
        <w:top w:val="none" w:sz="0" w:space="0" w:color="auto"/>
        <w:left w:val="none" w:sz="0" w:space="0" w:color="auto"/>
        <w:bottom w:val="none" w:sz="0" w:space="0" w:color="auto"/>
        <w:right w:val="none" w:sz="0" w:space="0" w:color="auto"/>
      </w:divBdr>
    </w:div>
    <w:div w:id="985551144">
      <w:marLeft w:val="0"/>
      <w:marRight w:val="0"/>
      <w:marTop w:val="0"/>
      <w:marBottom w:val="0"/>
      <w:divBdr>
        <w:top w:val="none" w:sz="0" w:space="0" w:color="auto"/>
        <w:left w:val="none" w:sz="0" w:space="0" w:color="auto"/>
        <w:bottom w:val="none" w:sz="0" w:space="0" w:color="auto"/>
        <w:right w:val="none" w:sz="0" w:space="0" w:color="auto"/>
      </w:divBdr>
    </w:div>
    <w:div w:id="985551450">
      <w:marLeft w:val="0"/>
      <w:marRight w:val="0"/>
      <w:marTop w:val="0"/>
      <w:marBottom w:val="0"/>
      <w:divBdr>
        <w:top w:val="none" w:sz="0" w:space="0" w:color="auto"/>
        <w:left w:val="none" w:sz="0" w:space="0" w:color="auto"/>
        <w:bottom w:val="none" w:sz="0" w:space="0" w:color="auto"/>
        <w:right w:val="none" w:sz="0" w:space="0" w:color="auto"/>
      </w:divBdr>
    </w:div>
    <w:div w:id="985745833">
      <w:marLeft w:val="0"/>
      <w:marRight w:val="0"/>
      <w:marTop w:val="0"/>
      <w:marBottom w:val="0"/>
      <w:divBdr>
        <w:top w:val="none" w:sz="0" w:space="0" w:color="auto"/>
        <w:left w:val="none" w:sz="0" w:space="0" w:color="auto"/>
        <w:bottom w:val="none" w:sz="0" w:space="0" w:color="auto"/>
        <w:right w:val="none" w:sz="0" w:space="0" w:color="auto"/>
      </w:divBdr>
    </w:div>
    <w:div w:id="985931243">
      <w:marLeft w:val="0"/>
      <w:marRight w:val="0"/>
      <w:marTop w:val="0"/>
      <w:marBottom w:val="0"/>
      <w:divBdr>
        <w:top w:val="none" w:sz="0" w:space="0" w:color="auto"/>
        <w:left w:val="none" w:sz="0" w:space="0" w:color="auto"/>
        <w:bottom w:val="none" w:sz="0" w:space="0" w:color="auto"/>
        <w:right w:val="none" w:sz="0" w:space="0" w:color="auto"/>
      </w:divBdr>
    </w:div>
    <w:div w:id="986588525">
      <w:marLeft w:val="0"/>
      <w:marRight w:val="0"/>
      <w:marTop w:val="0"/>
      <w:marBottom w:val="0"/>
      <w:divBdr>
        <w:top w:val="none" w:sz="0" w:space="0" w:color="auto"/>
        <w:left w:val="none" w:sz="0" w:space="0" w:color="auto"/>
        <w:bottom w:val="none" w:sz="0" w:space="0" w:color="auto"/>
        <w:right w:val="none" w:sz="0" w:space="0" w:color="auto"/>
      </w:divBdr>
    </w:div>
    <w:div w:id="986588944">
      <w:marLeft w:val="0"/>
      <w:marRight w:val="0"/>
      <w:marTop w:val="0"/>
      <w:marBottom w:val="0"/>
      <w:divBdr>
        <w:top w:val="none" w:sz="0" w:space="0" w:color="auto"/>
        <w:left w:val="none" w:sz="0" w:space="0" w:color="auto"/>
        <w:bottom w:val="none" w:sz="0" w:space="0" w:color="auto"/>
        <w:right w:val="none" w:sz="0" w:space="0" w:color="auto"/>
      </w:divBdr>
    </w:div>
    <w:div w:id="986593404">
      <w:marLeft w:val="0"/>
      <w:marRight w:val="0"/>
      <w:marTop w:val="0"/>
      <w:marBottom w:val="0"/>
      <w:divBdr>
        <w:top w:val="none" w:sz="0" w:space="0" w:color="auto"/>
        <w:left w:val="none" w:sz="0" w:space="0" w:color="auto"/>
        <w:bottom w:val="none" w:sz="0" w:space="0" w:color="auto"/>
        <w:right w:val="none" w:sz="0" w:space="0" w:color="auto"/>
      </w:divBdr>
    </w:div>
    <w:div w:id="986668360">
      <w:marLeft w:val="0"/>
      <w:marRight w:val="0"/>
      <w:marTop w:val="0"/>
      <w:marBottom w:val="0"/>
      <w:divBdr>
        <w:top w:val="none" w:sz="0" w:space="0" w:color="auto"/>
        <w:left w:val="none" w:sz="0" w:space="0" w:color="auto"/>
        <w:bottom w:val="none" w:sz="0" w:space="0" w:color="auto"/>
        <w:right w:val="none" w:sz="0" w:space="0" w:color="auto"/>
      </w:divBdr>
    </w:div>
    <w:div w:id="987320088">
      <w:marLeft w:val="0"/>
      <w:marRight w:val="0"/>
      <w:marTop w:val="0"/>
      <w:marBottom w:val="0"/>
      <w:divBdr>
        <w:top w:val="none" w:sz="0" w:space="0" w:color="auto"/>
        <w:left w:val="none" w:sz="0" w:space="0" w:color="auto"/>
        <w:bottom w:val="none" w:sz="0" w:space="0" w:color="auto"/>
        <w:right w:val="none" w:sz="0" w:space="0" w:color="auto"/>
      </w:divBdr>
    </w:div>
    <w:div w:id="987637638">
      <w:marLeft w:val="0"/>
      <w:marRight w:val="0"/>
      <w:marTop w:val="0"/>
      <w:marBottom w:val="0"/>
      <w:divBdr>
        <w:top w:val="none" w:sz="0" w:space="0" w:color="auto"/>
        <w:left w:val="none" w:sz="0" w:space="0" w:color="auto"/>
        <w:bottom w:val="none" w:sz="0" w:space="0" w:color="auto"/>
        <w:right w:val="none" w:sz="0" w:space="0" w:color="auto"/>
      </w:divBdr>
    </w:div>
    <w:div w:id="988247597">
      <w:marLeft w:val="0"/>
      <w:marRight w:val="0"/>
      <w:marTop w:val="0"/>
      <w:marBottom w:val="0"/>
      <w:divBdr>
        <w:top w:val="none" w:sz="0" w:space="0" w:color="auto"/>
        <w:left w:val="none" w:sz="0" w:space="0" w:color="auto"/>
        <w:bottom w:val="none" w:sz="0" w:space="0" w:color="auto"/>
        <w:right w:val="none" w:sz="0" w:space="0" w:color="auto"/>
      </w:divBdr>
    </w:div>
    <w:div w:id="988291427">
      <w:marLeft w:val="0"/>
      <w:marRight w:val="0"/>
      <w:marTop w:val="0"/>
      <w:marBottom w:val="0"/>
      <w:divBdr>
        <w:top w:val="none" w:sz="0" w:space="0" w:color="auto"/>
        <w:left w:val="none" w:sz="0" w:space="0" w:color="auto"/>
        <w:bottom w:val="none" w:sz="0" w:space="0" w:color="auto"/>
        <w:right w:val="none" w:sz="0" w:space="0" w:color="auto"/>
      </w:divBdr>
    </w:div>
    <w:div w:id="988822401">
      <w:marLeft w:val="0"/>
      <w:marRight w:val="0"/>
      <w:marTop w:val="0"/>
      <w:marBottom w:val="0"/>
      <w:divBdr>
        <w:top w:val="none" w:sz="0" w:space="0" w:color="auto"/>
        <w:left w:val="none" w:sz="0" w:space="0" w:color="auto"/>
        <w:bottom w:val="none" w:sz="0" w:space="0" w:color="auto"/>
        <w:right w:val="none" w:sz="0" w:space="0" w:color="auto"/>
      </w:divBdr>
    </w:div>
    <w:div w:id="988947289">
      <w:marLeft w:val="0"/>
      <w:marRight w:val="0"/>
      <w:marTop w:val="0"/>
      <w:marBottom w:val="0"/>
      <w:divBdr>
        <w:top w:val="none" w:sz="0" w:space="0" w:color="auto"/>
        <w:left w:val="none" w:sz="0" w:space="0" w:color="auto"/>
        <w:bottom w:val="none" w:sz="0" w:space="0" w:color="auto"/>
        <w:right w:val="none" w:sz="0" w:space="0" w:color="auto"/>
      </w:divBdr>
    </w:div>
    <w:div w:id="989014586">
      <w:marLeft w:val="0"/>
      <w:marRight w:val="0"/>
      <w:marTop w:val="0"/>
      <w:marBottom w:val="0"/>
      <w:divBdr>
        <w:top w:val="none" w:sz="0" w:space="0" w:color="auto"/>
        <w:left w:val="none" w:sz="0" w:space="0" w:color="auto"/>
        <w:bottom w:val="none" w:sz="0" w:space="0" w:color="auto"/>
        <w:right w:val="none" w:sz="0" w:space="0" w:color="auto"/>
      </w:divBdr>
    </w:div>
    <w:div w:id="989751131">
      <w:marLeft w:val="0"/>
      <w:marRight w:val="0"/>
      <w:marTop w:val="0"/>
      <w:marBottom w:val="0"/>
      <w:divBdr>
        <w:top w:val="none" w:sz="0" w:space="0" w:color="auto"/>
        <w:left w:val="none" w:sz="0" w:space="0" w:color="auto"/>
        <w:bottom w:val="none" w:sz="0" w:space="0" w:color="auto"/>
        <w:right w:val="none" w:sz="0" w:space="0" w:color="auto"/>
      </w:divBdr>
    </w:div>
    <w:div w:id="989941729">
      <w:marLeft w:val="0"/>
      <w:marRight w:val="0"/>
      <w:marTop w:val="0"/>
      <w:marBottom w:val="0"/>
      <w:divBdr>
        <w:top w:val="none" w:sz="0" w:space="0" w:color="auto"/>
        <w:left w:val="none" w:sz="0" w:space="0" w:color="auto"/>
        <w:bottom w:val="none" w:sz="0" w:space="0" w:color="auto"/>
        <w:right w:val="none" w:sz="0" w:space="0" w:color="auto"/>
      </w:divBdr>
    </w:div>
    <w:div w:id="990599294">
      <w:marLeft w:val="0"/>
      <w:marRight w:val="0"/>
      <w:marTop w:val="0"/>
      <w:marBottom w:val="0"/>
      <w:divBdr>
        <w:top w:val="none" w:sz="0" w:space="0" w:color="auto"/>
        <w:left w:val="none" w:sz="0" w:space="0" w:color="auto"/>
        <w:bottom w:val="none" w:sz="0" w:space="0" w:color="auto"/>
        <w:right w:val="none" w:sz="0" w:space="0" w:color="auto"/>
      </w:divBdr>
    </w:div>
    <w:div w:id="990909557">
      <w:marLeft w:val="0"/>
      <w:marRight w:val="0"/>
      <w:marTop w:val="0"/>
      <w:marBottom w:val="0"/>
      <w:divBdr>
        <w:top w:val="none" w:sz="0" w:space="0" w:color="auto"/>
        <w:left w:val="none" w:sz="0" w:space="0" w:color="auto"/>
        <w:bottom w:val="none" w:sz="0" w:space="0" w:color="auto"/>
        <w:right w:val="none" w:sz="0" w:space="0" w:color="auto"/>
      </w:divBdr>
    </w:div>
    <w:div w:id="991105610">
      <w:marLeft w:val="0"/>
      <w:marRight w:val="0"/>
      <w:marTop w:val="0"/>
      <w:marBottom w:val="0"/>
      <w:divBdr>
        <w:top w:val="none" w:sz="0" w:space="0" w:color="auto"/>
        <w:left w:val="none" w:sz="0" w:space="0" w:color="auto"/>
        <w:bottom w:val="none" w:sz="0" w:space="0" w:color="auto"/>
        <w:right w:val="none" w:sz="0" w:space="0" w:color="auto"/>
      </w:divBdr>
    </w:div>
    <w:div w:id="991131691">
      <w:marLeft w:val="0"/>
      <w:marRight w:val="0"/>
      <w:marTop w:val="0"/>
      <w:marBottom w:val="0"/>
      <w:divBdr>
        <w:top w:val="none" w:sz="0" w:space="0" w:color="auto"/>
        <w:left w:val="none" w:sz="0" w:space="0" w:color="auto"/>
        <w:bottom w:val="none" w:sz="0" w:space="0" w:color="auto"/>
        <w:right w:val="none" w:sz="0" w:space="0" w:color="auto"/>
      </w:divBdr>
    </w:div>
    <w:div w:id="991329920">
      <w:marLeft w:val="0"/>
      <w:marRight w:val="0"/>
      <w:marTop w:val="0"/>
      <w:marBottom w:val="0"/>
      <w:divBdr>
        <w:top w:val="none" w:sz="0" w:space="0" w:color="auto"/>
        <w:left w:val="none" w:sz="0" w:space="0" w:color="auto"/>
        <w:bottom w:val="none" w:sz="0" w:space="0" w:color="auto"/>
        <w:right w:val="none" w:sz="0" w:space="0" w:color="auto"/>
      </w:divBdr>
    </w:div>
    <w:div w:id="991522694">
      <w:marLeft w:val="0"/>
      <w:marRight w:val="0"/>
      <w:marTop w:val="0"/>
      <w:marBottom w:val="0"/>
      <w:divBdr>
        <w:top w:val="none" w:sz="0" w:space="0" w:color="auto"/>
        <w:left w:val="none" w:sz="0" w:space="0" w:color="auto"/>
        <w:bottom w:val="none" w:sz="0" w:space="0" w:color="auto"/>
        <w:right w:val="none" w:sz="0" w:space="0" w:color="auto"/>
      </w:divBdr>
    </w:div>
    <w:div w:id="992487930">
      <w:marLeft w:val="0"/>
      <w:marRight w:val="0"/>
      <w:marTop w:val="0"/>
      <w:marBottom w:val="0"/>
      <w:divBdr>
        <w:top w:val="none" w:sz="0" w:space="0" w:color="auto"/>
        <w:left w:val="none" w:sz="0" w:space="0" w:color="auto"/>
        <w:bottom w:val="none" w:sz="0" w:space="0" w:color="auto"/>
        <w:right w:val="none" w:sz="0" w:space="0" w:color="auto"/>
      </w:divBdr>
    </w:div>
    <w:div w:id="992681390">
      <w:marLeft w:val="0"/>
      <w:marRight w:val="0"/>
      <w:marTop w:val="0"/>
      <w:marBottom w:val="0"/>
      <w:divBdr>
        <w:top w:val="none" w:sz="0" w:space="0" w:color="auto"/>
        <w:left w:val="none" w:sz="0" w:space="0" w:color="auto"/>
        <w:bottom w:val="none" w:sz="0" w:space="0" w:color="auto"/>
        <w:right w:val="none" w:sz="0" w:space="0" w:color="auto"/>
      </w:divBdr>
    </w:div>
    <w:div w:id="993024201">
      <w:marLeft w:val="0"/>
      <w:marRight w:val="0"/>
      <w:marTop w:val="0"/>
      <w:marBottom w:val="0"/>
      <w:divBdr>
        <w:top w:val="none" w:sz="0" w:space="0" w:color="auto"/>
        <w:left w:val="none" w:sz="0" w:space="0" w:color="auto"/>
        <w:bottom w:val="none" w:sz="0" w:space="0" w:color="auto"/>
        <w:right w:val="none" w:sz="0" w:space="0" w:color="auto"/>
      </w:divBdr>
    </w:div>
    <w:div w:id="993335457">
      <w:marLeft w:val="0"/>
      <w:marRight w:val="0"/>
      <w:marTop w:val="0"/>
      <w:marBottom w:val="0"/>
      <w:divBdr>
        <w:top w:val="none" w:sz="0" w:space="0" w:color="auto"/>
        <w:left w:val="none" w:sz="0" w:space="0" w:color="auto"/>
        <w:bottom w:val="none" w:sz="0" w:space="0" w:color="auto"/>
        <w:right w:val="none" w:sz="0" w:space="0" w:color="auto"/>
      </w:divBdr>
    </w:div>
    <w:div w:id="993876042">
      <w:marLeft w:val="0"/>
      <w:marRight w:val="0"/>
      <w:marTop w:val="0"/>
      <w:marBottom w:val="0"/>
      <w:divBdr>
        <w:top w:val="none" w:sz="0" w:space="0" w:color="auto"/>
        <w:left w:val="none" w:sz="0" w:space="0" w:color="auto"/>
        <w:bottom w:val="none" w:sz="0" w:space="0" w:color="auto"/>
        <w:right w:val="none" w:sz="0" w:space="0" w:color="auto"/>
      </w:divBdr>
    </w:div>
    <w:div w:id="993945856">
      <w:marLeft w:val="0"/>
      <w:marRight w:val="0"/>
      <w:marTop w:val="0"/>
      <w:marBottom w:val="0"/>
      <w:divBdr>
        <w:top w:val="none" w:sz="0" w:space="0" w:color="auto"/>
        <w:left w:val="none" w:sz="0" w:space="0" w:color="auto"/>
        <w:bottom w:val="none" w:sz="0" w:space="0" w:color="auto"/>
        <w:right w:val="none" w:sz="0" w:space="0" w:color="auto"/>
      </w:divBdr>
    </w:div>
    <w:div w:id="993949798">
      <w:marLeft w:val="0"/>
      <w:marRight w:val="0"/>
      <w:marTop w:val="0"/>
      <w:marBottom w:val="0"/>
      <w:divBdr>
        <w:top w:val="none" w:sz="0" w:space="0" w:color="auto"/>
        <w:left w:val="none" w:sz="0" w:space="0" w:color="auto"/>
        <w:bottom w:val="none" w:sz="0" w:space="0" w:color="auto"/>
        <w:right w:val="none" w:sz="0" w:space="0" w:color="auto"/>
      </w:divBdr>
    </w:div>
    <w:div w:id="994262434">
      <w:marLeft w:val="0"/>
      <w:marRight w:val="0"/>
      <w:marTop w:val="0"/>
      <w:marBottom w:val="0"/>
      <w:divBdr>
        <w:top w:val="none" w:sz="0" w:space="0" w:color="auto"/>
        <w:left w:val="none" w:sz="0" w:space="0" w:color="auto"/>
        <w:bottom w:val="none" w:sz="0" w:space="0" w:color="auto"/>
        <w:right w:val="none" w:sz="0" w:space="0" w:color="auto"/>
      </w:divBdr>
    </w:div>
    <w:div w:id="994913416">
      <w:marLeft w:val="0"/>
      <w:marRight w:val="0"/>
      <w:marTop w:val="0"/>
      <w:marBottom w:val="0"/>
      <w:divBdr>
        <w:top w:val="none" w:sz="0" w:space="0" w:color="auto"/>
        <w:left w:val="none" w:sz="0" w:space="0" w:color="auto"/>
        <w:bottom w:val="none" w:sz="0" w:space="0" w:color="auto"/>
        <w:right w:val="none" w:sz="0" w:space="0" w:color="auto"/>
      </w:divBdr>
    </w:div>
    <w:div w:id="995190047">
      <w:marLeft w:val="0"/>
      <w:marRight w:val="0"/>
      <w:marTop w:val="0"/>
      <w:marBottom w:val="0"/>
      <w:divBdr>
        <w:top w:val="none" w:sz="0" w:space="0" w:color="auto"/>
        <w:left w:val="none" w:sz="0" w:space="0" w:color="auto"/>
        <w:bottom w:val="none" w:sz="0" w:space="0" w:color="auto"/>
        <w:right w:val="none" w:sz="0" w:space="0" w:color="auto"/>
      </w:divBdr>
    </w:div>
    <w:div w:id="995837723">
      <w:marLeft w:val="0"/>
      <w:marRight w:val="0"/>
      <w:marTop w:val="0"/>
      <w:marBottom w:val="0"/>
      <w:divBdr>
        <w:top w:val="none" w:sz="0" w:space="0" w:color="auto"/>
        <w:left w:val="none" w:sz="0" w:space="0" w:color="auto"/>
        <w:bottom w:val="none" w:sz="0" w:space="0" w:color="auto"/>
        <w:right w:val="none" w:sz="0" w:space="0" w:color="auto"/>
      </w:divBdr>
    </w:div>
    <w:div w:id="996038209">
      <w:marLeft w:val="0"/>
      <w:marRight w:val="0"/>
      <w:marTop w:val="0"/>
      <w:marBottom w:val="0"/>
      <w:divBdr>
        <w:top w:val="none" w:sz="0" w:space="0" w:color="auto"/>
        <w:left w:val="none" w:sz="0" w:space="0" w:color="auto"/>
        <w:bottom w:val="none" w:sz="0" w:space="0" w:color="auto"/>
        <w:right w:val="none" w:sz="0" w:space="0" w:color="auto"/>
      </w:divBdr>
    </w:div>
    <w:div w:id="996110421">
      <w:marLeft w:val="0"/>
      <w:marRight w:val="0"/>
      <w:marTop w:val="0"/>
      <w:marBottom w:val="0"/>
      <w:divBdr>
        <w:top w:val="none" w:sz="0" w:space="0" w:color="auto"/>
        <w:left w:val="none" w:sz="0" w:space="0" w:color="auto"/>
        <w:bottom w:val="none" w:sz="0" w:space="0" w:color="auto"/>
        <w:right w:val="none" w:sz="0" w:space="0" w:color="auto"/>
      </w:divBdr>
    </w:div>
    <w:div w:id="996956324">
      <w:marLeft w:val="0"/>
      <w:marRight w:val="0"/>
      <w:marTop w:val="0"/>
      <w:marBottom w:val="0"/>
      <w:divBdr>
        <w:top w:val="none" w:sz="0" w:space="0" w:color="auto"/>
        <w:left w:val="none" w:sz="0" w:space="0" w:color="auto"/>
        <w:bottom w:val="none" w:sz="0" w:space="0" w:color="auto"/>
        <w:right w:val="none" w:sz="0" w:space="0" w:color="auto"/>
      </w:divBdr>
    </w:div>
    <w:div w:id="997610139">
      <w:marLeft w:val="0"/>
      <w:marRight w:val="0"/>
      <w:marTop w:val="0"/>
      <w:marBottom w:val="0"/>
      <w:divBdr>
        <w:top w:val="none" w:sz="0" w:space="0" w:color="auto"/>
        <w:left w:val="none" w:sz="0" w:space="0" w:color="auto"/>
        <w:bottom w:val="none" w:sz="0" w:space="0" w:color="auto"/>
        <w:right w:val="none" w:sz="0" w:space="0" w:color="auto"/>
      </w:divBdr>
    </w:div>
    <w:div w:id="997995131">
      <w:marLeft w:val="0"/>
      <w:marRight w:val="0"/>
      <w:marTop w:val="0"/>
      <w:marBottom w:val="0"/>
      <w:divBdr>
        <w:top w:val="none" w:sz="0" w:space="0" w:color="auto"/>
        <w:left w:val="none" w:sz="0" w:space="0" w:color="auto"/>
        <w:bottom w:val="none" w:sz="0" w:space="0" w:color="auto"/>
        <w:right w:val="none" w:sz="0" w:space="0" w:color="auto"/>
      </w:divBdr>
    </w:div>
    <w:div w:id="998727063">
      <w:marLeft w:val="0"/>
      <w:marRight w:val="0"/>
      <w:marTop w:val="0"/>
      <w:marBottom w:val="0"/>
      <w:divBdr>
        <w:top w:val="none" w:sz="0" w:space="0" w:color="auto"/>
        <w:left w:val="none" w:sz="0" w:space="0" w:color="auto"/>
        <w:bottom w:val="none" w:sz="0" w:space="0" w:color="auto"/>
        <w:right w:val="none" w:sz="0" w:space="0" w:color="auto"/>
      </w:divBdr>
    </w:div>
    <w:div w:id="998848412">
      <w:marLeft w:val="0"/>
      <w:marRight w:val="0"/>
      <w:marTop w:val="0"/>
      <w:marBottom w:val="0"/>
      <w:divBdr>
        <w:top w:val="none" w:sz="0" w:space="0" w:color="auto"/>
        <w:left w:val="none" w:sz="0" w:space="0" w:color="auto"/>
        <w:bottom w:val="none" w:sz="0" w:space="0" w:color="auto"/>
        <w:right w:val="none" w:sz="0" w:space="0" w:color="auto"/>
      </w:divBdr>
    </w:div>
    <w:div w:id="998925210">
      <w:marLeft w:val="0"/>
      <w:marRight w:val="0"/>
      <w:marTop w:val="0"/>
      <w:marBottom w:val="0"/>
      <w:divBdr>
        <w:top w:val="none" w:sz="0" w:space="0" w:color="auto"/>
        <w:left w:val="none" w:sz="0" w:space="0" w:color="auto"/>
        <w:bottom w:val="none" w:sz="0" w:space="0" w:color="auto"/>
        <w:right w:val="none" w:sz="0" w:space="0" w:color="auto"/>
      </w:divBdr>
    </w:div>
    <w:div w:id="998966742">
      <w:marLeft w:val="0"/>
      <w:marRight w:val="0"/>
      <w:marTop w:val="0"/>
      <w:marBottom w:val="0"/>
      <w:divBdr>
        <w:top w:val="none" w:sz="0" w:space="0" w:color="auto"/>
        <w:left w:val="none" w:sz="0" w:space="0" w:color="auto"/>
        <w:bottom w:val="none" w:sz="0" w:space="0" w:color="auto"/>
        <w:right w:val="none" w:sz="0" w:space="0" w:color="auto"/>
      </w:divBdr>
    </w:div>
    <w:div w:id="1000305093">
      <w:marLeft w:val="0"/>
      <w:marRight w:val="0"/>
      <w:marTop w:val="0"/>
      <w:marBottom w:val="0"/>
      <w:divBdr>
        <w:top w:val="none" w:sz="0" w:space="0" w:color="auto"/>
        <w:left w:val="none" w:sz="0" w:space="0" w:color="auto"/>
        <w:bottom w:val="none" w:sz="0" w:space="0" w:color="auto"/>
        <w:right w:val="none" w:sz="0" w:space="0" w:color="auto"/>
      </w:divBdr>
    </w:div>
    <w:div w:id="1000735321">
      <w:marLeft w:val="0"/>
      <w:marRight w:val="0"/>
      <w:marTop w:val="0"/>
      <w:marBottom w:val="0"/>
      <w:divBdr>
        <w:top w:val="none" w:sz="0" w:space="0" w:color="auto"/>
        <w:left w:val="none" w:sz="0" w:space="0" w:color="auto"/>
        <w:bottom w:val="none" w:sz="0" w:space="0" w:color="auto"/>
        <w:right w:val="none" w:sz="0" w:space="0" w:color="auto"/>
      </w:divBdr>
    </w:div>
    <w:div w:id="1003125159">
      <w:marLeft w:val="0"/>
      <w:marRight w:val="0"/>
      <w:marTop w:val="0"/>
      <w:marBottom w:val="0"/>
      <w:divBdr>
        <w:top w:val="none" w:sz="0" w:space="0" w:color="auto"/>
        <w:left w:val="none" w:sz="0" w:space="0" w:color="auto"/>
        <w:bottom w:val="none" w:sz="0" w:space="0" w:color="auto"/>
        <w:right w:val="none" w:sz="0" w:space="0" w:color="auto"/>
      </w:divBdr>
    </w:div>
    <w:div w:id="1003508992">
      <w:marLeft w:val="0"/>
      <w:marRight w:val="0"/>
      <w:marTop w:val="0"/>
      <w:marBottom w:val="0"/>
      <w:divBdr>
        <w:top w:val="none" w:sz="0" w:space="0" w:color="auto"/>
        <w:left w:val="none" w:sz="0" w:space="0" w:color="auto"/>
        <w:bottom w:val="none" w:sz="0" w:space="0" w:color="auto"/>
        <w:right w:val="none" w:sz="0" w:space="0" w:color="auto"/>
      </w:divBdr>
    </w:div>
    <w:div w:id="1003976557">
      <w:marLeft w:val="0"/>
      <w:marRight w:val="0"/>
      <w:marTop w:val="0"/>
      <w:marBottom w:val="0"/>
      <w:divBdr>
        <w:top w:val="none" w:sz="0" w:space="0" w:color="auto"/>
        <w:left w:val="none" w:sz="0" w:space="0" w:color="auto"/>
        <w:bottom w:val="none" w:sz="0" w:space="0" w:color="auto"/>
        <w:right w:val="none" w:sz="0" w:space="0" w:color="auto"/>
      </w:divBdr>
    </w:div>
    <w:div w:id="1004284943">
      <w:marLeft w:val="0"/>
      <w:marRight w:val="0"/>
      <w:marTop w:val="0"/>
      <w:marBottom w:val="0"/>
      <w:divBdr>
        <w:top w:val="none" w:sz="0" w:space="0" w:color="auto"/>
        <w:left w:val="none" w:sz="0" w:space="0" w:color="auto"/>
        <w:bottom w:val="none" w:sz="0" w:space="0" w:color="auto"/>
        <w:right w:val="none" w:sz="0" w:space="0" w:color="auto"/>
      </w:divBdr>
    </w:div>
    <w:div w:id="1004550244">
      <w:marLeft w:val="0"/>
      <w:marRight w:val="0"/>
      <w:marTop w:val="0"/>
      <w:marBottom w:val="0"/>
      <w:divBdr>
        <w:top w:val="none" w:sz="0" w:space="0" w:color="auto"/>
        <w:left w:val="none" w:sz="0" w:space="0" w:color="auto"/>
        <w:bottom w:val="none" w:sz="0" w:space="0" w:color="auto"/>
        <w:right w:val="none" w:sz="0" w:space="0" w:color="auto"/>
      </w:divBdr>
    </w:div>
    <w:div w:id="1004750351">
      <w:marLeft w:val="0"/>
      <w:marRight w:val="0"/>
      <w:marTop w:val="0"/>
      <w:marBottom w:val="0"/>
      <w:divBdr>
        <w:top w:val="none" w:sz="0" w:space="0" w:color="auto"/>
        <w:left w:val="none" w:sz="0" w:space="0" w:color="auto"/>
        <w:bottom w:val="none" w:sz="0" w:space="0" w:color="auto"/>
        <w:right w:val="none" w:sz="0" w:space="0" w:color="auto"/>
      </w:divBdr>
    </w:div>
    <w:div w:id="1005398276">
      <w:marLeft w:val="0"/>
      <w:marRight w:val="0"/>
      <w:marTop w:val="0"/>
      <w:marBottom w:val="0"/>
      <w:divBdr>
        <w:top w:val="none" w:sz="0" w:space="0" w:color="auto"/>
        <w:left w:val="none" w:sz="0" w:space="0" w:color="auto"/>
        <w:bottom w:val="none" w:sz="0" w:space="0" w:color="auto"/>
        <w:right w:val="none" w:sz="0" w:space="0" w:color="auto"/>
      </w:divBdr>
    </w:div>
    <w:div w:id="1006984863">
      <w:marLeft w:val="0"/>
      <w:marRight w:val="0"/>
      <w:marTop w:val="0"/>
      <w:marBottom w:val="0"/>
      <w:divBdr>
        <w:top w:val="none" w:sz="0" w:space="0" w:color="auto"/>
        <w:left w:val="none" w:sz="0" w:space="0" w:color="auto"/>
        <w:bottom w:val="none" w:sz="0" w:space="0" w:color="auto"/>
        <w:right w:val="none" w:sz="0" w:space="0" w:color="auto"/>
      </w:divBdr>
    </w:div>
    <w:div w:id="1007945161">
      <w:marLeft w:val="0"/>
      <w:marRight w:val="0"/>
      <w:marTop w:val="0"/>
      <w:marBottom w:val="0"/>
      <w:divBdr>
        <w:top w:val="none" w:sz="0" w:space="0" w:color="auto"/>
        <w:left w:val="none" w:sz="0" w:space="0" w:color="auto"/>
        <w:bottom w:val="none" w:sz="0" w:space="0" w:color="auto"/>
        <w:right w:val="none" w:sz="0" w:space="0" w:color="auto"/>
      </w:divBdr>
    </w:div>
    <w:div w:id="1008943575">
      <w:marLeft w:val="0"/>
      <w:marRight w:val="0"/>
      <w:marTop w:val="0"/>
      <w:marBottom w:val="0"/>
      <w:divBdr>
        <w:top w:val="none" w:sz="0" w:space="0" w:color="auto"/>
        <w:left w:val="none" w:sz="0" w:space="0" w:color="auto"/>
        <w:bottom w:val="none" w:sz="0" w:space="0" w:color="auto"/>
        <w:right w:val="none" w:sz="0" w:space="0" w:color="auto"/>
      </w:divBdr>
    </w:div>
    <w:div w:id="1009798839">
      <w:marLeft w:val="0"/>
      <w:marRight w:val="0"/>
      <w:marTop w:val="0"/>
      <w:marBottom w:val="0"/>
      <w:divBdr>
        <w:top w:val="none" w:sz="0" w:space="0" w:color="auto"/>
        <w:left w:val="none" w:sz="0" w:space="0" w:color="auto"/>
        <w:bottom w:val="none" w:sz="0" w:space="0" w:color="auto"/>
        <w:right w:val="none" w:sz="0" w:space="0" w:color="auto"/>
      </w:divBdr>
    </w:div>
    <w:div w:id="1010721159">
      <w:marLeft w:val="0"/>
      <w:marRight w:val="0"/>
      <w:marTop w:val="0"/>
      <w:marBottom w:val="0"/>
      <w:divBdr>
        <w:top w:val="none" w:sz="0" w:space="0" w:color="auto"/>
        <w:left w:val="none" w:sz="0" w:space="0" w:color="auto"/>
        <w:bottom w:val="none" w:sz="0" w:space="0" w:color="auto"/>
        <w:right w:val="none" w:sz="0" w:space="0" w:color="auto"/>
      </w:divBdr>
    </w:div>
    <w:div w:id="1011294288">
      <w:marLeft w:val="0"/>
      <w:marRight w:val="0"/>
      <w:marTop w:val="0"/>
      <w:marBottom w:val="0"/>
      <w:divBdr>
        <w:top w:val="none" w:sz="0" w:space="0" w:color="auto"/>
        <w:left w:val="none" w:sz="0" w:space="0" w:color="auto"/>
        <w:bottom w:val="none" w:sz="0" w:space="0" w:color="auto"/>
        <w:right w:val="none" w:sz="0" w:space="0" w:color="auto"/>
      </w:divBdr>
    </w:div>
    <w:div w:id="1011378207">
      <w:marLeft w:val="0"/>
      <w:marRight w:val="0"/>
      <w:marTop w:val="0"/>
      <w:marBottom w:val="0"/>
      <w:divBdr>
        <w:top w:val="none" w:sz="0" w:space="0" w:color="auto"/>
        <w:left w:val="none" w:sz="0" w:space="0" w:color="auto"/>
        <w:bottom w:val="none" w:sz="0" w:space="0" w:color="auto"/>
        <w:right w:val="none" w:sz="0" w:space="0" w:color="auto"/>
      </w:divBdr>
    </w:div>
    <w:div w:id="1011756958">
      <w:marLeft w:val="0"/>
      <w:marRight w:val="0"/>
      <w:marTop w:val="0"/>
      <w:marBottom w:val="0"/>
      <w:divBdr>
        <w:top w:val="none" w:sz="0" w:space="0" w:color="auto"/>
        <w:left w:val="none" w:sz="0" w:space="0" w:color="auto"/>
        <w:bottom w:val="none" w:sz="0" w:space="0" w:color="auto"/>
        <w:right w:val="none" w:sz="0" w:space="0" w:color="auto"/>
      </w:divBdr>
    </w:div>
    <w:div w:id="1012879064">
      <w:marLeft w:val="0"/>
      <w:marRight w:val="0"/>
      <w:marTop w:val="0"/>
      <w:marBottom w:val="0"/>
      <w:divBdr>
        <w:top w:val="none" w:sz="0" w:space="0" w:color="auto"/>
        <w:left w:val="none" w:sz="0" w:space="0" w:color="auto"/>
        <w:bottom w:val="none" w:sz="0" w:space="0" w:color="auto"/>
        <w:right w:val="none" w:sz="0" w:space="0" w:color="auto"/>
      </w:divBdr>
    </w:div>
    <w:div w:id="1012948456">
      <w:marLeft w:val="0"/>
      <w:marRight w:val="0"/>
      <w:marTop w:val="0"/>
      <w:marBottom w:val="0"/>
      <w:divBdr>
        <w:top w:val="none" w:sz="0" w:space="0" w:color="auto"/>
        <w:left w:val="none" w:sz="0" w:space="0" w:color="auto"/>
        <w:bottom w:val="none" w:sz="0" w:space="0" w:color="auto"/>
        <w:right w:val="none" w:sz="0" w:space="0" w:color="auto"/>
      </w:divBdr>
    </w:div>
    <w:div w:id="1012949518">
      <w:marLeft w:val="0"/>
      <w:marRight w:val="0"/>
      <w:marTop w:val="0"/>
      <w:marBottom w:val="0"/>
      <w:divBdr>
        <w:top w:val="none" w:sz="0" w:space="0" w:color="auto"/>
        <w:left w:val="none" w:sz="0" w:space="0" w:color="auto"/>
        <w:bottom w:val="none" w:sz="0" w:space="0" w:color="auto"/>
        <w:right w:val="none" w:sz="0" w:space="0" w:color="auto"/>
      </w:divBdr>
    </w:div>
    <w:div w:id="1012992282">
      <w:marLeft w:val="0"/>
      <w:marRight w:val="0"/>
      <w:marTop w:val="0"/>
      <w:marBottom w:val="0"/>
      <w:divBdr>
        <w:top w:val="none" w:sz="0" w:space="0" w:color="auto"/>
        <w:left w:val="none" w:sz="0" w:space="0" w:color="auto"/>
        <w:bottom w:val="none" w:sz="0" w:space="0" w:color="auto"/>
        <w:right w:val="none" w:sz="0" w:space="0" w:color="auto"/>
      </w:divBdr>
    </w:div>
    <w:div w:id="1013533248">
      <w:marLeft w:val="0"/>
      <w:marRight w:val="0"/>
      <w:marTop w:val="0"/>
      <w:marBottom w:val="0"/>
      <w:divBdr>
        <w:top w:val="none" w:sz="0" w:space="0" w:color="auto"/>
        <w:left w:val="none" w:sz="0" w:space="0" w:color="auto"/>
        <w:bottom w:val="none" w:sz="0" w:space="0" w:color="auto"/>
        <w:right w:val="none" w:sz="0" w:space="0" w:color="auto"/>
      </w:divBdr>
    </w:div>
    <w:div w:id="1013648801">
      <w:marLeft w:val="0"/>
      <w:marRight w:val="0"/>
      <w:marTop w:val="0"/>
      <w:marBottom w:val="0"/>
      <w:divBdr>
        <w:top w:val="none" w:sz="0" w:space="0" w:color="auto"/>
        <w:left w:val="none" w:sz="0" w:space="0" w:color="auto"/>
        <w:bottom w:val="none" w:sz="0" w:space="0" w:color="auto"/>
        <w:right w:val="none" w:sz="0" w:space="0" w:color="auto"/>
      </w:divBdr>
    </w:div>
    <w:div w:id="1013804720">
      <w:marLeft w:val="0"/>
      <w:marRight w:val="0"/>
      <w:marTop w:val="0"/>
      <w:marBottom w:val="0"/>
      <w:divBdr>
        <w:top w:val="none" w:sz="0" w:space="0" w:color="auto"/>
        <w:left w:val="none" w:sz="0" w:space="0" w:color="auto"/>
        <w:bottom w:val="none" w:sz="0" w:space="0" w:color="auto"/>
        <w:right w:val="none" w:sz="0" w:space="0" w:color="auto"/>
      </w:divBdr>
    </w:div>
    <w:div w:id="1014112475">
      <w:marLeft w:val="0"/>
      <w:marRight w:val="0"/>
      <w:marTop w:val="0"/>
      <w:marBottom w:val="0"/>
      <w:divBdr>
        <w:top w:val="none" w:sz="0" w:space="0" w:color="auto"/>
        <w:left w:val="none" w:sz="0" w:space="0" w:color="auto"/>
        <w:bottom w:val="none" w:sz="0" w:space="0" w:color="auto"/>
        <w:right w:val="none" w:sz="0" w:space="0" w:color="auto"/>
      </w:divBdr>
    </w:div>
    <w:div w:id="1014694054">
      <w:marLeft w:val="0"/>
      <w:marRight w:val="0"/>
      <w:marTop w:val="0"/>
      <w:marBottom w:val="0"/>
      <w:divBdr>
        <w:top w:val="none" w:sz="0" w:space="0" w:color="auto"/>
        <w:left w:val="none" w:sz="0" w:space="0" w:color="auto"/>
        <w:bottom w:val="none" w:sz="0" w:space="0" w:color="auto"/>
        <w:right w:val="none" w:sz="0" w:space="0" w:color="auto"/>
      </w:divBdr>
    </w:div>
    <w:div w:id="1016152655">
      <w:marLeft w:val="0"/>
      <w:marRight w:val="0"/>
      <w:marTop w:val="0"/>
      <w:marBottom w:val="0"/>
      <w:divBdr>
        <w:top w:val="none" w:sz="0" w:space="0" w:color="auto"/>
        <w:left w:val="none" w:sz="0" w:space="0" w:color="auto"/>
        <w:bottom w:val="none" w:sz="0" w:space="0" w:color="auto"/>
        <w:right w:val="none" w:sz="0" w:space="0" w:color="auto"/>
      </w:divBdr>
    </w:div>
    <w:div w:id="1016230730">
      <w:marLeft w:val="0"/>
      <w:marRight w:val="0"/>
      <w:marTop w:val="0"/>
      <w:marBottom w:val="0"/>
      <w:divBdr>
        <w:top w:val="none" w:sz="0" w:space="0" w:color="auto"/>
        <w:left w:val="none" w:sz="0" w:space="0" w:color="auto"/>
        <w:bottom w:val="none" w:sz="0" w:space="0" w:color="auto"/>
        <w:right w:val="none" w:sz="0" w:space="0" w:color="auto"/>
      </w:divBdr>
    </w:div>
    <w:div w:id="1016274734">
      <w:marLeft w:val="0"/>
      <w:marRight w:val="0"/>
      <w:marTop w:val="0"/>
      <w:marBottom w:val="0"/>
      <w:divBdr>
        <w:top w:val="none" w:sz="0" w:space="0" w:color="auto"/>
        <w:left w:val="none" w:sz="0" w:space="0" w:color="auto"/>
        <w:bottom w:val="none" w:sz="0" w:space="0" w:color="auto"/>
        <w:right w:val="none" w:sz="0" w:space="0" w:color="auto"/>
      </w:divBdr>
    </w:div>
    <w:div w:id="1016543327">
      <w:marLeft w:val="0"/>
      <w:marRight w:val="0"/>
      <w:marTop w:val="0"/>
      <w:marBottom w:val="0"/>
      <w:divBdr>
        <w:top w:val="none" w:sz="0" w:space="0" w:color="auto"/>
        <w:left w:val="none" w:sz="0" w:space="0" w:color="auto"/>
        <w:bottom w:val="none" w:sz="0" w:space="0" w:color="auto"/>
        <w:right w:val="none" w:sz="0" w:space="0" w:color="auto"/>
      </w:divBdr>
    </w:div>
    <w:div w:id="1016884509">
      <w:marLeft w:val="0"/>
      <w:marRight w:val="0"/>
      <w:marTop w:val="0"/>
      <w:marBottom w:val="0"/>
      <w:divBdr>
        <w:top w:val="none" w:sz="0" w:space="0" w:color="auto"/>
        <w:left w:val="none" w:sz="0" w:space="0" w:color="auto"/>
        <w:bottom w:val="none" w:sz="0" w:space="0" w:color="auto"/>
        <w:right w:val="none" w:sz="0" w:space="0" w:color="auto"/>
      </w:divBdr>
    </w:div>
    <w:div w:id="1017073518">
      <w:marLeft w:val="0"/>
      <w:marRight w:val="0"/>
      <w:marTop w:val="0"/>
      <w:marBottom w:val="0"/>
      <w:divBdr>
        <w:top w:val="none" w:sz="0" w:space="0" w:color="auto"/>
        <w:left w:val="none" w:sz="0" w:space="0" w:color="auto"/>
        <w:bottom w:val="none" w:sz="0" w:space="0" w:color="auto"/>
        <w:right w:val="none" w:sz="0" w:space="0" w:color="auto"/>
      </w:divBdr>
    </w:div>
    <w:div w:id="1017191567">
      <w:marLeft w:val="0"/>
      <w:marRight w:val="0"/>
      <w:marTop w:val="0"/>
      <w:marBottom w:val="0"/>
      <w:divBdr>
        <w:top w:val="none" w:sz="0" w:space="0" w:color="auto"/>
        <w:left w:val="none" w:sz="0" w:space="0" w:color="auto"/>
        <w:bottom w:val="none" w:sz="0" w:space="0" w:color="auto"/>
        <w:right w:val="none" w:sz="0" w:space="0" w:color="auto"/>
      </w:divBdr>
    </w:div>
    <w:div w:id="1017998188">
      <w:marLeft w:val="0"/>
      <w:marRight w:val="0"/>
      <w:marTop w:val="0"/>
      <w:marBottom w:val="0"/>
      <w:divBdr>
        <w:top w:val="none" w:sz="0" w:space="0" w:color="auto"/>
        <w:left w:val="none" w:sz="0" w:space="0" w:color="auto"/>
        <w:bottom w:val="none" w:sz="0" w:space="0" w:color="auto"/>
        <w:right w:val="none" w:sz="0" w:space="0" w:color="auto"/>
      </w:divBdr>
    </w:div>
    <w:div w:id="1018044699">
      <w:marLeft w:val="0"/>
      <w:marRight w:val="0"/>
      <w:marTop w:val="0"/>
      <w:marBottom w:val="0"/>
      <w:divBdr>
        <w:top w:val="none" w:sz="0" w:space="0" w:color="auto"/>
        <w:left w:val="none" w:sz="0" w:space="0" w:color="auto"/>
        <w:bottom w:val="none" w:sz="0" w:space="0" w:color="auto"/>
        <w:right w:val="none" w:sz="0" w:space="0" w:color="auto"/>
      </w:divBdr>
    </w:div>
    <w:div w:id="1018313226">
      <w:marLeft w:val="0"/>
      <w:marRight w:val="0"/>
      <w:marTop w:val="0"/>
      <w:marBottom w:val="0"/>
      <w:divBdr>
        <w:top w:val="none" w:sz="0" w:space="0" w:color="auto"/>
        <w:left w:val="none" w:sz="0" w:space="0" w:color="auto"/>
        <w:bottom w:val="none" w:sz="0" w:space="0" w:color="auto"/>
        <w:right w:val="none" w:sz="0" w:space="0" w:color="auto"/>
      </w:divBdr>
    </w:div>
    <w:div w:id="1018508969">
      <w:marLeft w:val="0"/>
      <w:marRight w:val="0"/>
      <w:marTop w:val="0"/>
      <w:marBottom w:val="0"/>
      <w:divBdr>
        <w:top w:val="none" w:sz="0" w:space="0" w:color="auto"/>
        <w:left w:val="none" w:sz="0" w:space="0" w:color="auto"/>
        <w:bottom w:val="none" w:sz="0" w:space="0" w:color="auto"/>
        <w:right w:val="none" w:sz="0" w:space="0" w:color="auto"/>
      </w:divBdr>
    </w:div>
    <w:div w:id="1018627662">
      <w:marLeft w:val="0"/>
      <w:marRight w:val="0"/>
      <w:marTop w:val="0"/>
      <w:marBottom w:val="0"/>
      <w:divBdr>
        <w:top w:val="none" w:sz="0" w:space="0" w:color="auto"/>
        <w:left w:val="none" w:sz="0" w:space="0" w:color="auto"/>
        <w:bottom w:val="none" w:sz="0" w:space="0" w:color="auto"/>
        <w:right w:val="none" w:sz="0" w:space="0" w:color="auto"/>
      </w:divBdr>
    </w:div>
    <w:div w:id="1018888463">
      <w:marLeft w:val="0"/>
      <w:marRight w:val="0"/>
      <w:marTop w:val="0"/>
      <w:marBottom w:val="0"/>
      <w:divBdr>
        <w:top w:val="none" w:sz="0" w:space="0" w:color="auto"/>
        <w:left w:val="none" w:sz="0" w:space="0" w:color="auto"/>
        <w:bottom w:val="none" w:sz="0" w:space="0" w:color="auto"/>
        <w:right w:val="none" w:sz="0" w:space="0" w:color="auto"/>
      </w:divBdr>
    </w:div>
    <w:div w:id="1019041692">
      <w:marLeft w:val="0"/>
      <w:marRight w:val="0"/>
      <w:marTop w:val="0"/>
      <w:marBottom w:val="0"/>
      <w:divBdr>
        <w:top w:val="none" w:sz="0" w:space="0" w:color="auto"/>
        <w:left w:val="none" w:sz="0" w:space="0" w:color="auto"/>
        <w:bottom w:val="none" w:sz="0" w:space="0" w:color="auto"/>
        <w:right w:val="none" w:sz="0" w:space="0" w:color="auto"/>
      </w:divBdr>
    </w:div>
    <w:div w:id="1019431527">
      <w:marLeft w:val="0"/>
      <w:marRight w:val="0"/>
      <w:marTop w:val="0"/>
      <w:marBottom w:val="0"/>
      <w:divBdr>
        <w:top w:val="none" w:sz="0" w:space="0" w:color="auto"/>
        <w:left w:val="none" w:sz="0" w:space="0" w:color="auto"/>
        <w:bottom w:val="none" w:sz="0" w:space="0" w:color="auto"/>
        <w:right w:val="none" w:sz="0" w:space="0" w:color="auto"/>
      </w:divBdr>
    </w:div>
    <w:div w:id="1019744763">
      <w:marLeft w:val="0"/>
      <w:marRight w:val="0"/>
      <w:marTop w:val="0"/>
      <w:marBottom w:val="0"/>
      <w:divBdr>
        <w:top w:val="none" w:sz="0" w:space="0" w:color="auto"/>
        <w:left w:val="none" w:sz="0" w:space="0" w:color="auto"/>
        <w:bottom w:val="none" w:sz="0" w:space="0" w:color="auto"/>
        <w:right w:val="none" w:sz="0" w:space="0" w:color="auto"/>
      </w:divBdr>
    </w:div>
    <w:div w:id="1020088872">
      <w:marLeft w:val="0"/>
      <w:marRight w:val="0"/>
      <w:marTop w:val="0"/>
      <w:marBottom w:val="0"/>
      <w:divBdr>
        <w:top w:val="none" w:sz="0" w:space="0" w:color="auto"/>
        <w:left w:val="none" w:sz="0" w:space="0" w:color="auto"/>
        <w:bottom w:val="none" w:sz="0" w:space="0" w:color="auto"/>
        <w:right w:val="none" w:sz="0" w:space="0" w:color="auto"/>
      </w:divBdr>
    </w:div>
    <w:div w:id="1021663630">
      <w:marLeft w:val="0"/>
      <w:marRight w:val="0"/>
      <w:marTop w:val="0"/>
      <w:marBottom w:val="0"/>
      <w:divBdr>
        <w:top w:val="none" w:sz="0" w:space="0" w:color="auto"/>
        <w:left w:val="none" w:sz="0" w:space="0" w:color="auto"/>
        <w:bottom w:val="none" w:sz="0" w:space="0" w:color="auto"/>
        <w:right w:val="none" w:sz="0" w:space="0" w:color="auto"/>
      </w:divBdr>
    </w:div>
    <w:div w:id="1021929497">
      <w:marLeft w:val="0"/>
      <w:marRight w:val="0"/>
      <w:marTop w:val="0"/>
      <w:marBottom w:val="0"/>
      <w:divBdr>
        <w:top w:val="none" w:sz="0" w:space="0" w:color="auto"/>
        <w:left w:val="none" w:sz="0" w:space="0" w:color="auto"/>
        <w:bottom w:val="none" w:sz="0" w:space="0" w:color="auto"/>
        <w:right w:val="none" w:sz="0" w:space="0" w:color="auto"/>
      </w:divBdr>
    </w:div>
    <w:div w:id="1023022685">
      <w:marLeft w:val="0"/>
      <w:marRight w:val="0"/>
      <w:marTop w:val="0"/>
      <w:marBottom w:val="0"/>
      <w:divBdr>
        <w:top w:val="none" w:sz="0" w:space="0" w:color="auto"/>
        <w:left w:val="none" w:sz="0" w:space="0" w:color="auto"/>
        <w:bottom w:val="none" w:sz="0" w:space="0" w:color="auto"/>
        <w:right w:val="none" w:sz="0" w:space="0" w:color="auto"/>
      </w:divBdr>
    </w:div>
    <w:div w:id="1023047087">
      <w:marLeft w:val="0"/>
      <w:marRight w:val="0"/>
      <w:marTop w:val="0"/>
      <w:marBottom w:val="0"/>
      <w:divBdr>
        <w:top w:val="none" w:sz="0" w:space="0" w:color="auto"/>
        <w:left w:val="none" w:sz="0" w:space="0" w:color="auto"/>
        <w:bottom w:val="none" w:sz="0" w:space="0" w:color="auto"/>
        <w:right w:val="none" w:sz="0" w:space="0" w:color="auto"/>
      </w:divBdr>
    </w:div>
    <w:div w:id="1023677338">
      <w:marLeft w:val="0"/>
      <w:marRight w:val="0"/>
      <w:marTop w:val="0"/>
      <w:marBottom w:val="0"/>
      <w:divBdr>
        <w:top w:val="none" w:sz="0" w:space="0" w:color="auto"/>
        <w:left w:val="none" w:sz="0" w:space="0" w:color="auto"/>
        <w:bottom w:val="none" w:sz="0" w:space="0" w:color="auto"/>
        <w:right w:val="none" w:sz="0" w:space="0" w:color="auto"/>
      </w:divBdr>
    </w:div>
    <w:div w:id="1024138788">
      <w:marLeft w:val="0"/>
      <w:marRight w:val="0"/>
      <w:marTop w:val="0"/>
      <w:marBottom w:val="0"/>
      <w:divBdr>
        <w:top w:val="none" w:sz="0" w:space="0" w:color="auto"/>
        <w:left w:val="none" w:sz="0" w:space="0" w:color="auto"/>
        <w:bottom w:val="none" w:sz="0" w:space="0" w:color="auto"/>
        <w:right w:val="none" w:sz="0" w:space="0" w:color="auto"/>
      </w:divBdr>
    </w:div>
    <w:div w:id="1025207587">
      <w:marLeft w:val="0"/>
      <w:marRight w:val="0"/>
      <w:marTop w:val="0"/>
      <w:marBottom w:val="0"/>
      <w:divBdr>
        <w:top w:val="none" w:sz="0" w:space="0" w:color="auto"/>
        <w:left w:val="none" w:sz="0" w:space="0" w:color="auto"/>
        <w:bottom w:val="none" w:sz="0" w:space="0" w:color="auto"/>
        <w:right w:val="none" w:sz="0" w:space="0" w:color="auto"/>
      </w:divBdr>
    </w:div>
    <w:div w:id="1026056467">
      <w:marLeft w:val="0"/>
      <w:marRight w:val="0"/>
      <w:marTop w:val="0"/>
      <w:marBottom w:val="0"/>
      <w:divBdr>
        <w:top w:val="none" w:sz="0" w:space="0" w:color="auto"/>
        <w:left w:val="none" w:sz="0" w:space="0" w:color="auto"/>
        <w:bottom w:val="none" w:sz="0" w:space="0" w:color="auto"/>
        <w:right w:val="none" w:sz="0" w:space="0" w:color="auto"/>
      </w:divBdr>
    </w:div>
    <w:div w:id="1026322605">
      <w:marLeft w:val="0"/>
      <w:marRight w:val="0"/>
      <w:marTop w:val="0"/>
      <w:marBottom w:val="0"/>
      <w:divBdr>
        <w:top w:val="none" w:sz="0" w:space="0" w:color="auto"/>
        <w:left w:val="none" w:sz="0" w:space="0" w:color="auto"/>
        <w:bottom w:val="none" w:sz="0" w:space="0" w:color="auto"/>
        <w:right w:val="none" w:sz="0" w:space="0" w:color="auto"/>
      </w:divBdr>
    </w:div>
    <w:div w:id="1026368688">
      <w:marLeft w:val="0"/>
      <w:marRight w:val="0"/>
      <w:marTop w:val="0"/>
      <w:marBottom w:val="0"/>
      <w:divBdr>
        <w:top w:val="none" w:sz="0" w:space="0" w:color="auto"/>
        <w:left w:val="none" w:sz="0" w:space="0" w:color="auto"/>
        <w:bottom w:val="none" w:sz="0" w:space="0" w:color="auto"/>
        <w:right w:val="none" w:sz="0" w:space="0" w:color="auto"/>
      </w:divBdr>
    </w:div>
    <w:div w:id="1026640915">
      <w:marLeft w:val="0"/>
      <w:marRight w:val="0"/>
      <w:marTop w:val="0"/>
      <w:marBottom w:val="0"/>
      <w:divBdr>
        <w:top w:val="none" w:sz="0" w:space="0" w:color="auto"/>
        <w:left w:val="none" w:sz="0" w:space="0" w:color="auto"/>
        <w:bottom w:val="none" w:sz="0" w:space="0" w:color="auto"/>
        <w:right w:val="none" w:sz="0" w:space="0" w:color="auto"/>
      </w:divBdr>
    </w:div>
    <w:div w:id="1027028075">
      <w:marLeft w:val="0"/>
      <w:marRight w:val="0"/>
      <w:marTop w:val="0"/>
      <w:marBottom w:val="0"/>
      <w:divBdr>
        <w:top w:val="none" w:sz="0" w:space="0" w:color="auto"/>
        <w:left w:val="none" w:sz="0" w:space="0" w:color="auto"/>
        <w:bottom w:val="none" w:sz="0" w:space="0" w:color="auto"/>
        <w:right w:val="none" w:sz="0" w:space="0" w:color="auto"/>
      </w:divBdr>
    </w:div>
    <w:div w:id="1028216748">
      <w:marLeft w:val="0"/>
      <w:marRight w:val="0"/>
      <w:marTop w:val="0"/>
      <w:marBottom w:val="0"/>
      <w:divBdr>
        <w:top w:val="none" w:sz="0" w:space="0" w:color="auto"/>
        <w:left w:val="none" w:sz="0" w:space="0" w:color="auto"/>
        <w:bottom w:val="none" w:sz="0" w:space="0" w:color="auto"/>
        <w:right w:val="none" w:sz="0" w:space="0" w:color="auto"/>
      </w:divBdr>
    </w:div>
    <w:div w:id="1028795128">
      <w:marLeft w:val="0"/>
      <w:marRight w:val="0"/>
      <w:marTop w:val="0"/>
      <w:marBottom w:val="0"/>
      <w:divBdr>
        <w:top w:val="none" w:sz="0" w:space="0" w:color="auto"/>
        <w:left w:val="none" w:sz="0" w:space="0" w:color="auto"/>
        <w:bottom w:val="none" w:sz="0" w:space="0" w:color="auto"/>
        <w:right w:val="none" w:sz="0" w:space="0" w:color="auto"/>
      </w:divBdr>
    </w:div>
    <w:div w:id="1030304190">
      <w:marLeft w:val="0"/>
      <w:marRight w:val="0"/>
      <w:marTop w:val="0"/>
      <w:marBottom w:val="0"/>
      <w:divBdr>
        <w:top w:val="none" w:sz="0" w:space="0" w:color="auto"/>
        <w:left w:val="none" w:sz="0" w:space="0" w:color="auto"/>
        <w:bottom w:val="none" w:sz="0" w:space="0" w:color="auto"/>
        <w:right w:val="none" w:sz="0" w:space="0" w:color="auto"/>
      </w:divBdr>
    </w:div>
    <w:div w:id="1030493664">
      <w:marLeft w:val="0"/>
      <w:marRight w:val="0"/>
      <w:marTop w:val="0"/>
      <w:marBottom w:val="0"/>
      <w:divBdr>
        <w:top w:val="none" w:sz="0" w:space="0" w:color="auto"/>
        <w:left w:val="none" w:sz="0" w:space="0" w:color="auto"/>
        <w:bottom w:val="none" w:sz="0" w:space="0" w:color="auto"/>
        <w:right w:val="none" w:sz="0" w:space="0" w:color="auto"/>
      </w:divBdr>
    </w:div>
    <w:div w:id="1030569600">
      <w:marLeft w:val="0"/>
      <w:marRight w:val="0"/>
      <w:marTop w:val="0"/>
      <w:marBottom w:val="0"/>
      <w:divBdr>
        <w:top w:val="none" w:sz="0" w:space="0" w:color="auto"/>
        <w:left w:val="none" w:sz="0" w:space="0" w:color="auto"/>
        <w:bottom w:val="none" w:sz="0" w:space="0" w:color="auto"/>
        <w:right w:val="none" w:sz="0" w:space="0" w:color="auto"/>
      </w:divBdr>
    </w:div>
    <w:div w:id="1030649813">
      <w:marLeft w:val="0"/>
      <w:marRight w:val="0"/>
      <w:marTop w:val="0"/>
      <w:marBottom w:val="0"/>
      <w:divBdr>
        <w:top w:val="none" w:sz="0" w:space="0" w:color="auto"/>
        <w:left w:val="none" w:sz="0" w:space="0" w:color="auto"/>
        <w:bottom w:val="none" w:sz="0" w:space="0" w:color="auto"/>
        <w:right w:val="none" w:sz="0" w:space="0" w:color="auto"/>
      </w:divBdr>
    </w:div>
    <w:div w:id="1031106048">
      <w:marLeft w:val="0"/>
      <w:marRight w:val="0"/>
      <w:marTop w:val="0"/>
      <w:marBottom w:val="0"/>
      <w:divBdr>
        <w:top w:val="none" w:sz="0" w:space="0" w:color="auto"/>
        <w:left w:val="none" w:sz="0" w:space="0" w:color="auto"/>
        <w:bottom w:val="none" w:sz="0" w:space="0" w:color="auto"/>
        <w:right w:val="none" w:sz="0" w:space="0" w:color="auto"/>
      </w:divBdr>
    </w:div>
    <w:div w:id="1031760104">
      <w:marLeft w:val="0"/>
      <w:marRight w:val="0"/>
      <w:marTop w:val="0"/>
      <w:marBottom w:val="0"/>
      <w:divBdr>
        <w:top w:val="none" w:sz="0" w:space="0" w:color="auto"/>
        <w:left w:val="none" w:sz="0" w:space="0" w:color="auto"/>
        <w:bottom w:val="none" w:sz="0" w:space="0" w:color="auto"/>
        <w:right w:val="none" w:sz="0" w:space="0" w:color="auto"/>
      </w:divBdr>
    </w:div>
    <w:div w:id="1031809040">
      <w:marLeft w:val="0"/>
      <w:marRight w:val="0"/>
      <w:marTop w:val="0"/>
      <w:marBottom w:val="0"/>
      <w:divBdr>
        <w:top w:val="none" w:sz="0" w:space="0" w:color="auto"/>
        <w:left w:val="none" w:sz="0" w:space="0" w:color="auto"/>
        <w:bottom w:val="none" w:sz="0" w:space="0" w:color="auto"/>
        <w:right w:val="none" w:sz="0" w:space="0" w:color="auto"/>
      </w:divBdr>
    </w:div>
    <w:div w:id="1033267592">
      <w:marLeft w:val="0"/>
      <w:marRight w:val="0"/>
      <w:marTop w:val="0"/>
      <w:marBottom w:val="0"/>
      <w:divBdr>
        <w:top w:val="none" w:sz="0" w:space="0" w:color="auto"/>
        <w:left w:val="none" w:sz="0" w:space="0" w:color="auto"/>
        <w:bottom w:val="none" w:sz="0" w:space="0" w:color="auto"/>
        <w:right w:val="none" w:sz="0" w:space="0" w:color="auto"/>
      </w:divBdr>
    </w:div>
    <w:div w:id="1033337146">
      <w:marLeft w:val="0"/>
      <w:marRight w:val="0"/>
      <w:marTop w:val="0"/>
      <w:marBottom w:val="0"/>
      <w:divBdr>
        <w:top w:val="none" w:sz="0" w:space="0" w:color="auto"/>
        <w:left w:val="none" w:sz="0" w:space="0" w:color="auto"/>
        <w:bottom w:val="none" w:sz="0" w:space="0" w:color="auto"/>
        <w:right w:val="none" w:sz="0" w:space="0" w:color="auto"/>
      </w:divBdr>
    </w:div>
    <w:div w:id="1033843030">
      <w:marLeft w:val="0"/>
      <w:marRight w:val="0"/>
      <w:marTop w:val="0"/>
      <w:marBottom w:val="0"/>
      <w:divBdr>
        <w:top w:val="none" w:sz="0" w:space="0" w:color="auto"/>
        <w:left w:val="none" w:sz="0" w:space="0" w:color="auto"/>
        <w:bottom w:val="none" w:sz="0" w:space="0" w:color="auto"/>
        <w:right w:val="none" w:sz="0" w:space="0" w:color="auto"/>
      </w:divBdr>
    </w:div>
    <w:div w:id="1034429852">
      <w:marLeft w:val="0"/>
      <w:marRight w:val="0"/>
      <w:marTop w:val="0"/>
      <w:marBottom w:val="0"/>
      <w:divBdr>
        <w:top w:val="none" w:sz="0" w:space="0" w:color="auto"/>
        <w:left w:val="none" w:sz="0" w:space="0" w:color="auto"/>
        <w:bottom w:val="none" w:sz="0" w:space="0" w:color="auto"/>
        <w:right w:val="none" w:sz="0" w:space="0" w:color="auto"/>
      </w:divBdr>
    </w:div>
    <w:div w:id="1035081379">
      <w:marLeft w:val="0"/>
      <w:marRight w:val="0"/>
      <w:marTop w:val="0"/>
      <w:marBottom w:val="0"/>
      <w:divBdr>
        <w:top w:val="none" w:sz="0" w:space="0" w:color="auto"/>
        <w:left w:val="none" w:sz="0" w:space="0" w:color="auto"/>
        <w:bottom w:val="none" w:sz="0" w:space="0" w:color="auto"/>
        <w:right w:val="none" w:sz="0" w:space="0" w:color="auto"/>
      </w:divBdr>
    </w:div>
    <w:div w:id="1035153022">
      <w:marLeft w:val="0"/>
      <w:marRight w:val="0"/>
      <w:marTop w:val="0"/>
      <w:marBottom w:val="0"/>
      <w:divBdr>
        <w:top w:val="none" w:sz="0" w:space="0" w:color="auto"/>
        <w:left w:val="none" w:sz="0" w:space="0" w:color="auto"/>
        <w:bottom w:val="none" w:sz="0" w:space="0" w:color="auto"/>
        <w:right w:val="none" w:sz="0" w:space="0" w:color="auto"/>
      </w:divBdr>
    </w:div>
    <w:div w:id="1035160303">
      <w:marLeft w:val="0"/>
      <w:marRight w:val="0"/>
      <w:marTop w:val="0"/>
      <w:marBottom w:val="0"/>
      <w:divBdr>
        <w:top w:val="none" w:sz="0" w:space="0" w:color="auto"/>
        <w:left w:val="none" w:sz="0" w:space="0" w:color="auto"/>
        <w:bottom w:val="none" w:sz="0" w:space="0" w:color="auto"/>
        <w:right w:val="none" w:sz="0" w:space="0" w:color="auto"/>
      </w:divBdr>
    </w:div>
    <w:div w:id="1035347342">
      <w:marLeft w:val="0"/>
      <w:marRight w:val="0"/>
      <w:marTop w:val="0"/>
      <w:marBottom w:val="0"/>
      <w:divBdr>
        <w:top w:val="none" w:sz="0" w:space="0" w:color="auto"/>
        <w:left w:val="none" w:sz="0" w:space="0" w:color="auto"/>
        <w:bottom w:val="none" w:sz="0" w:space="0" w:color="auto"/>
        <w:right w:val="none" w:sz="0" w:space="0" w:color="auto"/>
      </w:divBdr>
    </w:div>
    <w:div w:id="1035425751">
      <w:marLeft w:val="0"/>
      <w:marRight w:val="0"/>
      <w:marTop w:val="0"/>
      <w:marBottom w:val="0"/>
      <w:divBdr>
        <w:top w:val="none" w:sz="0" w:space="0" w:color="auto"/>
        <w:left w:val="none" w:sz="0" w:space="0" w:color="auto"/>
        <w:bottom w:val="none" w:sz="0" w:space="0" w:color="auto"/>
        <w:right w:val="none" w:sz="0" w:space="0" w:color="auto"/>
      </w:divBdr>
    </w:div>
    <w:div w:id="1035733077">
      <w:marLeft w:val="0"/>
      <w:marRight w:val="0"/>
      <w:marTop w:val="0"/>
      <w:marBottom w:val="0"/>
      <w:divBdr>
        <w:top w:val="none" w:sz="0" w:space="0" w:color="auto"/>
        <w:left w:val="none" w:sz="0" w:space="0" w:color="auto"/>
        <w:bottom w:val="none" w:sz="0" w:space="0" w:color="auto"/>
        <w:right w:val="none" w:sz="0" w:space="0" w:color="auto"/>
      </w:divBdr>
    </w:div>
    <w:div w:id="1036081081">
      <w:marLeft w:val="0"/>
      <w:marRight w:val="0"/>
      <w:marTop w:val="0"/>
      <w:marBottom w:val="0"/>
      <w:divBdr>
        <w:top w:val="none" w:sz="0" w:space="0" w:color="auto"/>
        <w:left w:val="none" w:sz="0" w:space="0" w:color="auto"/>
        <w:bottom w:val="none" w:sz="0" w:space="0" w:color="auto"/>
        <w:right w:val="none" w:sz="0" w:space="0" w:color="auto"/>
      </w:divBdr>
    </w:div>
    <w:div w:id="1036152243">
      <w:marLeft w:val="0"/>
      <w:marRight w:val="0"/>
      <w:marTop w:val="0"/>
      <w:marBottom w:val="0"/>
      <w:divBdr>
        <w:top w:val="none" w:sz="0" w:space="0" w:color="auto"/>
        <w:left w:val="none" w:sz="0" w:space="0" w:color="auto"/>
        <w:bottom w:val="none" w:sz="0" w:space="0" w:color="auto"/>
        <w:right w:val="none" w:sz="0" w:space="0" w:color="auto"/>
      </w:divBdr>
    </w:div>
    <w:div w:id="1036200624">
      <w:marLeft w:val="0"/>
      <w:marRight w:val="0"/>
      <w:marTop w:val="0"/>
      <w:marBottom w:val="0"/>
      <w:divBdr>
        <w:top w:val="none" w:sz="0" w:space="0" w:color="auto"/>
        <w:left w:val="none" w:sz="0" w:space="0" w:color="auto"/>
        <w:bottom w:val="none" w:sz="0" w:space="0" w:color="auto"/>
        <w:right w:val="none" w:sz="0" w:space="0" w:color="auto"/>
      </w:divBdr>
    </w:div>
    <w:div w:id="1037243405">
      <w:marLeft w:val="0"/>
      <w:marRight w:val="0"/>
      <w:marTop w:val="0"/>
      <w:marBottom w:val="0"/>
      <w:divBdr>
        <w:top w:val="none" w:sz="0" w:space="0" w:color="auto"/>
        <w:left w:val="none" w:sz="0" w:space="0" w:color="auto"/>
        <w:bottom w:val="none" w:sz="0" w:space="0" w:color="auto"/>
        <w:right w:val="none" w:sz="0" w:space="0" w:color="auto"/>
      </w:divBdr>
    </w:div>
    <w:div w:id="1037436976">
      <w:marLeft w:val="0"/>
      <w:marRight w:val="0"/>
      <w:marTop w:val="0"/>
      <w:marBottom w:val="0"/>
      <w:divBdr>
        <w:top w:val="none" w:sz="0" w:space="0" w:color="auto"/>
        <w:left w:val="none" w:sz="0" w:space="0" w:color="auto"/>
        <w:bottom w:val="none" w:sz="0" w:space="0" w:color="auto"/>
        <w:right w:val="none" w:sz="0" w:space="0" w:color="auto"/>
      </w:divBdr>
    </w:div>
    <w:div w:id="1037700194">
      <w:marLeft w:val="0"/>
      <w:marRight w:val="0"/>
      <w:marTop w:val="0"/>
      <w:marBottom w:val="0"/>
      <w:divBdr>
        <w:top w:val="none" w:sz="0" w:space="0" w:color="auto"/>
        <w:left w:val="none" w:sz="0" w:space="0" w:color="auto"/>
        <w:bottom w:val="none" w:sz="0" w:space="0" w:color="auto"/>
        <w:right w:val="none" w:sz="0" w:space="0" w:color="auto"/>
      </w:divBdr>
    </w:div>
    <w:div w:id="1037852384">
      <w:marLeft w:val="0"/>
      <w:marRight w:val="0"/>
      <w:marTop w:val="0"/>
      <w:marBottom w:val="0"/>
      <w:divBdr>
        <w:top w:val="none" w:sz="0" w:space="0" w:color="auto"/>
        <w:left w:val="none" w:sz="0" w:space="0" w:color="auto"/>
        <w:bottom w:val="none" w:sz="0" w:space="0" w:color="auto"/>
        <w:right w:val="none" w:sz="0" w:space="0" w:color="auto"/>
      </w:divBdr>
    </w:div>
    <w:div w:id="1038510678">
      <w:marLeft w:val="0"/>
      <w:marRight w:val="0"/>
      <w:marTop w:val="0"/>
      <w:marBottom w:val="0"/>
      <w:divBdr>
        <w:top w:val="none" w:sz="0" w:space="0" w:color="auto"/>
        <w:left w:val="none" w:sz="0" w:space="0" w:color="auto"/>
        <w:bottom w:val="none" w:sz="0" w:space="0" w:color="auto"/>
        <w:right w:val="none" w:sz="0" w:space="0" w:color="auto"/>
      </w:divBdr>
    </w:div>
    <w:div w:id="1039209475">
      <w:marLeft w:val="0"/>
      <w:marRight w:val="0"/>
      <w:marTop w:val="0"/>
      <w:marBottom w:val="0"/>
      <w:divBdr>
        <w:top w:val="none" w:sz="0" w:space="0" w:color="auto"/>
        <w:left w:val="none" w:sz="0" w:space="0" w:color="auto"/>
        <w:bottom w:val="none" w:sz="0" w:space="0" w:color="auto"/>
        <w:right w:val="none" w:sz="0" w:space="0" w:color="auto"/>
      </w:divBdr>
    </w:div>
    <w:div w:id="1039553873">
      <w:marLeft w:val="0"/>
      <w:marRight w:val="0"/>
      <w:marTop w:val="0"/>
      <w:marBottom w:val="0"/>
      <w:divBdr>
        <w:top w:val="none" w:sz="0" w:space="0" w:color="auto"/>
        <w:left w:val="none" w:sz="0" w:space="0" w:color="auto"/>
        <w:bottom w:val="none" w:sz="0" w:space="0" w:color="auto"/>
        <w:right w:val="none" w:sz="0" w:space="0" w:color="auto"/>
      </w:divBdr>
    </w:div>
    <w:div w:id="1039743069">
      <w:marLeft w:val="0"/>
      <w:marRight w:val="0"/>
      <w:marTop w:val="0"/>
      <w:marBottom w:val="0"/>
      <w:divBdr>
        <w:top w:val="none" w:sz="0" w:space="0" w:color="auto"/>
        <w:left w:val="none" w:sz="0" w:space="0" w:color="auto"/>
        <w:bottom w:val="none" w:sz="0" w:space="0" w:color="auto"/>
        <w:right w:val="none" w:sz="0" w:space="0" w:color="auto"/>
      </w:divBdr>
    </w:div>
    <w:div w:id="1040014193">
      <w:marLeft w:val="0"/>
      <w:marRight w:val="0"/>
      <w:marTop w:val="0"/>
      <w:marBottom w:val="0"/>
      <w:divBdr>
        <w:top w:val="none" w:sz="0" w:space="0" w:color="auto"/>
        <w:left w:val="none" w:sz="0" w:space="0" w:color="auto"/>
        <w:bottom w:val="none" w:sz="0" w:space="0" w:color="auto"/>
        <w:right w:val="none" w:sz="0" w:space="0" w:color="auto"/>
      </w:divBdr>
    </w:div>
    <w:div w:id="1040205253">
      <w:marLeft w:val="0"/>
      <w:marRight w:val="0"/>
      <w:marTop w:val="0"/>
      <w:marBottom w:val="0"/>
      <w:divBdr>
        <w:top w:val="none" w:sz="0" w:space="0" w:color="auto"/>
        <w:left w:val="none" w:sz="0" w:space="0" w:color="auto"/>
        <w:bottom w:val="none" w:sz="0" w:space="0" w:color="auto"/>
        <w:right w:val="none" w:sz="0" w:space="0" w:color="auto"/>
      </w:divBdr>
    </w:div>
    <w:div w:id="1040471281">
      <w:marLeft w:val="0"/>
      <w:marRight w:val="0"/>
      <w:marTop w:val="0"/>
      <w:marBottom w:val="0"/>
      <w:divBdr>
        <w:top w:val="none" w:sz="0" w:space="0" w:color="auto"/>
        <w:left w:val="none" w:sz="0" w:space="0" w:color="auto"/>
        <w:bottom w:val="none" w:sz="0" w:space="0" w:color="auto"/>
        <w:right w:val="none" w:sz="0" w:space="0" w:color="auto"/>
      </w:divBdr>
    </w:div>
    <w:div w:id="1042248839">
      <w:marLeft w:val="0"/>
      <w:marRight w:val="0"/>
      <w:marTop w:val="0"/>
      <w:marBottom w:val="0"/>
      <w:divBdr>
        <w:top w:val="none" w:sz="0" w:space="0" w:color="auto"/>
        <w:left w:val="none" w:sz="0" w:space="0" w:color="auto"/>
        <w:bottom w:val="none" w:sz="0" w:space="0" w:color="auto"/>
        <w:right w:val="none" w:sz="0" w:space="0" w:color="auto"/>
      </w:divBdr>
    </w:div>
    <w:div w:id="1042513751">
      <w:marLeft w:val="0"/>
      <w:marRight w:val="0"/>
      <w:marTop w:val="0"/>
      <w:marBottom w:val="0"/>
      <w:divBdr>
        <w:top w:val="none" w:sz="0" w:space="0" w:color="auto"/>
        <w:left w:val="none" w:sz="0" w:space="0" w:color="auto"/>
        <w:bottom w:val="none" w:sz="0" w:space="0" w:color="auto"/>
        <w:right w:val="none" w:sz="0" w:space="0" w:color="auto"/>
      </w:divBdr>
    </w:div>
    <w:div w:id="1042630553">
      <w:marLeft w:val="0"/>
      <w:marRight w:val="0"/>
      <w:marTop w:val="0"/>
      <w:marBottom w:val="0"/>
      <w:divBdr>
        <w:top w:val="none" w:sz="0" w:space="0" w:color="auto"/>
        <w:left w:val="none" w:sz="0" w:space="0" w:color="auto"/>
        <w:bottom w:val="none" w:sz="0" w:space="0" w:color="auto"/>
        <w:right w:val="none" w:sz="0" w:space="0" w:color="auto"/>
      </w:divBdr>
    </w:div>
    <w:div w:id="1042634665">
      <w:bodyDiv w:val="1"/>
      <w:marLeft w:val="0"/>
      <w:marRight w:val="0"/>
      <w:marTop w:val="0"/>
      <w:marBottom w:val="0"/>
      <w:divBdr>
        <w:top w:val="none" w:sz="0" w:space="0" w:color="auto"/>
        <w:left w:val="none" w:sz="0" w:space="0" w:color="auto"/>
        <w:bottom w:val="none" w:sz="0" w:space="0" w:color="auto"/>
        <w:right w:val="none" w:sz="0" w:space="0" w:color="auto"/>
      </w:divBdr>
    </w:div>
    <w:div w:id="1042708553">
      <w:marLeft w:val="0"/>
      <w:marRight w:val="0"/>
      <w:marTop w:val="0"/>
      <w:marBottom w:val="0"/>
      <w:divBdr>
        <w:top w:val="none" w:sz="0" w:space="0" w:color="auto"/>
        <w:left w:val="none" w:sz="0" w:space="0" w:color="auto"/>
        <w:bottom w:val="none" w:sz="0" w:space="0" w:color="auto"/>
        <w:right w:val="none" w:sz="0" w:space="0" w:color="auto"/>
      </w:divBdr>
    </w:div>
    <w:div w:id="1042748388">
      <w:marLeft w:val="0"/>
      <w:marRight w:val="0"/>
      <w:marTop w:val="0"/>
      <w:marBottom w:val="0"/>
      <w:divBdr>
        <w:top w:val="none" w:sz="0" w:space="0" w:color="auto"/>
        <w:left w:val="none" w:sz="0" w:space="0" w:color="auto"/>
        <w:bottom w:val="none" w:sz="0" w:space="0" w:color="auto"/>
        <w:right w:val="none" w:sz="0" w:space="0" w:color="auto"/>
      </w:divBdr>
    </w:div>
    <w:div w:id="1042829894">
      <w:marLeft w:val="0"/>
      <w:marRight w:val="0"/>
      <w:marTop w:val="0"/>
      <w:marBottom w:val="0"/>
      <w:divBdr>
        <w:top w:val="none" w:sz="0" w:space="0" w:color="auto"/>
        <w:left w:val="none" w:sz="0" w:space="0" w:color="auto"/>
        <w:bottom w:val="none" w:sz="0" w:space="0" w:color="auto"/>
        <w:right w:val="none" w:sz="0" w:space="0" w:color="auto"/>
      </w:divBdr>
    </w:div>
    <w:div w:id="1043402291">
      <w:marLeft w:val="0"/>
      <w:marRight w:val="0"/>
      <w:marTop w:val="0"/>
      <w:marBottom w:val="0"/>
      <w:divBdr>
        <w:top w:val="none" w:sz="0" w:space="0" w:color="auto"/>
        <w:left w:val="none" w:sz="0" w:space="0" w:color="auto"/>
        <w:bottom w:val="none" w:sz="0" w:space="0" w:color="auto"/>
        <w:right w:val="none" w:sz="0" w:space="0" w:color="auto"/>
      </w:divBdr>
    </w:div>
    <w:div w:id="1043554584">
      <w:marLeft w:val="0"/>
      <w:marRight w:val="0"/>
      <w:marTop w:val="0"/>
      <w:marBottom w:val="0"/>
      <w:divBdr>
        <w:top w:val="none" w:sz="0" w:space="0" w:color="auto"/>
        <w:left w:val="none" w:sz="0" w:space="0" w:color="auto"/>
        <w:bottom w:val="none" w:sz="0" w:space="0" w:color="auto"/>
        <w:right w:val="none" w:sz="0" w:space="0" w:color="auto"/>
      </w:divBdr>
    </w:div>
    <w:div w:id="1043627808">
      <w:marLeft w:val="0"/>
      <w:marRight w:val="0"/>
      <w:marTop w:val="0"/>
      <w:marBottom w:val="0"/>
      <w:divBdr>
        <w:top w:val="none" w:sz="0" w:space="0" w:color="auto"/>
        <w:left w:val="none" w:sz="0" w:space="0" w:color="auto"/>
        <w:bottom w:val="none" w:sz="0" w:space="0" w:color="auto"/>
        <w:right w:val="none" w:sz="0" w:space="0" w:color="auto"/>
      </w:divBdr>
    </w:div>
    <w:div w:id="1043940513">
      <w:marLeft w:val="0"/>
      <w:marRight w:val="0"/>
      <w:marTop w:val="0"/>
      <w:marBottom w:val="0"/>
      <w:divBdr>
        <w:top w:val="none" w:sz="0" w:space="0" w:color="auto"/>
        <w:left w:val="none" w:sz="0" w:space="0" w:color="auto"/>
        <w:bottom w:val="none" w:sz="0" w:space="0" w:color="auto"/>
        <w:right w:val="none" w:sz="0" w:space="0" w:color="auto"/>
      </w:divBdr>
    </w:div>
    <w:div w:id="1044014645">
      <w:marLeft w:val="0"/>
      <w:marRight w:val="0"/>
      <w:marTop w:val="0"/>
      <w:marBottom w:val="0"/>
      <w:divBdr>
        <w:top w:val="none" w:sz="0" w:space="0" w:color="auto"/>
        <w:left w:val="none" w:sz="0" w:space="0" w:color="auto"/>
        <w:bottom w:val="none" w:sz="0" w:space="0" w:color="auto"/>
        <w:right w:val="none" w:sz="0" w:space="0" w:color="auto"/>
      </w:divBdr>
    </w:div>
    <w:div w:id="1044328287">
      <w:marLeft w:val="0"/>
      <w:marRight w:val="0"/>
      <w:marTop w:val="0"/>
      <w:marBottom w:val="0"/>
      <w:divBdr>
        <w:top w:val="none" w:sz="0" w:space="0" w:color="auto"/>
        <w:left w:val="none" w:sz="0" w:space="0" w:color="auto"/>
        <w:bottom w:val="none" w:sz="0" w:space="0" w:color="auto"/>
        <w:right w:val="none" w:sz="0" w:space="0" w:color="auto"/>
      </w:divBdr>
    </w:div>
    <w:div w:id="1044328579">
      <w:marLeft w:val="0"/>
      <w:marRight w:val="0"/>
      <w:marTop w:val="0"/>
      <w:marBottom w:val="0"/>
      <w:divBdr>
        <w:top w:val="none" w:sz="0" w:space="0" w:color="auto"/>
        <w:left w:val="none" w:sz="0" w:space="0" w:color="auto"/>
        <w:bottom w:val="none" w:sz="0" w:space="0" w:color="auto"/>
        <w:right w:val="none" w:sz="0" w:space="0" w:color="auto"/>
      </w:divBdr>
    </w:div>
    <w:div w:id="1044331016">
      <w:marLeft w:val="0"/>
      <w:marRight w:val="0"/>
      <w:marTop w:val="0"/>
      <w:marBottom w:val="0"/>
      <w:divBdr>
        <w:top w:val="none" w:sz="0" w:space="0" w:color="auto"/>
        <w:left w:val="none" w:sz="0" w:space="0" w:color="auto"/>
        <w:bottom w:val="none" w:sz="0" w:space="0" w:color="auto"/>
        <w:right w:val="none" w:sz="0" w:space="0" w:color="auto"/>
      </w:divBdr>
    </w:div>
    <w:div w:id="1044602167">
      <w:marLeft w:val="0"/>
      <w:marRight w:val="0"/>
      <w:marTop w:val="0"/>
      <w:marBottom w:val="0"/>
      <w:divBdr>
        <w:top w:val="none" w:sz="0" w:space="0" w:color="auto"/>
        <w:left w:val="none" w:sz="0" w:space="0" w:color="auto"/>
        <w:bottom w:val="none" w:sz="0" w:space="0" w:color="auto"/>
        <w:right w:val="none" w:sz="0" w:space="0" w:color="auto"/>
      </w:divBdr>
    </w:div>
    <w:div w:id="1044869968">
      <w:marLeft w:val="0"/>
      <w:marRight w:val="0"/>
      <w:marTop w:val="0"/>
      <w:marBottom w:val="0"/>
      <w:divBdr>
        <w:top w:val="none" w:sz="0" w:space="0" w:color="auto"/>
        <w:left w:val="none" w:sz="0" w:space="0" w:color="auto"/>
        <w:bottom w:val="none" w:sz="0" w:space="0" w:color="auto"/>
        <w:right w:val="none" w:sz="0" w:space="0" w:color="auto"/>
      </w:divBdr>
    </w:div>
    <w:div w:id="1045563620">
      <w:marLeft w:val="0"/>
      <w:marRight w:val="0"/>
      <w:marTop w:val="0"/>
      <w:marBottom w:val="0"/>
      <w:divBdr>
        <w:top w:val="none" w:sz="0" w:space="0" w:color="auto"/>
        <w:left w:val="none" w:sz="0" w:space="0" w:color="auto"/>
        <w:bottom w:val="none" w:sz="0" w:space="0" w:color="auto"/>
        <w:right w:val="none" w:sz="0" w:space="0" w:color="auto"/>
      </w:divBdr>
    </w:div>
    <w:div w:id="1047030829">
      <w:marLeft w:val="0"/>
      <w:marRight w:val="0"/>
      <w:marTop w:val="0"/>
      <w:marBottom w:val="0"/>
      <w:divBdr>
        <w:top w:val="none" w:sz="0" w:space="0" w:color="auto"/>
        <w:left w:val="none" w:sz="0" w:space="0" w:color="auto"/>
        <w:bottom w:val="none" w:sz="0" w:space="0" w:color="auto"/>
        <w:right w:val="none" w:sz="0" w:space="0" w:color="auto"/>
      </w:divBdr>
    </w:div>
    <w:div w:id="1047602791">
      <w:marLeft w:val="0"/>
      <w:marRight w:val="0"/>
      <w:marTop w:val="0"/>
      <w:marBottom w:val="0"/>
      <w:divBdr>
        <w:top w:val="none" w:sz="0" w:space="0" w:color="auto"/>
        <w:left w:val="none" w:sz="0" w:space="0" w:color="auto"/>
        <w:bottom w:val="none" w:sz="0" w:space="0" w:color="auto"/>
        <w:right w:val="none" w:sz="0" w:space="0" w:color="auto"/>
      </w:divBdr>
    </w:div>
    <w:div w:id="1047921240">
      <w:marLeft w:val="0"/>
      <w:marRight w:val="0"/>
      <w:marTop w:val="0"/>
      <w:marBottom w:val="0"/>
      <w:divBdr>
        <w:top w:val="none" w:sz="0" w:space="0" w:color="auto"/>
        <w:left w:val="none" w:sz="0" w:space="0" w:color="auto"/>
        <w:bottom w:val="none" w:sz="0" w:space="0" w:color="auto"/>
        <w:right w:val="none" w:sz="0" w:space="0" w:color="auto"/>
      </w:divBdr>
    </w:div>
    <w:div w:id="1048723737">
      <w:marLeft w:val="0"/>
      <w:marRight w:val="0"/>
      <w:marTop w:val="0"/>
      <w:marBottom w:val="0"/>
      <w:divBdr>
        <w:top w:val="none" w:sz="0" w:space="0" w:color="auto"/>
        <w:left w:val="none" w:sz="0" w:space="0" w:color="auto"/>
        <w:bottom w:val="none" w:sz="0" w:space="0" w:color="auto"/>
        <w:right w:val="none" w:sz="0" w:space="0" w:color="auto"/>
      </w:divBdr>
    </w:div>
    <w:div w:id="1048797216">
      <w:marLeft w:val="0"/>
      <w:marRight w:val="0"/>
      <w:marTop w:val="0"/>
      <w:marBottom w:val="0"/>
      <w:divBdr>
        <w:top w:val="none" w:sz="0" w:space="0" w:color="auto"/>
        <w:left w:val="none" w:sz="0" w:space="0" w:color="auto"/>
        <w:bottom w:val="none" w:sz="0" w:space="0" w:color="auto"/>
        <w:right w:val="none" w:sz="0" w:space="0" w:color="auto"/>
      </w:divBdr>
    </w:div>
    <w:div w:id="1050420865">
      <w:marLeft w:val="0"/>
      <w:marRight w:val="0"/>
      <w:marTop w:val="0"/>
      <w:marBottom w:val="0"/>
      <w:divBdr>
        <w:top w:val="none" w:sz="0" w:space="0" w:color="auto"/>
        <w:left w:val="none" w:sz="0" w:space="0" w:color="auto"/>
        <w:bottom w:val="none" w:sz="0" w:space="0" w:color="auto"/>
        <w:right w:val="none" w:sz="0" w:space="0" w:color="auto"/>
      </w:divBdr>
    </w:div>
    <w:div w:id="1051226124">
      <w:marLeft w:val="0"/>
      <w:marRight w:val="0"/>
      <w:marTop w:val="0"/>
      <w:marBottom w:val="0"/>
      <w:divBdr>
        <w:top w:val="none" w:sz="0" w:space="0" w:color="auto"/>
        <w:left w:val="none" w:sz="0" w:space="0" w:color="auto"/>
        <w:bottom w:val="none" w:sz="0" w:space="0" w:color="auto"/>
        <w:right w:val="none" w:sz="0" w:space="0" w:color="auto"/>
      </w:divBdr>
    </w:div>
    <w:div w:id="1052004181">
      <w:marLeft w:val="0"/>
      <w:marRight w:val="0"/>
      <w:marTop w:val="0"/>
      <w:marBottom w:val="0"/>
      <w:divBdr>
        <w:top w:val="none" w:sz="0" w:space="0" w:color="auto"/>
        <w:left w:val="none" w:sz="0" w:space="0" w:color="auto"/>
        <w:bottom w:val="none" w:sz="0" w:space="0" w:color="auto"/>
        <w:right w:val="none" w:sz="0" w:space="0" w:color="auto"/>
      </w:divBdr>
    </w:div>
    <w:div w:id="1053122415">
      <w:marLeft w:val="0"/>
      <w:marRight w:val="0"/>
      <w:marTop w:val="0"/>
      <w:marBottom w:val="0"/>
      <w:divBdr>
        <w:top w:val="none" w:sz="0" w:space="0" w:color="auto"/>
        <w:left w:val="none" w:sz="0" w:space="0" w:color="auto"/>
        <w:bottom w:val="none" w:sz="0" w:space="0" w:color="auto"/>
        <w:right w:val="none" w:sz="0" w:space="0" w:color="auto"/>
      </w:divBdr>
    </w:div>
    <w:div w:id="1053194810">
      <w:marLeft w:val="0"/>
      <w:marRight w:val="0"/>
      <w:marTop w:val="0"/>
      <w:marBottom w:val="0"/>
      <w:divBdr>
        <w:top w:val="none" w:sz="0" w:space="0" w:color="auto"/>
        <w:left w:val="none" w:sz="0" w:space="0" w:color="auto"/>
        <w:bottom w:val="none" w:sz="0" w:space="0" w:color="auto"/>
        <w:right w:val="none" w:sz="0" w:space="0" w:color="auto"/>
      </w:divBdr>
    </w:div>
    <w:div w:id="1053891077">
      <w:marLeft w:val="0"/>
      <w:marRight w:val="0"/>
      <w:marTop w:val="0"/>
      <w:marBottom w:val="0"/>
      <w:divBdr>
        <w:top w:val="none" w:sz="0" w:space="0" w:color="auto"/>
        <w:left w:val="none" w:sz="0" w:space="0" w:color="auto"/>
        <w:bottom w:val="none" w:sz="0" w:space="0" w:color="auto"/>
        <w:right w:val="none" w:sz="0" w:space="0" w:color="auto"/>
      </w:divBdr>
    </w:div>
    <w:div w:id="1054083567">
      <w:marLeft w:val="0"/>
      <w:marRight w:val="0"/>
      <w:marTop w:val="0"/>
      <w:marBottom w:val="0"/>
      <w:divBdr>
        <w:top w:val="none" w:sz="0" w:space="0" w:color="auto"/>
        <w:left w:val="none" w:sz="0" w:space="0" w:color="auto"/>
        <w:bottom w:val="none" w:sz="0" w:space="0" w:color="auto"/>
        <w:right w:val="none" w:sz="0" w:space="0" w:color="auto"/>
      </w:divBdr>
    </w:div>
    <w:div w:id="1054696010">
      <w:marLeft w:val="0"/>
      <w:marRight w:val="0"/>
      <w:marTop w:val="0"/>
      <w:marBottom w:val="0"/>
      <w:divBdr>
        <w:top w:val="none" w:sz="0" w:space="0" w:color="auto"/>
        <w:left w:val="none" w:sz="0" w:space="0" w:color="auto"/>
        <w:bottom w:val="none" w:sz="0" w:space="0" w:color="auto"/>
        <w:right w:val="none" w:sz="0" w:space="0" w:color="auto"/>
      </w:divBdr>
    </w:div>
    <w:div w:id="1054813982">
      <w:marLeft w:val="0"/>
      <w:marRight w:val="0"/>
      <w:marTop w:val="0"/>
      <w:marBottom w:val="0"/>
      <w:divBdr>
        <w:top w:val="none" w:sz="0" w:space="0" w:color="auto"/>
        <w:left w:val="none" w:sz="0" w:space="0" w:color="auto"/>
        <w:bottom w:val="none" w:sz="0" w:space="0" w:color="auto"/>
        <w:right w:val="none" w:sz="0" w:space="0" w:color="auto"/>
      </w:divBdr>
    </w:div>
    <w:div w:id="1055197623">
      <w:marLeft w:val="0"/>
      <w:marRight w:val="0"/>
      <w:marTop w:val="0"/>
      <w:marBottom w:val="0"/>
      <w:divBdr>
        <w:top w:val="none" w:sz="0" w:space="0" w:color="auto"/>
        <w:left w:val="none" w:sz="0" w:space="0" w:color="auto"/>
        <w:bottom w:val="none" w:sz="0" w:space="0" w:color="auto"/>
        <w:right w:val="none" w:sz="0" w:space="0" w:color="auto"/>
      </w:divBdr>
    </w:div>
    <w:div w:id="1055811573">
      <w:marLeft w:val="0"/>
      <w:marRight w:val="0"/>
      <w:marTop w:val="0"/>
      <w:marBottom w:val="0"/>
      <w:divBdr>
        <w:top w:val="none" w:sz="0" w:space="0" w:color="auto"/>
        <w:left w:val="none" w:sz="0" w:space="0" w:color="auto"/>
        <w:bottom w:val="none" w:sz="0" w:space="0" w:color="auto"/>
        <w:right w:val="none" w:sz="0" w:space="0" w:color="auto"/>
      </w:divBdr>
    </w:div>
    <w:div w:id="1055815817">
      <w:marLeft w:val="0"/>
      <w:marRight w:val="0"/>
      <w:marTop w:val="0"/>
      <w:marBottom w:val="0"/>
      <w:divBdr>
        <w:top w:val="none" w:sz="0" w:space="0" w:color="auto"/>
        <w:left w:val="none" w:sz="0" w:space="0" w:color="auto"/>
        <w:bottom w:val="none" w:sz="0" w:space="0" w:color="auto"/>
        <w:right w:val="none" w:sz="0" w:space="0" w:color="auto"/>
      </w:divBdr>
    </w:div>
    <w:div w:id="1056199639">
      <w:marLeft w:val="0"/>
      <w:marRight w:val="0"/>
      <w:marTop w:val="0"/>
      <w:marBottom w:val="0"/>
      <w:divBdr>
        <w:top w:val="none" w:sz="0" w:space="0" w:color="auto"/>
        <w:left w:val="none" w:sz="0" w:space="0" w:color="auto"/>
        <w:bottom w:val="none" w:sz="0" w:space="0" w:color="auto"/>
        <w:right w:val="none" w:sz="0" w:space="0" w:color="auto"/>
      </w:divBdr>
    </w:div>
    <w:div w:id="1056587321">
      <w:marLeft w:val="0"/>
      <w:marRight w:val="0"/>
      <w:marTop w:val="0"/>
      <w:marBottom w:val="0"/>
      <w:divBdr>
        <w:top w:val="none" w:sz="0" w:space="0" w:color="auto"/>
        <w:left w:val="none" w:sz="0" w:space="0" w:color="auto"/>
        <w:bottom w:val="none" w:sz="0" w:space="0" w:color="auto"/>
        <w:right w:val="none" w:sz="0" w:space="0" w:color="auto"/>
      </w:divBdr>
    </w:div>
    <w:div w:id="1056661371">
      <w:marLeft w:val="0"/>
      <w:marRight w:val="0"/>
      <w:marTop w:val="0"/>
      <w:marBottom w:val="0"/>
      <w:divBdr>
        <w:top w:val="none" w:sz="0" w:space="0" w:color="auto"/>
        <w:left w:val="none" w:sz="0" w:space="0" w:color="auto"/>
        <w:bottom w:val="none" w:sz="0" w:space="0" w:color="auto"/>
        <w:right w:val="none" w:sz="0" w:space="0" w:color="auto"/>
      </w:divBdr>
    </w:div>
    <w:div w:id="1056857101">
      <w:marLeft w:val="0"/>
      <w:marRight w:val="0"/>
      <w:marTop w:val="0"/>
      <w:marBottom w:val="0"/>
      <w:divBdr>
        <w:top w:val="none" w:sz="0" w:space="0" w:color="auto"/>
        <w:left w:val="none" w:sz="0" w:space="0" w:color="auto"/>
        <w:bottom w:val="none" w:sz="0" w:space="0" w:color="auto"/>
        <w:right w:val="none" w:sz="0" w:space="0" w:color="auto"/>
      </w:divBdr>
    </w:div>
    <w:div w:id="1057437961">
      <w:marLeft w:val="0"/>
      <w:marRight w:val="0"/>
      <w:marTop w:val="0"/>
      <w:marBottom w:val="0"/>
      <w:divBdr>
        <w:top w:val="none" w:sz="0" w:space="0" w:color="auto"/>
        <w:left w:val="none" w:sz="0" w:space="0" w:color="auto"/>
        <w:bottom w:val="none" w:sz="0" w:space="0" w:color="auto"/>
        <w:right w:val="none" w:sz="0" w:space="0" w:color="auto"/>
      </w:divBdr>
    </w:div>
    <w:div w:id="1057581723">
      <w:marLeft w:val="0"/>
      <w:marRight w:val="0"/>
      <w:marTop w:val="0"/>
      <w:marBottom w:val="0"/>
      <w:divBdr>
        <w:top w:val="none" w:sz="0" w:space="0" w:color="auto"/>
        <w:left w:val="none" w:sz="0" w:space="0" w:color="auto"/>
        <w:bottom w:val="none" w:sz="0" w:space="0" w:color="auto"/>
        <w:right w:val="none" w:sz="0" w:space="0" w:color="auto"/>
      </w:divBdr>
    </w:div>
    <w:div w:id="1058014696">
      <w:marLeft w:val="0"/>
      <w:marRight w:val="0"/>
      <w:marTop w:val="0"/>
      <w:marBottom w:val="0"/>
      <w:divBdr>
        <w:top w:val="none" w:sz="0" w:space="0" w:color="auto"/>
        <w:left w:val="none" w:sz="0" w:space="0" w:color="auto"/>
        <w:bottom w:val="none" w:sz="0" w:space="0" w:color="auto"/>
        <w:right w:val="none" w:sz="0" w:space="0" w:color="auto"/>
      </w:divBdr>
    </w:div>
    <w:div w:id="1058089142">
      <w:marLeft w:val="0"/>
      <w:marRight w:val="0"/>
      <w:marTop w:val="0"/>
      <w:marBottom w:val="0"/>
      <w:divBdr>
        <w:top w:val="none" w:sz="0" w:space="0" w:color="auto"/>
        <w:left w:val="none" w:sz="0" w:space="0" w:color="auto"/>
        <w:bottom w:val="none" w:sz="0" w:space="0" w:color="auto"/>
        <w:right w:val="none" w:sz="0" w:space="0" w:color="auto"/>
      </w:divBdr>
    </w:div>
    <w:div w:id="1058548695">
      <w:marLeft w:val="0"/>
      <w:marRight w:val="0"/>
      <w:marTop w:val="0"/>
      <w:marBottom w:val="0"/>
      <w:divBdr>
        <w:top w:val="none" w:sz="0" w:space="0" w:color="auto"/>
        <w:left w:val="none" w:sz="0" w:space="0" w:color="auto"/>
        <w:bottom w:val="none" w:sz="0" w:space="0" w:color="auto"/>
        <w:right w:val="none" w:sz="0" w:space="0" w:color="auto"/>
      </w:divBdr>
    </w:div>
    <w:div w:id="1058699450">
      <w:marLeft w:val="0"/>
      <w:marRight w:val="0"/>
      <w:marTop w:val="0"/>
      <w:marBottom w:val="0"/>
      <w:divBdr>
        <w:top w:val="none" w:sz="0" w:space="0" w:color="auto"/>
        <w:left w:val="none" w:sz="0" w:space="0" w:color="auto"/>
        <w:bottom w:val="none" w:sz="0" w:space="0" w:color="auto"/>
        <w:right w:val="none" w:sz="0" w:space="0" w:color="auto"/>
      </w:divBdr>
    </w:div>
    <w:div w:id="1059090743">
      <w:marLeft w:val="0"/>
      <w:marRight w:val="0"/>
      <w:marTop w:val="0"/>
      <w:marBottom w:val="0"/>
      <w:divBdr>
        <w:top w:val="none" w:sz="0" w:space="0" w:color="auto"/>
        <w:left w:val="none" w:sz="0" w:space="0" w:color="auto"/>
        <w:bottom w:val="none" w:sz="0" w:space="0" w:color="auto"/>
        <w:right w:val="none" w:sz="0" w:space="0" w:color="auto"/>
      </w:divBdr>
    </w:div>
    <w:div w:id="1059090786">
      <w:marLeft w:val="0"/>
      <w:marRight w:val="0"/>
      <w:marTop w:val="0"/>
      <w:marBottom w:val="0"/>
      <w:divBdr>
        <w:top w:val="none" w:sz="0" w:space="0" w:color="auto"/>
        <w:left w:val="none" w:sz="0" w:space="0" w:color="auto"/>
        <w:bottom w:val="none" w:sz="0" w:space="0" w:color="auto"/>
        <w:right w:val="none" w:sz="0" w:space="0" w:color="auto"/>
      </w:divBdr>
    </w:div>
    <w:div w:id="1059130131">
      <w:marLeft w:val="0"/>
      <w:marRight w:val="0"/>
      <w:marTop w:val="0"/>
      <w:marBottom w:val="0"/>
      <w:divBdr>
        <w:top w:val="none" w:sz="0" w:space="0" w:color="auto"/>
        <w:left w:val="none" w:sz="0" w:space="0" w:color="auto"/>
        <w:bottom w:val="none" w:sz="0" w:space="0" w:color="auto"/>
        <w:right w:val="none" w:sz="0" w:space="0" w:color="auto"/>
      </w:divBdr>
      <w:divsChild>
        <w:div w:id="2075812694">
          <w:marLeft w:val="0"/>
          <w:marRight w:val="0"/>
          <w:marTop w:val="0"/>
          <w:marBottom w:val="0"/>
          <w:divBdr>
            <w:top w:val="none" w:sz="0" w:space="0" w:color="auto"/>
            <w:left w:val="none" w:sz="0" w:space="0" w:color="auto"/>
            <w:bottom w:val="none" w:sz="0" w:space="0" w:color="auto"/>
            <w:right w:val="none" w:sz="0" w:space="0" w:color="auto"/>
          </w:divBdr>
        </w:div>
      </w:divsChild>
    </w:div>
    <w:div w:id="1059330348">
      <w:marLeft w:val="0"/>
      <w:marRight w:val="0"/>
      <w:marTop w:val="0"/>
      <w:marBottom w:val="0"/>
      <w:divBdr>
        <w:top w:val="none" w:sz="0" w:space="0" w:color="auto"/>
        <w:left w:val="none" w:sz="0" w:space="0" w:color="auto"/>
        <w:bottom w:val="none" w:sz="0" w:space="0" w:color="auto"/>
        <w:right w:val="none" w:sz="0" w:space="0" w:color="auto"/>
      </w:divBdr>
    </w:div>
    <w:div w:id="1059399106">
      <w:marLeft w:val="0"/>
      <w:marRight w:val="0"/>
      <w:marTop w:val="0"/>
      <w:marBottom w:val="0"/>
      <w:divBdr>
        <w:top w:val="none" w:sz="0" w:space="0" w:color="auto"/>
        <w:left w:val="none" w:sz="0" w:space="0" w:color="auto"/>
        <w:bottom w:val="none" w:sz="0" w:space="0" w:color="auto"/>
        <w:right w:val="none" w:sz="0" w:space="0" w:color="auto"/>
      </w:divBdr>
    </w:div>
    <w:div w:id="1059669373">
      <w:marLeft w:val="0"/>
      <w:marRight w:val="0"/>
      <w:marTop w:val="0"/>
      <w:marBottom w:val="0"/>
      <w:divBdr>
        <w:top w:val="none" w:sz="0" w:space="0" w:color="auto"/>
        <w:left w:val="none" w:sz="0" w:space="0" w:color="auto"/>
        <w:bottom w:val="none" w:sz="0" w:space="0" w:color="auto"/>
        <w:right w:val="none" w:sz="0" w:space="0" w:color="auto"/>
      </w:divBdr>
    </w:div>
    <w:div w:id="1059717624">
      <w:marLeft w:val="0"/>
      <w:marRight w:val="0"/>
      <w:marTop w:val="0"/>
      <w:marBottom w:val="0"/>
      <w:divBdr>
        <w:top w:val="none" w:sz="0" w:space="0" w:color="auto"/>
        <w:left w:val="none" w:sz="0" w:space="0" w:color="auto"/>
        <w:bottom w:val="none" w:sz="0" w:space="0" w:color="auto"/>
        <w:right w:val="none" w:sz="0" w:space="0" w:color="auto"/>
      </w:divBdr>
    </w:div>
    <w:div w:id="1059743842">
      <w:marLeft w:val="0"/>
      <w:marRight w:val="0"/>
      <w:marTop w:val="0"/>
      <w:marBottom w:val="0"/>
      <w:divBdr>
        <w:top w:val="none" w:sz="0" w:space="0" w:color="auto"/>
        <w:left w:val="none" w:sz="0" w:space="0" w:color="auto"/>
        <w:bottom w:val="none" w:sz="0" w:space="0" w:color="auto"/>
        <w:right w:val="none" w:sz="0" w:space="0" w:color="auto"/>
      </w:divBdr>
    </w:div>
    <w:div w:id="1059787135">
      <w:marLeft w:val="0"/>
      <w:marRight w:val="0"/>
      <w:marTop w:val="0"/>
      <w:marBottom w:val="0"/>
      <w:divBdr>
        <w:top w:val="none" w:sz="0" w:space="0" w:color="auto"/>
        <w:left w:val="none" w:sz="0" w:space="0" w:color="auto"/>
        <w:bottom w:val="none" w:sz="0" w:space="0" w:color="auto"/>
        <w:right w:val="none" w:sz="0" w:space="0" w:color="auto"/>
      </w:divBdr>
    </w:div>
    <w:div w:id="1060060080">
      <w:marLeft w:val="0"/>
      <w:marRight w:val="0"/>
      <w:marTop w:val="0"/>
      <w:marBottom w:val="0"/>
      <w:divBdr>
        <w:top w:val="none" w:sz="0" w:space="0" w:color="auto"/>
        <w:left w:val="none" w:sz="0" w:space="0" w:color="auto"/>
        <w:bottom w:val="none" w:sz="0" w:space="0" w:color="auto"/>
        <w:right w:val="none" w:sz="0" w:space="0" w:color="auto"/>
      </w:divBdr>
    </w:div>
    <w:div w:id="1060636056">
      <w:marLeft w:val="0"/>
      <w:marRight w:val="0"/>
      <w:marTop w:val="0"/>
      <w:marBottom w:val="0"/>
      <w:divBdr>
        <w:top w:val="none" w:sz="0" w:space="0" w:color="auto"/>
        <w:left w:val="none" w:sz="0" w:space="0" w:color="auto"/>
        <w:bottom w:val="none" w:sz="0" w:space="0" w:color="auto"/>
        <w:right w:val="none" w:sz="0" w:space="0" w:color="auto"/>
      </w:divBdr>
    </w:div>
    <w:div w:id="1060788027">
      <w:marLeft w:val="0"/>
      <w:marRight w:val="0"/>
      <w:marTop w:val="0"/>
      <w:marBottom w:val="0"/>
      <w:divBdr>
        <w:top w:val="none" w:sz="0" w:space="0" w:color="auto"/>
        <w:left w:val="none" w:sz="0" w:space="0" w:color="auto"/>
        <w:bottom w:val="none" w:sz="0" w:space="0" w:color="auto"/>
        <w:right w:val="none" w:sz="0" w:space="0" w:color="auto"/>
      </w:divBdr>
    </w:div>
    <w:div w:id="1060901046">
      <w:marLeft w:val="0"/>
      <w:marRight w:val="0"/>
      <w:marTop w:val="0"/>
      <w:marBottom w:val="0"/>
      <w:divBdr>
        <w:top w:val="none" w:sz="0" w:space="0" w:color="auto"/>
        <w:left w:val="none" w:sz="0" w:space="0" w:color="auto"/>
        <w:bottom w:val="none" w:sz="0" w:space="0" w:color="auto"/>
        <w:right w:val="none" w:sz="0" w:space="0" w:color="auto"/>
      </w:divBdr>
    </w:div>
    <w:div w:id="1060903964">
      <w:marLeft w:val="0"/>
      <w:marRight w:val="0"/>
      <w:marTop w:val="0"/>
      <w:marBottom w:val="0"/>
      <w:divBdr>
        <w:top w:val="none" w:sz="0" w:space="0" w:color="auto"/>
        <w:left w:val="none" w:sz="0" w:space="0" w:color="auto"/>
        <w:bottom w:val="none" w:sz="0" w:space="0" w:color="auto"/>
        <w:right w:val="none" w:sz="0" w:space="0" w:color="auto"/>
      </w:divBdr>
    </w:div>
    <w:div w:id="1061295090">
      <w:marLeft w:val="0"/>
      <w:marRight w:val="0"/>
      <w:marTop w:val="0"/>
      <w:marBottom w:val="0"/>
      <w:divBdr>
        <w:top w:val="none" w:sz="0" w:space="0" w:color="auto"/>
        <w:left w:val="none" w:sz="0" w:space="0" w:color="auto"/>
        <w:bottom w:val="none" w:sz="0" w:space="0" w:color="auto"/>
        <w:right w:val="none" w:sz="0" w:space="0" w:color="auto"/>
      </w:divBdr>
    </w:div>
    <w:div w:id="1061946942">
      <w:marLeft w:val="0"/>
      <w:marRight w:val="0"/>
      <w:marTop w:val="0"/>
      <w:marBottom w:val="0"/>
      <w:divBdr>
        <w:top w:val="none" w:sz="0" w:space="0" w:color="auto"/>
        <w:left w:val="none" w:sz="0" w:space="0" w:color="auto"/>
        <w:bottom w:val="none" w:sz="0" w:space="0" w:color="auto"/>
        <w:right w:val="none" w:sz="0" w:space="0" w:color="auto"/>
      </w:divBdr>
    </w:div>
    <w:div w:id="1061976095">
      <w:marLeft w:val="0"/>
      <w:marRight w:val="0"/>
      <w:marTop w:val="0"/>
      <w:marBottom w:val="0"/>
      <w:divBdr>
        <w:top w:val="none" w:sz="0" w:space="0" w:color="auto"/>
        <w:left w:val="none" w:sz="0" w:space="0" w:color="auto"/>
        <w:bottom w:val="none" w:sz="0" w:space="0" w:color="auto"/>
        <w:right w:val="none" w:sz="0" w:space="0" w:color="auto"/>
      </w:divBdr>
    </w:div>
    <w:div w:id="1063993096">
      <w:marLeft w:val="0"/>
      <w:marRight w:val="0"/>
      <w:marTop w:val="0"/>
      <w:marBottom w:val="0"/>
      <w:divBdr>
        <w:top w:val="none" w:sz="0" w:space="0" w:color="auto"/>
        <w:left w:val="none" w:sz="0" w:space="0" w:color="auto"/>
        <w:bottom w:val="none" w:sz="0" w:space="0" w:color="auto"/>
        <w:right w:val="none" w:sz="0" w:space="0" w:color="auto"/>
      </w:divBdr>
    </w:div>
    <w:div w:id="1064451525">
      <w:marLeft w:val="0"/>
      <w:marRight w:val="0"/>
      <w:marTop w:val="0"/>
      <w:marBottom w:val="0"/>
      <w:divBdr>
        <w:top w:val="none" w:sz="0" w:space="0" w:color="auto"/>
        <w:left w:val="none" w:sz="0" w:space="0" w:color="auto"/>
        <w:bottom w:val="none" w:sz="0" w:space="0" w:color="auto"/>
        <w:right w:val="none" w:sz="0" w:space="0" w:color="auto"/>
      </w:divBdr>
    </w:div>
    <w:div w:id="1064523990">
      <w:marLeft w:val="0"/>
      <w:marRight w:val="0"/>
      <w:marTop w:val="0"/>
      <w:marBottom w:val="0"/>
      <w:divBdr>
        <w:top w:val="none" w:sz="0" w:space="0" w:color="auto"/>
        <w:left w:val="none" w:sz="0" w:space="0" w:color="auto"/>
        <w:bottom w:val="none" w:sz="0" w:space="0" w:color="auto"/>
        <w:right w:val="none" w:sz="0" w:space="0" w:color="auto"/>
      </w:divBdr>
    </w:div>
    <w:div w:id="1065105640">
      <w:marLeft w:val="0"/>
      <w:marRight w:val="0"/>
      <w:marTop w:val="0"/>
      <w:marBottom w:val="0"/>
      <w:divBdr>
        <w:top w:val="none" w:sz="0" w:space="0" w:color="auto"/>
        <w:left w:val="none" w:sz="0" w:space="0" w:color="auto"/>
        <w:bottom w:val="none" w:sz="0" w:space="0" w:color="auto"/>
        <w:right w:val="none" w:sz="0" w:space="0" w:color="auto"/>
      </w:divBdr>
    </w:div>
    <w:div w:id="1065373023">
      <w:marLeft w:val="0"/>
      <w:marRight w:val="0"/>
      <w:marTop w:val="0"/>
      <w:marBottom w:val="0"/>
      <w:divBdr>
        <w:top w:val="none" w:sz="0" w:space="0" w:color="auto"/>
        <w:left w:val="none" w:sz="0" w:space="0" w:color="auto"/>
        <w:bottom w:val="none" w:sz="0" w:space="0" w:color="auto"/>
        <w:right w:val="none" w:sz="0" w:space="0" w:color="auto"/>
      </w:divBdr>
    </w:div>
    <w:div w:id="1065491978">
      <w:marLeft w:val="0"/>
      <w:marRight w:val="0"/>
      <w:marTop w:val="0"/>
      <w:marBottom w:val="0"/>
      <w:divBdr>
        <w:top w:val="none" w:sz="0" w:space="0" w:color="auto"/>
        <w:left w:val="none" w:sz="0" w:space="0" w:color="auto"/>
        <w:bottom w:val="none" w:sz="0" w:space="0" w:color="auto"/>
        <w:right w:val="none" w:sz="0" w:space="0" w:color="auto"/>
      </w:divBdr>
    </w:div>
    <w:div w:id="1065563506">
      <w:marLeft w:val="0"/>
      <w:marRight w:val="0"/>
      <w:marTop w:val="0"/>
      <w:marBottom w:val="0"/>
      <w:divBdr>
        <w:top w:val="none" w:sz="0" w:space="0" w:color="auto"/>
        <w:left w:val="none" w:sz="0" w:space="0" w:color="auto"/>
        <w:bottom w:val="none" w:sz="0" w:space="0" w:color="auto"/>
        <w:right w:val="none" w:sz="0" w:space="0" w:color="auto"/>
      </w:divBdr>
    </w:div>
    <w:div w:id="1065756668">
      <w:marLeft w:val="0"/>
      <w:marRight w:val="0"/>
      <w:marTop w:val="0"/>
      <w:marBottom w:val="0"/>
      <w:divBdr>
        <w:top w:val="none" w:sz="0" w:space="0" w:color="auto"/>
        <w:left w:val="none" w:sz="0" w:space="0" w:color="auto"/>
        <w:bottom w:val="none" w:sz="0" w:space="0" w:color="auto"/>
        <w:right w:val="none" w:sz="0" w:space="0" w:color="auto"/>
      </w:divBdr>
    </w:div>
    <w:div w:id="1066145207">
      <w:marLeft w:val="0"/>
      <w:marRight w:val="0"/>
      <w:marTop w:val="0"/>
      <w:marBottom w:val="0"/>
      <w:divBdr>
        <w:top w:val="none" w:sz="0" w:space="0" w:color="auto"/>
        <w:left w:val="none" w:sz="0" w:space="0" w:color="auto"/>
        <w:bottom w:val="none" w:sz="0" w:space="0" w:color="auto"/>
        <w:right w:val="none" w:sz="0" w:space="0" w:color="auto"/>
      </w:divBdr>
    </w:div>
    <w:div w:id="1066151334">
      <w:marLeft w:val="0"/>
      <w:marRight w:val="0"/>
      <w:marTop w:val="0"/>
      <w:marBottom w:val="0"/>
      <w:divBdr>
        <w:top w:val="none" w:sz="0" w:space="0" w:color="auto"/>
        <w:left w:val="none" w:sz="0" w:space="0" w:color="auto"/>
        <w:bottom w:val="none" w:sz="0" w:space="0" w:color="auto"/>
        <w:right w:val="none" w:sz="0" w:space="0" w:color="auto"/>
      </w:divBdr>
      <w:divsChild>
        <w:div w:id="125663549">
          <w:marLeft w:val="0"/>
          <w:marRight w:val="0"/>
          <w:marTop w:val="0"/>
          <w:marBottom w:val="0"/>
          <w:divBdr>
            <w:top w:val="none" w:sz="0" w:space="0" w:color="auto"/>
            <w:left w:val="none" w:sz="0" w:space="0" w:color="auto"/>
            <w:bottom w:val="none" w:sz="0" w:space="0" w:color="auto"/>
            <w:right w:val="none" w:sz="0" w:space="0" w:color="auto"/>
          </w:divBdr>
        </w:div>
      </w:divsChild>
    </w:div>
    <w:div w:id="1066224745">
      <w:marLeft w:val="0"/>
      <w:marRight w:val="0"/>
      <w:marTop w:val="0"/>
      <w:marBottom w:val="0"/>
      <w:divBdr>
        <w:top w:val="none" w:sz="0" w:space="0" w:color="auto"/>
        <w:left w:val="none" w:sz="0" w:space="0" w:color="auto"/>
        <w:bottom w:val="none" w:sz="0" w:space="0" w:color="auto"/>
        <w:right w:val="none" w:sz="0" w:space="0" w:color="auto"/>
      </w:divBdr>
    </w:div>
    <w:div w:id="1066296546">
      <w:marLeft w:val="0"/>
      <w:marRight w:val="0"/>
      <w:marTop w:val="0"/>
      <w:marBottom w:val="0"/>
      <w:divBdr>
        <w:top w:val="none" w:sz="0" w:space="0" w:color="auto"/>
        <w:left w:val="none" w:sz="0" w:space="0" w:color="auto"/>
        <w:bottom w:val="none" w:sz="0" w:space="0" w:color="auto"/>
        <w:right w:val="none" w:sz="0" w:space="0" w:color="auto"/>
      </w:divBdr>
    </w:div>
    <w:div w:id="1067875144">
      <w:marLeft w:val="0"/>
      <w:marRight w:val="0"/>
      <w:marTop w:val="0"/>
      <w:marBottom w:val="0"/>
      <w:divBdr>
        <w:top w:val="none" w:sz="0" w:space="0" w:color="auto"/>
        <w:left w:val="none" w:sz="0" w:space="0" w:color="auto"/>
        <w:bottom w:val="none" w:sz="0" w:space="0" w:color="auto"/>
        <w:right w:val="none" w:sz="0" w:space="0" w:color="auto"/>
      </w:divBdr>
    </w:div>
    <w:div w:id="1067922031">
      <w:marLeft w:val="0"/>
      <w:marRight w:val="0"/>
      <w:marTop w:val="0"/>
      <w:marBottom w:val="0"/>
      <w:divBdr>
        <w:top w:val="none" w:sz="0" w:space="0" w:color="auto"/>
        <w:left w:val="none" w:sz="0" w:space="0" w:color="auto"/>
        <w:bottom w:val="none" w:sz="0" w:space="0" w:color="auto"/>
        <w:right w:val="none" w:sz="0" w:space="0" w:color="auto"/>
      </w:divBdr>
    </w:div>
    <w:div w:id="1067994176">
      <w:marLeft w:val="0"/>
      <w:marRight w:val="0"/>
      <w:marTop w:val="0"/>
      <w:marBottom w:val="0"/>
      <w:divBdr>
        <w:top w:val="none" w:sz="0" w:space="0" w:color="auto"/>
        <w:left w:val="none" w:sz="0" w:space="0" w:color="auto"/>
        <w:bottom w:val="none" w:sz="0" w:space="0" w:color="auto"/>
        <w:right w:val="none" w:sz="0" w:space="0" w:color="auto"/>
      </w:divBdr>
    </w:div>
    <w:div w:id="1068841974">
      <w:marLeft w:val="0"/>
      <w:marRight w:val="0"/>
      <w:marTop w:val="0"/>
      <w:marBottom w:val="0"/>
      <w:divBdr>
        <w:top w:val="none" w:sz="0" w:space="0" w:color="auto"/>
        <w:left w:val="none" w:sz="0" w:space="0" w:color="auto"/>
        <w:bottom w:val="none" w:sz="0" w:space="0" w:color="auto"/>
        <w:right w:val="none" w:sz="0" w:space="0" w:color="auto"/>
      </w:divBdr>
    </w:div>
    <w:div w:id="1069693732">
      <w:marLeft w:val="0"/>
      <w:marRight w:val="0"/>
      <w:marTop w:val="0"/>
      <w:marBottom w:val="0"/>
      <w:divBdr>
        <w:top w:val="none" w:sz="0" w:space="0" w:color="auto"/>
        <w:left w:val="none" w:sz="0" w:space="0" w:color="auto"/>
        <w:bottom w:val="none" w:sz="0" w:space="0" w:color="auto"/>
        <w:right w:val="none" w:sz="0" w:space="0" w:color="auto"/>
      </w:divBdr>
    </w:div>
    <w:div w:id="1070422267">
      <w:marLeft w:val="0"/>
      <w:marRight w:val="0"/>
      <w:marTop w:val="0"/>
      <w:marBottom w:val="0"/>
      <w:divBdr>
        <w:top w:val="none" w:sz="0" w:space="0" w:color="auto"/>
        <w:left w:val="none" w:sz="0" w:space="0" w:color="auto"/>
        <w:bottom w:val="none" w:sz="0" w:space="0" w:color="auto"/>
        <w:right w:val="none" w:sz="0" w:space="0" w:color="auto"/>
      </w:divBdr>
    </w:div>
    <w:div w:id="1070424557">
      <w:marLeft w:val="0"/>
      <w:marRight w:val="0"/>
      <w:marTop w:val="0"/>
      <w:marBottom w:val="0"/>
      <w:divBdr>
        <w:top w:val="none" w:sz="0" w:space="0" w:color="auto"/>
        <w:left w:val="none" w:sz="0" w:space="0" w:color="auto"/>
        <w:bottom w:val="none" w:sz="0" w:space="0" w:color="auto"/>
        <w:right w:val="none" w:sz="0" w:space="0" w:color="auto"/>
      </w:divBdr>
    </w:div>
    <w:div w:id="1070467591">
      <w:marLeft w:val="0"/>
      <w:marRight w:val="0"/>
      <w:marTop w:val="0"/>
      <w:marBottom w:val="0"/>
      <w:divBdr>
        <w:top w:val="none" w:sz="0" w:space="0" w:color="auto"/>
        <w:left w:val="none" w:sz="0" w:space="0" w:color="auto"/>
        <w:bottom w:val="none" w:sz="0" w:space="0" w:color="auto"/>
        <w:right w:val="none" w:sz="0" w:space="0" w:color="auto"/>
      </w:divBdr>
    </w:div>
    <w:div w:id="1070687099">
      <w:marLeft w:val="0"/>
      <w:marRight w:val="0"/>
      <w:marTop w:val="0"/>
      <w:marBottom w:val="0"/>
      <w:divBdr>
        <w:top w:val="none" w:sz="0" w:space="0" w:color="auto"/>
        <w:left w:val="none" w:sz="0" w:space="0" w:color="auto"/>
        <w:bottom w:val="none" w:sz="0" w:space="0" w:color="auto"/>
        <w:right w:val="none" w:sz="0" w:space="0" w:color="auto"/>
      </w:divBdr>
    </w:div>
    <w:div w:id="1070927655">
      <w:marLeft w:val="0"/>
      <w:marRight w:val="0"/>
      <w:marTop w:val="0"/>
      <w:marBottom w:val="0"/>
      <w:divBdr>
        <w:top w:val="none" w:sz="0" w:space="0" w:color="auto"/>
        <w:left w:val="none" w:sz="0" w:space="0" w:color="auto"/>
        <w:bottom w:val="none" w:sz="0" w:space="0" w:color="auto"/>
        <w:right w:val="none" w:sz="0" w:space="0" w:color="auto"/>
      </w:divBdr>
    </w:div>
    <w:div w:id="1071151794">
      <w:marLeft w:val="0"/>
      <w:marRight w:val="0"/>
      <w:marTop w:val="0"/>
      <w:marBottom w:val="0"/>
      <w:divBdr>
        <w:top w:val="none" w:sz="0" w:space="0" w:color="auto"/>
        <w:left w:val="none" w:sz="0" w:space="0" w:color="auto"/>
        <w:bottom w:val="none" w:sz="0" w:space="0" w:color="auto"/>
        <w:right w:val="none" w:sz="0" w:space="0" w:color="auto"/>
      </w:divBdr>
    </w:div>
    <w:div w:id="1071276302">
      <w:marLeft w:val="0"/>
      <w:marRight w:val="0"/>
      <w:marTop w:val="0"/>
      <w:marBottom w:val="0"/>
      <w:divBdr>
        <w:top w:val="none" w:sz="0" w:space="0" w:color="auto"/>
        <w:left w:val="none" w:sz="0" w:space="0" w:color="auto"/>
        <w:bottom w:val="none" w:sz="0" w:space="0" w:color="auto"/>
        <w:right w:val="none" w:sz="0" w:space="0" w:color="auto"/>
      </w:divBdr>
    </w:div>
    <w:div w:id="1071463908">
      <w:marLeft w:val="0"/>
      <w:marRight w:val="0"/>
      <w:marTop w:val="0"/>
      <w:marBottom w:val="0"/>
      <w:divBdr>
        <w:top w:val="none" w:sz="0" w:space="0" w:color="auto"/>
        <w:left w:val="none" w:sz="0" w:space="0" w:color="auto"/>
        <w:bottom w:val="none" w:sz="0" w:space="0" w:color="auto"/>
        <w:right w:val="none" w:sz="0" w:space="0" w:color="auto"/>
      </w:divBdr>
    </w:div>
    <w:div w:id="1073819843">
      <w:marLeft w:val="0"/>
      <w:marRight w:val="0"/>
      <w:marTop w:val="0"/>
      <w:marBottom w:val="0"/>
      <w:divBdr>
        <w:top w:val="none" w:sz="0" w:space="0" w:color="auto"/>
        <w:left w:val="none" w:sz="0" w:space="0" w:color="auto"/>
        <w:bottom w:val="none" w:sz="0" w:space="0" w:color="auto"/>
        <w:right w:val="none" w:sz="0" w:space="0" w:color="auto"/>
      </w:divBdr>
    </w:div>
    <w:div w:id="1073890876">
      <w:marLeft w:val="0"/>
      <w:marRight w:val="0"/>
      <w:marTop w:val="0"/>
      <w:marBottom w:val="0"/>
      <w:divBdr>
        <w:top w:val="none" w:sz="0" w:space="0" w:color="auto"/>
        <w:left w:val="none" w:sz="0" w:space="0" w:color="auto"/>
        <w:bottom w:val="none" w:sz="0" w:space="0" w:color="auto"/>
        <w:right w:val="none" w:sz="0" w:space="0" w:color="auto"/>
      </w:divBdr>
    </w:div>
    <w:div w:id="1074012109">
      <w:marLeft w:val="0"/>
      <w:marRight w:val="0"/>
      <w:marTop w:val="0"/>
      <w:marBottom w:val="0"/>
      <w:divBdr>
        <w:top w:val="none" w:sz="0" w:space="0" w:color="auto"/>
        <w:left w:val="none" w:sz="0" w:space="0" w:color="auto"/>
        <w:bottom w:val="none" w:sz="0" w:space="0" w:color="auto"/>
        <w:right w:val="none" w:sz="0" w:space="0" w:color="auto"/>
      </w:divBdr>
    </w:div>
    <w:div w:id="1074425358">
      <w:marLeft w:val="0"/>
      <w:marRight w:val="0"/>
      <w:marTop w:val="0"/>
      <w:marBottom w:val="0"/>
      <w:divBdr>
        <w:top w:val="none" w:sz="0" w:space="0" w:color="auto"/>
        <w:left w:val="none" w:sz="0" w:space="0" w:color="auto"/>
        <w:bottom w:val="none" w:sz="0" w:space="0" w:color="auto"/>
        <w:right w:val="none" w:sz="0" w:space="0" w:color="auto"/>
      </w:divBdr>
    </w:div>
    <w:div w:id="1074858497">
      <w:marLeft w:val="0"/>
      <w:marRight w:val="0"/>
      <w:marTop w:val="0"/>
      <w:marBottom w:val="0"/>
      <w:divBdr>
        <w:top w:val="none" w:sz="0" w:space="0" w:color="auto"/>
        <w:left w:val="none" w:sz="0" w:space="0" w:color="auto"/>
        <w:bottom w:val="none" w:sz="0" w:space="0" w:color="auto"/>
        <w:right w:val="none" w:sz="0" w:space="0" w:color="auto"/>
      </w:divBdr>
    </w:div>
    <w:div w:id="1074933463">
      <w:marLeft w:val="0"/>
      <w:marRight w:val="0"/>
      <w:marTop w:val="0"/>
      <w:marBottom w:val="0"/>
      <w:divBdr>
        <w:top w:val="none" w:sz="0" w:space="0" w:color="auto"/>
        <w:left w:val="none" w:sz="0" w:space="0" w:color="auto"/>
        <w:bottom w:val="none" w:sz="0" w:space="0" w:color="auto"/>
        <w:right w:val="none" w:sz="0" w:space="0" w:color="auto"/>
      </w:divBdr>
    </w:div>
    <w:div w:id="1075081260">
      <w:marLeft w:val="0"/>
      <w:marRight w:val="0"/>
      <w:marTop w:val="0"/>
      <w:marBottom w:val="0"/>
      <w:divBdr>
        <w:top w:val="none" w:sz="0" w:space="0" w:color="auto"/>
        <w:left w:val="none" w:sz="0" w:space="0" w:color="auto"/>
        <w:bottom w:val="none" w:sz="0" w:space="0" w:color="auto"/>
        <w:right w:val="none" w:sz="0" w:space="0" w:color="auto"/>
      </w:divBdr>
    </w:div>
    <w:div w:id="1075250295">
      <w:marLeft w:val="0"/>
      <w:marRight w:val="0"/>
      <w:marTop w:val="0"/>
      <w:marBottom w:val="0"/>
      <w:divBdr>
        <w:top w:val="none" w:sz="0" w:space="0" w:color="auto"/>
        <w:left w:val="none" w:sz="0" w:space="0" w:color="auto"/>
        <w:bottom w:val="none" w:sz="0" w:space="0" w:color="auto"/>
        <w:right w:val="none" w:sz="0" w:space="0" w:color="auto"/>
      </w:divBdr>
    </w:div>
    <w:div w:id="1075543719">
      <w:marLeft w:val="0"/>
      <w:marRight w:val="0"/>
      <w:marTop w:val="0"/>
      <w:marBottom w:val="0"/>
      <w:divBdr>
        <w:top w:val="none" w:sz="0" w:space="0" w:color="auto"/>
        <w:left w:val="none" w:sz="0" w:space="0" w:color="auto"/>
        <w:bottom w:val="none" w:sz="0" w:space="0" w:color="auto"/>
        <w:right w:val="none" w:sz="0" w:space="0" w:color="auto"/>
      </w:divBdr>
    </w:div>
    <w:div w:id="1075736253">
      <w:marLeft w:val="0"/>
      <w:marRight w:val="0"/>
      <w:marTop w:val="0"/>
      <w:marBottom w:val="0"/>
      <w:divBdr>
        <w:top w:val="none" w:sz="0" w:space="0" w:color="auto"/>
        <w:left w:val="none" w:sz="0" w:space="0" w:color="auto"/>
        <w:bottom w:val="none" w:sz="0" w:space="0" w:color="auto"/>
        <w:right w:val="none" w:sz="0" w:space="0" w:color="auto"/>
      </w:divBdr>
    </w:div>
    <w:div w:id="1076054332">
      <w:marLeft w:val="0"/>
      <w:marRight w:val="0"/>
      <w:marTop w:val="0"/>
      <w:marBottom w:val="0"/>
      <w:divBdr>
        <w:top w:val="none" w:sz="0" w:space="0" w:color="auto"/>
        <w:left w:val="none" w:sz="0" w:space="0" w:color="auto"/>
        <w:bottom w:val="none" w:sz="0" w:space="0" w:color="auto"/>
        <w:right w:val="none" w:sz="0" w:space="0" w:color="auto"/>
      </w:divBdr>
    </w:div>
    <w:div w:id="1076054962">
      <w:marLeft w:val="0"/>
      <w:marRight w:val="0"/>
      <w:marTop w:val="0"/>
      <w:marBottom w:val="0"/>
      <w:divBdr>
        <w:top w:val="none" w:sz="0" w:space="0" w:color="auto"/>
        <w:left w:val="none" w:sz="0" w:space="0" w:color="auto"/>
        <w:bottom w:val="none" w:sz="0" w:space="0" w:color="auto"/>
        <w:right w:val="none" w:sz="0" w:space="0" w:color="auto"/>
      </w:divBdr>
    </w:div>
    <w:div w:id="1076325372">
      <w:marLeft w:val="0"/>
      <w:marRight w:val="0"/>
      <w:marTop w:val="0"/>
      <w:marBottom w:val="0"/>
      <w:divBdr>
        <w:top w:val="none" w:sz="0" w:space="0" w:color="auto"/>
        <w:left w:val="none" w:sz="0" w:space="0" w:color="auto"/>
        <w:bottom w:val="none" w:sz="0" w:space="0" w:color="auto"/>
        <w:right w:val="none" w:sz="0" w:space="0" w:color="auto"/>
      </w:divBdr>
    </w:div>
    <w:div w:id="1077171877">
      <w:marLeft w:val="0"/>
      <w:marRight w:val="0"/>
      <w:marTop w:val="0"/>
      <w:marBottom w:val="0"/>
      <w:divBdr>
        <w:top w:val="none" w:sz="0" w:space="0" w:color="auto"/>
        <w:left w:val="none" w:sz="0" w:space="0" w:color="auto"/>
        <w:bottom w:val="none" w:sz="0" w:space="0" w:color="auto"/>
        <w:right w:val="none" w:sz="0" w:space="0" w:color="auto"/>
      </w:divBdr>
    </w:div>
    <w:div w:id="1077442571">
      <w:marLeft w:val="0"/>
      <w:marRight w:val="0"/>
      <w:marTop w:val="0"/>
      <w:marBottom w:val="0"/>
      <w:divBdr>
        <w:top w:val="none" w:sz="0" w:space="0" w:color="auto"/>
        <w:left w:val="none" w:sz="0" w:space="0" w:color="auto"/>
        <w:bottom w:val="none" w:sz="0" w:space="0" w:color="auto"/>
        <w:right w:val="none" w:sz="0" w:space="0" w:color="auto"/>
      </w:divBdr>
    </w:div>
    <w:div w:id="1077509313">
      <w:marLeft w:val="0"/>
      <w:marRight w:val="0"/>
      <w:marTop w:val="0"/>
      <w:marBottom w:val="0"/>
      <w:divBdr>
        <w:top w:val="none" w:sz="0" w:space="0" w:color="auto"/>
        <w:left w:val="none" w:sz="0" w:space="0" w:color="auto"/>
        <w:bottom w:val="none" w:sz="0" w:space="0" w:color="auto"/>
        <w:right w:val="none" w:sz="0" w:space="0" w:color="auto"/>
      </w:divBdr>
    </w:div>
    <w:div w:id="1077629262">
      <w:marLeft w:val="0"/>
      <w:marRight w:val="0"/>
      <w:marTop w:val="0"/>
      <w:marBottom w:val="0"/>
      <w:divBdr>
        <w:top w:val="none" w:sz="0" w:space="0" w:color="auto"/>
        <w:left w:val="none" w:sz="0" w:space="0" w:color="auto"/>
        <w:bottom w:val="none" w:sz="0" w:space="0" w:color="auto"/>
        <w:right w:val="none" w:sz="0" w:space="0" w:color="auto"/>
      </w:divBdr>
    </w:div>
    <w:div w:id="1077947263">
      <w:marLeft w:val="0"/>
      <w:marRight w:val="0"/>
      <w:marTop w:val="0"/>
      <w:marBottom w:val="0"/>
      <w:divBdr>
        <w:top w:val="none" w:sz="0" w:space="0" w:color="auto"/>
        <w:left w:val="none" w:sz="0" w:space="0" w:color="auto"/>
        <w:bottom w:val="none" w:sz="0" w:space="0" w:color="auto"/>
        <w:right w:val="none" w:sz="0" w:space="0" w:color="auto"/>
      </w:divBdr>
    </w:div>
    <w:div w:id="1078096861">
      <w:marLeft w:val="0"/>
      <w:marRight w:val="0"/>
      <w:marTop w:val="0"/>
      <w:marBottom w:val="0"/>
      <w:divBdr>
        <w:top w:val="none" w:sz="0" w:space="0" w:color="auto"/>
        <w:left w:val="none" w:sz="0" w:space="0" w:color="auto"/>
        <w:bottom w:val="none" w:sz="0" w:space="0" w:color="auto"/>
        <w:right w:val="none" w:sz="0" w:space="0" w:color="auto"/>
      </w:divBdr>
    </w:div>
    <w:div w:id="1078139425">
      <w:marLeft w:val="0"/>
      <w:marRight w:val="0"/>
      <w:marTop w:val="0"/>
      <w:marBottom w:val="0"/>
      <w:divBdr>
        <w:top w:val="none" w:sz="0" w:space="0" w:color="auto"/>
        <w:left w:val="none" w:sz="0" w:space="0" w:color="auto"/>
        <w:bottom w:val="none" w:sz="0" w:space="0" w:color="auto"/>
        <w:right w:val="none" w:sz="0" w:space="0" w:color="auto"/>
      </w:divBdr>
    </w:div>
    <w:div w:id="1078165485">
      <w:marLeft w:val="0"/>
      <w:marRight w:val="0"/>
      <w:marTop w:val="0"/>
      <w:marBottom w:val="0"/>
      <w:divBdr>
        <w:top w:val="none" w:sz="0" w:space="0" w:color="auto"/>
        <w:left w:val="none" w:sz="0" w:space="0" w:color="auto"/>
        <w:bottom w:val="none" w:sz="0" w:space="0" w:color="auto"/>
        <w:right w:val="none" w:sz="0" w:space="0" w:color="auto"/>
      </w:divBdr>
    </w:div>
    <w:div w:id="1079059269">
      <w:marLeft w:val="0"/>
      <w:marRight w:val="0"/>
      <w:marTop w:val="0"/>
      <w:marBottom w:val="0"/>
      <w:divBdr>
        <w:top w:val="none" w:sz="0" w:space="0" w:color="auto"/>
        <w:left w:val="none" w:sz="0" w:space="0" w:color="auto"/>
        <w:bottom w:val="none" w:sz="0" w:space="0" w:color="auto"/>
        <w:right w:val="none" w:sz="0" w:space="0" w:color="auto"/>
      </w:divBdr>
    </w:div>
    <w:div w:id="1079448671">
      <w:marLeft w:val="0"/>
      <w:marRight w:val="0"/>
      <w:marTop w:val="0"/>
      <w:marBottom w:val="0"/>
      <w:divBdr>
        <w:top w:val="none" w:sz="0" w:space="0" w:color="auto"/>
        <w:left w:val="none" w:sz="0" w:space="0" w:color="auto"/>
        <w:bottom w:val="none" w:sz="0" w:space="0" w:color="auto"/>
        <w:right w:val="none" w:sz="0" w:space="0" w:color="auto"/>
      </w:divBdr>
    </w:div>
    <w:div w:id="1079520835">
      <w:marLeft w:val="0"/>
      <w:marRight w:val="0"/>
      <w:marTop w:val="0"/>
      <w:marBottom w:val="0"/>
      <w:divBdr>
        <w:top w:val="none" w:sz="0" w:space="0" w:color="auto"/>
        <w:left w:val="none" w:sz="0" w:space="0" w:color="auto"/>
        <w:bottom w:val="none" w:sz="0" w:space="0" w:color="auto"/>
        <w:right w:val="none" w:sz="0" w:space="0" w:color="auto"/>
      </w:divBdr>
    </w:div>
    <w:div w:id="1080324115">
      <w:marLeft w:val="0"/>
      <w:marRight w:val="0"/>
      <w:marTop w:val="0"/>
      <w:marBottom w:val="0"/>
      <w:divBdr>
        <w:top w:val="none" w:sz="0" w:space="0" w:color="auto"/>
        <w:left w:val="none" w:sz="0" w:space="0" w:color="auto"/>
        <w:bottom w:val="none" w:sz="0" w:space="0" w:color="auto"/>
        <w:right w:val="none" w:sz="0" w:space="0" w:color="auto"/>
      </w:divBdr>
    </w:div>
    <w:div w:id="1080372414">
      <w:marLeft w:val="0"/>
      <w:marRight w:val="0"/>
      <w:marTop w:val="0"/>
      <w:marBottom w:val="0"/>
      <w:divBdr>
        <w:top w:val="none" w:sz="0" w:space="0" w:color="auto"/>
        <w:left w:val="none" w:sz="0" w:space="0" w:color="auto"/>
        <w:bottom w:val="none" w:sz="0" w:space="0" w:color="auto"/>
        <w:right w:val="none" w:sz="0" w:space="0" w:color="auto"/>
      </w:divBdr>
    </w:div>
    <w:div w:id="1081022882">
      <w:marLeft w:val="0"/>
      <w:marRight w:val="0"/>
      <w:marTop w:val="0"/>
      <w:marBottom w:val="0"/>
      <w:divBdr>
        <w:top w:val="none" w:sz="0" w:space="0" w:color="auto"/>
        <w:left w:val="none" w:sz="0" w:space="0" w:color="auto"/>
        <w:bottom w:val="none" w:sz="0" w:space="0" w:color="auto"/>
        <w:right w:val="none" w:sz="0" w:space="0" w:color="auto"/>
      </w:divBdr>
    </w:div>
    <w:div w:id="1081173566">
      <w:marLeft w:val="0"/>
      <w:marRight w:val="0"/>
      <w:marTop w:val="0"/>
      <w:marBottom w:val="0"/>
      <w:divBdr>
        <w:top w:val="none" w:sz="0" w:space="0" w:color="auto"/>
        <w:left w:val="none" w:sz="0" w:space="0" w:color="auto"/>
        <w:bottom w:val="none" w:sz="0" w:space="0" w:color="auto"/>
        <w:right w:val="none" w:sz="0" w:space="0" w:color="auto"/>
      </w:divBdr>
    </w:div>
    <w:div w:id="1081223382">
      <w:marLeft w:val="0"/>
      <w:marRight w:val="0"/>
      <w:marTop w:val="0"/>
      <w:marBottom w:val="0"/>
      <w:divBdr>
        <w:top w:val="none" w:sz="0" w:space="0" w:color="auto"/>
        <w:left w:val="none" w:sz="0" w:space="0" w:color="auto"/>
        <w:bottom w:val="none" w:sz="0" w:space="0" w:color="auto"/>
        <w:right w:val="none" w:sz="0" w:space="0" w:color="auto"/>
      </w:divBdr>
    </w:div>
    <w:div w:id="1081559416">
      <w:marLeft w:val="0"/>
      <w:marRight w:val="0"/>
      <w:marTop w:val="0"/>
      <w:marBottom w:val="0"/>
      <w:divBdr>
        <w:top w:val="none" w:sz="0" w:space="0" w:color="auto"/>
        <w:left w:val="none" w:sz="0" w:space="0" w:color="auto"/>
        <w:bottom w:val="none" w:sz="0" w:space="0" w:color="auto"/>
        <w:right w:val="none" w:sz="0" w:space="0" w:color="auto"/>
      </w:divBdr>
    </w:div>
    <w:div w:id="1082407625">
      <w:marLeft w:val="0"/>
      <w:marRight w:val="0"/>
      <w:marTop w:val="0"/>
      <w:marBottom w:val="0"/>
      <w:divBdr>
        <w:top w:val="none" w:sz="0" w:space="0" w:color="auto"/>
        <w:left w:val="none" w:sz="0" w:space="0" w:color="auto"/>
        <w:bottom w:val="none" w:sz="0" w:space="0" w:color="auto"/>
        <w:right w:val="none" w:sz="0" w:space="0" w:color="auto"/>
      </w:divBdr>
    </w:div>
    <w:div w:id="1082994861">
      <w:marLeft w:val="0"/>
      <w:marRight w:val="0"/>
      <w:marTop w:val="0"/>
      <w:marBottom w:val="0"/>
      <w:divBdr>
        <w:top w:val="none" w:sz="0" w:space="0" w:color="auto"/>
        <w:left w:val="none" w:sz="0" w:space="0" w:color="auto"/>
        <w:bottom w:val="none" w:sz="0" w:space="0" w:color="auto"/>
        <w:right w:val="none" w:sz="0" w:space="0" w:color="auto"/>
      </w:divBdr>
    </w:div>
    <w:div w:id="1083180618">
      <w:marLeft w:val="0"/>
      <w:marRight w:val="0"/>
      <w:marTop w:val="0"/>
      <w:marBottom w:val="0"/>
      <w:divBdr>
        <w:top w:val="none" w:sz="0" w:space="0" w:color="auto"/>
        <w:left w:val="none" w:sz="0" w:space="0" w:color="auto"/>
        <w:bottom w:val="none" w:sz="0" w:space="0" w:color="auto"/>
        <w:right w:val="none" w:sz="0" w:space="0" w:color="auto"/>
      </w:divBdr>
    </w:div>
    <w:div w:id="1083574338">
      <w:marLeft w:val="0"/>
      <w:marRight w:val="0"/>
      <w:marTop w:val="0"/>
      <w:marBottom w:val="0"/>
      <w:divBdr>
        <w:top w:val="none" w:sz="0" w:space="0" w:color="auto"/>
        <w:left w:val="none" w:sz="0" w:space="0" w:color="auto"/>
        <w:bottom w:val="none" w:sz="0" w:space="0" w:color="auto"/>
        <w:right w:val="none" w:sz="0" w:space="0" w:color="auto"/>
      </w:divBdr>
    </w:div>
    <w:div w:id="1083839983">
      <w:marLeft w:val="0"/>
      <w:marRight w:val="0"/>
      <w:marTop w:val="0"/>
      <w:marBottom w:val="0"/>
      <w:divBdr>
        <w:top w:val="none" w:sz="0" w:space="0" w:color="auto"/>
        <w:left w:val="none" w:sz="0" w:space="0" w:color="auto"/>
        <w:bottom w:val="none" w:sz="0" w:space="0" w:color="auto"/>
        <w:right w:val="none" w:sz="0" w:space="0" w:color="auto"/>
      </w:divBdr>
    </w:div>
    <w:div w:id="1083842110">
      <w:marLeft w:val="0"/>
      <w:marRight w:val="0"/>
      <w:marTop w:val="0"/>
      <w:marBottom w:val="0"/>
      <w:divBdr>
        <w:top w:val="none" w:sz="0" w:space="0" w:color="auto"/>
        <w:left w:val="none" w:sz="0" w:space="0" w:color="auto"/>
        <w:bottom w:val="none" w:sz="0" w:space="0" w:color="auto"/>
        <w:right w:val="none" w:sz="0" w:space="0" w:color="auto"/>
      </w:divBdr>
    </w:div>
    <w:div w:id="1084374295">
      <w:marLeft w:val="0"/>
      <w:marRight w:val="0"/>
      <w:marTop w:val="0"/>
      <w:marBottom w:val="0"/>
      <w:divBdr>
        <w:top w:val="none" w:sz="0" w:space="0" w:color="auto"/>
        <w:left w:val="none" w:sz="0" w:space="0" w:color="auto"/>
        <w:bottom w:val="none" w:sz="0" w:space="0" w:color="auto"/>
        <w:right w:val="none" w:sz="0" w:space="0" w:color="auto"/>
      </w:divBdr>
    </w:div>
    <w:div w:id="1085417741">
      <w:marLeft w:val="0"/>
      <w:marRight w:val="0"/>
      <w:marTop w:val="0"/>
      <w:marBottom w:val="0"/>
      <w:divBdr>
        <w:top w:val="none" w:sz="0" w:space="0" w:color="auto"/>
        <w:left w:val="none" w:sz="0" w:space="0" w:color="auto"/>
        <w:bottom w:val="none" w:sz="0" w:space="0" w:color="auto"/>
        <w:right w:val="none" w:sz="0" w:space="0" w:color="auto"/>
      </w:divBdr>
    </w:div>
    <w:div w:id="1085494407">
      <w:marLeft w:val="0"/>
      <w:marRight w:val="0"/>
      <w:marTop w:val="0"/>
      <w:marBottom w:val="0"/>
      <w:divBdr>
        <w:top w:val="none" w:sz="0" w:space="0" w:color="auto"/>
        <w:left w:val="none" w:sz="0" w:space="0" w:color="auto"/>
        <w:bottom w:val="none" w:sz="0" w:space="0" w:color="auto"/>
        <w:right w:val="none" w:sz="0" w:space="0" w:color="auto"/>
      </w:divBdr>
    </w:div>
    <w:div w:id="1085801980">
      <w:marLeft w:val="0"/>
      <w:marRight w:val="0"/>
      <w:marTop w:val="0"/>
      <w:marBottom w:val="0"/>
      <w:divBdr>
        <w:top w:val="none" w:sz="0" w:space="0" w:color="auto"/>
        <w:left w:val="none" w:sz="0" w:space="0" w:color="auto"/>
        <w:bottom w:val="none" w:sz="0" w:space="0" w:color="auto"/>
        <w:right w:val="none" w:sz="0" w:space="0" w:color="auto"/>
      </w:divBdr>
    </w:div>
    <w:div w:id="1085997595">
      <w:marLeft w:val="0"/>
      <w:marRight w:val="0"/>
      <w:marTop w:val="0"/>
      <w:marBottom w:val="0"/>
      <w:divBdr>
        <w:top w:val="none" w:sz="0" w:space="0" w:color="auto"/>
        <w:left w:val="none" w:sz="0" w:space="0" w:color="auto"/>
        <w:bottom w:val="none" w:sz="0" w:space="0" w:color="auto"/>
        <w:right w:val="none" w:sz="0" w:space="0" w:color="auto"/>
      </w:divBdr>
    </w:div>
    <w:div w:id="1085997688">
      <w:marLeft w:val="0"/>
      <w:marRight w:val="0"/>
      <w:marTop w:val="0"/>
      <w:marBottom w:val="0"/>
      <w:divBdr>
        <w:top w:val="none" w:sz="0" w:space="0" w:color="auto"/>
        <w:left w:val="none" w:sz="0" w:space="0" w:color="auto"/>
        <w:bottom w:val="none" w:sz="0" w:space="0" w:color="auto"/>
        <w:right w:val="none" w:sz="0" w:space="0" w:color="auto"/>
      </w:divBdr>
    </w:div>
    <w:div w:id="1086876254">
      <w:marLeft w:val="0"/>
      <w:marRight w:val="0"/>
      <w:marTop w:val="0"/>
      <w:marBottom w:val="0"/>
      <w:divBdr>
        <w:top w:val="none" w:sz="0" w:space="0" w:color="auto"/>
        <w:left w:val="none" w:sz="0" w:space="0" w:color="auto"/>
        <w:bottom w:val="none" w:sz="0" w:space="0" w:color="auto"/>
        <w:right w:val="none" w:sz="0" w:space="0" w:color="auto"/>
      </w:divBdr>
    </w:div>
    <w:div w:id="1087458724">
      <w:marLeft w:val="0"/>
      <w:marRight w:val="0"/>
      <w:marTop w:val="0"/>
      <w:marBottom w:val="0"/>
      <w:divBdr>
        <w:top w:val="none" w:sz="0" w:space="0" w:color="auto"/>
        <w:left w:val="none" w:sz="0" w:space="0" w:color="auto"/>
        <w:bottom w:val="none" w:sz="0" w:space="0" w:color="auto"/>
        <w:right w:val="none" w:sz="0" w:space="0" w:color="auto"/>
      </w:divBdr>
    </w:div>
    <w:div w:id="1087460440">
      <w:marLeft w:val="0"/>
      <w:marRight w:val="0"/>
      <w:marTop w:val="0"/>
      <w:marBottom w:val="0"/>
      <w:divBdr>
        <w:top w:val="none" w:sz="0" w:space="0" w:color="auto"/>
        <w:left w:val="none" w:sz="0" w:space="0" w:color="auto"/>
        <w:bottom w:val="none" w:sz="0" w:space="0" w:color="auto"/>
        <w:right w:val="none" w:sz="0" w:space="0" w:color="auto"/>
      </w:divBdr>
    </w:div>
    <w:div w:id="1087650761">
      <w:marLeft w:val="0"/>
      <w:marRight w:val="0"/>
      <w:marTop w:val="0"/>
      <w:marBottom w:val="0"/>
      <w:divBdr>
        <w:top w:val="none" w:sz="0" w:space="0" w:color="auto"/>
        <w:left w:val="none" w:sz="0" w:space="0" w:color="auto"/>
        <w:bottom w:val="none" w:sz="0" w:space="0" w:color="auto"/>
        <w:right w:val="none" w:sz="0" w:space="0" w:color="auto"/>
      </w:divBdr>
    </w:div>
    <w:div w:id="1087964667">
      <w:marLeft w:val="0"/>
      <w:marRight w:val="0"/>
      <w:marTop w:val="0"/>
      <w:marBottom w:val="0"/>
      <w:divBdr>
        <w:top w:val="none" w:sz="0" w:space="0" w:color="auto"/>
        <w:left w:val="none" w:sz="0" w:space="0" w:color="auto"/>
        <w:bottom w:val="none" w:sz="0" w:space="0" w:color="auto"/>
        <w:right w:val="none" w:sz="0" w:space="0" w:color="auto"/>
      </w:divBdr>
    </w:div>
    <w:div w:id="1088234188">
      <w:marLeft w:val="0"/>
      <w:marRight w:val="0"/>
      <w:marTop w:val="0"/>
      <w:marBottom w:val="0"/>
      <w:divBdr>
        <w:top w:val="none" w:sz="0" w:space="0" w:color="auto"/>
        <w:left w:val="none" w:sz="0" w:space="0" w:color="auto"/>
        <w:bottom w:val="none" w:sz="0" w:space="0" w:color="auto"/>
        <w:right w:val="none" w:sz="0" w:space="0" w:color="auto"/>
      </w:divBdr>
    </w:div>
    <w:div w:id="1088577490">
      <w:marLeft w:val="0"/>
      <w:marRight w:val="0"/>
      <w:marTop w:val="0"/>
      <w:marBottom w:val="0"/>
      <w:divBdr>
        <w:top w:val="none" w:sz="0" w:space="0" w:color="auto"/>
        <w:left w:val="none" w:sz="0" w:space="0" w:color="auto"/>
        <w:bottom w:val="none" w:sz="0" w:space="0" w:color="auto"/>
        <w:right w:val="none" w:sz="0" w:space="0" w:color="auto"/>
      </w:divBdr>
    </w:div>
    <w:div w:id="1088844133">
      <w:marLeft w:val="0"/>
      <w:marRight w:val="0"/>
      <w:marTop w:val="0"/>
      <w:marBottom w:val="0"/>
      <w:divBdr>
        <w:top w:val="none" w:sz="0" w:space="0" w:color="auto"/>
        <w:left w:val="none" w:sz="0" w:space="0" w:color="auto"/>
        <w:bottom w:val="none" w:sz="0" w:space="0" w:color="auto"/>
        <w:right w:val="none" w:sz="0" w:space="0" w:color="auto"/>
      </w:divBdr>
    </w:div>
    <w:div w:id="1088961479">
      <w:marLeft w:val="0"/>
      <w:marRight w:val="0"/>
      <w:marTop w:val="0"/>
      <w:marBottom w:val="0"/>
      <w:divBdr>
        <w:top w:val="none" w:sz="0" w:space="0" w:color="auto"/>
        <w:left w:val="none" w:sz="0" w:space="0" w:color="auto"/>
        <w:bottom w:val="none" w:sz="0" w:space="0" w:color="auto"/>
        <w:right w:val="none" w:sz="0" w:space="0" w:color="auto"/>
      </w:divBdr>
    </w:div>
    <w:div w:id="1089037226">
      <w:marLeft w:val="0"/>
      <w:marRight w:val="0"/>
      <w:marTop w:val="0"/>
      <w:marBottom w:val="0"/>
      <w:divBdr>
        <w:top w:val="none" w:sz="0" w:space="0" w:color="auto"/>
        <w:left w:val="none" w:sz="0" w:space="0" w:color="auto"/>
        <w:bottom w:val="none" w:sz="0" w:space="0" w:color="auto"/>
        <w:right w:val="none" w:sz="0" w:space="0" w:color="auto"/>
      </w:divBdr>
    </w:div>
    <w:div w:id="1091043580">
      <w:marLeft w:val="0"/>
      <w:marRight w:val="0"/>
      <w:marTop w:val="0"/>
      <w:marBottom w:val="0"/>
      <w:divBdr>
        <w:top w:val="none" w:sz="0" w:space="0" w:color="auto"/>
        <w:left w:val="none" w:sz="0" w:space="0" w:color="auto"/>
        <w:bottom w:val="none" w:sz="0" w:space="0" w:color="auto"/>
        <w:right w:val="none" w:sz="0" w:space="0" w:color="auto"/>
      </w:divBdr>
    </w:div>
    <w:div w:id="1092165127">
      <w:marLeft w:val="0"/>
      <w:marRight w:val="0"/>
      <w:marTop w:val="0"/>
      <w:marBottom w:val="0"/>
      <w:divBdr>
        <w:top w:val="none" w:sz="0" w:space="0" w:color="auto"/>
        <w:left w:val="none" w:sz="0" w:space="0" w:color="auto"/>
        <w:bottom w:val="none" w:sz="0" w:space="0" w:color="auto"/>
        <w:right w:val="none" w:sz="0" w:space="0" w:color="auto"/>
      </w:divBdr>
    </w:div>
    <w:div w:id="1092238369">
      <w:marLeft w:val="0"/>
      <w:marRight w:val="0"/>
      <w:marTop w:val="0"/>
      <w:marBottom w:val="0"/>
      <w:divBdr>
        <w:top w:val="none" w:sz="0" w:space="0" w:color="auto"/>
        <w:left w:val="none" w:sz="0" w:space="0" w:color="auto"/>
        <w:bottom w:val="none" w:sz="0" w:space="0" w:color="auto"/>
        <w:right w:val="none" w:sz="0" w:space="0" w:color="auto"/>
      </w:divBdr>
    </w:div>
    <w:div w:id="1092628984">
      <w:marLeft w:val="0"/>
      <w:marRight w:val="0"/>
      <w:marTop w:val="0"/>
      <w:marBottom w:val="0"/>
      <w:divBdr>
        <w:top w:val="none" w:sz="0" w:space="0" w:color="auto"/>
        <w:left w:val="none" w:sz="0" w:space="0" w:color="auto"/>
        <w:bottom w:val="none" w:sz="0" w:space="0" w:color="auto"/>
        <w:right w:val="none" w:sz="0" w:space="0" w:color="auto"/>
      </w:divBdr>
    </w:div>
    <w:div w:id="1092749024">
      <w:marLeft w:val="0"/>
      <w:marRight w:val="0"/>
      <w:marTop w:val="0"/>
      <w:marBottom w:val="0"/>
      <w:divBdr>
        <w:top w:val="none" w:sz="0" w:space="0" w:color="auto"/>
        <w:left w:val="none" w:sz="0" w:space="0" w:color="auto"/>
        <w:bottom w:val="none" w:sz="0" w:space="0" w:color="auto"/>
        <w:right w:val="none" w:sz="0" w:space="0" w:color="auto"/>
      </w:divBdr>
    </w:div>
    <w:div w:id="1092772933">
      <w:marLeft w:val="0"/>
      <w:marRight w:val="0"/>
      <w:marTop w:val="0"/>
      <w:marBottom w:val="0"/>
      <w:divBdr>
        <w:top w:val="none" w:sz="0" w:space="0" w:color="auto"/>
        <w:left w:val="none" w:sz="0" w:space="0" w:color="auto"/>
        <w:bottom w:val="none" w:sz="0" w:space="0" w:color="auto"/>
        <w:right w:val="none" w:sz="0" w:space="0" w:color="auto"/>
      </w:divBdr>
    </w:div>
    <w:div w:id="1092779049">
      <w:marLeft w:val="0"/>
      <w:marRight w:val="0"/>
      <w:marTop w:val="0"/>
      <w:marBottom w:val="0"/>
      <w:divBdr>
        <w:top w:val="none" w:sz="0" w:space="0" w:color="auto"/>
        <w:left w:val="none" w:sz="0" w:space="0" w:color="auto"/>
        <w:bottom w:val="none" w:sz="0" w:space="0" w:color="auto"/>
        <w:right w:val="none" w:sz="0" w:space="0" w:color="auto"/>
      </w:divBdr>
    </w:div>
    <w:div w:id="1092897837">
      <w:marLeft w:val="0"/>
      <w:marRight w:val="0"/>
      <w:marTop w:val="0"/>
      <w:marBottom w:val="0"/>
      <w:divBdr>
        <w:top w:val="none" w:sz="0" w:space="0" w:color="auto"/>
        <w:left w:val="none" w:sz="0" w:space="0" w:color="auto"/>
        <w:bottom w:val="none" w:sz="0" w:space="0" w:color="auto"/>
        <w:right w:val="none" w:sz="0" w:space="0" w:color="auto"/>
      </w:divBdr>
    </w:div>
    <w:div w:id="1094008714">
      <w:marLeft w:val="0"/>
      <w:marRight w:val="0"/>
      <w:marTop w:val="0"/>
      <w:marBottom w:val="0"/>
      <w:divBdr>
        <w:top w:val="none" w:sz="0" w:space="0" w:color="auto"/>
        <w:left w:val="none" w:sz="0" w:space="0" w:color="auto"/>
        <w:bottom w:val="none" w:sz="0" w:space="0" w:color="auto"/>
        <w:right w:val="none" w:sz="0" w:space="0" w:color="auto"/>
      </w:divBdr>
    </w:div>
    <w:div w:id="1094285956">
      <w:marLeft w:val="0"/>
      <w:marRight w:val="0"/>
      <w:marTop w:val="0"/>
      <w:marBottom w:val="0"/>
      <w:divBdr>
        <w:top w:val="none" w:sz="0" w:space="0" w:color="auto"/>
        <w:left w:val="none" w:sz="0" w:space="0" w:color="auto"/>
        <w:bottom w:val="none" w:sz="0" w:space="0" w:color="auto"/>
        <w:right w:val="none" w:sz="0" w:space="0" w:color="auto"/>
      </w:divBdr>
    </w:div>
    <w:div w:id="1095133503">
      <w:marLeft w:val="0"/>
      <w:marRight w:val="0"/>
      <w:marTop w:val="0"/>
      <w:marBottom w:val="0"/>
      <w:divBdr>
        <w:top w:val="none" w:sz="0" w:space="0" w:color="auto"/>
        <w:left w:val="none" w:sz="0" w:space="0" w:color="auto"/>
        <w:bottom w:val="none" w:sz="0" w:space="0" w:color="auto"/>
        <w:right w:val="none" w:sz="0" w:space="0" w:color="auto"/>
      </w:divBdr>
    </w:div>
    <w:div w:id="1095436907">
      <w:marLeft w:val="0"/>
      <w:marRight w:val="0"/>
      <w:marTop w:val="0"/>
      <w:marBottom w:val="0"/>
      <w:divBdr>
        <w:top w:val="none" w:sz="0" w:space="0" w:color="auto"/>
        <w:left w:val="none" w:sz="0" w:space="0" w:color="auto"/>
        <w:bottom w:val="none" w:sz="0" w:space="0" w:color="auto"/>
        <w:right w:val="none" w:sz="0" w:space="0" w:color="auto"/>
      </w:divBdr>
    </w:div>
    <w:div w:id="1095517247">
      <w:marLeft w:val="0"/>
      <w:marRight w:val="0"/>
      <w:marTop w:val="0"/>
      <w:marBottom w:val="0"/>
      <w:divBdr>
        <w:top w:val="none" w:sz="0" w:space="0" w:color="auto"/>
        <w:left w:val="none" w:sz="0" w:space="0" w:color="auto"/>
        <w:bottom w:val="none" w:sz="0" w:space="0" w:color="auto"/>
        <w:right w:val="none" w:sz="0" w:space="0" w:color="auto"/>
      </w:divBdr>
    </w:div>
    <w:div w:id="1095632506">
      <w:marLeft w:val="0"/>
      <w:marRight w:val="0"/>
      <w:marTop w:val="0"/>
      <w:marBottom w:val="0"/>
      <w:divBdr>
        <w:top w:val="none" w:sz="0" w:space="0" w:color="auto"/>
        <w:left w:val="none" w:sz="0" w:space="0" w:color="auto"/>
        <w:bottom w:val="none" w:sz="0" w:space="0" w:color="auto"/>
        <w:right w:val="none" w:sz="0" w:space="0" w:color="auto"/>
      </w:divBdr>
    </w:div>
    <w:div w:id="1095859829">
      <w:marLeft w:val="0"/>
      <w:marRight w:val="0"/>
      <w:marTop w:val="0"/>
      <w:marBottom w:val="0"/>
      <w:divBdr>
        <w:top w:val="none" w:sz="0" w:space="0" w:color="auto"/>
        <w:left w:val="none" w:sz="0" w:space="0" w:color="auto"/>
        <w:bottom w:val="none" w:sz="0" w:space="0" w:color="auto"/>
        <w:right w:val="none" w:sz="0" w:space="0" w:color="auto"/>
      </w:divBdr>
    </w:div>
    <w:div w:id="1096055755">
      <w:marLeft w:val="0"/>
      <w:marRight w:val="0"/>
      <w:marTop w:val="0"/>
      <w:marBottom w:val="0"/>
      <w:divBdr>
        <w:top w:val="none" w:sz="0" w:space="0" w:color="auto"/>
        <w:left w:val="none" w:sz="0" w:space="0" w:color="auto"/>
        <w:bottom w:val="none" w:sz="0" w:space="0" w:color="auto"/>
        <w:right w:val="none" w:sz="0" w:space="0" w:color="auto"/>
      </w:divBdr>
    </w:div>
    <w:div w:id="1096901227">
      <w:marLeft w:val="0"/>
      <w:marRight w:val="0"/>
      <w:marTop w:val="0"/>
      <w:marBottom w:val="0"/>
      <w:divBdr>
        <w:top w:val="none" w:sz="0" w:space="0" w:color="auto"/>
        <w:left w:val="none" w:sz="0" w:space="0" w:color="auto"/>
        <w:bottom w:val="none" w:sz="0" w:space="0" w:color="auto"/>
        <w:right w:val="none" w:sz="0" w:space="0" w:color="auto"/>
      </w:divBdr>
    </w:div>
    <w:div w:id="1096944574">
      <w:marLeft w:val="0"/>
      <w:marRight w:val="0"/>
      <w:marTop w:val="0"/>
      <w:marBottom w:val="0"/>
      <w:divBdr>
        <w:top w:val="none" w:sz="0" w:space="0" w:color="auto"/>
        <w:left w:val="none" w:sz="0" w:space="0" w:color="auto"/>
        <w:bottom w:val="none" w:sz="0" w:space="0" w:color="auto"/>
        <w:right w:val="none" w:sz="0" w:space="0" w:color="auto"/>
      </w:divBdr>
    </w:div>
    <w:div w:id="1097138724">
      <w:marLeft w:val="0"/>
      <w:marRight w:val="0"/>
      <w:marTop w:val="0"/>
      <w:marBottom w:val="0"/>
      <w:divBdr>
        <w:top w:val="none" w:sz="0" w:space="0" w:color="auto"/>
        <w:left w:val="none" w:sz="0" w:space="0" w:color="auto"/>
        <w:bottom w:val="none" w:sz="0" w:space="0" w:color="auto"/>
        <w:right w:val="none" w:sz="0" w:space="0" w:color="auto"/>
      </w:divBdr>
    </w:div>
    <w:div w:id="1097167591">
      <w:marLeft w:val="0"/>
      <w:marRight w:val="0"/>
      <w:marTop w:val="0"/>
      <w:marBottom w:val="0"/>
      <w:divBdr>
        <w:top w:val="none" w:sz="0" w:space="0" w:color="auto"/>
        <w:left w:val="none" w:sz="0" w:space="0" w:color="auto"/>
        <w:bottom w:val="none" w:sz="0" w:space="0" w:color="auto"/>
        <w:right w:val="none" w:sz="0" w:space="0" w:color="auto"/>
      </w:divBdr>
    </w:div>
    <w:div w:id="1097292874">
      <w:marLeft w:val="0"/>
      <w:marRight w:val="0"/>
      <w:marTop w:val="0"/>
      <w:marBottom w:val="0"/>
      <w:divBdr>
        <w:top w:val="none" w:sz="0" w:space="0" w:color="auto"/>
        <w:left w:val="none" w:sz="0" w:space="0" w:color="auto"/>
        <w:bottom w:val="none" w:sz="0" w:space="0" w:color="auto"/>
        <w:right w:val="none" w:sz="0" w:space="0" w:color="auto"/>
      </w:divBdr>
    </w:div>
    <w:div w:id="1097557177">
      <w:marLeft w:val="0"/>
      <w:marRight w:val="0"/>
      <w:marTop w:val="0"/>
      <w:marBottom w:val="0"/>
      <w:divBdr>
        <w:top w:val="none" w:sz="0" w:space="0" w:color="auto"/>
        <w:left w:val="none" w:sz="0" w:space="0" w:color="auto"/>
        <w:bottom w:val="none" w:sz="0" w:space="0" w:color="auto"/>
        <w:right w:val="none" w:sz="0" w:space="0" w:color="auto"/>
      </w:divBdr>
    </w:div>
    <w:div w:id="1097628727">
      <w:marLeft w:val="0"/>
      <w:marRight w:val="0"/>
      <w:marTop w:val="0"/>
      <w:marBottom w:val="0"/>
      <w:divBdr>
        <w:top w:val="none" w:sz="0" w:space="0" w:color="auto"/>
        <w:left w:val="none" w:sz="0" w:space="0" w:color="auto"/>
        <w:bottom w:val="none" w:sz="0" w:space="0" w:color="auto"/>
        <w:right w:val="none" w:sz="0" w:space="0" w:color="auto"/>
      </w:divBdr>
    </w:div>
    <w:div w:id="1097990567">
      <w:marLeft w:val="0"/>
      <w:marRight w:val="0"/>
      <w:marTop w:val="0"/>
      <w:marBottom w:val="0"/>
      <w:divBdr>
        <w:top w:val="none" w:sz="0" w:space="0" w:color="auto"/>
        <w:left w:val="none" w:sz="0" w:space="0" w:color="auto"/>
        <w:bottom w:val="none" w:sz="0" w:space="0" w:color="auto"/>
        <w:right w:val="none" w:sz="0" w:space="0" w:color="auto"/>
      </w:divBdr>
    </w:div>
    <w:div w:id="1098255638">
      <w:marLeft w:val="0"/>
      <w:marRight w:val="0"/>
      <w:marTop w:val="0"/>
      <w:marBottom w:val="0"/>
      <w:divBdr>
        <w:top w:val="none" w:sz="0" w:space="0" w:color="auto"/>
        <w:left w:val="none" w:sz="0" w:space="0" w:color="auto"/>
        <w:bottom w:val="none" w:sz="0" w:space="0" w:color="auto"/>
        <w:right w:val="none" w:sz="0" w:space="0" w:color="auto"/>
      </w:divBdr>
    </w:div>
    <w:div w:id="1098284345">
      <w:marLeft w:val="0"/>
      <w:marRight w:val="0"/>
      <w:marTop w:val="0"/>
      <w:marBottom w:val="0"/>
      <w:divBdr>
        <w:top w:val="none" w:sz="0" w:space="0" w:color="auto"/>
        <w:left w:val="none" w:sz="0" w:space="0" w:color="auto"/>
        <w:bottom w:val="none" w:sz="0" w:space="0" w:color="auto"/>
        <w:right w:val="none" w:sz="0" w:space="0" w:color="auto"/>
      </w:divBdr>
    </w:div>
    <w:div w:id="1098986397">
      <w:marLeft w:val="0"/>
      <w:marRight w:val="0"/>
      <w:marTop w:val="0"/>
      <w:marBottom w:val="0"/>
      <w:divBdr>
        <w:top w:val="none" w:sz="0" w:space="0" w:color="auto"/>
        <w:left w:val="none" w:sz="0" w:space="0" w:color="auto"/>
        <w:bottom w:val="none" w:sz="0" w:space="0" w:color="auto"/>
        <w:right w:val="none" w:sz="0" w:space="0" w:color="auto"/>
      </w:divBdr>
    </w:div>
    <w:div w:id="1099105795">
      <w:marLeft w:val="0"/>
      <w:marRight w:val="0"/>
      <w:marTop w:val="0"/>
      <w:marBottom w:val="0"/>
      <w:divBdr>
        <w:top w:val="none" w:sz="0" w:space="0" w:color="auto"/>
        <w:left w:val="none" w:sz="0" w:space="0" w:color="auto"/>
        <w:bottom w:val="none" w:sz="0" w:space="0" w:color="auto"/>
        <w:right w:val="none" w:sz="0" w:space="0" w:color="auto"/>
      </w:divBdr>
    </w:div>
    <w:div w:id="1099720972">
      <w:marLeft w:val="0"/>
      <w:marRight w:val="0"/>
      <w:marTop w:val="0"/>
      <w:marBottom w:val="0"/>
      <w:divBdr>
        <w:top w:val="none" w:sz="0" w:space="0" w:color="auto"/>
        <w:left w:val="none" w:sz="0" w:space="0" w:color="auto"/>
        <w:bottom w:val="none" w:sz="0" w:space="0" w:color="auto"/>
        <w:right w:val="none" w:sz="0" w:space="0" w:color="auto"/>
      </w:divBdr>
    </w:div>
    <w:div w:id="1100837977">
      <w:marLeft w:val="0"/>
      <w:marRight w:val="0"/>
      <w:marTop w:val="0"/>
      <w:marBottom w:val="0"/>
      <w:divBdr>
        <w:top w:val="none" w:sz="0" w:space="0" w:color="auto"/>
        <w:left w:val="none" w:sz="0" w:space="0" w:color="auto"/>
        <w:bottom w:val="none" w:sz="0" w:space="0" w:color="auto"/>
        <w:right w:val="none" w:sz="0" w:space="0" w:color="auto"/>
      </w:divBdr>
    </w:div>
    <w:div w:id="1100879722">
      <w:marLeft w:val="0"/>
      <w:marRight w:val="0"/>
      <w:marTop w:val="0"/>
      <w:marBottom w:val="0"/>
      <w:divBdr>
        <w:top w:val="none" w:sz="0" w:space="0" w:color="auto"/>
        <w:left w:val="none" w:sz="0" w:space="0" w:color="auto"/>
        <w:bottom w:val="none" w:sz="0" w:space="0" w:color="auto"/>
        <w:right w:val="none" w:sz="0" w:space="0" w:color="auto"/>
      </w:divBdr>
    </w:div>
    <w:div w:id="1101682595">
      <w:marLeft w:val="0"/>
      <w:marRight w:val="0"/>
      <w:marTop w:val="0"/>
      <w:marBottom w:val="0"/>
      <w:divBdr>
        <w:top w:val="none" w:sz="0" w:space="0" w:color="auto"/>
        <w:left w:val="none" w:sz="0" w:space="0" w:color="auto"/>
        <w:bottom w:val="none" w:sz="0" w:space="0" w:color="auto"/>
        <w:right w:val="none" w:sz="0" w:space="0" w:color="auto"/>
      </w:divBdr>
    </w:div>
    <w:div w:id="1101800925">
      <w:marLeft w:val="0"/>
      <w:marRight w:val="0"/>
      <w:marTop w:val="0"/>
      <w:marBottom w:val="0"/>
      <w:divBdr>
        <w:top w:val="none" w:sz="0" w:space="0" w:color="auto"/>
        <w:left w:val="none" w:sz="0" w:space="0" w:color="auto"/>
        <w:bottom w:val="none" w:sz="0" w:space="0" w:color="auto"/>
        <w:right w:val="none" w:sz="0" w:space="0" w:color="auto"/>
      </w:divBdr>
    </w:div>
    <w:div w:id="1101997001">
      <w:marLeft w:val="0"/>
      <w:marRight w:val="0"/>
      <w:marTop w:val="0"/>
      <w:marBottom w:val="0"/>
      <w:divBdr>
        <w:top w:val="none" w:sz="0" w:space="0" w:color="auto"/>
        <w:left w:val="none" w:sz="0" w:space="0" w:color="auto"/>
        <w:bottom w:val="none" w:sz="0" w:space="0" w:color="auto"/>
        <w:right w:val="none" w:sz="0" w:space="0" w:color="auto"/>
      </w:divBdr>
    </w:div>
    <w:div w:id="1102143426">
      <w:marLeft w:val="0"/>
      <w:marRight w:val="0"/>
      <w:marTop w:val="0"/>
      <w:marBottom w:val="0"/>
      <w:divBdr>
        <w:top w:val="none" w:sz="0" w:space="0" w:color="auto"/>
        <w:left w:val="none" w:sz="0" w:space="0" w:color="auto"/>
        <w:bottom w:val="none" w:sz="0" w:space="0" w:color="auto"/>
        <w:right w:val="none" w:sz="0" w:space="0" w:color="auto"/>
      </w:divBdr>
    </w:div>
    <w:div w:id="1102146709">
      <w:marLeft w:val="0"/>
      <w:marRight w:val="0"/>
      <w:marTop w:val="0"/>
      <w:marBottom w:val="0"/>
      <w:divBdr>
        <w:top w:val="none" w:sz="0" w:space="0" w:color="auto"/>
        <w:left w:val="none" w:sz="0" w:space="0" w:color="auto"/>
        <w:bottom w:val="none" w:sz="0" w:space="0" w:color="auto"/>
        <w:right w:val="none" w:sz="0" w:space="0" w:color="auto"/>
      </w:divBdr>
    </w:div>
    <w:div w:id="1102216051">
      <w:marLeft w:val="0"/>
      <w:marRight w:val="0"/>
      <w:marTop w:val="0"/>
      <w:marBottom w:val="0"/>
      <w:divBdr>
        <w:top w:val="none" w:sz="0" w:space="0" w:color="auto"/>
        <w:left w:val="none" w:sz="0" w:space="0" w:color="auto"/>
        <w:bottom w:val="none" w:sz="0" w:space="0" w:color="auto"/>
        <w:right w:val="none" w:sz="0" w:space="0" w:color="auto"/>
      </w:divBdr>
    </w:div>
    <w:div w:id="1102797777">
      <w:marLeft w:val="0"/>
      <w:marRight w:val="0"/>
      <w:marTop w:val="0"/>
      <w:marBottom w:val="0"/>
      <w:divBdr>
        <w:top w:val="none" w:sz="0" w:space="0" w:color="auto"/>
        <w:left w:val="none" w:sz="0" w:space="0" w:color="auto"/>
        <w:bottom w:val="none" w:sz="0" w:space="0" w:color="auto"/>
        <w:right w:val="none" w:sz="0" w:space="0" w:color="auto"/>
      </w:divBdr>
    </w:div>
    <w:div w:id="1102840915">
      <w:marLeft w:val="0"/>
      <w:marRight w:val="0"/>
      <w:marTop w:val="0"/>
      <w:marBottom w:val="0"/>
      <w:divBdr>
        <w:top w:val="none" w:sz="0" w:space="0" w:color="auto"/>
        <w:left w:val="none" w:sz="0" w:space="0" w:color="auto"/>
        <w:bottom w:val="none" w:sz="0" w:space="0" w:color="auto"/>
        <w:right w:val="none" w:sz="0" w:space="0" w:color="auto"/>
      </w:divBdr>
    </w:div>
    <w:div w:id="1103036647">
      <w:marLeft w:val="0"/>
      <w:marRight w:val="0"/>
      <w:marTop w:val="0"/>
      <w:marBottom w:val="0"/>
      <w:divBdr>
        <w:top w:val="none" w:sz="0" w:space="0" w:color="auto"/>
        <w:left w:val="none" w:sz="0" w:space="0" w:color="auto"/>
        <w:bottom w:val="none" w:sz="0" w:space="0" w:color="auto"/>
        <w:right w:val="none" w:sz="0" w:space="0" w:color="auto"/>
      </w:divBdr>
    </w:div>
    <w:div w:id="1103502163">
      <w:marLeft w:val="0"/>
      <w:marRight w:val="0"/>
      <w:marTop w:val="0"/>
      <w:marBottom w:val="0"/>
      <w:divBdr>
        <w:top w:val="none" w:sz="0" w:space="0" w:color="auto"/>
        <w:left w:val="none" w:sz="0" w:space="0" w:color="auto"/>
        <w:bottom w:val="none" w:sz="0" w:space="0" w:color="auto"/>
        <w:right w:val="none" w:sz="0" w:space="0" w:color="auto"/>
      </w:divBdr>
    </w:div>
    <w:div w:id="1103766111">
      <w:marLeft w:val="0"/>
      <w:marRight w:val="0"/>
      <w:marTop w:val="0"/>
      <w:marBottom w:val="0"/>
      <w:divBdr>
        <w:top w:val="none" w:sz="0" w:space="0" w:color="auto"/>
        <w:left w:val="none" w:sz="0" w:space="0" w:color="auto"/>
        <w:bottom w:val="none" w:sz="0" w:space="0" w:color="auto"/>
        <w:right w:val="none" w:sz="0" w:space="0" w:color="auto"/>
      </w:divBdr>
    </w:div>
    <w:div w:id="1103913932">
      <w:marLeft w:val="0"/>
      <w:marRight w:val="0"/>
      <w:marTop w:val="0"/>
      <w:marBottom w:val="0"/>
      <w:divBdr>
        <w:top w:val="none" w:sz="0" w:space="0" w:color="auto"/>
        <w:left w:val="none" w:sz="0" w:space="0" w:color="auto"/>
        <w:bottom w:val="none" w:sz="0" w:space="0" w:color="auto"/>
        <w:right w:val="none" w:sz="0" w:space="0" w:color="auto"/>
      </w:divBdr>
    </w:div>
    <w:div w:id="1105344999">
      <w:marLeft w:val="0"/>
      <w:marRight w:val="0"/>
      <w:marTop w:val="0"/>
      <w:marBottom w:val="0"/>
      <w:divBdr>
        <w:top w:val="none" w:sz="0" w:space="0" w:color="auto"/>
        <w:left w:val="none" w:sz="0" w:space="0" w:color="auto"/>
        <w:bottom w:val="none" w:sz="0" w:space="0" w:color="auto"/>
        <w:right w:val="none" w:sz="0" w:space="0" w:color="auto"/>
      </w:divBdr>
    </w:div>
    <w:div w:id="1105467642">
      <w:marLeft w:val="0"/>
      <w:marRight w:val="0"/>
      <w:marTop w:val="0"/>
      <w:marBottom w:val="0"/>
      <w:divBdr>
        <w:top w:val="none" w:sz="0" w:space="0" w:color="auto"/>
        <w:left w:val="none" w:sz="0" w:space="0" w:color="auto"/>
        <w:bottom w:val="none" w:sz="0" w:space="0" w:color="auto"/>
        <w:right w:val="none" w:sz="0" w:space="0" w:color="auto"/>
      </w:divBdr>
    </w:div>
    <w:div w:id="1105611733">
      <w:marLeft w:val="0"/>
      <w:marRight w:val="0"/>
      <w:marTop w:val="0"/>
      <w:marBottom w:val="0"/>
      <w:divBdr>
        <w:top w:val="none" w:sz="0" w:space="0" w:color="auto"/>
        <w:left w:val="none" w:sz="0" w:space="0" w:color="auto"/>
        <w:bottom w:val="none" w:sz="0" w:space="0" w:color="auto"/>
        <w:right w:val="none" w:sz="0" w:space="0" w:color="auto"/>
      </w:divBdr>
    </w:div>
    <w:div w:id="1106003611">
      <w:marLeft w:val="0"/>
      <w:marRight w:val="0"/>
      <w:marTop w:val="0"/>
      <w:marBottom w:val="0"/>
      <w:divBdr>
        <w:top w:val="none" w:sz="0" w:space="0" w:color="auto"/>
        <w:left w:val="none" w:sz="0" w:space="0" w:color="auto"/>
        <w:bottom w:val="none" w:sz="0" w:space="0" w:color="auto"/>
        <w:right w:val="none" w:sz="0" w:space="0" w:color="auto"/>
      </w:divBdr>
    </w:div>
    <w:div w:id="1106313595">
      <w:marLeft w:val="0"/>
      <w:marRight w:val="0"/>
      <w:marTop w:val="0"/>
      <w:marBottom w:val="0"/>
      <w:divBdr>
        <w:top w:val="none" w:sz="0" w:space="0" w:color="auto"/>
        <w:left w:val="none" w:sz="0" w:space="0" w:color="auto"/>
        <w:bottom w:val="none" w:sz="0" w:space="0" w:color="auto"/>
        <w:right w:val="none" w:sz="0" w:space="0" w:color="auto"/>
      </w:divBdr>
    </w:div>
    <w:div w:id="1106804663">
      <w:marLeft w:val="0"/>
      <w:marRight w:val="0"/>
      <w:marTop w:val="0"/>
      <w:marBottom w:val="0"/>
      <w:divBdr>
        <w:top w:val="none" w:sz="0" w:space="0" w:color="auto"/>
        <w:left w:val="none" w:sz="0" w:space="0" w:color="auto"/>
        <w:bottom w:val="none" w:sz="0" w:space="0" w:color="auto"/>
        <w:right w:val="none" w:sz="0" w:space="0" w:color="auto"/>
      </w:divBdr>
    </w:div>
    <w:div w:id="1109396999">
      <w:marLeft w:val="0"/>
      <w:marRight w:val="0"/>
      <w:marTop w:val="0"/>
      <w:marBottom w:val="0"/>
      <w:divBdr>
        <w:top w:val="none" w:sz="0" w:space="0" w:color="auto"/>
        <w:left w:val="none" w:sz="0" w:space="0" w:color="auto"/>
        <w:bottom w:val="none" w:sz="0" w:space="0" w:color="auto"/>
        <w:right w:val="none" w:sz="0" w:space="0" w:color="auto"/>
      </w:divBdr>
    </w:div>
    <w:div w:id="1110199416">
      <w:marLeft w:val="0"/>
      <w:marRight w:val="0"/>
      <w:marTop w:val="0"/>
      <w:marBottom w:val="0"/>
      <w:divBdr>
        <w:top w:val="none" w:sz="0" w:space="0" w:color="auto"/>
        <w:left w:val="none" w:sz="0" w:space="0" w:color="auto"/>
        <w:bottom w:val="none" w:sz="0" w:space="0" w:color="auto"/>
        <w:right w:val="none" w:sz="0" w:space="0" w:color="auto"/>
      </w:divBdr>
    </w:div>
    <w:div w:id="1110663394">
      <w:marLeft w:val="0"/>
      <w:marRight w:val="0"/>
      <w:marTop w:val="0"/>
      <w:marBottom w:val="0"/>
      <w:divBdr>
        <w:top w:val="none" w:sz="0" w:space="0" w:color="auto"/>
        <w:left w:val="none" w:sz="0" w:space="0" w:color="auto"/>
        <w:bottom w:val="none" w:sz="0" w:space="0" w:color="auto"/>
        <w:right w:val="none" w:sz="0" w:space="0" w:color="auto"/>
      </w:divBdr>
    </w:div>
    <w:div w:id="1110784090">
      <w:marLeft w:val="0"/>
      <w:marRight w:val="0"/>
      <w:marTop w:val="0"/>
      <w:marBottom w:val="0"/>
      <w:divBdr>
        <w:top w:val="none" w:sz="0" w:space="0" w:color="auto"/>
        <w:left w:val="none" w:sz="0" w:space="0" w:color="auto"/>
        <w:bottom w:val="none" w:sz="0" w:space="0" w:color="auto"/>
        <w:right w:val="none" w:sz="0" w:space="0" w:color="auto"/>
      </w:divBdr>
    </w:div>
    <w:div w:id="1111319347">
      <w:marLeft w:val="0"/>
      <w:marRight w:val="0"/>
      <w:marTop w:val="0"/>
      <w:marBottom w:val="0"/>
      <w:divBdr>
        <w:top w:val="none" w:sz="0" w:space="0" w:color="auto"/>
        <w:left w:val="none" w:sz="0" w:space="0" w:color="auto"/>
        <w:bottom w:val="none" w:sz="0" w:space="0" w:color="auto"/>
        <w:right w:val="none" w:sz="0" w:space="0" w:color="auto"/>
      </w:divBdr>
    </w:div>
    <w:div w:id="1111585613">
      <w:marLeft w:val="0"/>
      <w:marRight w:val="0"/>
      <w:marTop w:val="0"/>
      <w:marBottom w:val="0"/>
      <w:divBdr>
        <w:top w:val="none" w:sz="0" w:space="0" w:color="auto"/>
        <w:left w:val="none" w:sz="0" w:space="0" w:color="auto"/>
        <w:bottom w:val="none" w:sz="0" w:space="0" w:color="auto"/>
        <w:right w:val="none" w:sz="0" w:space="0" w:color="auto"/>
      </w:divBdr>
    </w:div>
    <w:div w:id="1112243622">
      <w:marLeft w:val="0"/>
      <w:marRight w:val="0"/>
      <w:marTop w:val="0"/>
      <w:marBottom w:val="0"/>
      <w:divBdr>
        <w:top w:val="none" w:sz="0" w:space="0" w:color="auto"/>
        <w:left w:val="none" w:sz="0" w:space="0" w:color="auto"/>
        <w:bottom w:val="none" w:sz="0" w:space="0" w:color="auto"/>
        <w:right w:val="none" w:sz="0" w:space="0" w:color="auto"/>
      </w:divBdr>
    </w:div>
    <w:div w:id="1112432957">
      <w:marLeft w:val="0"/>
      <w:marRight w:val="0"/>
      <w:marTop w:val="0"/>
      <w:marBottom w:val="0"/>
      <w:divBdr>
        <w:top w:val="none" w:sz="0" w:space="0" w:color="auto"/>
        <w:left w:val="none" w:sz="0" w:space="0" w:color="auto"/>
        <w:bottom w:val="none" w:sz="0" w:space="0" w:color="auto"/>
        <w:right w:val="none" w:sz="0" w:space="0" w:color="auto"/>
      </w:divBdr>
    </w:div>
    <w:div w:id="1112550508">
      <w:marLeft w:val="0"/>
      <w:marRight w:val="0"/>
      <w:marTop w:val="0"/>
      <w:marBottom w:val="0"/>
      <w:divBdr>
        <w:top w:val="none" w:sz="0" w:space="0" w:color="auto"/>
        <w:left w:val="none" w:sz="0" w:space="0" w:color="auto"/>
        <w:bottom w:val="none" w:sz="0" w:space="0" w:color="auto"/>
        <w:right w:val="none" w:sz="0" w:space="0" w:color="auto"/>
      </w:divBdr>
    </w:div>
    <w:div w:id="1113086898">
      <w:marLeft w:val="0"/>
      <w:marRight w:val="0"/>
      <w:marTop w:val="0"/>
      <w:marBottom w:val="0"/>
      <w:divBdr>
        <w:top w:val="none" w:sz="0" w:space="0" w:color="auto"/>
        <w:left w:val="none" w:sz="0" w:space="0" w:color="auto"/>
        <w:bottom w:val="none" w:sz="0" w:space="0" w:color="auto"/>
        <w:right w:val="none" w:sz="0" w:space="0" w:color="auto"/>
      </w:divBdr>
    </w:div>
    <w:div w:id="1114322980">
      <w:marLeft w:val="0"/>
      <w:marRight w:val="0"/>
      <w:marTop w:val="0"/>
      <w:marBottom w:val="0"/>
      <w:divBdr>
        <w:top w:val="none" w:sz="0" w:space="0" w:color="auto"/>
        <w:left w:val="none" w:sz="0" w:space="0" w:color="auto"/>
        <w:bottom w:val="none" w:sz="0" w:space="0" w:color="auto"/>
        <w:right w:val="none" w:sz="0" w:space="0" w:color="auto"/>
      </w:divBdr>
    </w:div>
    <w:div w:id="1114515885">
      <w:marLeft w:val="0"/>
      <w:marRight w:val="0"/>
      <w:marTop w:val="0"/>
      <w:marBottom w:val="0"/>
      <w:divBdr>
        <w:top w:val="none" w:sz="0" w:space="0" w:color="auto"/>
        <w:left w:val="none" w:sz="0" w:space="0" w:color="auto"/>
        <w:bottom w:val="none" w:sz="0" w:space="0" w:color="auto"/>
        <w:right w:val="none" w:sz="0" w:space="0" w:color="auto"/>
      </w:divBdr>
    </w:div>
    <w:div w:id="1114790950">
      <w:marLeft w:val="0"/>
      <w:marRight w:val="0"/>
      <w:marTop w:val="0"/>
      <w:marBottom w:val="0"/>
      <w:divBdr>
        <w:top w:val="none" w:sz="0" w:space="0" w:color="auto"/>
        <w:left w:val="none" w:sz="0" w:space="0" w:color="auto"/>
        <w:bottom w:val="none" w:sz="0" w:space="0" w:color="auto"/>
        <w:right w:val="none" w:sz="0" w:space="0" w:color="auto"/>
      </w:divBdr>
    </w:div>
    <w:div w:id="1115095840">
      <w:marLeft w:val="0"/>
      <w:marRight w:val="0"/>
      <w:marTop w:val="0"/>
      <w:marBottom w:val="0"/>
      <w:divBdr>
        <w:top w:val="none" w:sz="0" w:space="0" w:color="auto"/>
        <w:left w:val="none" w:sz="0" w:space="0" w:color="auto"/>
        <w:bottom w:val="none" w:sz="0" w:space="0" w:color="auto"/>
        <w:right w:val="none" w:sz="0" w:space="0" w:color="auto"/>
      </w:divBdr>
    </w:div>
    <w:div w:id="1115253902">
      <w:marLeft w:val="0"/>
      <w:marRight w:val="0"/>
      <w:marTop w:val="0"/>
      <w:marBottom w:val="0"/>
      <w:divBdr>
        <w:top w:val="none" w:sz="0" w:space="0" w:color="auto"/>
        <w:left w:val="none" w:sz="0" w:space="0" w:color="auto"/>
        <w:bottom w:val="none" w:sz="0" w:space="0" w:color="auto"/>
        <w:right w:val="none" w:sz="0" w:space="0" w:color="auto"/>
      </w:divBdr>
    </w:div>
    <w:div w:id="1115439183">
      <w:marLeft w:val="0"/>
      <w:marRight w:val="0"/>
      <w:marTop w:val="0"/>
      <w:marBottom w:val="0"/>
      <w:divBdr>
        <w:top w:val="none" w:sz="0" w:space="0" w:color="auto"/>
        <w:left w:val="none" w:sz="0" w:space="0" w:color="auto"/>
        <w:bottom w:val="none" w:sz="0" w:space="0" w:color="auto"/>
        <w:right w:val="none" w:sz="0" w:space="0" w:color="auto"/>
      </w:divBdr>
    </w:div>
    <w:div w:id="1115829320">
      <w:marLeft w:val="0"/>
      <w:marRight w:val="0"/>
      <w:marTop w:val="0"/>
      <w:marBottom w:val="0"/>
      <w:divBdr>
        <w:top w:val="none" w:sz="0" w:space="0" w:color="auto"/>
        <w:left w:val="none" w:sz="0" w:space="0" w:color="auto"/>
        <w:bottom w:val="none" w:sz="0" w:space="0" w:color="auto"/>
        <w:right w:val="none" w:sz="0" w:space="0" w:color="auto"/>
      </w:divBdr>
    </w:div>
    <w:div w:id="1116602484">
      <w:marLeft w:val="0"/>
      <w:marRight w:val="0"/>
      <w:marTop w:val="0"/>
      <w:marBottom w:val="0"/>
      <w:divBdr>
        <w:top w:val="none" w:sz="0" w:space="0" w:color="auto"/>
        <w:left w:val="none" w:sz="0" w:space="0" w:color="auto"/>
        <w:bottom w:val="none" w:sz="0" w:space="0" w:color="auto"/>
        <w:right w:val="none" w:sz="0" w:space="0" w:color="auto"/>
      </w:divBdr>
    </w:div>
    <w:div w:id="1117140637">
      <w:marLeft w:val="0"/>
      <w:marRight w:val="0"/>
      <w:marTop w:val="0"/>
      <w:marBottom w:val="0"/>
      <w:divBdr>
        <w:top w:val="none" w:sz="0" w:space="0" w:color="auto"/>
        <w:left w:val="none" w:sz="0" w:space="0" w:color="auto"/>
        <w:bottom w:val="none" w:sz="0" w:space="0" w:color="auto"/>
        <w:right w:val="none" w:sz="0" w:space="0" w:color="auto"/>
      </w:divBdr>
    </w:div>
    <w:div w:id="1117480961">
      <w:marLeft w:val="0"/>
      <w:marRight w:val="0"/>
      <w:marTop w:val="0"/>
      <w:marBottom w:val="0"/>
      <w:divBdr>
        <w:top w:val="none" w:sz="0" w:space="0" w:color="auto"/>
        <w:left w:val="none" w:sz="0" w:space="0" w:color="auto"/>
        <w:bottom w:val="none" w:sz="0" w:space="0" w:color="auto"/>
        <w:right w:val="none" w:sz="0" w:space="0" w:color="auto"/>
      </w:divBdr>
    </w:div>
    <w:div w:id="1119373885">
      <w:marLeft w:val="0"/>
      <w:marRight w:val="0"/>
      <w:marTop w:val="0"/>
      <w:marBottom w:val="0"/>
      <w:divBdr>
        <w:top w:val="none" w:sz="0" w:space="0" w:color="auto"/>
        <w:left w:val="none" w:sz="0" w:space="0" w:color="auto"/>
        <w:bottom w:val="none" w:sz="0" w:space="0" w:color="auto"/>
        <w:right w:val="none" w:sz="0" w:space="0" w:color="auto"/>
      </w:divBdr>
    </w:div>
    <w:div w:id="1119956711">
      <w:marLeft w:val="0"/>
      <w:marRight w:val="0"/>
      <w:marTop w:val="0"/>
      <w:marBottom w:val="0"/>
      <w:divBdr>
        <w:top w:val="none" w:sz="0" w:space="0" w:color="auto"/>
        <w:left w:val="none" w:sz="0" w:space="0" w:color="auto"/>
        <w:bottom w:val="none" w:sz="0" w:space="0" w:color="auto"/>
        <w:right w:val="none" w:sz="0" w:space="0" w:color="auto"/>
      </w:divBdr>
    </w:div>
    <w:div w:id="1120143825">
      <w:marLeft w:val="0"/>
      <w:marRight w:val="0"/>
      <w:marTop w:val="0"/>
      <w:marBottom w:val="0"/>
      <w:divBdr>
        <w:top w:val="none" w:sz="0" w:space="0" w:color="auto"/>
        <w:left w:val="none" w:sz="0" w:space="0" w:color="auto"/>
        <w:bottom w:val="none" w:sz="0" w:space="0" w:color="auto"/>
        <w:right w:val="none" w:sz="0" w:space="0" w:color="auto"/>
      </w:divBdr>
    </w:div>
    <w:div w:id="1120800108">
      <w:marLeft w:val="0"/>
      <w:marRight w:val="0"/>
      <w:marTop w:val="0"/>
      <w:marBottom w:val="0"/>
      <w:divBdr>
        <w:top w:val="none" w:sz="0" w:space="0" w:color="auto"/>
        <w:left w:val="none" w:sz="0" w:space="0" w:color="auto"/>
        <w:bottom w:val="none" w:sz="0" w:space="0" w:color="auto"/>
        <w:right w:val="none" w:sz="0" w:space="0" w:color="auto"/>
      </w:divBdr>
    </w:div>
    <w:div w:id="1121076122">
      <w:marLeft w:val="0"/>
      <w:marRight w:val="0"/>
      <w:marTop w:val="0"/>
      <w:marBottom w:val="0"/>
      <w:divBdr>
        <w:top w:val="none" w:sz="0" w:space="0" w:color="auto"/>
        <w:left w:val="none" w:sz="0" w:space="0" w:color="auto"/>
        <w:bottom w:val="none" w:sz="0" w:space="0" w:color="auto"/>
        <w:right w:val="none" w:sz="0" w:space="0" w:color="auto"/>
      </w:divBdr>
    </w:div>
    <w:div w:id="1121614127">
      <w:marLeft w:val="0"/>
      <w:marRight w:val="0"/>
      <w:marTop w:val="0"/>
      <w:marBottom w:val="0"/>
      <w:divBdr>
        <w:top w:val="none" w:sz="0" w:space="0" w:color="auto"/>
        <w:left w:val="none" w:sz="0" w:space="0" w:color="auto"/>
        <w:bottom w:val="none" w:sz="0" w:space="0" w:color="auto"/>
        <w:right w:val="none" w:sz="0" w:space="0" w:color="auto"/>
      </w:divBdr>
    </w:div>
    <w:div w:id="1121807804">
      <w:marLeft w:val="0"/>
      <w:marRight w:val="0"/>
      <w:marTop w:val="0"/>
      <w:marBottom w:val="0"/>
      <w:divBdr>
        <w:top w:val="none" w:sz="0" w:space="0" w:color="auto"/>
        <w:left w:val="none" w:sz="0" w:space="0" w:color="auto"/>
        <w:bottom w:val="none" w:sz="0" w:space="0" w:color="auto"/>
        <w:right w:val="none" w:sz="0" w:space="0" w:color="auto"/>
      </w:divBdr>
    </w:div>
    <w:div w:id="1121923337">
      <w:marLeft w:val="0"/>
      <w:marRight w:val="0"/>
      <w:marTop w:val="0"/>
      <w:marBottom w:val="0"/>
      <w:divBdr>
        <w:top w:val="none" w:sz="0" w:space="0" w:color="auto"/>
        <w:left w:val="none" w:sz="0" w:space="0" w:color="auto"/>
        <w:bottom w:val="none" w:sz="0" w:space="0" w:color="auto"/>
        <w:right w:val="none" w:sz="0" w:space="0" w:color="auto"/>
      </w:divBdr>
    </w:div>
    <w:div w:id="1122504963">
      <w:marLeft w:val="0"/>
      <w:marRight w:val="0"/>
      <w:marTop w:val="0"/>
      <w:marBottom w:val="0"/>
      <w:divBdr>
        <w:top w:val="none" w:sz="0" w:space="0" w:color="auto"/>
        <w:left w:val="none" w:sz="0" w:space="0" w:color="auto"/>
        <w:bottom w:val="none" w:sz="0" w:space="0" w:color="auto"/>
        <w:right w:val="none" w:sz="0" w:space="0" w:color="auto"/>
      </w:divBdr>
    </w:div>
    <w:div w:id="1122533158">
      <w:marLeft w:val="0"/>
      <w:marRight w:val="0"/>
      <w:marTop w:val="0"/>
      <w:marBottom w:val="0"/>
      <w:divBdr>
        <w:top w:val="none" w:sz="0" w:space="0" w:color="auto"/>
        <w:left w:val="none" w:sz="0" w:space="0" w:color="auto"/>
        <w:bottom w:val="none" w:sz="0" w:space="0" w:color="auto"/>
        <w:right w:val="none" w:sz="0" w:space="0" w:color="auto"/>
      </w:divBdr>
    </w:div>
    <w:div w:id="1122771965">
      <w:marLeft w:val="0"/>
      <w:marRight w:val="0"/>
      <w:marTop w:val="0"/>
      <w:marBottom w:val="0"/>
      <w:divBdr>
        <w:top w:val="none" w:sz="0" w:space="0" w:color="auto"/>
        <w:left w:val="none" w:sz="0" w:space="0" w:color="auto"/>
        <w:bottom w:val="none" w:sz="0" w:space="0" w:color="auto"/>
        <w:right w:val="none" w:sz="0" w:space="0" w:color="auto"/>
      </w:divBdr>
    </w:div>
    <w:div w:id="1123160778">
      <w:marLeft w:val="0"/>
      <w:marRight w:val="0"/>
      <w:marTop w:val="0"/>
      <w:marBottom w:val="0"/>
      <w:divBdr>
        <w:top w:val="none" w:sz="0" w:space="0" w:color="auto"/>
        <w:left w:val="none" w:sz="0" w:space="0" w:color="auto"/>
        <w:bottom w:val="none" w:sz="0" w:space="0" w:color="auto"/>
        <w:right w:val="none" w:sz="0" w:space="0" w:color="auto"/>
      </w:divBdr>
    </w:div>
    <w:div w:id="1124346556">
      <w:marLeft w:val="0"/>
      <w:marRight w:val="0"/>
      <w:marTop w:val="0"/>
      <w:marBottom w:val="0"/>
      <w:divBdr>
        <w:top w:val="none" w:sz="0" w:space="0" w:color="auto"/>
        <w:left w:val="none" w:sz="0" w:space="0" w:color="auto"/>
        <w:bottom w:val="none" w:sz="0" w:space="0" w:color="auto"/>
        <w:right w:val="none" w:sz="0" w:space="0" w:color="auto"/>
      </w:divBdr>
    </w:div>
    <w:div w:id="1124889377">
      <w:marLeft w:val="0"/>
      <w:marRight w:val="0"/>
      <w:marTop w:val="0"/>
      <w:marBottom w:val="0"/>
      <w:divBdr>
        <w:top w:val="none" w:sz="0" w:space="0" w:color="auto"/>
        <w:left w:val="none" w:sz="0" w:space="0" w:color="auto"/>
        <w:bottom w:val="none" w:sz="0" w:space="0" w:color="auto"/>
        <w:right w:val="none" w:sz="0" w:space="0" w:color="auto"/>
      </w:divBdr>
    </w:div>
    <w:div w:id="1125083919">
      <w:marLeft w:val="0"/>
      <w:marRight w:val="0"/>
      <w:marTop w:val="0"/>
      <w:marBottom w:val="0"/>
      <w:divBdr>
        <w:top w:val="none" w:sz="0" w:space="0" w:color="auto"/>
        <w:left w:val="none" w:sz="0" w:space="0" w:color="auto"/>
        <w:bottom w:val="none" w:sz="0" w:space="0" w:color="auto"/>
        <w:right w:val="none" w:sz="0" w:space="0" w:color="auto"/>
      </w:divBdr>
    </w:div>
    <w:div w:id="1125343910">
      <w:marLeft w:val="0"/>
      <w:marRight w:val="0"/>
      <w:marTop w:val="0"/>
      <w:marBottom w:val="0"/>
      <w:divBdr>
        <w:top w:val="none" w:sz="0" w:space="0" w:color="auto"/>
        <w:left w:val="none" w:sz="0" w:space="0" w:color="auto"/>
        <w:bottom w:val="none" w:sz="0" w:space="0" w:color="auto"/>
        <w:right w:val="none" w:sz="0" w:space="0" w:color="auto"/>
      </w:divBdr>
    </w:div>
    <w:div w:id="1125732819">
      <w:marLeft w:val="0"/>
      <w:marRight w:val="0"/>
      <w:marTop w:val="0"/>
      <w:marBottom w:val="0"/>
      <w:divBdr>
        <w:top w:val="none" w:sz="0" w:space="0" w:color="auto"/>
        <w:left w:val="none" w:sz="0" w:space="0" w:color="auto"/>
        <w:bottom w:val="none" w:sz="0" w:space="0" w:color="auto"/>
        <w:right w:val="none" w:sz="0" w:space="0" w:color="auto"/>
      </w:divBdr>
    </w:div>
    <w:div w:id="1127352302">
      <w:marLeft w:val="0"/>
      <w:marRight w:val="0"/>
      <w:marTop w:val="0"/>
      <w:marBottom w:val="0"/>
      <w:divBdr>
        <w:top w:val="none" w:sz="0" w:space="0" w:color="auto"/>
        <w:left w:val="none" w:sz="0" w:space="0" w:color="auto"/>
        <w:bottom w:val="none" w:sz="0" w:space="0" w:color="auto"/>
        <w:right w:val="none" w:sz="0" w:space="0" w:color="auto"/>
      </w:divBdr>
    </w:div>
    <w:div w:id="1127747151">
      <w:marLeft w:val="0"/>
      <w:marRight w:val="0"/>
      <w:marTop w:val="0"/>
      <w:marBottom w:val="0"/>
      <w:divBdr>
        <w:top w:val="none" w:sz="0" w:space="0" w:color="auto"/>
        <w:left w:val="none" w:sz="0" w:space="0" w:color="auto"/>
        <w:bottom w:val="none" w:sz="0" w:space="0" w:color="auto"/>
        <w:right w:val="none" w:sz="0" w:space="0" w:color="auto"/>
      </w:divBdr>
    </w:div>
    <w:div w:id="1127889081">
      <w:marLeft w:val="0"/>
      <w:marRight w:val="0"/>
      <w:marTop w:val="0"/>
      <w:marBottom w:val="0"/>
      <w:divBdr>
        <w:top w:val="none" w:sz="0" w:space="0" w:color="auto"/>
        <w:left w:val="none" w:sz="0" w:space="0" w:color="auto"/>
        <w:bottom w:val="none" w:sz="0" w:space="0" w:color="auto"/>
        <w:right w:val="none" w:sz="0" w:space="0" w:color="auto"/>
      </w:divBdr>
    </w:div>
    <w:div w:id="1128665081">
      <w:marLeft w:val="0"/>
      <w:marRight w:val="0"/>
      <w:marTop w:val="0"/>
      <w:marBottom w:val="0"/>
      <w:divBdr>
        <w:top w:val="none" w:sz="0" w:space="0" w:color="auto"/>
        <w:left w:val="none" w:sz="0" w:space="0" w:color="auto"/>
        <w:bottom w:val="none" w:sz="0" w:space="0" w:color="auto"/>
        <w:right w:val="none" w:sz="0" w:space="0" w:color="auto"/>
      </w:divBdr>
    </w:div>
    <w:div w:id="1129470672">
      <w:marLeft w:val="0"/>
      <w:marRight w:val="0"/>
      <w:marTop w:val="0"/>
      <w:marBottom w:val="0"/>
      <w:divBdr>
        <w:top w:val="none" w:sz="0" w:space="0" w:color="auto"/>
        <w:left w:val="none" w:sz="0" w:space="0" w:color="auto"/>
        <w:bottom w:val="none" w:sz="0" w:space="0" w:color="auto"/>
        <w:right w:val="none" w:sz="0" w:space="0" w:color="auto"/>
      </w:divBdr>
    </w:div>
    <w:div w:id="1129545570">
      <w:marLeft w:val="0"/>
      <w:marRight w:val="0"/>
      <w:marTop w:val="0"/>
      <w:marBottom w:val="0"/>
      <w:divBdr>
        <w:top w:val="none" w:sz="0" w:space="0" w:color="auto"/>
        <w:left w:val="none" w:sz="0" w:space="0" w:color="auto"/>
        <w:bottom w:val="none" w:sz="0" w:space="0" w:color="auto"/>
        <w:right w:val="none" w:sz="0" w:space="0" w:color="auto"/>
      </w:divBdr>
    </w:div>
    <w:div w:id="1129712380">
      <w:marLeft w:val="0"/>
      <w:marRight w:val="0"/>
      <w:marTop w:val="0"/>
      <w:marBottom w:val="0"/>
      <w:divBdr>
        <w:top w:val="none" w:sz="0" w:space="0" w:color="auto"/>
        <w:left w:val="none" w:sz="0" w:space="0" w:color="auto"/>
        <w:bottom w:val="none" w:sz="0" w:space="0" w:color="auto"/>
        <w:right w:val="none" w:sz="0" w:space="0" w:color="auto"/>
      </w:divBdr>
    </w:div>
    <w:div w:id="1129739717">
      <w:marLeft w:val="0"/>
      <w:marRight w:val="0"/>
      <w:marTop w:val="0"/>
      <w:marBottom w:val="0"/>
      <w:divBdr>
        <w:top w:val="none" w:sz="0" w:space="0" w:color="auto"/>
        <w:left w:val="none" w:sz="0" w:space="0" w:color="auto"/>
        <w:bottom w:val="none" w:sz="0" w:space="0" w:color="auto"/>
        <w:right w:val="none" w:sz="0" w:space="0" w:color="auto"/>
      </w:divBdr>
    </w:div>
    <w:div w:id="1129862467">
      <w:marLeft w:val="0"/>
      <w:marRight w:val="0"/>
      <w:marTop w:val="0"/>
      <w:marBottom w:val="0"/>
      <w:divBdr>
        <w:top w:val="none" w:sz="0" w:space="0" w:color="auto"/>
        <w:left w:val="none" w:sz="0" w:space="0" w:color="auto"/>
        <w:bottom w:val="none" w:sz="0" w:space="0" w:color="auto"/>
        <w:right w:val="none" w:sz="0" w:space="0" w:color="auto"/>
      </w:divBdr>
    </w:div>
    <w:div w:id="1130048891">
      <w:marLeft w:val="0"/>
      <w:marRight w:val="0"/>
      <w:marTop w:val="0"/>
      <w:marBottom w:val="0"/>
      <w:divBdr>
        <w:top w:val="none" w:sz="0" w:space="0" w:color="auto"/>
        <w:left w:val="none" w:sz="0" w:space="0" w:color="auto"/>
        <w:bottom w:val="none" w:sz="0" w:space="0" w:color="auto"/>
        <w:right w:val="none" w:sz="0" w:space="0" w:color="auto"/>
      </w:divBdr>
    </w:div>
    <w:div w:id="1131093116">
      <w:marLeft w:val="0"/>
      <w:marRight w:val="0"/>
      <w:marTop w:val="0"/>
      <w:marBottom w:val="0"/>
      <w:divBdr>
        <w:top w:val="none" w:sz="0" w:space="0" w:color="auto"/>
        <w:left w:val="none" w:sz="0" w:space="0" w:color="auto"/>
        <w:bottom w:val="none" w:sz="0" w:space="0" w:color="auto"/>
        <w:right w:val="none" w:sz="0" w:space="0" w:color="auto"/>
      </w:divBdr>
    </w:div>
    <w:div w:id="1131287117">
      <w:marLeft w:val="0"/>
      <w:marRight w:val="0"/>
      <w:marTop w:val="0"/>
      <w:marBottom w:val="0"/>
      <w:divBdr>
        <w:top w:val="none" w:sz="0" w:space="0" w:color="auto"/>
        <w:left w:val="none" w:sz="0" w:space="0" w:color="auto"/>
        <w:bottom w:val="none" w:sz="0" w:space="0" w:color="auto"/>
        <w:right w:val="none" w:sz="0" w:space="0" w:color="auto"/>
      </w:divBdr>
    </w:div>
    <w:div w:id="1131552514">
      <w:marLeft w:val="0"/>
      <w:marRight w:val="0"/>
      <w:marTop w:val="0"/>
      <w:marBottom w:val="0"/>
      <w:divBdr>
        <w:top w:val="none" w:sz="0" w:space="0" w:color="auto"/>
        <w:left w:val="none" w:sz="0" w:space="0" w:color="auto"/>
        <w:bottom w:val="none" w:sz="0" w:space="0" w:color="auto"/>
        <w:right w:val="none" w:sz="0" w:space="0" w:color="auto"/>
      </w:divBdr>
    </w:div>
    <w:div w:id="1131823970">
      <w:marLeft w:val="0"/>
      <w:marRight w:val="0"/>
      <w:marTop w:val="0"/>
      <w:marBottom w:val="0"/>
      <w:divBdr>
        <w:top w:val="none" w:sz="0" w:space="0" w:color="auto"/>
        <w:left w:val="none" w:sz="0" w:space="0" w:color="auto"/>
        <w:bottom w:val="none" w:sz="0" w:space="0" w:color="auto"/>
        <w:right w:val="none" w:sz="0" w:space="0" w:color="auto"/>
      </w:divBdr>
    </w:div>
    <w:div w:id="1131829312">
      <w:marLeft w:val="0"/>
      <w:marRight w:val="0"/>
      <w:marTop w:val="0"/>
      <w:marBottom w:val="0"/>
      <w:divBdr>
        <w:top w:val="none" w:sz="0" w:space="0" w:color="auto"/>
        <w:left w:val="none" w:sz="0" w:space="0" w:color="auto"/>
        <w:bottom w:val="none" w:sz="0" w:space="0" w:color="auto"/>
        <w:right w:val="none" w:sz="0" w:space="0" w:color="auto"/>
      </w:divBdr>
    </w:div>
    <w:div w:id="1132092472">
      <w:marLeft w:val="0"/>
      <w:marRight w:val="0"/>
      <w:marTop w:val="0"/>
      <w:marBottom w:val="0"/>
      <w:divBdr>
        <w:top w:val="none" w:sz="0" w:space="0" w:color="auto"/>
        <w:left w:val="none" w:sz="0" w:space="0" w:color="auto"/>
        <w:bottom w:val="none" w:sz="0" w:space="0" w:color="auto"/>
        <w:right w:val="none" w:sz="0" w:space="0" w:color="auto"/>
      </w:divBdr>
    </w:div>
    <w:div w:id="1133135747">
      <w:marLeft w:val="0"/>
      <w:marRight w:val="0"/>
      <w:marTop w:val="0"/>
      <w:marBottom w:val="0"/>
      <w:divBdr>
        <w:top w:val="none" w:sz="0" w:space="0" w:color="auto"/>
        <w:left w:val="none" w:sz="0" w:space="0" w:color="auto"/>
        <w:bottom w:val="none" w:sz="0" w:space="0" w:color="auto"/>
        <w:right w:val="none" w:sz="0" w:space="0" w:color="auto"/>
      </w:divBdr>
    </w:div>
    <w:div w:id="1133869508">
      <w:marLeft w:val="0"/>
      <w:marRight w:val="0"/>
      <w:marTop w:val="0"/>
      <w:marBottom w:val="0"/>
      <w:divBdr>
        <w:top w:val="none" w:sz="0" w:space="0" w:color="auto"/>
        <w:left w:val="none" w:sz="0" w:space="0" w:color="auto"/>
        <w:bottom w:val="none" w:sz="0" w:space="0" w:color="auto"/>
        <w:right w:val="none" w:sz="0" w:space="0" w:color="auto"/>
      </w:divBdr>
    </w:div>
    <w:div w:id="1133904990">
      <w:marLeft w:val="0"/>
      <w:marRight w:val="0"/>
      <w:marTop w:val="0"/>
      <w:marBottom w:val="0"/>
      <w:divBdr>
        <w:top w:val="none" w:sz="0" w:space="0" w:color="auto"/>
        <w:left w:val="none" w:sz="0" w:space="0" w:color="auto"/>
        <w:bottom w:val="none" w:sz="0" w:space="0" w:color="auto"/>
        <w:right w:val="none" w:sz="0" w:space="0" w:color="auto"/>
      </w:divBdr>
    </w:div>
    <w:div w:id="1134640302">
      <w:marLeft w:val="0"/>
      <w:marRight w:val="0"/>
      <w:marTop w:val="0"/>
      <w:marBottom w:val="0"/>
      <w:divBdr>
        <w:top w:val="none" w:sz="0" w:space="0" w:color="auto"/>
        <w:left w:val="none" w:sz="0" w:space="0" w:color="auto"/>
        <w:bottom w:val="none" w:sz="0" w:space="0" w:color="auto"/>
        <w:right w:val="none" w:sz="0" w:space="0" w:color="auto"/>
      </w:divBdr>
    </w:div>
    <w:div w:id="1134757939">
      <w:marLeft w:val="0"/>
      <w:marRight w:val="0"/>
      <w:marTop w:val="0"/>
      <w:marBottom w:val="0"/>
      <w:divBdr>
        <w:top w:val="none" w:sz="0" w:space="0" w:color="auto"/>
        <w:left w:val="none" w:sz="0" w:space="0" w:color="auto"/>
        <w:bottom w:val="none" w:sz="0" w:space="0" w:color="auto"/>
        <w:right w:val="none" w:sz="0" w:space="0" w:color="auto"/>
      </w:divBdr>
    </w:div>
    <w:div w:id="1134758769">
      <w:marLeft w:val="0"/>
      <w:marRight w:val="0"/>
      <w:marTop w:val="0"/>
      <w:marBottom w:val="0"/>
      <w:divBdr>
        <w:top w:val="none" w:sz="0" w:space="0" w:color="auto"/>
        <w:left w:val="none" w:sz="0" w:space="0" w:color="auto"/>
        <w:bottom w:val="none" w:sz="0" w:space="0" w:color="auto"/>
        <w:right w:val="none" w:sz="0" w:space="0" w:color="auto"/>
      </w:divBdr>
    </w:div>
    <w:div w:id="1134761307">
      <w:marLeft w:val="0"/>
      <w:marRight w:val="0"/>
      <w:marTop w:val="0"/>
      <w:marBottom w:val="0"/>
      <w:divBdr>
        <w:top w:val="none" w:sz="0" w:space="0" w:color="auto"/>
        <w:left w:val="none" w:sz="0" w:space="0" w:color="auto"/>
        <w:bottom w:val="none" w:sz="0" w:space="0" w:color="auto"/>
        <w:right w:val="none" w:sz="0" w:space="0" w:color="auto"/>
      </w:divBdr>
    </w:div>
    <w:div w:id="1135221087">
      <w:marLeft w:val="0"/>
      <w:marRight w:val="0"/>
      <w:marTop w:val="0"/>
      <w:marBottom w:val="0"/>
      <w:divBdr>
        <w:top w:val="none" w:sz="0" w:space="0" w:color="auto"/>
        <w:left w:val="none" w:sz="0" w:space="0" w:color="auto"/>
        <w:bottom w:val="none" w:sz="0" w:space="0" w:color="auto"/>
        <w:right w:val="none" w:sz="0" w:space="0" w:color="auto"/>
      </w:divBdr>
    </w:div>
    <w:div w:id="1135371207">
      <w:marLeft w:val="0"/>
      <w:marRight w:val="0"/>
      <w:marTop w:val="0"/>
      <w:marBottom w:val="0"/>
      <w:divBdr>
        <w:top w:val="none" w:sz="0" w:space="0" w:color="auto"/>
        <w:left w:val="none" w:sz="0" w:space="0" w:color="auto"/>
        <w:bottom w:val="none" w:sz="0" w:space="0" w:color="auto"/>
        <w:right w:val="none" w:sz="0" w:space="0" w:color="auto"/>
      </w:divBdr>
    </w:div>
    <w:div w:id="1136294118">
      <w:marLeft w:val="0"/>
      <w:marRight w:val="0"/>
      <w:marTop w:val="0"/>
      <w:marBottom w:val="0"/>
      <w:divBdr>
        <w:top w:val="none" w:sz="0" w:space="0" w:color="auto"/>
        <w:left w:val="none" w:sz="0" w:space="0" w:color="auto"/>
        <w:bottom w:val="none" w:sz="0" w:space="0" w:color="auto"/>
        <w:right w:val="none" w:sz="0" w:space="0" w:color="auto"/>
      </w:divBdr>
    </w:div>
    <w:div w:id="1136339496">
      <w:marLeft w:val="0"/>
      <w:marRight w:val="0"/>
      <w:marTop w:val="0"/>
      <w:marBottom w:val="0"/>
      <w:divBdr>
        <w:top w:val="none" w:sz="0" w:space="0" w:color="auto"/>
        <w:left w:val="none" w:sz="0" w:space="0" w:color="auto"/>
        <w:bottom w:val="none" w:sz="0" w:space="0" w:color="auto"/>
        <w:right w:val="none" w:sz="0" w:space="0" w:color="auto"/>
      </w:divBdr>
    </w:div>
    <w:div w:id="1137146610">
      <w:marLeft w:val="0"/>
      <w:marRight w:val="0"/>
      <w:marTop w:val="0"/>
      <w:marBottom w:val="0"/>
      <w:divBdr>
        <w:top w:val="none" w:sz="0" w:space="0" w:color="auto"/>
        <w:left w:val="none" w:sz="0" w:space="0" w:color="auto"/>
        <w:bottom w:val="none" w:sz="0" w:space="0" w:color="auto"/>
        <w:right w:val="none" w:sz="0" w:space="0" w:color="auto"/>
      </w:divBdr>
    </w:div>
    <w:div w:id="1137647110">
      <w:marLeft w:val="0"/>
      <w:marRight w:val="0"/>
      <w:marTop w:val="0"/>
      <w:marBottom w:val="0"/>
      <w:divBdr>
        <w:top w:val="none" w:sz="0" w:space="0" w:color="auto"/>
        <w:left w:val="none" w:sz="0" w:space="0" w:color="auto"/>
        <w:bottom w:val="none" w:sz="0" w:space="0" w:color="auto"/>
        <w:right w:val="none" w:sz="0" w:space="0" w:color="auto"/>
      </w:divBdr>
    </w:div>
    <w:div w:id="1138455216">
      <w:marLeft w:val="0"/>
      <w:marRight w:val="0"/>
      <w:marTop w:val="0"/>
      <w:marBottom w:val="0"/>
      <w:divBdr>
        <w:top w:val="none" w:sz="0" w:space="0" w:color="auto"/>
        <w:left w:val="none" w:sz="0" w:space="0" w:color="auto"/>
        <w:bottom w:val="none" w:sz="0" w:space="0" w:color="auto"/>
        <w:right w:val="none" w:sz="0" w:space="0" w:color="auto"/>
      </w:divBdr>
    </w:div>
    <w:div w:id="1138574423">
      <w:marLeft w:val="0"/>
      <w:marRight w:val="0"/>
      <w:marTop w:val="0"/>
      <w:marBottom w:val="0"/>
      <w:divBdr>
        <w:top w:val="none" w:sz="0" w:space="0" w:color="auto"/>
        <w:left w:val="none" w:sz="0" w:space="0" w:color="auto"/>
        <w:bottom w:val="none" w:sz="0" w:space="0" w:color="auto"/>
        <w:right w:val="none" w:sz="0" w:space="0" w:color="auto"/>
      </w:divBdr>
    </w:div>
    <w:div w:id="1140460693">
      <w:marLeft w:val="0"/>
      <w:marRight w:val="0"/>
      <w:marTop w:val="0"/>
      <w:marBottom w:val="0"/>
      <w:divBdr>
        <w:top w:val="none" w:sz="0" w:space="0" w:color="auto"/>
        <w:left w:val="none" w:sz="0" w:space="0" w:color="auto"/>
        <w:bottom w:val="none" w:sz="0" w:space="0" w:color="auto"/>
        <w:right w:val="none" w:sz="0" w:space="0" w:color="auto"/>
      </w:divBdr>
    </w:div>
    <w:div w:id="1140729129">
      <w:marLeft w:val="0"/>
      <w:marRight w:val="0"/>
      <w:marTop w:val="0"/>
      <w:marBottom w:val="0"/>
      <w:divBdr>
        <w:top w:val="none" w:sz="0" w:space="0" w:color="auto"/>
        <w:left w:val="none" w:sz="0" w:space="0" w:color="auto"/>
        <w:bottom w:val="none" w:sz="0" w:space="0" w:color="auto"/>
        <w:right w:val="none" w:sz="0" w:space="0" w:color="auto"/>
      </w:divBdr>
    </w:div>
    <w:div w:id="1140733163">
      <w:marLeft w:val="0"/>
      <w:marRight w:val="0"/>
      <w:marTop w:val="0"/>
      <w:marBottom w:val="0"/>
      <w:divBdr>
        <w:top w:val="none" w:sz="0" w:space="0" w:color="auto"/>
        <w:left w:val="none" w:sz="0" w:space="0" w:color="auto"/>
        <w:bottom w:val="none" w:sz="0" w:space="0" w:color="auto"/>
        <w:right w:val="none" w:sz="0" w:space="0" w:color="auto"/>
      </w:divBdr>
    </w:div>
    <w:div w:id="1140802568">
      <w:marLeft w:val="0"/>
      <w:marRight w:val="0"/>
      <w:marTop w:val="0"/>
      <w:marBottom w:val="0"/>
      <w:divBdr>
        <w:top w:val="none" w:sz="0" w:space="0" w:color="auto"/>
        <w:left w:val="none" w:sz="0" w:space="0" w:color="auto"/>
        <w:bottom w:val="none" w:sz="0" w:space="0" w:color="auto"/>
        <w:right w:val="none" w:sz="0" w:space="0" w:color="auto"/>
      </w:divBdr>
    </w:div>
    <w:div w:id="1140922172">
      <w:marLeft w:val="0"/>
      <w:marRight w:val="0"/>
      <w:marTop w:val="0"/>
      <w:marBottom w:val="0"/>
      <w:divBdr>
        <w:top w:val="none" w:sz="0" w:space="0" w:color="auto"/>
        <w:left w:val="none" w:sz="0" w:space="0" w:color="auto"/>
        <w:bottom w:val="none" w:sz="0" w:space="0" w:color="auto"/>
        <w:right w:val="none" w:sz="0" w:space="0" w:color="auto"/>
      </w:divBdr>
    </w:div>
    <w:div w:id="1141462503">
      <w:marLeft w:val="0"/>
      <w:marRight w:val="0"/>
      <w:marTop w:val="0"/>
      <w:marBottom w:val="0"/>
      <w:divBdr>
        <w:top w:val="none" w:sz="0" w:space="0" w:color="auto"/>
        <w:left w:val="none" w:sz="0" w:space="0" w:color="auto"/>
        <w:bottom w:val="none" w:sz="0" w:space="0" w:color="auto"/>
        <w:right w:val="none" w:sz="0" w:space="0" w:color="auto"/>
      </w:divBdr>
    </w:div>
    <w:div w:id="1142118647">
      <w:marLeft w:val="0"/>
      <w:marRight w:val="0"/>
      <w:marTop w:val="0"/>
      <w:marBottom w:val="0"/>
      <w:divBdr>
        <w:top w:val="none" w:sz="0" w:space="0" w:color="auto"/>
        <w:left w:val="none" w:sz="0" w:space="0" w:color="auto"/>
        <w:bottom w:val="none" w:sz="0" w:space="0" w:color="auto"/>
        <w:right w:val="none" w:sz="0" w:space="0" w:color="auto"/>
      </w:divBdr>
    </w:div>
    <w:div w:id="1142238716">
      <w:marLeft w:val="0"/>
      <w:marRight w:val="0"/>
      <w:marTop w:val="0"/>
      <w:marBottom w:val="0"/>
      <w:divBdr>
        <w:top w:val="none" w:sz="0" w:space="0" w:color="auto"/>
        <w:left w:val="none" w:sz="0" w:space="0" w:color="auto"/>
        <w:bottom w:val="none" w:sz="0" w:space="0" w:color="auto"/>
        <w:right w:val="none" w:sz="0" w:space="0" w:color="auto"/>
      </w:divBdr>
    </w:div>
    <w:div w:id="1142580981">
      <w:marLeft w:val="0"/>
      <w:marRight w:val="0"/>
      <w:marTop w:val="0"/>
      <w:marBottom w:val="0"/>
      <w:divBdr>
        <w:top w:val="none" w:sz="0" w:space="0" w:color="auto"/>
        <w:left w:val="none" w:sz="0" w:space="0" w:color="auto"/>
        <w:bottom w:val="none" w:sz="0" w:space="0" w:color="auto"/>
        <w:right w:val="none" w:sz="0" w:space="0" w:color="auto"/>
      </w:divBdr>
    </w:div>
    <w:div w:id="1142887470">
      <w:marLeft w:val="0"/>
      <w:marRight w:val="0"/>
      <w:marTop w:val="0"/>
      <w:marBottom w:val="0"/>
      <w:divBdr>
        <w:top w:val="none" w:sz="0" w:space="0" w:color="auto"/>
        <w:left w:val="none" w:sz="0" w:space="0" w:color="auto"/>
        <w:bottom w:val="none" w:sz="0" w:space="0" w:color="auto"/>
        <w:right w:val="none" w:sz="0" w:space="0" w:color="auto"/>
      </w:divBdr>
    </w:div>
    <w:div w:id="1143037781">
      <w:marLeft w:val="0"/>
      <w:marRight w:val="0"/>
      <w:marTop w:val="0"/>
      <w:marBottom w:val="0"/>
      <w:divBdr>
        <w:top w:val="none" w:sz="0" w:space="0" w:color="auto"/>
        <w:left w:val="none" w:sz="0" w:space="0" w:color="auto"/>
        <w:bottom w:val="none" w:sz="0" w:space="0" w:color="auto"/>
        <w:right w:val="none" w:sz="0" w:space="0" w:color="auto"/>
      </w:divBdr>
    </w:div>
    <w:div w:id="1143154256">
      <w:marLeft w:val="0"/>
      <w:marRight w:val="0"/>
      <w:marTop w:val="0"/>
      <w:marBottom w:val="0"/>
      <w:divBdr>
        <w:top w:val="none" w:sz="0" w:space="0" w:color="auto"/>
        <w:left w:val="none" w:sz="0" w:space="0" w:color="auto"/>
        <w:bottom w:val="none" w:sz="0" w:space="0" w:color="auto"/>
        <w:right w:val="none" w:sz="0" w:space="0" w:color="auto"/>
      </w:divBdr>
    </w:div>
    <w:div w:id="1143162680">
      <w:marLeft w:val="0"/>
      <w:marRight w:val="0"/>
      <w:marTop w:val="0"/>
      <w:marBottom w:val="0"/>
      <w:divBdr>
        <w:top w:val="none" w:sz="0" w:space="0" w:color="auto"/>
        <w:left w:val="none" w:sz="0" w:space="0" w:color="auto"/>
        <w:bottom w:val="none" w:sz="0" w:space="0" w:color="auto"/>
        <w:right w:val="none" w:sz="0" w:space="0" w:color="auto"/>
      </w:divBdr>
    </w:div>
    <w:div w:id="1143346772">
      <w:marLeft w:val="0"/>
      <w:marRight w:val="0"/>
      <w:marTop w:val="0"/>
      <w:marBottom w:val="0"/>
      <w:divBdr>
        <w:top w:val="none" w:sz="0" w:space="0" w:color="auto"/>
        <w:left w:val="none" w:sz="0" w:space="0" w:color="auto"/>
        <w:bottom w:val="none" w:sz="0" w:space="0" w:color="auto"/>
        <w:right w:val="none" w:sz="0" w:space="0" w:color="auto"/>
      </w:divBdr>
    </w:div>
    <w:div w:id="1143697862">
      <w:marLeft w:val="0"/>
      <w:marRight w:val="0"/>
      <w:marTop w:val="0"/>
      <w:marBottom w:val="0"/>
      <w:divBdr>
        <w:top w:val="none" w:sz="0" w:space="0" w:color="auto"/>
        <w:left w:val="none" w:sz="0" w:space="0" w:color="auto"/>
        <w:bottom w:val="none" w:sz="0" w:space="0" w:color="auto"/>
        <w:right w:val="none" w:sz="0" w:space="0" w:color="auto"/>
      </w:divBdr>
    </w:div>
    <w:div w:id="1143737137">
      <w:marLeft w:val="0"/>
      <w:marRight w:val="0"/>
      <w:marTop w:val="0"/>
      <w:marBottom w:val="0"/>
      <w:divBdr>
        <w:top w:val="none" w:sz="0" w:space="0" w:color="auto"/>
        <w:left w:val="none" w:sz="0" w:space="0" w:color="auto"/>
        <w:bottom w:val="none" w:sz="0" w:space="0" w:color="auto"/>
        <w:right w:val="none" w:sz="0" w:space="0" w:color="auto"/>
      </w:divBdr>
    </w:div>
    <w:div w:id="1144396953">
      <w:marLeft w:val="0"/>
      <w:marRight w:val="0"/>
      <w:marTop w:val="0"/>
      <w:marBottom w:val="0"/>
      <w:divBdr>
        <w:top w:val="none" w:sz="0" w:space="0" w:color="auto"/>
        <w:left w:val="none" w:sz="0" w:space="0" w:color="auto"/>
        <w:bottom w:val="none" w:sz="0" w:space="0" w:color="auto"/>
        <w:right w:val="none" w:sz="0" w:space="0" w:color="auto"/>
      </w:divBdr>
    </w:div>
    <w:div w:id="1145048726">
      <w:marLeft w:val="0"/>
      <w:marRight w:val="0"/>
      <w:marTop w:val="0"/>
      <w:marBottom w:val="0"/>
      <w:divBdr>
        <w:top w:val="none" w:sz="0" w:space="0" w:color="auto"/>
        <w:left w:val="none" w:sz="0" w:space="0" w:color="auto"/>
        <w:bottom w:val="none" w:sz="0" w:space="0" w:color="auto"/>
        <w:right w:val="none" w:sz="0" w:space="0" w:color="auto"/>
      </w:divBdr>
    </w:div>
    <w:div w:id="1145470261">
      <w:marLeft w:val="0"/>
      <w:marRight w:val="0"/>
      <w:marTop w:val="0"/>
      <w:marBottom w:val="0"/>
      <w:divBdr>
        <w:top w:val="none" w:sz="0" w:space="0" w:color="auto"/>
        <w:left w:val="none" w:sz="0" w:space="0" w:color="auto"/>
        <w:bottom w:val="none" w:sz="0" w:space="0" w:color="auto"/>
        <w:right w:val="none" w:sz="0" w:space="0" w:color="auto"/>
      </w:divBdr>
    </w:div>
    <w:div w:id="1145582055">
      <w:marLeft w:val="0"/>
      <w:marRight w:val="0"/>
      <w:marTop w:val="0"/>
      <w:marBottom w:val="0"/>
      <w:divBdr>
        <w:top w:val="none" w:sz="0" w:space="0" w:color="auto"/>
        <w:left w:val="none" w:sz="0" w:space="0" w:color="auto"/>
        <w:bottom w:val="none" w:sz="0" w:space="0" w:color="auto"/>
        <w:right w:val="none" w:sz="0" w:space="0" w:color="auto"/>
      </w:divBdr>
    </w:div>
    <w:div w:id="1145777803">
      <w:marLeft w:val="0"/>
      <w:marRight w:val="0"/>
      <w:marTop w:val="0"/>
      <w:marBottom w:val="0"/>
      <w:divBdr>
        <w:top w:val="none" w:sz="0" w:space="0" w:color="auto"/>
        <w:left w:val="none" w:sz="0" w:space="0" w:color="auto"/>
        <w:bottom w:val="none" w:sz="0" w:space="0" w:color="auto"/>
        <w:right w:val="none" w:sz="0" w:space="0" w:color="auto"/>
      </w:divBdr>
    </w:div>
    <w:div w:id="1146237963">
      <w:marLeft w:val="0"/>
      <w:marRight w:val="0"/>
      <w:marTop w:val="0"/>
      <w:marBottom w:val="0"/>
      <w:divBdr>
        <w:top w:val="none" w:sz="0" w:space="0" w:color="auto"/>
        <w:left w:val="none" w:sz="0" w:space="0" w:color="auto"/>
        <w:bottom w:val="none" w:sz="0" w:space="0" w:color="auto"/>
        <w:right w:val="none" w:sz="0" w:space="0" w:color="auto"/>
      </w:divBdr>
    </w:div>
    <w:div w:id="1146556506">
      <w:marLeft w:val="0"/>
      <w:marRight w:val="0"/>
      <w:marTop w:val="0"/>
      <w:marBottom w:val="0"/>
      <w:divBdr>
        <w:top w:val="none" w:sz="0" w:space="0" w:color="auto"/>
        <w:left w:val="none" w:sz="0" w:space="0" w:color="auto"/>
        <w:bottom w:val="none" w:sz="0" w:space="0" w:color="auto"/>
        <w:right w:val="none" w:sz="0" w:space="0" w:color="auto"/>
      </w:divBdr>
    </w:div>
    <w:div w:id="1146777370">
      <w:marLeft w:val="0"/>
      <w:marRight w:val="0"/>
      <w:marTop w:val="0"/>
      <w:marBottom w:val="0"/>
      <w:divBdr>
        <w:top w:val="none" w:sz="0" w:space="0" w:color="auto"/>
        <w:left w:val="none" w:sz="0" w:space="0" w:color="auto"/>
        <w:bottom w:val="none" w:sz="0" w:space="0" w:color="auto"/>
        <w:right w:val="none" w:sz="0" w:space="0" w:color="auto"/>
      </w:divBdr>
    </w:div>
    <w:div w:id="1147359009">
      <w:marLeft w:val="0"/>
      <w:marRight w:val="0"/>
      <w:marTop w:val="0"/>
      <w:marBottom w:val="0"/>
      <w:divBdr>
        <w:top w:val="none" w:sz="0" w:space="0" w:color="auto"/>
        <w:left w:val="none" w:sz="0" w:space="0" w:color="auto"/>
        <w:bottom w:val="none" w:sz="0" w:space="0" w:color="auto"/>
        <w:right w:val="none" w:sz="0" w:space="0" w:color="auto"/>
      </w:divBdr>
    </w:div>
    <w:div w:id="1148010648">
      <w:marLeft w:val="0"/>
      <w:marRight w:val="0"/>
      <w:marTop w:val="0"/>
      <w:marBottom w:val="0"/>
      <w:divBdr>
        <w:top w:val="none" w:sz="0" w:space="0" w:color="auto"/>
        <w:left w:val="none" w:sz="0" w:space="0" w:color="auto"/>
        <w:bottom w:val="none" w:sz="0" w:space="0" w:color="auto"/>
        <w:right w:val="none" w:sz="0" w:space="0" w:color="auto"/>
      </w:divBdr>
    </w:div>
    <w:div w:id="1148279419">
      <w:marLeft w:val="0"/>
      <w:marRight w:val="0"/>
      <w:marTop w:val="0"/>
      <w:marBottom w:val="0"/>
      <w:divBdr>
        <w:top w:val="none" w:sz="0" w:space="0" w:color="auto"/>
        <w:left w:val="none" w:sz="0" w:space="0" w:color="auto"/>
        <w:bottom w:val="none" w:sz="0" w:space="0" w:color="auto"/>
        <w:right w:val="none" w:sz="0" w:space="0" w:color="auto"/>
      </w:divBdr>
    </w:div>
    <w:div w:id="1148982795">
      <w:marLeft w:val="0"/>
      <w:marRight w:val="0"/>
      <w:marTop w:val="0"/>
      <w:marBottom w:val="0"/>
      <w:divBdr>
        <w:top w:val="none" w:sz="0" w:space="0" w:color="auto"/>
        <w:left w:val="none" w:sz="0" w:space="0" w:color="auto"/>
        <w:bottom w:val="none" w:sz="0" w:space="0" w:color="auto"/>
        <w:right w:val="none" w:sz="0" w:space="0" w:color="auto"/>
      </w:divBdr>
    </w:div>
    <w:div w:id="1149246052">
      <w:marLeft w:val="0"/>
      <w:marRight w:val="0"/>
      <w:marTop w:val="0"/>
      <w:marBottom w:val="0"/>
      <w:divBdr>
        <w:top w:val="none" w:sz="0" w:space="0" w:color="auto"/>
        <w:left w:val="none" w:sz="0" w:space="0" w:color="auto"/>
        <w:bottom w:val="none" w:sz="0" w:space="0" w:color="auto"/>
        <w:right w:val="none" w:sz="0" w:space="0" w:color="auto"/>
      </w:divBdr>
    </w:div>
    <w:div w:id="1149252048">
      <w:marLeft w:val="0"/>
      <w:marRight w:val="0"/>
      <w:marTop w:val="0"/>
      <w:marBottom w:val="0"/>
      <w:divBdr>
        <w:top w:val="none" w:sz="0" w:space="0" w:color="auto"/>
        <w:left w:val="none" w:sz="0" w:space="0" w:color="auto"/>
        <w:bottom w:val="none" w:sz="0" w:space="0" w:color="auto"/>
        <w:right w:val="none" w:sz="0" w:space="0" w:color="auto"/>
      </w:divBdr>
    </w:div>
    <w:div w:id="1149787724">
      <w:marLeft w:val="0"/>
      <w:marRight w:val="0"/>
      <w:marTop w:val="0"/>
      <w:marBottom w:val="0"/>
      <w:divBdr>
        <w:top w:val="none" w:sz="0" w:space="0" w:color="auto"/>
        <w:left w:val="none" w:sz="0" w:space="0" w:color="auto"/>
        <w:bottom w:val="none" w:sz="0" w:space="0" w:color="auto"/>
        <w:right w:val="none" w:sz="0" w:space="0" w:color="auto"/>
      </w:divBdr>
    </w:div>
    <w:div w:id="1149861326">
      <w:marLeft w:val="0"/>
      <w:marRight w:val="0"/>
      <w:marTop w:val="0"/>
      <w:marBottom w:val="0"/>
      <w:divBdr>
        <w:top w:val="none" w:sz="0" w:space="0" w:color="auto"/>
        <w:left w:val="none" w:sz="0" w:space="0" w:color="auto"/>
        <w:bottom w:val="none" w:sz="0" w:space="0" w:color="auto"/>
        <w:right w:val="none" w:sz="0" w:space="0" w:color="auto"/>
      </w:divBdr>
    </w:div>
    <w:div w:id="1150362121">
      <w:marLeft w:val="0"/>
      <w:marRight w:val="0"/>
      <w:marTop w:val="0"/>
      <w:marBottom w:val="0"/>
      <w:divBdr>
        <w:top w:val="none" w:sz="0" w:space="0" w:color="auto"/>
        <w:left w:val="none" w:sz="0" w:space="0" w:color="auto"/>
        <w:bottom w:val="none" w:sz="0" w:space="0" w:color="auto"/>
        <w:right w:val="none" w:sz="0" w:space="0" w:color="auto"/>
      </w:divBdr>
    </w:div>
    <w:div w:id="1150441928">
      <w:marLeft w:val="0"/>
      <w:marRight w:val="0"/>
      <w:marTop w:val="0"/>
      <w:marBottom w:val="0"/>
      <w:divBdr>
        <w:top w:val="none" w:sz="0" w:space="0" w:color="auto"/>
        <w:left w:val="none" w:sz="0" w:space="0" w:color="auto"/>
        <w:bottom w:val="none" w:sz="0" w:space="0" w:color="auto"/>
        <w:right w:val="none" w:sz="0" w:space="0" w:color="auto"/>
      </w:divBdr>
    </w:div>
    <w:div w:id="1150557701">
      <w:marLeft w:val="0"/>
      <w:marRight w:val="0"/>
      <w:marTop w:val="0"/>
      <w:marBottom w:val="0"/>
      <w:divBdr>
        <w:top w:val="none" w:sz="0" w:space="0" w:color="auto"/>
        <w:left w:val="none" w:sz="0" w:space="0" w:color="auto"/>
        <w:bottom w:val="none" w:sz="0" w:space="0" w:color="auto"/>
        <w:right w:val="none" w:sz="0" w:space="0" w:color="auto"/>
      </w:divBdr>
    </w:div>
    <w:div w:id="1150635533">
      <w:marLeft w:val="0"/>
      <w:marRight w:val="0"/>
      <w:marTop w:val="0"/>
      <w:marBottom w:val="0"/>
      <w:divBdr>
        <w:top w:val="none" w:sz="0" w:space="0" w:color="auto"/>
        <w:left w:val="none" w:sz="0" w:space="0" w:color="auto"/>
        <w:bottom w:val="none" w:sz="0" w:space="0" w:color="auto"/>
        <w:right w:val="none" w:sz="0" w:space="0" w:color="auto"/>
      </w:divBdr>
    </w:div>
    <w:div w:id="1150749856">
      <w:marLeft w:val="0"/>
      <w:marRight w:val="0"/>
      <w:marTop w:val="0"/>
      <w:marBottom w:val="0"/>
      <w:divBdr>
        <w:top w:val="none" w:sz="0" w:space="0" w:color="auto"/>
        <w:left w:val="none" w:sz="0" w:space="0" w:color="auto"/>
        <w:bottom w:val="none" w:sz="0" w:space="0" w:color="auto"/>
        <w:right w:val="none" w:sz="0" w:space="0" w:color="auto"/>
      </w:divBdr>
    </w:div>
    <w:div w:id="1151288679">
      <w:marLeft w:val="0"/>
      <w:marRight w:val="0"/>
      <w:marTop w:val="0"/>
      <w:marBottom w:val="0"/>
      <w:divBdr>
        <w:top w:val="none" w:sz="0" w:space="0" w:color="auto"/>
        <w:left w:val="none" w:sz="0" w:space="0" w:color="auto"/>
        <w:bottom w:val="none" w:sz="0" w:space="0" w:color="auto"/>
        <w:right w:val="none" w:sz="0" w:space="0" w:color="auto"/>
      </w:divBdr>
    </w:div>
    <w:div w:id="1151404916">
      <w:marLeft w:val="0"/>
      <w:marRight w:val="0"/>
      <w:marTop w:val="0"/>
      <w:marBottom w:val="0"/>
      <w:divBdr>
        <w:top w:val="none" w:sz="0" w:space="0" w:color="auto"/>
        <w:left w:val="none" w:sz="0" w:space="0" w:color="auto"/>
        <w:bottom w:val="none" w:sz="0" w:space="0" w:color="auto"/>
        <w:right w:val="none" w:sz="0" w:space="0" w:color="auto"/>
      </w:divBdr>
    </w:div>
    <w:div w:id="1152016276">
      <w:marLeft w:val="0"/>
      <w:marRight w:val="0"/>
      <w:marTop w:val="0"/>
      <w:marBottom w:val="0"/>
      <w:divBdr>
        <w:top w:val="none" w:sz="0" w:space="0" w:color="auto"/>
        <w:left w:val="none" w:sz="0" w:space="0" w:color="auto"/>
        <w:bottom w:val="none" w:sz="0" w:space="0" w:color="auto"/>
        <w:right w:val="none" w:sz="0" w:space="0" w:color="auto"/>
      </w:divBdr>
    </w:div>
    <w:div w:id="1152067447">
      <w:marLeft w:val="0"/>
      <w:marRight w:val="0"/>
      <w:marTop w:val="0"/>
      <w:marBottom w:val="0"/>
      <w:divBdr>
        <w:top w:val="none" w:sz="0" w:space="0" w:color="auto"/>
        <w:left w:val="none" w:sz="0" w:space="0" w:color="auto"/>
        <w:bottom w:val="none" w:sz="0" w:space="0" w:color="auto"/>
        <w:right w:val="none" w:sz="0" w:space="0" w:color="auto"/>
      </w:divBdr>
    </w:div>
    <w:div w:id="1152479667">
      <w:marLeft w:val="0"/>
      <w:marRight w:val="0"/>
      <w:marTop w:val="0"/>
      <w:marBottom w:val="0"/>
      <w:divBdr>
        <w:top w:val="none" w:sz="0" w:space="0" w:color="auto"/>
        <w:left w:val="none" w:sz="0" w:space="0" w:color="auto"/>
        <w:bottom w:val="none" w:sz="0" w:space="0" w:color="auto"/>
        <w:right w:val="none" w:sz="0" w:space="0" w:color="auto"/>
      </w:divBdr>
    </w:div>
    <w:div w:id="1152864302">
      <w:marLeft w:val="0"/>
      <w:marRight w:val="0"/>
      <w:marTop w:val="0"/>
      <w:marBottom w:val="0"/>
      <w:divBdr>
        <w:top w:val="none" w:sz="0" w:space="0" w:color="auto"/>
        <w:left w:val="none" w:sz="0" w:space="0" w:color="auto"/>
        <w:bottom w:val="none" w:sz="0" w:space="0" w:color="auto"/>
        <w:right w:val="none" w:sz="0" w:space="0" w:color="auto"/>
      </w:divBdr>
    </w:div>
    <w:div w:id="1153330148">
      <w:marLeft w:val="0"/>
      <w:marRight w:val="0"/>
      <w:marTop w:val="0"/>
      <w:marBottom w:val="0"/>
      <w:divBdr>
        <w:top w:val="none" w:sz="0" w:space="0" w:color="auto"/>
        <w:left w:val="none" w:sz="0" w:space="0" w:color="auto"/>
        <w:bottom w:val="none" w:sz="0" w:space="0" w:color="auto"/>
        <w:right w:val="none" w:sz="0" w:space="0" w:color="auto"/>
      </w:divBdr>
    </w:div>
    <w:div w:id="1153378544">
      <w:marLeft w:val="0"/>
      <w:marRight w:val="0"/>
      <w:marTop w:val="0"/>
      <w:marBottom w:val="0"/>
      <w:divBdr>
        <w:top w:val="none" w:sz="0" w:space="0" w:color="auto"/>
        <w:left w:val="none" w:sz="0" w:space="0" w:color="auto"/>
        <w:bottom w:val="none" w:sz="0" w:space="0" w:color="auto"/>
        <w:right w:val="none" w:sz="0" w:space="0" w:color="auto"/>
      </w:divBdr>
    </w:div>
    <w:div w:id="1153764305">
      <w:marLeft w:val="0"/>
      <w:marRight w:val="0"/>
      <w:marTop w:val="0"/>
      <w:marBottom w:val="0"/>
      <w:divBdr>
        <w:top w:val="none" w:sz="0" w:space="0" w:color="auto"/>
        <w:left w:val="none" w:sz="0" w:space="0" w:color="auto"/>
        <w:bottom w:val="none" w:sz="0" w:space="0" w:color="auto"/>
        <w:right w:val="none" w:sz="0" w:space="0" w:color="auto"/>
      </w:divBdr>
    </w:div>
    <w:div w:id="1153789392">
      <w:marLeft w:val="0"/>
      <w:marRight w:val="0"/>
      <w:marTop w:val="0"/>
      <w:marBottom w:val="0"/>
      <w:divBdr>
        <w:top w:val="none" w:sz="0" w:space="0" w:color="auto"/>
        <w:left w:val="none" w:sz="0" w:space="0" w:color="auto"/>
        <w:bottom w:val="none" w:sz="0" w:space="0" w:color="auto"/>
        <w:right w:val="none" w:sz="0" w:space="0" w:color="auto"/>
      </w:divBdr>
    </w:div>
    <w:div w:id="1154028075">
      <w:marLeft w:val="0"/>
      <w:marRight w:val="0"/>
      <w:marTop w:val="0"/>
      <w:marBottom w:val="0"/>
      <w:divBdr>
        <w:top w:val="none" w:sz="0" w:space="0" w:color="auto"/>
        <w:left w:val="none" w:sz="0" w:space="0" w:color="auto"/>
        <w:bottom w:val="none" w:sz="0" w:space="0" w:color="auto"/>
        <w:right w:val="none" w:sz="0" w:space="0" w:color="auto"/>
      </w:divBdr>
    </w:div>
    <w:div w:id="1154613409">
      <w:marLeft w:val="0"/>
      <w:marRight w:val="0"/>
      <w:marTop w:val="0"/>
      <w:marBottom w:val="0"/>
      <w:divBdr>
        <w:top w:val="none" w:sz="0" w:space="0" w:color="auto"/>
        <w:left w:val="none" w:sz="0" w:space="0" w:color="auto"/>
        <w:bottom w:val="none" w:sz="0" w:space="0" w:color="auto"/>
        <w:right w:val="none" w:sz="0" w:space="0" w:color="auto"/>
      </w:divBdr>
    </w:div>
    <w:div w:id="1154642619">
      <w:marLeft w:val="0"/>
      <w:marRight w:val="0"/>
      <w:marTop w:val="0"/>
      <w:marBottom w:val="0"/>
      <w:divBdr>
        <w:top w:val="none" w:sz="0" w:space="0" w:color="auto"/>
        <w:left w:val="none" w:sz="0" w:space="0" w:color="auto"/>
        <w:bottom w:val="none" w:sz="0" w:space="0" w:color="auto"/>
        <w:right w:val="none" w:sz="0" w:space="0" w:color="auto"/>
      </w:divBdr>
    </w:div>
    <w:div w:id="1155150322">
      <w:marLeft w:val="0"/>
      <w:marRight w:val="0"/>
      <w:marTop w:val="0"/>
      <w:marBottom w:val="0"/>
      <w:divBdr>
        <w:top w:val="none" w:sz="0" w:space="0" w:color="auto"/>
        <w:left w:val="none" w:sz="0" w:space="0" w:color="auto"/>
        <w:bottom w:val="none" w:sz="0" w:space="0" w:color="auto"/>
        <w:right w:val="none" w:sz="0" w:space="0" w:color="auto"/>
      </w:divBdr>
    </w:div>
    <w:div w:id="1155684368">
      <w:marLeft w:val="0"/>
      <w:marRight w:val="0"/>
      <w:marTop w:val="0"/>
      <w:marBottom w:val="0"/>
      <w:divBdr>
        <w:top w:val="none" w:sz="0" w:space="0" w:color="auto"/>
        <w:left w:val="none" w:sz="0" w:space="0" w:color="auto"/>
        <w:bottom w:val="none" w:sz="0" w:space="0" w:color="auto"/>
        <w:right w:val="none" w:sz="0" w:space="0" w:color="auto"/>
      </w:divBdr>
    </w:div>
    <w:div w:id="1155757460">
      <w:marLeft w:val="0"/>
      <w:marRight w:val="0"/>
      <w:marTop w:val="0"/>
      <w:marBottom w:val="0"/>
      <w:divBdr>
        <w:top w:val="none" w:sz="0" w:space="0" w:color="auto"/>
        <w:left w:val="none" w:sz="0" w:space="0" w:color="auto"/>
        <w:bottom w:val="none" w:sz="0" w:space="0" w:color="auto"/>
        <w:right w:val="none" w:sz="0" w:space="0" w:color="auto"/>
      </w:divBdr>
    </w:div>
    <w:div w:id="1156335612">
      <w:marLeft w:val="0"/>
      <w:marRight w:val="0"/>
      <w:marTop w:val="0"/>
      <w:marBottom w:val="0"/>
      <w:divBdr>
        <w:top w:val="none" w:sz="0" w:space="0" w:color="auto"/>
        <w:left w:val="none" w:sz="0" w:space="0" w:color="auto"/>
        <w:bottom w:val="none" w:sz="0" w:space="0" w:color="auto"/>
        <w:right w:val="none" w:sz="0" w:space="0" w:color="auto"/>
      </w:divBdr>
    </w:div>
    <w:div w:id="1156412478">
      <w:marLeft w:val="0"/>
      <w:marRight w:val="0"/>
      <w:marTop w:val="0"/>
      <w:marBottom w:val="0"/>
      <w:divBdr>
        <w:top w:val="none" w:sz="0" w:space="0" w:color="auto"/>
        <w:left w:val="none" w:sz="0" w:space="0" w:color="auto"/>
        <w:bottom w:val="none" w:sz="0" w:space="0" w:color="auto"/>
        <w:right w:val="none" w:sz="0" w:space="0" w:color="auto"/>
      </w:divBdr>
    </w:div>
    <w:div w:id="1156536062">
      <w:marLeft w:val="0"/>
      <w:marRight w:val="0"/>
      <w:marTop w:val="0"/>
      <w:marBottom w:val="0"/>
      <w:divBdr>
        <w:top w:val="none" w:sz="0" w:space="0" w:color="auto"/>
        <w:left w:val="none" w:sz="0" w:space="0" w:color="auto"/>
        <w:bottom w:val="none" w:sz="0" w:space="0" w:color="auto"/>
        <w:right w:val="none" w:sz="0" w:space="0" w:color="auto"/>
      </w:divBdr>
    </w:div>
    <w:div w:id="1156845732">
      <w:marLeft w:val="0"/>
      <w:marRight w:val="0"/>
      <w:marTop w:val="0"/>
      <w:marBottom w:val="0"/>
      <w:divBdr>
        <w:top w:val="none" w:sz="0" w:space="0" w:color="auto"/>
        <w:left w:val="none" w:sz="0" w:space="0" w:color="auto"/>
        <w:bottom w:val="none" w:sz="0" w:space="0" w:color="auto"/>
        <w:right w:val="none" w:sz="0" w:space="0" w:color="auto"/>
      </w:divBdr>
    </w:div>
    <w:div w:id="1158184350">
      <w:marLeft w:val="0"/>
      <w:marRight w:val="0"/>
      <w:marTop w:val="0"/>
      <w:marBottom w:val="0"/>
      <w:divBdr>
        <w:top w:val="none" w:sz="0" w:space="0" w:color="auto"/>
        <w:left w:val="none" w:sz="0" w:space="0" w:color="auto"/>
        <w:bottom w:val="none" w:sz="0" w:space="0" w:color="auto"/>
        <w:right w:val="none" w:sz="0" w:space="0" w:color="auto"/>
      </w:divBdr>
    </w:div>
    <w:div w:id="1158305734">
      <w:marLeft w:val="0"/>
      <w:marRight w:val="0"/>
      <w:marTop w:val="0"/>
      <w:marBottom w:val="0"/>
      <w:divBdr>
        <w:top w:val="none" w:sz="0" w:space="0" w:color="auto"/>
        <w:left w:val="none" w:sz="0" w:space="0" w:color="auto"/>
        <w:bottom w:val="none" w:sz="0" w:space="0" w:color="auto"/>
        <w:right w:val="none" w:sz="0" w:space="0" w:color="auto"/>
      </w:divBdr>
    </w:div>
    <w:div w:id="1159080762">
      <w:marLeft w:val="0"/>
      <w:marRight w:val="0"/>
      <w:marTop w:val="0"/>
      <w:marBottom w:val="0"/>
      <w:divBdr>
        <w:top w:val="none" w:sz="0" w:space="0" w:color="auto"/>
        <w:left w:val="none" w:sz="0" w:space="0" w:color="auto"/>
        <w:bottom w:val="none" w:sz="0" w:space="0" w:color="auto"/>
        <w:right w:val="none" w:sz="0" w:space="0" w:color="auto"/>
      </w:divBdr>
    </w:div>
    <w:div w:id="1159421584">
      <w:marLeft w:val="0"/>
      <w:marRight w:val="0"/>
      <w:marTop w:val="0"/>
      <w:marBottom w:val="0"/>
      <w:divBdr>
        <w:top w:val="none" w:sz="0" w:space="0" w:color="auto"/>
        <w:left w:val="none" w:sz="0" w:space="0" w:color="auto"/>
        <w:bottom w:val="none" w:sz="0" w:space="0" w:color="auto"/>
        <w:right w:val="none" w:sz="0" w:space="0" w:color="auto"/>
      </w:divBdr>
    </w:div>
    <w:div w:id="1159728701">
      <w:marLeft w:val="0"/>
      <w:marRight w:val="0"/>
      <w:marTop w:val="0"/>
      <w:marBottom w:val="0"/>
      <w:divBdr>
        <w:top w:val="none" w:sz="0" w:space="0" w:color="auto"/>
        <w:left w:val="none" w:sz="0" w:space="0" w:color="auto"/>
        <w:bottom w:val="none" w:sz="0" w:space="0" w:color="auto"/>
        <w:right w:val="none" w:sz="0" w:space="0" w:color="auto"/>
      </w:divBdr>
    </w:div>
    <w:div w:id="1160002622">
      <w:marLeft w:val="0"/>
      <w:marRight w:val="0"/>
      <w:marTop w:val="0"/>
      <w:marBottom w:val="0"/>
      <w:divBdr>
        <w:top w:val="none" w:sz="0" w:space="0" w:color="auto"/>
        <w:left w:val="none" w:sz="0" w:space="0" w:color="auto"/>
        <w:bottom w:val="none" w:sz="0" w:space="0" w:color="auto"/>
        <w:right w:val="none" w:sz="0" w:space="0" w:color="auto"/>
      </w:divBdr>
    </w:div>
    <w:div w:id="1160148878">
      <w:marLeft w:val="0"/>
      <w:marRight w:val="0"/>
      <w:marTop w:val="0"/>
      <w:marBottom w:val="0"/>
      <w:divBdr>
        <w:top w:val="none" w:sz="0" w:space="0" w:color="auto"/>
        <w:left w:val="none" w:sz="0" w:space="0" w:color="auto"/>
        <w:bottom w:val="none" w:sz="0" w:space="0" w:color="auto"/>
        <w:right w:val="none" w:sz="0" w:space="0" w:color="auto"/>
      </w:divBdr>
    </w:div>
    <w:div w:id="1160199270">
      <w:marLeft w:val="0"/>
      <w:marRight w:val="0"/>
      <w:marTop w:val="0"/>
      <w:marBottom w:val="0"/>
      <w:divBdr>
        <w:top w:val="none" w:sz="0" w:space="0" w:color="auto"/>
        <w:left w:val="none" w:sz="0" w:space="0" w:color="auto"/>
        <w:bottom w:val="none" w:sz="0" w:space="0" w:color="auto"/>
        <w:right w:val="none" w:sz="0" w:space="0" w:color="auto"/>
      </w:divBdr>
      <w:divsChild>
        <w:div w:id="1076560929">
          <w:marLeft w:val="0"/>
          <w:marRight w:val="0"/>
          <w:marTop w:val="0"/>
          <w:marBottom w:val="0"/>
          <w:divBdr>
            <w:top w:val="none" w:sz="0" w:space="0" w:color="auto"/>
            <w:left w:val="none" w:sz="0" w:space="0" w:color="auto"/>
            <w:bottom w:val="none" w:sz="0" w:space="0" w:color="auto"/>
            <w:right w:val="none" w:sz="0" w:space="0" w:color="auto"/>
          </w:divBdr>
        </w:div>
      </w:divsChild>
    </w:div>
    <w:div w:id="1161045681">
      <w:marLeft w:val="0"/>
      <w:marRight w:val="0"/>
      <w:marTop w:val="0"/>
      <w:marBottom w:val="0"/>
      <w:divBdr>
        <w:top w:val="none" w:sz="0" w:space="0" w:color="auto"/>
        <w:left w:val="none" w:sz="0" w:space="0" w:color="auto"/>
        <w:bottom w:val="none" w:sz="0" w:space="0" w:color="auto"/>
        <w:right w:val="none" w:sz="0" w:space="0" w:color="auto"/>
      </w:divBdr>
    </w:div>
    <w:div w:id="1161389057">
      <w:marLeft w:val="0"/>
      <w:marRight w:val="0"/>
      <w:marTop w:val="0"/>
      <w:marBottom w:val="0"/>
      <w:divBdr>
        <w:top w:val="none" w:sz="0" w:space="0" w:color="auto"/>
        <w:left w:val="none" w:sz="0" w:space="0" w:color="auto"/>
        <w:bottom w:val="none" w:sz="0" w:space="0" w:color="auto"/>
        <w:right w:val="none" w:sz="0" w:space="0" w:color="auto"/>
      </w:divBdr>
    </w:div>
    <w:div w:id="1161656270">
      <w:marLeft w:val="0"/>
      <w:marRight w:val="0"/>
      <w:marTop w:val="0"/>
      <w:marBottom w:val="0"/>
      <w:divBdr>
        <w:top w:val="none" w:sz="0" w:space="0" w:color="auto"/>
        <w:left w:val="none" w:sz="0" w:space="0" w:color="auto"/>
        <w:bottom w:val="none" w:sz="0" w:space="0" w:color="auto"/>
        <w:right w:val="none" w:sz="0" w:space="0" w:color="auto"/>
      </w:divBdr>
    </w:div>
    <w:div w:id="1162085066">
      <w:marLeft w:val="0"/>
      <w:marRight w:val="0"/>
      <w:marTop w:val="0"/>
      <w:marBottom w:val="0"/>
      <w:divBdr>
        <w:top w:val="none" w:sz="0" w:space="0" w:color="auto"/>
        <w:left w:val="none" w:sz="0" w:space="0" w:color="auto"/>
        <w:bottom w:val="none" w:sz="0" w:space="0" w:color="auto"/>
        <w:right w:val="none" w:sz="0" w:space="0" w:color="auto"/>
      </w:divBdr>
    </w:div>
    <w:div w:id="1162156098">
      <w:marLeft w:val="0"/>
      <w:marRight w:val="0"/>
      <w:marTop w:val="0"/>
      <w:marBottom w:val="0"/>
      <w:divBdr>
        <w:top w:val="none" w:sz="0" w:space="0" w:color="auto"/>
        <w:left w:val="none" w:sz="0" w:space="0" w:color="auto"/>
        <w:bottom w:val="none" w:sz="0" w:space="0" w:color="auto"/>
        <w:right w:val="none" w:sz="0" w:space="0" w:color="auto"/>
      </w:divBdr>
    </w:div>
    <w:div w:id="1162353022">
      <w:marLeft w:val="0"/>
      <w:marRight w:val="0"/>
      <w:marTop w:val="0"/>
      <w:marBottom w:val="0"/>
      <w:divBdr>
        <w:top w:val="none" w:sz="0" w:space="0" w:color="auto"/>
        <w:left w:val="none" w:sz="0" w:space="0" w:color="auto"/>
        <w:bottom w:val="none" w:sz="0" w:space="0" w:color="auto"/>
        <w:right w:val="none" w:sz="0" w:space="0" w:color="auto"/>
      </w:divBdr>
    </w:div>
    <w:div w:id="1162504098">
      <w:marLeft w:val="0"/>
      <w:marRight w:val="0"/>
      <w:marTop w:val="0"/>
      <w:marBottom w:val="0"/>
      <w:divBdr>
        <w:top w:val="none" w:sz="0" w:space="0" w:color="auto"/>
        <w:left w:val="none" w:sz="0" w:space="0" w:color="auto"/>
        <w:bottom w:val="none" w:sz="0" w:space="0" w:color="auto"/>
        <w:right w:val="none" w:sz="0" w:space="0" w:color="auto"/>
      </w:divBdr>
    </w:div>
    <w:div w:id="1163231070">
      <w:marLeft w:val="0"/>
      <w:marRight w:val="0"/>
      <w:marTop w:val="0"/>
      <w:marBottom w:val="0"/>
      <w:divBdr>
        <w:top w:val="none" w:sz="0" w:space="0" w:color="auto"/>
        <w:left w:val="none" w:sz="0" w:space="0" w:color="auto"/>
        <w:bottom w:val="none" w:sz="0" w:space="0" w:color="auto"/>
        <w:right w:val="none" w:sz="0" w:space="0" w:color="auto"/>
      </w:divBdr>
    </w:div>
    <w:div w:id="1163277176">
      <w:marLeft w:val="0"/>
      <w:marRight w:val="0"/>
      <w:marTop w:val="0"/>
      <w:marBottom w:val="0"/>
      <w:divBdr>
        <w:top w:val="none" w:sz="0" w:space="0" w:color="auto"/>
        <w:left w:val="none" w:sz="0" w:space="0" w:color="auto"/>
        <w:bottom w:val="none" w:sz="0" w:space="0" w:color="auto"/>
        <w:right w:val="none" w:sz="0" w:space="0" w:color="auto"/>
      </w:divBdr>
    </w:div>
    <w:div w:id="1163397026">
      <w:marLeft w:val="0"/>
      <w:marRight w:val="0"/>
      <w:marTop w:val="0"/>
      <w:marBottom w:val="0"/>
      <w:divBdr>
        <w:top w:val="none" w:sz="0" w:space="0" w:color="auto"/>
        <w:left w:val="none" w:sz="0" w:space="0" w:color="auto"/>
        <w:bottom w:val="none" w:sz="0" w:space="0" w:color="auto"/>
        <w:right w:val="none" w:sz="0" w:space="0" w:color="auto"/>
      </w:divBdr>
    </w:div>
    <w:div w:id="1163426917">
      <w:marLeft w:val="0"/>
      <w:marRight w:val="0"/>
      <w:marTop w:val="0"/>
      <w:marBottom w:val="0"/>
      <w:divBdr>
        <w:top w:val="none" w:sz="0" w:space="0" w:color="auto"/>
        <w:left w:val="none" w:sz="0" w:space="0" w:color="auto"/>
        <w:bottom w:val="none" w:sz="0" w:space="0" w:color="auto"/>
        <w:right w:val="none" w:sz="0" w:space="0" w:color="auto"/>
      </w:divBdr>
    </w:div>
    <w:div w:id="1163470673">
      <w:marLeft w:val="0"/>
      <w:marRight w:val="0"/>
      <w:marTop w:val="0"/>
      <w:marBottom w:val="0"/>
      <w:divBdr>
        <w:top w:val="none" w:sz="0" w:space="0" w:color="auto"/>
        <w:left w:val="none" w:sz="0" w:space="0" w:color="auto"/>
        <w:bottom w:val="none" w:sz="0" w:space="0" w:color="auto"/>
        <w:right w:val="none" w:sz="0" w:space="0" w:color="auto"/>
      </w:divBdr>
    </w:div>
    <w:div w:id="1163622768">
      <w:marLeft w:val="0"/>
      <w:marRight w:val="0"/>
      <w:marTop w:val="0"/>
      <w:marBottom w:val="0"/>
      <w:divBdr>
        <w:top w:val="none" w:sz="0" w:space="0" w:color="auto"/>
        <w:left w:val="none" w:sz="0" w:space="0" w:color="auto"/>
        <w:bottom w:val="none" w:sz="0" w:space="0" w:color="auto"/>
        <w:right w:val="none" w:sz="0" w:space="0" w:color="auto"/>
      </w:divBdr>
    </w:div>
    <w:div w:id="1164468936">
      <w:marLeft w:val="0"/>
      <w:marRight w:val="0"/>
      <w:marTop w:val="0"/>
      <w:marBottom w:val="0"/>
      <w:divBdr>
        <w:top w:val="none" w:sz="0" w:space="0" w:color="auto"/>
        <w:left w:val="none" w:sz="0" w:space="0" w:color="auto"/>
        <w:bottom w:val="none" w:sz="0" w:space="0" w:color="auto"/>
        <w:right w:val="none" w:sz="0" w:space="0" w:color="auto"/>
      </w:divBdr>
    </w:div>
    <w:div w:id="1165052341">
      <w:marLeft w:val="0"/>
      <w:marRight w:val="0"/>
      <w:marTop w:val="0"/>
      <w:marBottom w:val="0"/>
      <w:divBdr>
        <w:top w:val="none" w:sz="0" w:space="0" w:color="auto"/>
        <w:left w:val="none" w:sz="0" w:space="0" w:color="auto"/>
        <w:bottom w:val="none" w:sz="0" w:space="0" w:color="auto"/>
        <w:right w:val="none" w:sz="0" w:space="0" w:color="auto"/>
      </w:divBdr>
    </w:div>
    <w:div w:id="1165515688">
      <w:marLeft w:val="0"/>
      <w:marRight w:val="0"/>
      <w:marTop w:val="0"/>
      <w:marBottom w:val="0"/>
      <w:divBdr>
        <w:top w:val="none" w:sz="0" w:space="0" w:color="auto"/>
        <w:left w:val="none" w:sz="0" w:space="0" w:color="auto"/>
        <w:bottom w:val="none" w:sz="0" w:space="0" w:color="auto"/>
        <w:right w:val="none" w:sz="0" w:space="0" w:color="auto"/>
      </w:divBdr>
    </w:div>
    <w:div w:id="1165782346">
      <w:marLeft w:val="0"/>
      <w:marRight w:val="0"/>
      <w:marTop w:val="0"/>
      <w:marBottom w:val="0"/>
      <w:divBdr>
        <w:top w:val="none" w:sz="0" w:space="0" w:color="auto"/>
        <w:left w:val="none" w:sz="0" w:space="0" w:color="auto"/>
        <w:bottom w:val="none" w:sz="0" w:space="0" w:color="auto"/>
        <w:right w:val="none" w:sz="0" w:space="0" w:color="auto"/>
      </w:divBdr>
    </w:div>
    <w:div w:id="1166672898">
      <w:marLeft w:val="0"/>
      <w:marRight w:val="0"/>
      <w:marTop w:val="0"/>
      <w:marBottom w:val="0"/>
      <w:divBdr>
        <w:top w:val="none" w:sz="0" w:space="0" w:color="auto"/>
        <w:left w:val="none" w:sz="0" w:space="0" w:color="auto"/>
        <w:bottom w:val="none" w:sz="0" w:space="0" w:color="auto"/>
        <w:right w:val="none" w:sz="0" w:space="0" w:color="auto"/>
      </w:divBdr>
    </w:div>
    <w:div w:id="1167207503">
      <w:marLeft w:val="0"/>
      <w:marRight w:val="0"/>
      <w:marTop w:val="0"/>
      <w:marBottom w:val="0"/>
      <w:divBdr>
        <w:top w:val="none" w:sz="0" w:space="0" w:color="auto"/>
        <w:left w:val="none" w:sz="0" w:space="0" w:color="auto"/>
        <w:bottom w:val="none" w:sz="0" w:space="0" w:color="auto"/>
        <w:right w:val="none" w:sz="0" w:space="0" w:color="auto"/>
      </w:divBdr>
    </w:div>
    <w:div w:id="1167474806">
      <w:marLeft w:val="0"/>
      <w:marRight w:val="0"/>
      <w:marTop w:val="0"/>
      <w:marBottom w:val="0"/>
      <w:divBdr>
        <w:top w:val="none" w:sz="0" w:space="0" w:color="auto"/>
        <w:left w:val="none" w:sz="0" w:space="0" w:color="auto"/>
        <w:bottom w:val="none" w:sz="0" w:space="0" w:color="auto"/>
        <w:right w:val="none" w:sz="0" w:space="0" w:color="auto"/>
      </w:divBdr>
    </w:div>
    <w:div w:id="1167480780">
      <w:marLeft w:val="0"/>
      <w:marRight w:val="0"/>
      <w:marTop w:val="0"/>
      <w:marBottom w:val="0"/>
      <w:divBdr>
        <w:top w:val="none" w:sz="0" w:space="0" w:color="auto"/>
        <w:left w:val="none" w:sz="0" w:space="0" w:color="auto"/>
        <w:bottom w:val="none" w:sz="0" w:space="0" w:color="auto"/>
        <w:right w:val="none" w:sz="0" w:space="0" w:color="auto"/>
      </w:divBdr>
    </w:div>
    <w:div w:id="1168059425">
      <w:marLeft w:val="0"/>
      <w:marRight w:val="0"/>
      <w:marTop w:val="0"/>
      <w:marBottom w:val="0"/>
      <w:divBdr>
        <w:top w:val="none" w:sz="0" w:space="0" w:color="auto"/>
        <w:left w:val="none" w:sz="0" w:space="0" w:color="auto"/>
        <w:bottom w:val="none" w:sz="0" w:space="0" w:color="auto"/>
        <w:right w:val="none" w:sz="0" w:space="0" w:color="auto"/>
      </w:divBdr>
    </w:div>
    <w:div w:id="1168398041">
      <w:marLeft w:val="0"/>
      <w:marRight w:val="0"/>
      <w:marTop w:val="0"/>
      <w:marBottom w:val="0"/>
      <w:divBdr>
        <w:top w:val="none" w:sz="0" w:space="0" w:color="auto"/>
        <w:left w:val="none" w:sz="0" w:space="0" w:color="auto"/>
        <w:bottom w:val="none" w:sz="0" w:space="0" w:color="auto"/>
        <w:right w:val="none" w:sz="0" w:space="0" w:color="auto"/>
      </w:divBdr>
    </w:div>
    <w:div w:id="1168594336">
      <w:marLeft w:val="0"/>
      <w:marRight w:val="0"/>
      <w:marTop w:val="0"/>
      <w:marBottom w:val="0"/>
      <w:divBdr>
        <w:top w:val="none" w:sz="0" w:space="0" w:color="auto"/>
        <w:left w:val="none" w:sz="0" w:space="0" w:color="auto"/>
        <w:bottom w:val="none" w:sz="0" w:space="0" w:color="auto"/>
        <w:right w:val="none" w:sz="0" w:space="0" w:color="auto"/>
      </w:divBdr>
    </w:div>
    <w:div w:id="1169128405">
      <w:marLeft w:val="0"/>
      <w:marRight w:val="0"/>
      <w:marTop w:val="0"/>
      <w:marBottom w:val="0"/>
      <w:divBdr>
        <w:top w:val="none" w:sz="0" w:space="0" w:color="auto"/>
        <w:left w:val="none" w:sz="0" w:space="0" w:color="auto"/>
        <w:bottom w:val="none" w:sz="0" w:space="0" w:color="auto"/>
        <w:right w:val="none" w:sz="0" w:space="0" w:color="auto"/>
      </w:divBdr>
    </w:div>
    <w:div w:id="1169179089">
      <w:marLeft w:val="0"/>
      <w:marRight w:val="0"/>
      <w:marTop w:val="0"/>
      <w:marBottom w:val="0"/>
      <w:divBdr>
        <w:top w:val="none" w:sz="0" w:space="0" w:color="auto"/>
        <w:left w:val="none" w:sz="0" w:space="0" w:color="auto"/>
        <w:bottom w:val="none" w:sz="0" w:space="0" w:color="auto"/>
        <w:right w:val="none" w:sz="0" w:space="0" w:color="auto"/>
      </w:divBdr>
    </w:div>
    <w:div w:id="1169252126">
      <w:marLeft w:val="0"/>
      <w:marRight w:val="0"/>
      <w:marTop w:val="0"/>
      <w:marBottom w:val="0"/>
      <w:divBdr>
        <w:top w:val="none" w:sz="0" w:space="0" w:color="auto"/>
        <w:left w:val="none" w:sz="0" w:space="0" w:color="auto"/>
        <w:bottom w:val="none" w:sz="0" w:space="0" w:color="auto"/>
        <w:right w:val="none" w:sz="0" w:space="0" w:color="auto"/>
      </w:divBdr>
    </w:div>
    <w:div w:id="1169322487">
      <w:marLeft w:val="0"/>
      <w:marRight w:val="0"/>
      <w:marTop w:val="0"/>
      <w:marBottom w:val="0"/>
      <w:divBdr>
        <w:top w:val="none" w:sz="0" w:space="0" w:color="auto"/>
        <w:left w:val="none" w:sz="0" w:space="0" w:color="auto"/>
        <w:bottom w:val="none" w:sz="0" w:space="0" w:color="auto"/>
        <w:right w:val="none" w:sz="0" w:space="0" w:color="auto"/>
      </w:divBdr>
    </w:div>
    <w:div w:id="1169447284">
      <w:marLeft w:val="0"/>
      <w:marRight w:val="0"/>
      <w:marTop w:val="0"/>
      <w:marBottom w:val="0"/>
      <w:divBdr>
        <w:top w:val="none" w:sz="0" w:space="0" w:color="auto"/>
        <w:left w:val="none" w:sz="0" w:space="0" w:color="auto"/>
        <w:bottom w:val="none" w:sz="0" w:space="0" w:color="auto"/>
        <w:right w:val="none" w:sz="0" w:space="0" w:color="auto"/>
      </w:divBdr>
    </w:div>
    <w:div w:id="1169784237">
      <w:marLeft w:val="0"/>
      <w:marRight w:val="0"/>
      <w:marTop w:val="0"/>
      <w:marBottom w:val="0"/>
      <w:divBdr>
        <w:top w:val="none" w:sz="0" w:space="0" w:color="auto"/>
        <w:left w:val="none" w:sz="0" w:space="0" w:color="auto"/>
        <w:bottom w:val="none" w:sz="0" w:space="0" w:color="auto"/>
        <w:right w:val="none" w:sz="0" w:space="0" w:color="auto"/>
      </w:divBdr>
    </w:div>
    <w:div w:id="1169981142">
      <w:marLeft w:val="0"/>
      <w:marRight w:val="0"/>
      <w:marTop w:val="0"/>
      <w:marBottom w:val="0"/>
      <w:divBdr>
        <w:top w:val="none" w:sz="0" w:space="0" w:color="auto"/>
        <w:left w:val="none" w:sz="0" w:space="0" w:color="auto"/>
        <w:bottom w:val="none" w:sz="0" w:space="0" w:color="auto"/>
        <w:right w:val="none" w:sz="0" w:space="0" w:color="auto"/>
      </w:divBdr>
    </w:div>
    <w:div w:id="1170025605">
      <w:marLeft w:val="0"/>
      <w:marRight w:val="0"/>
      <w:marTop w:val="0"/>
      <w:marBottom w:val="0"/>
      <w:divBdr>
        <w:top w:val="none" w:sz="0" w:space="0" w:color="auto"/>
        <w:left w:val="none" w:sz="0" w:space="0" w:color="auto"/>
        <w:bottom w:val="none" w:sz="0" w:space="0" w:color="auto"/>
        <w:right w:val="none" w:sz="0" w:space="0" w:color="auto"/>
      </w:divBdr>
    </w:div>
    <w:div w:id="1170680908">
      <w:marLeft w:val="0"/>
      <w:marRight w:val="0"/>
      <w:marTop w:val="0"/>
      <w:marBottom w:val="0"/>
      <w:divBdr>
        <w:top w:val="none" w:sz="0" w:space="0" w:color="auto"/>
        <w:left w:val="none" w:sz="0" w:space="0" w:color="auto"/>
        <w:bottom w:val="none" w:sz="0" w:space="0" w:color="auto"/>
        <w:right w:val="none" w:sz="0" w:space="0" w:color="auto"/>
      </w:divBdr>
    </w:div>
    <w:div w:id="1171138664">
      <w:marLeft w:val="0"/>
      <w:marRight w:val="0"/>
      <w:marTop w:val="0"/>
      <w:marBottom w:val="0"/>
      <w:divBdr>
        <w:top w:val="none" w:sz="0" w:space="0" w:color="auto"/>
        <w:left w:val="none" w:sz="0" w:space="0" w:color="auto"/>
        <w:bottom w:val="none" w:sz="0" w:space="0" w:color="auto"/>
        <w:right w:val="none" w:sz="0" w:space="0" w:color="auto"/>
      </w:divBdr>
    </w:div>
    <w:div w:id="1171214407">
      <w:marLeft w:val="0"/>
      <w:marRight w:val="0"/>
      <w:marTop w:val="0"/>
      <w:marBottom w:val="0"/>
      <w:divBdr>
        <w:top w:val="none" w:sz="0" w:space="0" w:color="auto"/>
        <w:left w:val="none" w:sz="0" w:space="0" w:color="auto"/>
        <w:bottom w:val="none" w:sz="0" w:space="0" w:color="auto"/>
        <w:right w:val="none" w:sz="0" w:space="0" w:color="auto"/>
      </w:divBdr>
    </w:div>
    <w:div w:id="1171531134">
      <w:marLeft w:val="0"/>
      <w:marRight w:val="0"/>
      <w:marTop w:val="0"/>
      <w:marBottom w:val="0"/>
      <w:divBdr>
        <w:top w:val="none" w:sz="0" w:space="0" w:color="auto"/>
        <w:left w:val="none" w:sz="0" w:space="0" w:color="auto"/>
        <w:bottom w:val="none" w:sz="0" w:space="0" w:color="auto"/>
        <w:right w:val="none" w:sz="0" w:space="0" w:color="auto"/>
      </w:divBdr>
    </w:div>
    <w:div w:id="1171719178">
      <w:marLeft w:val="0"/>
      <w:marRight w:val="0"/>
      <w:marTop w:val="0"/>
      <w:marBottom w:val="0"/>
      <w:divBdr>
        <w:top w:val="none" w:sz="0" w:space="0" w:color="auto"/>
        <w:left w:val="none" w:sz="0" w:space="0" w:color="auto"/>
        <w:bottom w:val="none" w:sz="0" w:space="0" w:color="auto"/>
        <w:right w:val="none" w:sz="0" w:space="0" w:color="auto"/>
      </w:divBdr>
    </w:div>
    <w:div w:id="1172377442">
      <w:marLeft w:val="0"/>
      <w:marRight w:val="0"/>
      <w:marTop w:val="0"/>
      <w:marBottom w:val="0"/>
      <w:divBdr>
        <w:top w:val="none" w:sz="0" w:space="0" w:color="auto"/>
        <w:left w:val="none" w:sz="0" w:space="0" w:color="auto"/>
        <w:bottom w:val="none" w:sz="0" w:space="0" w:color="auto"/>
        <w:right w:val="none" w:sz="0" w:space="0" w:color="auto"/>
      </w:divBdr>
    </w:div>
    <w:div w:id="1172643969">
      <w:marLeft w:val="0"/>
      <w:marRight w:val="0"/>
      <w:marTop w:val="0"/>
      <w:marBottom w:val="0"/>
      <w:divBdr>
        <w:top w:val="none" w:sz="0" w:space="0" w:color="auto"/>
        <w:left w:val="none" w:sz="0" w:space="0" w:color="auto"/>
        <w:bottom w:val="none" w:sz="0" w:space="0" w:color="auto"/>
        <w:right w:val="none" w:sz="0" w:space="0" w:color="auto"/>
      </w:divBdr>
    </w:div>
    <w:div w:id="1172722346">
      <w:marLeft w:val="0"/>
      <w:marRight w:val="0"/>
      <w:marTop w:val="0"/>
      <w:marBottom w:val="0"/>
      <w:divBdr>
        <w:top w:val="none" w:sz="0" w:space="0" w:color="auto"/>
        <w:left w:val="none" w:sz="0" w:space="0" w:color="auto"/>
        <w:bottom w:val="none" w:sz="0" w:space="0" w:color="auto"/>
        <w:right w:val="none" w:sz="0" w:space="0" w:color="auto"/>
      </w:divBdr>
    </w:div>
    <w:div w:id="1173642233">
      <w:marLeft w:val="0"/>
      <w:marRight w:val="0"/>
      <w:marTop w:val="0"/>
      <w:marBottom w:val="0"/>
      <w:divBdr>
        <w:top w:val="none" w:sz="0" w:space="0" w:color="auto"/>
        <w:left w:val="none" w:sz="0" w:space="0" w:color="auto"/>
        <w:bottom w:val="none" w:sz="0" w:space="0" w:color="auto"/>
        <w:right w:val="none" w:sz="0" w:space="0" w:color="auto"/>
      </w:divBdr>
    </w:div>
    <w:div w:id="1174758161">
      <w:marLeft w:val="0"/>
      <w:marRight w:val="0"/>
      <w:marTop w:val="0"/>
      <w:marBottom w:val="0"/>
      <w:divBdr>
        <w:top w:val="none" w:sz="0" w:space="0" w:color="auto"/>
        <w:left w:val="none" w:sz="0" w:space="0" w:color="auto"/>
        <w:bottom w:val="none" w:sz="0" w:space="0" w:color="auto"/>
        <w:right w:val="none" w:sz="0" w:space="0" w:color="auto"/>
      </w:divBdr>
    </w:div>
    <w:div w:id="1175026378">
      <w:marLeft w:val="0"/>
      <w:marRight w:val="0"/>
      <w:marTop w:val="0"/>
      <w:marBottom w:val="0"/>
      <w:divBdr>
        <w:top w:val="none" w:sz="0" w:space="0" w:color="auto"/>
        <w:left w:val="none" w:sz="0" w:space="0" w:color="auto"/>
        <w:bottom w:val="none" w:sz="0" w:space="0" w:color="auto"/>
        <w:right w:val="none" w:sz="0" w:space="0" w:color="auto"/>
      </w:divBdr>
    </w:div>
    <w:div w:id="1175608463">
      <w:marLeft w:val="0"/>
      <w:marRight w:val="0"/>
      <w:marTop w:val="0"/>
      <w:marBottom w:val="0"/>
      <w:divBdr>
        <w:top w:val="none" w:sz="0" w:space="0" w:color="auto"/>
        <w:left w:val="none" w:sz="0" w:space="0" w:color="auto"/>
        <w:bottom w:val="none" w:sz="0" w:space="0" w:color="auto"/>
        <w:right w:val="none" w:sz="0" w:space="0" w:color="auto"/>
      </w:divBdr>
    </w:div>
    <w:div w:id="1176461674">
      <w:marLeft w:val="0"/>
      <w:marRight w:val="0"/>
      <w:marTop w:val="0"/>
      <w:marBottom w:val="0"/>
      <w:divBdr>
        <w:top w:val="none" w:sz="0" w:space="0" w:color="auto"/>
        <w:left w:val="none" w:sz="0" w:space="0" w:color="auto"/>
        <w:bottom w:val="none" w:sz="0" w:space="0" w:color="auto"/>
        <w:right w:val="none" w:sz="0" w:space="0" w:color="auto"/>
      </w:divBdr>
    </w:div>
    <w:div w:id="1176655316">
      <w:marLeft w:val="0"/>
      <w:marRight w:val="0"/>
      <w:marTop w:val="0"/>
      <w:marBottom w:val="0"/>
      <w:divBdr>
        <w:top w:val="none" w:sz="0" w:space="0" w:color="auto"/>
        <w:left w:val="none" w:sz="0" w:space="0" w:color="auto"/>
        <w:bottom w:val="none" w:sz="0" w:space="0" w:color="auto"/>
        <w:right w:val="none" w:sz="0" w:space="0" w:color="auto"/>
      </w:divBdr>
    </w:div>
    <w:div w:id="1176849989">
      <w:marLeft w:val="0"/>
      <w:marRight w:val="0"/>
      <w:marTop w:val="0"/>
      <w:marBottom w:val="0"/>
      <w:divBdr>
        <w:top w:val="none" w:sz="0" w:space="0" w:color="auto"/>
        <w:left w:val="none" w:sz="0" w:space="0" w:color="auto"/>
        <w:bottom w:val="none" w:sz="0" w:space="0" w:color="auto"/>
        <w:right w:val="none" w:sz="0" w:space="0" w:color="auto"/>
      </w:divBdr>
    </w:div>
    <w:div w:id="1178346356">
      <w:marLeft w:val="0"/>
      <w:marRight w:val="0"/>
      <w:marTop w:val="0"/>
      <w:marBottom w:val="0"/>
      <w:divBdr>
        <w:top w:val="none" w:sz="0" w:space="0" w:color="auto"/>
        <w:left w:val="none" w:sz="0" w:space="0" w:color="auto"/>
        <w:bottom w:val="none" w:sz="0" w:space="0" w:color="auto"/>
        <w:right w:val="none" w:sz="0" w:space="0" w:color="auto"/>
      </w:divBdr>
    </w:div>
    <w:div w:id="1179002891">
      <w:marLeft w:val="0"/>
      <w:marRight w:val="0"/>
      <w:marTop w:val="0"/>
      <w:marBottom w:val="0"/>
      <w:divBdr>
        <w:top w:val="none" w:sz="0" w:space="0" w:color="auto"/>
        <w:left w:val="none" w:sz="0" w:space="0" w:color="auto"/>
        <w:bottom w:val="none" w:sz="0" w:space="0" w:color="auto"/>
        <w:right w:val="none" w:sz="0" w:space="0" w:color="auto"/>
      </w:divBdr>
    </w:div>
    <w:div w:id="1179276488">
      <w:marLeft w:val="0"/>
      <w:marRight w:val="0"/>
      <w:marTop w:val="0"/>
      <w:marBottom w:val="0"/>
      <w:divBdr>
        <w:top w:val="none" w:sz="0" w:space="0" w:color="auto"/>
        <w:left w:val="none" w:sz="0" w:space="0" w:color="auto"/>
        <w:bottom w:val="none" w:sz="0" w:space="0" w:color="auto"/>
        <w:right w:val="none" w:sz="0" w:space="0" w:color="auto"/>
      </w:divBdr>
    </w:div>
    <w:div w:id="1180003435">
      <w:marLeft w:val="0"/>
      <w:marRight w:val="0"/>
      <w:marTop w:val="0"/>
      <w:marBottom w:val="0"/>
      <w:divBdr>
        <w:top w:val="none" w:sz="0" w:space="0" w:color="auto"/>
        <w:left w:val="none" w:sz="0" w:space="0" w:color="auto"/>
        <w:bottom w:val="none" w:sz="0" w:space="0" w:color="auto"/>
        <w:right w:val="none" w:sz="0" w:space="0" w:color="auto"/>
      </w:divBdr>
    </w:div>
    <w:div w:id="1180318405">
      <w:marLeft w:val="0"/>
      <w:marRight w:val="0"/>
      <w:marTop w:val="0"/>
      <w:marBottom w:val="0"/>
      <w:divBdr>
        <w:top w:val="none" w:sz="0" w:space="0" w:color="auto"/>
        <w:left w:val="none" w:sz="0" w:space="0" w:color="auto"/>
        <w:bottom w:val="none" w:sz="0" w:space="0" w:color="auto"/>
        <w:right w:val="none" w:sz="0" w:space="0" w:color="auto"/>
      </w:divBdr>
    </w:div>
    <w:div w:id="1180582275">
      <w:marLeft w:val="0"/>
      <w:marRight w:val="0"/>
      <w:marTop w:val="0"/>
      <w:marBottom w:val="0"/>
      <w:divBdr>
        <w:top w:val="none" w:sz="0" w:space="0" w:color="auto"/>
        <w:left w:val="none" w:sz="0" w:space="0" w:color="auto"/>
        <w:bottom w:val="none" w:sz="0" w:space="0" w:color="auto"/>
        <w:right w:val="none" w:sz="0" w:space="0" w:color="auto"/>
      </w:divBdr>
    </w:div>
    <w:div w:id="1180583522">
      <w:marLeft w:val="0"/>
      <w:marRight w:val="0"/>
      <w:marTop w:val="0"/>
      <w:marBottom w:val="0"/>
      <w:divBdr>
        <w:top w:val="none" w:sz="0" w:space="0" w:color="auto"/>
        <w:left w:val="none" w:sz="0" w:space="0" w:color="auto"/>
        <w:bottom w:val="none" w:sz="0" w:space="0" w:color="auto"/>
        <w:right w:val="none" w:sz="0" w:space="0" w:color="auto"/>
      </w:divBdr>
    </w:div>
    <w:div w:id="1180584574">
      <w:marLeft w:val="0"/>
      <w:marRight w:val="0"/>
      <w:marTop w:val="0"/>
      <w:marBottom w:val="0"/>
      <w:divBdr>
        <w:top w:val="none" w:sz="0" w:space="0" w:color="auto"/>
        <w:left w:val="none" w:sz="0" w:space="0" w:color="auto"/>
        <w:bottom w:val="none" w:sz="0" w:space="0" w:color="auto"/>
        <w:right w:val="none" w:sz="0" w:space="0" w:color="auto"/>
      </w:divBdr>
    </w:div>
    <w:div w:id="1180654603">
      <w:marLeft w:val="0"/>
      <w:marRight w:val="0"/>
      <w:marTop w:val="0"/>
      <w:marBottom w:val="0"/>
      <w:divBdr>
        <w:top w:val="none" w:sz="0" w:space="0" w:color="auto"/>
        <w:left w:val="none" w:sz="0" w:space="0" w:color="auto"/>
        <w:bottom w:val="none" w:sz="0" w:space="0" w:color="auto"/>
        <w:right w:val="none" w:sz="0" w:space="0" w:color="auto"/>
      </w:divBdr>
    </w:div>
    <w:div w:id="1181045727">
      <w:marLeft w:val="0"/>
      <w:marRight w:val="0"/>
      <w:marTop w:val="0"/>
      <w:marBottom w:val="0"/>
      <w:divBdr>
        <w:top w:val="none" w:sz="0" w:space="0" w:color="auto"/>
        <w:left w:val="none" w:sz="0" w:space="0" w:color="auto"/>
        <w:bottom w:val="none" w:sz="0" w:space="0" w:color="auto"/>
        <w:right w:val="none" w:sz="0" w:space="0" w:color="auto"/>
      </w:divBdr>
    </w:div>
    <w:div w:id="1181116734">
      <w:marLeft w:val="0"/>
      <w:marRight w:val="0"/>
      <w:marTop w:val="0"/>
      <w:marBottom w:val="0"/>
      <w:divBdr>
        <w:top w:val="none" w:sz="0" w:space="0" w:color="auto"/>
        <w:left w:val="none" w:sz="0" w:space="0" w:color="auto"/>
        <w:bottom w:val="none" w:sz="0" w:space="0" w:color="auto"/>
        <w:right w:val="none" w:sz="0" w:space="0" w:color="auto"/>
      </w:divBdr>
    </w:div>
    <w:div w:id="1181121103">
      <w:marLeft w:val="0"/>
      <w:marRight w:val="0"/>
      <w:marTop w:val="0"/>
      <w:marBottom w:val="0"/>
      <w:divBdr>
        <w:top w:val="none" w:sz="0" w:space="0" w:color="auto"/>
        <w:left w:val="none" w:sz="0" w:space="0" w:color="auto"/>
        <w:bottom w:val="none" w:sz="0" w:space="0" w:color="auto"/>
        <w:right w:val="none" w:sz="0" w:space="0" w:color="auto"/>
      </w:divBdr>
    </w:div>
    <w:div w:id="1181511412">
      <w:marLeft w:val="0"/>
      <w:marRight w:val="0"/>
      <w:marTop w:val="0"/>
      <w:marBottom w:val="0"/>
      <w:divBdr>
        <w:top w:val="none" w:sz="0" w:space="0" w:color="auto"/>
        <w:left w:val="none" w:sz="0" w:space="0" w:color="auto"/>
        <w:bottom w:val="none" w:sz="0" w:space="0" w:color="auto"/>
        <w:right w:val="none" w:sz="0" w:space="0" w:color="auto"/>
      </w:divBdr>
    </w:div>
    <w:div w:id="1181701773">
      <w:marLeft w:val="0"/>
      <w:marRight w:val="0"/>
      <w:marTop w:val="0"/>
      <w:marBottom w:val="0"/>
      <w:divBdr>
        <w:top w:val="none" w:sz="0" w:space="0" w:color="auto"/>
        <w:left w:val="none" w:sz="0" w:space="0" w:color="auto"/>
        <w:bottom w:val="none" w:sz="0" w:space="0" w:color="auto"/>
        <w:right w:val="none" w:sz="0" w:space="0" w:color="auto"/>
      </w:divBdr>
    </w:div>
    <w:div w:id="1182355321">
      <w:marLeft w:val="0"/>
      <w:marRight w:val="0"/>
      <w:marTop w:val="0"/>
      <w:marBottom w:val="0"/>
      <w:divBdr>
        <w:top w:val="none" w:sz="0" w:space="0" w:color="auto"/>
        <w:left w:val="none" w:sz="0" w:space="0" w:color="auto"/>
        <w:bottom w:val="none" w:sz="0" w:space="0" w:color="auto"/>
        <w:right w:val="none" w:sz="0" w:space="0" w:color="auto"/>
      </w:divBdr>
    </w:div>
    <w:div w:id="1183665615">
      <w:marLeft w:val="0"/>
      <w:marRight w:val="0"/>
      <w:marTop w:val="0"/>
      <w:marBottom w:val="0"/>
      <w:divBdr>
        <w:top w:val="none" w:sz="0" w:space="0" w:color="auto"/>
        <w:left w:val="none" w:sz="0" w:space="0" w:color="auto"/>
        <w:bottom w:val="none" w:sz="0" w:space="0" w:color="auto"/>
        <w:right w:val="none" w:sz="0" w:space="0" w:color="auto"/>
      </w:divBdr>
    </w:div>
    <w:div w:id="1183739745">
      <w:marLeft w:val="0"/>
      <w:marRight w:val="0"/>
      <w:marTop w:val="0"/>
      <w:marBottom w:val="0"/>
      <w:divBdr>
        <w:top w:val="none" w:sz="0" w:space="0" w:color="auto"/>
        <w:left w:val="none" w:sz="0" w:space="0" w:color="auto"/>
        <w:bottom w:val="none" w:sz="0" w:space="0" w:color="auto"/>
        <w:right w:val="none" w:sz="0" w:space="0" w:color="auto"/>
      </w:divBdr>
    </w:div>
    <w:div w:id="1183935628">
      <w:marLeft w:val="0"/>
      <w:marRight w:val="0"/>
      <w:marTop w:val="0"/>
      <w:marBottom w:val="0"/>
      <w:divBdr>
        <w:top w:val="none" w:sz="0" w:space="0" w:color="auto"/>
        <w:left w:val="none" w:sz="0" w:space="0" w:color="auto"/>
        <w:bottom w:val="none" w:sz="0" w:space="0" w:color="auto"/>
        <w:right w:val="none" w:sz="0" w:space="0" w:color="auto"/>
      </w:divBdr>
    </w:div>
    <w:div w:id="1183938928">
      <w:marLeft w:val="0"/>
      <w:marRight w:val="0"/>
      <w:marTop w:val="0"/>
      <w:marBottom w:val="0"/>
      <w:divBdr>
        <w:top w:val="none" w:sz="0" w:space="0" w:color="auto"/>
        <w:left w:val="none" w:sz="0" w:space="0" w:color="auto"/>
        <w:bottom w:val="none" w:sz="0" w:space="0" w:color="auto"/>
        <w:right w:val="none" w:sz="0" w:space="0" w:color="auto"/>
      </w:divBdr>
    </w:div>
    <w:div w:id="1184175449">
      <w:marLeft w:val="0"/>
      <w:marRight w:val="0"/>
      <w:marTop w:val="0"/>
      <w:marBottom w:val="0"/>
      <w:divBdr>
        <w:top w:val="none" w:sz="0" w:space="0" w:color="auto"/>
        <w:left w:val="none" w:sz="0" w:space="0" w:color="auto"/>
        <w:bottom w:val="none" w:sz="0" w:space="0" w:color="auto"/>
        <w:right w:val="none" w:sz="0" w:space="0" w:color="auto"/>
      </w:divBdr>
    </w:div>
    <w:div w:id="1184436973">
      <w:marLeft w:val="0"/>
      <w:marRight w:val="0"/>
      <w:marTop w:val="0"/>
      <w:marBottom w:val="0"/>
      <w:divBdr>
        <w:top w:val="none" w:sz="0" w:space="0" w:color="auto"/>
        <w:left w:val="none" w:sz="0" w:space="0" w:color="auto"/>
        <w:bottom w:val="none" w:sz="0" w:space="0" w:color="auto"/>
        <w:right w:val="none" w:sz="0" w:space="0" w:color="auto"/>
      </w:divBdr>
    </w:div>
    <w:div w:id="1184706881">
      <w:marLeft w:val="0"/>
      <w:marRight w:val="0"/>
      <w:marTop w:val="0"/>
      <w:marBottom w:val="0"/>
      <w:divBdr>
        <w:top w:val="none" w:sz="0" w:space="0" w:color="auto"/>
        <w:left w:val="none" w:sz="0" w:space="0" w:color="auto"/>
        <w:bottom w:val="none" w:sz="0" w:space="0" w:color="auto"/>
        <w:right w:val="none" w:sz="0" w:space="0" w:color="auto"/>
      </w:divBdr>
    </w:div>
    <w:div w:id="1185245949">
      <w:marLeft w:val="0"/>
      <w:marRight w:val="0"/>
      <w:marTop w:val="0"/>
      <w:marBottom w:val="0"/>
      <w:divBdr>
        <w:top w:val="none" w:sz="0" w:space="0" w:color="auto"/>
        <w:left w:val="none" w:sz="0" w:space="0" w:color="auto"/>
        <w:bottom w:val="none" w:sz="0" w:space="0" w:color="auto"/>
        <w:right w:val="none" w:sz="0" w:space="0" w:color="auto"/>
      </w:divBdr>
    </w:div>
    <w:div w:id="1185945343">
      <w:marLeft w:val="0"/>
      <w:marRight w:val="0"/>
      <w:marTop w:val="0"/>
      <w:marBottom w:val="0"/>
      <w:divBdr>
        <w:top w:val="none" w:sz="0" w:space="0" w:color="auto"/>
        <w:left w:val="none" w:sz="0" w:space="0" w:color="auto"/>
        <w:bottom w:val="none" w:sz="0" w:space="0" w:color="auto"/>
        <w:right w:val="none" w:sz="0" w:space="0" w:color="auto"/>
      </w:divBdr>
    </w:div>
    <w:div w:id="1186407640">
      <w:marLeft w:val="0"/>
      <w:marRight w:val="0"/>
      <w:marTop w:val="0"/>
      <w:marBottom w:val="0"/>
      <w:divBdr>
        <w:top w:val="none" w:sz="0" w:space="0" w:color="auto"/>
        <w:left w:val="none" w:sz="0" w:space="0" w:color="auto"/>
        <w:bottom w:val="none" w:sz="0" w:space="0" w:color="auto"/>
        <w:right w:val="none" w:sz="0" w:space="0" w:color="auto"/>
      </w:divBdr>
    </w:div>
    <w:div w:id="1186478032">
      <w:marLeft w:val="0"/>
      <w:marRight w:val="0"/>
      <w:marTop w:val="0"/>
      <w:marBottom w:val="0"/>
      <w:divBdr>
        <w:top w:val="none" w:sz="0" w:space="0" w:color="auto"/>
        <w:left w:val="none" w:sz="0" w:space="0" w:color="auto"/>
        <w:bottom w:val="none" w:sz="0" w:space="0" w:color="auto"/>
        <w:right w:val="none" w:sz="0" w:space="0" w:color="auto"/>
      </w:divBdr>
    </w:div>
    <w:div w:id="1186482063">
      <w:marLeft w:val="0"/>
      <w:marRight w:val="0"/>
      <w:marTop w:val="0"/>
      <w:marBottom w:val="0"/>
      <w:divBdr>
        <w:top w:val="none" w:sz="0" w:space="0" w:color="auto"/>
        <w:left w:val="none" w:sz="0" w:space="0" w:color="auto"/>
        <w:bottom w:val="none" w:sz="0" w:space="0" w:color="auto"/>
        <w:right w:val="none" w:sz="0" w:space="0" w:color="auto"/>
      </w:divBdr>
    </w:div>
    <w:div w:id="1186596778">
      <w:marLeft w:val="0"/>
      <w:marRight w:val="0"/>
      <w:marTop w:val="0"/>
      <w:marBottom w:val="0"/>
      <w:divBdr>
        <w:top w:val="none" w:sz="0" w:space="0" w:color="auto"/>
        <w:left w:val="none" w:sz="0" w:space="0" w:color="auto"/>
        <w:bottom w:val="none" w:sz="0" w:space="0" w:color="auto"/>
        <w:right w:val="none" w:sz="0" w:space="0" w:color="auto"/>
      </w:divBdr>
    </w:div>
    <w:div w:id="1187789758">
      <w:marLeft w:val="0"/>
      <w:marRight w:val="0"/>
      <w:marTop w:val="0"/>
      <w:marBottom w:val="0"/>
      <w:divBdr>
        <w:top w:val="none" w:sz="0" w:space="0" w:color="auto"/>
        <w:left w:val="none" w:sz="0" w:space="0" w:color="auto"/>
        <w:bottom w:val="none" w:sz="0" w:space="0" w:color="auto"/>
        <w:right w:val="none" w:sz="0" w:space="0" w:color="auto"/>
      </w:divBdr>
    </w:div>
    <w:div w:id="1187791308">
      <w:marLeft w:val="0"/>
      <w:marRight w:val="0"/>
      <w:marTop w:val="0"/>
      <w:marBottom w:val="0"/>
      <w:divBdr>
        <w:top w:val="none" w:sz="0" w:space="0" w:color="auto"/>
        <w:left w:val="none" w:sz="0" w:space="0" w:color="auto"/>
        <w:bottom w:val="none" w:sz="0" w:space="0" w:color="auto"/>
        <w:right w:val="none" w:sz="0" w:space="0" w:color="auto"/>
      </w:divBdr>
    </w:div>
    <w:div w:id="1188568680">
      <w:marLeft w:val="0"/>
      <w:marRight w:val="0"/>
      <w:marTop w:val="0"/>
      <w:marBottom w:val="0"/>
      <w:divBdr>
        <w:top w:val="none" w:sz="0" w:space="0" w:color="auto"/>
        <w:left w:val="none" w:sz="0" w:space="0" w:color="auto"/>
        <w:bottom w:val="none" w:sz="0" w:space="0" w:color="auto"/>
        <w:right w:val="none" w:sz="0" w:space="0" w:color="auto"/>
      </w:divBdr>
    </w:div>
    <w:div w:id="1188644764">
      <w:marLeft w:val="0"/>
      <w:marRight w:val="0"/>
      <w:marTop w:val="0"/>
      <w:marBottom w:val="0"/>
      <w:divBdr>
        <w:top w:val="none" w:sz="0" w:space="0" w:color="auto"/>
        <w:left w:val="none" w:sz="0" w:space="0" w:color="auto"/>
        <w:bottom w:val="none" w:sz="0" w:space="0" w:color="auto"/>
        <w:right w:val="none" w:sz="0" w:space="0" w:color="auto"/>
      </w:divBdr>
    </w:div>
    <w:div w:id="1188786835">
      <w:marLeft w:val="0"/>
      <w:marRight w:val="0"/>
      <w:marTop w:val="0"/>
      <w:marBottom w:val="0"/>
      <w:divBdr>
        <w:top w:val="none" w:sz="0" w:space="0" w:color="auto"/>
        <w:left w:val="none" w:sz="0" w:space="0" w:color="auto"/>
        <w:bottom w:val="none" w:sz="0" w:space="0" w:color="auto"/>
        <w:right w:val="none" w:sz="0" w:space="0" w:color="auto"/>
      </w:divBdr>
    </w:div>
    <w:div w:id="1188904117">
      <w:marLeft w:val="0"/>
      <w:marRight w:val="0"/>
      <w:marTop w:val="0"/>
      <w:marBottom w:val="0"/>
      <w:divBdr>
        <w:top w:val="none" w:sz="0" w:space="0" w:color="auto"/>
        <w:left w:val="none" w:sz="0" w:space="0" w:color="auto"/>
        <w:bottom w:val="none" w:sz="0" w:space="0" w:color="auto"/>
        <w:right w:val="none" w:sz="0" w:space="0" w:color="auto"/>
      </w:divBdr>
    </w:div>
    <w:div w:id="1190410585">
      <w:marLeft w:val="0"/>
      <w:marRight w:val="0"/>
      <w:marTop w:val="0"/>
      <w:marBottom w:val="0"/>
      <w:divBdr>
        <w:top w:val="none" w:sz="0" w:space="0" w:color="auto"/>
        <w:left w:val="none" w:sz="0" w:space="0" w:color="auto"/>
        <w:bottom w:val="none" w:sz="0" w:space="0" w:color="auto"/>
        <w:right w:val="none" w:sz="0" w:space="0" w:color="auto"/>
      </w:divBdr>
    </w:div>
    <w:div w:id="1190605879">
      <w:marLeft w:val="0"/>
      <w:marRight w:val="0"/>
      <w:marTop w:val="0"/>
      <w:marBottom w:val="0"/>
      <w:divBdr>
        <w:top w:val="none" w:sz="0" w:space="0" w:color="auto"/>
        <w:left w:val="none" w:sz="0" w:space="0" w:color="auto"/>
        <w:bottom w:val="none" w:sz="0" w:space="0" w:color="auto"/>
        <w:right w:val="none" w:sz="0" w:space="0" w:color="auto"/>
      </w:divBdr>
    </w:div>
    <w:div w:id="1190607014">
      <w:marLeft w:val="0"/>
      <w:marRight w:val="0"/>
      <w:marTop w:val="0"/>
      <w:marBottom w:val="0"/>
      <w:divBdr>
        <w:top w:val="none" w:sz="0" w:space="0" w:color="auto"/>
        <w:left w:val="none" w:sz="0" w:space="0" w:color="auto"/>
        <w:bottom w:val="none" w:sz="0" w:space="0" w:color="auto"/>
        <w:right w:val="none" w:sz="0" w:space="0" w:color="auto"/>
      </w:divBdr>
    </w:div>
    <w:div w:id="1191140810">
      <w:marLeft w:val="0"/>
      <w:marRight w:val="0"/>
      <w:marTop w:val="0"/>
      <w:marBottom w:val="0"/>
      <w:divBdr>
        <w:top w:val="none" w:sz="0" w:space="0" w:color="auto"/>
        <w:left w:val="none" w:sz="0" w:space="0" w:color="auto"/>
        <w:bottom w:val="none" w:sz="0" w:space="0" w:color="auto"/>
        <w:right w:val="none" w:sz="0" w:space="0" w:color="auto"/>
      </w:divBdr>
    </w:div>
    <w:div w:id="1191380830">
      <w:marLeft w:val="0"/>
      <w:marRight w:val="0"/>
      <w:marTop w:val="0"/>
      <w:marBottom w:val="0"/>
      <w:divBdr>
        <w:top w:val="none" w:sz="0" w:space="0" w:color="auto"/>
        <w:left w:val="none" w:sz="0" w:space="0" w:color="auto"/>
        <w:bottom w:val="none" w:sz="0" w:space="0" w:color="auto"/>
        <w:right w:val="none" w:sz="0" w:space="0" w:color="auto"/>
      </w:divBdr>
    </w:div>
    <w:div w:id="1192650459">
      <w:marLeft w:val="0"/>
      <w:marRight w:val="0"/>
      <w:marTop w:val="0"/>
      <w:marBottom w:val="0"/>
      <w:divBdr>
        <w:top w:val="none" w:sz="0" w:space="0" w:color="auto"/>
        <w:left w:val="none" w:sz="0" w:space="0" w:color="auto"/>
        <w:bottom w:val="none" w:sz="0" w:space="0" w:color="auto"/>
        <w:right w:val="none" w:sz="0" w:space="0" w:color="auto"/>
      </w:divBdr>
    </w:div>
    <w:div w:id="1194032724">
      <w:marLeft w:val="0"/>
      <w:marRight w:val="0"/>
      <w:marTop w:val="0"/>
      <w:marBottom w:val="0"/>
      <w:divBdr>
        <w:top w:val="none" w:sz="0" w:space="0" w:color="auto"/>
        <w:left w:val="none" w:sz="0" w:space="0" w:color="auto"/>
        <w:bottom w:val="none" w:sz="0" w:space="0" w:color="auto"/>
        <w:right w:val="none" w:sz="0" w:space="0" w:color="auto"/>
      </w:divBdr>
    </w:div>
    <w:div w:id="1194148684">
      <w:marLeft w:val="0"/>
      <w:marRight w:val="0"/>
      <w:marTop w:val="0"/>
      <w:marBottom w:val="0"/>
      <w:divBdr>
        <w:top w:val="none" w:sz="0" w:space="0" w:color="auto"/>
        <w:left w:val="none" w:sz="0" w:space="0" w:color="auto"/>
        <w:bottom w:val="none" w:sz="0" w:space="0" w:color="auto"/>
        <w:right w:val="none" w:sz="0" w:space="0" w:color="auto"/>
      </w:divBdr>
    </w:div>
    <w:div w:id="1194341943">
      <w:marLeft w:val="0"/>
      <w:marRight w:val="0"/>
      <w:marTop w:val="0"/>
      <w:marBottom w:val="0"/>
      <w:divBdr>
        <w:top w:val="none" w:sz="0" w:space="0" w:color="auto"/>
        <w:left w:val="none" w:sz="0" w:space="0" w:color="auto"/>
        <w:bottom w:val="none" w:sz="0" w:space="0" w:color="auto"/>
        <w:right w:val="none" w:sz="0" w:space="0" w:color="auto"/>
      </w:divBdr>
    </w:div>
    <w:div w:id="1194463334">
      <w:marLeft w:val="0"/>
      <w:marRight w:val="0"/>
      <w:marTop w:val="0"/>
      <w:marBottom w:val="0"/>
      <w:divBdr>
        <w:top w:val="none" w:sz="0" w:space="0" w:color="auto"/>
        <w:left w:val="none" w:sz="0" w:space="0" w:color="auto"/>
        <w:bottom w:val="none" w:sz="0" w:space="0" w:color="auto"/>
        <w:right w:val="none" w:sz="0" w:space="0" w:color="auto"/>
      </w:divBdr>
    </w:div>
    <w:div w:id="1194687965">
      <w:marLeft w:val="0"/>
      <w:marRight w:val="0"/>
      <w:marTop w:val="0"/>
      <w:marBottom w:val="0"/>
      <w:divBdr>
        <w:top w:val="none" w:sz="0" w:space="0" w:color="auto"/>
        <w:left w:val="none" w:sz="0" w:space="0" w:color="auto"/>
        <w:bottom w:val="none" w:sz="0" w:space="0" w:color="auto"/>
        <w:right w:val="none" w:sz="0" w:space="0" w:color="auto"/>
      </w:divBdr>
    </w:div>
    <w:div w:id="1194728184">
      <w:marLeft w:val="0"/>
      <w:marRight w:val="0"/>
      <w:marTop w:val="0"/>
      <w:marBottom w:val="0"/>
      <w:divBdr>
        <w:top w:val="none" w:sz="0" w:space="0" w:color="auto"/>
        <w:left w:val="none" w:sz="0" w:space="0" w:color="auto"/>
        <w:bottom w:val="none" w:sz="0" w:space="0" w:color="auto"/>
        <w:right w:val="none" w:sz="0" w:space="0" w:color="auto"/>
      </w:divBdr>
    </w:div>
    <w:div w:id="1194734577">
      <w:marLeft w:val="0"/>
      <w:marRight w:val="0"/>
      <w:marTop w:val="0"/>
      <w:marBottom w:val="0"/>
      <w:divBdr>
        <w:top w:val="none" w:sz="0" w:space="0" w:color="auto"/>
        <w:left w:val="none" w:sz="0" w:space="0" w:color="auto"/>
        <w:bottom w:val="none" w:sz="0" w:space="0" w:color="auto"/>
        <w:right w:val="none" w:sz="0" w:space="0" w:color="auto"/>
      </w:divBdr>
    </w:div>
    <w:div w:id="1194805585">
      <w:marLeft w:val="0"/>
      <w:marRight w:val="0"/>
      <w:marTop w:val="0"/>
      <w:marBottom w:val="0"/>
      <w:divBdr>
        <w:top w:val="none" w:sz="0" w:space="0" w:color="auto"/>
        <w:left w:val="none" w:sz="0" w:space="0" w:color="auto"/>
        <w:bottom w:val="none" w:sz="0" w:space="0" w:color="auto"/>
        <w:right w:val="none" w:sz="0" w:space="0" w:color="auto"/>
      </w:divBdr>
    </w:div>
    <w:div w:id="1195657840">
      <w:marLeft w:val="0"/>
      <w:marRight w:val="0"/>
      <w:marTop w:val="0"/>
      <w:marBottom w:val="0"/>
      <w:divBdr>
        <w:top w:val="none" w:sz="0" w:space="0" w:color="auto"/>
        <w:left w:val="none" w:sz="0" w:space="0" w:color="auto"/>
        <w:bottom w:val="none" w:sz="0" w:space="0" w:color="auto"/>
        <w:right w:val="none" w:sz="0" w:space="0" w:color="auto"/>
      </w:divBdr>
    </w:div>
    <w:div w:id="1196116638">
      <w:marLeft w:val="0"/>
      <w:marRight w:val="0"/>
      <w:marTop w:val="0"/>
      <w:marBottom w:val="0"/>
      <w:divBdr>
        <w:top w:val="none" w:sz="0" w:space="0" w:color="auto"/>
        <w:left w:val="none" w:sz="0" w:space="0" w:color="auto"/>
        <w:bottom w:val="none" w:sz="0" w:space="0" w:color="auto"/>
        <w:right w:val="none" w:sz="0" w:space="0" w:color="auto"/>
      </w:divBdr>
    </w:div>
    <w:div w:id="1196383345">
      <w:marLeft w:val="0"/>
      <w:marRight w:val="0"/>
      <w:marTop w:val="0"/>
      <w:marBottom w:val="0"/>
      <w:divBdr>
        <w:top w:val="none" w:sz="0" w:space="0" w:color="auto"/>
        <w:left w:val="none" w:sz="0" w:space="0" w:color="auto"/>
        <w:bottom w:val="none" w:sz="0" w:space="0" w:color="auto"/>
        <w:right w:val="none" w:sz="0" w:space="0" w:color="auto"/>
      </w:divBdr>
    </w:div>
    <w:div w:id="1196430995">
      <w:marLeft w:val="0"/>
      <w:marRight w:val="0"/>
      <w:marTop w:val="0"/>
      <w:marBottom w:val="0"/>
      <w:divBdr>
        <w:top w:val="none" w:sz="0" w:space="0" w:color="auto"/>
        <w:left w:val="none" w:sz="0" w:space="0" w:color="auto"/>
        <w:bottom w:val="none" w:sz="0" w:space="0" w:color="auto"/>
        <w:right w:val="none" w:sz="0" w:space="0" w:color="auto"/>
      </w:divBdr>
    </w:div>
    <w:div w:id="1196692303">
      <w:marLeft w:val="0"/>
      <w:marRight w:val="0"/>
      <w:marTop w:val="0"/>
      <w:marBottom w:val="0"/>
      <w:divBdr>
        <w:top w:val="none" w:sz="0" w:space="0" w:color="auto"/>
        <w:left w:val="none" w:sz="0" w:space="0" w:color="auto"/>
        <w:bottom w:val="none" w:sz="0" w:space="0" w:color="auto"/>
        <w:right w:val="none" w:sz="0" w:space="0" w:color="auto"/>
      </w:divBdr>
    </w:div>
    <w:div w:id="1197163730">
      <w:marLeft w:val="0"/>
      <w:marRight w:val="0"/>
      <w:marTop w:val="0"/>
      <w:marBottom w:val="0"/>
      <w:divBdr>
        <w:top w:val="none" w:sz="0" w:space="0" w:color="auto"/>
        <w:left w:val="none" w:sz="0" w:space="0" w:color="auto"/>
        <w:bottom w:val="none" w:sz="0" w:space="0" w:color="auto"/>
        <w:right w:val="none" w:sz="0" w:space="0" w:color="auto"/>
      </w:divBdr>
    </w:div>
    <w:div w:id="1199077325">
      <w:marLeft w:val="0"/>
      <w:marRight w:val="0"/>
      <w:marTop w:val="0"/>
      <w:marBottom w:val="0"/>
      <w:divBdr>
        <w:top w:val="none" w:sz="0" w:space="0" w:color="auto"/>
        <w:left w:val="none" w:sz="0" w:space="0" w:color="auto"/>
        <w:bottom w:val="none" w:sz="0" w:space="0" w:color="auto"/>
        <w:right w:val="none" w:sz="0" w:space="0" w:color="auto"/>
      </w:divBdr>
    </w:div>
    <w:div w:id="1199128282">
      <w:marLeft w:val="0"/>
      <w:marRight w:val="0"/>
      <w:marTop w:val="0"/>
      <w:marBottom w:val="0"/>
      <w:divBdr>
        <w:top w:val="none" w:sz="0" w:space="0" w:color="auto"/>
        <w:left w:val="none" w:sz="0" w:space="0" w:color="auto"/>
        <w:bottom w:val="none" w:sz="0" w:space="0" w:color="auto"/>
        <w:right w:val="none" w:sz="0" w:space="0" w:color="auto"/>
      </w:divBdr>
    </w:div>
    <w:div w:id="1199200575">
      <w:marLeft w:val="0"/>
      <w:marRight w:val="0"/>
      <w:marTop w:val="0"/>
      <w:marBottom w:val="0"/>
      <w:divBdr>
        <w:top w:val="none" w:sz="0" w:space="0" w:color="auto"/>
        <w:left w:val="none" w:sz="0" w:space="0" w:color="auto"/>
        <w:bottom w:val="none" w:sz="0" w:space="0" w:color="auto"/>
        <w:right w:val="none" w:sz="0" w:space="0" w:color="auto"/>
      </w:divBdr>
    </w:div>
    <w:div w:id="1199509748">
      <w:marLeft w:val="0"/>
      <w:marRight w:val="0"/>
      <w:marTop w:val="0"/>
      <w:marBottom w:val="0"/>
      <w:divBdr>
        <w:top w:val="none" w:sz="0" w:space="0" w:color="auto"/>
        <w:left w:val="none" w:sz="0" w:space="0" w:color="auto"/>
        <w:bottom w:val="none" w:sz="0" w:space="0" w:color="auto"/>
        <w:right w:val="none" w:sz="0" w:space="0" w:color="auto"/>
      </w:divBdr>
    </w:div>
    <w:div w:id="1199513942">
      <w:marLeft w:val="0"/>
      <w:marRight w:val="0"/>
      <w:marTop w:val="0"/>
      <w:marBottom w:val="0"/>
      <w:divBdr>
        <w:top w:val="none" w:sz="0" w:space="0" w:color="auto"/>
        <w:left w:val="none" w:sz="0" w:space="0" w:color="auto"/>
        <w:bottom w:val="none" w:sz="0" w:space="0" w:color="auto"/>
        <w:right w:val="none" w:sz="0" w:space="0" w:color="auto"/>
      </w:divBdr>
    </w:div>
    <w:div w:id="1199928405">
      <w:marLeft w:val="0"/>
      <w:marRight w:val="0"/>
      <w:marTop w:val="0"/>
      <w:marBottom w:val="0"/>
      <w:divBdr>
        <w:top w:val="none" w:sz="0" w:space="0" w:color="auto"/>
        <w:left w:val="none" w:sz="0" w:space="0" w:color="auto"/>
        <w:bottom w:val="none" w:sz="0" w:space="0" w:color="auto"/>
        <w:right w:val="none" w:sz="0" w:space="0" w:color="auto"/>
      </w:divBdr>
    </w:div>
    <w:div w:id="1200123067">
      <w:marLeft w:val="0"/>
      <w:marRight w:val="0"/>
      <w:marTop w:val="0"/>
      <w:marBottom w:val="0"/>
      <w:divBdr>
        <w:top w:val="none" w:sz="0" w:space="0" w:color="auto"/>
        <w:left w:val="none" w:sz="0" w:space="0" w:color="auto"/>
        <w:bottom w:val="none" w:sz="0" w:space="0" w:color="auto"/>
        <w:right w:val="none" w:sz="0" w:space="0" w:color="auto"/>
      </w:divBdr>
    </w:div>
    <w:div w:id="1200580993">
      <w:marLeft w:val="0"/>
      <w:marRight w:val="0"/>
      <w:marTop w:val="0"/>
      <w:marBottom w:val="0"/>
      <w:divBdr>
        <w:top w:val="none" w:sz="0" w:space="0" w:color="auto"/>
        <w:left w:val="none" w:sz="0" w:space="0" w:color="auto"/>
        <w:bottom w:val="none" w:sz="0" w:space="0" w:color="auto"/>
        <w:right w:val="none" w:sz="0" w:space="0" w:color="auto"/>
      </w:divBdr>
    </w:div>
    <w:div w:id="1200633370">
      <w:marLeft w:val="0"/>
      <w:marRight w:val="0"/>
      <w:marTop w:val="0"/>
      <w:marBottom w:val="0"/>
      <w:divBdr>
        <w:top w:val="none" w:sz="0" w:space="0" w:color="auto"/>
        <w:left w:val="none" w:sz="0" w:space="0" w:color="auto"/>
        <w:bottom w:val="none" w:sz="0" w:space="0" w:color="auto"/>
        <w:right w:val="none" w:sz="0" w:space="0" w:color="auto"/>
      </w:divBdr>
    </w:div>
    <w:div w:id="1200699322">
      <w:marLeft w:val="0"/>
      <w:marRight w:val="0"/>
      <w:marTop w:val="0"/>
      <w:marBottom w:val="0"/>
      <w:divBdr>
        <w:top w:val="none" w:sz="0" w:space="0" w:color="auto"/>
        <w:left w:val="none" w:sz="0" w:space="0" w:color="auto"/>
        <w:bottom w:val="none" w:sz="0" w:space="0" w:color="auto"/>
        <w:right w:val="none" w:sz="0" w:space="0" w:color="auto"/>
      </w:divBdr>
    </w:div>
    <w:div w:id="1200892837">
      <w:marLeft w:val="0"/>
      <w:marRight w:val="0"/>
      <w:marTop w:val="0"/>
      <w:marBottom w:val="0"/>
      <w:divBdr>
        <w:top w:val="none" w:sz="0" w:space="0" w:color="auto"/>
        <w:left w:val="none" w:sz="0" w:space="0" w:color="auto"/>
        <w:bottom w:val="none" w:sz="0" w:space="0" w:color="auto"/>
        <w:right w:val="none" w:sz="0" w:space="0" w:color="auto"/>
      </w:divBdr>
    </w:div>
    <w:div w:id="1201699439">
      <w:marLeft w:val="0"/>
      <w:marRight w:val="0"/>
      <w:marTop w:val="0"/>
      <w:marBottom w:val="0"/>
      <w:divBdr>
        <w:top w:val="none" w:sz="0" w:space="0" w:color="auto"/>
        <w:left w:val="none" w:sz="0" w:space="0" w:color="auto"/>
        <w:bottom w:val="none" w:sz="0" w:space="0" w:color="auto"/>
        <w:right w:val="none" w:sz="0" w:space="0" w:color="auto"/>
      </w:divBdr>
    </w:div>
    <w:div w:id="1201749774">
      <w:marLeft w:val="0"/>
      <w:marRight w:val="0"/>
      <w:marTop w:val="0"/>
      <w:marBottom w:val="0"/>
      <w:divBdr>
        <w:top w:val="none" w:sz="0" w:space="0" w:color="auto"/>
        <w:left w:val="none" w:sz="0" w:space="0" w:color="auto"/>
        <w:bottom w:val="none" w:sz="0" w:space="0" w:color="auto"/>
        <w:right w:val="none" w:sz="0" w:space="0" w:color="auto"/>
      </w:divBdr>
    </w:div>
    <w:div w:id="1202402262">
      <w:marLeft w:val="0"/>
      <w:marRight w:val="0"/>
      <w:marTop w:val="0"/>
      <w:marBottom w:val="0"/>
      <w:divBdr>
        <w:top w:val="none" w:sz="0" w:space="0" w:color="auto"/>
        <w:left w:val="none" w:sz="0" w:space="0" w:color="auto"/>
        <w:bottom w:val="none" w:sz="0" w:space="0" w:color="auto"/>
        <w:right w:val="none" w:sz="0" w:space="0" w:color="auto"/>
      </w:divBdr>
    </w:div>
    <w:div w:id="1202674174">
      <w:marLeft w:val="0"/>
      <w:marRight w:val="0"/>
      <w:marTop w:val="0"/>
      <w:marBottom w:val="0"/>
      <w:divBdr>
        <w:top w:val="none" w:sz="0" w:space="0" w:color="auto"/>
        <w:left w:val="none" w:sz="0" w:space="0" w:color="auto"/>
        <w:bottom w:val="none" w:sz="0" w:space="0" w:color="auto"/>
        <w:right w:val="none" w:sz="0" w:space="0" w:color="auto"/>
      </w:divBdr>
    </w:div>
    <w:div w:id="1202982419">
      <w:marLeft w:val="0"/>
      <w:marRight w:val="0"/>
      <w:marTop w:val="0"/>
      <w:marBottom w:val="0"/>
      <w:divBdr>
        <w:top w:val="none" w:sz="0" w:space="0" w:color="auto"/>
        <w:left w:val="none" w:sz="0" w:space="0" w:color="auto"/>
        <w:bottom w:val="none" w:sz="0" w:space="0" w:color="auto"/>
        <w:right w:val="none" w:sz="0" w:space="0" w:color="auto"/>
      </w:divBdr>
    </w:div>
    <w:div w:id="1203447513">
      <w:marLeft w:val="0"/>
      <w:marRight w:val="0"/>
      <w:marTop w:val="0"/>
      <w:marBottom w:val="0"/>
      <w:divBdr>
        <w:top w:val="none" w:sz="0" w:space="0" w:color="auto"/>
        <w:left w:val="none" w:sz="0" w:space="0" w:color="auto"/>
        <w:bottom w:val="none" w:sz="0" w:space="0" w:color="auto"/>
        <w:right w:val="none" w:sz="0" w:space="0" w:color="auto"/>
      </w:divBdr>
    </w:div>
    <w:div w:id="1203985087">
      <w:marLeft w:val="0"/>
      <w:marRight w:val="0"/>
      <w:marTop w:val="0"/>
      <w:marBottom w:val="0"/>
      <w:divBdr>
        <w:top w:val="none" w:sz="0" w:space="0" w:color="auto"/>
        <w:left w:val="none" w:sz="0" w:space="0" w:color="auto"/>
        <w:bottom w:val="none" w:sz="0" w:space="0" w:color="auto"/>
        <w:right w:val="none" w:sz="0" w:space="0" w:color="auto"/>
      </w:divBdr>
    </w:div>
    <w:div w:id="1204027613">
      <w:marLeft w:val="0"/>
      <w:marRight w:val="0"/>
      <w:marTop w:val="0"/>
      <w:marBottom w:val="0"/>
      <w:divBdr>
        <w:top w:val="none" w:sz="0" w:space="0" w:color="auto"/>
        <w:left w:val="none" w:sz="0" w:space="0" w:color="auto"/>
        <w:bottom w:val="none" w:sz="0" w:space="0" w:color="auto"/>
        <w:right w:val="none" w:sz="0" w:space="0" w:color="auto"/>
      </w:divBdr>
    </w:div>
    <w:div w:id="1204563004">
      <w:marLeft w:val="0"/>
      <w:marRight w:val="0"/>
      <w:marTop w:val="0"/>
      <w:marBottom w:val="0"/>
      <w:divBdr>
        <w:top w:val="none" w:sz="0" w:space="0" w:color="auto"/>
        <w:left w:val="none" w:sz="0" w:space="0" w:color="auto"/>
        <w:bottom w:val="none" w:sz="0" w:space="0" w:color="auto"/>
        <w:right w:val="none" w:sz="0" w:space="0" w:color="auto"/>
      </w:divBdr>
    </w:div>
    <w:div w:id="1204833282">
      <w:marLeft w:val="0"/>
      <w:marRight w:val="0"/>
      <w:marTop w:val="0"/>
      <w:marBottom w:val="0"/>
      <w:divBdr>
        <w:top w:val="none" w:sz="0" w:space="0" w:color="auto"/>
        <w:left w:val="none" w:sz="0" w:space="0" w:color="auto"/>
        <w:bottom w:val="none" w:sz="0" w:space="0" w:color="auto"/>
        <w:right w:val="none" w:sz="0" w:space="0" w:color="auto"/>
      </w:divBdr>
    </w:div>
    <w:div w:id="1205949208">
      <w:marLeft w:val="0"/>
      <w:marRight w:val="0"/>
      <w:marTop w:val="0"/>
      <w:marBottom w:val="0"/>
      <w:divBdr>
        <w:top w:val="none" w:sz="0" w:space="0" w:color="auto"/>
        <w:left w:val="none" w:sz="0" w:space="0" w:color="auto"/>
        <w:bottom w:val="none" w:sz="0" w:space="0" w:color="auto"/>
        <w:right w:val="none" w:sz="0" w:space="0" w:color="auto"/>
      </w:divBdr>
    </w:div>
    <w:div w:id="1206260740">
      <w:marLeft w:val="0"/>
      <w:marRight w:val="0"/>
      <w:marTop w:val="0"/>
      <w:marBottom w:val="0"/>
      <w:divBdr>
        <w:top w:val="none" w:sz="0" w:space="0" w:color="auto"/>
        <w:left w:val="none" w:sz="0" w:space="0" w:color="auto"/>
        <w:bottom w:val="none" w:sz="0" w:space="0" w:color="auto"/>
        <w:right w:val="none" w:sz="0" w:space="0" w:color="auto"/>
      </w:divBdr>
    </w:div>
    <w:div w:id="1206985647">
      <w:marLeft w:val="0"/>
      <w:marRight w:val="0"/>
      <w:marTop w:val="0"/>
      <w:marBottom w:val="0"/>
      <w:divBdr>
        <w:top w:val="none" w:sz="0" w:space="0" w:color="auto"/>
        <w:left w:val="none" w:sz="0" w:space="0" w:color="auto"/>
        <w:bottom w:val="none" w:sz="0" w:space="0" w:color="auto"/>
        <w:right w:val="none" w:sz="0" w:space="0" w:color="auto"/>
      </w:divBdr>
    </w:div>
    <w:div w:id="1207451472">
      <w:marLeft w:val="0"/>
      <w:marRight w:val="0"/>
      <w:marTop w:val="0"/>
      <w:marBottom w:val="0"/>
      <w:divBdr>
        <w:top w:val="none" w:sz="0" w:space="0" w:color="auto"/>
        <w:left w:val="none" w:sz="0" w:space="0" w:color="auto"/>
        <w:bottom w:val="none" w:sz="0" w:space="0" w:color="auto"/>
        <w:right w:val="none" w:sz="0" w:space="0" w:color="auto"/>
      </w:divBdr>
    </w:div>
    <w:div w:id="1207527756">
      <w:marLeft w:val="0"/>
      <w:marRight w:val="0"/>
      <w:marTop w:val="0"/>
      <w:marBottom w:val="0"/>
      <w:divBdr>
        <w:top w:val="none" w:sz="0" w:space="0" w:color="auto"/>
        <w:left w:val="none" w:sz="0" w:space="0" w:color="auto"/>
        <w:bottom w:val="none" w:sz="0" w:space="0" w:color="auto"/>
        <w:right w:val="none" w:sz="0" w:space="0" w:color="auto"/>
      </w:divBdr>
    </w:div>
    <w:div w:id="1207912309">
      <w:marLeft w:val="0"/>
      <w:marRight w:val="0"/>
      <w:marTop w:val="0"/>
      <w:marBottom w:val="0"/>
      <w:divBdr>
        <w:top w:val="none" w:sz="0" w:space="0" w:color="auto"/>
        <w:left w:val="none" w:sz="0" w:space="0" w:color="auto"/>
        <w:bottom w:val="none" w:sz="0" w:space="0" w:color="auto"/>
        <w:right w:val="none" w:sz="0" w:space="0" w:color="auto"/>
      </w:divBdr>
    </w:div>
    <w:div w:id="1207984607">
      <w:marLeft w:val="0"/>
      <w:marRight w:val="0"/>
      <w:marTop w:val="0"/>
      <w:marBottom w:val="0"/>
      <w:divBdr>
        <w:top w:val="none" w:sz="0" w:space="0" w:color="auto"/>
        <w:left w:val="none" w:sz="0" w:space="0" w:color="auto"/>
        <w:bottom w:val="none" w:sz="0" w:space="0" w:color="auto"/>
        <w:right w:val="none" w:sz="0" w:space="0" w:color="auto"/>
      </w:divBdr>
    </w:div>
    <w:div w:id="1208299615">
      <w:marLeft w:val="0"/>
      <w:marRight w:val="0"/>
      <w:marTop w:val="0"/>
      <w:marBottom w:val="0"/>
      <w:divBdr>
        <w:top w:val="none" w:sz="0" w:space="0" w:color="auto"/>
        <w:left w:val="none" w:sz="0" w:space="0" w:color="auto"/>
        <w:bottom w:val="none" w:sz="0" w:space="0" w:color="auto"/>
        <w:right w:val="none" w:sz="0" w:space="0" w:color="auto"/>
      </w:divBdr>
    </w:div>
    <w:div w:id="1208687783">
      <w:marLeft w:val="0"/>
      <w:marRight w:val="0"/>
      <w:marTop w:val="0"/>
      <w:marBottom w:val="0"/>
      <w:divBdr>
        <w:top w:val="none" w:sz="0" w:space="0" w:color="auto"/>
        <w:left w:val="none" w:sz="0" w:space="0" w:color="auto"/>
        <w:bottom w:val="none" w:sz="0" w:space="0" w:color="auto"/>
        <w:right w:val="none" w:sz="0" w:space="0" w:color="auto"/>
      </w:divBdr>
    </w:div>
    <w:div w:id="1208758869">
      <w:marLeft w:val="0"/>
      <w:marRight w:val="0"/>
      <w:marTop w:val="0"/>
      <w:marBottom w:val="0"/>
      <w:divBdr>
        <w:top w:val="none" w:sz="0" w:space="0" w:color="auto"/>
        <w:left w:val="none" w:sz="0" w:space="0" w:color="auto"/>
        <w:bottom w:val="none" w:sz="0" w:space="0" w:color="auto"/>
        <w:right w:val="none" w:sz="0" w:space="0" w:color="auto"/>
      </w:divBdr>
    </w:div>
    <w:div w:id="1208907301">
      <w:marLeft w:val="0"/>
      <w:marRight w:val="0"/>
      <w:marTop w:val="0"/>
      <w:marBottom w:val="0"/>
      <w:divBdr>
        <w:top w:val="none" w:sz="0" w:space="0" w:color="auto"/>
        <w:left w:val="none" w:sz="0" w:space="0" w:color="auto"/>
        <w:bottom w:val="none" w:sz="0" w:space="0" w:color="auto"/>
        <w:right w:val="none" w:sz="0" w:space="0" w:color="auto"/>
      </w:divBdr>
    </w:div>
    <w:div w:id="1209799364">
      <w:marLeft w:val="0"/>
      <w:marRight w:val="0"/>
      <w:marTop w:val="0"/>
      <w:marBottom w:val="0"/>
      <w:divBdr>
        <w:top w:val="none" w:sz="0" w:space="0" w:color="auto"/>
        <w:left w:val="none" w:sz="0" w:space="0" w:color="auto"/>
        <w:bottom w:val="none" w:sz="0" w:space="0" w:color="auto"/>
        <w:right w:val="none" w:sz="0" w:space="0" w:color="auto"/>
      </w:divBdr>
    </w:div>
    <w:div w:id="1211108729">
      <w:marLeft w:val="0"/>
      <w:marRight w:val="0"/>
      <w:marTop w:val="0"/>
      <w:marBottom w:val="0"/>
      <w:divBdr>
        <w:top w:val="none" w:sz="0" w:space="0" w:color="auto"/>
        <w:left w:val="none" w:sz="0" w:space="0" w:color="auto"/>
        <w:bottom w:val="none" w:sz="0" w:space="0" w:color="auto"/>
        <w:right w:val="none" w:sz="0" w:space="0" w:color="auto"/>
      </w:divBdr>
    </w:div>
    <w:div w:id="1211115283">
      <w:marLeft w:val="0"/>
      <w:marRight w:val="0"/>
      <w:marTop w:val="0"/>
      <w:marBottom w:val="0"/>
      <w:divBdr>
        <w:top w:val="none" w:sz="0" w:space="0" w:color="auto"/>
        <w:left w:val="none" w:sz="0" w:space="0" w:color="auto"/>
        <w:bottom w:val="none" w:sz="0" w:space="0" w:color="auto"/>
        <w:right w:val="none" w:sz="0" w:space="0" w:color="auto"/>
      </w:divBdr>
    </w:div>
    <w:div w:id="1211383868">
      <w:marLeft w:val="0"/>
      <w:marRight w:val="0"/>
      <w:marTop w:val="0"/>
      <w:marBottom w:val="0"/>
      <w:divBdr>
        <w:top w:val="none" w:sz="0" w:space="0" w:color="auto"/>
        <w:left w:val="none" w:sz="0" w:space="0" w:color="auto"/>
        <w:bottom w:val="none" w:sz="0" w:space="0" w:color="auto"/>
        <w:right w:val="none" w:sz="0" w:space="0" w:color="auto"/>
      </w:divBdr>
    </w:div>
    <w:div w:id="1211383957">
      <w:marLeft w:val="0"/>
      <w:marRight w:val="0"/>
      <w:marTop w:val="0"/>
      <w:marBottom w:val="0"/>
      <w:divBdr>
        <w:top w:val="none" w:sz="0" w:space="0" w:color="auto"/>
        <w:left w:val="none" w:sz="0" w:space="0" w:color="auto"/>
        <w:bottom w:val="none" w:sz="0" w:space="0" w:color="auto"/>
        <w:right w:val="none" w:sz="0" w:space="0" w:color="auto"/>
      </w:divBdr>
    </w:div>
    <w:div w:id="1212035519">
      <w:marLeft w:val="0"/>
      <w:marRight w:val="0"/>
      <w:marTop w:val="0"/>
      <w:marBottom w:val="0"/>
      <w:divBdr>
        <w:top w:val="none" w:sz="0" w:space="0" w:color="auto"/>
        <w:left w:val="none" w:sz="0" w:space="0" w:color="auto"/>
        <w:bottom w:val="none" w:sz="0" w:space="0" w:color="auto"/>
        <w:right w:val="none" w:sz="0" w:space="0" w:color="auto"/>
      </w:divBdr>
    </w:div>
    <w:div w:id="1212114012">
      <w:marLeft w:val="0"/>
      <w:marRight w:val="0"/>
      <w:marTop w:val="0"/>
      <w:marBottom w:val="0"/>
      <w:divBdr>
        <w:top w:val="none" w:sz="0" w:space="0" w:color="auto"/>
        <w:left w:val="none" w:sz="0" w:space="0" w:color="auto"/>
        <w:bottom w:val="none" w:sz="0" w:space="0" w:color="auto"/>
        <w:right w:val="none" w:sz="0" w:space="0" w:color="auto"/>
      </w:divBdr>
    </w:div>
    <w:div w:id="1212493771">
      <w:marLeft w:val="0"/>
      <w:marRight w:val="0"/>
      <w:marTop w:val="0"/>
      <w:marBottom w:val="0"/>
      <w:divBdr>
        <w:top w:val="none" w:sz="0" w:space="0" w:color="auto"/>
        <w:left w:val="none" w:sz="0" w:space="0" w:color="auto"/>
        <w:bottom w:val="none" w:sz="0" w:space="0" w:color="auto"/>
        <w:right w:val="none" w:sz="0" w:space="0" w:color="auto"/>
      </w:divBdr>
    </w:div>
    <w:div w:id="1212619909">
      <w:marLeft w:val="0"/>
      <w:marRight w:val="0"/>
      <w:marTop w:val="0"/>
      <w:marBottom w:val="0"/>
      <w:divBdr>
        <w:top w:val="none" w:sz="0" w:space="0" w:color="auto"/>
        <w:left w:val="none" w:sz="0" w:space="0" w:color="auto"/>
        <w:bottom w:val="none" w:sz="0" w:space="0" w:color="auto"/>
        <w:right w:val="none" w:sz="0" w:space="0" w:color="auto"/>
      </w:divBdr>
    </w:div>
    <w:div w:id="1213035029">
      <w:marLeft w:val="0"/>
      <w:marRight w:val="0"/>
      <w:marTop w:val="0"/>
      <w:marBottom w:val="0"/>
      <w:divBdr>
        <w:top w:val="none" w:sz="0" w:space="0" w:color="auto"/>
        <w:left w:val="none" w:sz="0" w:space="0" w:color="auto"/>
        <w:bottom w:val="none" w:sz="0" w:space="0" w:color="auto"/>
        <w:right w:val="none" w:sz="0" w:space="0" w:color="auto"/>
      </w:divBdr>
    </w:div>
    <w:div w:id="1213348951">
      <w:marLeft w:val="0"/>
      <w:marRight w:val="0"/>
      <w:marTop w:val="0"/>
      <w:marBottom w:val="0"/>
      <w:divBdr>
        <w:top w:val="none" w:sz="0" w:space="0" w:color="auto"/>
        <w:left w:val="none" w:sz="0" w:space="0" w:color="auto"/>
        <w:bottom w:val="none" w:sz="0" w:space="0" w:color="auto"/>
        <w:right w:val="none" w:sz="0" w:space="0" w:color="auto"/>
      </w:divBdr>
    </w:div>
    <w:div w:id="1213351220">
      <w:marLeft w:val="0"/>
      <w:marRight w:val="0"/>
      <w:marTop w:val="0"/>
      <w:marBottom w:val="0"/>
      <w:divBdr>
        <w:top w:val="none" w:sz="0" w:space="0" w:color="auto"/>
        <w:left w:val="none" w:sz="0" w:space="0" w:color="auto"/>
        <w:bottom w:val="none" w:sz="0" w:space="0" w:color="auto"/>
        <w:right w:val="none" w:sz="0" w:space="0" w:color="auto"/>
      </w:divBdr>
    </w:div>
    <w:div w:id="1214151510">
      <w:marLeft w:val="0"/>
      <w:marRight w:val="0"/>
      <w:marTop w:val="0"/>
      <w:marBottom w:val="0"/>
      <w:divBdr>
        <w:top w:val="none" w:sz="0" w:space="0" w:color="auto"/>
        <w:left w:val="none" w:sz="0" w:space="0" w:color="auto"/>
        <w:bottom w:val="none" w:sz="0" w:space="0" w:color="auto"/>
        <w:right w:val="none" w:sz="0" w:space="0" w:color="auto"/>
      </w:divBdr>
    </w:div>
    <w:div w:id="1214462873">
      <w:marLeft w:val="0"/>
      <w:marRight w:val="0"/>
      <w:marTop w:val="0"/>
      <w:marBottom w:val="0"/>
      <w:divBdr>
        <w:top w:val="none" w:sz="0" w:space="0" w:color="auto"/>
        <w:left w:val="none" w:sz="0" w:space="0" w:color="auto"/>
        <w:bottom w:val="none" w:sz="0" w:space="0" w:color="auto"/>
        <w:right w:val="none" w:sz="0" w:space="0" w:color="auto"/>
      </w:divBdr>
    </w:div>
    <w:div w:id="1215003472">
      <w:marLeft w:val="0"/>
      <w:marRight w:val="0"/>
      <w:marTop w:val="0"/>
      <w:marBottom w:val="0"/>
      <w:divBdr>
        <w:top w:val="none" w:sz="0" w:space="0" w:color="auto"/>
        <w:left w:val="none" w:sz="0" w:space="0" w:color="auto"/>
        <w:bottom w:val="none" w:sz="0" w:space="0" w:color="auto"/>
        <w:right w:val="none" w:sz="0" w:space="0" w:color="auto"/>
      </w:divBdr>
    </w:div>
    <w:div w:id="1215390919">
      <w:marLeft w:val="0"/>
      <w:marRight w:val="0"/>
      <w:marTop w:val="0"/>
      <w:marBottom w:val="0"/>
      <w:divBdr>
        <w:top w:val="none" w:sz="0" w:space="0" w:color="auto"/>
        <w:left w:val="none" w:sz="0" w:space="0" w:color="auto"/>
        <w:bottom w:val="none" w:sz="0" w:space="0" w:color="auto"/>
        <w:right w:val="none" w:sz="0" w:space="0" w:color="auto"/>
      </w:divBdr>
    </w:div>
    <w:div w:id="1217663619">
      <w:marLeft w:val="0"/>
      <w:marRight w:val="0"/>
      <w:marTop w:val="0"/>
      <w:marBottom w:val="0"/>
      <w:divBdr>
        <w:top w:val="none" w:sz="0" w:space="0" w:color="auto"/>
        <w:left w:val="none" w:sz="0" w:space="0" w:color="auto"/>
        <w:bottom w:val="none" w:sz="0" w:space="0" w:color="auto"/>
        <w:right w:val="none" w:sz="0" w:space="0" w:color="auto"/>
      </w:divBdr>
    </w:div>
    <w:div w:id="1218081778">
      <w:marLeft w:val="0"/>
      <w:marRight w:val="0"/>
      <w:marTop w:val="0"/>
      <w:marBottom w:val="0"/>
      <w:divBdr>
        <w:top w:val="none" w:sz="0" w:space="0" w:color="auto"/>
        <w:left w:val="none" w:sz="0" w:space="0" w:color="auto"/>
        <w:bottom w:val="none" w:sz="0" w:space="0" w:color="auto"/>
        <w:right w:val="none" w:sz="0" w:space="0" w:color="auto"/>
      </w:divBdr>
    </w:div>
    <w:div w:id="1219708552">
      <w:marLeft w:val="0"/>
      <w:marRight w:val="0"/>
      <w:marTop w:val="0"/>
      <w:marBottom w:val="0"/>
      <w:divBdr>
        <w:top w:val="none" w:sz="0" w:space="0" w:color="auto"/>
        <w:left w:val="none" w:sz="0" w:space="0" w:color="auto"/>
        <w:bottom w:val="none" w:sz="0" w:space="0" w:color="auto"/>
        <w:right w:val="none" w:sz="0" w:space="0" w:color="auto"/>
      </w:divBdr>
    </w:div>
    <w:div w:id="1220365437">
      <w:marLeft w:val="0"/>
      <w:marRight w:val="0"/>
      <w:marTop w:val="0"/>
      <w:marBottom w:val="0"/>
      <w:divBdr>
        <w:top w:val="none" w:sz="0" w:space="0" w:color="auto"/>
        <w:left w:val="none" w:sz="0" w:space="0" w:color="auto"/>
        <w:bottom w:val="none" w:sz="0" w:space="0" w:color="auto"/>
        <w:right w:val="none" w:sz="0" w:space="0" w:color="auto"/>
      </w:divBdr>
    </w:div>
    <w:div w:id="1221478366">
      <w:marLeft w:val="0"/>
      <w:marRight w:val="0"/>
      <w:marTop w:val="0"/>
      <w:marBottom w:val="0"/>
      <w:divBdr>
        <w:top w:val="none" w:sz="0" w:space="0" w:color="auto"/>
        <w:left w:val="none" w:sz="0" w:space="0" w:color="auto"/>
        <w:bottom w:val="none" w:sz="0" w:space="0" w:color="auto"/>
        <w:right w:val="none" w:sz="0" w:space="0" w:color="auto"/>
      </w:divBdr>
    </w:div>
    <w:div w:id="1221482126">
      <w:marLeft w:val="0"/>
      <w:marRight w:val="0"/>
      <w:marTop w:val="0"/>
      <w:marBottom w:val="0"/>
      <w:divBdr>
        <w:top w:val="none" w:sz="0" w:space="0" w:color="auto"/>
        <w:left w:val="none" w:sz="0" w:space="0" w:color="auto"/>
        <w:bottom w:val="none" w:sz="0" w:space="0" w:color="auto"/>
        <w:right w:val="none" w:sz="0" w:space="0" w:color="auto"/>
      </w:divBdr>
    </w:div>
    <w:div w:id="1221597310">
      <w:marLeft w:val="0"/>
      <w:marRight w:val="0"/>
      <w:marTop w:val="0"/>
      <w:marBottom w:val="0"/>
      <w:divBdr>
        <w:top w:val="none" w:sz="0" w:space="0" w:color="auto"/>
        <w:left w:val="none" w:sz="0" w:space="0" w:color="auto"/>
        <w:bottom w:val="none" w:sz="0" w:space="0" w:color="auto"/>
        <w:right w:val="none" w:sz="0" w:space="0" w:color="auto"/>
      </w:divBdr>
    </w:div>
    <w:div w:id="1221869751">
      <w:marLeft w:val="0"/>
      <w:marRight w:val="0"/>
      <w:marTop w:val="0"/>
      <w:marBottom w:val="0"/>
      <w:divBdr>
        <w:top w:val="none" w:sz="0" w:space="0" w:color="auto"/>
        <w:left w:val="none" w:sz="0" w:space="0" w:color="auto"/>
        <w:bottom w:val="none" w:sz="0" w:space="0" w:color="auto"/>
        <w:right w:val="none" w:sz="0" w:space="0" w:color="auto"/>
      </w:divBdr>
    </w:div>
    <w:div w:id="1222131140">
      <w:marLeft w:val="0"/>
      <w:marRight w:val="0"/>
      <w:marTop w:val="0"/>
      <w:marBottom w:val="0"/>
      <w:divBdr>
        <w:top w:val="none" w:sz="0" w:space="0" w:color="auto"/>
        <w:left w:val="none" w:sz="0" w:space="0" w:color="auto"/>
        <w:bottom w:val="none" w:sz="0" w:space="0" w:color="auto"/>
        <w:right w:val="none" w:sz="0" w:space="0" w:color="auto"/>
      </w:divBdr>
    </w:div>
    <w:div w:id="1223254739">
      <w:marLeft w:val="0"/>
      <w:marRight w:val="0"/>
      <w:marTop w:val="0"/>
      <w:marBottom w:val="0"/>
      <w:divBdr>
        <w:top w:val="none" w:sz="0" w:space="0" w:color="auto"/>
        <w:left w:val="none" w:sz="0" w:space="0" w:color="auto"/>
        <w:bottom w:val="none" w:sz="0" w:space="0" w:color="auto"/>
        <w:right w:val="none" w:sz="0" w:space="0" w:color="auto"/>
      </w:divBdr>
    </w:div>
    <w:div w:id="1223642665">
      <w:marLeft w:val="0"/>
      <w:marRight w:val="0"/>
      <w:marTop w:val="0"/>
      <w:marBottom w:val="0"/>
      <w:divBdr>
        <w:top w:val="none" w:sz="0" w:space="0" w:color="auto"/>
        <w:left w:val="none" w:sz="0" w:space="0" w:color="auto"/>
        <w:bottom w:val="none" w:sz="0" w:space="0" w:color="auto"/>
        <w:right w:val="none" w:sz="0" w:space="0" w:color="auto"/>
      </w:divBdr>
    </w:div>
    <w:div w:id="1223905674">
      <w:marLeft w:val="0"/>
      <w:marRight w:val="0"/>
      <w:marTop w:val="0"/>
      <w:marBottom w:val="0"/>
      <w:divBdr>
        <w:top w:val="none" w:sz="0" w:space="0" w:color="auto"/>
        <w:left w:val="none" w:sz="0" w:space="0" w:color="auto"/>
        <w:bottom w:val="none" w:sz="0" w:space="0" w:color="auto"/>
        <w:right w:val="none" w:sz="0" w:space="0" w:color="auto"/>
      </w:divBdr>
    </w:div>
    <w:div w:id="1224439927">
      <w:marLeft w:val="0"/>
      <w:marRight w:val="0"/>
      <w:marTop w:val="0"/>
      <w:marBottom w:val="0"/>
      <w:divBdr>
        <w:top w:val="none" w:sz="0" w:space="0" w:color="auto"/>
        <w:left w:val="none" w:sz="0" w:space="0" w:color="auto"/>
        <w:bottom w:val="none" w:sz="0" w:space="0" w:color="auto"/>
        <w:right w:val="none" w:sz="0" w:space="0" w:color="auto"/>
      </w:divBdr>
    </w:div>
    <w:div w:id="1225333263">
      <w:marLeft w:val="0"/>
      <w:marRight w:val="0"/>
      <w:marTop w:val="0"/>
      <w:marBottom w:val="0"/>
      <w:divBdr>
        <w:top w:val="none" w:sz="0" w:space="0" w:color="auto"/>
        <w:left w:val="none" w:sz="0" w:space="0" w:color="auto"/>
        <w:bottom w:val="none" w:sz="0" w:space="0" w:color="auto"/>
        <w:right w:val="none" w:sz="0" w:space="0" w:color="auto"/>
      </w:divBdr>
    </w:div>
    <w:div w:id="1225994773">
      <w:marLeft w:val="0"/>
      <w:marRight w:val="0"/>
      <w:marTop w:val="0"/>
      <w:marBottom w:val="0"/>
      <w:divBdr>
        <w:top w:val="none" w:sz="0" w:space="0" w:color="auto"/>
        <w:left w:val="none" w:sz="0" w:space="0" w:color="auto"/>
        <w:bottom w:val="none" w:sz="0" w:space="0" w:color="auto"/>
        <w:right w:val="none" w:sz="0" w:space="0" w:color="auto"/>
      </w:divBdr>
    </w:div>
    <w:div w:id="1226137512">
      <w:marLeft w:val="0"/>
      <w:marRight w:val="0"/>
      <w:marTop w:val="0"/>
      <w:marBottom w:val="0"/>
      <w:divBdr>
        <w:top w:val="none" w:sz="0" w:space="0" w:color="auto"/>
        <w:left w:val="none" w:sz="0" w:space="0" w:color="auto"/>
        <w:bottom w:val="none" w:sz="0" w:space="0" w:color="auto"/>
        <w:right w:val="none" w:sz="0" w:space="0" w:color="auto"/>
      </w:divBdr>
    </w:div>
    <w:div w:id="1226184823">
      <w:marLeft w:val="0"/>
      <w:marRight w:val="0"/>
      <w:marTop w:val="0"/>
      <w:marBottom w:val="0"/>
      <w:divBdr>
        <w:top w:val="none" w:sz="0" w:space="0" w:color="auto"/>
        <w:left w:val="none" w:sz="0" w:space="0" w:color="auto"/>
        <w:bottom w:val="none" w:sz="0" w:space="0" w:color="auto"/>
        <w:right w:val="none" w:sz="0" w:space="0" w:color="auto"/>
      </w:divBdr>
    </w:div>
    <w:div w:id="1226187909">
      <w:marLeft w:val="0"/>
      <w:marRight w:val="0"/>
      <w:marTop w:val="0"/>
      <w:marBottom w:val="0"/>
      <w:divBdr>
        <w:top w:val="none" w:sz="0" w:space="0" w:color="auto"/>
        <w:left w:val="none" w:sz="0" w:space="0" w:color="auto"/>
        <w:bottom w:val="none" w:sz="0" w:space="0" w:color="auto"/>
        <w:right w:val="none" w:sz="0" w:space="0" w:color="auto"/>
      </w:divBdr>
    </w:div>
    <w:div w:id="1226255487">
      <w:marLeft w:val="0"/>
      <w:marRight w:val="0"/>
      <w:marTop w:val="0"/>
      <w:marBottom w:val="0"/>
      <w:divBdr>
        <w:top w:val="none" w:sz="0" w:space="0" w:color="auto"/>
        <w:left w:val="none" w:sz="0" w:space="0" w:color="auto"/>
        <w:bottom w:val="none" w:sz="0" w:space="0" w:color="auto"/>
        <w:right w:val="none" w:sz="0" w:space="0" w:color="auto"/>
      </w:divBdr>
    </w:div>
    <w:div w:id="1226257474">
      <w:marLeft w:val="0"/>
      <w:marRight w:val="0"/>
      <w:marTop w:val="0"/>
      <w:marBottom w:val="0"/>
      <w:divBdr>
        <w:top w:val="none" w:sz="0" w:space="0" w:color="auto"/>
        <w:left w:val="none" w:sz="0" w:space="0" w:color="auto"/>
        <w:bottom w:val="none" w:sz="0" w:space="0" w:color="auto"/>
        <w:right w:val="none" w:sz="0" w:space="0" w:color="auto"/>
      </w:divBdr>
    </w:div>
    <w:div w:id="1226339189">
      <w:marLeft w:val="0"/>
      <w:marRight w:val="0"/>
      <w:marTop w:val="0"/>
      <w:marBottom w:val="0"/>
      <w:divBdr>
        <w:top w:val="none" w:sz="0" w:space="0" w:color="auto"/>
        <w:left w:val="none" w:sz="0" w:space="0" w:color="auto"/>
        <w:bottom w:val="none" w:sz="0" w:space="0" w:color="auto"/>
        <w:right w:val="none" w:sz="0" w:space="0" w:color="auto"/>
      </w:divBdr>
    </w:div>
    <w:div w:id="1226573203">
      <w:marLeft w:val="0"/>
      <w:marRight w:val="0"/>
      <w:marTop w:val="0"/>
      <w:marBottom w:val="0"/>
      <w:divBdr>
        <w:top w:val="none" w:sz="0" w:space="0" w:color="auto"/>
        <w:left w:val="none" w:sz="0" w:space="0" w:color="auto"/>
        <w:bottom w:val="none" w:sz="0" w:space="0" w:color="auto"/>
        <w:right w:val="none" w:sz="0" w:space="0" w:color="auto"/>
      </w:divBdr>
    </w:div>
    <w:div w:id="1226602413">
      <w:marLeft w:val="0"/>
      <w:marRight w:val="0"/>
      <w:marTop w:val="0"/>
      <w:marBottom w:val="0"/>
      <w:divBdr>
        <w:top w:val="none" w:sz="0" w:space="0" w:color="auto"/>
        <w:left w:val="none" w:sz="0" w:space="0" w:color="auto"/>
        <w:bottom w:val="none" w:sz="0" w:space="0" w:color="auto"/>
        <w:right w:val="none" w:sz="0" w:space="0" w:color="auto"/>
      </w:divBdr>
    </w:div>
    <w:div w:id="1227183908">
      <w:marLeft w:val="0"/>
      <w:marRight w:val="0"/>
      <w:marTop w:val="0"/>
      <w:marBottom w:val="0"/>
      <w:divBdr>
        <w:top w:val="none" w:sz="0" w:space="0" w:color="auto"/>
        <w:left w:val="none" w:sz="0" w:space="0" w:color="auto"/>
        <w:bottom w:val="none" w:sz="0" w:space="0" w:color="auto"/>
        <w:right w:val="none" w:sz="0" w:space="0" w:color="auto"/>
      </w:divBdr>
    </w:div>
    <w:div w:id="1228422265">
      <w:marLeft w:val="0"/>
      <w:marRight w:val="0"/>
      <w:marTop w:val="0"/>
      <w:marBottom w:val="0"/>
      <w:divBdr>
        <w:top w:val="none" w:sz="0" w:space="0" w:color="auto"/>
        <w:left w:val="none" w:sz="0" w:space="0" w:color="auto"/>
        <w:bottom w:val="none" w:sz="0" w:space="0" w:color="auto"/>
        <w:right w:val="none" w:sz="0" w:space="0" w:color="auto"/>
      </w:divBdr>
    </w:div>
    <w:div w:id="1228759077">
      <w:marLeft w:val="0"/>
      <w:marRight w:val="0"/>
      <w:marTop w:val="0"/>
      <w:marBottom w:val="0"/>
      <w:divBdr>
        <w:top w:val="none" w:sz="0" w:space="0" w:color="auto"/>
        <w:left w:val="none" w:sz="0" w:space="0" w:color="auto"/>
        <w:bottom w:val="none" w:sz="0" w:space="0" w:color="auto"/>
        <w:right w:val="none" w:sz="0" w:space="0" w:color="auto"/>
      </w:divBdr>
    </w:div>
    <w:div w:id="1229193958">
      <w:marLeft w:val="0"/>
      <w:marRight w:val="0"/>
      <w:marTop w:val="0"/>
      <w:marBottom w:val="0"/>
      <w:divBdr>
        <w:top w:val="none" w:sz="0" w:space="0" w:color="auto"/>
        <w:left w:val="none" w:sz="0" w:space="0" w:color="auto"/>
        <w:bottom w:val="none" w:sz="0" w:space="0" w:color="auto"/>
        <w:right w:val="none" w:sz="0" w:space="0" w:color="auto"/>
      </w:divBdr>
    </w:div>
    <w:div w:id="1229223738">
      <w:marLeft w:val="0"/>
      <w:marRight w:val="0"/>
      <w:marTop w:val="0"/>
      <w:marBottom w:val="0"/>
      <w:divBdr>
        <w:top w:val="none" w:sz="0" w:space="0" w:color="auto"/>
        <w:left w:val="none" w:sz="0" w:space="0" w:color="auto"/>
        <w:bottom w:val="none" w:sz="0" w:space="0" w:color="auto"/>
        <w:right w:val="none" w:sz="0" w:space="0" w:color="auto"/>
      </w:divBdr>
    </w:div>
    <w:div w:id="1229727748">
      <w:marLeft w:val="0"/>
      <w:marRight w:val="0"/>
      <w:marTop w:val="0"/>
      <w:marBottom w:val="0"/>
      <w:divBdr>
        <w:top w:val="none" w:sz="0" w:space="0" w:color="auto"/>
        <w:left w:val="none" w:sz="0" w:space="0" w:color="auto"/>
        <w:bottom w:val="none" w:sz="0" w:space="0" w:color="auto"/>
        <w:right w:val="none" w:sz="0" w:space="0" w:color="auto"/>
      </w:divBdr>
    </w:div>
    <w:div w:id="1229927109">
      <w:marLeft w:val="0"/>
      <w:marRight w:val="0"/>
      <w:marTop w:val="0"/>
      <w:marBottom w:val="0"/>
      <w:divBdr>
        <w:top w:val="none" w:sz="0" w:space="0" w:color="auto"/>
        <w:left w:val="none" w:sz="0" w:space="0" w:color="auto"/>
        <w:bottom w:val="none" w:sz="0" w:space="0" w:color="auto"/>
        <w:right w:val="none" w:sz="0" w:space="0" w:color="auto"/>
      </w:divBdr>
    </w:div>
    <w:div w:id="1230187035">
      <w:marLeft w:val="0"/>
      <w:marRight w:val="0"/>
      <w:marTop w:val="0"/>
      <w:marBottom w:val="0"/>
      <w:divBdr>
        <w:top w:val="none" w:sz="0" w:space="0" w:color="auto"/>
        <w:left w:val="none" w:sz="0" w:space="0" w:color="auto"/>
        <w:bottom w:val="none" w:sz="0" w:space="0" w:color="auto"/>
        <w:right w:val="none" w:sz="0" w:space="0" w:color="auto"/>
      </w:divBdr>
    </w:div>
    <w:div w:id="1230381833">
      <w:marLeft w:val="0"/>
      <w:marRight w:val="0"/>
      <w:marTop w:val="0"/>
      <w:marBottom w:val="0"/>
      <w:divBdr>
        <w:top w:val="none" w:sz="0" w:space="0" w:color="auto"/>
        <w:left w:val="none" w:sz="0" w:space="0" w:color="auto"/>
        <w:bottom w:val="none" w:sz="0" w:space="0" w:color="auto"/>
        <w:right w:val="none" w:sz="0" w:space="0" w:color="auto"/>
      </w:divBdr>
    </w:div>
    <w:div w:id="1230579165">
      <w:marLeft w:val="0"/>
      <w:marRight w:val="0"/>
      <w:marTop w:val="0"/>
      <w:marBottom w:val="0"/>
      <w:divBdr>
        <w:top w:val="none" w:sz="0" w:space="0" w:color="auto"/>
        <w:left w:val="none" w:sz="0" w:space="0" w:color="auto"/>
        <w:bottom w:val="none" w:sz="0" w:space="0" w:color="auto"/>
        <w:right w:val="none" w:sz="0" w:space="0" w:color="auto"/>
      </w:divBdr>
    </w:div>
    <w:div w:id="1231649206">
      <w:marLeft w:val="0"/>
      <w:marRight w:val="0"/>
      <w:marTop w:val="0"/>
      <w:marBottom w:val="0"/>
      <w:divBdr>
        <w:top w:val="none" w:sz="0" w:space="0" w:color="auto"/>
        <w:left w:val="none" w:sz="0" w:space="0" w:color="auto"/>
        <w:bottom w:val="none" w:sz="0" w:space="0" w:color="auto"/>
        <w:right w:val="none" w:sz="0" w:space="0" w:color="auto"/>
      </w:divBdr>
    </w:div>
    <w:div w:id="1232036058">
      <w:marLeft w:val="0"/>
      <w:marRight w:val="0"/>
      <w:marTop w:val="0"/>
      <w:marBottom w:val="0"/>
      <w:divBdr>
        <w:top w:val="none" w:sz="0" w:space="0" w:color="auto"/>
        <w:left w:val="none" w:sz="0" w:space="0" w:color="auto"/>
        <w:bottom w:val="none" w:sz="0" w:space="0" w:color="auto"/>
        <w:right w:val="none" w:sz="0" w:space="0" w:color="auto"/>
      </w:divBdr>
    </w:div>
    <w:div w:id="1232157866">
      <w:marLeft w:val="0"/>
      <w:marRight w:val="0"/>
      <w:marTop w:val="0"/>
      <w:marBottom w:val="0"/>
      <w:divBdr>
        <w:top w:val="none" w:sz="0" w:space="0" w:color="auto"/>
        <w:left w:val="none" w:sz="0" w:space="0" w:color="auto"/>
        <w:bottom w:val="none" w:sz="0" w:space="0" w:color="auto"/>
        <w:right w:val="none" w:sz="0" w:space="0" w:color="auto"/>
      </w:divBdr>
    </w:div>
    <w:div w:id="1232538496">
      <w:marLeft w:val="0"/>
      <w:marRight w:val="0"/>
      <w:marTop w:val="0"/>
      <w:marBottom w:val="0"/>
      <w:divBdr>
        <w:top w:val="none" w:sz="0" w:space="0" w:color="auto"/>
        <w:left w:val="none" w:sz="0" w:space="0" w:color="auto"/>
        <w:bottom w:val="none" w:sz="0" w:space="0" w:color="auto"/>
        <w:right w:val="none" w:sz="0" w:space="0" w:color="auto"/>
      </w:divBdr>
    </w:div>
    <w:div w:id="1233003950">
      <w:marLeft w:val="0"/>
      <w:marRight w:val="0"/>
      <w:marTop w:val="0"/>
      <w:marBottom w:val="0"/>
      <w:divBdr>
        <w:top w:val="none" w:sz="0" w:space="0" w:color="auto"/>
        <w:left w:val="none" w:sz="0" w:space="0" w:color="auto"/>
        <w:bottom w:val="none" w:sz="0" w:space="0" w:color="auto"/>
        <w:right w:val="none" w:sz="0" w:space="0" w:color="auto"/>
      </w:divBdr>
    </w:div>
    <w:div w:id="1233467078">
      <w:marLeft w:val="0"/>
      <w:marRight w:val="0"/>
      <w:marTop w:val="0"/>
      <w:marBottom w:val="0"/>
      <w:divBdr>
        <w:top w:val="none" w:sz="0" w:space="0" w:color="auto"/>
        <w:left w:val="none" w:sz="0" w:space="0" w:color="auto"/>
        <w:bottom w:val="none" w:sz="0" w:space="0" w:color="auto"/>
        <w:right w:val="none" w:sz="0" w:space="0" w:color="auto"/>
      </w:divBdr>
    </w:div>
    <w:div w:id="1233538769">
      <w:marLeft w:val="0"/>
      <w:marRight w:val="0"/>
      <w:marTop w:val="0"/>
      <w:marBottom w:val="0"/>
      <w:divBdr>
        <w:top w:val="none" w:sz="0" w:space="0" w:color="auto"/>
        <w:left w:val="none" w:sz="0" w:space="0" w:color="auto"/>
        <w:bottom w:val="none" w:sz="0" w:space="0" w:color="auto"/>
        <w:right w:val="none" w:sz="0" w:space="0" w:color="auto"/>
      </w:divBdr>
    </w:div>
    <w:div w:id="1233849988">
      <w:marLeft w:val="0"/>
      <w:marRight w:val="0"/>
      <w:marTop w:val="0"/>
      <w:marBottom w:val="0"/>
      <w:divBdr>
        <w:top w:val="none" w:sz="0" w:space="0" w:color="auto"/>
        <w:left w:val="none" w:sz="0" w:space="0" w:color="auto"/>
        <w:bottom w:val="none" w:sz="0" w:space="0" w:color="auto"/>
        <w:right w:val="none" w:sz="0" w:space="0" w:color="auto"/>
      </w:divBdr>
    </w:div>
    <w:div w:id="1234125254">
      <w:marLeft w:val="0"/>
      <w:marRight w:val="0"/>
      <w:marTop w:val="0"/>
      <w:marBottom w:val="0"/>
      <w:divBdr>
        <w:top w:val="none" w:sz="0" w:space="0" w:color="auto"/>
        <w:left w:val="none" w:sz="0" w:space="0" w:color="auto"/>
        <w:bottom w:val="none" w:sz="0" w:space="0" w:color="auto"/>
        <w:right w:val="none" w:sz="0" w:space="0" w:color="auto"/>
      </w:divBdr>
    </w:div>
    <w:div w:id="1234583022">
      <w:marLeft w:val="0"/>
      <w:marRight w:val="0"/>
      <w:marTop w:val="0"/>
      <w:marBottom w:val="0"/>
      <w:divBdr>
        <w:top w:val="none" w:sz="0" w:space="0" w:color="auto"/>
        <w:left w:val="none" w:sz="0" w:space="0" w:color="auto"/>
        <w:bottom w:val="none" w:sz="0" w:space="0" w:color="auto"/>
        <w:right w:val="none" w:sz="0" w:space="0" w:color="auto"/>
      </w:divBdr>
    </w:div>
    <w:div w:id="1234583678">
      <w:marLeft w:val="0"/>
      <w:marRight w:val="0"/>
      <w:marTop w:val="0"/>
      <w:marBottom w:val="0"/>
      <w:divBdr>
        <w:top w:val="none" w:sz="0" w:space="0" w:color="auto"/>
        <w:left w:val="none" w:sz="0" w:space="0" w:color="auto"/>
        <w:bottom w:val="none" w:sz="0" w:space="0" w:color="auto"/>
        <w:right w:val="none" w:sz="0" w:space="0" w:color="auto"/>
      </w:divBdr>
    </w:div>
    <w:div w:id="1234855150">
      <w:marLeft w:val="0"/>
      <w:marRight w:val="0"/>
      <w:marTop w:val="0"/>
      <w:marBottom w:val="0"/>
      <w:divBdr>
        <w:top w:val="none" w:sz="0" w:space="0" w:color="auto"/>
        <w:left w:val="none" w:sz="0" w:space="0" w:color="auto"/>
        <w:bottom w:val="none" w:sz="0" w:space="0" w:color="auto"/>
        <w:right w:val="none" w:sz="0" w:space="0" w:color="auto"/>
      </w:divBdr>
    </w:div>
    <w:div w:id="1234924881">
      <w:marLeft w:val="0"/>
      <w:marRight w:val="0"/>
      <w:marTop w:val="0"/>
      <w:marBottom w:val="0"/>
      <w:divBdr>
        <w:top w:val="none" w:sz="0" w:space="0" w:color="auto"/>
        <w:left w:val="none" w:sz="0" w:space="0" w:color="auto"/>
        <w:bottom w:val="none" w:sz="0" w:space="0" w:color="auto"/>
        <w:right w:val="none" w:sz="0" w:space="0" w:color="auto"/>
      </w:divBdr>
    </w:div>
    <w:div w:id="1236237487">
      <w:marLeft w:val="0"/>
      <w:marRight w:val="0"/>
      <w:marTop w:val="0"/>
      <w:marBottom w:val="0"/>
      <w:divBdr>
        <w:top w:val="none" w:sz="0" w:space="0" w:color="auto"/>
        <w:left w:val="none" w:sz="0" w:space="0" w:color="auto"/>
        <w:bottom w:val="none" w:sz="0" w:space="0" w:color="auto"/>
        <w:right w:val="none" w:sz="0" w:space="0" w:color="auto"/>
      </w:divBdr>
    </w:div>
    <w:div w:id="1236431442">
      <w:marLeft w:val="0"/>
      <w:marRight w:val="0"/>
      <w:marTop w:val="0"/>
      <w:marBottom w:val="0"/>
      <w:divBdr>
        <w:top w:val="none" w:sz="0" w:space="0" w:color="auto"/>
        <w:left w:val="none" w:sz="0" w:space="0" w:color="auto"/>
        <w:bottom w:val="none" w:sz="0" w:space="0" w:color="auto"/>
        <w:right w:val="none" w:sz="0" w:space="0" w:color="auto"/>
      </w:divBdr>
    </w:div>
    <w:div w:id="1236821344">
      <w:marLeft w:val="0"/>
      <w:marRight w:val="0"/>
      <w:marTop w:val="0"/>
      <w:marBottom w:val="0"/>
      <w:divBdr>
        <w:top w:val="none" w:sz="0" w:space="0" w:color="auto"/>
        <w:left w:val="none" w:sz="0" w:space="0" w:color="auto"/>
        <w:bottom w:val="none" w:sz="0" w:space="0" w:color="auto"/>
        <w:right w:val="none" w:sz="0" w:space="0" w:color="auto"/>
      </w:divBdr>
    </w:div>
    <w:div w:id="1237983287">
      <w:marLeft w:val="0"/>
      <w:marRight w:val="0"/>
      <w:marTop w:val="0"/>
      <w:marBottom w:val="0"/>
      <w:divBdr>
        <w:top w:val="none" w:sz="0" w:space="0" w:color="auto"/>
        <w:left w:val="none" w:sz="0" w:space="0" w:color="auto"/>
        <w:bottom w:val="none" w:sz="0" w:space="0" w:color="auto"/>
        <w:right w:val="none" w:sz="0" w:space="0" w:color="auto"/>
      </w:divBdr>
    </w:div>
    <w:div w:id="1238369164">
      <w:marLeft w:val="0"/>
      <w:marRight w:val="0"/>
      <w:marTop w:val="0"/>
      <w:marBottom w:val="0"/>
      <w:divBdr>
        <w:top w:val="none" w:sz="0" w:space="0" w:color="auto"/>
        <w:left w:val="none" w:sz="0" w:space="0" w:color="auto"/>
        <w:bottom w:val="none" w:sz="0" w:space="0" w:color="auto"/>
        <w:right w:val="none" w:sz="0" w:space="0" w:color="auto"/>
      </w:divBdr>
    </w:div>
    <w:div w:id="1238900415">
      <w:marLeft w:val="0"/>
      <w:marRight w:val="0"/>
      <w:marTop w:val="0"/>
      <w:marBottom w:val="0"/>
      <w:divBdr>
        <w:top w:val="none" w:sz="0" w:space="0" w:color="auto"/>
        <w:left w:val="none" w:sz="0" w:space="0" w:color="auto"/>
        <w:bottom w:val="none" w:sz="0" w:space="0" w:color="auto"/>
        <w:right w:val="none" w:sz="0" w:space="0" w:color="auto"/>
      </w:divBdr>
    </w:div>
    <w:div w:id="1239561475">
      <w:marLeft w:val="0"/>
      <w:marRight w:val="0"/>
      <w:marTop w:val="0"/>
      <w:marBottom w:val="0"/>
      <w:divBdr>
        <w:top w:val="none" w:sz="0" w:space="0" w:color="auto"/>
        <w:left w:val="none" w:sz="0" w:space="0" w:color="auto"/>
        <w:bottom w:val="none" w:sz="0" w:space="0" w:color="auto"/>
        <w:right w:val="none" w:sz="0" w:space="0" w:color="auto"/>
      </w:divBdr>
    </w:div>
    <w:div w:id="1240284928">
      <w:marLeft w:val="0"/>
      <w:marRight w:val="0"/>
      <w:marTop w:val="0"/>
      <w:marBottom w:val="0"/>
      <w:divBdr>
        <w:top w:val="none" w:sz="0" w:space="0" w:color="auto"/>
        <w:left w:val="none" w:sz="0" w:space="0" w:color="auto"/>
        <w:bottom w:val="none" w:sz="0" w:space="0" w:color="auto"/>
        <w:right w:val="none" w:sz="0" w:space="0" w:color="auto"/>
      </w:divBdr>
    </w:div>
    <w:div w:id="1240410788">
      <w:marLeft w:val="0"/>
      <w:marRight w:val="0"/>
      <w:marTop w:val="0"/>
      <w:marBottom w:val="0"/>
      <w:divBdr>
        <w:top w:val="none" w:sz="0" w:space="0" w:color="auto"/>
        <w:left w:val="none" w:sz="0" w:space="0" w:color="auto"/>
        <w:bottom w:val="none" w:sz="0" w:space="0" w:color="auto"/>
        <w:right w:val="none" w:sz="0" w:space="0" w:color="auto"/>
      </w:divBdr>
    </w:div>
    <w:div w:id="1240676973">
      <w:marLeft w:val="0"/>
      <w:marRight w:val="0"/>
      <w:marTop w:val="0"/>
      <w:marBottom w:val="0"/>
      <w:divBdr>
        <w:top w:val="none" w:sz="0" w:space="0" w:color="auto"/>
        <w:left w:val="none" w:sz="0" w:space="0" w:color="auto"/>
        <w:bottom w:val="none" w:sz="0" w:space="0" w:color="auto"/>
        <w:right w:val="none" w:sz="0" w:space="0" w:color="auto"/>
      </w:divBdr>
    </w:div>
    <w:div w:id="1241060027">
      <w:marLeft w:val="0"/>
      <w:marRight w:val="0"/>
      <w:marTop w:val="0"/>
      <w:marBottom w:val="0"/>
      <w:divBdr>
        <w:top w:val="none" w:sz="0" w:space="0" w:color="auto"/>
        <w:left w:val="none" w:sz="0" w:space="0" w:color="auto"/>
        <w:bottom w:val="none" w:sz="0" w:space="0" w:color="auto"/>
        <w:right w:val="none" w:sz="0" w:space="0" w:color="auto"/>
      </w:divBdr>
    </w:div>
    <w:div w:id="1241062542">
      <w:marLeft w:val="0"/>
      <w:marRight w:val="0"/>
      <w:marTop w:val="0"/>
      <w:marBottom w:val="0"/>
      <w:divBdr>
        <w:top w:val="none" w:sz="0" w:space="0" w:color="auto"/>
        <w:left w:val="none" w:sz="0" w:space="0" w:color="auto"/>
        <w:bottom w:val="none" w:sz="0" w:space="0" w:color="auto"/>
        <w:right w:val="none" w:sz="0" w:space="0" w:color="auto"/>
      </w:divBdr>
    </w:div>
    <w:div w:id="1242376271">
      <w:marLeft w:val="0"/>
      <w:marRight w:val="0"/>
      <w:marTop w:val="0"/>
      <w:marBottom w:val="0"/>
      <w:divBdr>
        <w:top w:val="none" w:sz="0" w:space="0" w:color="auto"/>
        <w:left w:val="none" w:sz="0" w:space="0" w:color="auto"/>
        <w:bottom w:val="none" w:sz="0" w:space="0" w:color="auto"/>
        <w:right w:val="none" w:sz="0" w:space="0" w:color="auto"/>
      </w:divBdr>
    </w:div>
    <w:div w:id="1242786901">
      <w:marLeft w:val="0"/>
      <w:marRight w:val="0"/>
      <w:marTop w:val="0"/>
      <w:marBottom w:val="0"/>
      <w:divBdr>
        <w:top w:val="none" w:sz="0" w:space="0" w:color="auto"/>
        <w:left w:val="none" w:sz="0" w:space="0" w:color="auto"/>
        <w:bottom w:val="none" w:sz="0" w:space="0" w:color="auto"/>
        <w:right w:val="none" w:sz="0" w:space="0" w:color="auto"/>
      </w:divBdr>
    </w:div>
    <w:div w:id="1242987674">
      <w:marLeft w:val="0"/>
      <w:marRight w:val="0"/>
      <w:marTop w:val="0"/>
      <w:marBottom w:val="0"/>
      <w:divBdr>
        <w:top w:val="none" w:sz="0" w:space="0" w:color="auto"/>
        <w:left w:val="none" w:sz="0" w:space="0" w:color="auto"/>
        <w:bottom w:val="none" w:sz="0" w:space="0" w:color="auto"/>
        <w:right w:val="none" w:sz="0" w:space="0" w:color="auto"/>
      </w:divBdr>
    </w:div>
    <w:div w:id="1243678381">
      <w:marLeft w:val="0"/>
      <w:marRight w:val="0"/>
      <w:marTop w:val="0"/>
      <w:marBottom w:val="0"/>
      <w:divBdr>
        <w:top w:val="none" w:sz="0" w:space="0" w:color="auto"/>
        <w:left w:val="none" w:sz="0" w:space="0" w:color="auto"/>
        <w:bottom w:val="none" w:sz="0" w:space="0" w:color="auto"/>
        <w:right w:val="none" w:sz="0" w:space="0" w:color="auto"/>
      </w:divBdr>
    </w:div>
    <w:div w:id="1244143027">
      <w:marLeft w:val="0"/>
      <w:marRight w:val="0"/>
      <w:marTop w:val="0"/>
      <w:marBottom w:val="0"/>
      <w:divBdr>
        <w:top w:val="none" w:sz="0" w:space="0" w:color="auto"/>
        <w:left w:val="none" w:sz="0" w:space="0" w:color="auto"/>
        <w:bottom w:val="none" w:sz="0" w:space="0" w:color="auto"/>
        <w:right w:val="none" w:sz="0" w:space="0" w:color="auto"/>
      </w:divBdr>
    </w:div>
    <w:div w:id="1244954612">
      <w:marLeft w:val="0"/>
      <w:marRight w:val="0"/>
      <w:marTop w:val="0"/>
      <w:marBottom w:val="0"/>
      <w:divBdr>
        <w:top w:val="none" w:sz="0" w:space="0" w:color="auto"/>
        <w:left w:val="none" w:sz="0" w:space="0" w:color="auto"/>
        <w:bottom w:val="none" w:sz="0" w:space="0" w:color="auto"/>
        <w:right w:val="none" w:sz="0" w:space="0" w:color="auto"/>
      </w:divBdr>
    </w:div>
    <w:div w:id="1244993586">
      <w:marLeft w:val="0"/>
      <w:marRight w:val="0"/>
      <w:marTop w:val="0"/>
      <w:marBottom w:val="0"/>
      <w:divBdr>
        <w:top w:val="none" w:sz="0" w:space="0" w:color="auto"/>
        <w:left w:val="none" w:sz="0" w:space="0" w:color="auto"/>
        <w:bottom w:val="none" w:sz="0" w:space="0" w:color="auto"/>
        <w:right w:val="none" w:sz="0" w:space="0" w:color="auto"/>
      </w:divBdr>
    </w:div>
    <w:div w:id="1245457113">
      <w:marLeft w:val="0"/>
      <w:marRight w:val="0"/>
      <w:marTop w:val="0"/>
      <w:marBottom w:val="0"/>
      <w:divBdr>
        <w:top w:val="none" w:sz="0" w:space="0" w:color="auto"/>
        <w:left w:val="none" w:sz="0" w:space="0" w:color="auto"/>
        <w:bottom w:val="none" w:sz="0" w:space="0" w:color="auto"/>
        <w:right w:val="none" w:sz="0" w:space="0" w:color="auto"/>
      </w:divBdr>
    </w:div>
    <w:div w:id="1245920834">
      <w:marLeft w:val="0"/>
      <w:marRight w:val="0"/>
      <w:marTop w:val="0"/>
      <w:marBottom w:val="0"/>
      <w:divBdr>
        <w:top w:val="none" w:sz="0" w:space="0" w:color="auto"/>
        <w:left w:val="none" w:sz="0" w:space="0" w:color="auto"/>
        <w:bottom w:val="none" w:sz="0" w:space="0" w:color="auto"/>
        <w:right w:val="none" w:sz="0" w:space="0" w:color="auto"/>
      </w:divBdr>
    </w:div>
    <w:div w:id="1246843411">
      <w:marLeft w:val="0"/>
      <w:marRight w:val="0"/>
      <w:marTop w:val="0"/>
      <w:marBottom w:val="0"/>
      <w:divBdr>
        <w:top w:val="none" w:sz="0" w:space="0" w:color="auto"/>
        <w:left w:val="none" w:sz="0" w:space="0" w:color="auto"/>
        <w:bottom w:val="none" w:sz="0" w:space="0" w:color="auto"/>
        <w:right w:val="none" w:sz="0" w:space="0" w:color="auto"/>
      </w:divBdr>
    </w:div>
    <w:div w:id="1247151370">
      <w:marLeft w:val="0"/>
      <w:marRight w:val="0"/>
      <w:marTop w:val="0"/>
      <w:marBottom w:val="0"/>
      <w:divBdr>
        <w:top w:val="none" w:sz="0" w:space="0" w:color="auto"/>
        <w:left w:val="none" w:sz="0" w:space="0" w:color="auto"/>
        <w:bottom w:val="none" w:sz="0" w:space="0" w:color="auto"/>
        <w:right w:val="none" w:sz="0" w:space="0" w:color="auto"/>
      </w:divBdr>
    </w:div>
    <w:div w:id="1247761994">
      <w:marLeft w:val="0"/>
      <w:marRight w:val="0"/>
      <w:marTop w:val="0"/>
      <w:marBottom w:val="0"/>
      <w:divBdr>
        <w:top w:val="none" w:sz="0" w:space="0" w:color="auto"/>
        <w:left w:val="none" w:sz="0" w:space="0" w:color="auto"/>
        <w:bottom w:val="none" w:sz="0" w:space="0" w:color="auto"/>
        <w:right w:val="none" w:sz="0" w:space="0" w:color="auto"/>
      </w:divBdr>
    </w:div>
    <w:div w:id="1248030501">
      <w:marLeft w:val="0"/>
      <w:marRight w:val="0"/>
      <w:marTop w:val="0"/>
      <w:marBottom w:val="0"/>
      <w:divBdr>
        <w:top w:val="none" w:sz="0" w:space="0" w:color="auto"/>
        <w:left w:val="none" w:sz="0" w:space="0" w:color="auto"/>
        <w:bottom w:val="none" w:sz="0" w:space="0" w:color="auto"/>
        <w:right w:val="none" w:sz="0" w:space="0" w:color="auto"/>
      </w:divBdr>
    </w:div>
    <w:div w:id="1248538348">
      <w:marLeft w:val="0"/>
      <w:marRight w:val="0"/>
      <w:marTop w:val="0"/>
      <w:marBottom w:val="0"/>
      <w:divBdr>
        <w:top w:val="none" w:sz="0" w:space="0" w:color="auto"/>
        <w:left w:val="none" w:sz="0" w:space="0" w:color="auto"/>
        <w:bottom w:val="none" w:sz="0" w:space="0" w:color="auto"/>
        <w:right w:val="none" w:sz="0" w:space="0" w:color="auto"/>
      </w:divBdr>
    </w:div>
    <w:div w:id="1249316268">
      <w:marLeft w:val="0"/>
      <w:marRight w:val="0"/>
      <w:marTop w:val="0"/>
      <w:marBottom w:val="0"/>
      <w:divBdr>
        <w:top w:val="none" w:sz="0" w:space="0" w:color="auto"/>
        <w:left w:val="none" w:sz="0" w:space="0" w:color="auto"/>
        <w:bottom w:val="none" w:sz="0" w:space="0" w:color="auto"/>
        <w:right w:val="none" w:sz="0" w:space="0" w:color="auto"/>
      </w:divBdr>
    </w:div>
    <w:div w:id="1250382277">
      <w:marLeft w:val="0"/>
      <w:marRight w:val="0"/>
      <w:marTop w:val="0"/>
      <w:marBottom w:val="0"/>
      <w:divBdr>
        <w:top w:val="none" w:sz="0" w:space="0" w:color="auto"/>
        <w:left w:val="none" w:sz="0" w:space="0" w:color="auto"/>
        <w:bottom w:val="none" w:sz="0" w:space="0" w:color="auto"/>
        <w:right w:val="none" w:sz="0" w:space="0" w:color="auto"/>
      </w:divBdr>
    </w:div>
    <w:div w:id="1250581320">
      <w:marLeft w:val="0"/>
      <w:marRight w:val="0"/>
      <w:marTop w:val="0"/>
      <w:marBottom w:val="0"/>
      <w:divBdr>
        <w:top w:val="none" w:sz="0" w:space="0" w:color="auto"/>
        <w:left w:val="none" w:sz="0" w:space="0" w:color="auto"/>
        <w:bottom w:val="none" w:sz="0" w:space="0" w:color="auto"/>
        <w:right w:val="none" w:sz="0" w:space="0" w:color="auto"/>
      </w:divBdr>
    </w:div>
    <w:div w:id="1251160536">
      <w:marLeft w:val="0"/>
      <w:marRight w:val="0"/>
      <w:marTop w:val="0"/>
      <w:marBottom w:val="0"/>
      <w:divBdr>
        <w:top w:val="none" w:sz="0" w:space="0" w:color="auto"/>
        <w:left w:val="none" w:sz="0" w:space="0" w:color="auto"/>
        <w:bottom w:val="none" w:sz="0" w:space="0" w:color="auto"/>
        <w:right w:val="none" w:sz="0" w:space="0" w:color="auto"/>
      </w:divBdr>
    </w:div>
    <w:div w:id="1251161495">
      <w:marLeft w:val="0"/>
      <w:marRight w:val="0"/>
      <w:marTop w:val="0"/>
      <w:marBottom w:val="0"/>
      <w:divBdr>
        <w:top w:val="none" w:sz="0" w:space="0" w:color="auto"/>
        <w:left w:val="none" w:sz="0" w:space="0" w:color="auto"/>
        <w:bottom w:val="none" w:sz="0" w:space="0" w:color="auto"/>
        <w:right w:val="none" w:sz="0" w:space="0" w:color="auto"/>
      </w:divBdr>
    </w:div>
    <w:div w:id="1251305962">
      <w:marLeft w:val="0"/>
      <w:marRight w:val="0"/>
      <w:marTop w:val="0"/>
      <w:marBottom w:val="0"/>
      <w:divBdr>
        <w:top w:val="none" w:sz="0" w:space="0" w:color="auto"/>
        <w:left w:val="none" w:sz="0" w:space="0" w:color="auto"/>
        <w:bottom w:val="none" w:sz="0" w:space="0" w:color="auto"/>
        <w:right w:val="none" w:sz="0" w:space="0" w:color="auto"/>
      </w:divBdr>
    </w:div>
    <w:div w:id="1251740776">
      <w:marLeft w:val="0"/>
      <w:marRight w:val="0"/>
      <w:marTop w:val="0"/>
      <w:marBottom w:val="0"/>
      <w:divBdr>
        <w:top w:val="none" w:sz="0" w:space="0" w:color="auto"/>
        <w:left w:val="none" w:sz="0" w:space="0" w:color="auto"/>
        <w:bottom w:val="none" w:sz="0" w:space="0" w:color="auto"/>
        <w:right w:val="none" w:sz="0" w:space="0" w:color="auto"/>
      </w:divBdr>
    </w:div>
    <w:div w:id="1252465342">
      <w:marLeft w:val="0"/>
      <w:marRight w:val="0"/>
      <w:marTop w:val="0"/>
      <w:marBottom w:val="0"/>
      <w:divBdr>
        <w:top w:val="none" w:sz="0" w:space="0" w:color="auto"/>
        <w:left w:val="none" w:sz="0" w:space="0" w:color="auto"/>
        <w:bottom w:val="none" w:sz="0" w:space="0" w:color="auto"/>
        <w:right w:val="none" w:sz="0" w:space="0" w:color="auto"/>
      </w:divBdr>
    </w:div>
    <w:div w:id="1252467910">
      <w:marLeft w:val="0"/>
      <w:marRight w:val="0"/>
      <w:marTop w:val="0"/>
      <w:marBottom w:val="0"/>
      <w:divBdr>
        <w:top w:val="none" w:sz="0" w:space="0" w:color="auto"/>
        <w:left w:val="none" w:sz="0" w:space="0" w:color="auto"/>
        <w:bottom w:val="none" w:sz="0" w:space="0" w:color="auto"/>
        <w:right w:val="none" w:sz="0" w:space="0" w:color="auto"/>
      </w:divBdr>
    </w:div>
    <w:div w:id="1253929958">
      <w:marLeft w:val="0"/>
      <w:marRight w:val="0"/>
      <w:marTop w:val="0"/>
      <w:marBottom w:val="0"/>
      <w:divBdr>
        <w:top w:val="none" w:sz="0" w:space="0" w:color="auto"/>
        <w:left w:val="none" w:sz="0" w:space="0" w:color="auto"/>
        <w:bottom w:val="none" w:sz="0" w:space="0" w:color="auto"/>
        <w:right w:val="none" w:sz="0" w:space="0" w:color="auto"/>
      </w:divBdr>
    </w:div>
    <w:div w:id="1254313483">
      <w:marLeft w:val="0"/>
      <w:marRight w:val="0"/>
      <w:marTop w:val="0"/>
      <w:marBottom w:val="0"/>
      <w:divBdr>
        <w:top w:val="none" w:sz="0" w:space="0" w:color="auto"/>
        <w:left w:val="none" w:sz="0" w:space="0" w:color="auto"/>
        <w:bottom w:val="none" w:sz="0" w:space="0" w:color="auto"/>
        <w:right w:val="none" w:sz="0" w:space="0" w:color="auto"/>
      </w:divBdr>
    </w:div>
    <w:div w:id="1254317182">
      <w:marLeft w:val="0"/>
      <w:marRight w:val="0"/>
      <w:marTop w:val="0"/>
      <w:marBottom w:val="0"/>
      <w:divBdr>
        <w:top w:val="none" w:sz="0" w:space="0" w:color="auto"/>
        <w:left w:val="none" w:sz="0" w:space="0" w:color="auto"/>
        <w:bottom w:val="none" w:sz="0" w:space="0" w:color="auto"/>
        <w:right w:val="none" w:sz="0" w:space="0" w:color="auto"/>
      </w:divBdr>
    </w:div>
    <w:div w:id="1254821042">
      <w:marLeft w:val="0"/>
      <w:marRight w:val="0"/>
      <w:marTop w:val="0"/>
      <w:marBottom w:val="0"/>
      <w:divBdr>
        <w:top w:val="none" w:sz="0" w:space="0" w:color="auto"/>
        <w:left w:val="none" w:sz="0" w:space="0" w:color="auto"/>
        <w:bottom w:val="none" w:sz="0" w:space="0" w:color="auto"/>
        <w:right w:val="none" w:sz="0" w:space="0" w:color="auto"/>
      </w:divBdr>
    </w:div>
    <w:div w:id="1254821146">
      <w:marLeft w:val="0"/>
      <w:marRight w:val="0"/>
      <w:marTop w:val="0"/>
      <w:marBottom w:val="0"/>
      <w:divBdr>
        <w:top w:val="none" w:sz="0" w:space="0" w:color="auto"/>
        <w:left w:val="none" w:sz="0" w:space="0" w:color="auto"/>
        <w:bottom w:val="none" w:sz="0" w:space="0" w:color="auto"/>
        <w:right w:val="none" w:sz="0" w:space="0" w:color="auto"/>
      </w:divBdr>
    </w:div>
    <w:div w:id="1255093799">
      <w:marLeft w:val="0"/>
      <w:marRight w:val="0"/>
      <w:marTop w:val="0"/>
      <w:marBottom w:val="0"/>
      <w:divBdr>
        <w:top w:val="none" w:sz="0" w:space="0" w:color="auto"/>
        <w:left w:val="none" w:sz="0" w:space="0" w:color="auto"/>
        <w:bottom w:val="none" w:sz="0" w:space="0" w:color="auto"/>
        <w:right w:val="none" w:sz="0" w:space="0" w:color="auto"/>
      </w:divBdr>
    </w:div>
    <w:div w:id="1255434802">
      <w:marLeft w:val="0"/>
      <w:marRight w:val="0"/>
      <w:marTop w:val="0"/>
      <w:marBottom w:val="0"/>
      <w:divBdr>
        <w:top w:val="none" w:sz="0" w:space="0" w:color="auto"/>
        <w:left w:val="none" w:sz="0" w:space="0" w:color="auto"/>
        <w:bottom w:val="none" w:sz="0" w:space="0" w:color="auto"/>
        <w:right w:val="none" w:sz="0" w:space="0" w:color="auto"/>
      </w:divBdr>
    </w:div>
    <w:div w:id="1255672724">
      <w:marLeft w:val="0"/>
      <w:marRight w:val="0"/>
      <w:marTop w:val="0"/>
      <w:marBottom w:val="0"/>
      <w:divBdr>
        <w:top w:val="none" w:sz="0" w:space="0" w:color="auto"/>
        <w:left w:val="none" w:sz="0" w:space="0" w:color="auto"/>
        <w:bottom w:val="none" w:sz="0" w:space="0" w:color="auto"/>
        <w:right w:val="none" w:sz="0" w:space="0" w:color="auto"/>
      </w:divBdr>
    </w:div>
    <w:div w:id="1255746442">
      <w:marLeft w:val="0"/>
      <w:marRight w:val="0"/>
      <w:marTop w:val="0"/>
      <w:marBottom w:val="0"/>
      <w:divBdr>
        <w:top w:val="none" w:sz="0" w:space="0" w:color="auto"/>
        <w:left w:val="none" w:sz="0" w:space="0" w:color="auto"/>
        <w:bottom w:val="none" w:sz="0" w:space="0" w:color="auto"/>
        <w:right w:val="none" w:sz="0" w:space="0" w:color="auto"/>
      </w:divBdr>
    </w:div>
    <w:div w:id="1256137882">
      <w:marLeft w:val="0"/>
      <w:marRight w:val="0"/>
      <w:marTop w:val="0"/>
      <w:marBottom w:val="0"/>
      <w:divBdr>
        <w:top w:val="none" w:sz="0" w:space="0" w:color="auto"/>
        <w:left w:val="none" w:sz="0" w:space="0" w:color="auto"/>
        <w:bottom w:val="none" w:sz="0" w:space="0" w:color="auto"/>
        <w:right w:val="none" w:sz="0" w:space="0" w:color="auto"/>
      </w:divBdr>
    </w:div>
    <w:div w:id="1256211622">
      <w:marLeft w:val="0"/>
      <w:marRight w:val="0"/>
      <w:marTop w:val="0"/>
      <w:marBottom w:val="0"/>
      <w:divBdr>
        <w:top w:val="none" w:sz="0" w:space="0" w:color="auto"/>
        <w:left w:val="none" w:sz="0" w:space="0" w:color="auto"/>
        <w:bottom w:val="none" w:sz="0" w:space="0" w:color="auto"/>
        <w:right w:val="none" w:sz="0" w:space="0" w:color="auto"/>
      </w:divBdr>
    </w:div>
    <w:div w:id="1256282413">
      <w:marLeft w:val="0"/>
      <w:marRight w:val="0"/>
      <w:marTop w:val="0"/>
      <w:marBottom w:val="0"/>
      <w:divBdr>
        <w:top w:val="none" w:sz="0" w:space="0" w:color="auto"/>
        <w:left w:val="none" w:sz="0" w:space="0" w:color="auto"/>
        <w:bottom w:val="none" w:sz="0" w:space="0" w:color="auto"/>
        <w:right w:val="none" w:sz="0" w:space="0" w:color="auto"/>
      </w:divBdr>
    </w:div>
    <w:div w:id="1256356621">
      <w:marLeft w:val="0"/>
      <w:marRight w:val="0"/>
      <w:marTop w:val="0"/>
      <w:marBottom w:val="0"/>
      <w:divBdr>
        <w:top w:val="none" w:sz="0" w:space="0" w:color="auto"/>
        <w:left w:val="none" w:sz="0" w:space="0" w:color="auto"/>
        <w:bottom w:val="none" w:sz="0" w:space="0" w:color="auto"/>
        <w:right w:val="none" w:sz="0" w:space="0" w:color="auto"/>
      </w:divBdr>
    </w:div>
    <w:div w:id="1256935689">
      <w:marLeft w:val="0"/>
      <w:marRight w:val="0"/>
      <w:marTop w:val="0"/>
      <w:marBottom w:val="0"/>
      <w:divBdr>
        <w:top w:val="none" w:sz="0" w:space="0" w:color="auto"/>
        <w:left w:val="none" w:sz="0" w:space="0" w:color="auto"/>
        <w:bottom w:val="none" w:sz="0" w:space="0" w:color="auto"/>
        <w:right w:val="none" w:sz="0" w:space="0" w:color="auto"/>
      </w:divBdr>
    </w:div>
    <w:div w:id="1258439352">
      <w:marLeft w:val="0"/>
      <w:marRight w:val="0"/>
      <w:marTop w:val="0"/>
      <w:marBottom w:val="0"/>
      <w:divBdr>
        <w:top w:val="none" w:sz="0" w:space="0" w:color="auto"/>
        <w:left w:val="none" w:sz="0" w:space="0" w:color="auto"/>
        <w:bottom w:val="none" w:sz="0" w:space="0" w:color="auto"/>
        <w:right w:val="none" w:sz="0" w:space="0" w:color="auto"/>
      </w:divBdr>
    </w:div>
    <w:div w:id="1258906638">
      <w:marLeft w:val="0"/>
      <w:marRight w:val="0"/>
      <w:marTop w:val="0"/>
      <w:marBottom w:val="0"/>
      <w:divBdr>
        <w:top w:val="none" w:sz="0" w:space="0" w:color="auto"/>
        <w:left w:val="none" w:sz="0" w:space="0" w:color="auto"/>
        <w:bottom w:val="none" w:sz="0" w:space="0" w:color="auto"/>
        <w:right w:val="none" w:sz="0" w:space="0" w:color="auto"/>
      </w:divBdr>
    </w:div>
    <w:div w:id="1259632474">
      <w:marLeft w:val="0"/>
      <w:marRight w:val="0"/>
      <w:marTop w:val="0"/>
      <w:marBottom w:val="0"/>
      <w:divBdr>
        <w:top w:val="none" w:sz="0" w:space="0" w:color="auto"/>
        <w:left w:val="none" w:sz="0" w:space="0" w:color="auto"/>
        <w:bottom w:val="none" w:sz="0" w:space="0" w:color="auto"/>
        <w:right w:val="none" w:sz="0" w:space="0" w:color="auto"/>
      </w:divBdr>
    </w:div>
    <w:div w:id="1259678540">
      <w:marLeft w:val="0"/>
      <w:marRight w:val="0"/>
      <w:marTop w:val="0"/>
      <w:marBottom w:val="0"/>
      <w:divBdr>
        <w:top w:val="none" w:sz="0" w:space="0" w:color="auto"/>
        <w:left w:val="none" w:sz="0" w:space="0" w:color="auto"/>
        <w:bottom w:val="none" w:sz="0" w:space="0" w:color="auto"/>
        <w:right w:val="none" w:sz="0" w:space="0" w:color="auto"/>
      </w:divBdr>
    </w:div>
    <w:div w:id="1259867709">
      <w:marLeft w:val="0"/>
      <w:marRight w:val="0"/>
      <w:marTop w:val="0"/>
      <w:marBottom w:val="0"/>
      <w:divBdr>
        <w:top w:val="none" w:sz="0" w:space="0" w:color="auto"/>
        <w:left w:val="none" w:sz="0" w:space="0" w:color="auto"/>
        <w:bottom w:val="none" w:sz="0" w:space="0" w:color="auto"/>
        <w:right w:val="none" w:sz="0" w:space="0" w:color="auto"/>
      </w:divBdr>
    </w:div>
    <w:div w:id="1259875168">
      <w:marLeft w:val="0"/>
      <w:marRight w:val="0"/>
      <w:marTop w:val="0"/>
      <w:marBottom w:val="0"/>
      <w:divBdr>
        <w:top w:val="none" w:sz="0" w:space="0" w:color="auto"/>
        <w:left w:val="none" w:sz="0" w:space="0" w:color="auto"/>
        <w:bottom w:val="none" w:sz="0" w:space="0" w:color="auto"/>
        <w:right w:val="none" w:sz="0" w:space="0" w:color="auto"/>
      </w:divBdr>
    </w:div>
    <w:div w:id="1260525511">
      <w:marLeft w:val="0"/>
      <w:marRight w:val="0"/>
      <w:marTop w:val="0"/>
      <w:marBottom w:val="0"/>
      <w:divBdr>
        <w:top w:val="none" w:sz="0" w:space="0" w:color="auto"/>
        <w:left w:val="none" w:sz="0" w:space="0" w:color="auto"/>
        <w:bottom w:val="none" w:sz="0" w:space="0" w:color="auto"/>
        <w:right w:val="none" w:sz="0" w:space="0" w:color="auto"/>
      </w:divBdr>
    </w:div>
    <w:div w:id="1260526602">
      <w:marLeft w:val="0"/>
      <w:marRight w:val="0"/>
      <w:marTop w:val="0"/>
      <w:marBottom w:val="0"/>
      <w:divBdr>
        <w:top w:val="none" w:sz="0" w:space="0" w:color="auto"/>
        <w:left w:val="none" w:sz="0" w:space="0" w:color="auto"/>
        <w:bottom w:val="none" w:sz="0" w:space="0" w:color="auto"/>
        <w:right w:val="none" w:sz="0" w:space="0" w:color="auto"/>
      </w:divBdr>
    </w:div>
    <w:div w:id="1260798533">
      <w:marLeft w:val="0"/>
      <w:marRight w:val="0"/>
      <w:marTop w:val="0"/>
      <w:marBottom w:val="0"/>
      <w:divBdr>
        <w:top w:val="none" w:sz="0" w:space="0" w:color="auto"/>
        <w:left w:val="none" w:sz="0" w:space="0" w:color="auto"/>
        <w:bottom w:val="none" w:sz="0" w:space="0" w:color="auto"/>
        <w:right w:val="none" w:sz="0" w:space="0" w:color="auto"/>
      </w:divBdr>
    </w:div>
    <w:div w:id="1260944382">
      <w:marLeft w:val="0"/>
      <w:marRight w:val="0"/>
      <w:marTop w:val="0"/>
      <w:marBottom w:val="0"/>
      <w:divBdr>
        <w:top w:val="none" w:sz="0" w:space="0" w:color="auto"/>
        <w:left w:val="none" w:sz="0" w:space="0" w:color="auto"/>
        <w:bottom w:val="none" w:sz="0" w:space="0" w:color="auto"/>
        <w:right w:val="none" w:sz="0" w:space="0" w:color="auto"/>
      </w:divBdr>
    </w:div>
    <w:div w:id="1261329566">
      <w:marLeft w:val="0"/>
      <w:marRight w:val="0"/>
      <w:marTop w:val="0"/>
      <w:marBottom w:val="0"/>
      <w:divBdr>
        <w:top w:val="none" w:sz="0" w:space="0" w:color="auto"/>
        <w:left w:val="none" w:sz="0" w:space="0" w:color="auto"/>
        <w:bottom w:val="none" w:sz="0" w:space="0" w:color="auto"/>
        <w:right w:val="none" w:sz="0" w:space="0" w:color="auto"/>
      </w:divBdr>
    </w:div>
    <w:div w:id="1262184682">
      <w:marLeft w:val="0"/>
      <w:marRight w:val="0"/>
      <w:marTop w:val="0"/>
      <w:marBottom w:val="0"/>
      <w:divBdr>
        <w:top w:val="none" w:sz="0" w:space="0" w:color="auto"/>
        <w:left w:val="none" w:sz="0" w:space="0" w:color="auto"/>
        <w:bottom w:val="none" w:sz="0" w:space="0" w:color="auto"/>
        <w:right w:val="none" w:sz="0" w:space="0" w:color="auto"/>
      </w:divBdr>
    </w:div>
    <w:div w:id="1262683364">
      <w:marLeft w:val="0"/>
      <w:marRight w:val="0"/>
      <w:marTop w:val="0"/>
      <w:marBottom w:val="0"/>
      <w:divBdr>
        <w:top w:val="none" w:sz="0" w:space="0" w:color="auto"/>
        <w:left w:val="none" w:sz="0" w:space="0" w:color="auto"/>
        <w:bottom w:val="none" w:sz="0" w:space="0" w:color="auto"/>
        <w:right w:val="none" w:sz="0" w:space="0" w:color="auto"/>
      </w:divBdr>
    </w:div>
    <w:div w:id="1262953183">
      <w:marLeft w:val="0"/>
      <w:marRight w:val="0"/>
      <w:marTop w:val="0"/>
      <w:marBottom w:val="0"/>
      <w:divBdr>
        <w:top w:val="none" w:sz="0" w:space="0" w:color="auto"/>
        <w:left w:val="none" w:sz="0" w:space="0" w:color="auto"/>
        <w:bottom w:val="none" w:sz="0" w:space="0" w:color="auto"/>
        <w:right w:val="none" w:sz="0" w:space="0" w:color="auto"/>
      </w:divBdr>
    </w:div>
    <w:div w:id="1263368942">
      <w:marLeft w:val="0"/>
      <w:marRight w:val="0"/>
      <w:marTop w:val="0"/>
      <w:marBottom w:val="0"/>
      <w:divBdr>
        <w:top w:val="none" w:sz="0" w:space="0" w:color="auto"/>
        <w:left w:val="none" w:sz="0" w:space="0" w:color="auto"/>
        <w:bottom w:val="none" w:sz="0" w:space="0" w:color="auto"/>
        <w:right w:val="none" w:sz="0" w:space="0" w:color="auto"/>
      </w:divBdr>
    </w:div>
    <w:div w:id="1264722129">
      <w:marLeft w:val="0"/>
      <w:marRight w:val="0"/>
      <w:marTop w:val="0"/>
      <w:marBottom w:val="0"/>
      <w:divBdr>
        <w:top w:val="none" w:sz="0" w:space="0" w:color="auto"/>
        <w:left w:val="none" w:sz="0" w:space="0" w:color="auto"/>
        <w:bottom w:val="none" w:sz="0" w:space="0" w:color="auto"/>
        <w:right w:val="none" w:sz="0" w:space="0" w:color="auto"/>
      </w:divBdr>
    </w:div>
    <w:div w:id="1265575634">
      <w:marLeft w:val="0"/>
      <w:marRight w:val="0"/>
      <w:marTop w:val="0"/>
      <w:marBottom w:val="0"/>
      <w:divBdr>
        <w:top w:val="none" w:sz="0" w:space="0" w:color="auto"/>
        <w:left w:val="none" w:sz="0" w:space="0" w:color="auto"/>
        <w:bottom w:val="none" w:sz="0" w:space="0" w:color="auto"/>
        <w:right w:val="none" w:sz="0" w:space="0" w:color="auto"/>
      </w:divBdr>
    </w:div>
    <w:div w:id="1265922586">
      <w:marLeft w:val="0"/>
      <w:marRight w:val="0"/>
      <w:marTop w:val="0"/>
      <w:marBottom w:val="0"/>
      <w:divBdr>
        <w:top w:val="none" w:sz="0" w:space="0" w:color="auto"/>
        <w:left w:val="none" w:sz="0" w:space="0" w:color="auto"/>
        <w:bottom w:val="none" w:sz="0" w:space="0" w:color="auto"/>
        <w:right w:val="none" w:sz="0" w:space="0" w:color="auto"/>
      </w:divBdr>
    </w:div>
    <w:div w:id="1266579304">
      <w:marLeft w:val="0"/>
      <w:marRight w:val="0"/>
      <w:marTop w:val="0"/>
      <w:marBottom w:val="0"/>
      <w:divBdr>
        <w:top w:val="none" w:sz="0" w:space="0" w:color="auto"/>
        <w:left w:val="none" w:sz="0" w:space="0" w:color="auto"/>
        <w:bottom w:val="none" w:sz="0" w:space="0" w:color="auto"/>
        <w:right w:val="none" w:sz="0" w:space="0" w:color="auto"/>
      </w:divBdr>
    </w:div>
    <w:div w:id="1266615036">
      <w:marLeft w:val="0"/>
      <w:marRight w:val="0"/>
      <w:marTop w:val="0"/>
      <w:marBottom w:val="0"/>
      <w:divBdr>
        <w:top w:val="none" w:sz="0" w:space="0" w:color="auto"/>
        <w:left w:val="none" w:sz="0" w:space="0" w:color="auto"/>
        <w:bottom w:val="none" w:sz="0" w:space="0" w:color="auto"/>
        <w:right w:val="none" w:sz="0" w:space="0" w:color="auto"/>
      </w:divBdr>
    </w:div>
    <w:div w:id="1266696218">
      <w:marLeft w:val="0"/>
      <w:marRight w:val="0"/>
      <w:marTop w:val="0"/>
      <w:marBottom w:val="0"/>
      <w:divBdr>
        <w:top w:val="none" w:sz="0" w:space="0" w:color="auto"/>
        <w:left w:val="none" w:sz="0" w:space="0" w:color="auto"/>
        <w:bottom w:val="none" w:sz="0" w:space="0" w:color="auto"/>
        <w:right w:val="none" w:sz="0" w:space="0" w:color="auto"/>
      </w:divBdr>
    </w:div>
    <w:div w:id="1267469445">
      <w:marLeft w:val="0"/>
      <w:marRight w:val="0"/>
      <w:marTop w:val="0"/>
      <w:marBottom w:val="0"/>
      <w:divBdr>
        <w:top w:val="none" w:sz="0" w:space="0" w:color="auto"/>
        <w:left w:val="none" w:sz="0" w:space="0" w:color="auto"/>
        <w:bottom w:val="none" w:sz="0" w:space="0" w:color="auto"/>
        <w:right w:val="none" w:sz="0" w:space="0" w:color="auto"/>
      </w:divBdr>
    </w:div>
    <w:div w:id="1267543502">
      <w:marLeft w:val="0"/>
      <w:marRight w:val="0"/>
      <w:marTop w:val="0"/>
      <w:marBottom w:val="0"/>
      <w:divBdr>
        <w:top w:val="none" w:sz="0" w:space="0" w:color="auto"/>
        <w:left w:val="none" w:sz="0" w:space="0" w:color="auto"/>
        <w:bottom w:val="none" w:sz="0" w:space="0" w:color="auto"/>
        <w:right w:val="none" w:sz="0" w:space="0" w:color="auto"/>
      </w:divBdr>
    </w:div>
    <w:div w:id="1267731573">
      <w:marLeft w:val="0"/>
      <w:marRight w:val="0"/>
      <w:marTop w:val="0"/>
      <w:marBottom w:val="0"/>
      <w:divBdr>
        <w:top w:val="none" w:sz="0" w:space="0" w:color="auto"/>
        <w:left w:val="none" w:sz="0" w:space="0" w:color="auto"/>
        <w:bottom w:val="none" w:sz="0" w:space="0" w:color="auto"/>
        <w:right w:val="none" w:sz="0" w:space="0" w:color="auto"/>
      </w:divBdr>
    </w:div>
    <w:div w:id="1267806742">
      <w:marLeft w:val="0"/>
      <w:marRight w:val="0"/>
      <w:marTop w:val="0"/>
      <w:marBottom w:val="0"/>
      <w:divBdr>
        <w:top w:val="none" w:sz="0" w:space="0" w:color="auto"/>
        <w:left w:val="none" w:sz="0" w:space="0" w:color="auto"/>
        <w:bottom w:val="none" w:sz="0" w:space="0" w:color="auto"/>
        <w:right w:val="none" w:sz="0" w:space="0" w:color="auto"/>
      </w:divBdr>
    </w:div>
    <w:div w:id="1268006044">
      <w:marLeft w:val="0"/>
      <w:marRight w:val="0"/>
      <w:marTop w:val="0"/>
      <w:marBottom w:val="0"/>
      <w:divBdr>
        <w:top w:val="none" w:sz="0" w:space="0" w:color="auto"/>
        <w:left w:val="none" w:sz="0" w:space="0" w:color="auto"/>
        <w:bottom w:val="none" w:sz="0" w:space="0" w:color="auto"/>
        <w:right w:val="none" w:sz="0" w:space="0" w:color="auto"/>
      </w:divBdr>
    </w:div>
    <w:div w:id="1268083030">
      <w:marLeft w:val="0"/>
      <w:marRight w:val="0"/>
      <w:marTop w:val="0"/>
      <w:marBottom w:val="0"/>
      <w:divBdr>
        <w:top w:val="none" w:sz="0" w:space="0" w:color="auto"/>
        <w:left w:val="none" w:sz="0" w:space="0" w:color="auto"/>
        <w:bottom w:val="none" w:sz="0" w:space="0" w:color="auto"/>
        <w:right w:val="none" w:sz="0" w:space="0" w:color="auto"/>
      </w:divBdr>
    </w:div>
    <w:div w:id="1268345464">
      <w:marLeft w:val="0"/>
      <w:marRight w:val="0"/>
      <w:marTop w:val="0"/>
      <w:marBottom w:val="0"/>
      <w:divBdr>
        <w:top w:val="none" w:sz="0" w:space="0" w:color="auto"/>
        <w:left w:val="none" w:sz="0" w:space="0" w:color="auto"/>
        <w:bottom w:val="none" w:sz="0" w:space="0" w:color="auto"/>
        <w:right w:val="none" w:sz="0" w:space="0" w:color="auto"/>
      </w:divBdr>
    </w:div>
    <w:div w:id="1268462318">
      <w:marLeft w:val="0"/>
      <w:marRight w:val="0"/>
      <w:marTop w:val="0"/>
      <w:marBottom w:val="0"/>
      <w:divBdr>
        <w:top w:val="none" w:sz="0" w:space="0" w:color="auto"/>
        <w:left w:val="none" w:sz="0" w:space="0" w:color="auto"/>
        <w:bottom w:val="none" w:sz="0" w:space="0" w:color="auto"/>
        <w:right w:val="none" w:sz="0" w:space="0" w:color="auto"/>
      </w:divBdr>
    </w:div>
    <w:div w:id="1269121221">
      <w:marLeft w:val="0"/>
      <w:marRight w:val="0"/>
      <w:marTop w:val="0"/>
      <w:marBottom w:val="0"/>
      <w:divBdr>
        <w:top w:val="none" w:sz="0" w:space="0" w:color="auto"/>
        <w:left w:val="none" w:sz="0" w:space="0" w:color="auto"/>
        <w:bottom w:val="none" w:sz="0" w:space="0" w:color="auto"/>
        <w:right w:val="none" w:sz="0" w:space="0" w:color="auto"/>
      </w:divBdr>
    </w:div>
    <w:div w:id="1270238943">
      <w:marLeft w:val="0"/>
      <w:marRight w:val="0"/>
      <w:marTop w:val="0"/>
      <w:marBottom w:val="0"/>
      <w:divBdr>
        <w:top w:val="none" w:sz="0" w:space="0" w:color="auto"/>
        <w:left w:val="none" w:sz="0" w:space="0" w:color="auto"/>
        <w:bottom w:val="none" w:sz="0" w:space="0" w:color="auto"/>
        <w:right w:val="none" w:sz="0" w:space="0" w:color="auto"/>
      </w:divBdr>
    </w:div>
    <w:div w:id="1270510361">
      <w:marLeft w:val="0"/>
      <w:marRight w:val="0"/>
      <w:marTop w:val="0"/>
      <w:marBottom w:val="0"/>
      <w:divBdr>
        <w:top w:val="none" w:sz="0" w:space="0" w:color="auto"/>
        <w:left w:val="none" w:sz="0" w:space="0" w:color="auto"/>
        <w:bottom w:val="none" w:sz="0" w:space="0" w:color="auto"/>
        <w:right w:val="none" w:sz="0" w:space="0" w:color="auto"/>
      </w:divBdr>
    </w:div>
    <w:div w:id="1270743687">
      <w:marLeft w:val="0"/>
      <w:marRight w:val="0"/>
      <w:marTop w:val="0"/>
      <w:marBottom w:val="0"/>
      <w:divBdr>
        <w:top w:val="none" w:sz="0" w:space="0" w:color="auto"/>
        <w:left w:val="none" w:sz="0" w:space="0" w:color="auto"/>
        <w:bottom w:val="none" w:sz="0" w:space="0" w:color="auto"/>
        <w:right w:val="none" w:sz="0" w:space="0" w:color="auto"/>
      </w:divBdr>
    </w:div>
    <w:div w:id="1271084513">
      <w:marLeft w:val="0"/>
      <w:marRight w:val="0"/>
      <w:marTop w:val="0"/>
      <w:marBottom w:val="0"/>
      <w:divBdr>
        <w:top w:val="none" w:sz="0" w:space="0" w:color="auto"/>
        <w:left w:val="none" w:sz="0" w:space="0" w:color="auto"/>
        <w:bottom w:val="none" w:sz="0" w:space="0" w:color="auto"/>
        <w:right w:val="none" w:sz="0" w:space="0" w:color="auto"/>
      </w:divBdr>
    </w:div>
    <w:div w:id="1271812754">
      <w:marLeft w:val="0"/>
      <w:marRight w:val="0"/>
      <w:marTop w:val="0"/>
      <w:marBottom w:val="0"/>
      <w:divBdr>
        <w:top w:val="none" w:sz="0" w:space="0" w:color="auto"/>
        <w:left w:val="none" w:sz="0" w:space="0" w:color="auto"/>
        <w:bottom w:val="none" w:sz="0" w:space="0" w:color="auto"/>
        <w:right w:val="none" w:sz="0" w:space="0" w:color="auto"/>
      </w:divBdr>
    </w:div>
    <w:div w:id="1272318831">
      <w:marLeft w:val="0"/>
      <w:marRight w:val="0"/>
      <w:marTop w:val="0"/>
      <w:marBottom w:val="0"/>
      <w:divBdr>
        <w:top w:val="none" w:sz="0" w:space="0" w:color="auto"/>
        <w:left w:val="none" w:sz="0" w:space="0" w:color="auto"/>
        <w:bottom w:val="none" w:sz="0" w:space="0" w:color="auto"/>
        <w:right w:val="none" w:sz="0" w:space="0" w:color="auto"/>
      </w:divBdr>
    </w:div>
    <w:div w:id="1272395576">
      <w:marLeft w:val="0"/>
      <w:marRight w:val="0"/>
      <w:marTop w:val="0"/>
      <w:marBottom w:val="0"/>
      <w:divBdr>
        <w:top w:val="none" w:sz="0" w:space="0" w:color="auto"/>
        <w:left w:val="none" w:sz="0" w:space="0" w:color="auto"/>
        <w:bottom w:val="none" w:sz="0" w:space="0" w:color="auto"/>
        <w:right w:val="none" w:sz="0" w:space="0" w:color="auto"/>
      </w:divBdr>
    </w:div>
    <w:div w:id="1272517075">
      <w:marLeft w:val="0"/>
      <w:marRight w:val="0"/>
      <w:marTop w:val="0"/>
      <w:marBottom w:val="0"/>
      <w:divBdr>
        <w:top w:val="none" w:sz="0" w:space="0" w:color="auto"/>
        <w:left w:val="none" w:sz="0" w:space="0" w:color="auto"/>
        <w:bottom w:val="none" w:sz="0" w:space="0" w:color="auto"/>
        <w:right w:val="none" w:sz="0" w:space="0" w:color="auto"/>
      </w:divBdr>
    </w:div>
    <w:div w:id="1272737450">
      <w:marLeft w:val="0"/>
      <w:marRight w:val="0"/>
      <w:marTop w:val="0"/>
      <w:marBottom w:val="0"/>
      <w:divBdr>
        <w:top w:val="none" w:sz="0" w:space="0" w:color="auto"/>
        <w:left w:val="none" w:sz="0" w:space="0" w:color="auto"/>
        <w:bottom w:val="none" w:sz="0" w:space="0" w:color="auto"/>
        <w:right w:val="none" w:sz="0" w:space="0" w:color="auto"/>
      </w:divBdr>
    </w:div>
    <w:div w:id="1272737653">
      <w:marLeft w:val="0"/>
      <w:marRight w:val="0"/>
      <w:marTop w:val="0"/>
      <w:marBottom w:val="0"/>
      <w:divBdr>
        <w:top w:val="none" w:sz="0" w:space="0" w:color="auto"/>
        <w:left w:val="none" w:sz="0" w:space="0" w:color="auto"/>
        <w:bottom w:val="none" w:sz="0" w:space="0" w:color="auto"/>
        <w:right w:val="none" w:sz="0" w:space="0" w:color="auto"/>
      </w:divBdr>
    </w:div>
    <w:div w:id="1273131698">
      <w:marLeft w:val="0"/>
      <w:marRight w:val="0"/>
      <w:marTop w:val="0"/>
      <w:marBottom w:val="0"/>
      <w:divBdr>
        <w:top w:val="none" w:sz="0" w:space="0" w:color="auto"/>
        <w:left w:val="none" w:sz="0" w:space="0" w:color="auto"/>
        <w:bottom w:val="none" w:sz="0" w:space="0" w:color="auto"/>
        <w:right w:val="none" w:sz="0" w:space="0" w:color="auto"/>
      </w:divBdr>
    </w:div>
    <w:div w:id="1273391390">
      <w:marLeft w:val="0"/>
      <w:marRight w:val="0"/>
      <w:marTop w:val="0"/>
      <w:marBottom w:val="0"/>
      <w:divBdr>
        <w:top w:val="none" w:sz="0" w:space="0" w:color="auto"/>
        <w:left w:val="none" w:sz="0" w:space="0" w:color="auto"/>
        <w:bottom w:val="none" w:sz="0" w:space="0" w:color="auto"/>
        <w:right w:val="none" w:sz="0" w:space="0" w:color="auto"/>
      </w:divBdr>
    </w:div>
    <w:div w:id="1273439294">
      <w:marLeft w:val="0"/>
      <w:marRight w:val="0"/>
      <w:marTop w:val="0"/>
      <w:marBottom w:val="0"/>
      <w:divBdr>
        <w:top w:val="none" w:sz="0" w:space="0" w:color="auto"/>
        <w:left w:val="none" w:sz="0" w:space="0" w:color="auto"/>
        <w:bottom w:val="none" w:sz="0" w:space="0" w:color="auto"/>
        <w:right w:val="none" w:sz="0" w:space="0" w:color="auto"/>
      </w:divBdr>
    </w:div>
    <w:div w:id="1273780820">
      <w:marLeft w:val="0"/>
      <w:marRight w:val="0"/>
      <w:marTop w:val="0"/>
      <w:marBottom w:val="0"/>
      <w:divBdr>
        <w:top w:val="none" w:sz="0" w:space="0" w:color="auto"/>
        <w:left w:val="none" w:sz="0" w:space="0" w:color="auto"/>
        <w:bottom w:val="none" w:sz="0" w:space="0" w:color="auto"/>
        <w:right w:val="none" w:sz="0" w:space="0" w:color="auto"/>
      </w:divBdr>
    </w:div>
    <w:div w:id="1274021152">
      <w:marLeft w:val="0"/>
      <w:marRight w:val="0"/>
      <w:marTop w:val="0"/>
      <w:marBottom w:val="0"/>
      <w:divBdr>
        <w:top w:val="none" w:sz="0" w:space="0" w:color="auto"/>
        <w:left w:val="none" w:sz="0" w:space="0" w:color="auto"/>
        <w:bottom w:val="none" w:sz="0" w:space="0" w:color="auto"/>
        <w:right w:val="none" w:sz="0" w:space="0" w:color="auto"/>
      </w:divBdr>
    </w:div>
    <w:div w:id="1274363416">
      <w:marLeft w:val="0"/>
      <w:marRight w:val="0"/>
      <w:marTop w:val="0"/>
      <w:marBottom w:val="0"/>
      <w:divBdr>
        <w:top w:val="none" w:sz="0" w:space="0" w:color="auto"/>
        <w:left w:val="none" w:sz="0" w:space="0" w:color="auto"/>
        <w:bottom w:val="none" w:sz="0" w:space="0" w:color="auto"/>
        <w:right w:val="none" w:sz="0" w:space="0" w:color="auto"/>
      </w:divBdr>
    </w:div>
    <w:div w:id="1274707248">
      <w:marLeft w:val="0"/>
      <w:marRight w:val="0"/>
      <w:marTop w:val="0"/>
      <w:marBottom w:val="0"/>
      <w:divBdr>
        <w:top w:val="none" w:sz="0" w:space="0" w:color="auto"/>
        <w:left w:val="none" w:sz="0" w:space="0" w:color="auto"/>
        <w:bottom w:val="none" w:sz="0" w:space="0" w:color="auto"/>
        <w:right w:val="none" w:sz="0" w:space="0" w:color="auto"/>
      </w:divBdr>
    </w:div>
    <w:div w:id="1276214489">
      <w:marLeft w:val="0"/>
      <w:marRight w:val="0"/>
      <w:marTop w:val="0"/>
      <w:marBottom w:val="0"/>
      <w:divBdr>
        <w:top w:val="none" w:sz="0" w:space="0" w:color="auto"/>
        <w:left w:val="none" w:sz="0" w:space="0" w:color="auto"/>
        <w:bottom w:val="none" w:sz="0" w:space="0" w:color="auto"/>
        <w:right w:val="none" w:sz="0" w:space="0" w:color="auto"/>
      </w:divBdr>
    </w:div>
    <w:div w:id="1276248977">
      <w:marLeft w:val="0"/>
      <w:marRight w:val="0"/>
      <w:marTop w:val="0"/>
      <w:marBottom w:val="0"/>
      <w:divBdr>
        <w:top w:val="none" w:sz="0" w:space="0" w:color="auto"/>
        <w:left w:val="none" w:sz="0" w:space="0" w:color="auto"/>
        <w:bottom w:val="none" w:sz="0" w:space="0" w:color="auto"/>
        <w:right w:val="none" w:sz="0" w:space="0" w:color="auto"/>
      </w:divBdr>
    </w:div>
    <w:div w:id="1276863380">
      <w:marLeft w:val="0"/>
      <w:marRight w:val="0"/>
      <w:marTop w:val="0"/>
      <w:marBottom w:val="0"/>
      <w:divBdr>
        <w:top w:val="none" w:sz="0" w:space="0" w:color="auto"/>
        <w:left w:val="none" w:sz="0" w:space="0" w:color="auto"/>
        <w:bottom w:val="none" w:sz="0" w:space="0" w:color="auto"/>
        <w:right w:val="none" w:sz="0" w:space="0" w:color="auto"/>
      </w:divBdr>
    </w:div>
    <w:div w:id="1276911987">
      <w:marLeft w:val="0"/>
      <w:marRight w:val="0"/>
      <w:marTop w:val="0"/>
      <w:marBottom w:val="0"/>
      <w:divBdr>
        <w:top w:val="none" w:sz="0" w:space="0" w:color="auto"/>
        <w:left w:val="none" w:sz="0" w:space="0" w:color="auto"/>
        <w:bottom w:val="none" w:sz="0" w:space="0" w:color="auto"/>
        <w:right w:val="none" w:sz="0" w:space="0" w:color="auto"/>
      </w:divBdr>
    </w:div>
    <w:div w:id="1278104738">
      <w:marLeft w:val="0"/>
      <w:marRight w:val="0"/>
      <w:marTop w:val="0"/>
      <w:marBottom w:val="0"/>
      <w:divBdr>
        <w:top w:val="none" w:sz="0" w:space="0" w:color="auto"/>
        <w:left w:val="none" w:sz="0" w:space="0" w:color="auto"/>
        <w:bottom w:val="none" w:sz="0" w:space="0" w:color="auto"/>
        <w:right w:val="none" w:sz="0" w:space="0" w:color="auto"/>
      </w:divBdr>
    </w:div>
    <w:div w:id="1278214182">
      <w:marLeft w:val="0"/>
      <w:marRight w:val="0"/>
      <w:marTop w:val="0"/>
      <w:marBottom w:val="0"/>
      <w:divBdr>
        <w:top w:val="none" w:sz="0" w:space="0" w:color="auto"/>
        <w:left w:val="none" w:sz="0" w:space="0" w:color="auto"/>
        <w:bottom w:val="none" w:sz="0" w:space="0" w:color="auto"/>
        <w:right w:val="none" w:sz="0" w:space="0" w:color="auto"/>
      </w:divBdr>
    </w:div>
    <w:div w:id="1278869511">
      <w:marLeft w:val="0"/>
      <w:marRight w:val="0"/>
      <w:marTop w:val="0"/>
      <w:marBottom w:val="0"/>
      <w:divBdr>
        <w:top w:val="none" w:sz="0" w:space="0" w:color="auto"/>
        <w:left w:val="none" w:sz="0" w:space="0" w:color="auto"/>
        <w:bottom w:val="none" w:sz="0" w:space="0" w:color="auto"/>
        <w:right w:val="none" w:sz="0" w:space="0" w:color="auto"/>
      </w:divBdr>
    </w:div>
    <w:div w:id="1279139769">
      <w:marLeft w:val="0"/>
      <w:marRight w:val="0"/>
      <w:marTop w:val="0"/>
      <w:marBottom w:val="0"/>
      <w:divBdr>
        <w:top w:val="none" w:sz="0" w:space="0" w:color="auto"/>
        <w:left w:val="none" w:sz="0" w:space="0" w:color="auto"/>
        <w:bottom w:val="none" w:sz="0" w:space="0" w:color="auto"/>
        <w:right w:val="none" w:sz="0" w:space="0" w:color="auto"/>
      </w:divBdr>
    </w:div>
    <w:div w:id="1279145139">
      <w:marLeft w:val="0"/>
      <w:marRight w:val="0"/>
      <w:marTop w:val="0"/>
      <w:marBottom w:val="0"/>
      <w:divBdr>
        <w:top w:val="none" w:sz="0" w:space="0" w:color="auto"/>
        <w:left w:val="none" w:sz="0" w:space="0" w:color="auto"/>
        <w:bottom w:val="none" w:sz="0" w:space="0" w:color="auto"/>
        <w:right w:val="none" w:sz="0" w:space="0" w:color="auto"/>
      </w:divBdr>
    </w:div>
    <w:div w:id="1279677691">
      <w:marLeft w:val="0"/>
      <w:marRight w:val="0"/>
      <w:marTop w:val="0"/>
      <w:marBottom w:val="0"/>
      <w:divBdr>
        <w:top w:val="none" w:sz="0" w:space="0" w:color="auto"/>
        <w:left w:val="none" w:sz="0" w:space="0" w:color="auto"/>
        <w:bottom w:val="none" w:sz="0" w:space="0" w:color="auto"/>
        <w:right w:val="none" w:sz="0" w:space="0" w:color="auto"/>
      </w:divBdr>
    </w:div>
    <w:div w:id="1279871116">
      <w:marLeft w:val="0"/>
      <w:marRight w:val="0"/>
      <w:marTop w:val="0"/>
      <w:marBottom w:val="0"/>
      <w:divBdr>
        <w:top w:val="none" w:sz="0" w:space="0" w:color="auto"/>
        <w:left w:val="none" w:sz="0" w:space="0" w:color="auto"/>
        <w:bottom w:val="none" w:sz="0" w:space="0" w:color="auto"/>
        <w:right w:val="none" w:sz="0" w:space="0" w:color="auto"/>
      </w:divBdr>
    </w:div>
    <w:div w:id="1279988700">
      <w:marLeft w:val="0"/>
      <w:marRight w:val="0"/>
      <w:marTop w:val="0"/>
      <w:marBottom w:val="0"/>
      <w:divBdr>
        <w:top w:val="none" w:sz="0" w:space="0" w:color="auto"/>
        <w:left w:val="none" w:sz="0" w:space="0" w:color="auto"/>
        <w:bottom w:val="none" w:sz="0" w:space="0" w:color="auto"/>
        <w:right w:val="none" w:sz="0" w:space="0" w:color="auto"/>
      </w:divBdr>
    </w:div>
    <w:div w:id="1280649490">
      <w:marLeft w:val="0"/>
      <w:marRight w:val="0"/>
      <w:marTop w:val="0"/>
      <w:marBottom w:val="0"/>
      <w:divBdr>
        <w:top w:val="none" w:sz="0" w:space="0" w:color="auto"/>
        <w:left w:val="none" w:sz="0" w:space="0" w:color="auto"/>
        <w:bottom w:val="none" w:sz="0" w:space="0" w:color="auto"/>
        <w:right w:val="none" w:sz="0" w:space="0" w:color="auto"/>
      </w:divBdr>
    </w:div>
    <w:div w:id="1280841966">
      <w:marLeft w:val="0"/>
      <w:marRight w:val="0"/>
      <w:marTop w:val="0"/>
      <w:marBottom w:val="0"/>
      <w:divBdr>
        <w:top w:val="none" w:sz="0" w:space="0" w:color="auto"/>
        <w:left w:val="none" w:sz="0" w:space="0" w:color="auto"/>
        <w:bottom w:val="none" w:sz="0" w:space="0" w:color="auto"/>
        <w:right w:val="none" w:sz="0" w:space="0" w:color="auto"/>
      </w:divBdr>
    </w:div>
    <w:div w:id="1281491227">
      <w:marLeft w:val="0"/>
      <w:marRight w:val="0"/>
      <w:marTop w:val="0"/>
      <w:marBottom w:val="0"/>
      <w:divBdr>
        <w:top w:val="none" w:sz="0" w:space="0" w:color="auto"/>
        <w:left w:val="none" w:sz="0" w:space="0" w:color="auto"/>
        <w:bottom w:val="none" w:sz="0" w:space="0" w:color="auto"/>
        <w:right w:val="none" w:sz="0" w:space="0" w:color="auto"/>
      </w:divBdr>
    </w:div>
    <w:div w:id="1281641405">
      <w:marLeft w:val="0"/>
      <w:marRight w:val="0"/>
      <w:marTop w:val="0"/>
      <w:marBottom w:val="0"/>
      <w:divBdr>
        <w:top w:val="none" w:sz="0" w:space="0" w:color="auto"/>
        <w:left w:val="none" w:sz="0" w:space="0" w:color="auto"/>
        <w:bottom w:val="none" w:sz="0" w:space="0" w:color="auto"/>
        <w:right w:val="none" w:sz="0" w:space="0" w:color="auto"/>
      </w:divBdr>
    </w:div>
    <w:div w:id="1281763674">
      <w:marLeft w:val="0"/>
      <w:marRight w:val="0"/>
      <w:marTop w:val="0"/>
      <w:marBottom w:val="0"/>
      <w:divBdr>
        <w:top w:val="none" w:sz="0" w:space="0" w:color="auto"/>
        <w:left w:val="none" w:sz="0" w:space="0" w:color="auto"/>
        <w:bottom w:val="none" w:sz="0" w:space="0" w:color="auto"/>
        <w:right w:val="none" w:sz="0" w:space="0" w:color="auto"/>
      </w:divBdr>
    </w:div>
    <w:div w:id="1282147035">
      <w:marLeft w:val="0"/>
      <w:marRight w:val="0"/>
      <w:marTop w:val="0"/>
      <w:marBottom w:val="0"/>
      <w:divBdr>
        <w:top w:val="none" w:sz="0" w:space="0" w:color="auto"/>
        <w:left w:val="none" w:sz="0" w:space="0" w:color="auto"/>
        <w:bottom w:val="none" w:sz="0" w:space="0" w:color="auto"/>
        <w:right w:val="none" w:sz="0" w:space="0" w:color="auto"/>
      </w:divBdr>
    </w:div>
    <w:div w:id="1282373474">
      <w:marLeft w:val="0"/>
      <w:marRight w:val="0"/>
      <w:marTop w:val="0"/>
      <w:marBottom w:val="0"/>
      <w:divBdr>
        <w:top w:val="none" w:sz="0" w:space="0" w:color="auto"/>
        <w:left w:val="none" w:sz="0" w:space="0" w:color="auto"/>
        <w:bottom w:val="none" w:sz="0" w:space="0" w:color="auto"/>
        <w:right w:val="none" w:sz="0" w:space="0" w:color="auto"/>
      </w:divBdr>
    </w:div>
    <w:div w:id="1282571016">
      <w:marLeft w:val="0"/>
      <w:marRight w:val="0"/>
      <w:marTop w:val="0"/>
      <w:marBottom w:val="0"/>
      <w:divBdr>
        <w:top w:val="none" w:sz="0" w:space="0" w:color="auto"/>
        <w:left w:val="none" w:sz="0" w:space="0" w:color="auto"/>
        <w:bottom w:val="none" w:sz="0" w:space="0" w:color="auto"/>
        <w:right w:val="none" w:sz="0" w:space="0" w:color="auto"/>
      </w:divBdr>
    </w:div>
    <w:div w:id="1283537591">
      <w:marLeft w:val="0"/>
      <w:marRight w:val="0"/>
      <w:marTop w:val="0"/>
      <w:marBottom w:val="0"/>
      <w:divBdr>
        <w:top w:val="none" w:sz="0" w:space="0" w:color="auto"/>
        <w:left w:val="none" w:sz="0" w:space="0" w:color="auto"/>
        <w:bottom w:val="none" w:sz="0" w:space="0" w:color="auto"/>
        <w:right w:val="none" w:sz="0" w:space="0" w:color="auto"/>
      </w:divBdr>
    </w:div>
    <w:div w:id="1283852094">
      <w:marLeft w:val="0"/>
      <w:marRight w:val="0"/>
      <w:marTop w:val="0"/>
      <w:marBottom w:val="0"/>
      <w:divBdr>
        <w:top w:val="none" w:sz="0" w:space="0" w:color="auto"/>
        <w:left w:val="none" w:sz="0" w:space="0" w:color="auto"/>
        <w:bottom w:val="none" w:sz="0" w:space="0" w:color="auto"/>
        <w:right w:val="none" w:sz="0" w:space="0" w:color="auto"/>
      </w:divBdr>
    </w:div>
    <w:div w:id="1283921833">
      <w:marLeft w:val="0"/>
      <w:marRight w:val="0"/>
      <w:marTop w:val="0"/>
      <w:marBottom w:val="0"/>
      <w:divBdr>
        <w:top w:val="none" w:sz="0" w:space="0" w:color="auto"/>
        <w:left w:val="none" w:sz="0" w:space="0" w:color="auto"/>
        <w:bottom w:val="none" w:sz="0" w:space="0" w:color="auto"/>
        <w:right w:val="none" w:sz="0" w:space="0" w:color="auto"/>
      </w:divBdr>
    </w:div>
    <w:div w:id="1284651900">
      <w:marLeft w:val="0"/>
      <w:marRight w:val="0"/>
      <w:marTop w:val="0"/>
      <w:marBottom w:val="0"/>
      <w:divBdr>
        <w:top w:val="none" w:sz="0" w:space="0" w:color="auto"/>
        <w:left w:val="none" w:sz="0" w:space="0" w:color="auto"/>
        <w:bottom w:val="none" w:sz="0" w:space="0" w:color="auto"/>
        <w:right w:val="none" w:sz="0" w:space="0" w:color="auto"/>
      </w:divBdr>
    </w:div>
    <w:div w:id="1284768927">
      <w:marLeft w:val="0"/>
      <w:marRight w:val="0"/>
      <w:marTop w:val="0"/>
      <w:marBottom w:val="0"/>
      <w:divBdr>
        <w:top w:val="none" w:sz="0" w:space="0" w:color="auto"/>
        <w:left w:val="none" w:sz="0" w:space="0" w:color="auto"/>
        <w:bottom w:val="none" w:sz="0" w:space="0" w:color="auto"/>
        <w:right w:val="none" w:sz="0" w:space="0" w:color="auto"/>
      </w:divBdr>
    </w:div>
    <w:div w:id="1284922828">
      <w:marLeft w:val="0"/>
      <w:marRight w:val="0"/>
      <w:marTop w:val="0"/>
      <w:marBottom w:val="0"/>
      <w:divBdr>
        <w:top w:val="none" w:sz="0" w:space="0" w:color="auto"/>
        <w:left w:val="none" w:sz="0" w:space="0" w:color="auto"/>
        <w:bottom w:val="none" w:sz="0" w:space="0" w:color="auto"/>
        <w:right w:val="none" w:sz="0" w:space="0" w:color="auto"/>
      </w:divBdr>
    </w:div>
    <w:div w:id="1285161795">
      <w:marLeft w:val="0"/>
      <w:marRight w:val="0"/>
      <w:marTop w:val="0"/>
      <w:marBottom w:val="0"/>
      <w:divBdr>
        <w:top w:val="none" w:sz="0" w:space="0" w:color="auto"/>
        <w:left w:val="none" w:sz="0" w:space="0" w:color="auto"/>
        <w:bottom w:val="none" w:sz="0" w:space="0" w:color="auto"/>
        <w:right w:val="none" w:sz="0" w:space="0" w:color="auto"/>
      </w:divBdr>
    </w:div>
    <w:div w:id="1285651988">
      <w:marLeft w:val="0"/>
      <w:marRight w:val="0"/>
      <w:marTop w:val="0"/>
      <w:marBottom w:val="0"/>
      <w:divBdr>
        <w:top w:val="none" w:sz="0" w:space="0" w:color="auto"/>
        <w:left w:val="none" w:sz="0" w:space="0" w:color="auto"/>
        <w:bottom w:val="none" w:sz="0" w:space="0" w:color="auto"/>
        <w:right w:val="none" w:sz="0" w:space="0" w:color="auto"/>
      </w:divBdr>
    </w:div>
    <w:div w:id="1286622985">
      <w:marLeft w:val="0"/>
      <w:marRight w:val="0"/>
      <w:marTop w:val="0"/>
      <w:marBottom w:val="0"/>
      <w:divBdr>
        <w:top w:val="none" w:sz="0" w:space="0" w:color="auto"/>
        <w:left w:val="none" w:sz="0" w:space="0" w:color="auto"/>
        <w:bottom w:val="none" w:sz="0" w:space="0" w:color="auto"/>
        <w:right w:val="none" w:sz="0" w:space="0" w:color="auto"/>
      </w:divBdr>
    </w:div>
    <w:div w:id="1286815614">
      <w:marLeft w:val="0"/>
      <w:marRight w:val="0"/>
      <w:marTop w:val="0"/>
      <w:marBottom w:val="0"/>
      <w:divBdr>
        <w:top w:val="none" w:sz="0" w:space="0" w:color="auto"/>
        <w:left w:val="none" w:sz="0" w:space="0" w:color="auto"/>
        <w:bottom w:val="none" w:sz="0" w:space="0" w:color="auto"/>
        <w:right w:val="none" w:sz="0" w:space="0" w:color="auto"/>
      </w:divBdr>
    </w:div>
    <w:div w:id="1287740675">
      <w:marLeft w:val="0"/>
      <w:marRight w:val="0"/>
      <w:marTop w:val="0"/>
      <w:marBottom w:val="0"/>
      <w:divBdr>
        <w:top w:val="none" w:sz="0" w:space="0" w:color="auto"/>
        <w:left w:val="none" w:sz="0" w:space="0" w:color="auto"/>
        <w:bottom w:val="none" w:sz="0" w:space="0" w:color="auto"/>
        <w:right w:val="none" w:sz="0" w:space="0" w:color="auto"/>
      </w:divBdr>
    </w:div>
    <w:div w:id="1290935876">
      <w:marLeft w:val="0"/>
      <w:marRight w:val="0"/>
      <w:marTop w:val="0"/>
      <w:marBottom w:val="0"/>
      <w:divBdr>
        <w:top w:val="none" w:sz="0" w:space="0" w:color="auto"/>
        <w:left w:val="none" w:sz="0" w:space="0" w:color="auto"/>
        <w:bottom w:val="none" w:sz="0" w:space="0" w:color="auto"/>
        <w:right w:val="none" w:sz="0" w:space="0" w:color="auto"/>
      </w:divBdr>
    </w:div>
    <w:div w:id="1291672356">
      <w:marLeft w:val="0"/>
      <w:marRight w:val="0"/>
      <w:marTop w:val="0"/>
      <w:marBottom w:val="0"/>
      <w:divBdr>
        <w:top w:val="none" w:sz="0" w:space="0" w:color="auto"/>
        <w:left w:val="none" w:sz="0" w:space="0" w:color="auto"/>
        <w:bottom w:val="none" w:sz="0" w:space="0" w:color="auto"/>
        <w:right w:val="none" w:sz="0" w:space="0" w:color="auto"/>
      </w:divBdr>
    </w:div>
    <w:div w:id="1292056214">
      <w:marLeft w:val="0"/>
      <w:marRight w:val="0"/>
      <w:marTop w:val="0"/>
      <w:marBottom w:val="0"/>
      <w:divBdr>
        <w:top w:val="none" w:sz="0" w:space="0" w:color="auto"/>
        <w:left w:val="none" w:sz="0" w:space="0" w:color="auto"/>
        <w:bottom w:val="none" w:sz="0" w:space="0" w:color="auto"/>
        <w:right w:val="none" w:sz="0" w:space="0" w:color="auto"/>
      </w:divBdr>
    </w:div>
    <w:div w:id="1292251338">
      <w:marLeft w:val="0"/>
      <w:marRight w:val="0"/>
      <w:marTop w:val="0"/>
      <w:marBottom w:val="0"/>
      <w:divBdr>
        <w:top w:val="none" w:sz="0" w:space="0" w:color="auto"/>
        <w:left w:val="none" w:sz="0" w:space="0" w:color="auto"/>
        <w:bottom w:val="none" w:sz="0" w:space="0" w:color="auto"/>
        <w:right w:val="none" w:sz="0" w:space="0" w:color="auto"/>
      </w:divBdr>
    </w:div>
    <w:div w:id="1292976491">
      <w:marLeft w:val="0"/>
      <w:marRight w:val="0"/>
      <w:marTop w:val="0"/>
      <w:marBottom w:val="0"/>
      <w:divBdr>
        <w:top w:val="none" w:sz="0" w:space="0" w:color="auto"/>
        <w:left w:val="none" w:sz="0" w:space="0" w:color="auto"/>
        <w:bottom w:val="none" w:sz="0" w:space="0" w:color="auto"/>
        <w:right w:val="none" w:sz="0" w:space="0" w:color="auto"/>
      </w:divBdr>
    </w:div>
    <w:div w:id="1292978549">
      <w:marLeft w:val="0"/>
      <w:marRight w:val="0"/>
      <w:marTop w:val="0"/>
      <w:marBottom w:val="0"/>
      <w:divBdr>
        <w:top w:val="none" w:sz="0" w:space="0" w:color="auto"/>
        <w:left w:val="none" w:sz="0" w:space="0" w:color="auto"/>
        <w:bottom w:val="none" w:sz="0" w:space="0" w:color="auto"/>
        <w:right w:val="none" w:sz="0" w:space="0" w:color="auto"/>
      </w:divBdr>
    </w:div>
    <w:div w:id="1293366807">
      <w:marLeft w:val="0"/>
      <w:marRight w:val="0"/>
      <w:marTop w:val="0"/>
      <w:marBottom w:val="0"/>
      <w:divBdr>
        <w:top w:val="none" w:sz="0" w:space="0" w:color="auto"/>
        <w:left w:val="none" w:sz="0" w:space="0" w:color="auto"/>
        <w:bottom w:val="none" w:sz="0" w:space="0" w:color="auto"/>
        <w:right w:val="none" w:sz="0" w:space="0" w:color="auto"/>
      </w:divBdr>
    </w:div>
    <w:div w:id="1294139676">
      <w:marLeft w:val="0"/>
      <w:marRight w:val="0"/>
      <w:marTop w:val="0"/>
      <w:marBottom w:val="0"/>
      <w:divBdr>
        <w:top w:val="none" w:sz="0" w:space="0" w:color="auto"/>
        <w:left w:val="none" w:sz="0" w:space="0" w:color="auto"/>
        <w:bottom w:val="none" w:sz="0" w:space="0" w:color="auto"/>
        <w:right w:val="none" w:sz="0" w:space="0" w:color="auto"/>
      </w:divBdr>
    </w:div>
    <w:div w:id="1294483809">
      <w:marLeft w:val="0"/>
      <w:marRight w:val="0"/>
      <w:marTop w:val="0"/>
      <w:marBottom w:val="0"/>
      <w:divBdr>
        <w:top w:val="none" w:sz="0" w:space="0" w:color="auto"/>
        <w:left w:val="none" w:sz="0" w:space="0" w:color="auto"/>
        <w:bottom w:val="none" w:sz="0" w:space="0" w:color="auto"/>
        <w:right w:val="none" w:sz="0" w:space="0" w:color="auto"/>
      </w:divBdr>
    </w:div>
    <w:div w:id="1295209133">
      <w:marLeft w:val="0"/>
      <w:marRight w:val="0"/>
      <w:marTop w:val="0"/>
      <w:marBottom w:val="0"/>
      <w:divBdr>
        <w:top w:val="none" w:sz="0" w:space="0" w:color="auto"/>
        <w:left w:val="none" w:sz="0" w:space="0" w:color="auto"/>
        <w:bottom w:val="none" w:sz="0" w:space="0" w:color="auto"/>
        <w:right w:val="none" w:sz="0" w:space="0" w:color="auto"/>
      </w:divBdr>
    </w:div>
    <w:div w:id="1295482847">
      <w:marLeft w:val="0"/>
      <w:marRight w:val="0"/>
      <w:marTop w:val="0"/>
      <w:marBottom w:val="0"/>
      <w:divBdr>
        <w:top w:val="none" w:sz="0" w:space="0" w:color="auto"/>
        <w:left w:val="none" w:sz="0" w:space="0" w:color="auto"/>
        <w:bottom w:val="none" w:sz="0" w:space="0" w:color="auto"/>
        <w:right w:val="none" w:sz="0" w:space="0" w:color="auto"/>
      </w:divBdr>
    </w:div>
    <w:div w:id="1295983501">
      <w:marLeft w:val="0"/>
      <w:marRight w:val="0"/>
      <w:marTop w:val="0"/>
      <w:marBottom w:val="0"/>
      <w:divBdr>
        <w:top w:val="none" w:sz="0" w:space="0" w:color="auto"/>
        <w:left w:val="none" w:sz="0" w:space="0" w:color="auto"/>
        <w:bottom w:val="none" w:sz="0" w:space="0" w:color="auto"/>
        <w:right w:val="none" w:sz="0" w:space="0" w:color="auto"/>
      </w:divBdr>
    </w:div>
    <w:div w:id="1296135692">
      <w:marLeft w:val="0"/>
      <w:marRight w:val="0"/>
      <w:marTop w:val="0"/>
      <w:marBottom w:val="0"/>
      <w:divBdr>
        <w:top w:val="none" w:sz="0" w:space="0" w:color="auto"/>
        <w:left w:val="none" w:sz="0" w:space="0" w:color="auto"/>
        <w:bottom w:val="none" w:sz="0" w:space="0" w:color="auto"/>
        <w:right w:val="none" w:sz="0" w:space="0" w:color="auto"/>
      </w:divBdr>
    </w:div>
    <w:div w:id="1296178586">
      <w:marLeft w:val="0"/>
      <w:marRight w:val="0"/>
      <w:marTop w:val="0"/>
      <w:marBottom w:val="0"/>
      <w:divBdr>
        <w:top w:val="none" w:sz="0" w:space="0" w:color="auto"/>
        <w:left w:val="none" w:sz="0" w:space="0" w:color="auto"/>
        <w:bottom w:val="none" w:sz="0" w:space="0" w:color="auto"/>
        <w:right w:val="none" w:sz="0" w:space="0" w:color="auto"/>
      </w:divBdr>
    </w:div>
    <w:div w:id="1296982350">
      <w:marLeft w:val="0"/>
      <w:marRight w:val="0"/>
      <w:marTop w:val="0"/>
      <w:marBottom w:val="0"/>
      <w:divBdr>
        <w:top w:val="none" w:sz="0" w:space="0" w:color="auto"/>
        <w:left w:val="none" w:sz="0" w:space="0" w:color="auto"/>
        <w:bottom w:val="none" w:sz="0" w:space="0" w:color="auto"/>
        <w:right w:val="none" w:sz="0" w:space="0" w:color="auto"/>
      </w:divBdr>
    </w:div>
    <w:div w:id="1297875374">
      <w:marLeft w:val="0"/>
      <w:marRight w:val="0"/>
      <w:marTop w:val="0"/>
      <w:marBottom w:val="0"/>
      <w:divBdr>
        <w:top w:val="none" w:sz="0" w:space="0" w:color="auto"/>
        <w:left w:val="none" w:sz="0" w:space="0" w:color="auto"/>
        <w:bottom w:val="none" w:sz="0" w:space="0" w:color="auto"/>
        <w:right w:val="none" w:sz="0" w:space="0" w:color="auto"/>
      </w:divBdr>
    </w:div>
    <w:div w:id="1298412587">
      <w:marLeft w:val="0"/>
      <w:marRight w:val="0"/>
      <w:marTop w:val="0"/>
      <w:marBottom w:val="0"/>
      <w:divBdr>
        <w:top w:val="none" w:sz="0" w:space="0" w:color="auto"/>
        <w:left w:val="none" w:sz="0" w:space="0" w:color="auto"/>
        <w:bottom w:val="none" w:sz="0" w:space="0" w:color="auto"/>
        <w:right w:val="none" w:sz="0" w:space="0" w:color="auto"/>
      </w:divBdr>
    </w:div>
    <w:div w:id="1298948264">
      <w:marLeft w:val="0"/>
      <w:marRight w:val="0"/>
      <w:marTop w:val="0"/>
      <w:marBottom w:val="0"/>
      <w:divBdr>
        <w:top w:val="none" w:sz="0" w:space="0" w:color="auto"/>
        <w:left w:val="none" w:sz="0" w:space="0" w:color="auto"/>
        <w:bottom w:val="none" w:sz="0" w:space="0" w:color="auto"/>
        <w:right w:val="none" w:sz="0" w:space="0" w:color="auto"/>
      </w:divBdr>
    </w:div>
    <w:div w:id="1298990952">
      <w:marLeft w:val="0"/>
      <w:marRight w:val="0"/>
      <w:marTop w:val="0"/>
      <w:marBottom w:val="0"/>
      <w:divBdr>
        <w:top w:val="none" w:sz="0" w:space="0" w:color="auto"/>
        <w:left w:val="none" w:sz="0" w:space="0" w:color="auto"/>
        <w:bottom w:val="none" w:sz="0" w:space="0" w:color="auto"/>
        <w:right w:val="none" w:sz="0" w:space="0" w:color="auto"/>
      </w:divBdr>
    </w:div>
    <w:div w:id="1299066106">
      <w:marLeft w:val="0"/>
      <w:marRight w:val="0"/>
      <w:marTop w:val="0"/>
      <w:marBottom w:val="0"/>
      <w:divBdr>
        <w:top w:val="none" w:sz="0" w:space="0" w:color="auto"/>
        <w:left w:val="none" w:sz="0" w:space="0" w:color="auto"/>
        <w:bottom w:val="none" w:sz="0" w:space="0" w:color="auto"/>
        <w:right w:val="none" w:sz="0" w:space="0" w:color="auto"/>
      </w:divBdr>
    </w:div>
    <w:div w:id="1299070333">
      <w:marLeft w:val="0"/>
      <w:marRight w:val="0"/>
      <w:marTop w:val="0"/>
      <w:marBottom w:val="0"/>
      <w:divBdr>
        <w:top w:val="none" w:sz="0" w:space="0" w:color="auto"/>
        <w:left w:val="none" w:sz="0" w:space="0" w:color="auto"/>
        <w:bottom w:val="none" w:sz="0" w:space="0" w:color="auto"/>
        <w:right w:val="none" w:sz="0" w:space="0" w:color="auto"/>
      </w:divBdr>
    </w:div>
    <w:div w:id="1299073765">
      <w:marLeft w:val="0"/>
      <w:marRight w:val="0"/>
      <w:marTop w:val="0"/>
      <w:marBottom w:val="0"/>
      <w:divBdr>
        <w:top w:val="none" w:sz="0" w:space="0" w:color="auto"/>
        <w:left w:val="none" w:sz="0" w:space="0" w:color="auto"/>
        <w:bottom w:val="none" w:sz="0" w:space="0" w:color="auto"/>
        <w:right w:val="none" w:sz="0" w:space="0" w:color="auto"/>
      </w:divBdr>
    </w:div>
    <w:div w:id="1299263915">
      <w:marLeft w:val="0"/>
      <w:marRight w:val="0"/>
      <w:marTop w:val="0"/>
      <w:marBottom w:val="0"/>
      <w:divBdr>
        <w:top w:val="none" w:sz="0" w:space="0" w:color="auto"/>
        <w:left w:val="none" w:sz="0" w:space="0" w:color="auto"/>
        <w:bottom w:val="none" w:sz="0" w:space="0" w:color="auto"/>
        <w:right w:val="none" w:sz="0" w:space="0" w:color="auto"/>
      </w:divBdr>
    </w:div>
    <w:div w:id="1299409408">
      <w:marLeft w:val="0"/>
      <w:marRight w:val="0"/>
      <w:marTop w:val="0"/>
      <w:marBottom w:val="0"/>
      <w:divBdr>
        <w:top w:val="none" w:sz="0" w:space="0" w:color="auto"/>
        <w:left w:val="none" w:sz="0" w:space="0" w:color="auto"/>
        <w:bottom w:val="none" w:sz="0" w:space="0" w:color="auto"/>
        <w:right w:val="none" w:sz="0" w:space="0" w:color="auto"/>
      </w:divBdr>
    </w:div>
    <w:div w:id="1299651213">
      <w:marLeft w:val="0"/>
      <w:marRight w:val="0"/>
      <w:marTop w:val="0"/>
      <w:marBottom w:val="0"/>
      <w:divBdr>
        <w:top w:val="none" w:sz="0" w:space="0" w:color="auto"/>
        <w:left w:val="none" w:sz="0" w:space="0" w:color="auto"/>
        <w:bottom w:val="none" w:sz="0" w:space="0" w:color="auto"/>
        <w:right w:val="none" w:sz="0" w:space="0" w:color="auto"/>
      </w:divBdr>
    </w:div>
    <w:div w:id="1299725800">
      <w:marLeft w:val="0"/>
      <w:marRight w:val="0"/>
      <w:marTop w:val="0"/>
      <w:marBottom w:val="0"/>
      <w:divBdr>
        <w:top w:val="none" w:sz="0" w:space="0" w:color="auto"/>
        <w:left w:val="none" w:sz="0" w:space="0" w:color="auto"/>
        <w:bottom w:val="none" w:sz="0" w:space="0" w:color="auto"/>
        <w:right w:val="none" w:sz="0" w:space="0" w:color="auto"/>
      </w:divBdr>
    </w:div>
    <w:div w:id="1299726061">
      <w:marLeft w:val="0"/>
      <w:marRight w:val="0"/>
      <w:marTop w:val="0"/>
      <w:marBottom w:val="0"/>
      <w:divBdr>
        <w:top w:val="none" w:sz="0" w:space="0" w:color="auto"/>
        <w:left w:val="none" w:sz="0" w:space="0" w:color="auto"/>
        <w:bottom w:val="none" w:sz="0" w:space="0" w:color="auto"/>
        <w:right w:val="none" w:sz="0" w:space="0" w:color="auto"/>
      </w:divBdr>
    </w:div>
    <w:div w:id="1300109555">
      <w:marLeft w:val="0"/>
      <w:marRight w:val="0"/>
      <w:marTop w:val="0"/>
      <w:marBottom w:val="0"/>
      <w:divBdr>
        <w:top w:val="none" w:sz="0" w:space="0" w:color="auto"/>
        <w:left w:val="none" w:sz="0" w:space="0" w:color="auto"/>
        <w:bottom w:val="none" w:sz="0" w:space="0" w:color="auto"/>
        <w:right w:val="none" w:sz="0" w:space="0" w:color="auto"/>
      </w:divBdr>
    </w:div>
    <w:div w:id="1300650226">
      <w:marLeft w:val="0"/>
      <w:marRight w:val="0"/>
      <w:marTop w:val="0"/>
      <w:marBottom w:val="0"/>
      <w:divBdr>
        <w:top w:val="none" w:sz="0" w:space="0" w:color="auto"/>
        <w:left w:val="none" w:sz="0" w:space="0" w:color="auto"/>
        <w:bottom w:val="none" w:sz="0" w:space="0" w:color="auto"/>
        <w:right w:val="none" w:sz="0" w:space="0" w:color="auto"/>
      </w:divBdr>
    </w:div>
    <w:div w:id="1300766494">
      <w:marLeft w:val="0"/>
      <w:marRight w:val="0"/>
      <w:marTop w:val="0"/>
      <w:marBottom w:val="0"/>
      <w:divBdr>
        <w:top w:val="none" w:sz="0" w:space="0" w:color="auto"/>
        <w:left w:val="none" w:sz="0" w:space="0" w:color="auto"/>
        <w:bottom w:val="none" w:sz="0" w:space="0" w:color="auto"/>
        <w:right w:val="none" w:sz="0" w:space="0" w:color="auto"/>
      </w:divBdr>
    </w:div>
    <w:div w:id="1301109711">
      <w:marLeft w:val="0"/>
      <w:marRight w:val="0"/>
      <w:marTop w:val="0"/>
      <w:marBottom w:val="0"/>
      <w:divBdr>
        <w:top w:val="none" w:sz="0" w:space="0" w:color="auto"/>
        <w:left w:val="none" w:sz="0" w:space="0" w:color="auto"/>
        <w:bottom w:val="none" w:sz="0" w:space="0" w:color="auto"/>
        <w:right w:val="none" w:sz="0" w:space="0" w:color="auto"/>
      </w:divBdr>
    </w:div>
    <w:div w:id="1301157502">
      <w:marLeft w:val="0"/>
      <w:marRight w:val="0"/>
      <w:marTop w:val="0"/>
      <w:marBottom w:val="0"/>
      <w:divBdr>
        <w:top w:val="none" w:sz="0" w:space="0" w:color="auto"/>
        <w:left w:val="none" w:sz="0" w:space="0" w:color="auto"/>
        <w:bottom w:val="none" w:sz="0" w:space="0" w:color="auto"/>
        <w:right w:val="none" w:sz="0" w:space="0" w:color="auto"/>
      </w:divBdr>
    </w:div>
    <w:div w:id="1302349352">
      <w:marLeft w:val="0"/>
      <w:marRight w:val="0"/>
      <w:marTop w:val="0"/>
      <w:marBottom w:val="0"/>
      <w:divBdr>
        <w:top w:val="none" w:sz="0" w:space="0" w:color="auto"/>
        <w:left w:val="none" w:sz="0" w:space="0" w:color="auto"/>
        <w:bottom w:val="none" w:sz="0" w:space="0" w:color="auto"/>
        <w:right w:val="none" w:sz="0" w:space="0" w:color="auto"/>
      </w:divBdr>
    </w:div>
    <w:div w:id="1302418310">
      <w:marLeft w:val="0"/>
      <w:marRight w:val="0"/>
      <w:marTop w:val="0"/>
      <w:marBottom w:val="0"/>
      <w:divBdr>
        <w:top w:val="none" w:sz="0" w:space="0" w:color="auto"/>
        <w:left w:val="none" w:sz="0" w:space="0" w:color="auto"/>
        <w:bottom w:val="none" w:sz="0" w:space="0" w:color="auto"/>
        <w:right w:val="none" w:sz="0" w:space="0" w:color="auto"/>
      </w:divBdr>
    </w:div>
    <w:div w:id="1302614277">
      <w:marLeft w:val="0"/>
      <w:marRight w:val="0"/>
      <w:marTop w:val="0"/>
      <w:marBottom w:val="0"/>
      <w:divBdr>
        <w:top w:val="none" w:sz="0" w:space="0" w:color="auto"/>
        <w:left w:val="none" w:sz="0" w:space="0" w:color="auto"/>
        <w:bottom w:val="none" w:sz="0" w:space="0" w:color="auto"/>
        <w:right w:val="none" w:sz="0" w:space="0" w:color="auto"/>
      </w:divBdr>
    </w:div>
    <w:div w:id="1303345202">
      <w:marLeft w:val="0"/>
      <w:marRight w:val="0"/>
      <w:marTop w:val="0"/>
      <w:marBottom w:val="0"/>
      <w:divBdr>
        <w:top w:val="none" w:sz="0" w:space="0" w:color="auto"/>
        <w:left w:val="none" w:sz="0" w:space="0" w:color="auto"/>
        <w:bottom w:val="none" w:sz="0" w:space="0" w:color="auto"/>
        <w:right w:val="none" w:sz="0" w:space="0" w:color="auto"/>
      </w:divBdr>
    </w:div>
    <w:div w:id="1303388158">
      <w:marLeft w:val="0"/>
      <w:marRight w:val="0"/>
      <w:marTop w:val="0"/>
      <w:marBottom w:val="0"/>
      <w:divBdr>
        <w:top w:val="none" w:sz="0" w:space="0" w:color="auto"/>
        <w:left w:val="none" w:sz="0" w:space="0" w:color="auto"/>
        <w:bottom w:val="none" w:sz="0" w:space="0" w:color="auto"/>
        <w:right w:val="none" w:sz="0" w:space="0" w:color="auto"/>
      </w:divBdr>
    </w:div>
    <w:div w:id="1303541946">
      <w:marLeft w:val="0"/>
      <w:marRight w:val="0"/>
      <w:marTop w:val="0"/>
      <w:marBottom w:val="0"/>
      <w:divBdr>
        <w:top w:val="none" w:sz="0" w:space="0" w:color="auto"/>
        <w:left w:val="none" w:sz="0" w:space="0" w:color="auto"/>
        <w:bottom w:val="none" w:sz="0" w:space="0" w:color="auto"/>
        <w:right w:val="none" w:sz="0" w:space="0" w:color="auto"/>
      </w:divBdr>
    </w:div>
    <w:div w:id="1303775584">
      <w:marLeft w:val="0"/>
      <w:marRight w:val="0"/>
      <w:marTop w:val="0"/>
      <w:marBottom w:val="0"/>
      <w:divBdr>
        <w:top w:val="none" w:sz="0" w:space="0" w:color="auto"/>
        <w:left w:val="none" w:sz="0" w:space="0" w:color="auto"/>
        <w:bottom w:val="none" w:sz="0" w:space="0" w:color="auto"/>
        <w:right w:val="none" w:sz="0" w:space="0" w:color="auto"/>
      </w:divBdr>
    </w:div>
    <w:div w:id="1303925735">
      <w:marLeft w:val="0"/>
      <w:marRight w:val="0"/>
      <w:marTop w:val="0"/>
      <w:marBottom w:val="0"/>
      <w:divBdr>
        <w:top w:val="none" w:sz="0" w:space="0" w:color="auto"/>
        <w:left w:val="none" w:sz="0" w:space="0" w:color="auto"/>
        <w:bottom w:val="none" w:sz="0" w:space="0" w:color="auto"/>
        <w:right w:val="none" w:sz="0" w:space="0" w:color="auto"/>
      </w:divBdr>
    </w:div>
    <w:div w:id="1304122074">
      <w:marLeft w:val="0"/>
      <w:marRight w:val="0"/>
      <w:marTop w:val="0"/>
      <w:marBottom w:val="0"/>
      <w:divBdr>
        <w:top w:val="none" w:sz="0" w:space="0" w:color="auto"/>
        <w:left w:val="none" w:sz="0" w:space="0" w:color="auto"/>
        <w:bottom w:val="none" w:sz="0" w:space="0" w:color="auto"/>
        <w:right w:val="none" w:sz="0" w:space="0" w:color="auto"/>
      </w:divBdr>
    </w:div>
    <w:div w:id="1304382193">
      <w:marLeft w:val="0"/>
      <w:marRight w:val="0"/>
      <w:marTop w:val="0"/>
      <w:marBottom w:val="0"/>
      <w:divBdr>
        <w:top w:val="none" w:sz="0" w:space="0" w:color="auto"/>
        <w:left w:val="none" w:sz="0" w:space="0" w:color="auto"/>
        <w:bottom w:val="none" w:sz="0" w:space="0" w:color="auto"/>
        <w:right w:val="none" w:sz="0" w:space="0" w:color="auto"/>
      </w:divBdr>
    </w:div>
    <w:div w:id="1305164393">
      <w:marLeft w:val="0"/>
      <w:marRight w:val="0"/>
      <w:marTop w:val="0"/>
      <w:marBottom w:val="0"/>
      <w:divBdr>
        <w:top w:val="none" w:sz="0" w:space="0" w:color="auto"/>
        <w:left w:val="none" w:sz="0" w:space="0" w:color="auto"/>
        <w:bottom w:val="none" w:sz="0" w:space="0" w:color="auto"/>
        <w:right w:val="none" w:sz="0" w:space="0" w:color="auto"/>
      </w:divBdr>
    </w:div>
    <w:div w:id="1305351465">
      <w:marLeft w:val="0"/>
      <w:marRight w:val="0"/>
      <w:marTop w:val="0"/>
      <w:marBottom w:val="0"/>
      <w:divBdr>
        <w:top w:val="none" w:sz="0" w:space="0" w:color="auto"/>
        <w:left w:val="none" w:sz="0" w:space="0" w:color="auto"/>
        <w:bottom w:val="none" w:sz="0" w:space="0" w:color="auto"/>
        <w:right w:val="none" w:sz="0" w:space="0" w:color="auto"/>
      </w:divBdr>
    </w:div>
    <w:div w:id="1305543088">
      <w:marLeft w:val="0"/>
      <w:marRight w:val="0"/>
      <w:marTop w:val="0"/>
      <w:marBottom w:val="0"/>
      <w:divBdr>
        <w:top w:val="none" w:sz="0" w:space="0" w:color="auto"/>
        <w:left w:val="none" w:sz="0" w:space="0" w:color="auto"/>
        <w:bottom w:val="none" w:sz="0" w:space="0" w:color="auto"/>
        <w:right w:val="none" w:sz="0" w:space="0" w:color="auto"/>
      </w:divBdr>
    </w:div>
    <w:div w:id="1306203512">
      <w:marLeft w:val="0"/>
      <w:marRight w:val="0"/>
      <w:marTop w:val="0"/>
      <w:marBottom w:val="0"/>
      <w:divBdr>
        <w:top w:val="none" w:sz="0" w:space="0" w:color="auto"/>
        <w:left w:val="none" w:sz="0" w:space="0" w:color="auto"/>
        <w:bottom w:val="none" w:sz="0" w:space="0" w:color="auto"/>
        <w:right w:val="none" w:sz="0" w:space="0" w:color="auto"/>
      </w:divBdr>
    </w:div>
    <w:div w:id="1306424112">
      <w:marLeft w:val="0"/>
      <w:marRight w:val="0"/>
      <w:marTop w:val="0"/>
      <w:marBottom w:val="0"/>
      <w:divBdr>
        <w:top w:val="none" w:sz="0" w:space="0" w:color="auto"/>
        <w:left w:val="none" w:sz="0" w:space="0" w:color="auto"/>
        <w:bottom w:val="none" w:sz="0" w:space="0" w:color="auto"/>
        <w:right w:val="none" w:sz="0" w:space="0" w:color="auto"/>
      </w:divBdr>
    </w:div>
    <w:div w:id="1306659952">
      <w:marLeft w:val="0"/>
      <w:marRight w:val="0"/>
      <w:marTop w:val="0"/>
      <w:marBottom w:val="0"/>
      <w:divBdr>
        <w:top w:val="none" w:sz="0" w:space="0" w:color="auto"/>
        <w:left w:val="none" w:sz="0" w:space="0" w:color="auto"/>
        <w:bottom w:val="none" w:sz="0" w:space="0" w:color="auto"/>
        <w:right w:val="none" w:sz="0" w:space="0" w:color="auto"/>
      </w:divBdr>
    </w:div>
    <w:div w:id="1306666433">
      <w:marLeft w:val="0"/>
      <w:marRight w:val="0"/>
      <w:marTop w:val="0"/>
      <w:marBottom w:val="0"/>
      <w:divBdr>
        <w:top w:val="none" w:sz="0" w:space="0" w:color="auto"/>
        <w:left w:val="none" w:sz="0" w:space="0" w:color="auto"/>
        <w:bottom w:val="none" w:sz="0" w:space="0" w:color="auto"/>
        <w:right w:val="none" w:sz="0" w:space="0" w:color="auto"/>
      </w:divBdr>
    </w:div>
    <w:div w:id="1308240427">
      <w:marLeft w:val="0"/>
      <w:marRight w:val="0"/>
      <w:marTop w:val="0"/>
      <w:marBottom w:val="0"/>
      <w:divBdr>
        <w:top w:val="none" w:sz="0" w:space="0" w:color="auto"/>
        <w:left w:val="none" w:sz="0" w:space="0" w:color="auto"/>
        <w:bottom w:val="none" w:sz="0" w:space="0" w:color="auto"/>
        <w:right w:val="none" w:sz="0" w:space="0" w:color="auto"/>
      </w:divBdr>
    </w:div>
    <w:div w:id="1309239020">
      <w:marLeft w:val="0"/>
      <w:marRight w:val="0"/>
      <w:marTop w:val="0"/>
      <w:marBottom w:val="0"/>
      <w:divBdr>
        <w:top w:val="none" w:sz="0" w:space="0" w:color="auto"/>
        <w:left w:val="none" w:sz="0" w:space="0" w:color="auto"/>
        <w:bottom w:val="none" w:sz="0" w:space="0" w:color="auto"/>
        <w:right w:val="none" w:sz="0" w:space="0" w:color="auto"/>
      </w:divBdr>
    </w:div>
    <w:div w:id="1309288915">
      <w:marLeft w:val="0"/>
      <w:marRight w:val="0"/>
      <w:marTop w:val="0"/>
      <w:marBottom w:val="0"/>
      <w:divBdr>
        <w:top w:val="none" w:sz="0" w:space="0" w:color="auto"/>
        <w:left w:val="none" w:sz="0" w:space="0" w:color="auto"/>
        <w:bottom w:val="none" w:sz="0" w:space="0" w:color="auto"/>
        <w:right w:val="none" w:sz="0" w:space="0" w:color="auto"/>
      </w:divBdr>
    </w:div>
    <w:div w:id="1309355757">
      <w:marLeft w:val="0"/>
      <w:marRight w:val="0"/>
      <w:marTop w:val="0"/>
      <w:marBottom w:val="0"/>
      <w:divBdr>
        <w:top w:val="none" w:sz="0" w:space="0" w:color="auto"/>
        <w:left w:val="none" w:sz="0" w:space="0" w:color="auto"/>
        <w:bottom w:val="none" w:sz="0" w:space="0" w:color="auto"/>
        <w:right w:val="none" w:sz="0" w:space="0" w:color="auto"/>
      </w:divBdr>
    </w:div>
    <w:div w:id="1309432672">
      <w:marLeft w:val="0"/>
      <w:marRight w:val="0"/>
      <w:marTop w:val="0"/>
      <w:marBottom w:val="0"/>
      <w:divBdr>
        <w:top w:val="none" w:sz="0" w:space="0" w:color="auto"/>
        <w:left w:val="none" w:sz="0" w:space="0" w:color="auto"/>
        <w:bottom w:val="none" w:sz="0" w:space="0" w:color="auto"/>
        <w:right w:val="none" w:sz="0" w:space="0" w:color="auto"/>
      </w:divBdr>
    </w:div>
    <w:div w:id="1309744678">
      <w:marLeft w:val="0"/>
      <w:marRight w:val="0"/>
      <w:marTop w:val="0"/>
      <w:marBottom w:val="0"/>
      <w:divBdr>
        <w:top w:val="none" w:sz="0" w:space="0" w:color="auto"/>
        <w:left w:val="none" w:sz="0" w:space="0" w:color="auto"/>
        <w:bottom w:val="none" w:sz="0" w:space="0" w:color="auto"/>
        <w:right w:val="none" w:sz="0" w:space="0" w:color="auto"/>
      </w:divBdr>
    </w:div>
    <w:div w:id="1310792405">
      <w:marLeft w:val="0"/>
      <w:marRight w:val="0"/>
      <w:marTop w:val="0"/>
      <w:marBottom w:val="0"/>
      <w:divBdr>
        <w:top w:val="none" w:sz="0" w:space="0" w:color="auto"/>
        <w:left w:val="none" w:sz="0" w:space="0" w:color="auto"/>
        <w:bottom w:val="none" w:sz="0" w:space="0" w:color="auto"/>
        <w:right w:val="none" w:sz="0" w:space="0" w:color="auto"/>
      </w:divBdr>
    </w:div>
    <w:div w:id="1311637719">
      <w:marLeft w:val="0"/>
      <w:marRight w:val="0"/>
      <w:marTop w:val="0"/>
      <w:marBottom w:val="0"/>
      <w:divBdr>
        <w:top w:val="none" w:sz="0" w:space="0" w:color="auto"/>
        <w:left w:val="none" w:sz="0" w:space="0" w:color="auto"/>
        <w:bottom w:val="none" w:sz="0" w:space="0" w:color="auto"/>
        <w:right w:val="none" w:sz="0" w:space="0" w:color="auto"/>
      </w:divBdr>
    </w:div>
    <w:div w:id="1311641134">
      <w:marLeft w:val="0"/>
      <w:marRight w:val="0"/>
      <w:marTop w:val="0"/>
      <w:marBottom w:val="0"/>
      <w:divBdr>
        <w:top w:val="none" w:sz="0" w:space="0" w:color="auto"/>
        <w:left w:val="none" w:sz="0" w:space="0" w:color="auto"/>
        <w:bottom w:val="none" w:sz="0" w:space="0" w:color="auto"/>
        <w:right w:val="none" w:sz="0" w:space="0" w:color="auto"/>
      </w:divBdr>
    </w:div>
    <w:div w:id="1311711351">
      <w:marLeft w:val="0"/>
      <w:marRight w:val="0"/>
      <w:marTop w:val="0"/>
      <w:marBottom w:val="0"/>
      <w:divBdr>
        <w:top w:val="none" w:sz="0" w:space="0" w:color="auto"/>
        <w:left w:val="none" w:sz="0" w:space="0" w:color="auto"/>
        <w:bottom w:val="none" w:sz="0" w:space="0" w:color="auto"/>
        <w:right w:val="none" w:sz="0" w:space="0" w:color="auto"/>
      </w:divBdr>
    </w:div>
    <w:div w:id="1311901738">
      <w:marLeft w:val="0"/>
      <w:marRight w:val="0"/>
      <w:marTop w:val="0"/>
      <w:marBottom w:val="0"/>
      <w:divBdr>
        <w:top w:val="none" w:sz="0" w:space="0" w:color="auto"/>
        <w:left w:val="none" w:sz="0" w:space="0" w:color="auto"/>
        <w:bottom w:val="none" w:sz="0" w:space="0" w:color="auto"/>
        <w:right w:val="none" w:sz="0" w:space="0" w:color="auto"/>
      </w:divBdr>
    </w:div>
    <w:div w:id="1312520568">
      <w:marLeft w:val="0"/>
      <w:marRight w:val="0"/>
      <w:marTop w:val="0"/>
      <w:marBottom w:val="0"/>
      <w:divBdr>
        <w:top w:val="none" w:sz="0" w:space="0" w:color="auto"/>
        <w:left w:val="none" w:sz="0" w:space="0" w:color="auto"/>
        <w:bottom w:val="none" w:sz="0" w:space="0" w:color="auto"/>
        <w:right w:val="none" w:sz="0" w:space="0" w:color="auto"/>
      </w:divBdr>
    </w:div>
    <w:div w:id="1312827283">
      <w:marLeft w:val="0"/>
      <w:marRight w:val="0"/>
      <w:marTop w:val="0"/>
      <w:marBottom w:val="0"/>
      <w:divBdr>
        <w:top w:val="none" w:sz="0" w:space="0" w:color="auto"/>
        <w:left w:val="none" w:sz="0" w:space="0" w:color="auto"/>
        <w:bottom w:val="none" w:sz="0" w:space="0" w:color="auto"/>
        <w:right w:val="none" w:sz="0" w:space="0" w:color="auto"/>
      </w:divBdr>
    </w:div>
    <w:div w:id="1313870408">
      <w:marLeft w:val="0"/>
      <w:marRight w:val="0"/>
      <w:marTop w:val="0"/>
      <w:marBottom w:val="0"/>
      <w:divBdr>
        <w:top w:val="none" w:sz="0" w:space="0" w:color="auto"/>
        <w:left w:val="none" w:sz="0" w:space="0" w:color="auto"/>
        <w:bottom w:val="none" w:sz="0" w:space="0" w:color="auto"/>
        <w:right w:val="none" w:sz="0" w:space="0" w:color="auto"/>
      </w:divBdr>
    </w:div>
    <w:div w:id="1313872959">
      <w:marLeft w:val="0"/>
      <w:marRight w:val="0"/>
      <w:marTop w:val="0"/>
      <w:marBottom w:val="0"/>
      <w:divBdr>
        <w:top w:val="none" w:sz="0" w:space="0" w:color="auto"/>
        <w:left w:val="none" w:sz="0" w:space="0" w:color="auto"/>
        <w:bottom w:val="none" w:sz="0" w:space="0" w:color="auto"/>
        <w:right w:val="none" w:sz="0" w:space="0" w:color="auto"/>
      </w:divBdr>
    </w:div>
    <w:div w:id="1314721306">
      <w:marLeft w:val="0"/>
      <w:marRight w:val="0"/>
      <w:marTop w:val="0"/>
      <w:marBottom w:val="0"/>
      <w:divBdr>
        <w:top w:val="none" w:sz="0" w:space="0" w:color="auto"/>
        <w:left w:val="none" w:sz="0" w:space="0" w:color="auto"/>
        <w:bottom w:val="none" w:sz="0" w:space="0" w:color="auto"/>
        <w:right w:val="none" w:sz="0" w:space="0" w:color="auto"/>
      </w:divBdr>
    </w:div>
    <w:div w:id="1315184417">
      <w:marLeft w:val="0"/>
      <w:marRight w:val="0"/>
      <w:marTop w:val="0"/>
      <w:marBottom w:val="0"/>
      <w:divBdr>
        <w:top w:val="none" w:sz="0" w:space="0" w:color="auto"/>
        <w:left w:val="none" w:sz="0" w:space="0" w:color="auto"/>
        <w:bottom w:val="none" w:sz="0" w:space="0" w:color="auto"/>
        <w:right w:val="none" w:sz="0" w:space="0" w:color="auto"/>
      </w:divBdr>
    </w:div>
    <w:div w:id="1315718864">
      <w:marLeft w:val="0"/>
      <w:marRight w:val="0"/>
      <w:marTop w:val="0"/>
      <w:marBottom w:val="0"/>
      <w:divBdr>
        <w:top w:val="none" w:sz="0" w:space="0" w:color="auto"/>
        <w:left w:val="none" w:sz="0" w:space="0" w:color="auto"/>
        <w:bottom w:val="none" w:sz="0" w:space="0" w:color="auto"/>
        <w:right w:val="none" w:sz="0" w:space="0" w:color="auto"/>
      </w:divBdr>
    </w:div>
    <w:div w:id="1316109249">
      <w:marLeft w:val="0"/>
      <w:marRight w:val="0"/>
      <w:marTop w:val="0"/>
      <w:marBottom w:val="0"/>
      <w:divBdr>
        <w:top w:val="none" w:sz="0" w:space="0" w:color="auto"/>
        <w:left w:val="none" w:sz="0" w:space="0" w:color="auto"/>
        <w:bottom w:val="none" w:sz="0" w:space="0" w:color="auto"/>
        <w:right w:val="none" w:sz="0" w:space="0" w:color="auto"/>
      </w:divBdr>
    </w:div>
    <w:div w:id="1316497783">
      <w:marLeft w:val="0"/>
      <w:marRight w:val="0"/>
      <w:marTop w:val="0"/>
      <w:marBottom w:val="0"/>
      <w:divBdr>
        <w:top w:val="none" w:sz="0" w:space="0" w:color="auto"/>
        <w:left w:val="none" w:sz="0" w:space="0" w:color="auto"/>
        <w:bottom w:val="none" w:sz="0" w:space="0" w:color="auto"/>
        <w:right w:val="none" w:sz="0" w:space="0" w:color="auto"/>
      </w:divBdr>
    </w:div>
    <w:div w:id="1316646292">
      <w:marLeft w:val="0"/>
      <w:marRight w:val="0"/>
      <w:marTop w:val="0"/>
      <w:marBottom w:val="0"/>
      <w:divBdr>
        <w:top w:val="none" w:sz="0" w:space="0" w:color="auto"/>
        <w:left w:val="none" w:sz="0" w:space="0" w:color="auto"/>
        <w:bottom w:val="none" w:sz="0" w:space="0" w:color="auto"/>
        <w:right w:val="none" w:sz="0" w:space="0" w:color="auto"/>
      </w:divBdr>
    </w:div>
    <w:div w:id="1316686716">
      <w:marLeft w:val="0"/>
      <w:marRight w:val="0"/>
      <w:marTop w:val="0"/>
      <w:marBottom w:val="0"/>
      <w:divBdr>
        <w:top w:val="none" w:sz="0" w:space="0" w:color="auto"/>
        <w:left w:val="none" w:sz="0" w:space="0" w:color="auto"/>
        <w:bottom w:val="none" w:sz="0" w:space="0" w:color="auto"/>
        <w:right w:val="none" w:sz="0" w:space="0" w:color="auto"/>
      </w:divBdr>
    </w:div>
    <w:div w:id="1317219109">
      <w:marLeft w:val="0"/>
      <w:marRight w:val="0"/>
      <w:marTop w:val="0"/>
      <w:marBottom w:val="0"/>
      <w:divBdr>
        <w:top w:val="none" w:sz="0" w:space="0" w:color="auto"/>
        <w:left w:val="none" w:sz="0" w:space="0" w:color="auto"/>
        <w:bottom w:val="none" w:sz="0" w:space="0" w:color="auto"/>
        <w:right w:val="none" w:sz="0" w:space="0" w:color="auto"/>
      </w:divBdr>
    </w:div>
    <w:div w:id="1317876812">
      <w:marLeft w:val="0"/>
      <w:marRight w:val="0"/>
      <w:marTop w:val="0"/>
      <w:marBottom w:val="0"/>
      <w:divBdr>
        <w:top w:val="none" w:sz="0" w:space="0" w:color="auto"/>
        <w:left w:val="none" w:sz="0" w:space="0" w:color="auto"/>
        <w:bottom w:val="none" w:sz="0" w:space="0" w:color="auto"/>
        <w:right w:val="none" w:sz="0" w:space="0" w:color="auto"/>
      </w:divBdr>
    </w:div>
    <w:div w:id="1318264968">
      <w:marLeft w:val="0"/>
      <w:marRight w:val="0"/>
      <w:marTop w:val="0"/>
      <w:marBottom w:val="0"/>
      <w:divBdr>
        <w:top w:val="none" w:sz="0" w:space="0" w:color="auto"/>
        <w:left w:val="none" w:sz="0" w:space="0" w:color="auto"/>
        <w:bottom w:val="none" w:sz="0" w:space="0" w:color="auto"/>
        <w:right w:val="none" w:sz="0" w:space="0" w:color="auto"/>
      </w:divBdr>
    </w:div>
    <w:div w:id="1318916993">
      <w:marLeft w:val="0"/>
      <w:marRight w:val="0"/>
      <w:marTop w:val="0"/>
      <w:marBottom w:val="0"/>
      <w:divBdr>
        <w:top w:val="none" w:sz="0" w:space="0" w:color="auto"/>
        <w:left w:val="none" w:sz="0" w:space="0" w:color="auto"/>
        <w:bottom w:val="none" w:sz="0" w:space="0" w:color="auto"/>
        <w:right w:val="none" w:sz="0" w:space="0" w:color="auto"/>
      </w:divBdr>
    </w:div>
    <w:div w:id="1319265749">
      <w:marLeft w:val="0"/>
      <w:marRight w:val="0"/>
      <w:marTop w:val="0"/>
      <w:marBottom w:val="0"/>
      <w:divBdr>
        <w:top w:val="none" w:sz="0" w:space="0" w:color="auto"/>
        <w:left w:val="none" w:sz="0" w:space="0" w:color="auto"/>
        <w:bottom w:val="none" w:sz="0" w:space="0" w:color="auto"/>
        <w:right w:val="none" w:sz="0" w:space="0" w:color="auto"/>
      </w:divBdr>
    </w:div>
    <w:div w:id="1319725431">
      <w:marLeft w:val="0"/>
      <w:marRight w:val="0"/>
      <w:marTop w:val="0"/>
      <w:marBottom w:val="0"/>
      <w:divBdr>
        <w:top w:val="none" w:sz="0" w:space="0" w:color="auto"/>
        <w:left w:val="none" w:sz="0" w:space="0" w:color="auto"/>
        <w:bottom w:val="none" w:sz="0" w:space="0" w:color="auto"/>
        <w:right w:val="none" w:sz="0" w:space="0" w:color="auto"/>
      </w:divBdr>
    </w:div>
    <w:div w:id="1319769236">
      <w:marLeft w:val="0"/>
      <w:marRight w:val="0"/>
      <w:marTop w:val="0"/>
      <w:marBottom w:val="0"/>
      <w:divBdr>
        <w:top w:val="none" w:sz="0" w:space="0" w:color="auto"/>
        <w:left w:val="none" w:sz="0" w:space="0" w:color="auto"/>
        <w:bottom w:val="none" w:sz="0" w:space="0" w:color="auto"/>
        <w:right w:val="none" w:sz="0" w:space="0" w:color="auto"/>
      </w:divBdr>
    </w:div>
    <w:div w:id="1320964620">
      <w:marLeft w:val="0"/>
      <w:marRight w:val="0"/>
      <w:marTop w:val="0"/>
      <w:marBottom w:val="0"/>
      <w:divBdr>
        <w:top w:val="none" w:sz="0" w:space="0" w:color="auto"/>
        <w:left w:val="none" w:sz="0" w:space="0" w:color="auto"/>
        <w:bottom w:val="none" w:sz="0" w:space="0" w:color="auto"/>
        <w:right w:val="none" w:sz="0" w:space="0" w:color="auto"/>
      </w:divBdr>
    </w:div>
    <w:div w:id="1321041275">
      <w:marLeft w:val="0"/>
      <w:marRight w:val="0"/>
      <w:marTop w:val="0"/>
      <w:marBottom w:val="0"/>
      <w:divBdr>
        <w:top w:val="none" w:sz="0" w:space="0" w:color="auto"/>
        <w:left w:val="none" w:sz="0" w:space="0" w:color="auto"/>
        <w:bottom w:val="none" w:sz="0" w:space="0" w:color="auto"/>
        <w:right w:val="none" w:sz="0" w:space="0" w:color="auto"/>
      </w:divBdr>
    </w:div>
    <w:div w:id="1321276629">
      <w:marLeft w:val="0"/>
      <w:marRight w:val="0"/>
      <w:marTop w:val="0"/>
      <w:marBottom w:val="0"/>
      <w:divBdr>
        <w:top w:val="none" w:sz="0" w:space="0" w:color="auto"/>
        <w:left w:val="none" w:sz="0" w:space="0" w:color="auto"/>
        <w:bottom w:val="none" w:sz="0" w:space="0" w:color="auto"/>
        <w:right w:val="none" w:sz="0" w:space="0" w:color="auto"/>
      </w:divBdr>
    </w:div>
    <w:div w:id="1321618508">
      <w:marLeft w:val="0"/>
      <w:marRight w:val="0"/>
      <w:marTop w:val="0"/>
      <w:marBottom w:val="0"/>
      <w:divBdr>
        <w:top w:val="none" w:sz="0" w:space="0" w:color="auto"/>
        <w:left w:val="none" w:sz="0" w:space="0" w:color="auto"/>
        <w:bottom w:val="none" w:sz="0" w:space="0" w:color="auto"/>
        <w:right w:val="none" w:sz="0" w:space="0" w:color="auto"/>
      </w:divBdr>
    </w:div>
    <w:div w:id="1321810352">
      <w:marLeft w:val="0"/>
      <w:marRight w:val="0"/>
      <w:marTop w:val="0"/>
      <w:marBottom w:val="0"/>
      <w:divBdr>
        <w:top w:val="none" w:sz="0" w:space="0" w:color="auto"/>
        <w:left w:val="none" w:sz="0" w:space="0" w:color="auto"/>
        <w:bottom w:val="none" w:sz="0" w:space="0" w:color="auto"/>
        <w:right w:val="none" w:sz="0" w:space="0" w:color="auto"/>
      </w:divBdr>
    </w:div>
    <w:div w:id="1321815295">
      <w:marLeft w:val="0"/>
      <w:marRight w:val="0"/>
      <w:marTop w:val="0"/>
      <w:marBottom w:val="0"/>
      <w:divBdr>
        <w:top w:val="none" w:sz="0" w:space="0" w:color="auto"/>
        <w:left w:val="none" w:sz="0" w:space="0" w:color="auto"/>
        <w:bottom w:val="none" w:sz="0" w:space="0" w:color="auto"/>
        <w:right w:val="none" w:sz="0" w:space="0" w:color="auto"/>
      </w:divBdr>
    </w:div>
    <w:div w:id="1322151817">
      <w:marLeft w:val="0"/>
      <w:marRight w:val="0"/>
      <w:marTop w:val="0"/>
      <w:marBottom w:val="0"/>
      <w:divBdr>
        <w:top w:val="none" w:sz="0" w:space="0" w:color="auto"/>
        <w:left w:val="none" w:sz="0" w:space="0" w:color="auto"/>
        <w:bottom w:val="none" w:sz="0" w:space="0" w:color="auto"/>
        <w:right w:val="none" w:sz="0" w:space="0" w:color="auto"/>
      </w:divBdr>
    </w:div>
    <w:div w:id="1322582536">
      <w:marLeft w:val="0"/>
      <w:marRight w:val="0"/>
      <w:marTop w:val="0"/>
      <w:marBottom w:val="0"/>
      <w:divBdr>
        <w:top w:val="none" w:sz="0" w:space="0" w:color="auto"/>
        <w:left w:val="none" w:sz="0" w:space="0" w:color="auto"/>
        <w:bottom w:val="none" w:sz="0" w:space="0" w:color="auto"/>
        <w:right w:val="none" w:sz="0" w:space="0" w:color="auto"/>
      </w:divBdr>
    </w:div>
    <w:div w:id="1323120530">
      <w:marLeft w:val="0"/>
      <w:marRight w:val="0"/>
      <w:marTop w:val="0"/>
      <w:marBottom w:val="0"/>
      <w:divBdr>
        <w:top w:val="none" w:sz="0" w:space="0" w:color="auto"/>
        <w:left w:val="none" w:sz="0" w:space="0" w:color="auto"/>
        <w:bottom w:val="none" w:sz="0" w:space="0" w:color="auto"/>
        <w:right w:val="none" w:sz="0" w:space="0" w:color="auto"/>
      </w:divBdr>
    </w:div>
    <w:div w:id="1323504017">
      <w:marLeft w:val="0"/>
      <w:marRight w:val="0"/>
      <w:marTop w:val="0"/>
      <w:marBottom w:val="0"/>
      <w:divBdr>
        <w:top w:val="none" w:sz="0" w:space="0" w:color="auto"/>
        <w:left w:val="none" w:sz="0" w:space="0" w:color="auto"/>
        <w:bottom w:val="none" w:sz="0" w:space="0" w:color="auto"/>
        <w:right w:val="none" w:sz="0" w:space="0" w:color="auto"/>
      </w:divBdr>
    </w:div>
    <w:div w:id="1324045913">
      <w:marLeft w:val="0"/>
      <w:marRight w:val="0"/>
      <w:marTop w:val="0"/>
      <w:marBottom w:val="0"/>
      <w:divBdr>
        <w:top w:val="none" w:sz="0" w:space="0" w:color="auto"/>
        <w:left w:val="none" w:sz="0" w:space="0" w:color="auto"/>
        <w:bottom w:val="none" w:sz="0" w:space="0" w:color="auto"/>
        <w:right w:val="none" w:sz="0" w:space="0" w:color="auto"/>
      </w:divBdr>
    </w:div>
    <w:div w:id="1324163534">
      <w:marLeft w:val="0"/>
      <w:marRight w:val="0"/>
      <w:marTop w:val="0"/>
      <w:marBottom w:val="0"/>
      <w:divBdr>
        <w:top w:val="none" w:sz="0" w:space="0" w:color="auto"/>
        <w:left w:val="none" w:sz="0" w:space="0" w:color="auto"/>
        <w:bottom w:val="none" w:sz="0" w:space="0" w:color="auto"/>
        <w:right w:val="none" w:sz="0" w:space="0" w:color="auto"/>
      </w:divBdr>
    </w:div>
    <w:div w:id="1324236046">
      <w:marLeft w:val="0"/>
      <w:marRight w:val="0"/>
      <w:marTop w:val="0"/>
      <w:marBottom w:val="0"/>
      <w:divBdr>
        <w:top w:val="none" w:sz="0" w:space="0" w:color="auto"/>
        <w:left w:val="none" w:sz="0" w:space="0" w:color="auto"/>
        <w:bottom w:val="none" w:sz="0" w:space="0" w:color="auto"/>
        <w:right w:val="none" w:sz="0" w:space="0" w:color="auto"/>
      </w:divBdr>
    </w:div>
    <w:div w:id="1324971008">
      <w:marLeft w:val="0"/>
      <w:marRight w:val="0"/>
      <w:marTop w:val="0"/>
      <w:marBottom w:val="0"/>
      <w:divBdr>
        <w:top w:val="none" w:sz="0" w:space="0" w:color="auto"/>
        <w:left w:val="none" w:sz="0" w:space="0" w:color="auto"/>
        <w:bottom w:val="none" w:sz="0" w:space="0" w:color="auto"/>
        <w:right w:val="none" w:sz="0" w:space="0" w:color="auto"/>
      </w:divBdr>
    </w:div>
    <w:div w:id="1325625252">
      <w:marLeft w:val="0"/>
      <w:marRight w:val="0"/>
      <w:marTop w:val="0"/>
      <w:marBottom w:val="0"/>
      <w:divBdr>
        <w:top w:val="none" w:sz="0" w:space="0" w:color="auto"/>
        <w:left w:val="none" w:sz="0" w:space="0" w:color="auto"/>
        <w:bottom w:val="none" w:sz="0" w:space="0" w:color="auto"/>
        <w:right w:val="none" w:sz="0" w:space="0" w:color="auto"/>
      </w:divBdr>
    </w:div>
    <w:div w:id="1325669985">
      <w:marLeft w:val="0"/>
      <w:marRight w:val="0"/>
      <w:marTop w:val="0"/>
      <w:marBottom w:val="0"/>
      <w:divBdr>
        <w:top w:val="none" w:sz="0" w:space="0" w:color="auto"/>
        <w:left w:val="none" w:sz="0" w:space="0" w:color="auto"/>
        <w:bottom w:val="none" w:sz="0" w:space="0" w:color="auto"/>
        <w:right w:val="none" w:sz="0" w:space="0" w:color="auto"/>
      </w:divBdr>
    </w:div>
    <w:div w:id="1327055186">
      <w:marLeft w:val="0"/>
      <w:marRight w:val="0"/>
      <w:marTop w:val="0"/>
      <w:marBottom w:val="0"/>
      <w:divBdr>
        <w:top w:val="none" w:sz="0" w:space="0" w:color="auto"/>
        <w:left w:val="none" w:sz="0" w:space="0" w:color="auto"/>
        <w:bottom w:val="none" w:sz="0" w:space="0" w:color="auto"/>
        <w:right w:val="none" w:sz="0" w:space="0" w:color="auto"/>
      </w:divBdr>
    </w:div>
    <w:div w:id="1327899662">
      <w:marLeft w:val="0"/>
      <w:marRight w:val="0"/>
      <w:marTop w:val="0"/>
      <w:marBottom w:val="0"/>
      <w:divBdr>
        <w:top w:val="none" w:sz="0" w:space="0" w:color="auto"/>
        <w:left w:val="none" w:sz="0" w:space="0" w:color="auto"/>
        <w:bottom w:val="none" w:sz="0" w:space="0" w:color="auto"/>
        <w:right w:val="none" w:sz="0" w:space="0" w:color="auto"/>
      </w:divBdr>
    </w:div>
    <w:div w:id="1329864601">
      <w:marLeft w:val="0"/>
      <w:marRight w:val="0"/>
      <w:marTop w:val="0"/>
      <w:marBottom w:val="0"/>
      <w:divBdr>
        <w:top w:val="none" w:sz="0" w:space="0" w:color="auto"/>
        <w:left w:val="none" w:sz="0" w:space="0" w:color="auto"/>
        <w:bottom w:val="none" w:sz="0" w:space="0" w:color="auto"/>
        <w:right w:val="none" w:sz="0" w:space="0" w:color="auto"/>
      </w:divBdr>
    </w:div>
    <w:div w:id="1330674074">
      <w:marLeft w:val="0"/>
      <w:marRight w:val="0"/>
      <w:marTop w:val="0"/>
      <w:marBottom w:val="0"/>
      <w:divBdr>
        <w:top w:val="none" w:sz="0" w:space="0" w:color="auto"/>
        <w:left w:val="none" w:sz="0" w:space="0" w:color="auto"/>
        <w:bottom w:val="none" w:sz="0" w:space="0" w:color="auto"/>
        <w:right w:val="none" w:sz="0" w:space="0" w:color="auto"/>
      </w:divBdr>
    </w:div>
    <w:div w:id="1332100715">
      <w:marLeft w:val="0"/>
      <w:marRight w:val="0"/>
      <w:marTop w:val="0"/>
      <w:marBottom w:val="0"/>
      <w:divBdr>
        <w:top w:val="none" w:sz="0" w:space="0" w:color="auto"/>
        <w:left w:val="none" w:sz="0" w:space="0" w:color="auto"/>
        <w:bottom w:val="none" w:sz="0" w:space="0" w:color="auto"/>
        <w:right w:val="none" w:sz="0" w:space="0" w:color="auto"/>
      </w:divBdr>
    </w:div>
    <w:div w:id="1332759752">
      <w:marLeft w:val="0"/>
      <w:marRight w:val="0"/>
      <w:marTop w:val="0"/>
      <w:marBottom w:val="0"/>
      <w:divBdr>
        <w:top w:val="none" w:sz="0" w:space="0" w:color="auto"/>
        <w:left w:val="none" w:sz="0" w:space="0" w:color="auto"/>
        <w:bottom w:val="none" w:sz="0" w:space="0" w:color="auto"/>
        <w:right w:val="none" w:sz="0" w:space="0" w:color="auto"/>
      </w:divBdr>
    </w:div>
    <w:div w:id="1333609127">
      <w:marLeft w:val="0"/>
      <w:marRight w:val="0"/>
      <w:marTop w:val="0"/>
      <w:marBottom w:val="0"/>
      <w:divBdr>
        <w:top w:val="none" w:sz="0" w:space="0" w:color="auto"/>
        <w:left w:val="none" w:sz="0" w:space="0" w:color="auto"/>
        <w:bottom w:val="none" w:sz="0" w:space="0" w:color="auto"/>
        <w:right w:val="none" w:sz="0" w:space="0" w:color="auto"/>
      </w:divBdr>
    </w:div>
    <w:div w:id="1333678952">
      <w:marLeft w:val="0"/>
      <w:marRight w:val="0"/>
      <w:marTop w:val="0"/>
      <w:marBottom w:val="0"/>
      <w:divBdr>
        <w:top w:val="none" w:sz="0" w:space="0" w:color="auto"/>
        <w:left w:val="none" w:sz="0" w:space="0" w:color="auto"/>
        <w:bottom w:val="none" w:sz="0" w:space="0" w:color="auto"/>
        <w:right w:val="none" w:sz="0" w:space="0" w:color="auto"/>
      </w:divBdr>
    </w:div>
    <w:div w:id="1333723833">
      <w:marLeft w:val="0"/>
      <w:marRight w:val="0"/>
      <w:marTop w:val="0"/>
      <w:marBottom w:val="0"/>
      <w:divBdr>
        <w:top w:val="none" w:sz="0" w:space="0" w:color="auto"/>
        <w:left w:val="none" w:sz="0" w:space="0" w:color="auto"/>
        <w:bottom w:val="none" w:sz="0" w:space="0" w:color="auto"/>
        <w:right w:val="none" w:sz="0" w:space="0" w:color="auto"/>
      </w:divBdr>
    </w:div>
    <w:div w:id="1334214455">
      <w:marLeft w:val="0"/>
      <w:marRight w:val="0"/>
      <w:marTop w:val="0"/>
      <w:marBottom w:val="0"/>
      <w:divBdr>
        <w:top w:val="none" w:sz="0" w:space="0" w:color="auto"/>
        <w:left w:val="none" w:sz="0" w:space="0" w:color="auto"/>
        <w:bottom w:val="none" w:sz="0" w:space="0" w:color="auto"/>
        <w:right w:val="none" w:sz="0" w:space="0" w:color="auto"/>
      </w:divBdr>
    </w:div>
    <w:div w:id="1335183042">
      <w:marLeft w:val="0"/>
      <w:marRight w:val="0"/>
      <w:marTop w:val="0"/>
      <w:marBottom w:val="0"/>
      <w:divBdr>
        <w:top w:val="none" w:sz="0" w:space="0" w:color="auto"/>
        <w:left w:val="none" w:sz="0" w:space="0" w:color="auto"/>
        <w:bottom w:val="none" w:sz="0" w:space="0" w:color="auto"/>
        <w:right w:val="none" w:sz="0" w:space="0" w:color="auto"/>
      </w:divBdr>
    </w:div>
    <w:div w:id="1335573246">
      <w:marLeft w:val="0"/>
      <w:marRight w:val="0"/>
      <w:marTop w:val="0"/>
      <w:marBottom w:val="0"/>
      <w:divBdr>
        <w:top w:val="none" w:sz="0" w:space="0" w:color="auto"/>
        <w:left w:val="none" w:sz="0" w:space="0" w:color="auto"/>
        <w:bottom w:val="none" w:sz="0" w:space="0" w:color="auto"/>
        <w:right w:val="none" w:sz="0" w:space="0" w:color="auto"/>
      </w:divBdr>
    </w:div>
    <w:div w:id="1336151913">
      <w:marLeft w:val="0"/>
      <w:marRight w:val="0"/>
      <w:marTop w:val="0"/>
      <w:marBottom w:val="0"/>
      <w:divBdr>
        <w:top w:val="none" w:sz="0" w:space="0" w:color="auto"/>
        <w:left w:val="none" w:sz="0" w:space="0" w:color="auto"/>
        <w:bottom w:val="none" w:sz="0" w:space="0" w:color="auto"/>
        <w:right w:val="none" w:sz="0" w:space="0" w:color="auto"/>
      </w:divBdr>
    </w:div>
    <w:div w:id="1336226823">
      <w:marLeft w:val="0"/>
      <w:marRight w:val="0"/>
      <w:marTop w:val="0"/>
      <w:marBottom w:val="0"/>
      <w:divBdr>
        <w:top w:val="none" w:sz="0" w:space="0" w:color="auto"/>
        <w:left w:val="none" w:sz="0" w:space="0" w:color="auto"/>
        <w:bottom w:val="none" w:sz="0" w:space="0" w:color="auto"/>
        <w:right w:val="none" w:sz="0" w:space="0" w:color="auto"/>
      </w:divBdr>
    </w:div>
    <w:div w:id="1337222429">
      <w:marLeft w:val="0"/>
      <w:marRight w:val="0"/>
      <w:marTop w:val="0"/>
      <w:marBottom w:val="0"/>
      <w:divBdr>
        <w:top w:val="none" w:sz="0" w:space="0" w:color="auto"/>
        <w:left w:val="none" w:sz="0" w:space="0" w:color="auto"/>
        <w:bottom w:val="none" w:sz="0" w:space="0" w:color="auto"/>
        <w:right w:val="none" w:sz="0" w:space="0" w:color="auto"/>
      </w:divBdr>
    </w:div>
    <w:div w:id="1337419385">
      <w:marLeft w:val="0"/>
      <w:marRight w:val="0"/>
      <w:marTop w:val="0"/>
      <w:marBottom w:val="0"/>
      <w:divBdr>
        <w:top w:val="none" w:sz="0" w:space="0" w:color="auto"/>
        <w:left w:val="none" w:sz="0" w:space="0" w:color="auto"/>
        <w:bottom w:val="none" w:sz="0" w:space="0" w:color="auto"/>
        <w:right w:val="none" w:sz="0" w:space="0" w:color="auto"/>
      </w:divBdr>
    </w:div>
    <w:div w:id="1337535938">
      <w:marLeft w:val="0"/>
      <w:marRight w:val="0"/>
      <w:marTop w:val="0"/>
      <w:marBottom w:val="0"/>
      <w:divBdr>
        <w:top w:val="none" w:sz="0" w:space="0" w:color="auto"/>
        <w:left w:val="none" w:sz="0" w:space="0" w:color="auto"/>
        <w:bottom w:val="none" w:sz="0" w:space="0" w:color="auto"/>
        <w:right w:val="none" w:sz="0" w:space="0" w:color="auto"/>
      </w:divBdr>
    </w:div>
    <w:div w:id="1338385868">
      <w:marLeft w:val="0"/>
      <w:marRight w:val="0"/>
      <w:marTop w:val="0"/>
      <w:marBottom w:val="0"/>
      <w:divBdr>
        <w:top w:val="none" w:sz="0" w:space="0" w:color="auto"/>
        <w:left w:val="none" w:sz="0" w:space="0" w:color="auto"/>
        <w:bottom w:val="none" w:sz="0" w:space="0" w:color="auto"/>
        <w:right w:val="none" w:sz="0" w:space="0" w:color="auto"/>
      </w:divBdr>
    </w:div>
    <w:div w:id="1338656969">
      <w:marLeft w:val="0"/>
      <w:marRight w:val="0"/>
      <w:marTop w:val="0"/>
      <w:marBottom w:val="0"/>
      <w:divBdr>
        <w:top w:val="none" w:sz="0" w:space="0" w:color="auto"/>
        <w:left w:val="none" w:sz="0" w:space="0" w:color="auto"/>
        <w:bottom w:val="none" w:sz="0" w:space="0" w:color="auto"/>
        <w:right w:val="none" w:sz="0" w:space="0" w:color="auto"/>
      </w:divBdr>
    </w:div>
    <w:div w:id="1338657573">
      <w:marLeft w:val="0"/>
      <w:marRight w:val="0"/>
      <w:marTop w:val="0"/>
      <w:marBottom w:val="0"/>
      <w:divBdr>
        <w:top w:val="none" w:sz="0" w:space="0" w:color="auto"/>
        <w:left w:val="none" w:sz="0" w:space="0" w:color="auto"/>
        <w:bottom w:val="none" w:sz="0" w:space="0" w:color="auto"/>
        <w:right w:val="none" w:sz="0" w:space="0" w:color="auto"/>
      </w:divBdr>
    </w:div>
    <w:div w:id="1339579465">
      <w:marLeft w:val="0"/>
      <w:marRight w:val="0"/>
      <w:marTop w:val="0"/>
      <w:marBottom w:val="0"/>
      <w:divBdr>
        <w:top w:val="none" w:sz="0" w:space="0" w:color="auto"/>
        <w:left w:val="none" w:sz="0" w:space="0" w:color="auto"/>
        <w:bottom w:val="none" w:sz="0" w:space="0" w:color="auto"/>
        <w:right w:val="none" w:sz="0" w:space="0" w:color="auto"/>
      </w:divBdr>
    </w:div>
    <w:div w:id="1340546504">
      <w:marLeft w:val="0"/>
      <w:marRight w:val="0"/>
      <w:marTop w:val="0"/>
      <w:marBottom w:val="0"/>
      <w:divBdr>
        <w:top w:val="none" w:sz="0" w:space="0" w:color="auto"/>
        <w:left w:val="none" w:sz="0" w:space="0" w:color="auto"/>
        <w:bottom w:val="none" w:sz="0" w:space="0" w:color="auto"/>
        <w:right w:val="none" w:sz="0" w:space="0" w:color="auto"/>
      </w:divBdr>
    </w:div>
    <w:div w:id="1341158059">
      <w:marLeft w:val="0"/>
      <w:marRight w:val="0"/>
      <w:marTop w:val="0"/>
      <w:marBottom w:val="0"/>
      <w:divBdr>
        <w:top w:val="none" w:sz="0" w:space="0" w:color="auto"/>
        <w:left w:val="none" w:sz="0" w:space="0" w:color="auto"/>
        <w:bottom w:val="none" w:sz="0" w:space="0" w:color="auto"/>
        <w:right w:val="none" w:sz="0" w:space="0" w:color="auto"/>
      </w:divBdr>
    </w:div>
    <w:div w:id="1341199335">
      <w:marLeft w:val="0"/>
      <w:marRight w:val="0"/>
      <w:marTop w:val="0"/>
      <w:marBottom w:val="0"/>
      <w:divBdr>
        <w:top w:val="none" w:sz="0" w:space="0" w:color="auto"/>
        <w:left w:val="none" w:sz="0" w:space="0" w:color="auto"/>
        <w:bottom w:val="none" w:sz="0" w:space="0" w:color="auto"/>
        <w:right w:val="none" w:sz="0" w:space="0" w:color="auto"/>
      </w:divBdr>
    </w:div>
    <w:div w:id="1341393491">
      <w:marLeft w:val="0"/>
      <w:marRight w:val="0"/>
      <w:marTop w:val="0"/>
      <w:marBottom w:val="0"/>
      <w:divBdr>
        <w:top w:val="none" w:sz="0" w:space="0" w:color="auto"/>
        <w:left w:val="none" w:sz="0" w:space="0" w:color="auto"/>
        <w:bottom w:val="none" w:sz="0" w:space="0" w:color="auto"/>
        <w:right w:val="none" w:sz="0" w:space="0" w:color="auto"/>
      </w:divBdr>
    </w:div>
    <w:div w:id="1342315768">
      <w:marLeft w:val="0"/>
      <w:marRight w:val="0"/>
      <w:marTop w:val="0"/>
      <w:marBottom w:val="0"/>
      <w:divBdr>
        <w:top w:val="none" w:sz="0" w:space="0" w:color="auto"/>
        <w:left w:val="none" w:sz="0" w:space="0" w:color="auto"/>
        <w:bottom w:val="none" w:sz="0" w:space="0" w:color="auto"/>
        <w:right w:val="none" w:sz="0" w:space="0" w:color="auto"/>
      </w:divBdr>
    </w:div>
    <w:div w:id="1342706623">
      <w:marLeft w:val="0"/>
      <w:marRight w:val="0"/>
      <w:marTop w:val="0"/>
      <w:marBottom w:val="0"/>
      <w:divBdr>
        <w:top w:val="none" w:sz="0" w:space="0" w:color="auto"/>
        <w:left w:val="none" w:sz="0" w:space="0" w:color="auto"/>
        <w:bottom w:val="none" w:sz="0" w:space="0" w:color="auto"/>
        <w:right w:val="none" w:sz="0" w:space="0" w:color="auto"/>
      </w:divBdr>
    </w:div>
    <w:div w:id="1342780585">
      <w:marLeft w:val="0"/>
      <w:marRight w:val="0"/>
      <w:marTop w:val="0"/>
      <w:marBottom w:val="0"/>
      <w:divBdr>
        <w:top w:val="none" w:sz="0" w:space="0" w:color="auto"/>
        <w:left w:val="none" w:sz="0" w:space="0" w:color="auto"/>
        <w:bottom w:val="none" w:sz="0" w:space="0" w:color="auto"/>
        <w:right w:val="none" w:sz="0" w:space="0" w:color="auto"/>
      </w:divBdr>
    </w:div>
    <w:div w:id="1343967006">
      <w:marLeft w:val="0"/>
      <w:marRight w:val="0"/>
      <w:marTop w:val="0"/>
      <w:marBottom w:val="0"/>
      <w:divBdr>
        <w:top w:val="none" w:sz="0" w:space="0" w:color="auto"/>
        <w:left w:val="none" w:sz="0" w:space="0" w:color="auto"/>
        <w:bottom w:val="none" w:sz="0" w:space="0" w:color="auto"/>
        <w:right w:val="none" w:sz="0" w:space="0" w:color="auto"/>
      </w:divBdr>
    </w:div>
    <w:div w:id="1344278292">
      <w:marLeft w:val="0"/>
      <w:marRight w:val="0"/>
      <w:marTop w:val="0"/>
      <w:marBottom w:val="0"/>
      <w:divBdr>
        <w:top w:val="none" w:sz="0" w:space="0" w:color="auto"/>
        <w:left w:val="none" w:sz="0" w:space="0" w:color="auto"/>
        <w:bottom w:val="none" w:sz="0" w:space="0" w:color="auto"/>
        <w:right w:val="none" w:sz="0" w:space="0" w:color="auto"/>
      </w:divBdr>
    </w:div>
    <w:div w:id="1344550696">
      <w:marLeft w:val="0"/>
      <w:marRight w:val="0"/>
      <w:marTop w:val="0"/>
      <w:marBottom w:val="0"/>
      <w:divBdr>
        <w:top w:val="none" w:sz="0" w:space="0" w:color="auto"/>
        <w:left w:val="none" w:sz="0" w:space="0" w:color="auto"/>
        <w:bottom w:val="none" w:sz="0" w:space="0" w:color="auto"/>
        <w:right w:val="none" w:sz="0" w:space="0" w:color="auto"/>
      </w:divBdr>
    </w:div>
    <w:div w:id="1344669622">
      <w:marLeft w:val="0"/>
      <w:marRight w:val="0"/>
      <w:marTop w:val="0"/>
      <w:marBottom w:val="0"/>
      <w:divBdr>
        <w:top w:val="none" w:sz="0" w:space="0" w:color="auto"/>
        <w:left w:val="none" w:sz="0" w:space="0" w:color="auto"/>
        <w:bottom w:val="none" w:sz="0" w:space="0" w:color="auto"/>
        <w:right w:val="none" w:sz="0" w:space="0" w:color="auto"/>
      </w:divBdr>
    </w:div>
    <w:div w:id="1344939608">
      <w:marLeft w:val="0"/>
      <w:marRight w:val="0"/>
      <w:marTop w:val="0"/>
      <w:marBottom w:val="0"/>
      <w:divBdr>
        <w:top w:val="none" w:sz="0" w:space="0" w:color="auto"/>
        <w:left w:val="none" w:sz="0" w:space="0" w:color="auto"/>
        <w:bottom w:val="none" w:sz="0" w:space="0" w:color="auto"/>
        <w:right w:val="none" w:sz="0" w:space="0" w:color="auto"/>
      </w:divBdr>
    </w:div>
    <w:div w:id="1345787019">
      <w:marLeft w:val="0"/>
      <w:marRight w:val="0"/>
      <w:marTop w:val="0"/>
      <w:marBottom w:val="0"/>
      <w:divBdr>
        <w:top w:val="none" w:sz="0" w:space="0" w:color="auto"/>
        <w:left w:val="none" w:sz="0" w:space="0" w:color="auto"/>
        <w:bottom w:val="none" w:sz="0" w:space="0" w:color="auto"/>
        <w:right w:val="none" w:sz="0" w:space="0" w:color="auto"/>
      </w:divBdr>
    </w:div>
    <w:div w:id="1346129618">
      <w:marLeft w:val="0"/>
      <w:marRight w:val="0"/>
      <w:marTop w:val="0"/>
      <w:marBottom w:val="0"/>
      <w:divBdr>
        <w:top w:val="none" w:sz="0" w:space="0" w:color="auto"/>
        <w:left w:val="none" w:sz="0" w:space="0" w:color="auto"/>
        <w:bottom w:val="none" w:sz="0" w:space="0" w:color="auto"/>
        <w:right w:val="none" w:sz="0" w:space="0" w:color="auto"/>
      </w:divBdr>
    </w:div>
    <w:div w:id="1346245970">
      <w:marLeft w:val="0"/>
      <w:marRight w:val="0"/>
      <w:marTop w:val="0"/>
      <w:marBottom w:val="0"/>
      <w:divBdr>
        <w:top w:val="none" w:sz="0" w:space="0" w:color="auto"/>
        <w:left w:val="none" w:sz="0" w:space="0" w:color="auto"/>
        <w:bottom w:val="none" w:sz="0" w:space="0" w:color="auto"/>
        <w:right w:val="none" w:sz="0" w:space="0" w:color="auto"/>
      </w:divBdr>
    </w:div>
    <w:div w:id="1346397075">
      <w:marLeft w:val="0"/>
      <w:marRight w:val="0"/>
      <w:marTop w:val="0"/>
      <w:marBottom w:val="0"/>
      <w:divBdr>
        <w:top w:val="none" w:sz="0" w:space="0" w:color="auto"/>
        <w:left w:val="none" w:sz="0" w:space="0" w:color="auto"/>
        <w:bottom w:val="none" w:sz="0" w:space="0" w:color="auto"/>
        <w:right w:val="none" w:sz="0" w:space="0" w:color="auto"/>
      </w:divBdr>
    </w:div>
    <w:div w:id="1346442259">
      <w:marLeft w:val="0"/>
      <w:marRight w:val="0"/>
      <w:marTop w:val="0"/>
      <w:marBottom w:val="0"/>
      <w:divBdr>
        <w:top w:val="none" w:sz="0" w:space="0" w:color="auto"/>
        <w:left w:val="none" w:sz="0" w:space="0" w:color="auto"/>
        <w:bottom w:val="none" w:sz="0" w:space="0" w:color="auto"/>
        <w:right w:val="none" w:sz="0" w:space="0" w:color="auto"/>
      </w:divBdr>
    </w:div>
    <w:div w:id="1347631151">
      <w:marLeft w:val="0"/>
      <w:marRight w:val="0"/>
      <w:marTop w:val="0"/>
      <w:marBottom w:val="0"/>
      <w:divBdr>
        <w:top w:val="none" w:sz="0" w:space="0" w:color="auto"/>
        <w:left w:val="none" w:sz="0" w:space="0" w:color="auto"/>
        <w:bottom w:val="none" w:sz="0" w:space="0" w:color="auto"/>
        <w:right w:val="none" w:sz="0" w:space="0" w:color="auto"/>
      </w:divBdr>
    </w:div>
    <w:div w:id="1348559714">
      <w:marLeft w:val="0"/>
      <w:marRight w:val="0"/>
      <w:marTop w:val="0"/>
      <w:marBottom w:val="0"/>
      <w:divBdr>
        <w:top w:val="none" w:sz="0" w:space="0" w:color="auto"/>
        <w:left w:val="none" w:sz="0" w:space="0" w:color="auto"/>
        <w:bottom w:val="none" w:sz="0" w:space="0" w:color="auto"/>
        <w:right w:val="none" w:sz="0" w:space="0" w:color="auto"/>
      </w:divBdr>
    </w:div>
    <w:div w:id="1348751467">
      <w:marLeft w:val="0"/>
      <w:marRight w:val="0"/>
      <w:marTop w:val="0"/>
      <w:marBottom w:val="0"/>
      <w:divBdr>
        <w:top w:val="none" w:sz="0" w:space="0" w:color="auto"/>
        <w:left w:val="none" w:sz="0" w:space="0" w:color="auto"/>
        <w:bottom w:val="none" w:sz="0" w:space="0" w:color="auto"/>
        <w:right w:val="none" w:sz="0" w:space="0" w:color="auto"/>
      </w:divBdr>
    </w:div>
    <w:div w:id="1349940699">
      <w:marLeft w:val="0"/>
      <w:marRight w:val="0"/>
      <w:marTop w:val="0"/>
      <w:marBottom w:val="0"/>
      <w:divBdr>
        <w:top w:val="none" w:sz="0" w:space="0" w:color="auto"/>
        <w:left w:val="none" w:sz="0" w:space="0" w:color="auto"/>
        <w:bottom w:val="none" w:sz="0" w:space="0" w:color="auto"/>
        <w:right w:val="none" w:sz="0" w:space="0" w:color="auto"/>
      </w:divBdr>
    </w:div>
    <w:div w:id="1350570897">
      <w:marLeft w:val="0"/>
      <w:marRight w:val="0"/>
      <w:marTop w:val="0"/>
      <w:marBottom w:val="0"/>
      <w:divBdr>
        <w:top w:val="none" w:sz="0" w:space="0" w:color="auto"/>
        <w:left w:val="none" w:sz="0" w:space="0" w:color="auto"/>
        <w:bottom w:val="none" w:sz="0" w:space="0" w:color="auto"/>
        <w:right w:val="none" w:sz="0" w:space="0" w:color="auto"/>
      </w:divBdr>
    </w:div>
    <w:div w:id="1350571950">
      <w:marLeft w:val="0"/>
      <w:marRight w:val="0"/>
      <w:marTop w:val="0"/>
      <w:marBottom w:val="0"/>
      <w:divBdr>
        <w:top w:val="none" w:sz="0" w:space="0" w:color="auto"/>
        <w:left w:val="none" w:sz="0" w:space="0" w:color="auto"/>
        <w:bottom w:val="none" w:sz="0" w:space="0" w:color="auto"/>
        <w:right w:val="none" w:sz="0" w:space="0" w:color="auto"/>
      </w:divBdr>
    </w:div>
    <w:div w:id="1351760618">
      <w:marLeft w:val="0"/>
      <w:marRight w:val="0"/>
      <w:marTop w:val="0"/>
      <w:marBottom w:val="0"/>
      <w:divBdr>
        <w:top w:val="none" w:sz="0" w:space="0" w:color="auto"/>
        <w:left w:val="none" w:sz="0" w:space="0" w:color="auto"/>
        <w:bottom w:val="none" w:sz="0" w:space="0" w:color="auto"/>
        <w:right w:val="none" w:sz="0" w:space="0" w:color="auto"/>
      </w:divBdr>
    </w:div>
    <w:div w:id="1352024001">
      <w:marLeft w:val="0"/>
      <w:marRight w:val="0"/>
      <w:marTop w:val="0"/>
      <w:marBottom w:val="0"/>
      <w:divBdr>
        <w:top w:val="none" w:sz="0" w:space="0" w:color="auto"/>
        <w:left w:val="none" w:sz="0" w:space="0" w:color="auto"/>
        <w:bottom w:val="none" w:sz="0" w:space="0" w:color="auto"/>
        <w:right w:val="none" w:sz="0" w:space="0" w:color="auto"/>
      </w:divBdr>
    </w:div>
    <w:div w:id="1352221176">
      <w:marLeft w:val="0"/>
      <w:marRight w:val="0"/>
      <w:marTop w:val="0"/>
      <w:marBottom w:val="0"/>
      <w:divBdr>
        <w:top w:val="none" w:sz="0" w:space="0" w:color="auto"/>
        <w:left w:val="none" w:sz="0" w:space="0" w:color="auto"/>
        <w:bottom w:val="none" w:sz="0" w:space="0" w:color="auto"/>
        <w:right w:val="none" w:sz="0" w:space="0" w:color="auto"/>
      </w:divBdr>
    </w:div>
    <w:div w:id="1352754940">
      <w:marLeft w:val="0"/>
      <w:marRight w:val="0"/>
      <w:marTop w:val="0"/>
      <w:marBottom w:val="0"/>
      <w:divBdr>
        <w:top w:val="none" w:sz="0" w:space="0" w:color="auto"/>
        <w:left w:val="none" w:sz="0" w:space="0" w:color="auto"/>
        <w:bottom w:val="none" w:sz="0" w:space="0" w:color="auto"/>
        <w:right w:val="none" w:sz="0" w:space="0" w:color="auto"/>
      </w:divBdr>
    </w:div>
    <w:div w:id="1353913977">
      <w:marLeft w:val="0"/>
      <w:marRight w:val="0"/>
      <w:marTop w:val="0"/>
      <w:marBottom w:val="0"/>
      <w:divBdr>
        <w:top w:val="none" w:sz="0" w:space="0" w:color="auto"/>
        <w:left w:val="none" w:sz="0" w:space="0" w:color="auto"/>
        <w:bottom w:val="none" w:sz="0" w:space="0" w:color="auto"/>
        <w:right w:val="none" w:sz="0" w:space="0" w:color="auto"/>
      </w:divBdr>
    </w:div>
    <w:div w:id="1356613670">
      <w:marLeft w:val="0"/>
      <w:marRight w:val="0"/>
      <w:marTop w:val="0"/>
      <w:marBottom w:val="0"/>
      <w:divBdr>
        <w:top w:val="none" w:sz="0" w:space="0" w:color="auto"/>
        <w:left w:val="none" w:sz="0" w:space="0" w:color="auto"/>
        <w:bottom w:val="none" w:sz="0" w:space="0" w:color="auto"/>
        <w:right w:val="none" w:sz="0" w:space="0" w:color="auto"/>
      </w:divBdr>
    </w:div>
    <w:div w:id="1356888306">
      <w:marLeft w:val="0"/>
      <w:marRight w:val="0"/>
      <w:marTop w:val="0"/>
      <w:marBottom w:val="0"/>
      <w:divBdr>
        <w:top w:val="none" w:sz="0" w:space="0" w:color="auto"/>
        <w:left w:val="none" w:sz="0" w:space="0" w:color="auto"/>
        <w:bottom w:val="none" w:sz="0" w:space="0" w:color="auto"/>
        <w:right w:val="none" w:sz="0" w:space="0" w:color="auto"/>
      </w:divBdr>
    </w:div>
    <w:div w:id="1357194948">
      <w:marLeft w:val="0"/>
      <w:marRight w:val="0"/>
      <w:marTop w:val="0"/>
      <w:marBottom w:val="0"/>
      <w:divBdr>
        <w:top w:val="none" w:sz="0" w:space="0" w:color="auto"/>
        <w:left w:val="none" w:sz="0" w:space="0" w:color="auto"/>
        <w:bottom w:val="none" w:sz="0" w:space="0" w:color="auto"/>
        <w:right w:val="none" w:sz="0" w:space="0" w:color="auto"/>
      </w:divBdr>
    </w:div>
    <w:div w:id="1357273024">
      <w:marLeft w:val="0"/>
      <w:marRight w:val="0"/>
      <w:marTop w:val="0"/>
      <w:marBottom w:val="0"/>
      <w:divBdr>
        <w:top w:val="none" w:sz="0" w:space="0" w:color="auto"/>
        <w:left w:val="none" w:sz="0" w:space="0" w:color="auto"/>
        <w:bottom w:val="none" w:sz="0" w:space="0" w:color="auto"/>
        <w:right w:val="none" w:sz="0" w:space="0" w:color="auto"/>
      </w:divBdr>
    </w:div>
    <w:div w:id="1358432326">
      <w:marLeft w:val="0"/>
      <w:marRight w:val="0"/>
      <w:marTop w:val="0"/>
      <w:marBottom w:val="0"/>
      <w:divBdr>
        <w:top w:val="none" w:sz="0" w:space="0" w:color="auto"/>
        <w:left w:val="none" w:sz="0" w:space="0" w:color="auto"/>
        <w:bottom w:val="none" w:sz="0" w:space="0" w:color="auto"/>
        <w:right w:val="none" w:sz="0" w:space="0" w:color="auto"/>
      </w:divBdr>
    </w:div>
    <w:div w:id="1358509776">
      <w:marLeft w:val="0"/>
      <w:marRight w:val="0"/>
      <w:marTop w:val="0"/>
      <w:marBottom w:val="0"/>
      <w:divBdr>
        <w:top w:val="none" w:sz="0" w:space="0" w:color="auto"/>
        <w:left w:val="none" w:sz="0" w:space="0" w:color="auto"/>
        <w:bottom w:val="none" w:sz="0" w:space="0" w:color="auto"/>
        <w:right w:val="none" w:sz="0" w:space="0" w:color="auto"/>
      </w:divBdr>
    </w:div>
    <w:div w:id="1358657990">
      <w:marLeft w:val="0"/>
      <w:marRight w:val="0"/>
      <w:marTop w:val="0"/>
      <w:marBottom w:val="0"/>
      <w:divBdr>
        <w:top w:val="none" w:sz="0" w:space="0" w:color="auto"/>
        <w:left w:val="none" w:sz="0" w:space="0" w:color="auto"/>
        <w:bottom w:val="none" w:sz="0" w:space="0" w:color="auto"/>
        <w:right w:val="none" w:sz="0" w:space="0" w:color="auto"/>
      </w:divBdr>
    </w:div>
    <w:div w:id="1358699822">
      <w:marLeft w:val="0"/>
      <w:marRight w:val="0"/>
      <w:marTop w:val="0"/>
      <w:marBottom w:val="0"/>
      <w:divBdr>
        <w:top w:val="none" w:sz="0" w:space="0" w:color="auto"/>
        <w:left w:val="none" w:sz="0" w:space="0" w:color="auto"/>
        <w:bottom w:val="none" w:sz="0" w:space="0" w:color="auto"/>
        <w:right w:val="none" w:sz="0" w:space="0" w:color="auto"/>
      </w:divBdr>
    </w:div>
    <w:div w:id="1358892036">
      <w:marLeft w:val="0"/>
      <w:marRight w:val="0"/>
      <w:marTop w:val="0"/>
      <w:marBottom w:val="0"/>
      <w:divBdr>
        <w:top w:val="none" w:sz="0" w:space="0" w:color="auto"/>
        <w:left w:val="none" w:sz="0" w:space="0" w:color="auto"/>
        <w:bottom w:val="none" w:sz="0" w:space="0" w:color="auto"/>
        <w:right w:val="none" w:sz="0" w:space="0" w:color="auto"/>
      </w:divBdr>
    </w:div>
    <w:div w:id="1358967999">
      <w:marLeft w:val="0"/>
      <w:marRight w:val="0"/>
      <w:marTop w:val="0"/>
      <w:marBottom w:val="0"/>
      <w:divBdr>
        <w:top w:val="none" w:sz="0" w:space="0" w:color="auto"/>
        <w:left w:val="none" w:sz="0" w:space="0" w:color="auto"/>
        <w:bottom w:val="none" w:sz="0" w:space="0" w:color="auto"/>
        <w:right w:val="none" w:sz="0" w:space="0" w:color="auto"/>
      </w:divBdr>
    </w:div>
    <w:div w:id="1359238624">
      <w:marLeft w:val="0"/>
      <w:marRight w:val="0"/>
      <w:marTop w:val="0"/>
      <w:marBottom w:val="0"/>
      <w:divBdr>
        <w:top w:val="none" w:sz="0" w:space="0" w:color="auto"/>
        <w:left w:val="none" w:sz="0" w:space="0" w:color="auto"/>
        <w:bottom w:val="none" w:sz="0" w:space="0" w:color="auto"/>
        <w:right w:val="none" w:sz="0" w:space="0" w:color="auto"/>
      </w:divBdr>
    </w:div>
    <w:div w:id="1359506052">
      <w:marLeft w:val="0"/>
      <w:marRight w:val="0"/>
      <w:marTop w:val="0"/>
      <w:marBottom w:val="0"/>
      <w:divBdr>
        <w:top w:val="none" w:sz="0" w:space="0" w:color="auto"/>
        <w:left w:val="none" w:sz="0" w:space="0" w:color="auto"/>
        <w:bottom w:val="none" w:sz="0" w:space="0" w:color="auto"/>
        <w:right w:val="none" w:sz="0" w:space="0" w:color="auto"/>
      </w:divBdr>
    </w:div>
    <w:div w:id="1359773234">
      <w:marLeft w:val="0"/>
      <w:marRight w:val="0"/>
      <w:marTop w:val="0"/>
      <w:marBottom w:val="0"/>
      <w:divBdr>
        <w:top w:val="none" w:sz="0" w:space="0" w:color="auto"/>
        <w:left w:val="none" w:sz="0" w:space="0" w:color="auto"/>
        <w:bottom w:val="none" w:sz="0" w:space="0" w:color="auto"/>
        <w:right w:val="none" w:sz="0" w:space="0" w:color="auto"/>
      </w:divBdr>
    </w:div>
    <w:div w:id="1359968227">
      <w:marLeft w:val="0"/>
      <w:marRight w:val="0"/>
      <w:marTop w:val="0"/>
      <w:marBottom w:val="0"/>
      <w:divBdr>
        <w:top w:val="none" w:sz="0" w:space="0" w:color="auto"/>
        <w:left w:val="none" w:sz="0" w:space="0" w:color="auto"/>
        <w:bottom w:val="none" w:sz="0" w:space="0" w:color="auto"/>
        <w:right w:val="none" w:sz="0" w:space="0" w:color="auto"/>
      </w:divBdr>
    </w:div>
    <w:div w:id="1360279829">
      <w:marLeft w:val="0"/>
      <w:marRight w:val="0"/>
      <w:marTop w:val="0"/>
      <w:marBottom w:val="0"/>
      <w:divBdr>
        <w:top w:val="none" w:sz="0" w:space="0" w:color="auto"/>
        <w:left w:val="none" w:sz="0" w:space="0" w:color="auto"/>
        <w:bottom w:val="none" w:sz="0" w:space="0" w:color="auto"/>
        <w:right w:val="none" w:sz="0" w:space="0" w:color="auto"/>
      </w:divBdr>
    </w:div>
    <w:div w:id="1360662498">
      <w:marLeft w:val="0"/>
      <w:marRight w:val="0"/>
      <w:marTop w:val="0"/>
      <w:marBottom w:val="0"/>
      <w:divBdr>
        <w:top w:val="none" w:sz="0" w:space="0" w:color="auto"/>
        <w:left w:val="none" w:sz="0" w:space="0" w:color="auto"/>
        <w:bottom w:val="none" w:sz="0" w:space="0" w:color="auto"/>
        <w:right w:val="none" w:sz="0" w:space="0" w:color="auto"/>
      </w:divBdr>
    </w:div>
    <w:div w:id="1360933253">
      <w:marLeft w:val="0"/>
      <w:marRight w:val="0"/>
      <w:marTop w:val="0"/>
      <w:marBottom w:val="0"/>
      <w:divBdr>
        <w:top w:val="none" w:sz="0" w:space="0" w:color="auto"/>
        <w:left w:val="none" w:sz="0" w:space="0" w:color="auto"/>
        <w:bottom w:val="none" w:sz="0" w:space="0" w:color="auto"/>
        <w:right w:val="none" w:sz="0" w:space="0" w:color="auto"/>
      </w:divBdr>
    </w:div>
    <w:div w:id="1361081413">
      <w:marLeft w:val="0"/>
      <w:marRight w:val="0"/>
      <w:marTop w:val="0"/>
      <w:marBottom w:val="0"/>
      <w:divBdr>
        <w:top w:val="none" w:sz="0" w:space="0" w:color="auto"/>
        <w:left w:val="none" w:sz="0" w:space="0" w:color="auto"/>
        <w:bottom w:val="none" w:sz="0" w:space="0" w:color="auto"/>
        <w:right w:val="none" w:sz="0" w:space="0" w:color="auto"/>
      </w:divBdr>
    </w:div>
    <w:div w:id="1361321504">
      <w:marLeft w:val="0"/>
      <w:marRight w:val="0"/>
      <w:marTop w:val="0"/>
      <w:marBottom w:val="0"/>
      <w:divBdr>
        <w:top w:val="none" w:sz="0" w:space="0" w:color="auto"/>
        <w:left w:val="none" w:sz="0" w:space="0" w:color="auto"/>
        <w:bottom w:val="none" w:sz="0" w:space="0" w:color="auto"/>
        <w:right w:val="none" w:sz="0" w:space="0" w:color="auto"/>
      </w:divBdr>
    </w:div>
    <w:div w:id="1361861964">
      <w:marLeft w:val="0"/>
      <w:marRight w:val="0"/>
      <w:marTop w:val="0"/>
      <w:marBottom w:val="0"/>
      <w:divBdr>
        <w:top w:val="none" w:sz="0" w:space="0" w:color="auto"/>
        <w:left w:val="none" w:sz="0" w:space="0" w:color="auto"/>
        <w:bottom w:val="none" w:sz="0" w:space="0" w:color="auto"/>
        <w:right w:val="none" w:sz="0" w:space="0" w:color="auto"/>
      </w:divBdr>
    </w:div>
    <w:div w:id="1362046724">
      <w:marLeft w:val="0"/>
      <w:marRight w:val="0"/>
      <w:marTop w:val="0"/>
      <w:marBottom w:val="0"/>
      <w:divBdr>
        <w:top w:val="none" w:sz="0" w:space="0" w:color="auto"/>
        <w:left w:val="none" w:sz="0" w:space="0" w:color="auto"/>
        <w:bottom w:val="none" w:sz="0" w:space="0" w:color="auto"/>
        <w:right w:val="none" w:sz="0" w:space="0" w:color="auto"/>
      </w:divBdr>
    </w:div>
    <w:div w:id="1363819545">
      <w:marLeft w:val="0"/>
      <w:marRight w:val="0"/>
      <w:marTop w:val="0"/>
      <w:marBottom w:val="0"/>
      <w:divBdr>
        <w:top w:val="none" w:sz="0" w:space="0" w:color="auto"/>
        <w:left w:val="none" w:sz="0" w:space="0" w:color="auto"/>
        <w:bottom w:val="none" w:sz="0" w:space="0" w:color="auto"/>
        <w:right w:val="none" w:sz="0" w:space="0" w:color="auto"/>
      </w:divBdr>
    </w:div>
    <w:div w:id="1363945548">
      <w:marLeft w:val="0"/>
      <w:marRight w:val="0"/>
      <w:marTop w:val="0"/>
      <w:marBottom w:val="0"/>
      <w:divBdr>
        <w:top w:val="none" w:sz="0" w:space="0" w:color="auto"/>
        <w:left w:val="none" w:sz="0" w:space="0" w:color="auto"/>
        <w:bottom w:val="none" w:sz="0" w:space="0" w:color="auto"/>
        <w:right w:val="none" w:sz="0" w:space="0" w:color="auto"/>
      </w:divBdr>
      <w:divsChild>
        <w:div w:id="1600723427">
          <w:marLeft w:val="0"/>
          <w:marRight w:val="0"/>
          <w:marTop w:val="0"/>
          <w:marBottom w:val="0"/>
          <w:divBdr>
            <w:top w:val="none" w:sz="0" w:space="0" w:color="auto"/>
            <w:left w:val="none" w:sz="0" w:space="0" w:color="auto"/>
            <w:bottom w:val="none" w:sz="0" w:space="0" w:color="auto"/>
            <w:right w:val="none" w:sz="0" w:space="0" w:color="auto"/>
          </w:divBdr>
        </w:div>
        <w:div w:id="727336682">
          <w:marLeft w:val="0"/>
          <w:marRight w:val="0"/>
          <w:marTop w:val="0"/>
          <w:marBottom w:val="0"/>
          <w:divBdr>
            <w:top w:val="none" w:sz="0" w:space="0" w:color="auto"/>
            <w:left w:val="none" w:sz="0" w:space="0" w:color="auto"/>
            <w:bottom w:val="none" w:sz="0" w:space="0" w:color="auto"/>
            <w:right w:val="none" w:sz="0" w:space="0" w:color="auto"/>
          </w:divBdr>
        </w:div>
        <w:div w:id="723867324">
          <w:marLeft w:val="0"/>
          <w:marRight w:val="0"/>
          <w:marTop w:val="0"/>
          <w:marBottom w:val="0"/>
          <w:divBdr>
            <w:top w:val="none" w:sz="0" w:space="0" w:color="auto"/>
            <w:left w:val="none" w:sz="0" w:space="0" w:color="auto"/>
            <w:bottom w:val="none" w:sz="0" w:space="0" w:color="auto"/>
            <w:right w:val="none" w:sz="0" w:space="0" w:color="auto"/>
          </w:divBdr>
        </w:div>
        <w:div w:id="384836736">
          <w:marLeft w:val="0"/>
          <w:marRight w:val="0"/>
          <w:marTop w:val="0"/>
          <w:marBottom w:val="0"/>
          <w:divBdr>
            <w:top w:val="none" w:sz="0" w:space="0" w:color="auto"/>
            <w:left w:val="none" w:sz="0" w:space="0" w:color="auto"/>
            <w:bottom w:val="none" w:sz="0" w:space="0" w:color="auto"/>
            <w:right w:val="none" w:sz="0" w:space="0" w:color="auto"/>
          </w:divBdr>
        </w:div>
        <w:div w:id="1195846527">
          <w:marLeft w:val="0"/>
          <w:marRight w:val="0"/>
          <w:marTop w:val="0"/>
          <w:marBottom w:val="0"/>
          <w:divBdr>
            <w:top w:val="none" w:sz="0" w:space="0" w:color="auto"/>
            <w:left w:val="none" w:sz="0" w:space="0" w:color="auto"/>
            <w:bottom w:val="none" w:sz="0" w:space="0" w:color="auto"/>
            <w:right w:val="none" w:sz="0" w:space="0" w:color="auto"/>
          </w:divBdr>
        </w:div>
      </w:divsChild>
    </w:div>
    <w:div w:id="1364208103">
      <w:marLeft w:val="0"/>
      <w:marRight w:val="0"/>
      <w:marTop w:val="0"/>
      <w:marBottom w:val="0"/>
      <w:divBdr>
        <w:top w:val="none" w:sz="0" w:space="0" w:color="auto"/>
        <w:left w:val="none" w:sz="0" w:space="0" w:color="auto"/>
        <w:bottom w:val="none" w:sz="0" w:space="0" w:color="auto"/>
        <w:right w:val="none" w:sz="0" w:space="0" w:color="auto"/>
      </w:divBdr>
    </w:div>
    <w:div w:id="1364289959">
      <w:marLeft w:val="0"/>
      <w:marRight w:val="0"/>
      <w:marTop w:val="0"/>
      <w:marBottom w:val="0"/>
      <w:divBdr>
        <w:top w:val="none" w:sz="0" w:space="0" w:color="auto"/>
        <w:left w:val="none" w:sz="0" w:space="0" w:color="auto"/>
        <w:bottom w:val="none" w:sz="0" w:space="0" w:color="auto"/>
        <w:right w:val="none" w:sz="0" w:space="0" w:color="auto"/>
      </w:divBdr>
    </w:div>
    <w:div w:id="1364673161">
      <w:marLeft w:val="0"/>
      <w:marRight w:val="0"/>
      <w:marTop w:val="0"/>
      <w:marBottom w:val="0"/>
      <w:divBdr>
        <w:top w:val="none" w:sz="0" w:space="0" w:color="auto"/>
        <w:left w:val="none" w:sz="0" w:space="0" w:color="auto"/>
        <w:bottom w:val="none" w:sz="0" w:space="0" w:color="auto"/>
        <w:right w:val="none" w:sz="0" w:space="0" w:color="auto"/>
      </w:divBdr>
    </w:div>
    <w:div w:id="1364744140">
      <w:marLeft w:val="0"/>
      <w:marRight w:val="0"/>
      <w:marTop w:val="0"/>
      <w:marBottom w:val="0"/>
      <w:divBdr>
        <w:top w:val="none" w:sz="0" w:space="0" w:color="auto"/>
        <w:left w:val="none" w:sz="0" w:space="0" w:color="auto"/>
        <w:bottom w:val="none" w:sz="0" w:space="0" w:color="auto"/>
        <w:right w:val="none" w:sz="0" w:space="0" w:color="auto"/>
      </w:divBdr>
    </w:div>
    <w:div w:id="1365517322">
      <w:marLeft w:val="0"/>
      <w:marRight w:val="0"/>
      <w:marTop w:val="0"/>
      <w:marBottom w:val="0"/>
      <w:divBdr>
        <w:top w:val="none" w:sz="0" w:space="0" w:color="auto"/>
        <w:left w:val="none" w:sz="0" w:space="0" w:color="auto"/>
        <w:bottom w:val="none" w:sz="0" w:space="0" w:color="auto"/>
        <w:right w:val="none" w:sz="0" w:space="0" w:color="auto"/>
      </w:divBdr>
    </w:div>
    <w:div w:id="1365982852">
      <w:marLeft w:val="0"/>
      <w:marRight w:val="0"/>
      <w:marTop w:val="0"/>
      <w:marBottom w:val="0"/>
      <w:divBdr>
        <w:top w:val="none" w:sz="0" w:space="0" w:color="auto"/>
        <w:left w:val="none" w:sz="0" w:space="0" w:color="auto"/>
        <w:bottom w:val="none" w:sz="0" w:space="0" w:color="auto"/>
        <w:right w:val="none" w:sz="0" w:space="0" w:color="auto"/>
      </w:divBdr>
    </w:div>
    <w:div w:id="1366104971">
      <w:marLeft w:val="0"/>
      <w:marRight w:val="0"/>
      <w:marTop w:val="0"/>
      <w:marBottom w:val="0"/>
      <w:divBdr>
        <w:top w:val="none" w:sz="0" w:space="0" w:color="auto"/>
        <w:left w:val="none" w:sz="0" w:space="0" w:color="auto"/>
        <w:bottom w:val="none" w:sz="0" w:space="0" w:color="auto"/>
        <w:right w:val="none" w:sz="0" w:space="0" w:color="auto"/>
      </w:divBdr>
    </w:div>
    <w:div w:id="1366364061">
      <w:marLeft w:val="0"/>
      <w:marRight w:val="0"/>
      <w:marTop w:val="0"/>
      <w:marBottom w:val="0"/>
      <w:divBdr>
        <w:top w:val="none" w:sz="0" w:space="0" w:color="auto"/>
        <w:left w:val="none" w:sz="0" w:space="0" w:color="auto"/>
        <w:bottom w:val="none" w:sz="0" w:space="0" w:color="auto"/>
        <w:right w:val="none" w:sz="0" w:space="0" w:color="auto"/>
      </w:divBdr>
    </w:div>
    <w:div w:id="1366372270">
      <w:marLeft w:val="0"/>
      <w:marRight w:val="0"/>
      <w:marTop w:val="0"/>
      <w:marBottom w:val="0"/>
      <w:divBdr>
        <w:top w:val="none" w:sz="0" w:space="0" w:color="auto"/>
        <w:left w:val="none" w:sz="0" w:space="0" w:color="auto"/>
        <w:bottom w:val="none" w:sz="0" w:space="0" w:color="auto"/>
        <w:right w:val="none" w:sz="0" w:space="0" w:color="auto"/>
      </w:divBdr>
    </w:div>
    <w:div w:id="1367173253">
      <w:marLeft w:val="0"/>
      <w:marRight w:val="0"/>
      <w:marTop w:val="0"/>
      <w:marBottom w:val="0"/>
      <w:divBdr>
        <w:top w:val="none" w:sz="0" w:space="0" w:color="auto"/>
        <w:left w:val="none" w:sz="0" w:space="0" w:color="auto"/>
        <w:bottom w:val="none" w:sz="0" w:space="0" w:color="auto"/>
        <w:right w:val="none" w:sz="0" w:space="0" w:color="auto"/>
      </w:divBdr>
    </w:div>
    <w:div w:id="1367485389">
      <w:marLeft w:val="0"/>
      <w:marRight w:val="0"/>
      <w:marTop w:val="0"/>
      <w:marBottom w:val="0"/>
      <w:divBdr>
        <w:top w:val="none" w:sz="0" w:space="0" w:color="auto"/>
        <w:left w:val="none" w:sz="0" w:space="0" w:color="auto"/>
        <w:bottom w:val="none" w:sz="0" w:space="0" w:color="auto"/>
        <w:right w:val="none" w:sz="0" w:space="0" w:color="auto"/>
      </w:divBdr>
    </w:div>
    <w:div w:id="1367635802">
      <w:marLeft w:val="0"/>
      <w:marRight w:val="0"/>
      <w:marTop w:val="0"/>
      <w:marBottom w:val="0"/>
      <w:divBdr>
        <w:top w:val="none" w:sz="0" w:space="0" w:color="auto"/>
        <w:left w:val="none" w:sz="0" w:space="0" w:color="auto"/>
        <w:bottom w:val="none" w:sz="0" w:space="0" w:color="auto"/>
        <w:right w:val="none" w:sz="0" w:space="0" w:color="auto"/>
      </w:divBdr>
    </w:div>
    <w:div w:id="1368487931">
      <w:marLeft w:val="0"/>
      <w:marRight w:val="0"/>
      <w:marTop w:val="0"/>
      <w:marBottom w:val="0"/>
      <w:divBdr>
        <w:top w:val="none" w:sz="0" w:space="0" w:color="auto"/>
        <w:left w:val="none" w:sz="0" w:space="0" w:color="auto"/>
        <w:bottom w:val="none" w:sz="0" w:space="0" w:color="auto"/>
        <w:right w:val="none" w:sz="0" w:space="0" w:color="auto"/>
      </w:divBdr>
    </w:div>
    <w:div w:id="1368876117">
      <w:marLeft w:val="0"/>
      <w:marRight w:val="0"/>
      <w:marTop w:val="0"/>
      <w:marBottom w:val="0"/>
      <w:divBdr>
        <w:top w:val="none" w:sz="0" w:space="0" w:color="auto"/>
        <w:left w:val="none" w:sz="0" w:space="0" w:color="auto"/>
        <w:bottom w:val="none" w:sz="0" w:space="0" w:color="auto"/>
        <w:right w:val="none" w:sz="0" w:space="0" w:color="auto"/>
      </w:divBdr>
    </w:div>
    <w:div w:id="1369843323">
      <w:marLeft w:val="0"/>
      <w:marRight w:val="0"/>
      <w:marTop w:val="0"/>
      <w:marBottom w:val="0"/>
      <w:divBdr>
        <w:top w:val="none" w:sz="0" w:space="0" w:color="auto"/>
        <w:left w:val="none" w:sz="0" w:space="0" w:color="auto"/>
        <w:bottom w:val="none" w:sz="0" w:space="0" w:color="auto"/>
        <w:right w:val="none" w:sz="0" w:space="0" w:color="auto"/>
      </w:divBdr>
    </w:div>
    <w:div w:id="1369914329">
      <w:marLeft w:val="0"/>
      <w:marRight w:val="0"/>
      <w:marTop w:val="0"/>
      <w:marBottom w:val="0"/>
      <w:divBdr>
        <w:top w:val="none" w:sz="0" w:space="0" w:color="auto"/>
        <w:left w:val="none" w:sz="0" w:space="0" w:color="auto"/>
        <w:bottom w:val="none" w:sz="0" w:space="0" w:color="auto"/>
        <w:right w:val="none" w:sz="0" w:space="0" w:color="auto"/>
      </w:divBdr>
    </w:div>
    <w:div w:id="1370648541">
      <w:marLeft w:val="0"/>
      <w:marRight w:val="0"/>
      <w:marTop w:val="0"/>
      <w:marBottom w:val="0"/>
      <w:divBdr>
        <w:top w:val="none" w:sz="0" w:space="0" w:color="auto"/>
        <w:left w:val="none" w:sz="0" w:space="0" w:color="auto"/>
        <w:bottom w:val="none" w:sz="0" w:space="0" w:color="auto"/>
        <w:right w:val="none" w:sz="0" w:space="0" w:color="auto"/>
      </w:divBdr>
    </w:div>
    <w:div w:id="1371344862">
      <w:marLeft w:val="0"/>
      <w:marRight w:val="0"/>
      <w:marTop w:val="0"/>
      <w:marBottom w:val="0"/>
      <w:divBdr>
        <w:top w:val="none" w:sz="0" w:space="0" w:color="auto"/>
        <w:left w:val="none" w:sz="0" w:space="0" w:color="auto"/>
        <w:bottom w:val="none" w:sz="0" w:space="0" w:color="auto"/>
        <w:right w:val="none" w:sz="0" w:space="0" w:color="auto"/>
      </w:divBdr>
    </w:div>
    <w:div w:id="1371880575">
      <w:marLeft w:val="0"/>
      <w:marRight w:val="0"/>
      <w:marTop w:val="0"/>
      <w:marBottom w:val="0"/>
      <w:divBdr>
        <w:top w:val="none" w:sz="0" w:space="0" w:color="auto"/>
        <w:left w:val="none" w:sz="0" w:space="0" w:color="auto"/>
        <w:bottom w:val="none" w:sz="0" w:space="0" w:color="auto"/>
        <w:right w:val="none" w:sz="0" w:space="0" w:color="auto"/>
      </w:divBdr>
    </w:div>
    <w:div w:id="1372878966">
      <w:marLeft w:val="0"/>
      <w:marRight w:val="0"/>
      <w:marTop w:val="0"/>
      <w:marBottom w:val="0"/>
      <w:divBdr>
        <w:top w:val="none" w:sz="0" w:space="0" w:color="auto"/>
        <w:left w:val="none" w:sz="0" w:space="0" w:color="auto"/>
        <w:bottom w:val="none" w:sz="0" w:space="0" w:color="auto"/>
        <w:right w:val="none" w:sz="0" w:space="0" w:color="auto"/>
      </w:divBdr>
    </w:div>
    <w:div w:id="1372992224">
      <w:marLeft w:val="0"/>
      <w:marRight w:val="0"/>
      <w:marTop w:val="0"/>
      <w:marBottom w:val="0"/>
      <w:divBdr>
        <w:top w:val="none" w:sz="0" w:space="0" w:color="auto"/>
        <w:left w:val="none" w:sz="0" w:space="0" w:color="auto"/>
        <w:bottom w:val="none" w:sz="0" w:space="0" w:color="auto"/>
        <w:right w:val="none" w:sz="0" w:space="0" w:color="auto"/>
      </w:divBdr>
    </w:div>
    <w:div w:id="1373067949">
      <w:marLeft w:val="0"/>
      <w:marRight w:val="0"/>
      <w:marTop w:val="0"/>
      <w:marBottom w:val="0"/>
      <w:divBdr>
        <w:top w:val="none" w:sz="0" w:space="0" w:color="auto"/>
        <w:left w:val="none" w:sz="0" w:space="0" w:color="auto"/>
        <w:bottom w:val="none" w:sz="0" w:space="0" w:color="auto"/>
        <w:right w:val="none" w:sz="0" w:space="0" w:color="auto"/>
      </w:divBdr>
    </w:div>
    <w:div w:id="1373462279">
      <w:marLeft w:val="0"/>
      <w:marRight w:val="0"/>
      <w:marTop w:val="0"/>
      <w:marBottom w:val="0"/>
      <w:divBdr>
        <w:top w:val="none" w:sz="0" w:space="0" w:color="auto"/>
        <w:left w:val="none" w:sz="0" w:space="0" w:color="auto"/>
        <w:bottom w:val="none" w:sz="0" w:space="0" w:color="auto"/>
        <w:right w:val="none" w:sz="0" w:space="0" w:color="auto"/>
      </w:divBdr>
    </w:div>
    <w:div w:id="1374034026">
      <w:marLeft w:val="0"/>
      <w:marRight w:val="0"/>
      <w:marTop w:val="0"/>
      <w:marBottom w:val="0"/>
      <w:divBdr>
        <w:top w:val="none" w:sz="0" w:space="0" w:color="auto"/>
        <w:left w:val="none" w:sz="0" w:space="0" w:color="auto"/>
        <w:bottom w:val="none" w:sz="0" w:space="0" w:color="auto"/>
        <w:right w:val="none" w:sz="0" w:space="0" w:color="auto"/>
      </w:divBdr>
    </w:div>
    <w:div w:id="1374845848">
      <w:marLeft w:val="0"/>
      <w:marRight w:val="0"/>
      <w:marTop w:val="0"/>
      <w:marBottom w:val="0"/>
      <w:divBdr>
        <w:top w:val="none" w:sz="0" w:space="0" w:color="auto"/>
        <w:left w:val="none" w:sz="0" w:space="0" w:color="auto"/>
        <w:bottom w:val="none" w:sz="0" w:space="0" w:color="auto"/>
        <w:right w:val="none" w:sz="0" w:space="0" w:color="auto"/>
      </w:divBdr>
    </w:div>
    <w:div w:id="1375040124">
      <w:marLeft w:val="0"/>
      <w:marRight w:val="0"/>
      <w:marTop w:val="0"/>
      <w:marBottom w:val="0"/>
      <w:divBdr>
        <w:top w:val="none" w:sz="0" w:space="0" w:color="auto"/>
        <w:left w:val="none" w:sz="0" w:space="0" w:color="auto"/>
        <w:bottom w:val="none" w:sz="0" w:space="0" w:color="auto"/>
        <w:right w:val="none" w:sz="0" w:space="0" w:color="auto"/>
      </w:divBdr>
    </w:div>
    <w:div w:id="1375108795">
      <w:marLeft w:val="0"/>
      <w:marRight w:val="0"/>
      <w:marTop w:val="0"/>
      <w:marBottom w:val="0"/>
      <w:divBdr>
        <w:top w:val="none" w:sz="0" w:space="0" w:color="auto"/>
        <w:left w:val="none" w:sz="0" w:space="0" w:color="auto"/>
        <w:bottom w:val="none" w:sz="0" w:space="0" w:color="auto"/>
        <w:right w:val="none" w:sz="0" w:space="0" w:color="auto"/>
      </w:divBdr>
    </w:div>
    <w:div w:id="1375159869">
      <w:marLeft w:val="0"/>
      <w:marRight w:val="0"/>
      <w:marTop w:val="0"/>
      <w:marBottom w:val="0"/>
      <w:divBdr>
        <w:top w:val="none" w:sz="0" w:space="0" w:color="auto"/>
        <w:left w:val="none" w:sz="0" w:space="0" w:color="auto"/>
        <w:bottom w:val="none" w:sz="0" w:space="0" w:color="auto"/>
        <w:right w:val="none" w:sz="0" w:space="0" w:color="auto"/>
      </w:divBdr>
    </w:div>
    <w:div w:id="1375543499">
      <w:marLeft w:val="0"/>
      <w:marRight w:val="0"/>
      <w:marTop w:val="0"/>
      <w:marBottom w:val="0"/>
      <w:divBdr>
        <w:top w:val="none" w:sz="0" w:space="0" w:color="auto"/>
        <w:left w:val="none" w:sz="0" w:space="0" w:color="auto"/>
        <w:bottom w:val="none" w:sz="0" w:space="0" w:color="auto"/>
        <w:right w:val="none" w:sz="0" w:space="0" w:color="auto"/>
      </w:divBdr>
    </w:div>
    <w:div w:id="1375931174">
      <w:marLeft w:val="0"/>
      <w:marRight w:val="0"/>
      <w:marTop w:val="0"/>
      <w:marBottom w:val="0"/>
      <w:divBdr>
        <w:top w:val="none" w:sz="0" w:space="0" w:color="auto"/>
        <w:left w:val="none" w:sz="0" w:space="0" w:color="auto"/>
        <w:bottom w:val="none" w:sz="0" w:space="0" w:color="auto"/>
        <w:right w:val="none" w:sz="0" w:space="0" w:color="auto"/>
      </w:divBdr>
    </w:div>
    <w:div w:id="1376008533">
      <w:marLeft w:val="0"/>
      <w:marRight w:val="0"/>
      <w:marTop w:val="0"/>
      <w:marBottom w:val="0"/>
      <w:divBdr>
        <w:top w:val="none" w:sz="0" w:space="0" w:color="auto"/>
        <w:left w:val="none" w:sz="0" w:space="0" w:color="auto"/>
        <w:bottom w:val="none" w:sz="0" w:space="0" w:color="auto"/>
        <w:right w:val="none" w:sz="0" w:space="0" w:color="auto"/>
      </w:divBdr>
    </w:div>
    <w:div w:id="1376538050">
      <w:marLeft w:val="0"/>
      <w:marRight w:val="0"/>
      <w:marTop w:val="0"/>
      <w:marBottom w:val="0"/>
      <w:divBdr>
        <w:top w:val="none" w:sz="0" w:space="0" w:color="auto"/>
        <w:left w:val="none" w:sz="0" w:space="0" w:color="auto"/>
        <w:bottom w:val="none" w:sz="0" w:space="0" w:color="auto"/>
        <w:right w:val="none" w:sz="0" w:space="0" w:color="auto"/>
      </w:divBdr>
    </w:div>
    <w:div w:id="1377118372">
      <w:marLeft w:val="0"/>
      <w:marRight w:val="0"/>
      <w:marTop w:val="0"/>
      <w:marBottom w:val="0"/>
      <w:divBdr>
        <w:top w:val="none" w:sz="0" w:space="0" w:color="auto"/>
        <w:left w:val="none" w:sz="0" w:space="0" w:color="auto"/>
        <w:bottom w:val="none" w:sz="0" w:space="0" w:color="auto"/>
        <w:right w:val="none" w:sz="0" w:space="0" w:color="auto"/>
      </w:divBdr>
    </w:div>
    <w:div w:id="1377125768">
      <w:marLeft w:val="0"/>
      <w:marRight w:val="0"/>
      <w:marTop w:val="0"/>
      <w:marBottom w:val="0"/>
      <w:divBdr>
        <w:top w:val="none" w:sz="0" w:space="0" w:color="auto"/>
        <w:left w:val="none" w:sz="0" w:space="0" w:color="auto"/>
        <w:bottom w:val="none" w:sz="0" w:space="0" w:color="auto"/>
        <w:right w:val="none" w:sz="0" w:space="0" w:color="auto"/>
      </w:divBdr>
    </w:div>
    <w:div w:id="1377657952">
      <w:marLeft w:val="0"/>
      <w:marRight w:val="0"/>
      <w:marTop w:val="0"/>
      <w:marBottom w:val="0"/>
      <w:divBdr>
        <w:top w:val="none" w:sz="0" w:space="0" w:color="auto"/>
        <w:left w:val="none" w:sz="0" w:space="0" w:color="auto"/>
        <w:bottom w:val="none" w:sz="0" w:space="0" w:color="auto"/>
        <w:right w:val="none" w:sz="0" w:space="0" w:color="auto"/>
      </w:divBdr>
    </w:div>
    <w:div w:id="1377662292">
      <w:marLeft w:val="0"/>
      <w:marRight w:val="0"/>
      <w:marTop w:val="0"/>
      <w:marBottom w:val="0"/>
      <w:divBdr>
        <w:top w:val="none" w:sz="0" w:space="0" w:color="auto"/>
        <w:left w:val="none" w:sz="0" w:space="0" w:color="auto"/>
        <w:bottom w:val="none" w:sz="0" w:space="0" w:color="auto"/>
        <w:right w:val="none" w:sz="0" w:space="0" w:color="auto"/>
      </w:divBdr>
    </w:div>
    <w:div w:id="1377781035">
      <w:marLeft w:val="0"/>
      <w:marRight w:val="0"/>
      <w:marTop w:val="0"/>
      <w:marBottom w:val="0"/>
      <w:divBdr>
        <w:top w:val="none" w:sz="0" w:space="0" w:color="auto"/>
        <w:left w:val="none" w:sz="0" w:space="0" w:color="auto"/>
        <w:bottom w:val="none" w:sz="0" w:space="0" w:color="auto"/>
        <w:right w:val="none" w:sz="0" w:space="0" w:color="auto"/>
      </w:divBdr>
    </w:div>
    <w:div w:id="1378511448">
      <w:marLeft w:val="0"/>
      <w:marRight w:val="0"/>
      <w:marTop w:val="0"/>
      <w:marBottom w:val="0"/>
      <w:divBdr>
        <w:top w:val="none" w:sz="0" w:space="0" w:color="auto"/>
        <w:left w:val="none" w:sz="0" w:space="0" w:color="auto"/>
        <w:bottom w:val="none" w:sz="0" w:space="0" w:color="auto"/>
        <w:right w:val="none" w:sz="0" w:space="0" w:color="auto"/>
      </w:divBdr>
    </w:div>
    <w:div w:id="1378820657">
      <w:marLeft w:val="0"/>
      <w:marRight w:val="0"/>
      <w:marTop w:val="0"/>
      <w:marBottom w:val="0"/>
      <w:divBdr>
        <w:top w:val="none" w:sz="0" w:space="0" w:color="auto"/>
        <w:left w:val="none" w:sz="0" w:space="0" w:color="auto"/>
        <w:bottom w:val="none" w:sz="0" w:space="0" w:color="auto"/>
        <w:right w:val="none" w:sz="0" w:space="0" w:color="auto"/>
      </w:divBdr>
    </w:div>
    <w:div w:id="1379353604">
      <w:marLeft w:val="0"/>
      <w:marRight w:val="0"/>
      <w:marTop w:val="0"/>
      <w:marBottom w:val="0"/>
      <w:divBdr>
        <w:top w:val="none" w:sz="0" w:space="0" w:color="auto"/>
        <w:left w:val="none" w:sz="0" w:space="0" w:color="auto"/>
        <w:bottom w:val="none" w:sz="0" w:space="0" w:color="auto"/>
        <w:right w:val="none" w:sz="0" w:space="0" w:color="auto"/>
      </w:divBdr>
    </w:div>
    <w:div w:id="1380016434">
      <w:marLeft w:val="0"/>
      <w:marRight w:val="0"/>
      <w:marTop w:val="0"/>
      <w:marBottom w:val="0"/>
      <w:divBdr>
        <w:top w:val="none" w:sz="0" w:space="0" w:color="auto"/>
        <w:left w:val="none" w:sz="0" w:space="0" w:color="auto"/>
        <w:bottom w:val="none" w:sz="0" w:space="0" w:color="auto"/>
        <w:right w:val="none" w:sz="0" w:space="0" w:color="auto"/>
      </w:divBdr>
    </w:div>
    <w:div w:id="1380084917">
      <w:marLeft w:val="0"/>
      <w:marRight w:val="0"/>
      <w:marTop w:val="0"/>
      <w:marBottom w:val="0"/>
      <w:divBdr>
        <w:top w:val="none" w:sz="0" w:space="0" w:color="auto"/>
        <w:left w:val="none" w:sz="0" w:space="0" w:color="auto"/>
        <w:bottom w:val="none" w:sz="0" w:space="0" w:color="auto"/>
        <w:right w:val="none" w:sz="0" w:space="0" w:color="auto"/>
      </w:divBdr>
    </w:div>
    <w:div w:id="1381393255">
      <w:marLeft w:val="0"/>
      <w:marRight w:val="0"/>
      <w:marTop w:val="0"/>
      <w:marBottom w:val="0"/>
      <w:divBdr>
        <w:top w:val="none" w:sz="0" w:space="0" w:color="auto"/>
        <w:left w:val="none" w:sz="0" w:space="0" w:color="auto"/>
        <w:bottom w:val="none" w:sz="0" w:space="0" w:color="auto"/>
        <w:right w:val="none" w:sz="0" w:space="0" w:color="auto"/>
      </w:divBdr>
    </w:div>
    <w:div w:id="1381436322">
      <w:marLeft w:val="0"/>
      <w:marRight w:val="0"/>
      <w:marTop w:val="0"/>
      <w:marBottom w:val="0"/>
      <w:divBdr>
        <w:top w:val="none" w:sz="0" w:space="0" w:color="auto"/>
        <w:left w:val="none" w:sz="0" w:space="0" w:color="auto"/>
        <w:bottom w:val="none" w:sz="0" w:space="0" w:color="auto"/>
        <w:right w:val="none" w:sz="0" w:space="0" w:color="auto"/>
      </w:divBdr>
    </w:div>
    <w:div w:id="1382091708">
      <w:marLeft w:val="0"/>
      <w:marRight w:val="0"/>
      <w:marTop w:val="0"/>
      <w:marBottom w:val="0"/>
      <w:divBdr>
        <w:top w:val="none" w:sz="0" w:space="0" w:color="auto"/>
        <w:left w:val="none" w:sz="0" w:space="0" w:color="auto"/>
        <w:bottom w:val="none" w:sz="0" w:space="0" w:color="auto"/>
        <w:right w:val="none" w:sz="0" w:space="0" w:color="auto"/>
      </w:divBdr>
    </w:div>
    <w:div w:id="1382100084">
      <w:marLeft w:val="0"/>
      <w:marRight w:val="0"/>
      <w:marTop w:val="0"/>
      <w:marBottom w:val="0"/>
      <w:divBdr>
        <w:top w:val="none" w:sz="0" w:space="0" w:color="auto"/>
        <w:left w:val="none" w:sz="0" w:space="0" w:color="auto"/>
        <w:bottom w:val="none" w:sz="0" w:space="0" w:color="auto"/>
        <w:right w:val="none" w:sz="0" w:space="0" w:color="auto"/>
      </w:divBdr>
    </w:div>
    <w:div w:id="1382704609">
      <w:marLeft w:val="0"/>
      <w:marRight w:val="0"/>
      <w:marTop w:val="0"/>
      <w:marBottom w:val="0"/>
      <w:divBdr>
        <w:top w:val="none" w:sz="0" w:space="0" w:color="auto"/>
        <w:left w:val="none" w:sz="0" w:space="0" w:color="auto"/>
        <w:bottom w:val="none" w:sz="0" w:space="0" w:color="auto"/>
        <w:right w:val="none" w:sz="0" w:space="0" w:color="auto"/>
      </w:divBdr>
    </w:div>
    <w:div w:id="1382710050">
      <w:marLeft w:val="0"/>
      <w:marRight w:val="0"/>
      <w:marTop w:val="0"/>
      <w:marBottom w:val="0"/>
      <w:divBdr>
        <w:top w:val="none" w:sz="0" w:space="0" w:color="auto"/>
        <w:left w:val="none" w:sz="0" w:space="0" w:color="auto"/>
        <w:bottom w:val="none" w:sz="0" w:space="0" w:color="auto"/>
        <w:right w:val="none" w:sz="0" w:space="0" w:color="auto"/>
      </w:divBdr>
    </w:div>
    <w:div w:id="1383168002">
      <w:marLeft w:val="0"/>
      <w:marRight w:val="0"/>
      <w:marTop w:val="0"/>
      <w:marBottom w:val="0"/>
      <w:divBdr>
        <w:top w:val="none" w:sz="0" w:space="0" w:color="auto"/>
        <w:left w:val="none" w:sz="0" w:space="0" w:color="auto"/>
        <w:bottom w:val="none" w:sz="0" w:space="0" w:color="auto"/>
        <w:right w:val="none" w:sz="0" w:space="0" w:color="auto"/>
      </w:divBdr>
    </w:div>
    <w:div w:id="1383747669">
      <w:marLeft w:val="0"/>
      <w:marRight w:val="0"/>
      <w:marTop w:val="0"/>
      <w:marBottom w:val="0"/>
      <w:divBdr>
        <w:top w:val="none" w:sz="0" w:space="0" w:color="auto"/>
        <w:left w:val="none" w:sz="0" w:space="0" w:color="auto"/>
        <w:bottom w:val="none" w:sz="0" w:space="0" w:color="auto"/>
        <w:right w:val="none" w:sz="0" w:space="0" w:color="auto"/>
      </w:divBdr>
    </w:div>
    <w:div w:id="1383753732">
      <w:marLeft w:val="0"/>
      <w:marRight w:val="0"/>
      <w:marTop w:val="0"/>
      <w:marBottom w:val="0"/>
      <w:divBdr>
        <w:top w:val="none" w:sz="0" w:space="0" w:color="auto"/>
        <w:left w:val="none" w:sz="0" w:space="0" w:color="auto"/>
        <w:bottom w:val="none" w:sz="0" w:space="0" w:color="auto"/>
        <w:right w:val="none" w:sz="0" w:space="0" w:color="auto"/>
      </w:divBdr>
    </w:div>
    <w:div w:id="1384138592">
      <w:marLeft w:val="0"/>
      <w:marRight w:val="0"/>
      <w:marTop w:val="0"/>
      <w:marBottom w:val="0"/>
      <w:divBdr>
        <w:top w:val="none" w:sz="0" w:space="0" w:color="auto"/>
        <w:left w:val="none" w:sz="0" w:space="0" w:color="auto"/>
        <w:bottom w:val="none" w:sz="0" w:space="0" w:color="auto"/>
        <w:right w:val="none" w:sz="0" w:space="0" w:color="auto"/>
      </w:divBdr>
    </w:div>
    <w:div w:id="1384255685">
      <w:marLeft w:val="0"/>
      <w:marRight w:val="0"/>
      <w:marTop w:val="0"/>
      <w:marBottom w:val="0"/>
      <w:divBdr>
        <w:top w:val="none" w:sz="0" w:space="0" w:color="auto"/>
        <w:left w:val="none" w:sz="0" w:space="0" w:color="auto"/>
        <w:bottom w:val="none" w:sz="0" w:space="0" w:color="auto"/>
        <w:right w:val="none" w:sz="0" w:space="0" w:color="auto"/>
      </w:divBdr>
    </w:div>
    <w:div w:id="1384325244">
      <w:marLeft w:val="0"/>
      <w:marRight w:val="0"/>
      <w:marTop w:val="0"/>
      <w:marBottom w:val="0"/>
      <w:divBdr>
        <w:top w:val="none" w:sz="0" w:space="0" w:color="auto"/>
        <w:left w:val="none" w:sz="0" w:space="0" w:color="auto"/>
        <w:bottom w:val="none" w:sz="0" w:space="0" w:color="auto"/>
        <w:right w:val="none" w:sz="0" w:space="0" w:color="auto"/>
      </w:divBdr>
    </w:div>
    <w:div w:id="1384327630">
      <w:marLeft w:val="0"/>
      <w:marRight w:val="0"/>
      <w:marTop w:val="0"/>
      <w:marBottom w:val="0"/>
      <w:divBdr>
        <w:top w:val="none" w:sz="0" w:space="0" w:color="auto"/>
        <w:left w:val="none" w:sz="0" w:space="0" w:color="auto"/>
        <w:bottom w:val="none" w:sz="0" w:space="0" w:color="auto"/>
        <w:right w:val="none" w:sz="0" w:space="0" w:color="auto"/>
      </w:divBdr>
    </w:div>
    <w:div w:id="1384793124">
      <w:marLeft w:val="0"/>
      <w:marRight w:val="0"/>
      <w:marTop w:val="0"/>
      <w:marBottom w:val="0"/>
      <w:divBdr>
        <w:top w:val="none" w:sz="0" w:space="0" w:color="auto"/>
        <w:left w:val="none" w:sz="0" w:space="0" w:color="auto"/>
        <w:bottom w:val="none" w:sz="0" w:space="0" w:color="auto"/>
        <w:right w:val="none" w:sz="0" w:space="0" w:color="auto"/>
      </w:divBdr>
    </w:div>
    <w:div w:id="1384865342">
      <w:marLeft w:val="0"/>
      <w:marRight w:val="0"/>
      <w:marTop w:val="0"/>
      <w:marBottom w:val="0"/>
      <w:divBdr>
        <w:top w:val="none" w:sz="0" w:space="0" w:color="auto"/>
        <w:left w:val="none" w:sz="0" w:space="0" w:color="auto"/>
        <w:bottom w:val="none" w:sz="0" w:space="0" w:color="auto"/>
        <w:right w:val="none" w:sz="0" w:space="0" w:color="auto"/>
      </w:divBdr>
    </w:div>
    <w:div w:id="1384912275">
      <w:marLeft w:val="0"/>
      <w:marRight w:val="0"/>
      <w:marTop w:val="0"/>
      <w:marBottom w:val="0"/>
      <w:divBdr>
        <w:top w:val="none" w:sz="0" w:space="0" w:color="auto"/>
        <w:left w:val="none" w:sz="0" w:space="0" w:color="auto"/>
        <w:bottom w:val="none" w:sz="0" w:space="0" w:color="auto"/>
        <w:right w:val="none" w:sz="0" w:space="0" w:color="auto"/>
      </w:divBdr>
    </w:div>
    <w:div w:id="1384983631">
      <w:marLeft w:val="0"/>
      <w:marRight w:val="0"/>
      <w:marTop w:val="0"/>
      <w:marBottom w:val="0"/>
      <w:divBdr>
        <w:top w:val="none" w:sz="0" w:space="0" w:color="auto"/>
        <w:left w:val="none" w:sz="0" w:space="0" w:color="auto"/>
        <w:bottom w:val="none" w:sz="0" w:space="0" w:color="auto"/>
        <w:right w:val="none" w:sz="0" w:space="0" w:color="auto"/>
      </w:divBdr>
    </w:div>
    <w:div w:id="1385519706">
      <w:marLeft w:val="0"/>
      <w:marRight w:val="0"/>
      <w:marTop w:val="0"/>
      <w:marBottom w:val="0"/>
      <w:divBdr>
        <w:top w:val="none" w:sz="0" w:space="0" w:color="auto"/>
        <w:left w:val="none" w:sz="0" w:space="0" w:color="auto"/>
        <w:bottom w:val="none" w:sz="0" w:space="0" w:color="auto"/>
        <w:right w:val="none" w:sz="0" w:space="0" w:color="auto"/>
      </w:divBdr>
    </w:div>
    <w:div w:id="1386367137">
      <w:marLeft w:val="0"/>
      <w:marRight w:val="0"/>
      <w:marTop w:val="0"/>
      <w:marBottom w:val="0"/>
      <w:divBdr>
        <w:top w:val="none" w:sz="0" w:space="0" w:color="auto"/>
        <w:left w:val="none" w:sz="0" w:space="0" w:color="auto"/>
        <w:bottom w:val="none" w:sz="0" w:space="0" w:color="auto"/>
        <w:right w:val="none" w:sz="0" w:space="0" w:color="auto"/>
      </w:divBdr>
    </w:div>
    <w:div w:id="1386442443">
      <w:marLeft w:val="0"/>
      <w:marRight w:val="0"/>
      <w:marTop w:val="0"/>
      <w:marBottom w:val="0"/>
      <w:divBdr>
        <w:top w:val="none" w:sz="0" w:space="0" w:color="auto"/>
        <w:left w:val="none" w:sz="0" w:space="0" w:color="auto"/>
        <w:bottom w:val="none" w:sz="0" w:space="0" w:color="auto"/>
        <w:right w:val="none" w:sz="0" w:space="0" w:color="auto"/>
      </w:divBdr>
    </w:div>
    <w:div w:id="1387025583">
      <w:marLeft w:val="0"/>
      <w:marRight w:val="0"/>
      <w:marTop w:val="0"/>
      <w:marBottom w:val="0"/>
      <w:divBdr>
        <w:top w:val="none" w:sz="0" w:space="0" w:color="auto"/>
        <w:left w:val="none" w:sz="0" w:space="0" w:color="auto"/>
        <w:bottom w:val="none" w:sz="0" w:space="0" w:color="auto"/>
        <w:right w:val="none" w:sz="0" w:space="0" w:color="auto"/>
      </w:divBdr>
    </w:div>
    <w:div w:id="1387144661">
      <w:marLeft w:val="0"/>
      <w:marRight w:val="0"/>
      <w:marTop w:val="0"/>
      <w:marBottom w:val="0"/>
      <w:divBdr>
        <w:top w:val="none" w:sz="0" w:space="0" w:color="auto"/>
        <w:left w:val="none" w:sz="0" w:space="0" w:color="auto"/>
        <w:bottom w:val="none" w:sz="0" w:space="0" w:color="auto"/>
        <w:right w:val="none" w:sz="0" w:space="0" w:color="auto"/>
      </w:divBdr>
    </w:div>
    <w:div w:id="1387332962">
      <w:marLeft w:val="0"/>
      <w:marRight w:val="0"/>
      <w:marTop w:val="0"/>
      <w:marBottom w:val="0"/>
      <w:divBdr>
        <w:top w:val="none" w:sz="0" w:space="0" w:color="auto"/>
        <w:left w:val="none" w:sz="0" w:space="0" w:color="auto"/>
        <w:bottom w:val="none" w:sz="0" w:space="0" w:color="auto"/>
        <w:right w:val="none" w:sz="0" w:space="0" w:color="auto"/>
      </w:divBdr>
    </w:div>
    <w:div w:id="1387601433">
      <w:marLeft w:val="0"/>
      <w:marRight w:val="0"/>
      <w:marTop w:val="0"/>
      <w:marBottom w:val="0"/>
      <w:divBdr>
        <w:top w:val="none" w:sz="0" w:space="0" w:color="auto"/>
        <w:left w:val="none" w:sz="0" w:space="0" w:color="auto"/>
        <w:bottom w:val="none" w:sz="0" w:space="0" w:color="auto"/>
        <w:right w:val="none" w:sz="0" w:space="0" w:color="auto"/>
      </w:divBdr>
    </w:div>
    <w:div w:id="1388071975">
      <w:marLeft w:val="0"/>
      <w:marRight w:val="0"/>
      <w:marTop w:val="0"/>
      <w:marBottom w:val="0"/>
      <w:divBdr>
        <w:top w:val="none" w:sz="0" w:space="0" w:color="auto"/>
        <w:left w:val="none" w:sz="0" w:space="0" w:color="auto"/>
        <w:bottom w:val="none" w:sz="0" w:space="0" w:color="auto"/>
        <w:right w:val="none" w:sz="0" w:space="0" w:color="auto"/>
      </w:divBdr>
    </w:div>
    <w:div w:id="1389456703">
      <w:marLeft w:val="0"/>
      <w:marRight w:val="0"/>
      <w:marTop w:val="0"/>
      <w:marBottom w:val="0"/>
      <w:divBdr>
        <w:top w:val="none" w:sz="0" w:space="0" w:color="auto"/>
        <w:left w:val="none" w:sz="0" w:space="0" w:color="auto"/>
        <w:bottom w:val="none" w:sz="0" w:space="0" w:color="auto"/>
        <w:right w:val="none" w:sz="0" w:space="0" w:color="auto"/>
      </w:divBdr>
    </w:div>
    <w:div w:id="1390376498">
      <w:marLeft w:val="0"/>
      <w:marRight w:val="0"/>
      <w:marTop w:val="0"/>
      <w:marBottom w:val="0"/>
      <w:divBdr>
        <w:top w:val="none" w:sz="0" w:space="0" w:color="auto"/>
        <w:left w:val="none" w:sz="0" w:space="0" w:color="auto"/>
        <w:bottom w:val="none" w:sz="0" w:space="0" w:color="auto"/>
        <w:right w:val="none" w:sz="0" w:space="0" w:color="auto"/>
      </w:divBdr>
    </w:div>
    <w:div w:id="1390612819">
      <w:marLeft w:val="0"/>
      <w:marRight w:val="0"/>
      <w:marTop w:val="0"/>
      <w:marBottom w:val="0"/>
      <w:divBdr>
        <w:top w:val="none" w:sz="0" w:space="0" w:color="auto"/>
        <w:left w:val="none" w:sz="0" w:space="0" w:color="auto"/>
        <w:bottom w:val="none" w:sz="0" w:space="0" w:color="auto"/>
        <w:right w:val="none" w:sz="0" w:space="0" w:color="auto"/>
      </w:divBdr>
    </w:div>
    <w:div w:id="1390694076">
      <w:marLeft w:val="0"/>
      <w:marRight w:val="0"/>
      <w:marTop w:val="0"/>
      <w:marBottom w:val="0"/>
      <w:divBdr>
        <w:top w:val="none" w:sz="0" w:space="0" w:color="auto"/>
        <w:left w:val="none" w:sz="0" w:space="0" w:color="auto"/>
        <w:bottom w:val="none" w:sz="0" w:space="0" w:color="auto"/>
        <w:right w:val="none" w:sz="0" w:space="0" w:color="auto"/>
      </w:divBdr>
    </w:div>
    <w:div w:id="1392999203">
      <w:marLeft w:val="0"/>
      <w:marRight w:val="0"/>
      <w:marTop w:val="0"/>
      <w:marBottom w:val="0"/>
      <w:divBdr>
        <w:top w:val="none" w:sz="0" w:space="0" w:color="auto"/>
        <w:left w:val="none" w:sz="0" w:space="0" w:color="auto"/>
        <w:bottom w:val="none" w:sz="0" w:space="0" w:color="auto"/>
        <w:right w:val="none" w:sz="0" w:space="0" w:color="auto"/>
      </w:divBdr>
    </w:div>
    <w:div w:id="1393040069">
      <w:marLeft w:val="0"/>
      <w:marRight w:val="0"/>
      <w:marTop w:val="0"/>
      <w:marBottom w:val="0"/>
      <w:divBdr>
        <w:top w:val="none" w:sz="0" w:space="0" w:color="auto"/>
        <w:left w:val="none" w:sz="0" w:space="0" w:color="auto"/>
        <w:bottom w:val="none" w:sz="0" w:space="0" w:color="auto"/>
        <w:right w:val="none" w:sz="0" w:space="0" w:color="auto"/>
      </w:divBdr>
    </w:div>
    <w:div w:id="1393196499">
      <w:marLeft w:val="0"/>
      <w:marRight w:val="0"/>
      <w:marTop w:val="0"/>
      <w:marBottom w:val="0"/>
      <w:divBdr>
        <w:top w:val="none" w:sz="0" w:space="0" w:color="auto"/>
        <w:left w:val="none" w:sz="0" w:space="0" w:color="auto"/>
        <w:bottom w:val="none" w:sz="0" w:space="0" w:color="auto"/>
        <w:right w:val="none" w:sz="0" w:space="0" w:color="auto"/>
      </w:divBdr>
    </w:div>
    <w:div w:id="1394235226">
      <w:marLeft w:val="0"/>
      <w:marRight w:val="0"/>
      <w:marTop w:val="0"/>
      <w:marBottom w:val="0"/>
      <w:divBdr>
        <w:top w:val="none" w:sz="0" w:space="0" w:color="auto"/>
        <w:left w:val="none" w:sz="0" w:space="0" w:color="auto"/>
        <w:bottom w:val="none" w:sz="0" w:space="0" w:color="auto"/>
        <w:right w:val="none" w:sz="0" w:space="0" w:color="auto"/>
      </w:divBdr>
    </w:div>
    <w:div w:id="1395078893">
      <w:marLeft w:val="0"/>
      <w:marRight w:val="0"/>
      <w:marTop w:val="0"/>
      <w:marBottom w:val="0"/>
      <w:divBdr>
        <w:top w:val="none" w:sz="0" w:space="0" w:color="auto"/>
        <w:left w:val="none" w:sz="0" w:space="0" w:color="auto"/>
        <w:bottom w:val="none" w:sz="0" w:space="0" w:color="auto"/>
        <w:right w:val="none" w:sz="0" w:space="0" w:color="auto"/>
      </w:divBdr>
    </w:div>
    <w:div w:id="1395081894">
      <w:marLeft w:val="0"/>
      <w:marRight w:val="0"/>
      <w:marTop w:val="0"/>
      <w:marBottom w:val="0"/>
      <w:divBdr>
        <w:top w:val="none" w:sz="0" w:space="0" w:color="auto"/>
        <w:left w:val="none" w:sz="0" w:space="0" w:color="auto"/>
        <w:bottom w:val="none" w:sz="0" w:space="0" w:color="auto"/>
        <w:right w:val="none" w:sz="0" w:space="0" w:color="auto"/>
      </w:divBdr>
    </w:div>
    <w:div w:id="1395154588">
      <w:marLeft w:val="0"/>
      <w:marRight w:val="0"/>
      <w:marTop w:val="0"/>
      <w:marBottom w:val="0"/>
      <w:divBdr>
        <w:top w:val="none" w:sz="0" w:space="0" w:color="auto"/>
        <w:left w:val="none" w:sz="0" w:space="0" w:color="auto"/>
        <w:bottom w:val="none" w:sz="0" w:space="0" w:color="auto"/>
        <w:right w:val="none" w:sz="0" w:space="0" w:color="auto"/>
      </w:divBdr>
    </w:div>
    <w:div w:id="1395353531">
      <w:marLeft w:val="0"/>
      <w:marRight w:val="0"/>
      <w:marTop w:val="0"/>
      <w:marBottom w:val="0"/>
      <w:divBdr>
        <w:top w:val="none" w:sz="0" w:space="0" w:color="auto"/>
        <w:left w:val="none" w:sz="0" w:space="0" w:color="auto"/>
        <w:bottom w:val="none" w:sz="0" w:space="0" w:color="auto"/>
        <w:right w:val="none" w:sz="0" w:space="0" w:color="auto"/>
      </w:divBdr>
    </w:div>
    <w:div w:id="1395932085">
      <w:marLeft w:val="0"/>
      <w:marRight w:val="0"/>
      <w:marTop w:val="0"/>
      <w:marBottom w:val="0"/>
      <w:divBdr>
        <w:top w:val="none" w:sz="0" w:space="0" w:color="auto"/>
        <w:left w:val="none" w:sz="0" w:space="0" w:color="auto"/>
        <w:bottom w:val="none" w:sz="0" w:space="0" w:color="auto"/>
        <w:right w:val="none" w:sz="0" w:space="0" w:color="auto"/>
      </w:divBdr>
    </w:div>
    <w:div w:id="1396008035">
      <w:marLeft w:val="0"/>
      <w:marRight w:val="0"/>
      <w:marTop w:val="0"/>
      <w:marBottom w:val="0"/>
      <w:divBdr>
        <w:top w:val="none" w:sz="0" w:space="0" w:color="auto"/>
        <w:left w:val="none" w:sz="0" w:space="0" w:color="auto"/>
        <w:bottom w:val="none" w:sz="0" w:space="0" w:color="auto"/>
        <w:right w:val="none" w:sz="0" w:space="0" w:color="auto"/>
      </w:divBdr>
    </w:div>
    <w:div w:id="1396049722">
      <w:marLeft w:val="0"/>
      <w:marRight w:val="0"/>
      <w:marTop w:val="0"/>
      <w:marBottom w:val="0"/>
      <w:divBdr>
        <w:top w:val="none" w:sz="0" w:space="0" w:color="auto"/>
        <w:left w:val="none" w:sz="0" w:space="0" w:color="auto"/>
        <w:bottom w:val="none" w:sz="0" w:space="0" w:color="auto"/>
        <w:right w:val="none" w:sz="0" w:space="0" w:color="auto"/>
      </w:divBdr>
    </w:div>
    <w:div w:id="1397123294">
      <w:marLeft w:val="0"/>
      <w:marRight w:val="0"/>
      <w:marTop w:val="0"/>
      <w:marBottom w:val="0"/>
      <w:divBdr>
        <w:top w:val="none" w:sz="0" w:space="0" w:color="auto"/>
        <w:left w:val="none" w:sz="0" w:space="0" w:color="auto"/>
        <w:bottom w:val="none" w:sz="0" w:space="0" w:color="auto"/>
        <w:right w:val="none" w:sz="0" w:space="0" w:color="auto"/>
      </w:divBdr>
      <w:divsChild>
        <w:div w:id="2063629522">
          <w:marLeft w:val="0"/>
          <w:marRight w:val="0"/>
          <w:marTop w:val="0"/>
          <w:marBottom w:val="0"/>
          <w:divBdr>
            <w:top w:val="none" w:sz="0" w:space="0" w:color="auto"/>
            <w:left w:val="none" w:sz="0" w:space="0" w:color="auto"/>
            <w:bottom w:val="none" w:sz="0" w:space="0" w:color="auto"/>
            <w:right w:val="none" w:sz="0" w:space="0" w:color="auto"/>
          </w:divBdr>
        </w:div>
      </w:divsChild>
    </w:div>
    <w:div w:id="1397388992">
      <w:marLeft w:val="0"/>
      <w:marRight w:val="0"/>
      <w:marTop w:val="0"/>
      <w:marBottom w:val="0"/>
      <w:divBdr>
        <w:top w:val="none" w:sz="0" w:space="0" w:color="auto"/>
        <w:left w:val="none" w:sz="0" w:space="0" w:color="auto"/>
        <w:bottom w:val="none" w:sz="0" w:space="0" w:color="auto"/>
        <w:right w:val="none" w:sz="0" w:space="0" w:color="auto"/>
      </w:divBdr>
    </w:div>
    <w:div w:id="1398938978">
      <w:marLeft w:val="0"/>
      <w:marRight w:val="0"/>
      <w:marTop w:val="0"/>
      <w:marBottom w:val="0"/>
      <w:divBdr>
        <w:top w:val="none" w:sz="0" w:space="0" w:color="auto"/>
        <w:left w:val="none" w:sz="0" w:space="0" w:color="auto"/>
        <w:bottom w:val="none" w:sz="0" w:space="0" w:color="auto"/>
        <w:right w:val="none" w:sz="0" w:space="0" w:color="auto"/>
      </w:divBdr>
    </w:div>
    <w:div w:id="1399208108">
      <w:marLeft w:val="0"/>
      <w:marRight w:val="0"/>
      <w:marTop w:val="0"/>
      <w:marBottom w:val="0"/>
      <w:divBdr>
        <w:top w:val="none" w:sz="0" w:space="0" w:color="auto"/>
        <w:left w:val="none" w:sz="0" w:space="0" w:color="auto"/>
        <w:bottom w:val="none" w:sz="0" w:space="0" w:color="auto"/>
        <w:right w:val="none" w:sz="0" w:space="0" w:color="auto"/>
      </w:divBdr>
    </w:div>
    <w:div w:id="1399355065">
      <w:marLeft w:val="0"/>
      <w:marRight w:val="0"/>
      <w:marTop w:val="0"/>
      <w:marBottom w:val="0"/>
      <w:divBdr>
        <w:top w:val="none" w:sz="0" w:space="0" w:color="auto"/>
        <w:left w:val="none" w:sz="0" w:space="0" w:color="auto"/>
        <w:bottom w:val="none" w:sz="0" w:space="0" w:color="auto"/>
        <w:right w:val="none" w:sz="0" w:space="0" w:color="auto"/>
      </w:divBdr>
    </w:div>
    <w:div w:id="1400207782">
      <w:marLeft w:val="0"/>
      <w:marRight w:val="0"/>
      <w:marTop w:val="0"/>
      <w:marBottom w:val="0"/>
      <w:divBdr>
        <w:top w:val="none" w:sz="0" w:space="0" w:color="auto"/>
        <w:left w:val="none" w:sz="0" w:space="0" w:color="auto"/>
        <w:bottom w:val="none" w:sz="0" w:space="0" w:color="auto"/>
        <w:right w:val="none" w:sz="0" w:space="0" w:color="auto"/>
      </w:divBdr>
    </w:div>
    <w:div w:id="1400405040">
      <w:marLeft w:val="0"/>
      <w:marRight w:val="0"/>
      <w:marTop w:val="0"/>
      <w:marBottom w:val="0"/>
      <w:divBdr>
        <w:top w:val="none" w:sz="0" w:space="0" w:color="auto"/>
        <w:left w:val="none" w:sz="0" w:space="0" w:color="auto"/>
        <w:bottom w:val="none" w:sz="0" w:space="0" w:color="auto"/>
        <w:right w:val="none" w:sz="0" w:space="0" w:color="auto"/>
      </w:divBdr>
    </w:div>
    <w:div w:id="1400789987">
      <w:marLeft w:val="0"/>
      <w:marRight w:val="0"/>
      <w:marTop w:val="0"/>
      <w:marBottom w:val="0"/>
      <w:divBdr>
        <w:top w:val="none" w:sz="0" w:space="0" w:color="auto"/>
        <w:left w:val="none" w:sz="0" w:space="0" w:color="auto"/>
        <w:bottom w:val="none" w:sz="0" w:space="0" w:color="auto"/>
        <w:right w:val="none" w:sz="0" w:space="0" w:color="auto"/>
      </w:divBdr>
    </w:div>
    <w:div w:id="1401364329">
      <w:marLeft w:val="0"/>
      <w:marRight w:val="0"/>
      <w:marTop w:val="0"/>
      <w:marBottom w:val="0"/>
      <w:divBdr>
        <w:top w:val="none" w:sz="0" w:space="0" w:color="auto"/>
        <w:left w:val="none" w:sz="0" w:space="0" w:color="auto"/>
        <w:bottom w:val="none" w:sz="0" w:space="0" w:color="auto"/>
        <w:right w:val="none" w:sz="0" w:space="0" w:color="auto"/>
      </w:divBdr>
    </w:div>
    <w:div w:id="1402026837">
      <w:marLeft w:val="0"/>
      <w:marRight w:val="0"/>
      <w:marTop w:val="0"/>
      <w:marBottom w:val="0"/>
      <w:divBdr>
        <w:top w:val="none" w:sz="0" w:space="0" w:color="auto"/>
        <w:left w:val="none" w:sz="0" w:space="0" w:color="auto"/>
        <w:bottom w:val="none" w:sz="0" w:space="0" w:color="auto"/>
        <w:right w:val="none" w:sz="0" w:space="0" w:color="auto"/>
      </w:divBdr>
    </w:div>
    <w:div w:id="1402407950">
      <w:marLeft w:val="0"/>
      <w:marRight w:val="0"/>
      <w:marTop w:val="0"/>
      <w:marBottom w:val="0"/>
      <w:divBdr>
        <w:top w:val="none" w:sz="0" w:space="0" w:color="auto"/>
        <w:left w:val="none" w:sz="0" w:space="0" w:color="auto"/>
        <w:bottom w:val="none" w:sz="0" w:space="0" w:color="auto"/>
        <w:right w:val="none" w:sz="0" w:space="0" w:color="auto"/>
      </w:divBdr>
    </w:div>
    <w:div w:id="1402673833">
      <w:marLeft w:val="0"/>
      <w:marRight w:val="0"/>
      <w:marTop w:val="0"/>
      <w:marBottom w:val="0"/>
      <w:divBdr>
        <w:top w:val="none" w:sz="0" w:space="0" w:color="auto"/>
        <w:left w:val="none" w:sz="0" w:space="0" w:color="auto"/>
        <w:bottom w:val="none" w:sz="0" w:space="0" w:color="auto"/>
        <w:right w:val="none" w:sz="0" w:space="0" w:color="auto"/>
      </w:divBdr>
    </w:div>
    <w:div w:id="1402675689">
      <w:marLeft w:val="0"/>
      <w:marRight w:val="0"/>
      <w:marTop w:val="0"/>
      <w:marBottom w:val="0"/>
      <w:divBdr>
        <w:top w:val="none" w:sz="0" w:space="0" w:color="auto"/>
        <w:left w:val="none" w:sz="0" w:space="0" w:color="auto"/>
        <w:bottom w:val="none" w:sz="0" w:space="0" w:color="auto"/>
        <w:right w:val="none" w:sz="0" w:space="0" w:color="auto"/>
      </w:divBdr>
    </w:div>
    <w:div w:id="1403138304">
      <w:marLeft w:val="0"/>
      <w:marRight w:val="0"/>
      <w:marTop w:val="0"/>
      <w:marBottom w:val="0"/>
      <w:divBdr>
        <w:top w:val="none" w:sz="0" w:space="0" w:color="auto"/>
        <w:left w:val="none" w:sz="0" w:space="0" w:color="auto"/>
        <w:bottom w:val="none" w:sz="0" w:space="0" w:color="auto"/>
        <w:right w:val="none" w:sz="0" w:space="0" w:color="auto"/>
      </w:divBdr>
    </w:div>
    <w:div w:id="1403142438">
      <w:marLeft w:val="0"/>
      <w:marRight w:val="0"/>
      <w:marTop w:val="0"/>
      <w:marBottom w:val="0"/>
      <w:divBdr>
        <w:top w:val="none" w:sz="0" w:space="0" w:color="auto"/>
        <w:left w:val="none" w:sz="0" w:space="0" w:color="auto"/>
        <w:bottom w:val="none" w:sz="0" w:space="0" w:color="auto"/>
        <w:right w:val="none" w:sz="0" w:space="0" w:color="auto"/>
      </w:divBdr>
    </w:div>
    <w:div w:id="1403722575">
      <w:marLeft w:val="0"/>
      <w:marRight w:val="0"/>
      <w:marTop w:val="0"/>
      <w:marBottom w:val="0"/>
      <w:divBdr>
        <w:top w:val="none" w:sz="0" w:space="0" w:color="auto"/>
        <w:left w:val="none" w:sz="0" w:space="0" w:color="auto"/>
        <w:bottom w:val="none" w:sz="0" w:space="0" w:color="auto"/>
        <w:right w:val="none" w:sz="0" w:space="0" w:color="auto"/>
      </w:divBdr>
    </w:div>
    <w:div w:id="1403917000">
      <w:marLeft w:val="0"/>
      <w:marRight w:val="0"/>
      <w:marTop w:val="0"/>
      <w:marBottom w:val="0"/>
      <w:divBdr>
        <w:top w:val="none" w:sz="0" w:space="0" w:color="auto"/>
        <w:left w:val="none" w:sz="0" w:space="0" w:color="auto"/>
        <w:bottom w:val="none" w:sz="0" w:space="0" w:color="auto"/>
        <w:right w:val="none" w:sz="0" w:space="0" w:color="auto"/>
      </w:divBdr>
    </w:div>
    <w:div w:id="1404764676">
      <w:marLeft w:val="0"/>
      <w:marRight w:val="0"/>
      <w:marTop w:val="0"/>
      <w:marBottom w:val="0"/>
      <w:divBdr>
        <w:top w:val="none" w:sz="0" w:space="0" w:color="auto"/>
        <w:left w:val="none" w:sz="0" w:space="0" w:color="auto"/>
        <w:bottom w:val="none" w:sz="0" w:space="0" w:color="auto"/>
        <w:right w:val="none" w:sz="0" w:space="0" w:color="auto"/>
      </w:divBdr>
    </w:div>
    <w:div w:id="1405184270">
      <w:marLeft w:val="0"/>
      <w:marRight w:val="0"/>
      <w:marTop w:val="0"/>
      <w:marBottom w:val="0"/>
      <w:divBdr>
        <w:top w:val="none" w:sz="0" w:space="0" w:color="auto"/>
        <w:left w:val="none" w:sz="0" w:space="0" w:color="auto"/>
        <w:bottom w:val="none" w:sz="0" w:space="0" w:color="auto"/>
        <w:right w:val="none" w:sz="0" w:space="0" w:color="auto"/>
      </w:divBdr>
    </w:div>
    <w:div w:id="1405909503">
      <w:marLeft w:val="0"/>
      <w:marRight w:val="0"/>
      <w:marTop w:val="0"/>
      <w:marBottom w:val="0"/>
      <w:divBdr>
        <w:top w:val="none" w:sz="0" w:space="0" w:color="auto"/>
        <w:left w:val="none" w:sz="0" w:space="0" w:color="auto"/>
        <w:bottom w:val="none" w:sz="0" w:space="0" w:color="auto"/>
        <w:right w:val="none" w:sz="0" w:space="0" w:color="auto"/>
      </w:divBdr>
    </w:div>
    <w:div w:id="1406605017">
      <w:marLeft w:val="0"/>
      <w:marRight w:val="0"/>
      <w:marTop w:val="0"/>
      <w:marBottom w:val="0"/>
      <w:divBdr>
        <w:top w:val="none" w:sz="0" w:space="0" w:color="auto"/>
        <w:left w:val="none" w:sz="0" w:space="0" w:color="auto"/>
        <w:bottom w:val="none" w:sz="0" w:space="0" w:color="auto"/>
        <w:right w:val="none" w:sz="0" w:space="0" w:color="auto"/>
      </w:divBdr>
    </w:div>
    <w:div w:id="1408310401">
      <w:marLeft w:val="0"/>
      <w:marRight w:val="0"/>
      <w:marTop w:val="0"/>
      <w:marBottom w:val="0"/>
      <w:divBdr>
        <w:top w:val="none" w:sz="0" w:space="0" w:color="auto"/>
        <w:left w:val="none" w:sz="0" w:space="0" w:color="auto"/>
        <w:bottom w:val="none" w:sz="0" w:space="0" w:color="auto"/>
        <w:right w:val="none" w:sz="0" w:space="0" w:color="auto"/>
      </w:divBdr>
    </w:div>
    <w:div w:id="1408917004">
      <w:marLeft w:val="0"/>
      <w:marRight w:val="0"/>
      <w:marTop w:val="0"/>
      <w:marBottom w:val="0"/>
      <w:divBdr>
        <w:top w:val="none" w:sz="0" w:space="0" w:color="auto"/>
        <w:left w:val="none" w:sz="0" w:space="0" w:color="auto"/>
        <w:bottom w:val="none" w:sz="0" w:space="0" w:color="auto"/>
        <w:right w:val="none" w:sz="0" w:space="0" w:color="auto"/>
      </w:divBdr>
    </w:div>
    <w:div w:id="1408958621">
      <w:marLeft w:val="0"/>
      <w:marRight w:val="0"/>
      <w:marTop w:val="0"/>
      <w:marBottom w:val="0"/>
      <w:divBdr>
        <w:top w:val="none" w:sz="0" w:space="0" w:color="auto"/>
        <w:left w:val="none" w:sz="0" w:space="0" w:color="auto"/>
        <w:bottom w:val="none" w:sz="0" w:space="0" w:color="auto"/>
        <w:right w:val="none" w:sz="0" w:space="0" w:color="auto"/>
      </w:divBdr>
    </w:div>
    <w:div w:id="1409227197">
      <w:marLeft w:val="0"/>
      <w:marRight w:val="0"/>
      <w:marTop w:val="0"/>
      <w:marBottom w:val="0"/>
      <w:divBdr>
        <w:top w:val="none" w:sz="0" w:space="0" w:color="auto"/>
        <w:left w:val="none" w:sz="0" w:space="0" w:color="auto"/>
        <w:bottom w:val="none" w:sz="0" w:space="0" w:color="auto"/>
        <w:right w:val="none" w:sz="0" w:space="0" w:color="auto"/>
      </w:divBdr>
    </w:div>
    <w:div w:id="1409771429">
      <w:marLeft w:val="0"/>
      <w:marRight w:val="0"/>
      <w:marTop w:val="0"/>
      <w:marBottom w:val="0"/>
      <w:divBdr>
        <w:top w:val="none" w:sz="0" w:space="0" w:color="auto"/>
        <w:left w:val="none" w:sz="0" w:space="0" w:color="auto"/>
        <w:bottom w:val="none" w:sz="0" w:space="0" w:color="auto"/>
        <w:right w:val="none" w:sz="0" w:space="0" w:color="auto"/>
      </w:divBdr>
    </w:div>
    <w:div w:id="1409882772">
      <w:marLeft w:val="0"/>
      <w:marRight w:val="0"/>
      <w:marTop w:val="0"/>
      <w:marBottom w:val="0"/>
      <w:divBdr>
        <w:top w:val="none" w:sz="0" w:space="0" w:color="auto"/>
        <w:left w:val="none" w:sz="0" w:space="0" w:color="auto"/>
        <w:bottom w:val="none" w:sz="0" w:space="0" w:color="auto"/>
        <w:right w:val="none" w:sz="0" w:space="0" w:color="auto"/>
      </w:divBdr>
    </w:div>
    <w:div w:id="1410427139">
      <w:marLeft w:val="0"/>
      <w:marRight w:val="0"/>
      <w:marTop w:val="0"/>
      <w:marBottom w:val="0"/>
      <w:divBdr>
        <w:top w:val="none" w:sz="0" w:space="0" w:color="auto"/>
        <w:left w:val="none" w:sz="0" w:space="0" w:color="auto"/>
        <w:bottom w:val="none" w:sz="0" w:space="0" w:color="auto"/>
        <w:right w:val="none" w:sz="0" w:space="0" w:color="auto"/>
      </w:divBdr>
    </w:div>
    <w:div w:id="1411076247">
      <w:marLeft w:val="0"/>
      <w:marRight w:val="0"/>
      <w:marTop w:val="0"/>
      <w:marBottom w:val="0"/>
      <w:divBdr>
        <w:top w:val="none" w:sz="0" w:space="0" w:color="auto"/>
        <w:left w:val="none" w:sz="0" w:space="0" w:color="auto"/>
        <w:bottom w:val="none" w:sz="0" w:space="0" w:color="auto"/>
        <w:right w:val="none" w:sz="0" w:space="0" w:color="auto"/>
      </w:divBdr>
    </w:div>
    <w:div w:id="1411345843">
      <w:marLeft w:val="0"/>
      <w:marRight w:val="0"/>
      <w:marTop w:val="0"/>
      <w:marBottom w:val="0"/>
      <w:divBdr>
        <w:top w:val="none" w:sz="0" w:space="0" w:color="auto"/>
        <w:left w:val="none" w:sz="0" w:space="0" w:color="auto"/>
        <w:bottom w:val="none" w:sz="0" w:space="0" w:color="auto"/>
        <w:right w:val="none" w:sz="0" w:space="0" w:color="auto"/>
      </w:divBdr>
    </w:div>
    <w:div w:id="1411390380">
      <w:marLeft w:val="0"/>
      <w:marRight w:val="0"/>
      <w:marTop w:val="0"/>
      <w:marBottom w:val="0"/>
      <w:divBdr>
        <w:top w:val="none" w:sz="0" w:space="0" w:color="auto"/>
        <w:left w:val="none" w:sz="0" w:space="0" w:color="auto"/>
        <w:bottom w:val="none" w:sz="0" w:space="0" w:color="auto"/>
        <w:right w:val="none" w:sz="0" w:space="0" w:color="auto"/>
      </w:divBdr>
    </w:div>
    <w:div w:id="1411580540">
      <w:marLeft w:val="0"/>
      <w:marRight w:val="0"/>
      <w:marTop w:val="0"/>
      <w:marBottom w:val="0"/>
      <w:divBdr>
        <w:top w:val="none" w:sz="0" w:space="0" w:color="auto"/>
        <w:left w:val="none" w:sz="0" w:space="0" w:color="auto"/>
        <w:bottom w:val="none" w:sz="0" w:space="0" w:color="auto"/>
        <w:right w:val="none" w:sz="0" w:space="0" w:color="auto"/>
      </w:divBdr>
    </w:div>
    <w:div w:id="1411855944">
      <w:marLeft w:val="0"/>
      <w:marRight w:val="0"/>
      <w:marTop w:val="0"/>
      <w:marBottom w:val="0"/>
      <w:divBdr>
        <w:top w:val="none" w:sz="0" w:space="0" w:color="auto"/>
        <w:left w:val="none" w:sz="0" w:space="0" w:color="auto"/>
        <w:bottom w:val="none" w:sz="0" w:space="0" w:color="auto"/>
        <w:right w:val="none" w:sz="0" w:space="0" w:color="auto"/>
      </w:divBdr>
    </w:div>
    <w:div w:id="1412583941">
      <w:marLeft w:val="0"/>
      <w:marRight w:val="0"/>
      <w:marTop w:val="0"/>
      <w:marBottom w:val="0"/>
      <w:divBdr>
        <w:top w:val="none" w:sz="0" w:space="0" w:color="auto"/>
        <w:left w:val="none" w:sz="0" w:space="0" w:color="auto"/>
        <w:bottom w:val="none" w:sz="0" w:space="0" w:color="auto"/>
        <w:right w:val="none" w:sz="0" w:space="0" w:color="auto"/>
      </w:divBdr>
    </w:div>
    <w:div w:id="1412897866">
      <w:marLeft w:val="0"/>
      <w:marRight w:val="0"/>
      <w:marTop w:val="0"/>
      <w:marBottom w:val="0"/>
      <w:divBdr>
        <w:top w:val="none" w:sz="0" w:space="0" w:color="auto"/>
        <w:left w:val="none" w:sz="0" w:space="0" w:color="auto"/>
        <w:bottom w:val="none" w:sz="0" w:space="0" w:color="auto"/>
        <w:right w:val="none" w:sz="0" w:space="0" w:color="auto"/>
      </w:divBdr>
    </w:div>
    <w:div w:id="1412972333">
      <w:marLeft w:val="0"/>
      <w:marRight w:val="0"/>
      <w:marTop w:val="0"/>
      <w:marBottom w:val="0"/>
      <w:divBdr>
        <w:top w:val="none" w:sz="0" w:space="0" w:color="auto"/>
        <w:left w:val="none" w:sz="0" w:space="0" w:color="auto"/>
        <w:bottom w:val="none" w:sz="0" w:space="0" w:color="auto"/>
        <w:right w:val="none" w:sz="0" w:space="0" w:color="auto"/>
      </w:divBdr>
    </w:div>
    <w:div w:id="1414812653">
      <w:marLeft w:val="0"/>
      <w:marRight w:val="0"/>
      <w:marTop w:val="0"/>
      <w:marBottom w:val="0"/>
      <w:divBdr>
        <w:top w:val="none" w:sz="0" w:space="0" w:color="auto"/>
        <w:left w:val="none" w:sz="0" w:space="0" w:color="auto"/>
        <w:bottom w:val="none" w:sz="0" w:space="0" w:color="auto"/>
        <w:right w:val="none" w:sz="0" w:space="0" w:color="auto"/>
      </w:divBdr>
    </w:div>
    <w:div w:id="1414816856">
      <w:marLeft w:val="0"/>
      <w:marRight w:val="0"/>
      <w:marTop w:val="0"/>
      <w:marBottom w:val="0"/>
      <w:divBdr>
        <w:top w:val="none" w:sz="0" w:space="0" w:color="auto"/>
        <w:left w:val="none" w:sz="0" w:space="0" w:color="auto"/>
        <w:bottom w:val="none" w:sz="0" w:space="0" w:color="auto"/>
        <w:right w:val="none" w:sz="0" w:space="0" w:color="auto"/>
      </w:divBdr>
    </w:div>
    <w:div w:id="1414934530">
      <w:marLeft w:val="0"/>
      <w:marRight w:val="0"/>
      <w:marTop w:val="0"/>
      <w:marBottom w:val="0"/>
      <w:divBdr>
        <w:top w:val="none" w:sz="0" w:space="0" w:color="auto"/>
        <w:left w:val="none" w:sz="0" w:space="0" w:color="auto"/>
        <w:bottom w:val="none" w:sz="0" w:space="0" w:color="auto"/>
        <w:right w:val="none" w:sz="0" w:space="0" w:color="auto"/>
      </w:divBdr>
    </w:div>
    <w:div w:id="1415737180">
      <w:marLeft w:val="0"/>
      <w:marRight w:val="0"/>
      <w:marTop w:val="0"/>
      <w:marBottom w:val="0"/>
      <w:divBdr>
        <w:top w:val="none" w:sz="0" w:space="0" w:color="auto"/>
        <w:left w:val="none" w:sz="0" w:space="0" w:color="auto"/>
        <w:bottom w:val="none" w:sz="0" w:space="0" w:color="auto"/>
        <w:right w:val="none" w:sz="0" w:space="0" w:color="auto"/>
      </w:divBdr>
    </w:div>
    <w:div w:id="1416174118">
      <w:marLeft w:val="0"/>
      <w:marRight w:val="0"/>
      <w:marTop w:val="0"/>
      <w:marBottom w:val="0"/>
      <w:divBdr>
        <w:top w:val="none" w:sz="0" w:space="0" w:color="auto"/>
        <w:left w:val="none" w:sz="0" w:space="0" w:color="auto"/>
        <w:bottom w:val="none" w:sz="0" w:space="0" w:color="auto"/>
        <w:right w:val="none" w:sz="0" w:space="0" w:color="auto"/>
      </w:divBdr>
    </w:div>
    <w:div w:id="1417703042">
      <w:marLeft w:val="0"/>
      <w:marRight w:val="0"/>
      <w:marTop w:val="0"/>
      <w:marBottom w:val="0"/>
      <w:divBdr>
        <w:top w:val="none" w:sz="0" w:space="0" w:color="auto"/>
        <w:left w:val="none" w:sz="0" w:space="0" w:color="auto"/>
        <w:bottom w:val="none" w:sz="0" w:space="0" w:color="auto"/>
        <w:right w:val="none" w:sz="0" w:space="0" w:color="auto"/>
      </w:divBdr>
    </w:div>
    <w:div w:id="1418745978">
      <w:marLeft w:val="0"/>
      <w:marRight w:val="0"/>
      <w:marTop w:val="0"/>
      <w:marBottom w:val="0"/>
      <w:divBdr>
        <w:top w:val="none" w:sz="0" w:space="0" w:color="auto"/>
        <w:left w:val="none" w:sz="0" w:space="0" w:color="auto"/>
        <w:bottom w:val="none" w:sz="0" w:space="0" w:color="auto"/>
        <w:right w:val="none" w:sz="0" w:space="0" w:color="auto"/>
      </w:divBdr>
    </w:div>
    <w:div w:id="1418818757">
      <w:marLeft w:val="0"/>
      <w:marRight w:val="0"/>
      <w:marTop w:val="0"/>
      <w:marBottom w:val="0"/>
      <w:divBdr>
        <w:top w:val="none" w:sz="0" w:space="0" w:color="auto"/>
        <w:left w:val="none" w:sz="0" w:space="0" w:color="auto"/>
        <w:bottom w:val="none" w:sz="0" w:space="0" w:color="auto"/>
        <w:right w:val="none" w:sz="0" w:space="0" w:color="auto"/>
      </w:divBdr>
    </w:div>
    <w:div w:id="1419326104">
      <w:marLeft w:val="0"/>
      <w:marRight w:val="0"/>
      <w:marTop w:val="0"/>
      <w:marBottom w:val="0"/>
      <w:divBdr>
        <w:top w:val="none" w:sz="0" w:space="0" w:color="auto"/>
        <w:left w:val="none" w:sz="0" w:space="0" w:color="auto"/>
        <w:bottom w:val="none" w:sz="0" w:space="0" w:color="auto"/>
        <w:right w:val="none" w:sz="0" w:space="0" w:color="auto"/>
      </w:divBdr>
    </w:div>
    <w:div w:id="1419595204">
      <w:marLeft w:val="0"/>
      <w:marRight w:val="0"/>
      <w:marTop w:val="0"/>
      <w:marBottom w:val="0"/>
      <w:divBdr>
        <w:top w:val="none" w:sz="0" w:space="0" w:color="auto"/>
        <w:left w:val="none" w:sz="0" w:space="0" w:color="auto"/>
        <w:bottom w:val="none" w:sz="0" w:space="0" w:color="auto"/>
        <w:right w:val="none" w:sz="0" w:space="0" w:color="auto"/>
      </w:divBdr>
    </w:div>
    <w:div w:id="1419668768">
      <w:marLeft w:val="0"/>
      <w:marRight w:val="0"/>
      <w:marTop w:val="0"/>
      <w:marBottom w:val="0"/>
      <w:divBdr>
        <w:top w:val="none" w:sz="0" w:space="0" w:color="auto"/>
        <w:left w:val="none" w:sz="0" w:space="0" w:color="auto"/>
        <w:bottom w:val="none" w:sz="0" w:space="0" w:color="auto"/>
        <w:right w:val="none" w:sz="0" w:space="0" w:color="auto"/>
      </w:divBdr>
    </w:div>
    <w:div w:id="1419979467">
      <w:marLeft w:val="0"/>
      <w:marRight w:val="0"/>
      <w:marTop w:val="0"/>
      <w:marBottom w:val="0"/>
      <w:divBdr>
        <w:top w:val="none" w:sz="0" w:space="0" w:color="auto"/>
        <w:left w:val="none" w:sz="0" w:space="0" w:color="auto"/>
        <w:bottom w:val="none" w:sz="0" w:space="0" w:color="auto"/>
        <w:right w:val="none" w:sz="0" w:space="0" w:color="auto"/>
      </w:divBdr>
    </w:div>
    <w:div w:id="1420366166">
      <w:marLeft w:val="0"/>
      <w:marRight w:val="0"/>
      <w:marTop w:val="0"/>
      <w:marBottom w:val="0"/>
      <w:divBdr>
        <w:top w:val="none" w:sz="0" w:space="0" w:color="auto"/>
        <w:left w:val="none" w:sz="0" w:space="0" w:color="auto"/>
        <w:bottom w:val="none" w:sz="0" w:space="0" w:color="auto"/>
        <w:right w:val="none" w:sz="0" w:space="0" w:color="auto"/>
      </w:divBdr>
    </w:div>
    <w:div w:id="1420711351">
      <w:marLeft w:val="0"/>
      <w:marRight w:val="0"/>
      <w:marTop w:val="0"/>
      <w:marBottom w:val="0"/>
      <w:divBdr>
        <w:top w:val="none" w:sz="0" w:space="0" w:color="auto"/>
        <w:left w:val="none" w:sz="0" w:space="0" w:color="auto"/>
        <w:bottom w:val="none" w:sz="0" w:space="0" w:color="auto"/>
        <w:right w:val="none" w:sz="0" w:space="0" w:color="auto"/>
      </w:divBdr>
    </w:div>
    <w:div w:id="1420834313">
      <w:marLeft w:val="0"/>
      <w:marRight w:val="0"/>
      <w:marTop w:val="0"/>
      <w:marBottom w:val="0"/>
      <w:divBdr>
        <w:top w:val="none" w:sz="0" w:space="0" w:color="auto"/>
        <w:left w:val="none" w:sz="0" w:space="0" w:color="auto"/>
        <w:bottom w:val="none" w:sz="0" w:space="0" w:color="auto"/>
        <w:right w:val="none" w:sz="0" w:space="0" w:color="auto"/>
      </w:divBdr>
    </w:div>
    <w:div w:id="1421022744">
      <w:marLeft w:val="0"/>
      <w:marRight w:val="0"/>
      <w:marTop w:val="0"/>
      <w:marBottom w:val="0"/>
      <w:divBdr>
        <w:top w:val="none" w:sz="0" w:space="0" w:color="auto"/>
        <w:left w:val="none" w:sz="0" w:space="0" w:color="auto"/>
        <w:bottom w:val="none" w:sz="0" w:space="0" w:color="auto"/>
        <w:right w:val="none" w:sz="0" w:space="0" w:color="auto"/>
      </w:divBdr>
    </w:div>
    <w:div w:id="1421874199">
      <w:marLeft w:val="0"/>
      <w:marRight w:val="0"/>
      <w:marTop w:val="0"/>
      <w:marBottom w:val="0"/>
      <w:divBdr>
        <w:top w:val="none" w:sz="0" w:space="0" w:color="auto"/>
        <w:left w:val="none" w:sz="0" w:space="0" w:color="auto"/>
        <w:bottom w:val="none" w:sz="0" w:space="0" w:color="auto"/>
        <w:right w:val="none" w:sz="0" w:space="0" w:color="auto"/>
      </w:divBdr>
    </w:div>
    <w:div w:id="1422094866">
      <w:marLeft w:val="0"/>
      <w:marRight w:val="0"/>
      <w:marTop w:val="0"/>
      <w:marBottom w:val="0"/>
      <w:divBdr>
        <w:top w:val="none" w:sz="0" w:space="0" w:color="auto"/>
        <w:left w:val="none" w:sz="0" w:space="0" w:color="auto"/>
        <w:bottom w:val="none" w:sz="0" w:space="0" w:color="auto"/>
        <w:right w:val="none" w:sz="0" w:space="0" w:color="auto"/>
      </w:divBdr>
    </w:div>
    <w:div w:id="1422529076">
      <w:marLeft w:val="0"/>
      <w:marRight w:val="0"/>
      <w:marTop w:val="0"/>
      <w:marBottom w:val="0"/>
      <w:divBdr>
        <w:top w:val="none" w:sz="0" w:space="0" w:color="auto"/>
        <w:left w:val="none" w:sz="0" w:space="0" w:color="auto"/>
        <w:bottom w:val="none" w:sz="0" w:space="0" w:color="auto"/>
        <w:right w:val="none" w:sz="0" w:space="0" w:color="auto"/>
      </w:divBdr>
    </w:div>
    <w:div w:id="1422676833">
      <w:marLeft w:val="0"/>
      <w:marRight w:val="0"/>
      <w:marTop w:val="0"/>
      <w:marBottom w:val="0"/>
      <w:divBdr>
        <w:top w:val="none" w:sz="0" w:space="0" w:color="auto"/>
        <w:left w:val="none" w:sz="0" w:space="0" w:color="auto"/>
        <w:bottom w:val="none" w:sz="0" w:space="0" w:color="auto"/>
        <w:right w:val="none" w:sz="0" w:space="0" w:color="auto"/>
      </w:divBdr>
    </w:div>
    <w:div w:id="1422678281">
      <w:marLeft w:val="0"/>
      <w:marRight w:val="0"/>
      <w:marTop w:val="0"/>
      <w:marBottom w:val="0"/>
      <w:divBdr>
        <w:top w:val="none" w:sz="0" w:space="0" w:color="auto"/>
        <w:left w:val="none" w:sz="0" w:space="0" w:color="auto"/>
        <w:bottom w:val="none" w:sz="0" w:space="0" w:color="auto"/>
        <w:right w:val="none" w:sz="0" w:space="0" w:color="auto"/>
      </w:divBdr>
    </w:div>
    <w:div w:id="1422682558">
      <w:marLeft w:val="0"/>
      <w:marRight w:val="0"/>
      <w:marTop w:val="0"/>
      <w:marBottom w:val="0"/>
      <w:divBdr>
        <w:top w:val="none" w:sz="0" w:space="0" w:color="auto"/>
        <w:left w:val="none" w:sz="0" w:space="0" w:color="auto"/>
        <w:bottom w:val="none" w:sz="0" w:space="0" w:color="auto"/>
        <w:right w:val="none" w:sz="0" w:space="0" w:color="auto"/>
      </w:divBdr>
    </w:div>
    <w:div w:id="1423184516">
      <w:marLeft w:val="0"/>
      <w:marRight w:val="0"/>
      <w:marTop w:val="0"/>
      <w:marBottom w:val="0"/>
      <w:divBdr>
        <w:top w:val="none" w:sz="0" w:space="0" w:color="auto"/>
        <w:left w:val="none" w:sz="0" w:space="0" w:color="auto"/>
        <w:bottom w:val="none" w:sz="0" w:space="0" w:color="auto"/>
        <w:right w:val="none" w:sz="0" w:space="0" w:color="auto"/>
      </w:divBdr>
    </w:div>
    <w:div w:id="1423335536">
      <w:marLeft w:val="0"/>
      <w:marRight w:val="0"/>
      <w:marTop w:val="0"/>
      <w:marBottom w:val="0"/>
      <w:divBdr>
        <w:top w:val="none" w:sz="0" w:space="0" w:color="auto"/>
        <w:left w:val="none" w:sz="0" w:space="0" w:color="auto"/>
        <w:bottom w:val="none" w:sz="0" w:space="0" w:color="auto"/>
        <w:right w:val="none" w:sz="0" w:space="0" w:color="auto"/>
      </w:divBdr>
    </w:div>
    <w:div w:id="1423844002">
      <w:marLeft w:val="0"/>
      <w:marRight w:val="0"/>
      <w:marTop w:val="0"/>
      <w:marBottom w:val="0"/>
      <w:divBdr>
        <w:top w:val="none" w:sz="0" w:space="0" w:color="auto"/>
        <w:left w:val="none" w:sz="0" w:space="0" w:color="auto"/>
        <w:bottom w:val="none" w:sz="0" w:space="0" w:color="auto"/>
        <w:right w:val="none" w:sz="0" w:space="0" w:color="auto"/>
      </w:divBdr>
    </w:div>
    <w:div w:id="1424885882">
      <w:marLeft w:val="0"/>
      <w:marRight w:val="0"/>
      <w:marTop w:val="0"/>
      <w:marBottom w:val="0"/>
      <w:divBdr>
        <w:top w:val="none" w:sz="0" w:space="0" w:color="auto"/>
        <w:left w:val="none" w:sz="0" w:space="0" w:color="auto"/>
        <w:bottom w:val="none" w:sz="0" w:space="0" w:color="auto"/>
        <w:right w:val="none" w:sz="0" w:space="0" w:color="auto"/>
      </w:divBdr>
    </w:div>
    <w:div w:id="1424912463">
      <w:marLeft w:val="0"/>
      <w:marRight w:val="0"/>
      <w:marTop w:val="0"/>
      <w:marBottom w:val="0"/>
      <w:divBdr>
        <w:top w:val="none" w:sz="0" w:space="0" w:color="auto"/>
        <w:left w:val="none" w:sz="0" w:space="0" w:color="auto"/>
        <w:bottom w:val="none" w:sz="0" w:space="0" w:color="auto"/>
        <w:right w:val="none" w:sz="0" w:space="0" w:color="auto"/>
      </w:divBdr>
    </w:div>
    <w:div w:id="1425149645">
      <w:marLeft w:val="0"/>
      <w:marRight w:val="0"/>
      <w:marTop w:val="0"/>
      <w:marBottom w:val="0"/>
      <w:divBdr>
        <w:top w:val="none" w:sz="0" w:space="0" w:color="auto"/>
        <w:left w:val="none" w:sz="0" w:space="0" w:color="auto"/>
        <w:bottom w:val="none" w:sz="0" w:space="0" w:color="auto"/>
        <w:right w:val="none" w:sz="0" w:space="0" w:color="auto"/>
      </w:divBdr>
    </w:div>
    <w:div w:id="1426149359">
      <w:marLeft w:val="0"/>
      <w:marRight w:val="0"/>
      <w:marTop w:val="0"/>
      <w:marBottom w:val="0"/>
      <w:divBdr>
        <w:top w:val="none" w:sz="0" w:space="0" w:color="auto"/>
        <w:left w:val="none" w:sz="0" w:space="0" w:color="auto"/>
        <w:bottom w:val="none" w:sz="0" w:space="0" w:color="auto"/>
        <w:right w:val="none" w:sz="0" w:space="0" w:color="auto"/>
      </w:divBdr>
    </w:div>
    <w:div w:id="1426657857">
      <w:marLeft w:val="0"/>
      <w:marRight w:val="0"/>
      <w:marTop w:val="0"/>
      <w:marBottom w:val="0"/>
      <w:divBdr>
        <w:top w:val="none" w:sz="0" w:space="0" w:color="auto"/>
        <w:left w:val="none" w:sz="0" w:space="0" w:color="auto"/>
        <w:bottom w:val="none" w:sz="0" w:space="0" w:color="auto"/>
        <w:right w:val="none" w:sz="0" w:space="0" w:color="auto"/>
      </w:divBdr>
    </w:div>
    <w:div w:id="1426920774">
      <w:marLeft w:val="0"/>
      <w:marRight w:val="0"/>
      <w:marTop w:val="0"/>
      <w:marBottom w:val="0"/>
      <w:divBdr>
        <w:top w:val="none" w:sz="0" w:space="0" w:color="auto"/>
        <w:left w:val="none" w:sz="0" w:space="0" w:color="auto"/>
        <w:bottom w:val="none" w:sz="0" w:space="0" w:color="auto"/>
        <w:right w:val="none" w:sz="0" w:space="0" w:color="auto"/>
      </w:divBdr>
    </w:div>
    <w:div w:id="1426927207">
      <w:marLeft w:val="0"/>
      <w:marRight w:val="0"/>
      <w:marTop w:val="0"/>
      <w:marBottom w:val="0"/>
      <w:divBdr>
        <w:top w:val="none" w:sz="0" w:space="0" w:color="auto"/>
        <w:left w:val="none" w:sz="0" w:space="0" w:color="auto"/>
        <w:bottom w:val="none" w:sz="0" w:space="0" w:color="auto"/>
        <w:right w:val="none" w:sz="0" w:space="0" w:color="auto"/>
      </w:divBdr>
    </w:div>
    <w:div w:id="1427187589">
      <w:marLeft w:val="0"/>
      <w:marRight w:val="0"/>
      <w:marTop w:val="0"/>
      <w:marBottom w:val="0"/>
      <w:divBdr>
        <w:top w:val="none" w:sz="0" w:space="0" w:color="auto"/>
        <w:left w:val="none" w:sz="0" w:space="0" w:color="auto"/>
        <w:bottom w:val="none" w:sz="0" w:space="0" w:color="auto"/>
        <w:right w:val="none" w:sz="0" w:space="0" w:color="auto"/>
      </w:divBdr>
    </w:div>
    <w:div w:id="1427383674">
      <w:marLeft w:val="0"/>
      <w:marRight w:val="0"/>
      <w:marTop w:val="0"/>
      <w:marBottom w:val="0"/>
      <w:divBdr>
        <w:top w:val="none" w:sz="0" w:space="0" w:color="auto"/>
        <w:left w:val="none" w:sz="0" w:space="0" w:color="auto"/>
        <w:bottom w:val="none" w:sz="0" w:space="0" w:color="auto"/>
        <w:right w:val="none" w:sz="0" w:space="0" w:color="auto"/>
      </w:divBdr>
    </w:div>
    <w:div w:id="1427577354">
      <w:marLeft w:val="0"/>
      <w:marRight w:val="0"/>
      <w:marTop w:val="0"/>
      <w:marBottom w:val="0"/>
      <w:divBdr>
        <w:top w:val="none" w:sz="0" w:space="0" w:color="auto"/>
        <w:left w:val="none" w:sz="0" w:space="0" w:color="auto"/>
        <w:bottom w:val="none" w:sz="0" w:space="0" w:color="auto"/>
        <w:right w:val="none" w:sz="0" w:space="0" w:color="auto"/>
      </w:divBdr>
    </w:div>
    <w:div w:id="1430001059">
      <w:marLeft w:val="0"/>
      <w:marRight w:val="0"/>
      <w:marTop w:val="0"/>
      <w:marBottom w:val="0"/>
      <w:divBdr>
        <w:top w:val="none" w:sz="0" w:space="0" w:color="auto"/>
        <w:left w:val="none" w:sz="0" w:space="0" w:color="auto"/>
        <w:bottom w:val="none" w:sz="0" w:space="0" w:color="auto"/>
        <w:right w:val="none" w:sz="0" w:space="0" w:color="auto"/>
      </w:divBdr>
    </w:div>
    <w:div w:id="1430662651">
      <w:marLeft w:val="0"/>
      <w:marRight w:val="0"/>
      <w:marTop w:val="0"/>
      <w:marBottom w:val="0"/>
      <w:divBdr>
        <w:top w:val="none" w:sz="0" w:space="0" w:color="auto"/>
        <w:left w:val="none" w:sz="0" w:space="0" w:color="auto"/>
        <w:bottom w:val="none" w:sz="0" w:space="0" w:color="auto"/>
        <w:right w:val="none" w:sz="0" w:space="0" w:color="auto"/>
      </w:divBdr>
    </w:div>
    <w:div w:id="1430933011">
      <w:marLeft w:val="0"/>
      <w:marRight w:val="0"/>
      <w:marTop w:val="0"/>
      <w:marBottom w:val="0"/>
      <w:divBdr>
        <w:top w:val="none" w:sz="0" w:space="0" w:color="auto"/>
        <w:left w:val="none" w:sz="0" w:space="0" w:color="auto"/>
        <w:bottom w:val="none" w:sz="0" w:space="0" w:color="auto"/>
        <w:right w:val="none" w:sz="0" w:space="0" w:color="auto"/>
      </w:divBdr>
    </w:div>
    <w:div w:id="1431046996">
      <w:marLeft w:val="0"/>
      <w:marRight w:val="0"/>
      <w:marTop w:val="0"/>
      <w:marBottom w:val="0"/>
      <w:divBdr>
        <w:top w:val="none" w:sz="0" w:space="0" w:color="auto"/>
        <w:left w:val="none" w:sz="0" w:space="0" w:color="auto"/>
        <w:bottom w:val="none" w:sz="0" w:space="0" w:color="auto"/>
        <w:right w:val="none" w:sz="0" w:space="0" w:color="auto"/>
      </w:divBdr>
    </w:div>
    <w:div w:id="1431120647">
      <w:marLeft w:val="0"/>
      <w:marRight w:val="0"/>
      <w:marTop w:val="0"/>
      <w:marBottom w:val="0"/>
      <w:divBdr>
        <w:top w:val="none" w:sz="0" w:space="0" w:color="auto"/>
        <w:left w:val="none" w:sz="0" w:space="0" w:color="auto"/>
        <w:bottom w:val="none" w:sz="0" w:space="0" w:color="auto"/>
        <w:right w:val="none" w:sz="0" w:space="0" w:color="auto"/>
      </w:divBdr>
    </w:div>
    <w:div w:id="1431512970">
      <w:marLeft w:val="0"/>
      <w:marRight w:val="0"/>
      <w:marTop w:val="0"/>
      <w:marBottom w:val="0"/>
      <w:divBdr>
        <w:top w:val="none" w:sz="0" w:space="0" w:color="auto"/>
        <w:left w:val="none" w:sz="0" w:space="0" w:color="auto"/>
        <w:bottom w:val="none" w:sz="0" w:space="0" w:color="auto"/>
        <w:right w:val="none" w:sz="0" w:space="0" w:color="auto"/>
      </w:divBdr>
    </w:div>
    <w:div w:id="1431899523">
      <w:marLeft w:val="0"/>
      <w:marRight w:val="0"/>
      <w:marTop w:val="0"/>
      <w:marBottom w:val="0"/>
      <w:divBdr>
        <w:top w:val="none" w:sz="0" w:space="0" w:color="auto"/>
        <w:left w:val="none" w:sz="0" w:space="0" w:color="auto"/>
        <w:bottom w:val="none" w:sz="0" w:space="0" w:color="auto"/>
        <w:right w:val="none" w:sz="0" w:space="0" w:color="auto"/>
      </w:divBdr>
    </w:div>
    <w:div w:id="1432779653">
      <w:marLeft w:val="0"/>
      <w:marRight w:val="0"/>
      <w:marTop w:val="0"/>
      <w:marBottom w:val="0"/>
      <w:divBdr>
        <w:top w:val="none" w:sz="0" w:space="0" w:color="auto"/>
        <w:left w:val="none" w:sz="0" w:space="0" w:color="auto"/>
        <w:bottom w:val="none" w:sz="0" w:space="0" w:color="auto"/>
        <w:right w:val="none" w:sz="0" w:space="0" w:color="auto"/>
      </w:divBdr>
    </w:div>
    <w:div w:id="1434208274">
      <w:marLeft w:val="0"/>
      <w:marRight w:val="0"/>
      <w:marTop w:val="0"/>
      <w:marBottom w:val="0"/>
      <w:divBdr>
        <w:top w:val="none" w:sz="0" w:space="0" w:color="auto"/>
        <w:left w:val="none" w:sz="0" w:space="0" w:color="auto"/>
        <w:bottom w:val="none" w:sz="0" w:space="0" w:color="auto"/>
        <w:right w:val="none" w:sz="0" w:space="0" w:color="auto"/>
      </w:divBdr>
    </w:div>
    <w:div w:id="1434477098">
      <w:marLeft w:val="0"/>
      <w:marRight w:val="0"/>
      <w:marTop w:val="0"/>
      <w:marBottom w:val="0"/>
      <w:divBdr>
        <w:top w:val="none" w:sz="0" w:space="0" w:color="auto"/>
        <w:left w:val="none" w:sz="0" w:space="0" w:color="auto"/>
        <w:bottom w:val="none" w:sz="0" w:space="0" w:color="auto"/>
        <w:right w:val="none" w:sz="0" w:space="0" w:color="auto"/>
      </w:divBdr>
    </w:div>
    <w:div w:id="1434590808">
      <w:marLeft w:val="0"/>
      <w:marRight w:val="0"/>
      <w:marTop w:val="0"/>
      <w:marBottom w:val="0"/>
      <w:divBdr>
        <w:top w:val="none" w:sz="0" w:space="0" w:color="auto"/>
        <w:left w:val="none" w:sz="0" w:space="0" w:color="auto"/>
        <w:bottom w:val="none" w:sz="0" w:space="0" w:color="auto"/>
        <w:right w:val="none" w:sz="0" w:space="0" w:color="auto"/>
      </w:divBdr>
    </w:div>
    <w:div w:id="1435007728">
      <w:marLeft w:val="0"/>
      <w:marRight w:val="0"/>
      <w:marTop w:val="0"/>
      <w:marBottom w:val="0"/>
      <w:divBdr>
        <w:top w:val="none" w:sz="0" w:space="0" w:color="auto"/>
        <w:left w:val="none" w:sz="0" w:space="0" w:color="auto"/>
        <w:bottom w:val="none" w:sz="0" w:space="0" w:color="auto"/>
        <w:right w:val="none" w:sz="0" w:space="0" w:color="auto"/>
      </w:divBdr>
    </w:div>
    <w:div w:id="1435245500">
      <w:marLeft w:val="0"/>
      <w:marRight w:val="0"/>
      <w:marTop w:val="0"/>
      <w:marBottom w:val="0"/>
      <w:divBdr>
        <w:top w:val="none" w:sz="0" w:space="0" w:color="auto"/>
        <w:left w:val="none" w:sz="0" w:space="0" w:color="auto"/>
        <w:bottom w:val="none" w:sz="0" w:space="0" w:color="auto"/>
        <w:right w:val="none" w:sz="0" w:space="0" w:color="auto"/>
      </w:divBdr>
    </w:div>
    <w:div w:id="1435440953">
      <w:marLeft w:val="0"/>
      <w:marRight w:val="0"/>
      <w:marTop w:val="0"/>
      <w:marBottom w:val="0"/>
      <w:divBdr>
        <w:top w:val="none" w:sz="0" w:space="0" w:color="auto"/>
        <w:left w:val="none" w:sz="0" w:space="0" w:color="auto"/>
        <w:bottom w:val="none" w:sz="0" w:space="0" w:color="auto"/>
        <w:right w:val="none" w:sz="0" w:space="0" w:color="auto"/>
      </w:divBdr>
    </w:div>
    <w:div w:id="1436056525">
      <w:marLeft w:val="0"/>
      <w:marRight w:val="0"/>
      <w:marTop w:val="0"/>
      <w:marBottom w:val="0"/>
      <w:divBdr>
        <w:top w:val="none" w:sz="0" w:space="0" w:color="auto"/>
        <w:left w:val="none" w:sz="0" w:space="0" w:color="auto"/>
        <w:bottom w:val="none" w:sz="0" w:space="0" w:color="auto"/>
        <w:right w:val="none" w:sz="0" w:space="0" w:color="auto"/>
      </w:divBdr>
    </w:div>
    <w:div w:id="1436825837">
      <w:marLeft w:val="0"/>
      <w:marRight w:val="0"/>
      <w:marTop w:val="0"/>
      <w:marBottom w:val="0"/>
      <w:divBdr>
        <w:top w:val="none" w:sz="0" w:space="0" w:color="auto"/>
        <w:left w:val="none" w:sz="0" w:space="0" w:color="auto"/>
        <w:bottom w:val="none" w:sz="0" w:space="0" w:color="auto"/>
        <w:right w:val="none" w:sz="0" w:space="0" w:color="auto"/>
      </w:divBdr>
    </w:div>
    <w:div w:id="1436904780">
      <w:marLeft w:val="0"/>
      <w:marRight w:val="0"/>
      <w:marTop w:val="0"/>
      <w:marBottom w:val="0"/>
      <w:divBdr>
        <w:top w:val="none" w:sz="0" w:space="0" w:color="auto"/>
        <w:left w:val="none" w:sz="0" w:space="0" w:color="auto"/>
        <w:bottom w:val="none" w:sz="0" w:space="0" w:color="auto"/>
        <w:right w:val="none" w:sz="0" w:space="0" w:color="auto"/>
      </w:divBdr>
    </w:div>
    <w:div w:id="1438208037">
      <w:marLeft w:val="0"/>
      <w:marRight w:val="0"/>
      <w:marTop w:val="0"/>
      <w:marBottom w:val="0"/>
      <w:divBdr>
        <w:top w:val="none" w:sz="0" w:space="0" w:color="auto"/>
        <w:left w:val="none" w:sz="0" w:space="0" w:color="auto"/>
        <w:bottom w:val="none" w:sz="0" w:space="0" w:color="auto"/>
        <w:right w:val="none" w:sz="0" w:space="0" w:color="auto"/>
      </w:divBdr>
    </w:div>
    <w:div w:id="1439062546">
      <w:marLeft w:val="0"/>
      <w:marRight w:val="0"/>
      <w:marTop w:val="0"/>
      <w:marBottom w:val="0"/>
      <w:divBdr>
        <w:top w:val="none" w:sz="0" w:space="0" w:color="auto"/>
        <w:left w:val="none" w:sz="0" w:space="0" w:color="auto"/>
        <w:bottom w:val="none" w:sz="0" w:space="0" w:color="auto"/>
        <w:right w:val="none" w:sz="0" w:space="0" w:color="auto"/>
      </w:divBdr>
    </w:div>
    <w:div w:id="1439645949">
      <w:marLeft w:val="0"/>
      <w:marRight w:val="0"/>
      <w:marTop w:val="0"/>
      <w:marBottom w:val="0"/>
      <w:divBdr>
        <w:top w:val="none" w:sz="0" w:space="0" w:color="auto"/>
        <w:left w:val="none" w:sz="0" w:space="0" w:color="auto"/>
        <w:bottom w:val="none" w:sz="0" w:space="0" w:color="auto"/>
        <w:right w:val="none" w:sz="0" w:space="0" w:color="auto"/>
      </w:divBdr>
    </w:div>
    <w:div w:id="1439984677">
      <w:marLeft w:val="0"/>
      <w:marRight w:val="0"/>
      <w:marTop w:val="0"/>
      <w:marBottom w:val="0"/>
      <w:divBdr>
        <w:top w:val="none" w:sz="0" w:space="0" w:color="auto"/>
        <w:left w:val="none" w:sz="0" w:space="0" w:color="auto"/>
        <w:bottom w:val="none" w:sz="0" w:space="0" w:color="auto"/>
        <w:right w:val="none" w:sz="0" w:space="0" w:color="auto"/>
      </w:divBdr>
    </w:div>
    <w:div w:id="1440947353">
      <w:marLeft w:val="0"/>
      <w:marRight w:val="0"/>
      <w:marTop w:val="0"/>
      <w:marBottom w:val="0"/>
      <w:divBdr>
        <w:top w:val="none" w:sz="0" w:space="0" w:color="auto"/>
        <w:left w:val="none" w:sz="0" w:space="0" w:color="auto"/>
        <w:bottom w:val="none" w:sz="0" w:space="0" w:color="auto"/>
        <w:right w:val="none" w:sz="0" w:space="0" w:color="auto"/>
      </w:divBdr>
    </w:div>
    <w:div w:id="1440953514">
      <w:marLeft w:val="0"/>
      <w:marRight w:val="0"/>
      <w:marTop w:val="0"/>
      <w:marBottom w:val="0"/>
      <w:divBdr>
        <w:top w:val="none" w:sz="0" w:space="0" w:color="auto"/>
        <w:left w:val="none" w:sz="0" w:space="0" w:color="auto"/>
        <w:bottom w:val="none" w:sz="0" w:space="0" w:color="auto"/>
        <w:right w:val="none" w:sz="0" w:space="0" w:color="auto"/>
      </w:divBdr>
    </w:div>
    <w:div w:id="1441872412">
      <w:marLeft w:val="0"/>
      <w:marRight w:val="0"/>
      <w:marTop w:val="0"/>
      <w:marBottom w:val="0"/>
      <w:divBdr>
        <w:top w:val="none" w:sz="0" w:space="0" w:color="auto"/>
        <w:left w:val="none" w:sz="0" w:space="0" w:color="auto"/>
        <w:bottom w:val="none" w:sz="0" w:space="0" w:color="auto"/>
        <w:right w:val="none" w:sz="0" w:space="0" w:color="auto"/>
      </w:divBdr>
    </w:div>
    <w:div w:id="1442608284">
      <w:marLeft w:val="0"/>
      <w:marRight w:val="0"/>
      <w:marTop w:val="0"/>
      <w:marBottom w:val="0"/>
      <w:divBdr>
        <w:top w:val="none" w:sz="0" w:space="0" w:color="auto"/>
        <w:left w:val="none" w:sz="0" w:space="0" w:color="auto"/>
        <w:bottom w:val="none" w:sz="0" w:space="0" w:color="auto"/>
        <w:right w:val="none" w:sz="0" w:space="0" w:color="auto"/>
      </w:divBdr>
    </w:div>
    <w:div w:id="1443107518">
      <w:marLeft w:val="0"/>
      <w:marRight w:val="0"/>
      <w:marTop w:val="0"/>
      <w:marBottom w:val="0"/>
      <w:divBdr>
        <w:top w:val="none" w:sz="0" w:space="0" w:color="auto"/>
        <w:left w:val="none" w:sz="0" w:space="0" w:color="auto"/>
        <w:bottom w:val="none" w:sz="0" w:space="0" w:color="auto"/>
        <w:right w:val="none" w:sz="0" w:space="0" w:color="auto"/>
      </w:divBdr>
    </w:div>
    <w:div w:id="1443957350">
      <w:marLeft w:val="0"/>
      <w:marRight w:val="0"/>
      <w:marTop w:val="0"/>
      <w:marBottom w:val="0"/>
      <w:divBdr>
        <w:top w:val="none" w:sz="0" w:space="0" w:color="auto"/>
        <w:left w:val="none" w:sz="0" w:space="0" w:color="auto"/>
        <w:bottom w:val="none" w:sz="0" w:space="0" w:color="auto"/>
        <w:right w:val="none" w:sz="0" w:space="0" w:color="auto"/>
      </w:divBdr>
    </w:div>
    <w:div w:id="1444180781">
      <w:marLeft w:val="0"/>
      <w:marRight w:val="0"/>
      <w:marTop w:val="0"/>
      <w:marBottom w:val="0"/>
      <w:divBdr>
        <w:top w:val="none" w:sz="0" w:space="0" w:color="auto"/>
        <w:left w:val="none" w:sz="0" w:space="0" w:color="auto"/>
        <w:bottom w:val="none" w:sz="0" w:space="0" w:color="auto"/>
        <w:right w:val="none" w:sz="0" w:space="0" w:color="auto"/>
      </w:divBdr>
    </w:div>
    <w:div w:id="1444300477">
      <w:marLeft w:val="0"/>
      <w:marRight w:val="0"/>
      <w:marTop w:val="0"/>
      <w:marBottom w:val="0"/>
      <w:divBdr>
        <w:top w:val="none" w:sz="0" w:space="0" w:color="auto"/>
        <w:left w:val="none" w:sz="0" w:space="0" w:color="auto"/>
        <w:bottom w:val="none" w:sz="0" w:space="0" w:color="auto"/>
        <w:right w:val="none" w:sz="0" w:space="0" w:color="auto"/>
      </w:divBdr>
    </w:div>
    <w:div w:id="1444963093">
      <w:marLeft w:val="0"/>
      <w:marRight w:val="0"/>
      <w:marTop w:val="0"/>
      <w:marBottom w:val="0"/>
      <w:divBdr>
        <w:top w:val="none" w:sz="0" w:space="0" w:color="auto"/>
        <w:left w:val="none" w:sz="0" w:space="0" w:color="auto"/>
        <w:bottom w:val="none" w:sz="0" w:space="0" w:color="auto"/>
        <w:right w:val="none" w:sz="0" w:space="0" w:color="auto"/>
      </w:divBdr>
    </w:div>
    <w:div w:id="1446538852">
      <w:marLeft w:val="0"/>
      <w:marRight w:val="0"/>
      <w:marTop w:val="0"/>
      <w:marBottom w:val="0"/>
      <w:divBdr>
        <w:top w:val="none" w:sz="0" w:space="0" w:color="auto"/>
        <w:left w:val="none" w:sz="0" w:space="0" w:color="auto"/>
        <w:bottom w:val="none" w:sz="0" w:space="0" w:color="auto"/>
        <w:right w:val="none" w:sz="0" w:space="0" w:color="auto"/>
      </w:divBdr>
    </w:div>
    <w:div w:id="1447700788">
      <w:marLeft w:val="0"/>
      <w:marRight w:val="0"/>
      <w:marTop w:val="0"/>
      <w:marBottom w:val="0"/>
      <w:divBdr>
        <w:top w:val="none" w:sz="0" w:space="0" w:color="auto"/>
        <w:left w:val="none" w:sz="0" w:space="0" w:color="auto"/>
        <w:bottom w:val="none" w:sz="0" w:space="0" w:color="auto"/>
        <w:right w:val="none" w:sz="0" w:space="0" w:color="auto"/>
      </w:divBdr>
    </w:div>
    <w:div w:id="1447770220">
      <w:marLeft w:val="0"/>
      <w:marRight w:val="0"/>
      <w:marTop w:val="0"/>
      <w:marBottom w:val="0"/>
      <w:divBdr>
        <w:top w:val="none" w:sz="0" w:space="0" w:color="auto"/>
        <w:left w:val="none" w:sz="0" w:space="0" w:color="auto"/>
        <w:bottom w:val="none" w:sz="0" w:space="0" w:color="auto"/>
        <w:right w:val="none" w:sz="0" w:space="0" w:color="auto"/>
      </w:divBdr>
    </w:div>
    <w:div w:id="1449162376">
      <w:marLeft w:val="0"/>
      <w:marRight w:val="0"/>
      <w:marTop w:val="0"/>
      <w:marBottom w:val="0"/>
      <w:divBdr>
        <w:top w:val="none" w:sz="0" w:space="0" w:color="auto"/>
        <w:left w:val="none" w:sz="0" w:space="0" w:color="auto"/>
        <w:bottom w:val="none" w:sz="0" w:space="0" w:color="auto"/>
        <w:right w:val="none" w:sz="0" w:space="0" w:color="auto"/>
      </w:divBdr>
    </w:div>
    <w:div w:id="1450851380">
      <w:marLeft w:val="0"/>
      <w:marRight w:val="0"/>
      <w:marTop w:val="0"/>
      <w:marBottom w:val="0"/>
      <w:divBdr>
        <w:top w:val="none" w:sz="0" w:space="0" w:color="auto"/>
        <w:left w:val="none" w:sz="0" w:space="0" w:color="auto"/>
        <w:bottom w:val="none" w:sz="0" w:space="0" w:color="auto"/>
        <w:right w:val="none" w:sz="0" w:space="0" w:color="auto"/>
      </w:divBdr>
    </w:div>
    <w:div w:id="1451780334">
      <w:marLeft w:val="0"/>
      <w:marRight w:val="0"/>
      <w:marTop w:val="0"/>
      <w:marBottom w:val="0"/>
      <w:divBdr>
        <w:top w:val="none" w:sz="0" w:space="0" w:color="auto"/>
        <w:left w:val="none" w:sz="0" w:space="0" w:color="auto"/>
        <w:bottom w:val="none" w:sz="0" w:space="0" w:color="auto"/>
        <w:right w:val="none" w:sz="0" w:space="0" w:color="auto"/>
      </w:divBdr>
    </w:div>
    <w:div w:id="1452166067">
      <w:marLeft w:val="0"/>
      <w:marRight w:val="0"/>
      <w:marTop w:val="0"/>
      <w:marBottom w:val="0"/>
      <w:divBdr>
        <w:top w:val="none" w:sz="0" w:space="0" w:color="auto"/>
        <w:left w:val="none" w:sz="0" w:space="0" w:color="auto"/>
        <w:bottom w:val="none" w:sz="0" w:space="0" w:color="auto"/>
        <w:right w:val="none" w:sz="0" w:space="0" w:color="auto"/>
      </w:divBdr>
    </w:div>
    <w:div w:id="1452632468">
      <w:marLeft w:val="0"/>
      <w:marRight w:val="0"/>
      <w:marTop w:val="0"/>
      <w:marBottom w:val="0"/>
      <w:divBdr>
        <w:top w:val="none" w:sz="0" w:space="0" w:color="auto"/>
        <w:left w:val="none" w:sz="0" w:space="0" w:color="auto"/>
        <w:bottom w:val="none" w:sz="0" w:space="0" w:color="auto"/>
        <w:right w:val="none" w:sz="0" w:space="0" w:color="auto"/>
      </w:divBdr>
    </w:div>
    <w:div w:id="1452744685">
      <w:marLeft w:val="0"/>
      <w:marRight w:val="0"/>
      <w:marTop w:val="0"/>
      <w:marBottom w:val="0"/>
      <w:divBdr>
        <w:top w:val="none" w:sz="0" w:space="0" w:color="auto"/>
        <w:left w:val="none" w:sz="0" w:space="0" w:color="auto"/>
        <w:bottom w:val="none" w:sz="0" w:space="0" w:color="auto"/>
        <w:right w:val="none" w:sz="0" w:space="0" w:color="auto"/>
      </w:divBdr>
    </w:div>
    <w:div w:id="1453086485">
      <w:marLeft w:val="0"/>
      <w:marRight w:val="0"/>
      <w:marTop w:val="0"/>
      <w:marBottom w:val="0"/>
      <w:divBdr>
        <w:top w:val="none" w:sz="0" w:space="0" w:color="auto"/>
        <w:left w:val="none" w:sz="0" w:space="0" w:color="auto"/>
        <w:bottom w:val="none" w:sz="0" w:space="0" w:color="auto"/>
        <w:right w:val="none" w:sz="0" w:space="0" w:color="auto"/>
      </w:divBdr>
    </w:div>
    <w:div w:id="1453523142">
      <w:marLeft w:val="0"/>
      <w:marRight w:val="0"/>
      <w:marTop w:val="0"/>
      <w:marBottom w:val="0"/>
      <w:divBdr>
        <w:top w:val="none" w:sz="0" w:space="0" w:color="auto"/>
        <w:left w:val="none" w:sz="0" w:space="0" w:color="auto"/>
        <w:bottom w:val="none" w:sz="0" w:space="0" w:color="auto"/>
        <w:right w:val="none" w:sz="0" w:space="0" w:color="auto"/>
      </w:divBdr>
    </w:div>
    <w:div w:id="1453551476">
      <w:marLeft w:val="0"/>
      <w:marRight w:val="0"/>
      <w:marTop w:val="0"/>
      <w:marBottom w:val="0"/>
      <w:divBdr>
        <w:top w:val="none" w:sz="0" w:space="0" w:color="auto"/>
        <w:left w:val="none" w:sz="0" w:space="0" w:color="auto"/>
        <w:bottom w:val="none" w:sz="0" w:space="0" w:color="auto"/>
        <w:right w:val="none" w:sz="0" w:space="0" w:color="auto"/>
      </w:divBdr>
    </w:div>
    <w:div w:id="1454713718">
      <w:marLeft w:val="0"/>
      <w:marRight w:val="0"/>
      <w:marTop w:val="0"/>
      <w:marBottom w:val="0"/>
      <w:divBdr>
        <w:top w:val="none" w:sz="0" w:space="0" w:color="auto"/>
        <w:left w:val="none" w:sz="0" w:space="0" w:color="auto"/>
        <w:bottom w:val="none" w:sz="0" w:space="0" w:color="auto"/>
        <w:right w:val="none" w:sz="0" w:space="0" w:color="auto"/>
      </w:divBdr>
    </w:div>
    <w:div w:id="1454862146">
      <w:marLeft w:val="0"/>
      <w:marRight w:val="0"/>
      <w:marTop w:val="0"/>
      <w:marBottom w:val="0"/>
      <w:divBdr>
        <w:top w:val="none" w:sz="0" w:space="0" w:color="auto"/>
        <w:left w:val="none" w:sz="0" w:space="0" w:color="auto"/>
        <w:bottom w:val="none" w:sz="0" w:space="0" w:color="auto"/>
        <w:right w:val="none" w:sz="0" w:space="0" w:color="auto"/>
      </w:divBdr>
    </w:div>
    <w:div w:id="1455905763">
      <w:marLeft w:val="0"/>
      <w:marRight w:val="0"/>
      <w:marTop w:val="0"/>
      <w:marBottom w:val="0"/>
      <w:divBdr>
        <w:top w:val="none" w:sz="0" w:space="0" w:color="auto"/>
        <w:left w:val="none" w:sz="0" w:space="0" w:color="auto"/>
        <w:bottom w:val="none" w:sz="0" w:space="0" w:color="auto"/>
        <w:right w:val="none" w:sz="0" w:space="0" w:color="auto"/>
      </w:divBdr>
    </w:div>
    <w:div w:id="1456942322">
      <w:marLeft w:val="0"/>
      <w:marRight w:val="0"/>
      <w:marTop w:val="0"/>
      <w:marBottom w:val="0"/>
      <w:divBdr>
        <w:top w:val="none" w:sz="0" w:space="0" w:color="auto"/>
        <w:left w:val="none" w:sz="0" w:space="0" w:color="auto"/>
        <w:bottom w:val="none" w:sz="0" w:space="0" w:color="auto"/>
        <w:right w:val="none" w:sz="0" w:space="0" w:color="auto"/>
      </w:divBdr>
    </w:div>
    <w:div w:id="1456949657">
      <w:marLeft w:val="0"/>
      <w:marRight w:val="0"/>
      <w:marTop w:val="0"/>
      <w:marBottom w:val="0"/>
      <w:divBdr>
        <w:top w:val="none" w:sz="0" w:space="0" w:color="auto"/>
        <w:left w:val="none" w:sz="0" w:space="0" w:color="auto"/>
        <w:bottom w:val="none" w:sz="0" w:space="0" w:color="auto"/>
        <w:right w:val="none" w:sz="0" w:space="0" w:color="auto"/>
      </w:divBdr>
    </w:div>
    <w:div w:id="1457020590">
      <w:marLeft w:val="0"/>
      <w:marRight w:val="0"/>
      <w:marTop w:val="0"/>
      <w:marBottom w:val="0"/>
      <w:divBdr>
        <w:top w:val="none" w:sz="0" w:space="0" w:color="auto"/>
        <w:left w:val="none" w:sz="0" w:space="0" w:color="auto"/>
        <w:bottom w:val="none" w:sz="0" w:space="0" w:color="auto"/>
        <w:right w:val="none" w:sz="0" w:space="0" w:color="auto"/>
      </w:divBdr>
    </w:div>
    <w:div w:id="1457213249">
      <w:marLeft w:val="0"/>
      <w:marRight w:val="0"/>
      <w:marTop w:val="0"/>
      <w:marBottom w:val="0"/>
      <w:divBdr>
        <w:top w:val="none" w:sz="0" w:space="0" w:color="auto"/>
        <w:left w:val="none" w:sz="0" w:space="0" w:color="auto"/>
        <w:bottom w:val="none" w:sz="0" w:space="0" w:color="auto"/>
        <w:right w:val="none" w:sz="0" w:space="0" w:color="auto"/>
      </w:divBdr>
    </w:div>
    <w:div w:id="1457983824">
      <w:marLeft w:val="0"/>
      <w:marRight w:val="0"/>
      <w:marTop w:val="0"/>
      <w:marBottom w:val="0"/>
      <w:divBdr>
        <w:top w:val="none" w:sz="0" w:space="0" w:color="auto"/>
        <w:left w:val="none" w:sz="0" w:space="0" w:color="auto"/>
        <w:bottom w:val="none" w:sz="0" w:space="0" w:color="auto"/>
        <w:right w:val="none" w:sz="0" w:space="0" w:color="auto"/>
      </w:divBdr>
    </w:div>
    <w:div w:id="1458522576">
      <w:marLeft w:val="0"/>
      <w:marRight w:val="0"/>
      <w:marTop w:val="0"/>
      <w:marBottom w:val="0"/>
      <w:divBdr>
        <w:top w:val="none" w:sz="0" w:space="0" w:color="auto"/>
        <w:left w:val="none" w:sz="0" w:space="0" w:color="auto"/>
        <w:bottom w:val="none" w:sz="0" w:space="0" w:color="auto"/>
        <w:right w:val="none" w:sz="0" w:space="0" w:color="auto"/>
      </w:divBdr>
    </w:div>
    <w:div w:id="1459294761">
      <w:marLeft w:val="0"/>
      <w:marRight w:val="0"/>
      <w:marTop w:val="0"/>
      <w:marBottom w:val="0"/>
      <w:divBdr>
        <w:top w:val="none" w:sz="0" w:space="0" w:color="auto"/>
        <w:left w:val="none" w:sz="0" w:space="0" w:color="auto"/>
        <w:bottom w:val="none" w:sz="0" w:space="0" w:color="auto"/>
        <w:right w:val="none" w:sz="0" w:space="0" w:color="auto"/>
      </w:divBdr>
    </w:div>
    <w:div w:id="1459689521">
      <w:marLeft w:val="0"/>
      <w:marRight w:val="0"/>
      <w:marTop w:val="0"/>
      <w:marBottom w:val="0"/>
      <w:divBdr>
        <w:top w:val="none" w:sz="0" w:space="0" w:color="auto"/>
        <w:left w:val="none" w:sz="0" w:space="0" w:color="auto"/>
        <w:bottom w:val="none" w:sz="0" w:space="0" w:color="auto"/>
        <w:right w:val="none" w:sz="0" w:space="0" w:color="auto"/>
      </w:divBdr>
    </w:div>
    <w:div w:id="1459834253">
      <w:marLeft w:val="0"/>
      <w:marRight w:val="0"/>
      <w:marTop w:val="0"/>
      <w:marBottom w:val="0"/>
      <w:divBdr>
        <w:top w:val="none" w:sz="0" w:space="0" w:color="auto"/>
        <w:left w:val="none" w:sz="0" w:space="0" w:color="auto"/>
        <w:bottom w:val="none" w:sz="0" w:space="0" w:color="auto"/>
        <w:right w:val="none" w:sz="0" w:space="0" w:color="auto"/>
      </w:divBdr>
    </w:div>
    <w:div w:id="1459834661">
      <w:marLeft w:val="0"/>
      <w:marRight w:val="0"/>
      <w:marTop w:val="0"/>
      <w:marBottom w:val="0"/>
      <w:divBdr>
        <w:top w:val="none" w:sz="0" w:space="0" w:color="auto"/>
        <w:left w:val="none" w:sz="0" w:space="0" w:color="auto"/>
        <w:bottom w:val="none" w:sz="0" w:space="0" w:color="auto"/>
        <w:right w:val="none" w:sz="0" w:space="0" w:color="auto"/>
      </w:divBdr>
    </w:div>
    <w:div w:id="1460107086">
      <w:marLeft w:val="0"/>
      <w:marRight w:val="0"/>
      <w:marTop w:val="0"/>
      <w:marBottom w:val="0"/>
      <w:divBdr>
        <w:top w:val="none" w:sz="0" w:space="0" w:color="auto"/>
        <w:left w:val="none" w:sz="0" w:space="0" w:color="auto"/>
        <w:bottom w:val="none" w:sz="0" w:space="0" w:color="auto"/>
        <w:right w:val="none" w:sz="0" w:space="0" w:color="auto"/>
      </w:divBdr>
    </w:div>
    <w:div w:id="1460107535">
      <w:marLeft w:val="0"/>
      <w:marRight w:val="0"/>
      <w:marTop w:val="0"/>
      <w:marBottom w:val="0"/>
      <w:divBdr>
        <w:top w:val="none" w:sz="0" w:space="0" w:color="auto"/>
        <w:left w:val="none" w:sz="0" w:space="0" w:color="auto"/>
        <w:bottom w:val="none" w:sz="0" w:space="0" w:color="auto"/>
        <w:right w:val="none" w:sz="0" w:space="0" w:color="auto"/>
      </w:divBdr>
    </w:div>
    <w:div w:id="1460490745">
      <w:marLeft w:val="0"/>
      <w:marRight w:val="0"/>
      <w:marTop w:val="0"/>
      <w:marBottom w:val="0"/>
      <w:divBdr>
        <w:top w:val="none" w:sz="0" w:space="0" w:color="auto"/>
        <w:left w:val="none" w:sz="0" w:space="0" w:color="auto"/>
        <w:bottom w:val="none" w:sz="0" w:space="0" w:color="auto"/>
        <w:right w:val="none" w:sz="0" w:space="0" w:color="auto"/>
      </w:divBdr>
    </w:div>
    <w:div w:id="1461261658">
      <w:marLeft w:val="0"/>
      <w:marRight w:val="0"/>
      <w:marTop w:val="0"/>
      <w:marBottom w:val="0"/>
      <w:divBdr>
        <w:top w:val="none" w:sz="0" w:space="0" w:color="auto"/>
        <w:left w:val="none" w:sz="0" w:space="0" w:color="auto"/>
        <w:bottom w:val="none" w:sz="0" w:space="0" w:color="auto"/>
        <w:right w:val="none" w:sz="0" w:space="0" w:color="auto"/>
      </w:divBdr>
    </w:div>
    <w:div w:id="1461344903">
      <w:marLeft w:val="0"/>
      <w:marRight w:val="0"/>
      <w:marTop w:val="0"/>
      <w:marBottom w:val="0"/>
      <w:divBdr>
        <w:top w:val="none" w:sz="0" w:space="0" w:color="auto"/>
        <w:left w:val="none" w:sz="0" w:space="0" w:color="auto"/>
        <w:bottom w:val="none" w:sz="0" w:space="0" w:color="auto"/>
        <w:right w:val="none" w:sz="0" w:space="0" w:color="auto"/>
      </w:divBdr>
    </w:div>
    <w:div w:id="1461729573">
      <w:marLeft w:val="0"/>
      <w:marRight w:val="0"/>
      <w:marTop w:val="0"/>
      <w:marBottom w:val="0"/>
      <w:divBdr>
        <w:top w:val="none" w:sz="0" w:space="0" w:color="auto"/>
        <w:left w:val="none" w:sz="0" w:space="0" w:color="auto"/>
        <w:bottom w:val="none" w:sz="0" w:space="0" w:color="auto"/>
        <w:right w:val="none" w:sz="0" w:space="0" w:color="auto"/>
      </w:divBdr>
    </w:div>
    <w:div w:id="1462266419">
      <w:marLeft w:val="0"/>
      <w:marRight w:val="0"/>
      <w:marTop w:val="0"/>
      <w:marBottom w:val="0"/>
      <w:divBdr>
        <w:top w:val="none" w:sz="0" w:space="0" w:color="auto"/>
        <w:left w:val="none" w:sz="0" w:space="0" w:color="auto"/>
        <w:bottom w:val="none" w:sz="0" w:space="0" w:color="auto"/>
        <w:right w:val="none" w:sz="0" w:space="0" w:color="auto"/>
      </w:divBdr>
    </w:div>
    <w:div w:id="1463111112">
      <w:marLeft w:val="0"/>
      <w:marRight w:val="0"/>
      <w:marTop w:val="0"/>
      <w:marBottom w:val="0"/>
      <w:divBdr>
        <w:top w:val="none" w:sz="0" w:space="0" w:color="auto"/>
        <w:left w:val="none" w:sz="0" w:space="0" w:color="auto"/>
        <w:bottom w:val="none" w:sz="0" w:space="0" w:color="auto"/>
        <w:right w:val="none" w:sz="0" w:space="0" w:color="auto"/>
      </w:divBdr>
    </w:div>
    <w:div w:id="1463770240">
      <w:marLeft w:val="0"/>
      <w:marRight w:val="0"/>
      <w:marTop w:val="0"/>
      <w:marBottom w:val="0"/>
      <w:divBdr>
        <w:top w:val="none" w:sz="0" w:space="0" w:color="auto"/>
        <w:left w:val="none" w:sz="0" w:space="0" w:color="auto"/>
        <w:bottom w:val="none" w:sz="0" w:space="0" w:color="auto"/>
        <w:right w:val="none" w:sz="0" w:space="0" w:color="auto"/>
      </w:divBdr>
    </w:div>
    <w:div w:id="1464275081">
      <w:marLeft w:val="0"/>
      <w:marRight w:val="0"/>
      <w:marTop w:val="0"/>
      <w:marBottom w:val="0"/>
      <w:divBdr>
        <w:top w:val="none" w:sz="0" w:space="0" w:color="auto"/>
        <w:left w:val="none" w:sz="0" w:space="0" w:color="auto"/>
        <w:bottom w:val="none" w:sz="0" w:space="0" w:color="auto"/>
        <w:right w:val="none" w:sz="0" w:space="0" w:color="auto"/>
      </w:divBdr>
    </w:div>
    <w:div w:id="1464348670">
      <w:marLeft w:val="0"/>
      <w:marRight w:val="0"/>
      <w:marTop w:val="0"/>
      <w:marBottom w:val="0"/>
      <w:divBdr>
        <w:top w:val="none" w:sz="0" w:space="0" w:color="auto"/>
        <w:left w:val="none" w:sz="0" w:space="0" w:color="auto"/>
        <w:bottom w:val="none" w:sz="0" w:space="0" w:color="auto"/>
        <w:right w:val="none" w:sz="0" w:space="0" w:color="auto"/>
      </w:divBdr>
    </w:div>
    <w:div w:id="1465343471">
      <w:marLeft w:val="0"/>
      <w:marRight w:val="0"/>
      <w:marTop w:val="0"/>
      <w:marBottom w:val="0"/>
      <w:divBdr>
        <w:top w:val="none" w:sz="0" w:space="0" w:color="auto"/>
        <w:left w:val="none" w:sz="0" w:space="0" w:color="auto"/>
        <w:bottom w:val="none" w:sz="0" w:space="0" w:color="auto"/>
        <w:right w:val="none" w:sz="0" w:space="0" w:color="auto"/>
      </w:divBdr>
    </w:div>
    <w:div w:id="1465535729">
      <w:marLeft w:val="0"/>
      <w:marRight w:val="0"/>
      <w:marTop w:val="0"/>
      <w:marBottom w:val="0"/>
      <w:divBdr>
        <w:top w:val="none" w:sz="0" w:space="0" w:color="auto"/>
        <w:left w:val="none" w:sz="0" w:space="0" w:color="auto"/>
        <w:bottom w:val="none" w:sz="0" w:space="0" w:color="auto"/>
        <w:right w:val="none" w:sz="0" w:space="0" w:color="auto"/>
      </w:divBdr>
    </w:div>
    <w:div w:id="1466435634">
      <w:marLeft w:val="0"/>
      <w:marRight w:val="0"/>
      <w:marTop w:val="0"/>
      <w:marBottom w:val="0"/>
      <w:divBdr>
        <w:top w:val="none" w:sz="0" w:space="0" w:color="auto"/>
        <w:left w:val="none" w:sz="0" w:space="0" w:color="auto"/>
        <w:bottom w:val="none" w:sz="0" w:space="0" w:color="auto"/>
        <w:right w:val="none" w:sz="0" w:space="0" w:color="auto"/>
      </w:divBdr>
    </w:div>
    <w:div w:id="1466510011">
      <w:marLeft w:val="0"/>
      <w:marRight w:val="0"/>
      <w:marTop w:val="0"/>
      <w:marBottom w:val="0"/>
      <w:divBdr>
        <w:top w:val="none" w:sz="0" w:space="0" w:color="auto"/>
        <w:left w:val="none" w:sz="0" w:space="0" w:color="auto"/>
        <w:bottom w:val="none" w:sz="0" w:space="0" w:color="auto"/>
        <w:right w:val="none" w:sz="0" w:space="0" w:color="auto"/>
      </w:divBdr>
    </w:div>
    <w:div w:id="1466586570">
      <w:marLeft w:val="0"/>
      <w:marRight w:val="0"/>
      <w:marTop w:val="0"/>
      <w:marBottom w:val="0"/>
      <w:divBdr>
        <w:top w:val="none" w:sz="0" w:space="0" w:color="auto"/>
        <w:left w:val="none" w:sz="0" w:space="0" w:color="auto"/>
        <w:bottom w:val="none" w:sz="0" w:space="0" w:color="auto"/>
        <w:right w:val="none" w:sz="0" w:space="0" w:color="auto"/>
      </w:divBdr>
    </w:div>
    <w:div w:id="1467504530">
      <w:marLeft w:val="0"/>
      <w:marRight w:val="0"/>
      <w:marTop w:val="0"/>
      <w:marBottom w:val="0"/>
      <w:divBdr>
        <w:top w:val="none" w:sz="0" w:space="0" w:color="auto"/>
        <w:left w:val="none" w:sz="0" w:space="0" w:color="auto"/>
        <w:bottom w:val="none" w:sz="0" w:space="0" w:color="auto"/>
        <w:right w:val="none" w:sz="0" w:space="0" w:color="auto"/>
      </w:divBdr>
    </w:div>
    <w:div w:id="1468082522">
      <w:marLeft w:val="0"/>
      <w:marRight w:val="0"/>
      <w:marTop w:val="0"/>
      <w:marBottom w:val="0"/>
      <w:divBdr>
        <w:top w:val="none" w:sz="0" w:space="0" w:color="auto"/>
        <w:left w:val="none" w:sz="0" w:space="0" w:color="auto"/>
        <w:bottom w:val="none" w:sz="0" w:space="0" w:color="auto"/>
        <w:right w:val="none" w:sz="0" w:space="0" w:color="auto"/>
      </w:divBdr>
    </w:div>
    <w:div w:id="1468207119">
      <w:marLeft w:val="0"/>
      <w:marRight w:val="0"/>
      <w:marTop w:val="0"/>
      <w:marBottom w:val="0"/>
      <w:divBdr>
        <w:top w:val="none" w:sz="0" w:space="0" w:color="auto"/>
        <w:left w:val="none" w:sz="0" w:space="0" w:color="auto"/>
        <w:bottom w:val="none" w:sz="0" w:space="0" w:color="auto"/>
        <w:right w:val="none" w:sz="0" w:space="0" w:color="auto"/>
      </w:divBdr>
    </w:div>
    <w:div w:id="1468549187">
      <w:marLeft w:val="0"/>
      <w:marRight w:val="0"/>
      <w:marTop w:val="0"/>
      <w:marBottom w:val="0"/>
      <w:divBdr>
        <w:top w:val="none" w:sz="0" w:space="0" w:color="auto"/>
        <w:left w:val="none" w:sz="0" w:space="0" w:color="auto"/>
        <w:bottom w:val="none" w:sz="0" w:space="0" w:color="auto"/>
        <w:right w:val="none" w:sz="0" w:space="0" w:color="auto"/>
      </w:divBdr>
    </w:div>
    <w:div w:id="1468549901">
      <w:marLeft w:val="0"/>
      <w:marRight w:val="0"/>
      <w:marTop w:val="0"/>
      <w:marBottom w:val="0"/>
      <w:divBdr>
        <w:top w:val="none" w:sz="0" w:space="0" w:color="auto"/>
        <w:left w:val="none" w:sz="0" w:space="0" w:color="auto"/>
        <w:bottom w:val="none" w:sz="0" w:space="0" w:color="auto"/>
        <w:right w:val="none" w:sz="0" w:space="0" w:color="auto"/>
      </w:divBdr>
    </w:div>
    <w:div w:id="1469282508">
      <w:marLeft w:val="0"/>
      <w:marRight w:val="0"/>
      <w:marTop w:val="0"/>
      <w:marBottom w:val="0"/>
      <w:divBdr>
        <w:top w:val="none" w:sz="0" w:space="0" w:color="auto"/>
        <w:left w:val="none" w:sz="0" w:space="0" w:color="auto"/>
        <w:bottom w:val="none" w:sz="0" w:space="0" w:color="auto"/>
        <w:right w:val="none" w:sz="0" w:space="0" w:color="auto"/>
      </w:divBdr>
    </w:div>
    <w:div w:id="1469668109">
      <w:marLeft w:val="0"/>
      <w:marRight w:val="0"/>
      <w:marTop w:val="0"/>
      <w:marBottom w:val="0"/>
      <w:divBdr>
        <w:top w:val="none" w:sz="0" w:space="0" w:color="auto"/>
        <w:left w:val="none" w:sz="0" w:space="0" w:color="auto"/>
        <w:bottom w:val="none" w:sz="0" w:space="0" w:color="auto"/>
        <w:right w:val="none" w:sz="0" w:space="0" w:color="auto"/>
      </w:divBdr>
    </w:div>
    <w:div w:id="1469937701">
      <w:marLeft w:val="0"/>
      <w:marRight w:val="0"/>
      <w:marTop w:val="0"/>
      <w:marBottom w:val="0"/>
      <w:divBdr>
        <w:top w:val="none" w:sz="0" w:space="0" w:color="auto"/>
        <w:left w:val="none" w:sz="0" w:space="0" w:color="auto"/>
        <w:bottom w:val="none" w:sz="0" w:space="0" w:color="auto"/>
        <w:right w:val="none" w:sz="0" w:space="0" w:color="auto"/>
      </w:divBdr>
    </w:div>
    <w:div w:id="1470366267">
      <w:marLeft w:val="0"/>
      <w:marRight w:val="0"/>
      <w:marTop w:val="0"/>
      <w:marBottom w:val="0"/>
      <w:divBdr>
        <w:top w:val="none" w:sz="0" w:space="0" w:color="auto"/>
        <w:left w:val="none" w:sz="0" w:space="0" w:color="auto"/>
        <w:bottom w:val="none" w:sz="0" w:space="0" w:color="auto"/>
        <w:right w:val="none" w:sz="0" w:space="0" w:color="auto"/>
      </w:divBdr>
    </w:div>
    <w:div w:id="1470632340">
      <w:marLeft w:val="0"/>
      <w:marRight w:val="0"/>
      <w:marTop w:val="0"/>
      <w:marBottom w:val="0"/>
      <w:divBdr>
        <w:top w:val="none" w:sz="0" w:space="0" w:color="auto"/>
        <w:left w:val="none" w:sz="0" w:space="0" w:color="auto"/>
        <w:bottom w:val="none" w:sz="0" w:space="0" w:color="auto"/>
        <w:right w:val="none" w:sz="0" w:space="0" w:color="auto"/>
      </w:divBdr>
    </w:div>
    <w:div w:id="1471827478">
      <w:marLeft w:val="0"/>
      <w:marRight w:val="0"/>
      <w:marTop w:val="0"/>
      <w:marBottom w:val="0"/>
      <w:divBdr>
        <w:top w:val="none" w:sz="0" w:space="0" w:color="auto"/>
        <w:left w:val="none" w:sz="0" w:space="0" w:color="auto"/>
        <w:bottom w:val="none" w:sz="0" w:space="0" w:color="auto"/>
        <w:right w:val="none" w:sz="0" w:space="0" w:color="auto"/>
      </w:divBdr>
    </w:div>
    <w:div w:id="1472088702">
      <w:marLeft w:val="0"/>
      <w:marRight w:val="0"/>
      <w:marTop w:val="0"/>
      <w:marBottom w:val="0"/>
      <w:divBdr>
        <w:top w:val="none" w:sz="0" w:space="0" w:color="auto"/>
        <w:left w:val="none" w:sz="0" w:space="0" w:color="auto"/>
        <w:bottom w:val="none" w:sz="0" w:space="0" w:color="auto"/>
        <w:right w:val="none" w:sz="0" w:space="0" w:color="auto"/>
      </w:divBdr>
    </w:div>
    <w:div w:id="1472792609">
      <w:marLeft w:val="0"/>
      <w:marRight w:val="0"/>
      <w:marTop w:val="0"/>
      <w:marBottom w:val="0"/>
      <w:divBdr>
        <w:top w:val="none" w:sz="0" w:space="0" w:color="auto"/>
        <w:left w:val="none" w:sz="0" w:space="0" w:color="auto"/>
        <w:bottom w:val="none" w:sz="0" w:space="0" w:color="auto"/>
        <w:right w:val="none" w:sz="0" w:space="0" w:color="auto"/>
      </w:divBdr>
    </w:div>
    <w:div w:id="1473063901">
      <w:marLeft w:val="0"/>
      <w:marRight w:val="0"/>
      <w:marTop w:val="0"/>
      <w:marBottom w:val="0"/>
      <w:divBdr>
        <w:top w:val="none" w:sz="0" w:space="0" w:color="auto"/>
        <w:left w:val="none" w:sz="0" w:space="0" w:color="auto"/>
        <w:bottom w:val="none" w:sz="0" w:space="0" w:color="auto"/>
        <w:right w:val="none" w:sz="0" w:space="0" w:color="auto"/>
      </w:divBdr>
    </w:div>
    <w:div w:id="1473523940">
      <w:marLeft w:val="0"/>
      <w:marRight w:val="0"/>
      <w:marTop w:val="0"/>
      <w:marBottom w:val="0"/>
      <w:divBdr>
        <w:top w:val="none" w:sz="0" w:space="0" w:color="auto"/>
        <w:left w:val="none" w:sz="0" w:space="0" w:color="auto"/>
        <w:bottom w:val="none" w:sz="0" w:space="0" w:color="auto"/>
        <w:right w:val="none" w:sz="0" w:space="0" w:color="auto"/>
      </w:divBdr>
    </w:div>
    <w:div w:id="1474132065">
      <w:marLeft w:val="0"/>
      <w:marRight w:val="0"/>
      <w:marTop w:val="0"/>
      <w:marBottom w:val="0"/>
      <w:divBdr>
        <w:top w:val="none" w:sz="0" w:space="0" w:color="auto"/>
        <w:left w:val="none" w:sz="0" w:space="0" w:color="auto"/>
        <w:bottom w:val="none" w:sz="0" w:space="0" w:color="auto"/>
        <w:right w:val="none" w:sz="0" w:space="0" w:color="auto"/>
      </w:divBdr>
    </w:div>
    <w:div w:id="1474634366">
      <w:marLeft w:val="0"/>
      <w:marRight w:val="0"/>
      <w:marTop w:val="0"/>
      <w:marBottom w:val="0"/>
      <w:divBdr>
        <w:top w:val="none" w:sz="0" w:space="0" w:color="auto"/>
        <w:left w:val="none" w:sz="0" w:space="0" w:color="auto"/>
        <w:bottom w:val="none" w:sz="0" w:space="0" w:color="auto"/>
        <w:right w:val="none" w:sz="0" w:space="0" w:color="auto"/>
      </w:divBdr>
    </w:div>
    <w:div w:id="1475103857">
      <w:marLeft w:val="0"/>
      <w:marRight w:val="0"/>
      <w:marTop w:val="0"/>
      <w:marBottom w:val="0"/>
      <w:divBdr>
        <w:top w:val="none" w:sz="0" w:space="0" w:color="auto"/>
        <w:left w:val="none" w:sz="0" w:space="0" w:color="auto"/>
        <w:bottom w:val="none" w:sz="0" w:space="0" w:color="auto"/>
        <w:right w:val="none" w:sz="0" w:space="0" w:color="auto"/>
      </w:divBdr>
    </w:div>
    <w:div w:id="1475180911">
      <w:marLeft w:val="0"/>
      <w:marRight w:val="0"/>
      <w:marTop w:val="0"/>
      <w:marBottom w:val="0"/>
      <w:divBdr>
        <w:top w:val="none" w:sz="0" w:space="0" w:color="auto"/>
        <w:left w:val="none" w:sz="0" w:space="0" w:color="auto"/>
        <w:bottom w:val="none" w:sz="0" w:space="0" w:color="auto"/>
        <w:right w:val="none" w:sz="0" w:space="0" w:color="auto"/>
      </w:divBdr>
    </w:div>
    <w:div w:id="1478494171">
      <w:marLeft w:val="0"/>
      <w:marRight w:val="0"/>
      <w:marTop w:val="0"/>
      <w:marBottom w:val="0"/>
      <w:divBdr>
        <w:top w:val="none" w:sz="0" w:space="0" w:color="auto"/>
        <w:left w:val="none" w:sz="0" w:space="0" w:color="auto"/>
        <w:bottom w:val="none" w:sz="0" w:space="0" w:color="auto"/>
        <w:right w:val="none" w:sz="0" w:space="0" w:color="auto"/>
      </w:divBdr>
    </w:div>
    <w:div w:id="1478691058">
      <w:marLeft w:val="0"/>
      <w:marRight w:val="0"/>
      <w:marTop w:val="0"/>
      <w:marBottom w:val="0"/>
      <w:divBdr>
        <w:top w:val="none" w:sz="0" w:space="0" w:color="auto"/>
        <w:left w:val="none" w:sz="0" w:space="0" w:color="auto"/>
        <w:bottom w:val="none" w:sz="0" w:space="0" w:color="auto"/>
        <w:right w:val="none" w:sz="0" w:space="0" w:color="auto"/>
      </w:divBdr>
    </w:div>
    <w:div w:id="1479610153">
      <w:marLeft w:val="0"/>
      <w:marRight w:val="0"/>
      <w:marTop w:val="0"/>
      <w:marBottom w:val="0"/>
      <w:divBdr>
        <w:top w:val="none" w:sz="0" w:space="0" w:color="auto"/>
        <w:left w:val="none" w:sz="0" w:space="0" w:color="auto"/>
        <w:bottom w:val="none" w:sz="0" w:space="0" w:color="auto"/>
        <w:right w:val="none" w:sz="0" w:space="0" w:color="auto"/>
      </w:divBdr>
    </w:div>
    <w:div w:id="1481115826">
      <w:marLeft w:val="0"/>
      <w:marRight w:val="0"/>
      <w:marTop w:val="0"/>
      <w:marBottom w:val="0"/>
      <w:divBdr>
        <w:top w:val="none" w:sz="0" w:space="0" w:color="auto"/>
        <w:left w:val="none" w:sz="0" w:space="0" w:color="auto"/>
        <w:bottom w:val="none" w:sz="0" w:space="0" w:color="auto"/>
        <w:right w:val="none" w:sz="0" w:space="0" w:color="auto"/>
      </w:divBdr>
    </w:div>
    <w:div w:id="1481538972">
      <w:marLeft w:val="0"/>
      <w:marRight w:val="0"/>
      <w:marTop w:val="0"/>
      <w:marBottom w:val="0"/>
      <w:divBdr>
        <w:top w:val="none" w:sz="0" w:space="0" w:color="auto"/>
        <w:left w:val="none" w:sz="0" w:space="0" w:color="auto"/>
        <w:bottom w:val="none" w:sz="0" w:space="0" w:color="auto"/>
        <w:right w:val="none" w:sz="0" w:space="0" w:color="auto"/>
      </w:divBdr>
    </w:div>
    <w:div w:id="1481771839">
      <w:marLeft w:val="0"/>
      <w:marRight w:val="0"/>
      <w:marTop w:val="0"/>
      <w:marBottom w:val="0"/>
      <w:divBdr>
        <w:top w:val="none" w:sz="0" w:space="0" w:color="auto"/>
        <w:left w:val="none" w:sz="0" w:space="0" w:color="auto"/>
        <w:bottom w:val="none" w:sz="0" w:space="0" w:color="auto"/>
        <w:right w:val="none" w:sz="0" w:space="0" w:color="auto"/>
      </w:divBdr>
    </w:div>
    <w:div w:id="1481801091">
      <w:marLeft w:val="0"/>
      <w:marRight w:val="0"/>
      <w:marTop w:val="0"/>
      <w:marBottom w:val="0"/>
      <w:divBdr>
        <w:top w:val="none" w:sz="0" w:space="0" w:color="auto"/>
        <w:left w:val="none" w:sz="0" w:space="0" w:color="auto"/>
        <w:bottom w:val="none" w:sz="0" w:space="0" w:color="auto"/>
        <w:right w:val="none" w:sz="0" w:space="0" w:color="auto"/>
      </w:divBdr>
    </w:div>
    <w:div w:id="1482162694">
      <w:marLeft w:val="0"/>
      <w:marRight w:val="0"/>
      <w:marTop w:val="0"/>
      <w:marBottom w:val="0"/>
      <w:divBdr>
        <w:top w:val="none" w:sz="0" w:space="0" w:color="auto"/>
        <w:left w:val="none" w:sz="0" w:space="0" w:color="auto"/>
        <w:bottom w:val="none" w:sz="0" w:space="0" w:color="auto"/>
        <w:right w:val="none" w:sz="0" w:space="0" w:color="auto"/>
      </w:divBdr>
    </w:div>
    <w:div w:id="1482503705">
      <w:marLeft w:val="0"/>
      <w:marRight w:val="0"/>
      <w:marTop w:val="0"/>
      <w:marBottom w:val="0"/>
      <w:divBdr>
        <w:top w:val="none" w:sz="0" w:space="0" w:color="auto"/>
        <w:left w:val="none" w:sz="0" w:space="0" w:color="auto"/>
        <w:bottom w:val="none" w:sz="0" w:space="0" w:color="auto"/>
        <w:right w:val="none" w:sz="0" w:space="0" w:color="auto"/>
      </w:divBdr>
    </w:div>
    <w:div w:id="1482891944">
      <w:marLeft w:val="0"/>
      <w:marRight w:val="0"/>
      <w:marTop w:val="0"/>
      <w:marBottom w:val="0"/>
      <w:divBdr>
        <w:top w:val="none" w:sz="0" w:space="0" w:color="auto"/>
        <w:left w:val="none" w:sz="0" w:space="0" w:color="auto"/>
        <w:bottom w:val="none" w:sz="0" w:space="0" w:color="auto"/>
        <w:right w:val="none" w:sz="0" w:space="0" w:color="auto"/>
      </w:divBdr>
    </w:div>
    <w:div w:id="1483305176">
      <w:marLeft w:val="0"/>
      <w:marRight w:val="0"/>
      <w:marTop w:val="0"/>
      <w:marBottom w:val="0"/>
      <w:divBdr>
        <w:top w:val="none" w:sz="0" w:space="0" w:color="auto"/>
        <w:left w:val="none" w:sz="0" w:space="0" w:color="auto"/>
        <w:bottom w:val="none" w:sz="0" w:space="0" w:color="auto"/>
        <w:right w:val="none" w:sz="0" w:space="0" w:color="auto"/>
      </w:divBdr>
    </w:div>
    <w:div w:id="1483738668">
      <w:marLeft w:val="0"/>
      <w:marRight w:val="0"/>
      <w:marTop w:val="0"/>
      <w:marBottom w:val="0"/>
      <w:divBdr>
        <w:top w:val="none" w:sz="0" w:space="0" w:color="auto"/>
        <w:left w:val="none" w:sz="0" w:space="0" w:color="auto"/>
        <w:bottom w:val="none" w:sz="0" w:space="0" w:color="auto"/>
        <w:right w:val="none" w:sz="0" w:space="0" w:color="auto"/>
      </w:divBdr>
    </w:div>
    <w:div w:id="1483958804">
      <w:marLeft w:val="0"/>
      <w:marRight w:val="0"/>
      <w:marTop w:val="0"/>
      <w:marBottom w:val="0"/>
      <w:divBdr>
        <w:top w:val="none" w:sz="0" w:space="0" w:color="auto"/>
        <w:left w:val="none" w:sz="0" w:space="0" w:color="auto"/>
        <w:bottom w:val="none" w:sz="0" w:space="0" w:color="auto"/>
        <w:right w:val="none" w:sz="0" w:space="0" w:color="auto"/>
      </w:divBdr>
    </w:div>
    <w:div w:id="1485975532">
      <w:marLeft w:val="0"/>
      <w:marRight w:val="0"/>
      <w:marTop w:val="0"/>
      <w:marBottom w:val="0"/>
      <w:divBdr>
        <w:top w:val="none" w:sz="0" w:space="0" w:color="auto"/>
        <w:left w:val="none" w:sz="0" w:space="0" w:color="auto"/>
        <w:bottom w:val="none" w:sz="0" w:space="0" w:color="auto"/>
        <w:right w:val="none" w:sz="0" w:space="0" w:color="auto"/>
      </w:divBdr>
    </w:div>
    <w:div w:id="1486125174">
      <w:marLeft w:val="0"/>
      <w:marRight w:val="0"/>
      <w:marTop w:val="0"/>
      <w:marBottom w:val="0"/>
      <w:divBdr>
        <w:top w:val="none" w:sz="0" w:space="0" w:color="auto"/>
        <w:left w:val="none" w:sz="0" w:space="0" w:color="auto"/>
        <w:bottom w:val="none" w:sz="0" w:space="0" w:color="auto"/>
        <w:right w:val="none" w:sz="0" w:space="0" w:color="auto"/>
      </w:divBdr>
    </w:div>
    <w:div w:id="1486161733">
      <w:marLeft w:val="0"/>
      <w:marRight w:val="0"/>
      <w:marTop w:val="0"/>
      <w:marBottom w:val="0"/>
      <w:divBdr>
        <w:top w:val="none" w:sz="0" w:space="0" w:color="auto"/>
        <w:left w:val="none" w:sz="0" w:space="0" w:color="auto"/>
        <w:bottom w:val="none" w:sz="0" w:space="0" w:color="auto"/>
        <w:right w:val="none" w:sz="0" w:space="0" w:color="auto"/>
      </w:divBdr>
    </w:div>
    <w:div w:id="1486623154">
      <w:marLeft w:val="0"/>
      <w:marRight w:val="0"/>
      <w:marTop w:val="0"/>
      <w:marBottom w:val="0"/>
      <w:divBdr>
        <w:top w:val="none" w:sz="0" w:space="0" w:color="auto"/>
        <w:left w:val="none" w:sz="0" w:space="0" w:color="auto"/>
        <w:bottom w:val="none" w:sz="0" w:space="0" w:color="auto"/>
        <w:right w:val="none" w:sz="0" w:space="0" w:color="auto"/>
      </w:divBdr>
    </w:div>
    <w:div w:id="1487044124">
      <w:marLeft w:val="0"/>
      <w:marRight w:val="0"/>
      <w:marTop w:val="0"/>
      <w:marBottom w:val="0"/>
      <w:divBdr>
        <w:top w:val="none" w:sz="0" w:space="0" w:color="auto"/>
        <w:left w:val="none" w:sz="0" w:space="0" w:color="auto"/>
        <w:bottom w:val="none" w:sz="0" w:space="0" w:color="auto"/>
        <w:right w:val="none" w:sz="0" w:space="0" w:color="auto"/>
      </w:divBdr>
    </w:div>
    <w:div w:id="1489243535">
      <w:marLeft w:val="0"/>
      <w:marRight w:val="0"/>
      <w:marTop w:val="0"/>
      <w:marBottom w:val="0"/>
      <w:divBdr>
        <w:top w:val="none" w:sz="0" w:space="0" w:color="auto"/>
        <w:left w:val="none" w:sz="0" w:space="0" w:color="auto"/>
        <w:bottom w:val="none" w:sz="0" w:space="0" w:color="auto"/>
        <w:right w:val="none" w:sz="0" w:space="0" w:color="auto"/>
      </w:divBdr>
    </w:div>
    <w:div w:id="1489856165">
      <w:marLeft w:val="0"/>
      <w:marRight w:val="0"/>
      <w:marTop w:val="0"/>
      <w:marBottom w:val="0"/>
      <w:divBdr>
        <w:top w:val="none" w:sz="0" w:space="0" w:color="auto"/>
        <w:left w:val="none" w:sz="0" w:space="0" w:color="auto"/>
        <w:bottom w:val="none" w:sz="0" w:space="0" w:color="auto"/>
        <w:right w:val="none" w:sz="0" w:space="0" w:color="auto"/>
      </w:divBdr>
    </w:div>
    <w:div w:id="1490246604">
      <w:marLeft w:val="0"/>
      <w:marRight w:val="0"/>
      <w:marTop w:val="0"/>
      <w:marBottom w:val="0"/>
      <w:divBdr>
        <w:top w:val="none" w:sz="0" w:space="0" w:color="auto"/>
        <w:left w:val="none" w:sz="0" w:space="0" w:color="auto"/>
        <w:bottom w:val="none" w:sz="0" w:space="0" w:color="auto"/>
        <w:right w:val="none" w:sz="0" w:space="0" w:color="auto"/>
      </w:divBdr>
    </w:div>
    <w:div w:id="1490366240">
      <w:marLeft w:val="0"/>
      <w:marRight w:val="0"/>
      <w:marTop w:val="0"/>
      <w:marBottom w:val="0"/>
      <w:divBdr>
        <w:top w:val="none" w:sz="0" w:space="0" w:color="auto"/>
        <w:left w:val="none" w:sz="0" w:space="0" w:color="auto"/>
        <w:bottom w:val="none" w:sz="0" w:space="0" w:color="auto"/>
        <w:right w:val="none" w:sz="0" w:space="0" w:color="auto"/>
      </w:divBdr>
    </w:div>
    <w:div w:id="1492139028">
      <w:marLeft w:val="0"/>
      <w:marRight w:val="0"/>
      <w:marTop w:val="0"/>
      <w:marBottom w:val="0"/>
      <w:divBdr>
        <w:top w:val="none" w:sz="0" w:space="0" w:color="auto"/>
        <w:left w:val="none" w:sz="0" w:space="0" w:color="auto"/>
        <w:bottom w:val="none" w:sz="0" w:space="0" w:color="auto"/>
        <w:right w:val="none" w:sz="0" w:space="0" w:color="auto"/>
      </w:divBdr>
    </w:div>
    <w:div w:id="1492218096">
      <w:marLeft w:val="0"/>
      <w:marRight w:val="0"/>
      <w:marTop w:val="0"/>
      <w:marBottom w:val="0"/>
      <w:divBdr>
        <w:top w:val="none" w:sz="0" w:space="0" w:color="auto"/>
        <w:left w:val="none" w:sz="0" w:space="0" w:color="auto"/>
        <w:bottom w:val="none" w:sz="0" w:space="0" w:color="auto"/>
        <w:right w:val="none" w:sz="0" w:space="0" w:color="auto"/>
      </w:divBdr>
    </w:div>
    <w:div w:id="1492721700">
      <w:marLeft w:val="0"/>
      <w:marRight w:val="0"/>
      <w:marTop w:val="0"/>
      <w:marBottom w:val="0"/>
      <w:divBdr>
        <w:top w:val="none" w:sz="0" w:space="0" w:color="auto"/>
        <w:left w:val="none" w:sz="0" w:space="0" w:color="auto"/>
        <w:bottom w:val="none" w:sz="0" w:space="0" w:color="auto"/>
        <w:right w:val="none" w:sz="0" w:space="0" w:color="auto"/>
      </w:divBdr>
    </w:div>
    <w:div w:id="1494560878">
      <w:marLeft w:val="0"/>
      <w:marRight w:val="0"/>
      <w:marTop w:val="0"/>
      <w:marBottom w:val="0"/>
      <w:divBdr>
        <w:top w:val="none" w:sz="0" w:space="0" w:color="auto"/>
        <w:left w:val="none" w:sz="0" w:space="0" w:color="auto"/>
        <w:bottom w:val="none" w:sz="0" w:space="0" w:color="auto"/>
        <w:right w:val="none" w:sz="0" w:space="0" w:color="auto"/>
      </w:divBdr>
    </w:div>
    <w:div w:id="1494686186">
      <w:marLeft w:val="0"/>
      <w:marRight w:val="0"/>
      <w:marTop w:val="0"/>
      <w:marBottom w:val="0"/>
      <w:divBdr>
        <w:top w:val="none" w:sz="0" w:space="0" w:color="auto"/>
        <w:left w:val="none" w:sz="0" w:space="0" w:color="auto"/>
        <w:bottom w:val="none" w:sz="0" w:space="0" w:color="auto"/>
        <w:right w:val="none" w:sz="0" w:space="0" w:color="auto"/>
      </w:divBdr>
    </w:div>
    <w:div w:id="1494881268">
      <w:marLeft w:val="0"/>
      <w:marRight w:val="0"/>
      <w:marTop w:val="0"/>
      <w:marBottom w:val="0"/>
      <w:divBdr>
        <w:top w:val="none" w:sz="0" w:space="0" w:color="auto"/>
        <w:left w:val="none" w:sz="0" w:space="0" w:color="auto"/>
        <w:bottom w:val="none" w:sz="0" w:space="0" w:color="auto"/>
        <w:right w:val="none" w:sz="0" w:space="0" w:color="auto"/>
      </w:divBdr>
    </w:div>
    <w:div w:id="1495611272">
      <w:marLeft w:val="0"/>
      <w:marRight w:val="0"/>
      <w:marTop w:val="0"/>
      <w:marBottom w:val="0"/>
      <w:divBdr>
        <w:top w:val="none" w:sz="0" w:space="0" w:color="auto"/>
        <w:left w:val="none" w:sz="0" w:space="0" w:color="auto"/>
        <w:bottom w:val="none" w:sz="0" w:space="0" w:color="auto"/>
        <w:right w:val="none" w:sz="0" w:space="0" w:color="auto"/>
      </w:divBdr>
    </w:div>
    <w:div w:id="1496140328">
      <w:marLeft w:val="0"/>
      <w:marRight w:val="0"/>
      <w:marTop w:val="0"/>
      <w:marBottom w:val="0"/>
      <w:divBdr>
        <w:top w:val="none" w:sz="0" w:space="0" w:color="auto"/>
        <w:left w:val="none" w:sz="0" w:space="0" w:color="auto"/>
        <w:bottom w:val="none" w:sz="0" w:space="0" w:color="auto"/>
        <w:right w:val="none" w:sz="0" w:space="0" w:color="auto"/>
      </w:divBdr>
    </w:div>
    <w:div w:id="1496603492">
      <w:marLeft w:val="0"/>
      <w:marRight w:val="0"/>
      <w:marTop w:val="0"/>
      <w:marBottom w:val="0"/>
      <w:divBdr>
        <w:top w:val="none" w:sz="0" w:space="0" w:color="auto"/>
        <w:left w:val="none" w:sz="0" w:space="0" w:color="auto"/>
        <w:bottom w:val="none" w:sz="0" w:space="0" w:color="auto"/>
        <w:right w:val="none" w:sz="0" w:space="0" w:color="auto"/>
      </w:divBdr>
    </w:div>
    <w:div w:id="1497917922">
      <w:marLeft w:val="0"/>
      <w:marRight w:val="0"/>
      <w:marTop w:val="0"/>
      <w:marBottom w:val="0"/>
      <w:divBdr>
        <w:top w:val="none" w:sz="0" w:space="0" w:color="auto"/>
        <w:left w:val="none" w:sz="0" w:space="0" w:color="auto"/>
        <w:bottom w:val="none" w:sz="0" w:space="0" w:color="auto"/>
        <w:right w:val="none" w:sz="0" w:space="0" w:color="auto"/>
      </w:divBdr>
    </w:div>
    <w:div w:id="1498688664">
      <w:marLeft w:val="0"/>
      <w:marRight w:val="0"/>
      <w:marTop w:val="0"/>
      <w:marBottom w:val="0"/>
      <w:divBdr>
        <w:top w:val="none" w:sz="0" w:space="0" w:color="auto"/>
        <w:left w:val="none" w:sz="0" w:space="0" w:color="auto"/>
        <w:bottom w:val="none" w:sz="0" w:space="0" w:color="auto"/>
        <w:right w:val="none" w:sz="0" w:space="0" w:color="auto"/>
      </w:divBdr>
    </w:div>
    <w:div w:id="1499270773">
      <w:marLeft w:val="0"/>
      <w:marRight w:val="0"/>
      <w:marTop w:val="0"/>
      <w:marBottom w:val="0"/>
      <w:divBdr>
        <w:top w:val="none" w:sz="0" w:space="0" w:color="auto"/>
        <w:left w:val="none" w:sz="0" w:space="0" w:color="auto"/>
        <w:bottom w:val="none" w:sz="0" w:space="0" w:color="auto"/>
        <w:right w:val="none" w:sz="0" w:space="0" w:color="auto"/>
      </w:divBdr>
    </w:div>
    <w:div w:id="1499538100">
      <w:marLeft w:val="0"/>
      <w:marRight w:val="0"/>
      <w:marTop w:val="0"/>
      <w:marBottom w:val="0"/>
      <w:divBdr>
        <w:top w:val="none" w:sz="0" w:space="0" w:color="auto"/>
        <w:left w:val="none" w:sz="0" w:space="0" w:color="auto"/>
        <w:bottom w:val="none" w:sz="0" w:space="0" w:color="auto"/>
        <w:right w:val="none" w:sz="0" w:space="0" w:color="auto"/>
      </w:divBdr>
    </w:div>
    <w:div w:id="1499882620">
      <w:marLeft w:val="0"/>
      <w:marRight w:val="0"/>
      <w:marTop w:val="0"/>
      <w:marBottom w:val="0"/>
      <w:divBdr>
        <w:top w:val="none" w:sz="0" w:space="0" w:color="auto"/>
        <w:left w:val="none" w:sz="0" w:space="0" w:color="auto"/>
        <w:bottom w:val="none" w:sz="0" w:space="0" w:color="auto"/>
        <w:right w:val="none" w:sz="0" w:space="0" w:color="auto"/>
      </w:divBdr>
    </w:div>
    <w:div w:id="1500193337">
      <w:marLeft w:val="0"/>
      <w:marRight w:val="0"/>
      <w:marTop w:val="0"/>
      <w:marBottom w:val="0"/>
      <w:divBdr>
        <w:top w:val="none" w:sz="0" w:space="0" w:color="auto"/>
        <w:left w:val="none" w:sz="0" w:space="0" w:color="auto"/>
        <w:bottom w:val="none" w:sz="0" w:space="0" w:color="auto"/>
        <w:right w:val="none" w:sz="0" w:space="0" w:color="auto"/>
      </w:divBdr>
    </w:div>
    <w:div w:id="1500345572">
      <w:marLeft w:val="0"/>
      <w:marRight w:val="0"/>
      <w:marTop w:val="0"/>
      <w:marBottom w:val="0"/>
      <w:divBdr>
        <w:top w:val="none" w:sz="0" w:space="0" w:color="auto"/>
        <w:left w:val="none" w:sz="0" w:space="0" w:color="auto"/>
        <w:bottom w:val="none" w:sz="0" w:space="0" w:color="auto"/>
        <w:right w:val="none" w:sz="0" w:space="0" w:color="auto"/>
      </w:divBdr>
    </w:div>
    <w:div w:id="1500583732">
      <w:marLeft w:val="0"/>
      <w:marRight w:val="0"/>
      <w:marTop w:val="0"/>
      <w:marBottom w:val="0"/>
      <w:divBdr>
        <w:top w:val="none" w:sz="0" w:space="0" w:color="auto"/>
        <w:left w:val="none" w:sz="0" w:space="0" w:color="auto"/>
        <w:bottom w:val="none" w:sz="0" w:space="0" w:color="auto"/>
        <w:right w:val="none" w:sz="0" w:space="0" w:color="auto"/>
      </w:divBdr>
    </w:div>
    <w:div w:id="1503204089">
      <w:marLeft w:val="0"/>
      <w:marRight w:val="0"/>
      <w:marTop w:val="0"/>
      <w:marBottom w:val="0"/>
      <w:divBdr>
        <w:top w:val="none" w:sz="0" w:space="0" w:color="auto"/>
        <w:left w:val="none" w:sz="0" w:space="0" w:color="auto"/>
        <w:bottom w:val="none" w:sz="0" w:space="0" w:color="auto"/>
        <w:right w:val="none" w:sz="0" w:space="0" w:color="auto"/>
      </w:divBdr>
    </w:div>
    <w:div w:id="1503281702">
      <w:marLeft w:val="0"/>
      <w:marRight w:val="0"/>
      <w:marTop w:val="0"/>
      <w:marBottom w:val="0"/>
      <w:divBdr>
        <w:top w:val="none" w:sz="0" w:space="0" w:color="auto"/>
        <w:left w:val="none" w:sz="0" w:space="0" w:color="auto"/>
        <w:bottom w:val="none" w:sz="0" w:space="0" w:color="auto"/>
        <w:right w:val="none" w:sz="0" w:space="0" w:color="auto"/>
      </w:divBdr>
    </w:div>
    <w:div w:id="1503811358">
      <w:marLeft w:val="0"/>
      <w:marRight w:val="0"/>
      <w:marTop w:val="0"/>
      <w:marBottom w:val="0"/>
      <w:divBdr>
        <w:top w:val="none" w:sz="0" w:space="0" w:color="auto"/>
        <w:left w:val="none" w:sz="0" w:space="0" w:color="auto"/>
        <w:bottom w:val="none" w:sz="0" w:space="0" w:color="auto"/>
        <w:right w:val="none" w:sz="0" w:space="0" w:color="auto"/>
      </w:divBdr>
    </w:div>
    <w:div w:id="1503887293">
      <w:marLeft w:val="0"/>
      <w:marRight w:val="0"/>
      <w:marTop w:val="0"/>
      <w:marBottom w:val="0"/>
      <w:divBdr>
        <w:top w:val="none" w:sz="0" w:space="0" w:color="auto"/>
        <w:left w:val="none" w:sz="0" w:space="0" w:color="auto"/>
        <w:bottom w:val="none" w:sz="0" w:space="0" w:color="auto"/>
        <w:right w:val="none" w:sz="0" w:space="0" w:color="auto"/>
      </w:divBdr>
    </w:div>
    <w:div w:id="1504199410">
      <w:marLeft w:val="0"/>
      <w:marRight w:val="0"/>
      <w:marTop w:val="0"/>
      <w:marBottom w:val="0"/>
      <w:divBdr>
        <w:top w:val="none" w:sz="0" w:space="0" w:color="auto"/>
        <w:left w:val="none" w:sz="0" w:space="0" w:color="auto"/>
        <w:bottom w:val="none" w:sz="0" w:space="0" w:color="auto"/>
        <w:right w:val="none" w:sz="0" w:space="0" w:color="auto"/>
      </w:divBdr>
    </w:div>
    <w:div w:id="1506017675">
      <w:marLeft w:val="0"/>
      <w:marRight w:val="0"/>
      <w:marTop w:val="0"/>
      <w:marBottom w:val="0"/>
      <w:divBdr>
        <w:top w:val="none" w:sz="0" w:space="0" w:color="auto"/>
        <w:left w:val="none" w:sz="0" w:space="0" w:color="auto"/>
        <w:bottom w:val="none" w:sz="0" w:space="0" w:color="auto"/>
        <w:right w:val="none" w:sz="0" w:space="0" w:color="auto"/>
      </w:divBdr>
    </w:div>
    <w:div w:id="1506170756">
      <w:marLeft w:val="0"/>
      <w:marRight w:val="0"/>
      <w:marTop w:val="0"/>
      <w:marBottom w:val="0"/>
      <w:divBdr>
        <w:top w:val="none" w:sz="0" w:space="0" w:color="auto"/>
        <w:left w:val="none" w:sz="0" w:space="0" w:color="auto"/>
        <w:bottom w:val="none" w:sz="0" w:space="0" w:color="auto"/>
        <w:right w:val="none" w:sz="0" w:space="0" w:color="auto"/>
      </w:divBdr>
    </w:div>
    <w:div w:id="1506673236">
      <w:marLeft w:val="0"/>
      <w:marRight w:val="0"/>
      <w:marTop w:val="0"/>
      <w:marBottom w:val="0"/>
      <w:divBdr>
        <w:top w:val="none" w:sz="0" w:space="0" w:color="auto"/>
        <w:left w:val="none" w:sz="0" w:space="0" w:color="auto"/>
        <w:bottom w:val="none" w:sz="0" w:space="0" w:color="auto"/>
        <w:right w:val="none" w:sz="0" w:space="0" w:color="auto"/>
      </w:divBdr>
    </w:div>
    <w:div w:id="1507016387">
      <w:marLeft w:val="0"/>
      <w:marRight w:val="0"/>
      <w:marTop w:val="0"/>
      <w:marBottom w:val="0"/>
      <w:divBdr>
        <w:top w:val="none" w:sz="0" w:space="0" w:color="auto"/>
        <w:left w:val="none" w:sz="0" w:space="0" w:color="auto"/>
        <w:bottom w:val="none" w:sz="0" w:space="0" w:color="auto"/>
        <w:right w:val="none" w:sz="0" w:space="0" w:color="auto"/>
      </w:divBdr>
    </w:div>
    <w:div w:id="1508522346">
      <w:marLeft w:val="0"/>
      <w:marRight w:val="0"/>
      <w:marTop w:val="0"/>
      <w:marBottom w:val="0"/>
      <w:divBdr>
        <w:top w:val="none" w:sz="0" w:space="0" w:color="auto"/>
        <w:left w:val="none" w:sz="0" w:space="0" w:color="auto"/>
        <w:bottom w:val="none" w:sz="0" w:space="0" w:color="auto"/>
        <w:right w:val="none" w:sz="0" w:space="0" w:color="auto"/>
      </w:divBdr>
    </w:div>
    <w:div w:id="1508591855">
      <w:marLeft w:val="0"/>
      <w:marRight w:val="0"/>
      <w:marTop w:val="0"/>
      <w:marBottom w:val="0"/>
      <w:divBdr>
        <w:top w:val="none" w:sz="0" w:space="0" w:color="auto"/>
        <w:left w:val="none" w:sz="0" w:space="0" w:color="auto"/>
        <w:bottom w:val="none" w:sz="0" w:space="0" w:color="auto"/>
        <w:right w:val="none" w:sz="0" w:space="0" w:color="auto"/>
      </w:divBdr>
    </w:div>
    <w:div w:id="1509638681">
      <w:marLeft w:val="0"/>
      <w:marRight w:val="0"/>
      <w:marTop w:val="0"/>
      <w:marBottom w:val="0"/>
      <w:divBdr>
        <w:top w:val="none" w:sz="0" w:space="0" w:color="auto"/>
        <w:left w:val="none" w:sz="0" w:space="0" w:color="auto"/>
        <w:bottom w:val="none" w:sz="0" w:space="0" w:color="auto"/>
        <w:right w:val="none" w:sz="0" w:space="0" w:color="auto"/>
      </w:divBdr>
    </w:div>
    <w:div w:id="1510486542">
      <w:marLeft w:val="0"/>
      <w:marRight w:val="0"/>
      <w:marTop w:val="0"/>
      <w:marBottom w:val="0"/>
      <w:divBdr>
        <w:top w:val="none" w:sz="0" w:space="0" w:color="auto"/>
        <w:left w:val="none" w:sz="0" w:space="0" w:color="auto"/>
        <w:bottom w:val="none" w:sz="0" w:space="0" w:color="auto"/>
        <w:right w:val="none" w:sz="0" w:space="0" w:color="auto"/>
      </w:divBdr>
    </w:div>
    <w:div w:id="1510869437">
      <w:marLeft w:val="0"/>
      <w:marRight w:val="0"/>
      <w:marTop w:val="0"/>
      <w:marBottom w:val="0"/>
      <w:divBdr>
        <w:top w:val="none" w:sz="0" w:space="0" w:color="auto"/>
        <w:left w:val="none" w:sz="0" w:space="0" w:color="auto"/>
        <w:bottom w:val="none" w:sz="0" w:space="0" w:color="auto"/>
        <w:right w:val="none" w:sz="0" w:space="0" w:color="auto"/>
      </w:divBdr>
    </w:div>
    <w:div w:id="1510947217">
      <w:marLeft w:val="0"/>
      <w:marRight w:val="0"/>
      <w:marTop w:val="0"/>
      <w:marBottom w:val="0"/>
      <w:divBdr>
        <w:top w:val="none" w:sz="0" w:space="0" w:color="auto"/>
        <w:left w:val="none" w:sz="0" w:space="0" w:color="auto"/>
        <w:bottom w:val="none" w:sz="0" w:space="0" w:color="auto"/>
        <w:right w:val="none" w:sz="0" w:space="0" w:color="auto"/>
      </w:divBdr>
    </w:div>
    <w:div w:id="1511022665">
      <w:marLeft w:val="0"/>
      <w:marRight w:val="0"/>
      <w:marTop w:val="0"/>
      <w:marBottom w:val="0"/>
      <w:divBdr>
        <w:top w:val="none" w:sz="0" w:space="0" w:color="auto"/>
        <w:left w:val="none" w:sz="0" w:space="0" w:color="auto"/>
        <w:bottom w:val="none" w:sz="0" w:space="0" w:color="auto"/>
        <w:right w:val="none" w:sz="0" w:space="0" w:color="auto"/>
      </w:divBdr>
    </w:div>
    <w:div w:id="1511724741">
      <w:marLeft w:val="0"/>
      <w:marRight w:val="0"/>
      <w:marTop w:val="0"/>
      <w:marBottom w:val="0"/>
      <w:divBdr>
        <w:top w:val="none" w:sz="0" w:space="0" w:color="auto"/>
        <w:left w:val="none" w:sz="0" w:space="0" w:color="auto"/>
        <w:bottom w:val="none" w:sz="0" w:space="0" w:color="auto"/>
        <w:right w:val="none" w:sz="0" w:space="0" w:color="auto"/>
      </w:divBdr>
    </w:div>
    <w:div w:id="1511797536">
      <w:marLeft w:val="0"/>
      <w:marRight w:val="0"/>
      <w:marTop w:val="0"/>
      <w:marBottom w:val="0"/>
      <w:divBdr>
        <w:top w:val="none" w:sz="0" w:space="0" w:color="auto"/>
        <w:left w:val="none" w:sz="0" w:space="0" w:color="auto"/>
        <w:bottom w:val="none" w:sz="0" w:space="0" w:color="auto"/>
        <w:right w:val="none" w:sz="0" w:space="0" w:color="auto"/>
      </w:divBdr>
    </w:div>
    <w:div w:id="1512647984">
      <w:marLeft w:val="0"/>
      <w:marRight w:val="0"/>
      <w:marTop w:val="0"/>
      <w:marBottom w:val="0"/>
      <w:divBdr>
        <w:top w:val="none" w:sz="0" w:space="0" w:color="auto"/>
        <w:left w:val="none" w:sz="0" w:space="0" w:color="auto"/>
        <w:bottom w:val="none" w:sz="0" w:space="0" w:color="auto"/>
        <w:right w:val="none" w:sz="0" w:space="0" w:color="auto"/>
      </w:divBdr>
    </w:div>
    <w:div w:id="1513059933">
      <w:marLeft w:val="0"/>
      <w:marRight w:val="0"/>
      <w:marTop w:val="0"/>
      <w:marBottom w:val="0"/>
      <w:divBdr>
        <w:top w:val="none" w:sz="0" w:space="0" w:color="auto"/>
        <w:left w:val="none" w:sz="0" w:space="0" w:color="auto"/>
        <w:bottom w:val="none" w:sz="0" w:space="0" w:color="auto"/>
        <w:right w:val="none" w:sz="0" w:space="0" w:color="auto"/>
      </w:divBdr>
    </w:div>
    <w:div w:id="1513302180">
      <w:marLeft w:val="0"/>
      <w:marRight w:val="0"/>
      <w:marTop w:val="0"/>
      <w:marBottom w:val="0"/>
      <w:divBdr>
        <w:top w:val="none" w:sz="0" w:space="0" w:color="auto"/>
        <w:left w:val="none" w:sz="0" w:space="0" w:color="auto"/>
        <w:bottom w:val="none" w:sz="0" w:space="0" w:color="auto"/>
        <w:right w:val="none" w:sz="0" w:space="0" w:color="auto"/>
      </w:divBdr>
    </w:div>
    <w:div w:id="1513839586">
      <w:marLeft w:val="0"/>
      <w:marRight w:val="0"/>
      <w:marTop w:val="0"/>
      <w:marBottom w:val="0"/>
      <w:divBdr>
        <w:top w:val="none" w:sz="0" w:space="0" w:color="auto"/>
        <w:left w:val="none" w:sz="0" w:space="0" w:color="auto"/>
        <w:bottom w:val="none" w:sz="0" w:space="0" w:color="auto"/>
        <w:right w:val="none" w:sz="0" w:space="0" w:color="auto"/>
      </w:divBdr>
    </w:div>
    <w:div w:id="1514152016">
      <w:marLeft w:val="0"/>
      <w:marRight w:val="0"/>
      <w:marTop w:val="0"/>
      <w:marBottom w:val="0"/>
      <w:divBdr>
        <w:top w:val="none" w:sz="0" w:space="0" w:color="auto"/>
        <w:left w:val="none" w:sz="0" w:space="0" w:color="auto"/>
        <w:bottom w:val="none" w:sz="0" w:space="0" w:color="auto"/>
        <w:right w:val="none" w:sz="0" w:space="0" w:color="auto"/>
      </w:divBdr>
    </w:div>
    <w:div w:id="1515535968">
      <w:marLeft w:val="0"/>
      <w:marRight w:val="0"/>
      <w:marTop w:val="0"/>
      <w:marBottom w:val="0"/>
      <w:divBdr>
        <w:top w:val="none" w:sz="0" w:space="0" w:color="auto"/>
        <w:left w:val="none" w:sz="0" w:space="0" w:color="auto"/>
        <w:bottom w:val="none" w:sz="0" w:space="0" w:color="auto"/>
        <w:right w:val="none" w:sz="0" w:space="0" w:color="auto"/>
      </w:divBdr>
    </w:div>
    <w:div w:id="1516069773">
      <w:marLeft w:val="0"/>
      <w:marRight w:val="0"/>
      <w:marTop w:val="0"/>
      <w:marBottom w:val="0"/>
      <w:divBdr>
        <w:top w:val="none" w:sz="0" w:space="0" w:color="auto"/>
        <w:left w:val="none" w:sz="0" w:space="0" w:color="auto"/>
        <w:bottom w:val="none" w:sz="0" w:space="0" w:color="auto"/>
        <w:right w:val="none" w:sz="0" w:space="0" w:color="auto"/>
      </w:divBdr>
    </w:div>
    <w:div w:id="1516075816">
      <w:marLeft w:val="0"/>
      <w:marRight w:val="0"/>
      <w:marTop w:val="0"/>
      <w:marBottom w:val="0"/>
      <w:divBdr>
        <w:top w:val="none" w:sz="0" w:space="0" w:color="auto"/>
        <w:left w:val="none" w:sz="0" w:space="0" w:color="auto"/>
        <w:bottom w:val="none" w:sz="0" w:space="0" w:color="auto"/>
        <w:right w:val="none" w:sz="0" w:space="0" w:color="auto"/>
      </w:divBdr>
    </w:div>
    <w:div w:id="1516572761">
      <w:marLeft w:val="0"/>
      <w:marRight w:val="0"/>
      <w:marTop w:val="0"/>
      <w:marBottom w:val="0"/>
      <w:divBdr>
        <w:top w:val="none" w:sz="0" w:space="0" w:color="auto"/>
        <w:left w:val="none" w:sz="0" w:space="0" w:color="auto"/>
        <w:bottom w:val="none" w:sz="0" w:space="0" w:color="auto"/>
        <w:right w:val="none" w:sz="0" w:space="0" w:color="auto"/>
      </w:divBdr>
    </w:div>
    <w:div w:id="1516728610">
      <w:marLeft w:val="0"/>
      <w:marRight w:val="0"/>
      <w:marTop w:val="0"/>
      <w:marBottom w:val="0"/>
      <w:divBdr>
        <w:top w:val="none" w:sz="0" w:space="0" w:color="auto"/>
        <w:left w:val="none" w:sz="0" w:space="0" w:color="auto"/>
        <w:bottom w:val="none" w:sz="0" w:space="0" w:color="auto"/>
        <w:right w:val="none" w:sz="0" w:space="0" w:color="auto"/>
      </w:divBdr>
    </w:div>
    <w:div w:id="1516992151">
      <w:marLeft w:val="0"/>
      <w:marRight w:val="0"/>
      <w:marTop w:val="0"/>
      <w:marBottom w:val="0"/>
      <w:divBdr>
        <w:top w:val="none" w:sz="0" w:space="0" w:color="auto"/>
        <w:left w:val="none" w:sz="0" w:space="0" w:color="auto"/>
        <w:bottom w:val="none" w:sz="0" w:space="0" w:color="auto"/>
        <w:right w:val="none" w:sz="0" w:space="0" w:color="auto"/>
      </w:divBdr>
    </w:div>
    <w:div w:id="1517891108">
      <w:marLeft w:val="0"/>
      <w:marRight w:val="0"/>
      <w:marTop w:val="0"/>
      <w:marBottom w:val="0"/>
      <w:divBdr>
        <w:top w:val="none" w:sz="0" w:space="0" w:color="auto"/>
        <w:left w:val="none" w:sz="0" w:space="0" w:color="auto"/>
        <w:bottom w:val="none" w:sz="0" w:space="0" w:color="auto"/>
        <w:right w:val="none" w:sz="0" w:space="0" w:color="auto"/>
      </w:divBdr>
    </w:div>
    <w:div w:id="1519192808">
      <w:marLeft w:val="0"/>
      <w:marRight w:val="0"/>
      <w:marTop w:val="0"/>
      <w:marBottom w:val="0"/>
      <w:divBdr>
        <w:top w:val="none" w:sz="0" w:space="0" w:color="auto"/>
        <w:left w:val="none" w:sz="0" w:space="0" w:color="auto"/>
        <w:bottom w:val="none" w:sz="0" w:space="0" w:color="auto"/>
        <w:right w:val="none" w:sz="0" w:space="0" w:color="auto"/>
      </w:divBdr>
    </w:div>
    <w:div w:id="1520243990">
      <w:marLeft w:val="0"/>
      <w:marRight w:val="0"/>
      <w:marTop w:val="0"/>
      <w:marBottom w:val="0"/>
      <w:divBdr>
        <w:top w:val="none" w:sz="0" w:space="0" w:color="auto"/>
        <w:left w:val="none" w:sz="0" w:space="0" w:color="auto"/>
        <w:bottom w:val="none" w:sz="0" w:space="0" w:color="auto"/>
        <w:right w:val="none" w:sz="0" w:space="0" w:color="auto"/>
      </w:divBdr>
    </w:div>
    <w:div w:id="1520969889">
      <w:marLeft w:val="0"/>
      <w:marRight w:val="0"/>
      <w:marTop w:val="0"/>
      <w:marBottom w:val="0"/>
      <w:divBdr>
        <w:top w:val="none" w:sz="0" w:space="0" w:color="auto"/>
        <w:left w:val="none" w:sz="0" w:space="0" w:color="auto"/>
        <w:bottom w:val="none" w:sz="0" w:space="0" w:color="auto"/>
        <w:right w:val="none" w:sz="0" w:space="0" w:color="auto"/>
      </w:divBdr>
    </w:div>
    <w:div w:id="1521434167">
      <w:marLeft w:val="0"/>
      <w:marRight w:val="0"/>
      <w:marTop w:val="0"/>
      <w:marBottom w:val="0"/>
      <w:divBdr>
        <w:top w:val="none" w:sz="0" w:space="0" w:color="auto"/>
        <w:left w:val="none" w:sz="0" w:space="0" w:color="auto"/>
        <w:bottom w:val="none" w:sz="0" w:space="0" w:color="auto"/>
        <w:right w:val="none" w:sz="0" w:space="0" w:color="auto"/>
      </w:divBdr>
    </w:div>
    <w:div w:id="1521624079">
      <w:marLeft w:val="0"/>
      <w:marRight w:val="0"/>
      <w:marTop w:val="0"/>
      <w:marBottom w:val="0"/>
      <w:divBdr>
        <w:top w:val="none" w:sz="0" w:space="0" w:color="auto"/>
        <w:left w:val="none" w:sz="0" w:space="0" w:color="auto"/>
        <w:bottom w:val="none" w:sz="0" w:space="0" w:color="auto"/>
        <w:right w:val="none" w:sz="0" w:space="0" w:color="auto"/>
      </w:divBdr>
    </w:div>
    <w:div w:id="1523471209">
      <w:marLeft w:val="0"/>
      <w:marRight w:val="0"/>
      <w:marTop w:val="0"/>
      <w:marBottom w:val="0"/>
      <w:divBdr>
        <w:top w:val="none" w:sz="0" w:space="0" w:color="auto"/>
        <w:left w:val="none" w:sz="0" w:space="0" w:color="auto"/>
        <w:bottom w:val="none" w:sz="0" w:space="0" w:color="auto"/>
        <w:right w:val="none" w:sz="0" w:space="0" w:color="auto"/>
      </w:divBdr>
    </w:div>
    <w:div w:id="1523476688">
      <w:marLeft w:val="0"/>
      <w:marRight w:val="0"/>
      <w:marTop w:val="0"/>
      <w:marBottom w:val="0"/>
      <w:divBdr>
        <w:top w:val="none" w:sz="0" w:space="0" w:color="auto"/>
        <w:left w:val="none" w:sz="0" w:space="0" w:color="auto"/>
        <w:bottom w:val="none" w:sz="0" w:space="0" w:color="auto"/>
        <w:right w:val="none" w:sz="0" w:space="0" w:color="auto"/>
      </w:divBdr>
    </w:div>
    <w:div w:id="1524005507">
      <w:marLeft w:val="0"/>
      <w:marRight w:val="0"/>
      <w:marTop w:val="0"/>
      <w:marBottom w:val="0"/>
      <w:divBdr>
        <w:top w:val="none" w:sz="0" w:space="0" w:color="auto"/>
        <w:left w:val="none" w:sz="0" w:space="0" w:color="auto"/>
        <w:bottom w:val="none" w:sz="0" w:space="0" w:color="auto"/>
        <w:right w:val="none" w:sz="0" w:space="0" w:color="auto"/>
      </w:divBdr>
    </w:div>
    <w:div w:id="1524125280">
      <w:marLeft w:val="0"/>
      <w:marRight w:val="0"/>
      <w:marTop w:val="0"/>
      <w:marBottom w:val="0"/>
      <w:divBdr>
        <w:top w:val="none" w:sz="0" w:space="0" w:color="auto"/>
        <w:left w:val="none" w:sz="0" w:space="0" w:color="auto"/>
        <w:bottom w:val="none" w:sz="0" w:space="0" w:color="auto"/>
        <w:right w:val="none" w:sz="0" w:space="0" w:color="auto"/>
      </w:divBdr>
    </w:div>
    <w:div w:id="1525049343">
      <w:marLeft w:val="0"/>
      <w:marRight w:val="0"/>
      <w:marTop w:val="0"/>
      <w:marBottom w:val="0"/>
      <w:divBdr>
        <w:top w:val="none" w:sz="0" w:space="0" w:color="auto"/>
        <w:left w:val="none" w:sz="0" w:space="0" w:color="auto"/>
        <w:bottom w:val="none" w:sz="0" w:space="0" w:color="auto"/>
        <w:right w:val="none" w:sz="0" w:space="0" w:color="auto"/>
      </w:divBdr>
    </w:div>
    <w:div w:id="1526211020">
      <w:marLeft w:val="0"/>
      <w:marRight w:val="0"/>
      <w:marTop w:val="0"/>
      <w:marBottom w:val="0"/>
      <w:divBdr>
        <w:top w:val="none" w:sz="0" w:space="0" w:color="auto"/>
        <w:left w:val="none" w:sz="0" w:space="0" w:color="auto"/>
        <w:bottom w:val="none" w:sz="0" w:space="0" w:color="auto"/>
        <w:right w:val="none" w:sz="0" w:space="0" w:color="auto"/>
      </w:divBdr>
    </w:div>
    <w:div w:id="1526821592">
      <w:marLeft w:val="0"/>
      <w:marRight w:val="0"/>
      <w:marTop w:val="0"/>
      <w:marBottom w:val="0"/>
      <w:divBdr>
        <w:top w:val="none" w:sz="0" w:space="0" w:color="auto"/>
        <w:left w:val="none" w:sz="0" w:space="0" w:color="auto"/>
        <w:bottom w:val="none" w:sz="0" w:space="0" w:color="auto"/>
        <w:right w:val="none" w:sz="0" w:space="0" w:color="auto"/>
      </w:divBdr>
    </w:div>
    <w:div w:id="1527056203">
      <w:marLeft w:val="0"/>
      <w:marRight w:val="0"/>
      <w:marTop w:val="0"/>
      <w:marBottom w:val="0"/>
      <w:divBdr>
        <w:top w:val="none" w:sz="0" w:space="0" w:color="auto"/>
        <w:left w:val="none" w:sz="0" w:space="0" w:color="auto"/>
        <w:bottom w:val="none" w:sz="0" w:space="0" w:color="auto"/>
        <w:right w:val="none" w:sz="0" w:space="0" w:color="auto"/>
      </w:divBdr>
    </w:div>
    <w:div w:id="1527057429">
      <w:marLeft w:val="0"/>
      <w:marRight w:val="0"/>
      <w:marTop w:val="0"/>
      <w:marBottom w:val="0"/>
      <w:divBdr>
        <w:top w:val="none" w:sz="0" w:space="0" w:color="auto"/>
        <w:left w:val="none" w:sz="0" w:space="0" w:color="auto"/>
        <w:bottom w:val="none" w:sz="0" w:space="0" w:color="auto"/>
        <w:right w:val="none" w:sz="0" w:space="0" w:color="auto"/>
      </w:divBdr>
    </w:div>
    <w:div w:id="1527475770">
      <w:marLeft w:val="0"/>
      <w:marRight w:val="0"/>
      <w:marTop w:val="0"/>
      <w:marBottom w:val="0"/>
      <w:divBdr>
        <w:top w:val="none" w:sz="0" w:space="0" w:color="auto"/>
        <w:left w:val="none" w:sz="0" w:space="0" w:color="auto"/>
        <w:bottom w:val="none" w:sz="0" w:space="0" w:color="auto"/>
        <w:right w:val="none" w:sz="0" w:space="0" w:color="auto"/>
      </w:divBdr>
    </w:div>
    <w:div w:id="1527601687">
      <w:marLeft w:val="0"/>
      <w:marRight w:val="0"/>
      <w:marTop w:val="0"/>
      <w:marBottom w:val="0"/>
      <w:divBdr>
        <w:top w:val="none" w:sz="0" w:space="0" w:color="auto"/>
        <w:left w:val="none" w:sz="0" w:space="0" w:color="auto"/>
        <w:bottom w:val="none" w:sz="0" w:space="0" w:color="auto"/>
        <w:right w:val="none" w:sz="0" w:space="0" w:color="auto"/>
      </w:divBdr>
    </w:div>
    <w:div w:id="1527668818">
      <w:marLeft w:val="0"/>
      <w:marRight w:val="0"/>
      <w:marTop w:val="0"/>
      <w:marBottom w:val="0"/>
      <w:divBdr>
        <w:top w:val="none" w:sz="0" w:space="0" w:color="auto"/>
        <w:left w:val="none" w:sz="0" w:space="0" w:color="auto"/>
        <w:bottom w:val="none" w:sz="0" w:space="0" w:color="auto"/>
        <w:right w:val="none" w:sz="0" w:space="0" w:color="auto"/>
      </w:divBdr>
    </w:div>
    <w:div w:id="1528325257">
      <w:marLeft w:val="0"/>
      <w:marRight w:val="0"/>
      <w:marTop w:val="0"/>
      <w:marBottom w:val="0"/>
      <w:divBdr>
        <w:top w:val="none" w:sz="0" w:space="0" w:color="auto"/>
        <w:left w:val="none" w:sz="0" w:space="0" w:color="auto"/>
        <w:bottom w:val="none" w:sz="0" w:space="0" w:color="auto"/>
        <w:right w:val="none" w:sz="0" w:space="0" w:color="auto"/>
      </w:divBdr>
    </w:div>
    <w:div w:id="1529175201">
      <w:marLeft w:val="0"/>
      <w:marRight w:val="0"/>
      <w:marTop w:val="0"/>
      <w:marBottom w:val="0"/>
      <w:divBdr>
        <w:top w:val="none" w:sz="0" w:space="0" w:color="auto"/>
        <w:left w:val="none" w:sz="0" w:space="0" w:color="auto"/>
        <w:bottom w:val="none" w:sz="0" w:space="0" w:color="auto"/>
        <w:right w:val="none" w:sz="0" w:space="0" w:color="auto"/>
      </w:divBdr>
    </w:div>
    <w:div w:id="1529416521">
      <w:marLeft w:val="0"/>
      <w:marRight w:val="0"/>
      <w:marTop w:val="0"/>
      <w:marBottom w:val="0"/>
      <w:divBdr>
        <w:top w:val="none" w:sz="0" w:space="0" w:color="auto"/>
        <w:left w:val="none" w:sz="0" w:space="0" w:color="auto"/>
        <w:bottom w:val="none" w:sz="0" w:space="0" w:color="auto"/>
        <w:right w:val="none" w:sz="0" w:space="0" w:color="auto"/>
      </w:divBdr>
    </w:div>
    <w:div w:id="1529875114">
      <w:marLeft w:val="0"/>
      <w:marRight w:val="0"/>
      <w:marTop w:val="0"/>
      <w:marBottom w:val="0"/>
      <w:divBdr>
        <w:top w:val="none" w:sz="0" w:space="0" w:color="auto"/>
        <w:left w:val="none" w:sz="0" w:space="0" w:color="auto"/>
        <w:bottom w:val="none" w:sz="0" w:space="0" w:color="auto"/>
        <w:right w:val="none" w:sz="0" w:space="0" w:color="auto"/>
      </w:divBdr>
    </w:div>
    <w:div w:id="1530221530">
      <w:marLeft w:val="0"/>
      <w:marRight w:val="0"/>
      <w:marTop w:val="0"/>
      <w:marBottom w:val="0"/>
      <w:divBdr>
        <w:top w:val="none" w:sz="0" w:space="0" w:color="auto"/>
        <w:left w:val="none" w:sz="0" w:space="0" w:color="auto"/>
        <w:bottom w:val="none" w:sz="0" w:space="0" w:color="auto"/>
        <w:right w:val="none" w:sz="0" w:space="0" w:color="auto"/>
      </w:divBdr>
    </w:div>
    <w:div w:id="1530604391">
      <w:marLeft w:val="0"/>
      <w:marRight w:val="0"/>
      <w:marTop w:val="0"/>
      <w:marBottom w:val="0"/>
      <w:divBdr>
        <w:top w:val="none" w:sz="0" w:space="0" w:color="auto"/>
        <w:left w:val="none" w:sz="0" w:space="0" w:color="auto"/>
        <w:bottom w:val="none" w:sz="0" w:space="0" w:color="auto"/>
        <w:right w:val="none" w:sz="0" w:space="0" w:color="auto"/>
      </w:divBdr>
    </w:div>
    <w:div w:id="1530874085">
      <w:marLeft w:val="0"/>
      <w:marRight w:val="0"/>
      <w:marTop w:val="0"/>
      <w:marBottom w:val="0"/>
      <w:divBdr>
        <w:top w:val="none" w:sz="0" w:space="0" w:color="auto"/>
        <w:left w:val="none" w:sz="0" w:space="0" w:color="auto"/>
        <w:bottom w:val="none" w:sz="0" w:space="0" w:color="auto"/>
        <w:right w:val="none" w:sz="0" w:space="0" w:color="auto"/>
      </w:divBdr>
    </w:div>
    <w:div w:id="1531138350">
      <w:marLeft w:val="0"/>
      <w:marRight w:val="0"/>
      <w:marTop w:val="0"/>
      <w:marBottom w:val="0"/>
      <w:divBdr>
        <w:top w:val="none" w:sz="0" w:space="0" w:color="auto"/>
        <w:left w:val="none" w:sz="0" w:space="0" w:color="auto"/>
        <w:bottom w:val="none" w:sz="0" w:space="0" w:color="auto"/>
        <w:right w:val="none" w:sz="0" w:space="0" w:color="auto"/>
      </w:divBdr>
    </w:div>
    <w:div w:id="1531188680">
      <w:marLeft w:val="0"/>
      <w:marRight w:val="0"/>
      <w:marTop w:val="0"/>
      <w:marBottom w:val="0"/>
      <w:divBdr>
        <w:top w:val="none" w:sz="0" w:space="0" w:color="auto"/>
        <w:left w:val="none" w:sz="0" w:space="0" w:color="auto"/>
        <w:bottom w:val="none" w:sz="0" w:space="0" w:color="auto"/>
        <w:right w:val="none" w:sz="0" w:space="0" w:color="auto"/>
      </w:divBdr>
    </w:div>
    <w:div w:id="1531334694">
      <w:marLeft w:val="0"/>
      <w:marRight w:val="0"/>
      <w:marTop w:val="0"/>
      <w:marBottom w:val="0"/>
      <w:divBdr>
        <w:top w:val="none" w:sz="0" w:space="0" w:color="auto"/>
        <w:left w:val="none" w:sz="0" w:space="0" w:color="auto"/>
        <w:bottom w:val="none" w:sz="0" w:space="0" w:color="auto"/>
        <w:right w:val="none" w:sz="0" w:space="0" w:color="auto"/>
      </w:divBdr>
    </w:div>
    <w:div w:id="1531339440">
      <w:marLeft w:val="0"/>
      <w:marRight w:val="0"/>
      <w:marTop w:val="0"/>
      <w:marBottom w:val="0"/>
      <w:divBdr>
        <w:top w:val="none" w:sz="0" w:space="0" w:color="auto"/>
        <w:left w:val="none" w:sz="0" w:space="0" w:color="auto"/>
        <w:bottom w:val="none" w:sz="0" w:space="0" w:color="auto"/>
        <w:right w:val="none" w:sz="0" w:space="0" w:color="auto"/>
      </w:divBdr>
    </w:div>
    <w:div w:id="1531725142">
      <w:marLeft w:val="0"/>
      <w:marRight w:val="0"/>
      <w:marTop w:val="0"/>
      <w:marBottom w:val="0"/>
      <w:divBdr>
        <w:top w:val="none" w:sz="0" w:space="0" w:color="auto"/>
        <w:left w:val="none" w:sz="0" w:space="0" w:color="auto"/>
        <w:bottom w:val="none" w:sz="0" w:space="0" w:color="auto"/>
        <w:right w:val="none" w:sz="0" w:space="0" w:color="auto"/>
      </w:divBdr>
    </w:div>
    <w:div w:id="1532038353">
      <w:marLeft w:val="0"/>
      <w:marRight w:val="0"/>
      <w:marTop w:val="0"/>
      <w:marBottom w:val="0"/>
      <w:divBdr>
        <w:top w:val="none" w:sz="0" w:space="0" w:color="auto"/>
        <w:left w:val="none" w:sz="0" w:space="0" w:color="auto"/>
        <w:bottom w:val="none" w:sz="0" w:space="0" w:color="auto"/>
        <w:right w:val="none" w:sz="0" w:space="0" w:color="auto"/>
      </w:divBdr>
    </w:div>
    <w:div w:id="1532305628">
      <w:marLeft w:val="0"/>
      <w:marRight w:val="0"/>
      <w:marTop w:val="0"/>
      <w:marBottom w:val="0"/>
      <w:divBdr>
        <w:top w:val="none" w:sz="0" w:space="0" w:color="auto"/>
        <w:left w:val="none" w:sz="0" w:space="0" w:color="auto"/>
        <w:bottom w:val="none" w:sz="0" w:space="0" w:color="auto"/>
        <w:right w:val="none" w:sz="0" w:space="0" w:color="auto"/>
      </w:divBdr>
    </w:div>
    <w:div w:id="1533953856">
      <w:marLeft w:val="0"/>
      <w:marRight w:val="0"/>
      <w:marTop w:val="0"/>
      <w:marBottom w:val="0"/>
      <w:divBdr>
        <w:top w:val="none" w:sz="0" w:space="0" w:color="auto"/>
        <w:left w:val="none" w:sz="0" w:space="0" w:color="auto"/>
        <w:bottom w:val="none" w:sz="0" w:space="0" w:color="auto"/>
        <w:right w:val="none" w:sz="0" w:space="0" w:color="auto"/>
      </w:divBdr>
    </w:div>
    <w:div w:id="1534073434">
      <w:marLeft w:val="0"/>
      <w:marRight w:val="0"/>
      <w:marTop w:val="0"/>
      <w:marBottom w:val="0"/>
      <w:divBdr>
        <w:top w:val="none" w:sz="0" w:space="0" w:color="auto"/>
        <w:left w:val="none" w:sz="0" w:space="0" w:color="auto"/>
        <w:bottom w:val="none" w:sz="0" w:space="0" w:color="auto"/>
        <w:right w:val="none" w:sz="0" w:space="0" w:color="auto"/>
      </w:divBdr>
    </w:div>
    <w:div w:id="1534997588">
      <w:marLeft w:val="0"/>
      <w:marRight w:val="0"/>
      <w:marTop w:val="0"/>
      <w:marBottom w:val="0"/>
      <w:divBdr>
        <w:top w:val="none" w:sz="0" w:space="0" w:color="auto"/>
        <w:left w:val="none" w:sz="0" w:space="0" w:color="auto"/>
        <w:bottom w:val="none" w:sz="0" w:space="0" w:color="auto"/>
        <w:right w:val="none" w:sz="0" w:space="0" w:color="auto"/>
      </w:divBdr>
    </w:div>
    <w:div w:id="1535145343">
      <w:marLeft w:val="0"/>
      <w:marRight w:val="0"/>
      <w:marTop w:val="0"/>
      <w:marBottom w:val="0"/>
      <w:divBdr>
        <w:top w:val="none" w:sz="0" w:space="0" w:color="auto"/>
        <w:left w:val="none" w:sz="0" w:space="0" w:color="auto"/>
        <w:bottom w:val="none" w:sz="0" w:space="0" w:color="auto"/>
        <w:right w:val="none" w:sz="0" w:space="0" w:color="auto"/>
      </w:divBdr>
    </w:div>
    <w:div w:id="1537356435">
      <w:marLeft w:val="0"/>
      <w:marRight w:val="0"/>
      <w:marTop w:val="0"/>
      <w:marBottom w:val="0"/>
      <w:divBdr>
        <w:top w:val="none" w:sz="0" w:space="0" w:color="auto"/>
        <w:left w:val="none" w:sz="0" w:space="0" w:color="auto"/>
        <w:bottom w:val="none" w:sz="0" w:space="0" w:color="auto"/>
        <w:right w:val="none" w:sz="0" w:space="0" w:color="auto"/>
      </w:divBdr>
    </w:div>
    <w:div w:id="1537500462">
      <w:marLeft w:val="0"/>
      <w:marRight w:val="0"/>
      <w:marTop w:val="0"/>
      <w:marBottom w:val="0"/>
      <w:divBdr>
        <w:top w:val="none" w:sz="0" w:space="0" w:color="auto"/>
        <w:left w:val="none" w:sz="0" w:space="0" w:color="auto"/>
        <w:bottom w:val="none" w:sz="0" w:space="0" w:color="auto"/>
        <w:right w:val="none" w:sz="0" w:space="0" w:color="auto"/>
      </w:divBdr>
    </w:div>
    <w:div w:id="1538009220">
      <w:marLeft w:val="0"/>
      <w:marRight w:val="0"/>
      <w:marTop w:val="0"/>
      <w:marBottom w:val="0"/>
      <w:divBdr>
        <w:top w:val="none" w:sz="0" w:space="0" w:color="auto"/>
        <w:left w:val="none" w:sz="0" w:space="0" w:color="auto"/>
        <w:bottom w:val="none" w:sz="0" w:space="0" w:color="auto"/>
        <w:right w:val="none" w:sz="0" w:space="0" w:color="auto"/>
      </w:divBdr>
    </w:div>
    <w:div w:id="1538081920">
      <w:marLeft w:val="0"/>
      <w:marRight w:val="0"/>
      <w:marTop w:val="0"/>
      <w:marBottom w:val="0"/>
      <w:divBdr>
        <w:top w:val="none" w:sz="0" w:space="0" w:color="auto"/>
        <w:left w:val="none" w:sz="0" w:space="0" w:color="auto"/>
        <w:bottom w:val="none" w:sz="0" w:space="0" w:color="auto"/>
        <w:right w:val="none" w:sz="0" w:space="0" w:color="auto"/>
      </w:divBdr>
    </w:div>
    <w:div w:id="1539200890">
      <w:marLeft w:val="0"/>
      <w:marRight w:val="0"/>
      <w:marTop w:val="0"/>
      <w:marBottom w:val="0"/>
      <w:divBdr>
        <w:top w:val="none" w:sz="0" w:space="0" w:color="auto"/>
        <w:left w:val="none" w:sz="0" w:space="0" w:color="auto"/>
        <w:bottom w:val="none" w:sz="0" w:space="0" w:color="auto"/>
        <w:right w:val="none" w:sz="0" w:space="0" w:color="auto"/>
      </w:divBdr>
    </w:div>
    <w:div w:id="1539396521">
      <w:marLeft w:val="0"/>
      <w:marRight w:val="0"/>
      <w:marTop w:val="0"/>
      <w:marBottom w:val="0"/>
      <w:divBdr>
        <w:top w:val="none" w:sz="0" w:space="0" w:color="auto"/>
        <w:left w:val="none" w:sz="0" w:space="0" w:color="auto"/>
        <w:bottom w:val="none" w:sz="0" w:space="0" w:color="auto"/>
        <w:right w:val="none" w:sz="0" w:space="0" w:color="auto"/>
      </w:divBdr>
    </w:div>
    <w:div w:id="1539470651">
      <w:marLeft w:val="0"/>
      <w:marRight w:val="0"/>
      <w:marTop w:val="0"/>
      <w:marBottom w:val="0"/>
      <w:divBdr>
        <w:top w:val="none" w:sz="0" w:space="0" w:color="auto"/>
        <w:left w:val="none" w:sz="0" w:space="0" w:color="auto"/>
        <w:bottom w:val="none" w:sz="0" w:space="0" w:color="auto"/>
        <w:right w:val="none" w:sz="0" w:space="0" w:color="auto"/>
      </w:divBdr>
    </w:div>
    <w:div w:id="1539659155">
      <w:marLeft w:val="0"/>
      <w:marRight w:val="0"/>
      <w:marTop w:val="0"/>
      <w:marBottom w:val="0"/>
      <w:divBdr>
        <w:top w:val="none" w:sz="0" w:space="0" w:color="auto"/>
        <w:left w:val="none" w:sz="0" w:space="0" w:color="auto"/>
        <w:bottom w:val="none" w:sz="0" w:space="0" w:color="auto"/>
        <w:right w:val="none" w:sz="0" w:space="0" w:color="auto"/>
      </w:divBdr>
    </w:div>
    <w:div w:id="1540119729">
      <w:marLeft w:val="0"/>
      <w:marRight w:val="0"/>
      <w:marTop w:val="0"/>
      <w:marBottom w:val="0"/>
      <w:divBdr>
        <w:top w:val="none" w:sz="0" w:space="0" w:color="auto"/>
        <w:left w:val="none" w:sz="0" w:space="0" w:color="auto"/>
        <w:bottom w:val="none" w:sz="0" w:space="0" w:color="auto"/>
        <w:right w:val="none" w:sz="0" w:space="0" w:color="auto"/>
      </w:divBdr>
    </w:div>
    <w:div w:id="1540123080">
      <w:marLeft w:val="0"/>
      <w:marRight w:val="0"/>
      <w:marTop w:val="0"/>
      <w:marBottom w:val="0"/>
      <w:divBdr>
        <w:top w:val="none" w:sz="0" w:space="0" w:color="auto"/>
        <w:left w:val="none" w:sz="0" w:space="0" w:color="auto"/>
        <w:bottom w:val="none" w:sz="0" w:space="0" w:color="auto"/>
        <w:right w:val="none" w:sz="0" w:space="0" w:color="auto"/>
      </w:divBdr>
    </w:div>
    <w:div w:id="1540168291">
      <w:marLeft w:val="0"/>
      <w:marRight w:val="0"/>
      <w:marTop w:val="0"/>
      <w:marBottom w:val="0"/>
      <w:divBdr>
        <w:top w:val="none" w:sz="0" w:space="0" w:color="auto"/>
        <w:left w:val="none" w:sz="0" w:space="0" w:color="auto"/>
        <w:bottom w:val="none" w:sz="0" w:space="0" w:color="auto"/>
        <w:right w:val="none" w:sz="0" w:space="0" w:color="auto"/>
      </w:divBdr>
    </w:div>
    <w:div w:id="1541043856">
      <w:marLeft w:val="0"/>
      <w:marRight w:val="0"/>
      <w:marTop w:val="0"/>
      <w:marBottom w:val="0"/>
      <w:divBdr>
        <w:top w:val="none" w:sz="0" w:space="0" w:color="auto"/>
        <w:left w:val="none" w:sz="0" w:space="0" w:color="auto"/>
        <w:bottom w:val="none" w:sz="0" w:space="0" w:color="auto"/>
        <w:right w:val="none" w:sz="0" w:space="0" w:color="auto"/>
      </w:divBdr>
    </w:div>
    <w:div w:id="1541747890">
      <w:marLeft w:val="0"/>
      <w:marRight w:val="0"/>
      <w:marTop w:val="0"/>
      <w:marBottom w:val="0"/>
      <w:divBdr>
        <w:top w:val="none" w:sz="0" w:space="0" w:color="auto"/>
        <w:left w:val="none" w:sz="0" w:space="0" w:color="auto"/>
        <w:bottom w:val="none" w:sz="0" w:space="0" w:color="auto"/>
        <w:right w:val="none" w:sz="0" w:space="0" w:color="auto"/>
      </w:divBdr>
    </w:div>
    <w:div w:id="1542328191">
      <w:marLeft w:val="0"/>
      <w:marRight w:val="0"/>
      <w:marTop w:val="0"/>
      <w:marBottom w:val="0"/>
      <w:divBdr>
        <w:top w:val="none" w:sz="0" w:space="0" w:color="auto"/>
        <w:left w:val="none" w:sz="0" w:space="0" w:color="auto"/>
        <w:bottom w:val="none" w:sz="0" w:space="0" w:color="auto"/>
        <w:right w:val="none" w:sz="0" w:space="0" w:color="auto"/>
      </w:divBdr>
    </w:div>
    <w:div w:id="1542475956">
      <w:marLeft w:val="0"/>
      <w:marRight w:val="0"/>
      <w:marTop w:val="0"/>
      <w:marBottom w:val="0"/>
      <w:divBdr>
        <w:top w:val="none" w:sz="0" w:space="0" w:color="auto"/>
        <w:left w:val="none" w:sz="0" w:space="0" w:color="auto"/>
        <w:bottom w:val="none" w:sz="0" w:space="0" w:color="auto"/>
        <w:right w:val="none" w:sz="0" w:space="0" w:color="auto"/>
      </w:divBdr>
    </w:div>
    <w:div w:id="1542942246">
      <w:marLeft w:val="0"/>
      <w:marRight w:val="0"/>
      <w:marTop w:val="0"/>
      <w:marBottom w:val="0"/>
      <w:divBdr>
        <w:top w:val="none" w:sz="0" w:space="0" w:color="auto"/>
        <w:left w:val="none" w:sz="0" w:space="0" w:color="auto"/>
        <w:bottom w:val="none" w:sz="0" w:space="0" w:color="auto"/>
        <w:right w:val="none" w:sz="0" w:space="0" w:color="auto"/>
      </w:divBdr>
    </w:div>
    <w:div w:id="1543248712">
      <w:marLeft w:val="0"/>
      <w:marRight w:val="0"/>
      <w:marTop w:val="0"/>
      <w:marBottom w:val="0"/>
      <w:divBdr>
        <w:top w:val="none" w:sz="0" w:space="0" w:color="auto"/>
        <w:left w:val="none" w:sz="0" w:space="0" w:color="auto"/>
        <w:bottom w:val="none" w:sz="0" w:space="0" w:color="auto"/>
        <w:right w:val="none" w:sz="0" w:space="0" w:color="auto"/>
      </w:divBdr>
    </w:div>
    <w:div w:id="1543251838">
      <w:marLeft w:val="0"/>
      <w:marRight w:val="0"/>
      <w:marTop w:val="0"/>
      <w:marBottom w:val="0"/>
      <w:divBdr>
        <w:top w:val="none" w:sz="0" w:space="0" w:color="auto"/>
        <w:left w:val="none" w:sz="0" w:space="0" w:color="auto"/>
        <w:bottom w:val="none" w:sz="0" w:space="0" w:color="auto"/>
        <w:right w:val="none" w:sz="0" w:space="0" w:color="auto"/>
      </w:divBdr>
    </w:div>
    <w:div w:id="1543327072">
      <w:marLeft w:val="0"/>
      <w:marRight w:val="0"/>
      <w:marTop w:val="0"/>
      <w:marBottom w:val="0"/>
      <w:divBdr>
        <w:top w:val="none" w:sz="0" w:space="0" w:color="auto"/>
        <w:left w:val="none" w:sz="0" w:space="0" w:color="auto"/>
        <w:bottom w:val="none" w:sz="0" w:space="0" w:color="auto"/>
        <w:right w:val="none" w:sz="0" w:space="0" w:color="auto"/>
      </w:divBdr>
    </w:div>
    <w:div w:id="1543906123">
      <w:marLeft w:val="0"/>
      <w:marRight w:val="0"/>
      <w:marTop w:val="0"/>
      <w:marBottom w:val="0"/>
      <w:divBdr>
        <w:top w:val="none" w:sz="0" w:space="0" w:color="auto"/>
        <w:left w:val="none" w:sz="0" w:space="0" w:color="auto"/>
        <w:bottom w:val="none" w:sz="0" w:space="0" w:color="auto"/>
        <w:right w:val="none" w:sz="0" w:space="0" w:color="auto"/>
      </w:divBdr>
    </w:div>
    <w:div w:id="1544556685">
      <w:marLeft w:val="0"/>
      <w:marRight w:val="0"/>
      <w:marTop w:val="0"/>
      <w:marBottom w:val="0"/>
      <w:divBdr>
        <w:top w:val="none" w:sz="0" w:space="0" w:color="auto"/>
        <w:left w:val="none" w:sz="0" w:space="0" w:color="auto"/>
        <w:bottom w:val="none" w:sz="0" w:space="0" w:color="auto"/>
        <w:right w:val="none" w:sz="0" w:space="0" w:color="auto"/>
      </w:divBdr>
    </w:div>
    <w:div w:id="1544904416">
      <w:marLeft w:val="0"/>
      <w:marRight w:val="0"/>
      <w:marTop w:val="0"/>
      <w:marBottom w:val="0"/>
      <w:divBdr>
        <w:top w:val="none" w:sz="0" w:space="0" w:color="auto"/>
        <w:left w:val="none" w:sz="0" w:space="0" w:color="auto"/>
        <w:bottom w:val="none" w:sz="0" w:space="0" w:color="auto"/>
        <w:right w:val="none" w:sz="0" w:space="0" w:color="auto"/>
      </w:divBdr>
    </w:div>
    <w:div w:id="1545406228">
      <w:marLeft w:val="0"/>
      <w:marRight w:val="0"/>
      <w:marTop w:val="0"/>
      <w:marBottom w:val="0"/>
      <w:divBdr>
        <w:top w:val="none" w:sz="0" w:space="0" w:color="auto"/>
        <w:left w:val="none" w:sz="0" w:space="0" w:color="auto"/>
        <w:bottom w:val="none" w:sz="0" w:space="0" w:color="auto"/>
        <w:right w:val="none" w:sz="0" w:space="0" w:color="auto"/>
      </w:divBdr>
    </w:div>
    <w:div w:id="1545556980">
      <w:marLeft w:val="0"/>
      <w:marRight w:val="0"/>
      <w:marTop w:val="0"/>
      <w:marBottom w:val="0"/>
      <w:divBdr>
        <w:top w:val="none" w:sz="0" w:space="0" w:color="auto"/>
        <w:left w:val="none" w:sz="0" w:space="0" w:color="auto"/>
        <w:bottom w:val="none" w:sz="0" w:space="0" w:color="auto"/>
        <w:right w:val="none" w:sz="0" w:space="0" w:color="auto"/>
      </w:divBdr>
    </w:div>
    <w:div w:id="1545868854">
      <w:marLeft w:val="0"/>
      <w:marRight w:val="0"/>
      <w:marTop w:val="0"/>
      <w:marBottom w:val="0"/>
      <w:divBdr>
        <w:top w:val="none" w:sz="0" w:space="0" w:color="auto"/>
        <w:left w:val="none" w:sz="0" w:space="0" w:color="auto"/>
        <w:bottom w:val="none" w:sz="0" w:space="0" w:color="auto"/>
        <w:right w:val="none" w:sz="0" w:space="0" w:color="auto"/>
      </w:divBdr>
    </w:div>
    <w:div w:id="1546941937">
      <w:marLeft w:val="0"/>
      <w:marRight w:val="0"/>
      <w:marTop w:val="0"/>
      <w:marBottom w:val="0"/>
      <w:divBdr>
        <w:top w:val="none" w:sz="0" w:space="0" w:color="auto"/>
        <w:left w:val="none" w:sz="0" w:space="0" w:color="auto"/>
        <w:bottom w:val="none" w:sz="0" w:space="0" w:color="auto"/>
        <w:right w:val="none" w:sz="0" w:space="0" w:color="auto"/>
      </w:divBdr>
    </w:div>
    <w:div w:id="1547177437">
      <w:marLeft w:val="0"/>
      <w:marRight w:val="0"/>
      <w:marTop w:val="0"/>
      <w:marBottom w:val="0"/>
      <w:divBdr>
        <w:top w:val="none" w:sz="0" w:space="0" w:color="auto"/>
        <w:left w:val="none" w:sz="0" w:space="0" w:color="auto"/>
        <w:bottom w:val="none" w:sz="0" w:space="0" w:color="auto"/>
        <w:right w:val="none" w:sz="0" w:space="0" w:color="auto"/>
      </w:divBdr>
    </w:div>
    <w:div w:id="1547641257">
      <w:marLeft w:val="0"/>
      <w:marRight w:val="0"/>
      <w:marTop w:val="0"/>
      <w:marBottom w:val="0"/>
      <w:divBdr>
        <w:top w:val="none" w:sz="0" w:space="0" w:color="auto"/>
        <w:left w:val="none" w:sz="0" w:space="0" w:color="auto"/>
        <w:bottom w:val="none" w:sz="0" w:space="0" w:color="auto"/>
        <w:right w:val="none" w:sz="0" w:space="0" w:color="auto"/>
      </w:divBdr>
    </w:div>
    <w:div w:id="1548028159">
      <w:marLeft w:val="0"/>
      <w:marRight w:val="0"/>
      <w:marTop w:val="0"/>
      <w:marBottom w:val="0"/>
      <w:divBdr>
        <w:top w:val="none" w:sz="0" w:space="0" w:color="auto"/>
        <w:left w:val="none" w:sz="0" w:space="0" w:color="auto"/>
        <w:bottom w:val="none" w:sz="0" w:space="0" w:color="auto"/>
        <w:right w:val="none" w:sz="0" w:space="0" w:color="auto"/>
      </w:divBdr>
    </w:div>
    <w:div w:id="1548224766">
      <w:marLeft w:val="0"/>
      <w:marRight w:val="0"/>
      <w:marTop w:val="0"/>
      <w:marBottom w:val="0"/>
      <w:divBdr>
        <w:top w:val="none" w:sz="0" w:space="0" w:color="auto"/>
        <w:left w:val="none" w:sz="0" w:space="0" w:color="auto"/>
        <w:bottom w:val="none" w:sz="0" w:space="0" w:color="auto"/>
        <w:right w:val="none" w:sz="0" w:space="0" w:color="auto"/>
      </w:divBdr>
    </w:div>
    <w:div w:id="1548376555">
      <w:marLeft w:val="0"/>
      <w:marRight w:val="0"/>
      <w:marTop w:val="0"/>
      <w:marBottom w:val="0"/>
      <w:divBdr>
        <w:top w:val="none" w:sz="0" w:space="0" w:color="auto"/>
        <w:left w:val="none" w:sz="0" w:space="0" w:color="auto"/>
        <w:bottom w:val="none" w:sz="0" w:space="0" w:color="auto"/>
        <w:right w:val="none" w:sz="0" w:space="0" w:color="auto"/>
      </w:divBdr>
    </w:div>
    <w:div w:id="1549099489">
      <w:marLeft w:val="0"/>
      <w:marRight w:val="0"/>
      <w:marTop w:val="0"/>
      <w:marBottom w:val="0"/>
      <w:divBdr>
        <w:top w:val="none" w:sz="0" w:space="0" w:color="auto"/>
        <w:left w:val="none" w:sz="0" w:space="0" w:color="auto"/>
        <w:bottom w:val="none" w:sz="0" w:space="0" w:color="auto"/>
        <w:right w:val="none" w:sz="0" w:space="0" w:color="auto"/>
      </w:divBdr>
    </w:div>
    <w:div w:id="1549106585">
      <w:marLeft w:val="0"/>
      <w:marRight w:val="0"/>
      <w:marTop w:val="0"/>
      <w:marBottom w:val="0"/>
      <w:divBdr>
        <w:top w:val="none" w:sz="0" w:space="0" w:color="auto"/>
        <w:left w:val="none" w:sz="0" w:space="0" w:color="auto"/>
        <w:bottom w:val="none" w:sz="0" w:space="0" w:color="auto"/>
        <w:right w:val="none" w:sz="0" w:space="0" w:color="auto"/>
      </w:divBdr>
    </w:div>
    <w:div w:id="1549142337">
      <w:marLeft w:val="0"/>
      <w:marRight w:val="0"/>
      <w:marTop w:val="0"/>
      <w:marBottom w:val="0"/>
      <w:divBdr>
        <w:top w:val="none" w:sz="0" w:space="0" w:color="auto"/>
        <w:left w:val="none" w:sz="0" w:space="0" w:color="auto"/>
        <w:bottom w:val="none" w:sz="0" w:space="0" w:color="auto"/>
        <w:right w:val="none" w:sz="0" w:space="0" w:color="auto"/>
      </w:divBdr>
    </w:div>
    <w:div w:id="1549148717">
      <w:marLeft w:val="0"/>
      <w:marRight w:val="0"/>
      <w:marTop w:val="0"/>
      <w:marBottom w:val="0"/>
      <w:divBdr>
        <w:top w:val="none" w:sz="0" w:space="0" w:color="auto"/>
        <w:left w:val="none" w:sz="0" w:space="0" w:color="auto"/>
        <w:bottom w:val="none" w:sz="0" w:space="0" w:color="auto"/>
        <w:right w:val="none" w:sz="0" w:space="0" w:color="auto"/>
      </w:divBdr>
    </w:div>
    <w:div w:id="1549561498">
      <w:marLeft w:val="0"/>
      <w:marRight w:val="0"/>
      <w:marTop w:val="0"/>
      <w:marBottom w:val="0"/>
      <w:divBdr>
        <w:top w:val="none" w:sz="0" w:space="0" w:color="auto"/>
        <w:left w:val="none" w:sz="0" w:space="0" w:color="auto"/>
        <w:bottom w:val="none" w:sz="0" w:space="0" w:color="auto"/>
        <w:right w:val="none" w:sz="0" w:space="0" w:color="auto"/>
      </w:divBdr>
    </w:div>
    <w:div w:id="1549686866">
      <w:marLeft w:val="0"/>
      <w:marRight w:val="0"/>
      <w:marTop w:val="0"/>
      <w:marBottom w:val="0"/>
      <w:divBdr>
        <w:top w:val="none" w:sz="0" w:space="0" w:color="auto"/>
        <w:left w:val="none" w:sz="0" w:space="0" w:color="auto"/>
        <w:bottom w:val="none" w:sz="0" w:space="0" w:color="auto"/>
        <w:right w:val="none" w:sz="0" w:space="0" w:color="auto"/>
      </w:divBdr>
    </w:div>
    <w:div w:id="1550262488">
      <w:marLeft w:val="0"/>
      <w:marRight w:val="0"/>
      <w:marTop w:val="0"/>
      <w:marBottom w:val="0"/>
      <w:divBdr>
        <w:top w:val="none" w:sz="0" w:space="0" w:color="auto"/>
        <w:left w:val="none" w:sz="0" w:space="0" w:color="auto"/>
        <w:bottom w:val="none" w:sz="0" w:space="0" w:color="auto"/>
        <w:right w:val="none" w:sz="0" w:space="0" w:color="auto"/>
      </w:divBdr>
    </w:div>
    <w:div w:id="1550342776">
      <w:marLeft w:val="0"/>
      <w:marRight w:val="0"/>
      <w:marTop w:val="0"/>
      <w:marBottom w:val="0"/>
      <w:divBdr>
        <w:top w:val="none" w:sz="0" w:space="0" w:color="auto"/>
        <w:left w:val="none" w:sz="0" w:space="0" w:color="auto"/>
        <w:bottom w:val="none" w:sz="0" w:space="0" w:color="auto"/>
        <w:right w:val="none" w:sz="0" w:space="0" w:color="auto"/>
      </w:divBdr>
    </w:div>
    <w:div w:id="1550410577">
      <w:marLeft w:val="0"/>
      <w:marRight w:val="0"/>
      <w:marTop w:val="0"/>
      <w:marBottom w:val="0"/>
      <w:divBdr>
        <w:top w:val="none" w:sz="0" w:space="0" w:color="auto"/>
        <w:left w:val="none" w:sz="0" w:space="0" w:color="auto"/>
        <w:bottom w:val="none" w:sz="0" w:space="0" w:color="auto"/>
        <w:right w:val="none" w:sz="0" w:space="0" w:color="auto"/>
      </w:divBdr>
    </w:div>
    <w:div w:id="1550679448">
      <w:marLeft w:val="0"/>
      <w:marRight w:val="0"/>
      <w:marTop w:val="0"/>
      <w:marBottom w:val="0"/>
      <w:divBdr>
        <w:top w:val="none" w:sz="0" w:space="0" w:color="auto"/>
        <w:left w:val="none" w:sz="0" w:space="0" w:color="auto"/>
        <w:bottom w:val="none" w:sz="0" w:space="0" w:color="auto"/>
        <w:right w:val="none" w:sz="0" w:space="0" w:color="auto"/>
      </w:divBdr>
    </w:div>
    <w:div w:id="1550726662">
      <w:marLeft w:val="0"/>
      <w:marRight w:val="0"/>
      <w:marTop w:val="0"/>
      <w:marBottom w:val="0"/>
      <w:divBdr>
        <w:top w:val="none" w:sz="0" w:space="0" w:color="auto"/>
        <w:left w:val="none" w:sz="0" w:space="0" w:color="auto"/>
        <w:bottom w:val="none" w:sz="0" w:space="0" w:color="auto"/>
        <w:right w:val="none" w:sz="0" w:space="0" w:color="auto"/>
      </w:divBdr>
    </w:div>
    <w:div w:id="1552233098">
      <w:marLeft w:val="0"/>
      <w:marRight w:val="0"/>
      <w:marTop w:val="0"/>
      <w:marBottom w:val="0"/>
      <w:divBdr>
        <w:top w:val="none" w:sz="0" w:space="0" w:color="auto"/>
        <w:left w:val="none" w:sz="0" w:space="0" w:color="auto"/>
        <w:bottom w:val="none" w:sz="0" w:space="0" w:color="auto"/>
        <w:right w:val="none" w:sz="0" w:space="0" w:color="auto"/>
      </w:divBdr>
    </w:div>
    <w:div w:id="1552500057">
      <w:marLeft w:val="0"/>
      <w:marRight w:val="0"/>
      <w:marTop w:val="0"/>
      <w:marBottom w:val="0"/>
      <w:divBdr>
        <w:top w:val="none" w:sz="0" w:space="0" w:color="auto"/>
        <w:left w:val="none" w:sz="0" w:space="0" w:color="auto"/>
        <w:bottom w:val="none" w:sz="0" w:space="0" w:color="auto"/>
        <w:right w:val="none" w:sz="0" w:space="0" w:color="auto"/>
      </w:divBdr>
    </w:div>
    <w:div w:id="1553074863">
      <w:marLeft w:val="0"/>
      <w:marRight w:val="0"/>
      <w:marTop w:val="0"/>
      <w:marBottom w:val="0"/>
      <w:divBdr>
        <w:top w:val="none" w:sz="0" w:space="0" w:color="auto"/>
        <w:left w:val="none" w:sz="0" w:space="0" w:color="auto"/>
        <w:bottom w:val="none" w:sz="0" w:space="0" w:color="auto"/>
        <w:right w:val="none" w:sz="0" w:space="0" w:color="auto"/>
      </w:divBdr>
    </w:div>
    <w:div w:id="1553158120">
      <w:marLeft w:val="0"/>
      <w:marRight w:val="0"/>
      <w:marTop w:val="0"/>
      <w:marBottom w:val="0"/>
      <w:divBdr>
        <w:top w:val="none" w:sz="0" w:space="0" w:color="auto"/>
        <w:left w:val="none" w:sz="0" w:space="0" w:color="auto"/>
        <w:bottom w:val="none" w:sz="0" w:space="0" w:color="auto"/>
        <w:right w:val="none" w:sz="0" w:space="0" w:color="auto"/>
      </w:divBdr>
    </w:div>
    <w:div w:id="1553299314">
      <w:marLeft w:val="0"/>
      <w:marRight w:val="0"/>
      <w:marTop w:val="0"/>
      <w:marBottom w:val="0"/>
      <w:divBdr>
        <w:top w:val="none" w:sz="0" w:space="0" w:color="auto"/>
        <w:left w:val="none" w:sz="0" w:space="0" w:color="auto"/>
        <w:bottom w:val="none" w:sz="0" w:space="0" w:color="auto"/>
        <w:right w:val="none" w:sz="0" w:space="0" w:color="auto"/>
      </w:divBdr>
    </w:div>
    <w:div w:id="1553537077">
      <w:marLeft w:val="0"/>
      <w:marRight w:val="0"/>
      <w:marTop w:val="0"/>
      <w:marBottom w:val="0"/>
      <w:divBdr>
        <w:top w:val="none" w:sz="0" w:space="0" w:color="auto"/>
        <w:left w:val="none" w:sz="0" w:space="0" w:color="auto"/>
        <w:bottom w:val="none" w:sz="0" w:space="0" w:color="auto"/>
        <w:right w:val="none" w:sz="0" w:space="0" w:color="auto"/>
      </w:divBdr>
    </w:div>
    <w:div w:id="1554661503">
      <w:marLeft w:val="0"/>
      <w:marRight w:val="0"/>
      <w:marTop w:val="0"/>
      <w:marBottom w:val="0"/>
      <w:divBdr>
        <w:top w:val="none" w:sz="0" w:space="0" w:color="auto"/>
        <w:left w:val="none" w:sz="0" w:space="0" w:color="auto"/>
        <w:bottom w:val="none" w:sz="0" w:space="0" w:color="auto"/>
        <w:right w:val="none" w:sz="0" w:space="0" w:color="auto"/>
      </w:divBdr>
    </w:div>
    <w:div w:id="1555043658">
      <w:marLeft w:val="0"/>
      <w:marRight w:val="0"/>
      <w:marTop w:val="0"/>
      <w:marBottom w:val="0"/>
      <w:divBdr>
        <w:top w:val="none" w:sz="0" w:space="0" w:color="auto"/>
        <w:left w:val="none" w:sz="0" w:space="0" w:color="auto"/>
        <w:bottom w:val="none" w:sz="0" w:space="0" w:color="auto"/>
        <w:right w:val="none" w:sz="0" w:space="0" w:color="auto"/>
      </w:divBdr>
    </w:div>
    <w:div w:id="1555116488">
      <w:marLeft w:val="0"/>
      <w:marRight w:val="0"/>
      <w:marTop w:val="0"/>
      <w:marBottom w:val="0"/>
      <w:divBdr>
        <w:top w:val="none" w:sz="0" w:space="0" w:color="auto"/>
        <w:left w:val="none" w:sz="0" w:space="0" w:color="auto"/>
        <w:bottom w:val="none" w:sz="0" w:space="0" w:color="auto"/>
        <w:right w:val="none" w:sz="0" w:space="0" w:color="auto"/>
      </w:divBdr>
    </w:div>
    <w:div w:id="1555578277">
      <w:marLeft w:val="0"/>
      <w:marRight w:val="0"/>
      <w:marTop w:val="0"/>
      <w:marBottom w:val="0"/>
      <w:divBdr>
        <w:top w:val="none" w:sz="0" w:space="0" w:color="auto"/>
        <w:left w:val="none" w:sz="0" w:space="0" w:color="auto"/>
        <w:bottom w:val="none" w:sz="0" w:space="0" w:color="auto"/>
        <w:right w:val="none" w:sz="0" w:space="0" w:color="auto"/>
      </w:divBdr>
    </w:div>
    <w:div w:id="1555779028">
      <w:marLeft w:val="0"/>
      <w:marRight w:val="0"/>
      <w:marTop w:val="0"/>
      <w:marBottom w:val="0"/>
      <w:divBdr>
        <w:top w:val="none" w:sz="0" w:space="0" w:color="auto"/>
        <w:left w:val="none" w:sz="0" w:space="0" w:color="auto"/>
        <w:bottom w:val="none" w:sz="0" w:space="0" w:color="auto"/>
        <w:right w:val="none" w:sz="0" w:space="0" w:color="auto"/>
      </w:divBdr>
    </w:div>
    <w:div w:id="1556505905">
      <w:marLeft w:val="0"/>
      <w:marRight w:val="0"/>
      <w:marTop w:val="0"/>
      <w:marBottom w:val="0"/>
      <w:divBdr>
        <w:top w:val="none" w:sz="0" w:space="0" w:color="auto"/>
        <w:left w:val="none" w:sz="0" w:space="0" w:color="auto"/>
        <w:bottom w:val="none" w:sz="0" w:space="0" w:color="auto"/>
        <w:right w:val="none" w:sz="0" w:space="0" w:color="auto"/>
      </w:divBdr>
    </w:div>
    <w:div w:id="1556770752">
      <w:marLeft w:val="0"/>
      <w:marRight w:val="0"/>
      <w:marTop w:val="0"/>
      <w:marBottom w:val="0"/>
      <w:divBdr>
        <w:top w:val="none" w:sz="0" w:space="0" w:color="auto"/>
        <w:left w:val="none" w:sz="0" w:space="0" w:color="auto"/>
        <w:bottom w:val="none" w:sz="0" w:space="0" w:color="auto"/>
        <w:right w:val="none" w:sz="0" w:space="0" w:color="auto"/>
      </w:divBdr>
    </w:div>
    <w:div w:id="1557009374">
      <w:marLeft w:val="0"/>
      <w:marRight w:val="0"/>
      <w:marTop w:val="0"/>
      <w:marBottom w:val="0"/>
      <w:divBdr>
        <w:top w:val="none" w:sz="0" w:space="0" w:color="auto"/>
        <w:left w:val="none" w:sz="0" w:space="0" w:color="auto"/>
        <w:bottom w:val="none" w:sz="0" w:space="0" w:color="auto"/>
        <w:right w:val="none" w:sz="0" w:space="0" w:color="auto"/>
      </w:divBdr>
    </w:div>
    <w:div w:id="1558127582">
      <w:marLeft w:val="0"/>
      <w:marRight w:val="0"/>
      <w:marTop w:val="0"/>
      <w:marBottom w:val="0"/>
      <w:divBdr>
        <w:top w:val="none" w:sz="0" w:space="0" w:color="auto"/>
        <w:left w:val="none" w:sz="0" w:space="0" w:color="auto"/>
        <w:bottom w:val="none" w:sz="0" w:space="0" w:color="auto"/>
        <w:right w:val="none" w:sz="0" w:space="0" w:color="auto"/>
      </w:divBdr>
    </w:div>
    <w:div w:id="1559125814">
      <w:marLeft w:val="0"/>
      <w:marRight w:val="0"/>
      <w:marTop w:val="0"/>
      <w:marBottom w:val="0"/>
      <w:divBdr>
        <w:top w:val="none" w:sz="0" w:space="0" w:color="auto"/>
        <w:left w:val="none" w:sz="0" w:space="0" w:color="auto"/>
        <w:bottom w:val="none" w:sz="0" w:space="0" w:color="auto"/>
        <w:right w:val="none" w:sz="0" w:space="0" w:color="auto"/>
      </w:divBdr>
    </w:div>
    <w:div w:id="1559632290">
      <w:marLeft w:val="0"/>
      <w:marRight w:val="0"/>
      <w:marTop w:val="0"/>
      <w:marBottom w:val="0"/>
      <w:divBdr>
        <w:top w:val="none" w:sz="0" w:space="0" w:color="auto"/>
        <w:left w:val="none" w:sz="0" w:space="0" w:color="auto"/>
        <w:bottom w:val="none" w:sz="0" w:space="0" w:color="auto"/>
        <w:right w:val="none" w:sz="0" w:space="0" w:color="auto"/>
      </w:divBdr>
    </w:div>
    <w:div w:id="1560478662">
      <w:marLeft w:val="0"/>
      <w:marRight w:val="0"/>
      <w:marTop w:val="0"/>
      <w:marBottom w:val="0"/>
      <w:divBdr>
        <w:top w:val="none" w:sz="0" w:space="0" w:color="auto"/>
        <w:left w:val="none" w:sz="0" w:space="0" w:color="auto"/>
        <w:bottom w:val="none" w:sz="0" w:space="0" w:color="auto"/>
        <w:right w:val="none" w:sz="0" w:space="0" w:color="auto"/>
      </w:divBdr>
    </w:div>
    <w:div w:id="1561207654">
      <w:marLeft w:val="0"/>
      <w:marRight w:val="0"/>
      <w:marTop w:val="0"/>
      <w:marBottom w:val="0"/>
      <w:divBdr>
        <w:top w:val="none" w:sz="0" w:space="0" w:color="auto"/>
        <w:left w:val="none" w:sz="0" w:space="0" w:color="auto"/>
        <w:bottom w:val="none" w:sz="0" w:space="0" w:color="auto"/>
        <w:right w:val="none" w:sz="0" w:space="0" w:color="auto"/>
      </w:divBdr>
    </w:div>
    <w:div w:id="1561475260">
      <w:marLeft w:val="0"/>
      <w:marRight w:val="0"/>
      <w:marTop w:val="0"/>
      <w:marBottom w:val="0"/>
      <w:divBdr>
        <w:top w:val="none" w:sz="0" w:space="0" w:color="auto"/>
        <w:left w:val="none" w:sz="0" w:space="0" w:color="auto"/>
        <w:bottom w:val="none" w:sz="0" w:space="0" w:color="auto"/>
        <w:right w:val="none" w:sz="0" w:space="0" w:color="auto"/>
      </w:divBdr>
    </w:div>
    <w:div w:id="1562326922">
      <w:marLeft w:val="0"/>
      <w:marRight w:val="0"/>
      <w:marTop w:val="0"/>
      <w:marBottom w:val="0"/>
      <w:divBdr>
        <w:top w:val="none" w:sz="0" w:space="0" w:color="auto"/>
        <w:left w:val="none" w:sz="0" w:space="0" w:color="auto"/>
        <w:bottom w:val="none" w:sz="0" w:space="0" w:color="auto"/>
        <w:right w:val="none" w:sz="0" w:space="0" w:color="auto"/>
      </w:divBdr>
    </w:div>
    <w:div w:id="1562327500">
      <w:marLeft w:val="0"/>
      <w:marRight w:val="0"/>
      <w:marTop w:val="0"/>
      <w:marBottom w:val="0"/>
      <w:divBdr>
        <w:top w:val="none" w:sz="0" w:space="0" w:color="auto"/>
        <w:left w:val="none" w:sz="0" w:space="0" w:color="auto"/>
        <w:bottom w:val="none" w:sz="0" w:space="0" w:color="auto"/>
        <w:right w:val="none" w:sz="0" w:space="0" w:color="auto"/>
      </w:divBdr>
    </w:div>
    <w:div w:id="1562668579">
      <w:marLeft w:val="0"/>
      <w:marRight w:val="0"/>
      <w:marTop w:val="0"/>
      <w:marBottom w:val="0"/>
      <w:divBdr>
        <w:top w:val="none" w:sz="0" w:space="0" w:color="auto"/>
        <w:left w:val="none" w:sz="0" w:space="0" w:color="auto"/>
        <w:bottom w:val="none" w:sz="0" w:space="0" w:color="auto"/>
        <w:right w:val="none" w:sz="0" w:space="0" w:color="auto"/>
      </w:divBdr>
    </w:div>
    <w:div w:id="1562862862">
      <w:marLeft w:val="0"/>
      <w:marRight w:val="0"/>
      <w:marTop w:val="0"/>
      <w:marBottom w:val="0"/>
      <w:divBdr>
        <w:top w:val="none" w:sz="0" w:space="0" w:color="auto"/>
        <w:left w:val="none" w:sz="0" w:space="0" w:color="auto"/>
        <w:bottom w:val="none" w:sz="0" w:space="0" w:color="auto"/>
        <w:right w:val="none" w:sz="0" w:space="0" w:color="auto"/>
      </w:divBdr>
    </w:div>
    <w:div w:id="1563250367">
      <w:marLeft w:val="0"/>
      <w:marRight w:val="0"/>
      <w:marTop w:val="0"/>
      <w:marBottom w:val="0"/>
      <w:divBdr>
        <w:top w:val="none" w:sz="0" w:space="0" w:color="auto"/>
        <w:left w:val="none" w:sz="0" w:space="0" w:color="auto"/>
        <w:bottom w:val="none" w:sz="0" w:space="0" w:color="auto"/>
        <w:right w:val="none" w:sz="0" w:space="0" w:color="auto"/>
      </w:divBdr>
    </w:div>
    <w:div w:id="1563636490">
      <w:marLeft w:val="0"/>
      <w:marRight w:val="0"/>
      <w:marTop w:val="0"/>
      <w:marBottom w:val="0"/>
      <w:divBdr>
        <w:top w:val="none" w:sz="0" w:space="0" w:color="auto"/>
        <w:left w:val="none" w:sz="0" w:space="0" w:color="auto"/>
        <w:bottom w:val="none" w:sz="0" w:space="0" w:color="auto"/>
        <w:right w:val="none" w:sz="0" w:space="0" w:color="auto"/>
      </w:divBdr>
    </w:div>
    <w:div w:id="1563831740">
      <w:marLeft w:val="0"/>
      <w:marRight w:val="0"/>
      <w:marTop w:val="0"/>
      <w:marBottom w:val="0"/>
      <w:divBdr>
        <w:top w:val="none" w:sz="0" w:space="0" w:color="auto"/>
        <w:left w:val="none" w:sz="0" w:space="0" w:color="auto"/>
        <w:bottom w:val="none" w:sz="0" w:space="0" w:color="auto"/>
        <w:right w:val="none" w:sz="0" w:space="0" w:color="auto"/>
      </w:divBdr>
    </w:div>
    <w:div w:id="1564482859">
      <w:marLeft w:val="0"/>
      <w:marRight w:val="0"/>
      <w:marTop w:val="0"/>
      <w:marBottom w:val="0"/>
      <w:divBdr>
        <w:top w:val="none" w:sz="0" w:space="0" w:color="auto"/>
        <w:left w:val="none" w:sz="0" w:space="0" w:color="auto"/>
        <w:bottom w:val="none" w:sz="0" w:space="0" w:color="auto"/>
        <w:right w:val="none" w:sz="0" w:space="0" w:color="auto"/>
      </w:divBdr>
    </w:div>
    <w:div w:id="1565870101">
      <w:marLeft w:val="0"/>
      <w:marRight w:val="0"/>
      <w:marTop w:val="0"/>
      <w:marBottom w:val="0"/>
      <w:divBdr>
        <w:top w:val="none" w:sz="0" w:space="0" w:color="auto"/>
        <w:left w:val="none" w:sz="0" w:space="0" w:color="auto"/>
        <w:bottom w:val="none" w:sz="0" w:space="0" w:color="auto"/>
        <w:right w:val="none" w:sz="0" w:space="0" w:color="auto"/>
      </w:divBdr>
    </w:div>
    <w:div w:id="1565876497">
      <w:marLeft w:val="0"/>
      <w:marRight w:val="0"/>
      <w:marTop w:val="0"/>
      <w:marBottom w:val="0"/>
      <w:divBdr>
        <w:top w:val="none" w:sz="0" w:space="0" w:color="auto"/>
        <w:left w:val="none" w:sz="0" w:space="0" w:color="auto"/>
        <w:bottom w:val="none" w:sz="0" w:space="0" w:color="auto"/>
        <w:right w:val="none" w:sz="0" w:space="0" w:color="auto"/>
      </w:divBdr>
    </w:div>
    <w:div w:id="1565993856">
      <w:marLeft w:val="0"/>
      <w:marRight w:val="0"/>
      <w:marTop w:val="0"/>
      <w:marBottom w:val="0"/>
      <w:divBdr>
        <w:top w:val="none" w:sz="0" w:space="0" w:color="auto"/>
        <w:left w:val="none" w:sz="0" w:space="0" w:color="auto"/>
        <w:bottom w:val="none" w:sz="0" w:space="0" w:color="auto"/>
        <w:right w:val="none" w:sz="0" w:space="0" w:color="auto"/>
      </w:divBdr>
    </w:div>
    <w:div w:id="1566910222">
      <w:marLeft w:val="0"/>
      <w:marRight w:val="0"/>
      <w:marTop w:val="0"/>
      <w:marBottom w:val="0"/>
      <w:divBdr>
        <w:top w:val="none" w:sz="0" w:space="0" w:color="auto"/>
        <w:left w:val="none" w:sz="0" w:space="0" w:color="auto"/>
        <w:bottom w:val="none" w:sz="0" w:space="0" w:color="auto"/>
        <w:right w:val="none" w:sz="0" w:space="0" w:color="auto"/>
      </w:divBdr>
    </w:div>
    <w:div w:id="1566918452">
      <w:marLeft w:val="0"/>
      <w:marRight w:val="0"/>
      <w:marTop w:val="0"/>
      <w:marBottom w:val="0"/>
      <w:divBdr>
        <w:top w:val="none" w:sz="0" w:space="0" w:color="auto"/>
        <w:left w:val="none" w:sz="0" w:space="0" w:color="auto"/>
        <w:bottom w:val="none" w:sz="0" w:space="0" w:color="auto"/>
        <w:right w:val="none" w:sz="0" w:space="0" w:color="auto"/>
      </w:divBdr>
    </w:div>
    <w:div w:id="1566986072">
      <w:marLeft w:val="0"/>
      <w:marRight w:val="0"/>
      <w:marTop w:val="0"/>
      <w:marBottom w:val="0"/>
      <w:divBdr>
        <w:top w:val="none" w:sz="0" w:space="0" w:color="auto"/>
        <w:left w:val="none" w:sz="0" w:space="0" w:color="auto"/>
        <w:bottom w:val="none" w:sz="0" w:space="0" w:color="auto"/>
        <w:right w:val="none" w:sz="0" w:space="0" w:color="auto"/>
      </w:divBdr>
    </w:div>
    <w:div w:id="1567296462">
      <w:marLeft w:val="0"/>
      <w:marRight w:val="0"/>
      <w:marTop w:val="0"/>
      <w:marBottom w:val="0"/>
      <w:divBdr>
        <w:top w:val="none" w:sz="0" w:space="0" w:color="auto"/>
        <w:left w:val="none" w:sz="0" w:space="0" w:color="auto"/>
        <w:bottom w:val="none" w:sz="0" w:space="0" w:color="auto"/>
        <w:right w:val="none" w:sz="0" w:space="0" w:color="auto"/>
      </w:divBdr>
    </w:div>
    <w:div w:id="1568761280">
      <w:marLeft w:val="0"/>
      <w:marRight w:val="0"/>
      <w:marTop w:val="0"/>
      <w:marBottom w:val="0"/>
      <w:divBdr>
        <w:top w:val="none" w:sz="0" w:space="0" w:color="auto"/>
        <w:left w:val="none" w:sz="0" w:space="0" w:color="auto"/>
        <w:bottom w:val="none" w:sz="0" w:space="0" w:color="auto"/>
        <w:right w:val="none" w:sz="0" w:space="0" w:color="auto"/>
      </w:divBdr>
    </w:div>
    <w:div w:id="1568800895">
      <w:marLeft w:val="0"/>
      <w:marRight w:val="0"/>
      <w:marTop w:val="0"/>
      <w:marBottom w:val="0"/>
      <w:divBdr>
        <w:top w:val="none" w:sz="0" w:space="0" w:color="auto"/>
        <w:left w:val="none" w:sz="0" w:space="0" w:color="auto"/>
        <w:bottom w:val="none" w:sz="0" w:space="0" w:color="auto"/>
        <w:right w:val="none" w:sz="0" w:space="0" w:color="auto"/>
      </w:divBdr>
    </w:div>
    <w:div w:id="1569149134">
      <w:marLeft w:val="0"/>
      <w:marRight w:val="0"/>
      <w:marTop w:val="0"/>
      <w:marBottom w:val="0"/>
      <w:divBdr>
        <w:top w:val="none" w:sz="0" w:space="0" w:color="auto"/>
        <w:left w:val="none" w:sz="0" w:space="0" w:color="auto"/>
        <w:bottom w:val="none" w:sz="0" w:space="0" w:color="auto"/>
        <w:right w:val="none" w:sz="0" w:space="0" w:color="auto"/>
      </w:divBdr>
    </w:div>
    <w:div w:id="1570455721">
      <w:marLeft w:val="0"/>
      <w:marRight w:val="0"/>
      <w:marTop w:val="0"/>
      <w:marBottom w:val="0"/>
      <w:divBdr>
        <w:top w:val="none" w:sz="0" w:space="0" w:color="auto"/>
        <w:left w:val="none" w:sz="0" w:space="0" w:color="auto"/>
        <w:bottom w:val="none" w:sz="0" w:space="0" w:color="auto"/>
        <w:right w:val="none" w:sz="0" w:space="0" w:color="auto"/>
      </w:divBdr>
    </w:div>
    <w:div w:id="1570532151">
      <w:marLeft w:val="0"/>
      <w:marRight w:val="0"/>
      <w:marTop w:val="0"/>
      <w:marBottom w:val="0"/>
      <w:divBdr>
        <w:top w:val="none" w:sz="0" w:space="0" w:color="auto"/>
        <w:left w:val="none" w:sz="0" w:space="0" w:color="auto"/>
        <w:bottom w:val="none" w:sz="0" w:space="0" w:color="auto"/>
        <w:right w:val="none" w:sz="0" w:space="0" w:color="auto"/>
      </w:divBdr>
    </w:div>
    <w:div w:id="1570724985">
      <w:marLeft w:val="0"/>
      <w:marRight w:val="0"/>
      <w:marTop w:val="0"/>
      <w:marBottom w:val="0"/>
      <w:divBdr>
        <w:top w:val="none" w:sz="0" w:space="0" w:color="auto"/>
        <w:left w:val="none" w:sz="0" w:space="0" w:color="auto"/>
        <w:bottom w:val="none" w:sz="0" w:space="0" w:color="auto"/>
        <w:right w:val="none" w:sz="0" w:space="0" w:color="auto"/>
      </w:divBdr>
    </w:div>
    <w:div w:id="1570920798">
      <w:marLeft w:val="0"/>
      <w:marRight w:val="0"/>
      <w:marTop w:val="0"/>
      <w:marBottom w:val="0"/>
      <w:divBdr>
        <w:top w:val="none" w:sz="0" w:space="0" w:color="auto"/>
        <w:left w:val="none" w:sz="0" w:space="0" w:color="auto"/>
        <w:bottom w:val="none" w:sz="0" w:space="0" w:color="auto"/>
        <w:right w:val="none" w:sz="0" w:space="0" w:color="auto"/>
      </w:divBdr>
    </w:div>
    <w:div w:id="1571115264">
      <w:marLeft w:val="0"/>
      <w:marRight w:val="0"/>
      <w:marTop w:val="0"/>
      <w:marBottom w:val="0"/>
      <w:divBdr>
        <w:top w:val="none" w:sz="0" w:space="0" w:color="auto"/>
        <w:left w:val="none" w:sz="0" w:space="0" w:color="auto"/>
        <w:bottom w:val="none" w:sz="0" w:space="0" w:color="auto"/>
        <w:right w:val="none" w:sz="0" w:space="0" w:color="auto"/>
      </w:divBdr>
    </w:div>
    <w:div w:id="1572153950">
      <w:marLeft w:val="0"/>
      <w:marRight w:val="0"/>
      <w:marTop w:val="0"/>
      <w:marBottom w:val="0"/>
      <w:divBdr>
        <w:top w:val="none" w:sz="0" w:space="0" w:color="auto"/>
        <w:left w:val="none" w:sz="0" w:space="0" w:color="auto"/>
        <w:bottom w:val="none" w:sz="0" w:space="0" w:color="auto"/>
        <w:right w:val="none" w:sz="0" w:space="0" w:color="auto"/>
      </w:divBdr>
    </w:div>
    <w:div w:id="1572765315">
      <w:marLeft w:val="0"/>
      <w:marRight w:val="0"/>
      <w:marTop w:val="0"/>
      <w:marBottom w:val="0"/>
      <w:divBdr>
        <w:top w:val="none" w:sz="0" w:space="0" w:color="auto"/>
        <w:left w:val="none" w:sz="0" w:space="0" w:color="auto"/>
        <w:bottom w:val="none" w:sz="0" w:space="0" w:color="auto"/>
        <w:right w:val="none" w:sz="0" w:space="0" w:color="auto"/>
      </w:divBdr>
    </w:div>
    <w:div w:id="1572886787">
      <w:marLeft w:val="0"/>
      <w:marRight w:val="0"/>
      <w:marTop w:val="0"/>
      <w:marBottom w:val="0"/>
      <w:divBdr>
        <w:top w:val="none" w:sz="0" w:space="0" w:color="auto"/>
        <w:left w:val="none" w:sz="0" w:space="0" w:color="auto"/>
        <w:bottom w:val="none" w:sz="0" w:space="0" w:color="auto"/>
        <w:right w:val="none" w:sz="0" w:space="0" w:color="auto"/>
      </w:divBdr>
    </w:div>
    <w:div w:id="1573468486">
      <w:marLeft w:val="0"/>
      <w:marRight w:val="0"/>
      <w:marTop w:val="0"/>
      <w:marBottom w:val="0"/>
      <w:divBdr>
        <w:top w:val="none" w:sz="0" w:space="0" w:color="auto"/>
        <w:left w:val="none" w:sz="0" w:space="0" w:color="auto"/>
        <w:bottom w:val="none" w:sz="0" w:space="0" w:color="auto"/>
        <w:right w:val="none" w:sz="0" w:space="0" w:color="auto"/>
      </w:divBdr>
    </w:div>
    <w:div w:id="1573542949">
      <w:marLeft w:val="0"/>
      <w:marRight w:val="0"/>
      <w:marTop w:val="0"/>
      <w:marBottom w:val="0"/>
      <w:divBdr>
        <w:top w:val="none" w:sz="0" w:space="0" w:color="auto"/>
        <w:left w:val="none" w:sz="0" w:space="0" w:color="auto"/>
        <w:bottom w:val="none" w:sz="0" w:space="0" w:color="auto"/>
        <w:right w:val="none" w:sz="0" w:space="0" w:color="auto"/>
      </w:divBdr>
    </w:div>
    <w:div w:id="1574199540">
      <w:marLeft w:val="0"/>
      <w:marRight w:val="0"/>
      <w:marTop w:val="0"/>
      <w:marBottom w:val="0"/>
      <w:divBdr>
        <w:top w:val="none" w:sz="0" w:space="0" w:color="auto"/>
        <w:left w:val="none" w:sz="0" w:space="0" w:color="auto"/>
        <w:bottom w:val="none" w:sz="0" w:space="0" w:color="auto"/>
        <w:right w:val="none" w:sz="0" w:space="0" w:color="auto"/>
      </w:divBdr>
    </w:div>
    <w:div w:id="1574313508">
      <w:marLeft w:val="0"/>
      <w:marRight w:val="0"/>
      <w:marTop w:val="0"/>
      <w:marBottom w:val="0"/>
      <w:divBdr>
        <w:top w:val="none" w:sz="0" w:space="0" w:color="auto"/>
        <w:left w:val="none" w:sz="0" w:space="0" w:color="auto"/>
        <w:bottom w:val="none" w:sz="0" w:space="0" w:color="auto"/>
        <w:right w:val="none" w:sz="0" w:space="0" w:color="auto"/>
      </w:divBdr>
    </w:div>
    <w:div w:id="1574509145">
      <w:marLeft w:val="0"/>
      <w:marRight w:val="0"/>
      <w:marTop w:val="0"/>
      <w:marBottom w:val="0"/>
      <w:divBdr>
        <w:top w:val="none" w:sz="0" w:space="0" w:color="auto"/>
        <w:left w:val="none" w:sz="0" w:space="0" w:color="auto"/>
        <w:bottom w:val="none" w:sz="0" w:space="0" w:color="auto"/>
        <w:right w:val="none" w:sz="0" w:space="0" w:color="auto"/>
      </w:divBdr>
    </w:div>
    <w:div w:id="1574779238">
      <w:marLeft w:val="0"/>
      <w:marRight w:val="0"/>
      <w:marTop w:val="0"/>
      <w:marBottom w:val="0"/>
      <w:divBdr>
        <w:top w:val="none" w:sz="0" w:space="0" w:color="auto"/>
        <w:left w:val="none" w:sz="0" w:space="0" w:color="auto"/>
        <w:bottom w:val="none" w:sz="0" w:space="0" w:color="auto"/>
        <w:right w:val="none" w:sz="0" w:space="0" w:color="auto"/>
      </w:divBdr>
    </w:div>
    <w:div w:id="1574968720">
      <w:marLeft w:val="0"/>
      <w:marRight w:val="0"/>
      <w:marTop w:val="0"/>
      <w:marBottom w:val="0"/>
      <w:divBdr>
        <w:top w:val="none" w:sz="0" w:space="0" w:color="auto"/>
        <w:left w:val="none" w:sz="0" w:space="0" w:color="auto"/>
        <w:bottom w:val="none" w:sz="0" w:space="0" w:color="auto"/>
        <w:right w:val="none" w:sz="0" w:space="0" w:color="auto"/>
      </w:divBdr>
    </w:div>
    <w:div w:id="1575049531">
      <w:marLeft w:val="0"/>
      <w:marRight w:val="0"/>
      <w:marTop w:val="0"/>
      <w:marBottom w:val="0"/>
      <w:divBdr>
        <w:top w:val="none" w:sz="0" w:space="0" w:color="auto"/>
        <w:left w:val="none" w:sz="0" w:space="0" w:color="auto"/>
        <w:bottom w:val="none" w:sz="0" w:space="0" w:color="auto"/>
        <w:right w:val="none" w:sz="0" w:space="0" w:color="auto"/>
      </w:divBdr>
    </w:div>
    <w:div w:id="1575122433">
      <w:marLeft w:val="0"/>
      <w:marRight w:val="0"/>
      <w:marTop w:val="0"/>
      <w:marBottom w:val="0"/>
      <w:divBdr>
        <w:top w:val="none" w:sz="0" w:space="0" w:color="auto"/>
        <w:left w:val="none" w:sz="0" w:space="0" w:color="auto"/>
        <w:bottom w:val="none" w:sz="0" w:space="0" w:color="auto"/>
        <w:right w:val="none" w:sz="0" w:space="0" w:color="auto"/>
      </w:divBdr>
    </w:div>
    <w:div w:id="1575507689">
      <w:marLeft w:val="0"/>
      <w:marRight w:val="0"/>
      <w:marTop w:val="0"/>
      <w:marBottom w:val="0"/>
      <w:divBdr>
        <w:top w:val="none" w:sz="0" w:space="0" w:color="auto"/>
        <w:left w:val="none" w:sz="0" w:space="0" w:color="auto"/>
        <w:bottom w:val="none" w:sz="0" w:space="0" w:color="auto"/>
        <w:right w:val="none" w:sz="0" w:space="0" w:color="auto"/>
      </w:divBdr>
    </w:div>
    <w:div w:id="1576432537">
      <w:marLeft w:val="0"/>
      <w:marRight w:val="0"/>
      <w:marTop w:val="0"/>
      <w:marBottom w:val="0"/>
      <w:divBdr>
        <w:top w:val="none" w:sz="0" w:space="0" w:color="auto"/>
        <w:left w:val="none" w:sz="0" w:space="0" w:color="auto"/>
        <w:bottom w:val="none" w:sz="0" w:space="0" w:color="auto"/>
        <w:right w:val="none" w:sz="0" w:space="0" w:color="auto"/>
      </w:divBdr>
    </w:div>
    <w:div w:id="1576625383">
      <w:marLeft w:val="0"/>
      <w:marRight w:val="0"/>
      <w:marTop w:val="0"/>
      <w:marBottom w:val="0"/>
      <w:divBdr>
        <w:top w:val="none" w:sz="0" w:space="0" w:color="auto"/>
        <w:left w:val="none" w:sz="0" w:space="0" w:color="auto"/>
        <w:bottom w:val="none" w:sz="0" w:space="0" w:color="auto"/>
        <w:right w:val="none" w:sz="0" w:space="0" w:color="auto"/>
      </w:divBdr>
    </w:div>
    <w:div w:id="1576627895">
      <w:marLeft w:val="0"/>
      <w:marRight w:val="0"/>
      <w:marTop w:val="0"/>
      <w:marBottom w:val="0"/>
      <w:divBdr>
        <w:top w:val="none" w:sz="0" w:space="0" w:color="auto"/>
        <w:left w:val="none" w:sz="0" w:space="0" w:color="auto"/>
        <w:bottom w:val="none" w:sz="0" w:space="0" w:color="auto"/>
        <w:right w:val="none" w:sz="0" w:space="0" w:color="auto"/>
      </w:divBdr>
    </w:div>
    <w:div w:id="1577088191">
      <w:marLeft w:val="0"/>
      <w:marRight w:val="0"/>
      <w:marTop w:val="0"/>
      <w:marBottom w:val="0"/>
      <w:divBdr>
        <w:top w:val="none" w:sz="0" w:space="0" w:color="auto"/>
        <w:left w:val="none" w:sz="0" w:space="0" w:color="auto"/>
        <w:bottom w:val="none" w:sz="0" w:space="0" w:color="auto"/>
        <w:right w:val="none" w:sz="0" w:space="0" w:color="auto"/>
      </w:divBdr>
    </w:div>
    <w:div w:id="1578174340">
      <w:marLeft w:val="0"/>
      <w:marRight w:val="0"/>
      <w:marTop w:val="0"/>
      <w:marBottom w:val="0"/>
      <w:divBdr>
        <w:top w:val="none" w:sz="0" w:space="0" w:color="auto"/>
        <w:left w:val="none" w:sz="0" w:space="0" w:color="auto"/>
        <w:bottom w:val="none" w:sz="0" w:space="0" w:color="auto"/>
        <w:right w:val="none" w:sz="0" w:space="0" w:color="auto"/>
      </w:divBdr>
    </w:div>
    <w:div w:id="1578249316">
      <w:marLeft w:val="0"/>
      <w:marRight w:val="0"/>
      <w:marTop w:val="0"/>
      <w:marBottom w:val="0"/>
      <w:divBdr>
        <w:top w:val="none" w:sz="0" w:space="0" w:color="auto"/>
        <w:left w:val="none" w:sz="0" w:space="0" w:color="auto"/>
        <w:bottom w:val="none" w:sz="0" w:space="0" w:color="auto"/>
        <w:right w:val="none" w:sz="0" w:space="0" w:color="auto"/>
      </w:divBdr>
    </w:div>
    <w:div w:id="1578513748">
      <w:marLeft w:val="0"/>
      <w:marRight w:val="0"/>
      <w:marTop w:val="0"/>
      <w:marBottom w:val="0"/>
      <w:divBdr>
        <w:top w:val="none" w:sz="0" w:space="0" w:color="auto"/>
        <w:left w:val="none" w:sz="0" w:space="0" w:color="auto"/>
        <w:bottom w:val="none" w:sz="0" w:space="0" w:color="auto"/>
        <w:right w:val="none" w:sz="0" w:space="0" w:color="auto"/>
      </w:divBdr>
    </w:div>
    <w:div w:id="1578591390">
      <w:marLeft w:val="0"/>
      <w:marRight w:val="0"/>
      <w:marTop w:val="0"/>
      <w:marBottom w:val="0"/>
      <w:divBdr>
        <w:top w:val="none" w:sz="0" w:space="0" w:color="auto"/>
        <w:left w:val="none" w:sz="0" w:space="0" w:color="auto"/>
        <w:bottom w:val="none" w:sz="0" w:space="0" w:color="auto"/>
        <w:right w:val="none" w:sz="0" w:space="0" w:color="auto"/>
      </w:divBdr>
    </w:div>
    <w:div w:id="1578904790">
      <w:marLeft w:val="0"/>
      <w:marRight w:val="0"/>
      <w:marTop w:val="0"/>
      <w:marBottom w:val="0"/>
      <w:divBdr>
        <w:top w:val="none" w:sz="0" w:space="0" w:color="auto"/>
        <w:left w:val="none" w:sz="0" w:space="0" w:color="auto"/>
        <w:bottom w:val="none" w:sz="0" w:space="0" w:color="auto"/>
        <w:right w:val="none" w:sz="0" w:space="0" w:color="auto"/>
      </w:divBdr>
    </w:div>
    <w:div w:id="1579098510">
      <w:marLeft w:val="0"/>
      <w:marRight w:val="0"/>
      <w:marTop w:val="0"/>
      <w:marBottom w:val="0"/>
      <w:divBdr>
        <w:top w:val="none" w:sz="0" w:space="0" w:color="auto"/>
        <w:left w:val="none" w:sz="0" w:space="0" w:color="auto"/>
        <w:bottom w:val="none" w:sz="0" w:space="0" w:color="auto"/>
        <w:right w:val="none" w:sz="0" w:space="0" w:color="auto"/>
      </w:divBdr>
    </w:div>
    <w:div w:id="1579366376">
      <w:marLeft w:val="0"/>
      <w:marRight w:val="0"/>
      <w:marTop w:val="0"/>
      <w:marBottom w:val="0"/>
      <w:divBdr>
        <w:top w:val="none" w:sz="0" w:space="0" w:color="auto"/>
        <w:left w:val="none" w:sz="0" w:space="0" w:color="auto"/>
        <w:bottom w:val="none" w:sz="0" w:space="0" w:color="auto"/>
        <w:right w:val="none" w:sz="0" w:space="0" w:color="auto"/>
      </w:divBdr>
    </w:div>
    <w:div w:id="1581325767">
      <w:marLeft w:val="0"/>
      <w:marRight w:val="0"/>
      <w:marTop w:val="0"/>
      <w:marBottom w:val="0"/>
      <w:divBdr>
        <w:top w:val="none" w:sz="0" w:space="0" w:color="auto"/>
        <w:left w:val="none" w:sz="0" w:space="0" w:color="auto"/>
        <w:bottom w:val="none" w:sz="0" w:space="0" w:color="auto"/>
        <w:right w:val="none" w:sz="0" w:space="0" w:color="auto"/>
      </w:divBdr>
    </w:div>
    <w:div w:id="1581328354">
      <w:marLeft w:val="0"/>
      <w:marRight w:val="0"/>
      <w:marTop w:val="0"/>
      <w:marBottom w:val="0"/>
      <w:divBdr>
        <w:top w:val="none" w:sz="0" w:space="0" w:color="auto"/>
        <w:left w:val="none" w:sz="0" w:space="0" w:color="auto"/>
        <w:bottom w:val="none" w:sz="0" w:space="0" w:color="auto"/>
        <w:right w:val="none" w:sz="0" w:space="0" w:color="auto"/>
      </w:divBdr>
      <w:divsChild>
        <w:div w:id="707026939">
          <w:marLeft w:val="0"/>
          <w:marRight w:val="0"/>
          <w:marTop w:val="0"/>
          <w:marBottom w:val="0"/>
          <w:divBdr>
            <w:top w:val="none" w:sz="0" w:space="0" w:color="auto"/>
            <w:left w:val="none" w:sz="0" w:space="0" w:color="auto"/>
            <w:bottom w:val="none" w:sz="0" w:space="0" w:color="auto"/>
            <w:right w:val="none" w:sz="0" w:space="0" w:color="auto"/>
          </w:divBdr>
        </w:div>
      </w:divsChild>
    </w:div>
    <w:div w:id="1581600045">
      <w:marLeft w:val="0"/>
      <w:marRight w:val="0"/>
      <w:marTop w:val="0"/>
      <w:marBottom w:val="0"/>
      <w:divBdr>
        <w:top w:val="none" w:sz="0" w:space="0" w:color="auto"/>
        <w:left w:val="none" w:sz="0" w:space="0" w:color="auto"/>
        <w:bottom w:val="none" w:sz="0" w:space="0" w:color="auto"/>
        <w:right w:val="none" w:sz="0" w:space="0" w:color="auto"/>
      </w:divBdr>
    </w:div>
    <w:div w:id="1582062458">
      <w:marLeft w:val="0"/>
      <w:marRight w:val="0"/>
      <w:marTop w:val="0"/>
      <w:marBottom w:val="0"/>
      <w:divBdr>
        <w:top w:val="none" w:sz="0" w:space="0" w:color="auto"/>
        <w:left w:val="none" w:sz="0" w:space="0" w:color="auto"/>
        <w:bottom w:val="none" w:sz="0" w:space="0" w:color="auto"/>
        <w:right w:val="none" w:sz="0" w:space="0" w:color="auto"/>
      </w:divBdr>
    </w:div>
    <w:div w:id="1583300176">
      <w:marLeft w:val="0"/>
      <w:marRight w:val="0"/>
      <w:marTop w:val="0"/>
      <w:marBottom w:val="0"/>
      <w:divBdr>
        <w:top w:val="none" w:sz="0" w:space="0" w:color="auto"/>
        <w:left w:val="none" w:sz="0" w:space="0" w:color="auto"/>
        <w:bottom w:val="none" w:sz="0" w:space="0" w:color="auto"/>
        <w:right w:val="none" w:sz="0" w:space="0" w:color="auto"/>
      </w:divBdr>
    </w:div>
    <w:div w:id="1583876501">
      <w:marLeft w:val="0"/>
      <w:marRight w:val="0"/>
      <w:marTop w:val="0"/>
      <w:marBottom w:val="0"/>
      <w:divBdr>
        <w:top w:val="none" w:sz="0" w:space="0" w:color="auto"/>
        <w:left w:val="none" w:sz="0" w:space="0" w:color="auto"/>
        <w:bottom w:val="none" w:sz="0" w:space="0" w:color="auto"/>
        <w:right w:val="none" w:sz="0" w:space="0" w:color="auto"/>
      </w:divBdr>
    </w:div>
    <w:div w:id="1584027478">
      <w:marLeft w:val="0"/>
      <w:marRight w:val="0"/>
      <w:marTop w:val="0"/>
      <w:marBottom w:val="0"/>
      <w:divBdr>
        <w:top w:val="none" w:sz="0" w:space="0" w:color="auto"/>
        <w:left w:val="none" w:sz="0" w:space="0" w:color="auto"/>
        <w:bottom w:val="none" w:sz="0" w:space="0" w:color="auto"/>
        <w:right w:val="none" w:sz="0" w:space="0" w:color="auto"/>
      </w:divBdr>
    </w:div>
    <w:div w:id="1584215232">
      <w:marLeft w:val="0"/>
      <w:marRight w:val="0"/>
      <w:marTop w:val="0"/>
      <w:marBottom w:val="0"/>
      <w:divBdr>
        <w:top w:val="none" w:sz="0" w:space="0" w:color="auto"/>
        <w:left w:val="none" w:sz="0" w:space="0" w:color="auto"/>
        <w:bottom w:val="none" w:sz="0" w:space="0" w:color="auto"/>
        <w:right w:val="none" w:sz="0" w:space="0" w:color="auto"/>
      </w:divBdr>
    </w:div>
    <w:div w:id="1584954591">
      <w:marLeft w:val="0"/>
      <w:marRight w:val="0"/>
      <w:marTop w:val="0"/>
      <w:marBottom w:val="0"/>
      <w:divBdr>
        <w:top w:val="none" w:sz="0" w:space="0" w:color="auto"/>
        <w:left w:val="none" w:sz="0" w:space="0" w:color="auto"/>
        <w:bottom w:val="none" w:sz="0" w:space="0" w:color="auto"/>
        <w:right w:val="none" w:sz="0" w:space="0" w:color="auto"/>
      </w:divBdr>
    </w:div>
    <w:div w:id="1585339570">
      <w:marLeft w:val="0"/>
      <w:marRight w:val="0"/>
      <w:marTop w:val="0"/>
      <w:marBottom w:val="0"/>
      <w:divBdr>
        <w:top w:val="none" w:sz="0" w:space="0" w:color="auto"/>
        <w:left w:val="none" w:sz="0" w:space="0" w:color="auto"/>
        <w:bottom w:val="none" w:sz="0" w:space="0" w:color="auto"/>
        <w:right w:val="none" w:sz="0" w:space="0" w:color="auto"/>
      </w:divBdr>
    </w:div>
    <w:div w:id="1586303986">
      <w:marLeft w:val="0"/>
      <w:marRight w:val="0"/>
      <w:marTop w:val="0"/>
      <w:marBottom w:val="0"/>
      <w:divBdr>
        <w:top w:val="none" w:sz="0" w:space="0" w:color="auto"/>
        <w:left w:val="none" w:sz="0" w:space="0" w:color="auto"/>
        <w:bottom w:val="none" w:sz="0" w:space="0" w:color="auto"/>
        <w:right w:val="none" w:sz="0" w:space="0" w:color="auto"/>
      </w:divBdr>
    </w:div>
    <w:div w:id="1586454157">
      <w:marLeft w:val="0"/>
      <w:marRight w:val="0"/>
      <w:marTop w:val="0"/>
      <w:marBottom w:val="0"/>
      <w:divBdr>
        <w:top w:val="none" w:sz="0" w:space="0" w:color="auto"/>
        <w:left w:val="none" w:sz="0" w:space="0" w:color="auto"/>
        <w:bottom w:val="none" w:sz="0" w:space="0" w:color="auto"/>
        <w:right w:val="none" w:sz="0" w:space="0" w:color="auto"/>
      </w:divBdr>
    </w:div>
    <w:div w:id="1586647938">
      <w:marLeft w:val="0"/>
      <w:marRight w:val="0"/>
      <w:marTop w:val="0"/>
      <w:marBottom w:val="0"/>
      <w:divBdr>
        <w:top w:val="none" w:sz="0" w:space="0" w:color="auto"/>
        <w:left w:val="none" w:sz="0" w:space="0" w:color="auto"/>
        <w:bottom w:val="none" w:sz="0" w:space="0" w:color="auto"/>
        <w:right w:val="none" w:sz="0" w:space="0" w:color="auto"/>
      </w:divBdr>
    </w:div>
    <w:div w:id="1586650527">
      <w:marLeft w:val="0"/>
      <w:marRight w:val="0"/>
      <w:marTop w:val="0"/>
      <w:marBottom w:val="0"/>
      <w:divBdr>
        <w:top w:val="none" w:sz="0" w:space="0" w:color="auto"/>
        <w:left w:val="none" w:sz="0" w:space="0" w:color="auto"/>
        <w:bottom w:val="none" w:sz="0" w:space="0" w:color="auto"/>
        <w:right w:val="none" w:sz="0" w:space="0" w:color="auto"/>
      </w:divBdr>
    </w:div>
    <w:div w:id="1586912210">
      <w:marLeft w:val="0"/>
      <w:marRight w:val="0"/>
      <w:marTop w:val="0"/>
      <w:marBottom w:val="0"/>
      <w:divBdr>
        <w:top w:val="none" w:sz="0" w:space="0" w:color="auto"/>
        <w:left w:val="none" w:sz="0" w:space="0" w:color="auto"/>
        <w:bottom w:val="none" w:sz="0" w:space="0" w:color="auto"/>
        <w:right w:val="none" w:sz="0" w:space="0" w:color="auto"/>
      </w:divBdr>
    </w:div>
    <w:div w:id="1587108627">
      <w:marLeft w:val="0"/>
      <w:marRight w:val="0"/>
      <w:marTop w:val="0"/>
      <w:marBottom w:val="0"/>
      <w:divBdr>
        <w:top w:val="none" w:sz="0" w:space="0" w:color="auto"/>
        <w:left w:val="none" w:sz="0" w:space="0" w:color="auto"/>
        <w:bottom w:val="none" w:sz="0" w:space="0" w:color="auto"/>
        <w:right w:val="none" w:sz="0" w:space="0" w:color="auto"/>
      </w:divBdr>
    </w:div>
    <w:div w:id="1587109820">
      <w:marLeft w:val="0"/>
      <w:marRight w:val="0"/>
      <w:marTop w:val="0"/>
      <w:marBottom w:val="0"/>
      <w:divBdr>
        <w:top w:val="none" w:sz="0" w:space="0" w:color="auto"/>
        <w:left w:val="none" w:sz="0" w:space="0" w:color="auto"/>
        <w:bottom w:val="none" w:sz="0" w:space="0" w:color="auto"/>
        <w:right w:val="none" w:sz="0" w:space="0" w:color="auto"/>
      </w:divBdr>
    </w:div>
    <w:div w:id="1587112986">
      <w:marLeft w:val="0"/>
      <w:marRight w:val="0"/>
      <w:marTop w:val="0"/>
      <w:marBottom w:val="0"/>
      <w:divBdr>
        <w:top w:val="none" w:sz="0" w:space="0" w:color="auto"/>
        <w:left w:val="none" w:sz="0" w:space="0" w:color="auto"/>
        <w:bottom w:val="none" w:sz="0" w:space="0" w:color="auto"/>
        <w:right w:val="none" w:sz="0" w:space="0" w:color="auto"/>
      </w:divBdr>
    </w:div>
    <w:div w:id="1587226397">
      <w:marLeft w:val="0"/>
      <w:marRight w:val="0"/>
      <w:marTop w:val="0"/>
      <w:marBottom w:val="0"/>
      <w:divBdr>
        <w:top w:val="none" w:sz="0" w:space="0" w:color="auto"/>
        <w:left w:val="none" w:sz="0" w:space="0" w:color="auto"/>
        <w:bottom w:val="none" w:sz="0" w:space="0" w:color="auto"/>
        <w:right w:val="none" w:sz="0" w:space="0" w:color="auto"/>
      </w:divBdr>
    </w:div>
    <w:div w:id="1587616687">
      <w:marLeft w:val="0"/>
      <w:marRight w:val="0"/>
      <w:marTop w:val="0"/>
      <w:marBottom w:val="0"/>
      <w:divBdr>
        <w:top w:val="none" w:sz="0" w:space="0" w:color="auto"/>
        <w:left w:val="none" w:sz="0" w:space="0" w:color="auto"/>
        <w:bottom w:val="none" w:sz="0" w:space="0" w:color="auto"/>
        <w:right w:val="none" w:sz="0" w:space="0" w:color="auto"/>
      </w:divBdr>
    </w:div>
    <w:div w:id="1587956743">
      <w:marLeft w:val="0"/>
      <w:marRight w:val="0"/>
      <w:marTop w:val="0"/>
      <w:marBottom w:val="0"/>
      <w:divBdr>
        <w:top w:val="none" w:sz="0" w:space="0" w:color="auto"/>
        <w:left w:val="none" w:sz="0" w:space="0" w:color="auto"/>
        <w:bottom w:val="none" w:sz="0" w:space="0" w:color="auto"/>
        <w:right w:val="none" w:sz="0" w:space="0" w:color="auto"/>
      </w:divBdr>
    </w:div>
    <w:div w:id="1588149050">
      <w:marLeft w:val="0"/>
      <w:marRight w:val="0"/>
      <w:marTop w:val="0"/>
      <w:marBottom w:val="0"/>
      <w:divBdr>
        <w:top w:val="none" w:sz="0" w:space="0" w:color="auto"/>
        <w:left w:val="none" w:sz="0" w:space="0" w:color="auto"/>
        <w:bottom w:val="none" w:sz="0" w:space="0" w:color="auto"/>
        <w:right w:val="none" w:sz="0" w:space="0" w:color="auto"/>
      </w:divBdr>
    </w:div>
    <w:div w:id="1588535164">
      <w:marLeft w:val="0"/>
      <w:marRight w:val="0"/>
      <w:marTop w:val="0"/>
      <w:marBottom w:val="0"/>
      <w:divBdr>
        <w:top w:val="none" w:sz="0" w:space="0" w:color="auto"/>
        <w:left w:val="none" w:sz="0" w:space="0" w:color="auto"/>
        <w:bottom w:val="none" w:sz="0" w:space="0" w:color="auto"/>
        <w:right w:val="none" w:sz="0" w:space="0" w:color="auto"/>
      </w:divBdr>
    </w:div>
    <w:div w:id="1588540410">
      <w:marLeft w:val="0"/>
      <w:marRight w:val="0"/>
      <w:marTop w:val="0"/>
      <w:marBottom w:val="0"/>
      <w:divBdr>
        <w:top w:val="none" w:sz="0" w:space="0" w:color="auto"/>
        <w:left w:val="none" w:sz="0" w:space="0" w:color="auto"/>
        <w:bottom w:val="none" w:sz="0" w:space="0" w:color="auto"/>
        <w:right w:val="none" w:sz="0" w:space="0" w:color="auto"/>
      </w:divBdr>
    </w:div>
    <w:div w:id="1589004478">
      <w:marLeft w:val="0"/>
      <w:marRight w:val="0"/>
      <w:marTop w:val="0"/>
      <w:marBottom w:val="0"/>
      <w:divBdr>
        <w:top w:val="none" w:sz="0" w:space="0" w:color="auto"/>
        <w:left w:val="none" w:sz="0" w:space="0" w:color="auto"/>
        <w:bottom w:val="none" w:sz="0" w:space="0" w:color="auto"/>
        <w:right w:val="none" w:sz="0" w:space="0" w:color="auto"/>
      </w:divBdr>
    </w:div>
    <w:div w:id="1589847983">
      <w:marLeft w:val="0"/>
      <w:marRight w:val="0"/>
      <w:marTop w:val="0"/>
      <w:marBottom w:val="0"/>
      <w:divBdr>
        <w:top w:val="none" w:sz="0" w:space="0" w:color="auto"/>
        <w:left w:val="none" w:sz="0" w:space="0" w:color="auto"/>
        <w:bottom w:val="none" w:sz="0" w:space="0" w:color="auto"/>
        <w:right w:val="none" w:sz="0" w:space="0" w:color="auto"/>
      </w:divBdr>
    </w:div>
    <w:div w:id="1589848149">
      <w:marLeft w:val="0"/>
      <w:marRight w:val="0"/>
      <w:marTop w:val="0"/>
      <w:marBottom w:val="0"/>
      <w:divBdr>
        <w:top w:val="none" w:sz="0" w:space="0" w:color="auto"/>
        <w:left w:val="none" w:sz="0" w:space="0" w:color="auto"/>
        <w:bottom w:val="none" w:sz="0" w:space="0" w:color="auto"/>
        <w:right w:val="none" w:sz="0" w:space="0" w:color="auto"/>
      </w:divBdr>
    </w:div>
    <w:div w:id="1590503271">
      <w:marLeft w:val="0"/>
      <w:marRight w:val="0"/>
      <w:marTop w:val="0"/>
      <w:marBottom w:val="0"/>
      <w:divBdr>
        <w:top w:val="none" w:sz="0" w:space="0" w:color="auto"/>
        <w:left w:val="none" w:sz="0" w:space="0" w:color="auto"/>
        <w:bottom w:val="none" w:sz="0" w:space="0" w:color="auto"/>
        <w:right w:val="none" w:sz="0" w:space="0" w:color="auto"/>
      </w:divBdr>
    </w:div>
    <w:div w:id="1592616036">
      <w:marLeft w:val="0"/>
      <w:marRight w:val="0"/>
      <w:marTop w:val="0"/>
      <w:marBottom w:val="0"/>
      <w:divBdr>
        <w:top w:val="none" w:sz="0" w:space="0" w:color="auto"/>
        <w:left w:val="none" w:sz="0" w:space="0" w:color="auto"/>
        <w:bottom w:val="none" w:sz="0" w:space="0" w:color="auto"/>
        <w:right w:val="none" w:sz="0" w:space="0" w:color="auto"/>
      </w:divBdr>
    </w:div>
    <w:div w:id="1592858954">
      <w:marLeft w:val="0"/>
      <w:marRight w:val="0"/>
      <w:marTop w:val="0"/>
      <w:marBottom w:val="0"/>
      <w:divBdr>
        <w:top w:val="none" w:sz="0" w:space="0" w:color="auto"/>
        <w:left w:val="none" w:sz="0" w:space="0" w:color="auto"/>
        <w:bottom w:val="none" w:sz="0" w:space="0" w:color="auto"/>
        <w:right w:val="none" w:sz="0" w:space="0" w:color="auto"/>
      </w:divBdr>
    </w:div>
    <w:div w:id="1593005483">
      <w:marLeft w:val="0"/>
      <w:marRight w:val="0"/>
      <w:marTop w:val="0"/>
      <w:marBottom w:val="0"/>
      <w:divBdr>
        <w:top w:val="none" w:sz="0" w:space="0" w:color="auto"/>
        <w:left w:val="none" w:sz="0" w:space="0" w:color="auto"/>
        <w:bottom w:val="none" w:sz="0" w:space="0" w:color="auto"/>
        <w:right w:val="none" w:sz="0" w:space="0" w:color="auto"/>
      </w:divBdr>
    </w:div>
    <w:div w:id="1593049346">
      <w:marLeft w:val="0"/>
      <w:marRight w:val="0"/>
      <w:marTop w:val="0"/>
      <w:marBottom w:val="0"/>
      <w:divBdr>
        <w:top w:val="none" w:sz="0" w:space="0" w:color="auto"/>
        <w:left w:val="none" w:sz="0" w:space="0" w:color="auto"/>
        <w:bottom w:val="none" w:sz="0" w:space="0" w:color="auto"/>
        <w:right w:val="none" w:sz="0" w:space="0" w:color="auto"/>
      </w:divBdr>
    </w:div>
    <w:div w:id="1593515185">
      <w:marLeft w:val="0"/>
      <w:marRight w:val="0"/>
      <w:marTop w:val="0"/>
      <w:marBottom w:val="0"/>
      <w:divBdr>
        <w:top w:val="none" w:sz="0" w:space="0" w:color="auto"/>
        <w:left w:val="none" w:sz="0" w:space="0" w:color="auto"/>
        <w:bottom w:val="none" w:sz="0" w:space="0" w:color="auto"/>
        <w:right w:val="none" w:sz="0" w:space="0" w:color="auto"/>
      </w:divBdr>
    </w:div>
    <w:div w:id="1595163402">
      <w:marLeft w:val="0"/>
      <w:marRight w:val="0"/>
      <w:marTop w:val="0"/>
      <w:marBottom w:val="0"/>
      <w:divBdr>
        <w:top w:val="none" w:sz="0" w:space="0" w:color="auto"/>
        <w:left w:val="none" w:sz="0" w:space="0" w:color="auto"/>
        <w:bottom w:val="none" w:sz="0" w:space="0" w:color="auto"/>
        <w:right w:val="none" w:sz="0" w:space="0" w:color="auto"/>
      </w:divBdr>
    </w:div>
    <w:div w:id="1595438119">
      <w:marLeft w:val="0"/>
      <w:marRight w:val="0"/>
      <w:marTop w:val="0"/>
      <w:marBottom w:val="0"/>
      <w:divBdr>
        <w:top w:val="none" w:sz="0" w:space="0" w:color="auto"/>
        <w:left w:val="none" w:sz="0" w:space="0" w:color="auto"/>
        <w:bottom w:val="none" w:sz="0" w:space="0" w:color="auto"/>
        <w:right w:val="none" w:sz="0" w:space="0" w:color="auto"/>
      </w:divBdr>
    </w:div>
    <w:div w:id="1595741304">
      <w:marLeft w:val="0"/>
      <w:marRight w:val="0"/>
      <w:marTop w:val="0"/>
      <w:marBottom w:val="0"/>
      <w:divBdr>
        <w:top w:val="none" w:sz="0" w:space="0" w:color="auto"/>
        <w:left w:val="none" w:sz="0" w:space="0" w:color="auto"/>
        <w:bottom w:val="none" w:sz="0" w:space="0" w:color="auto"/>
        <w:right w:val="none" w:sz="0" w:space="0" w:color="auto"/>
      </w:divBdr>
    </w:div>
    <w:div w:id="1596328464">
      <w:marLeft w:val="0"/>
      <w:marRight w:val="0"/>
      <w:marTop w:val="0"/>
      <w:marBottom w:val="0"/>
      <w:divBdr>
        <w:top w:val="none" w:sz="0" w:space="0" w:color="auto"/>
        <w:left w:val="none" w:sz="0" w:space="0" w:color="auto"/>
        <w:bottom w:val="none" w:sz="0" w:space="0" w:color="auto"/>
        <w:right w:val="none" w:sz="0" w:space="0" w:color="auto"/>
      </w:divBdr>
    </w:div>
    <w:div w:id="1596405840">
      <w:marLeft w:val="0"/>
      <w:marRight w:val="0"/>
      <w:marTop w:val="0"/>
      <w:marBottom w:val="0"/>
      <w:divBdr>
        <w:top w:val="none" w:sz="0" w:space="0" w:color="auto"/>
        <w:left w:val="none" w:sz="0" w:space="0" w:color="auto"/>
        <w:bottom w:val="none" w:sz="0" w:space="0" w:color="auto"/>
        <w:right w:val="none" w:sz="0" w:space="0" w:color="auto"/>
      </w:divBdr>
    </w:div>
    <w:div w:id="1596554506">
      <w:marLeft w:val="0"/>
      <w:marRight w:val="0"/>
      <w:marTop w:val="0"/>
      <w:marBottom w:val="0"/>
      <w:divBdr>
        <w:top w:val="none" w:sz="0" w:space="0" w:color="auto"/>
        <w:left w:val="none" w:sz="0" w:space="0" w:color="auto"/>
        <w:bottom w:val="none" w:sz="0" w:space="0" w:color="auto"/>
        <w:right w:val="none" w:sz="0" w:space="0" w:color="auto"/>
      </w:divBdr>
    </w:div>
    <w:div w:id="1597396889">
      <w:marLeft w:val="0"/>
      <w:marRight w:val="0"/>
      <w:marTop w:val="0"/>
      <w:marBottom w:val="0"/>
      <w:divBdr>
        <w:top w:val="none" w:sz="0" w:space="0" w:color="auto"/>
        <w:left w:val="none" w:sz="0" w:space="0" w:color="auto"/>
        <w:bottom w:val="none" w:sz="0" w:space="0" w:color="auto"/>
        <w:right w:val="none" w:sz="0" w:space="0" w:color="auto"/>
      </w:divBdr>
    </w:div>
    <w:div w:id="1597518636">
      <w:marLeft w:val="0"/>
      <w:marRight w:val="0"/>
      <w:marTop w:val="0"/>
      <w:marBottom w:val="0"/>
      <w:divBdr>
        <w:top w:val="none" w:sz="0" w:space="0" w:color="auto"/>
        <w:left w:val="none" w:sz="0" w:space="0" w:color="auto"/>
        <w:bottom w:val="none" w:sz="0" w:space="0" w:color="auto"/>
        <w:right w:val="none" w:sz="0" w:space="0" w:color="auto"/>
      </w:divBdr>
    </w:div>
    <w:div w:id="1599217009">
      <w:marLeft w:val="0"/>
      <w:marRight w:val="0"/>
      <w:marTop w:val="0"/>
      <w:marBottom w:val="0"/>
      <w:divBdr>
        <w:top w:val="none" w:sz="0" w:space="0" w:color="auto"/>
        <w:left w:val="none" w:sz="0" w:space="0" w:color="auto"/>
        <w:bottom w:val="none" w:sz="0" w:space="0" w:color="auto"/>
        <w:right w:val="none" w:sz="0" w:space="0" w:color="auto"/>
      </w:divBdr>
    </w:div>
    <w:div w:id="1599606131">
      <w:marLeft w:val="0"/>
      <w:marRight w:val="0"/>
      <w:marTop w:val="0"/>
      <w:marBottom w:val="0"/>
      <w:divBdr>
        <w:top w:val="none" w:sz="0" w:space="0" w:color="auto"/>
        <w:left w:val="none" w:sz="0" w:space="0" w:color="auto"/>
        <w:bottom w:val="none" w:sz="0" w:space="0" w:color="auto"/>
        <w:right w:val="none" w:sz="0" w:space="0" w:color="auto"/>
      </w:divBdr>
    </w:div>
    <w:div w:id="1599870658">
      <w:marLeft w:val="0"/>
      <w:marRight w:val="0"/>
      <w:marTop w:val="0"/>
      <w:marBottom w:val="0"/>
      <w:divBdr>
        <w:top w:val="none" w:sz="0" w:space="0" w:color="auto"/>
        <w:left w:val="none" w:sz="0" w:space="0" w:color="auto"/>
        <w:bottom w:val="none" w:sz="0" w:space="0" w:color="auto"/>
        <w:right w:val="none" w:sz="0" w:space="0" w:color="auto"/>
      </w:divBdr>
    </w:div>
    <w:div w:id="1600213167">
      <w:marLeft w:val="0"/>
      <w:marRight w:val="0"/>
      <w:marTop w:val="0"/>
      <w:marBottom w:val="0"/>
      <w:divBdr>
        <w:top w:val="none" w:sz="0" w:space="0" w:color="auto"/>
        <w:left w:val="none" w:sz="0" w:space="0" w:color="auto"/>
        <w:bottom w:val="none" w:sz="0" w:space="0" w:color="auto"/>
        <w:right w:val="none" w:sz="0" w:space="0" w:color="auto"/>
      </w:divBdr>
    </w:div>
    <w:div w:id="1600601447">
      <w:marLeft w:val="0"/>
      <w:marRight w:val="0"/>
      <w:marTop w:val="0"/>
      <w:marBottom w:val="0"/>
      <w:divBdr>
        <w:top w:val="none" w:sz="0" w:space="0" w:color="auto"/>
        <w:left w:val="none" w:sz="0" w:space="0" w:color="auto"/>
        <w:bottom w:val="none" w:sz="0" w:space="0" w:color="auto"/>
        <w:right w:val="none" w:sz="0" w:space="0" w:color="auto"/>
      </w:divBdr>
    </w:div>
    <w:div w:id="1601525794">
      <w:marLeft w:val="0"/>
      <w:marRight w:val="0"/>
      <w:marTop w:val="0"/>
      <w:marBottom w:val="0"/>
      <w:divBdr>
        <w:top w:val="none" w:sz="0" w:space="0" w:color="auto"/>
        <w:left w:val="none" w:sz="0" w:space="0" w:color="auto"/>
        <w:bottom w:val="none" w:sz="0" w:space="0" w:color="auto"/>
        <w:right w:val="none" w:sz="0" w:space="0" w:color="auto"/>
      </w:divBdr>
    </w:div>
    <w:div w:id="1601597572">
      <w:marLeft w:val="0"/>
      <w:marRight w:val="0"/>
      <w:marTop w:val="0"/>
      <w:marBottom w:val="0"/>
      <w:divBdr>
        <w:top w:val="none" w:sz="0" w:space="0" w:color="auto"/>
        <w:left w:val="none" w:sz="0" w:space="0" w:color="auto"/>
        <w:bottom w:val="none" w:sz="0" w:space="0" w:color="auto"/>
        <w:right w:val="none" w:sz="0" w:space="0" w:color="auto"/>
      </w:divBdr>
    </w:div>
    <w:div w:id="1602254438">
      <w:marLeft w:val="0"/>
      <w:marRight w:val="0"/>
      <w:marTop w:val="0"/>
      <w:marBottom w:val="0"/>
      <w:divBdr>
        <w:top w:val="none" w:sz="0" w:space="0" w:color="auto"/>
        <w:left w:val="none" w:sz="0" w:space="0" w:color="auto"/>
        <w:bottom w:val="none" w:sz="0" w:space="0" w:color="auto"/>
        <w:right w:val="none" w:sz="0" w:space="0" w:color="auto"/>
      </w:divBdr>
    </w:div>
    <w:div w:id="1602451461">
      <w:marLeft w:val="0"/>
      <w:marRight w:val="0"/>
      <w:marTop w:val="0"/>
      <w:marBottom w:val="0"/>
      <w:divBdr>
        <w:top w:val="none" w:sz="0" w:space="0" w:color="auto"/>
        <w:left w:val="none" w:sz="0" w:space="0" w:color="auto"/>
        <w:bottom w:val="none" w:sz="0" w:space="0" w:color="auto"/>
        <w:right w:val="none" w:sz="0" w:space="0" w:color="auto"/>
      </w:divBdr>
    </w:div>
    <w:div w:id="1603220503">
      <w:marLeft w:val="0"/>
      <w:marRight w:val="0"/>
      <w:marTop w:val="0"/>
      <w:marBottom w:val="0"/>
      <w:divBdr>
        <w:top w:val="none" w:sz="0" w:space="0" w:color="auto"/>
        <w:left w:val="none" w:sz="0" w:space="0" w:color="auto"/>
        <w:bottom w:val="none" w:sz="0" w:space="0" w:color="auto"/>
        <w:right w:val="none" w:sz="0" w:space="0" w:color="auto"/>
      </w:divBdr>
    </w:div>
    <w:div w:id="1604799420">
      <w:marLeft w:val="0"/>
      <w:marRight w:val="0"/>
      <w:marTop w:val="0"/>
      <w:marBottom w:val="0"/>
      <w:divBdr>
        <w:top w:val="none" w:sz="0" w:space="0" w:color="auto"/>
        <w:left w:val="none" w:sz="0" w:space="0" w:color="auto"/>
        <w:bottom w:val="none" w:sz="0" w:space="0" w:color="auto"/>
        <w:right w:val="none" w:sz="0" w:space="0" w:color="auto"/>
      </w:divBdr>
    </w:div>
    <w:div w:id="1604918318">
      <w:marLeft w:val="0"/>
      <w:marRight w:val="0"/>
      <w:marTop w:val="0"/>
      <w:marBottom w:val="0"/>
      <w:divBdr>
        <w:top w:val="none" w:sz="0" w:space="0" w:color="auto"/>
        <w:left w:val="none" w:sz="0" w:space="0" w:color="auto"/>
        <w:bottom w:val="none" w:sz="0" w:space="0" w:color="auto"/>
        <w:right w:val="none" w:sz="0" w:space="0" w:color="auto"/>
      </w:divBdr>
    </w:div>
    <w:div w:id="1605074247">
      <w:marLeft w:val="0"/>
      <w:marRight w:val="0"/>
      <w:marTop w:val="0"/>
      <w:marBottom w:val="0"/>
      <w:divBdr>
        <w:top w:val="none" w:sz="0" w:space="0" w:color="auto"/>
        <w:left w:val="none" w:sz="0" w:space="0" w:color="auto"/>
        <w:bottom w:val="none" w:sz="0" w:space="0" w:color="auto"/>
        <w:right w:val="none" w:sz="0" w:space="0" w:color="auto"/>
      </w:divBdr>
    </w:div>
    <w:div w:id="1605260523">
      <w:marLeft w:val="0"/>
      <w:marRight w:val="0"/>
      <w:marTop w:val="0"/>
      <w:marBottom w:val="0"/>
      <w:divBdr>
        <w:top w:val="none" w:sz="0" w:space="0" w:color="auto"/>
        <w:left w:val="none" w:sz="0" w:space="0" w:color="auto"/>
        <w:bottom w:val="none" w:sz="0" w:space="0" w:color="auto"/>
        <w:right w:val="none" w:sz="0" w:space="0" w:color="auto"/>
      </w:divBdr>
    </w:div>
    <w:div w:id="1605575159">
      <w:marLeft w:val="0"/>
      <w:marRight w:val="0"/>
      <w:marTop w:val="0"/>
      <w:marBottom w:val="0"/>
      <w:divBdr>
        <w:top w:val="none" w:sz="0" w:space="0" w:color="auto"/>
        <w:left w:val="none" w:sz="0" w:space="0" w:color="auto"/>
        <w:bottom w:val="none" w:sz="0" w:space="0" w:color="auto"/>
        <w:right w:val="none" w:sz="0" w:space="0" w:color="auto"/>
      </w:divBdr>
    </w:div>
    <w:div w:id="1606381312">
      <w:marLeft w:val="0"/>
      <w:marRight w:val="0"/>
      <w:marTop w:val="0"/>
      <w:marBottom w:val="0"/>
      <w:divBdr>
        <w:top w:val="none" w:sz="0" w:space="0" w:color="auto"/>
        <w:left w:val="none" w:sz="0" w:space="0" w:color="auto"/>
        <w:bottom w:val="none" w:sz="0" w:space="0" w:color="auto"/>
        <w:right w:val="none" w:sz="0" w:space="0" w:color="auto"/>
      </w:divBdr>
    </w:div>
    <w:div w:id="1606621580">
      <w:marLeft w:val="0"/>
      <w:marRight w:val="0"/>
      <w:marTop w:val="0"/>
      <w:marBottom w:val="0"/>
      <w:divBdr>
        <w:top w:val="none" w:sz="0" w:space="0" w:color="auto"/>
        <w:left w:val="none" w:sz="0" w:space="0" w:color="auto"/>
        <w:bottom w:val="none" w:sz="0" w:space="0" w:color="auto"/>
        <w:right w:val="none" w:sz="0" w:space="0" w:color="auto"/>
      </w:divBdr>
    </w:div>
    <w:div w:id="1607031950">
      <w:marLeft w:val="0"/>
      <w:marRight w:val="0"/>
      <w:marTop w:val="0"/>
      <w:marBottom w:val="0"/>
      <w:divBdr>
        <w:top w:val="none" w:sz="0" w:space="0" w:color="auto"/>
        <w:left w:val="none" w:sz="0" w:space="0" w:color="auto"/>
        <w:bottom w:val="none" w:sz="0" w:space="0" w:color="auto"/>
        <w:right w:val="none" w:sz="0" w:space="0" w:color="auto"/>
      </w:divBdr>
    </w:div>
    <w:div w:id="1607811739">
      <w:marLeft w:val="0"/>
      <w:marRight w:val="0"/>
      <w:marTop w:val="0"/>
      <w:marBottom w:val="0"/>
      <w:divBdr>
        <w:top w:val="none" w:sz="0" w:space="0" w:color="auto"/>
        <w:left w:val="none" w:sz="0" w:space="0" w:color="auto"/>
        <w:bottom w:val="none" w:sz="0" w:space="0" w:color="auto"/>
        <w:right w:val="none" w:sz="0" w:space="0" w:color="auto"/>
      </w:divBdr>
    </w:div>
    <w:div w:id="1608350471">
      <w:marLeft w:val="0"/>
      <w:marRight w:val="0"/>
      <w:marTop w:val="0"/>
      <w:marBottom w:val="0"/>
      <w:divBdr>
        <w:top w:val="none" w:sz="0" w:space="0" w:color="auto"/>
        <w:left w:val="none" w:sz="0" w:space="0" w:color="auto"/>
        <w:bottom w:val="none" w:sz="0" w:space="0" w:color="auto"/>
        <w:right w:val="none" w:sz="0" w:space="0" w:color="auto"/>
      </w:divBdr>
    </w:div>
    <w:div w:id="1609198780">
      <w:marLeft w:val="0"/>
      <w:marRight w:val="0"/>
      <w:marTop w:val="0"/>
      <w:marBottom w:val="0"/>
      <w:divBdr>
        <w:top w:val="none" w:sz="0" w:space="0" w:color="auto"/>
        <w:left w:val="none" w:sz="0" w:space="0" w:color="auto"/>
        <w:bottom w:val="none" w:sz="0" w:space="0" w:color="auto"/>
        <w:right w:val="none" w:sz="0" w:space="0" w:color="auto"/>
      </w:divBdr>
    </w:div>
    <w:div w:id="1609383897">
      <w:marLeft w:val="0"/>
      <w:marRight w:val="0"/>
      <w:marTop w:val="0"/>
      <w:marBottom w:val="0"/>
      <w:divBdr>
        <w:top w:val="none" w:sz="0" w:space="0" w:color="auto"/>
        <w:left w:val="none" w:sz="0" w:space="0" w:color="auto"/>
        <w:bottom w:val="none" w:sz="0" w:space="0" w:color="auto"/>
        <w:right w:val="none" w:sz="0" w:space="0" w:color="auto"/>
      </w:divBdr>
    </w:div>
    <w:div w:id="1609506539">
      <w:marLeft w:val="0"/>
      <w:marRight w:val="0"/>
      <w:marTop w:val="0"/>
      <w:marBottom w:val="0"/>
      <w:divBdr>
        <w:top w:val="none" w:sz="0" w:space="0" w:color="auto"/>
        <w:left w:val="none" w:sz="0" w:space="0" w:color="auto"/>
        <w:bottom w:val="none" w:sz="0" w:space="0" w:color="auto"/>
        <w:right w:val="none" w:sz="0" w:space="0" w:color="auto"/>
      </w:divBdr>
    </w:div>
    <w:div w:id="1611165688">
      <w:marLeft w:val="0"/>
      <w:marRight w:val="0"/>
      <w:marTop w:val="0"/>
      <w:marBottom w:val="0"/>
      <w:divBdr>
        <w:top w:val="none" w:sz="0" w:space="0" w:color="auto"/>
        <w:left w:val="none" w:sz="0" w:space="0" w:color="auto"/>
        <w:bottom w:val="none" w:sz="0" w:space="0" w:color="auto"/>
        <w:right w:val="none" w:sz="0" w:space="0" w:color="auto"/>
      </w:divBdr>
    </w:div>
    <w:div w:id="1611933507">
      <w:marLeft w:val="0"/>
      <w:marRight w:val="0"/>
      <w:marTop w:val="0"/>
      <w:marBottom w:val="0"/>
      <w:divBdr>
        <w:top w:val="none" w:sz="0" w:space="0" w:color="auto"/>
        <w:left w:val="none" w:sz="0" w:space="0" w:color="auto"/>
        <w:bottom w:val="none" w:sz="0" w:space="0" w:color="auto"/>
        <w:right w:val="none" w:sz="0" w:space="0" w:color="auto"/>
      </w:divBdr>
    </w:div>
    <w:div w:id="1611937814">
      <w:marLeft w:val="0"/>
      <w:marRight w:val="0"/>
      <w:marTop w:val="0"/>
      <w:marBottom w:val="0"/>
      <w:divBdr>
        <w:top w:val="none" w:sz="0" w:space="0" w:color="auto"/>
        <w:left w:val="none" w:sz="0" w:space="0" w:color="auto"/>
        <w:bottom w:val="none" w:sz="0" w:space="0" w:color="auto"/>
        <w:right w:val="none" w:sz="0" w:space="0" w:color="auto"/>
      </w:divBdr>
    </w:div>
    <w:div w:id="1612085140">
      <w:marLeft w:val="0"/>
      <w:marRight w:val="0"/>
      <w:marTop w:val="0"/>
      <w:marBottom w:val="0"/>
      <w:divBdr>
        <w:top w:val="none" w:sz="0" w:space="0" w:color="auto"/>
        <w:left w:val="none" w:sz="0" w:space="0" w:color="auto"/>
        <w:bottom w:val="none" w:sz="0" w:space="0" w:color="auto"/>
        <w:right w:val="none" w:sz="0" w:space="0" w:color="auto"/>
      </w:divBdr>
    </w:div>
    <w:div w:id="1612086974">
      <w:marLeft w:val="0"/>
      <w:marRight w:val="0"/>
      <w:marTop w:val="0"/>
      <w:marBottom w:val="0"/>
      <w:divBdr>
        <w:top w:val="none" w:sz="0" w:space="0" w:color="auto"/>
        <w:left w:val="none" w:sz="0" w:space="0" w:color="auto"/>
        <w:bottom w:val="none" w:sz="0" w:space="0" w:color="auto"/>
        <w:right w:val="none" w:sz="0" w:space="0" w:color="auto"/>
      </w:divBdr>
    </w:div>
    <w:div w:id="1612199920">
      <w:marLeft w:val="0"/>
      <w:marRight w:val="0"/>
      <w:marTop w:val="0"/>
      <w:marBottom w:val="0"/>
      <w:divBdr>
        <w:top w:val="none" w:sz="0" w:space="0" w:color="auto"/>
        <w:left w:val="none" w:sz="0" w:space="0" w:color="auto"/>
        <w:bottom w:val="none" w:sz="0" w:space="0" w:color="auto"/>
        <w:right w:val="none" w:sz="0" w:space="0" w:color="auto"/>
      </w:divBdr>
    </w:div>
    <w:div w:id="1612742016">
      <w:marLeft w:val="0"/>
      <w:marRight w:val="0"/>
      <w:marTop w:val="0"/>
      <w:marBottom w:val="0"/>
      <w:divBdr>
        <w:top w:val="none" w:sz="0" w:space="0" w:color="auto"/>
        <w:left w:val="none" w:sz="0" w:space="0" w:color="auto"/>
        <w:bottom w:val="none" w:sz="0" w:space="0" w:color="auto"/>
        <w:right w:val="none" w:sz="0" w:space="0" w:color="auto"/>
      </w:divBdr>
    </w:div>
    <w:div w:id="1613172701">
      <w:marLeft w:val="0"/>
      <w:marRight w:val="0"/>
      <w:marTop w:val="0"/>
      <w:marBottom w:val="0"/>
      <w:divBdr>
        <w:top w:val="none" w:sz="0" w:space="0" w:color="auto"/>
        <w:left w:val="none" w:sz="0" w:space="0" w:color="auto"/>
        <w:bottom w:val="none" w:sz="0" w:space="0" w:color="auto"/>
        <w:right w:val="none" w:sz="0" w:space="0" w:color="auto"/>
      </w:divBdr>
    </w:div>
    <w:div w:id="1614365296">
      <w:marLeft w:val="0"/>
      <w:marRight w:val="0"/>
      <w:marTop w:val="0"/>
      <w:marBottom w:val="0"/>
      <w:divBdr>
        <w:top w:val="none" w:sz="0" w:space="0" w:color="auto"/>
        <w:left w:val="none" w:sz="0" w:space="0" w:color="auto"/>
        <w:bottom w:val="none" w:sz="0" w:space="0" w:color="auto"/>
        <w:right w:val="none" w:sz="0" w:space="0" w:color="auto"/>
      </w:divBdr>
    </w:div>
    <w:div w:id="1614826986">
      <w:marLeft w:val="0"/>
      <w:marRight w:val="0"/>
      <w:marTop w:val="0"/>
      <w:marBottom w:val="0"/>
      <w:divBdr>
        <w:top w:val="none" w:sz="0" w:space="0" w:color="auto"/>
        <w:left w:val="none" w:sz="0" w:space="0" w:color="auto"/>
        <w:bottom w:val="none" w:sz="0" w:space="0" w:color="auto"/>
        <w:right w:val="none" w:sz="0" w:space="0" w:color="auto"/>
      </w:divBdr>
    </w:div>
    <w:div w:id="1615137115">
      <w:marLeft w:val="0"/>
      <w:marRight w:val="0"/>
      <w:marTop w:val="0"/>
      <w:marBottom w:val="0"/>
      <w:divBdr>
        <w:top w:val="none" w:sz="0" w:space="0" w:color="auto"/>
        <w:left w:val="none" w:sz="0" w:space="0" w:color="auto"/>
        <w:bottom w:val="none" w:sz="0" w:space="0" w:color="auto"/>
        <w:right w:val="none" w:sz="0" w:space="0" w:color="auto"/>
      </w:divBdr>
    </w:div>
    <w:div w:id="1615594430">
      <w:marLeft w:val="0"/>
      <w:marRight w:val="0"/>
      <w:marTop w:val="0"/>
      <w:marBottom w:val="0"/>
      <w:divBdr>
        <w:top w:val="none" w:sz="0" w:space="0" w:color="auto"/>
        <w:left w:val="none" w:sz="0" w:space="0" w:color="auto"/>
        <w:bottom w:val="none" w:sz="0" w:space="0" w:color="auto"/>
        <w:right w:val="none" w:sz="0" w:space="0" w:color="auto"/>
      </w:divBdr>
    </w:div>
    <w:div w:id="1615819988">
      <w:marLeft w:val="0"/>
      <w:marRight w:val="0"/>
      <w:marTop w:val="0"/>
      <w:marBottom w:val="0"/>
      <w:divBdr>
        <w:top w:val="none" w:sz="0" w:space="0" w:color="auto"/>
        <w:left w:val="none" w:sz="0" w:space="0" w:color="auto"/>
        <w:bottom w:val="none" w:sz="0" w:space="0" w:color="auto"/>
        <w:right w:val="none" w:sz="0" w:space="0" w:color="auto"/>
      </w:divBdr>
    </w:div>
    <w:div w:id="1615864174">
      <w:marLeft w:val="0"/>
      <w:marRight w:val="0"/>
      <w:marTop w:val="0"/>
      <w:marBottom w:val="0"/>
      <w:divBdr>
        <w:top w:val="none" w:sz="0" w:space="0" w:color="auto"/>
        <w:left w:val="none" w:sz="0" w:space="0" w:color="auto"/>
        <w:bottom w:val="none" w:sz="0" w:space="0" w:color="auto"/>
        <w:right w:val="none" w:sz="0" w:space="0" w:color="auto"/>
      </w:divBdr>
    </w:div>
    <w:div w:id="1615866441">
      <w:marLeft w:val="0"/>
      <w:marRight w:val="0"/>
      <w:marTop w:val="0"/>
      <w:marBottom w:val="0"/>
      <w:divBdr>
        <w:top w:val="none" w:sz="0" w:space="0" w:color="auto"/>
        <w:left w:val="none" w:sz="0" w:space="0" w:color="auto"/>
        <w:bottom w:val="none" w:sz="0" w:space="0" w:color="auto"/>
        <w:right w:val="none" w:sz="0" w:space="0" w:color="auto"/>
      </w:divBdr>
    </w:div>
    <w:div w:id="1615866501">
      <w:marLeft w:val="0"/>
      <w:marRight w:val="0"/>
      <w:marTop w:val="0"/>
      <w:marBottom w:val="0"/>
      <w:divBdr>
        <w:top w:val="none" w:sz="0" w:space="0" w:color="auto"/>
        <w:left w:val="none" w:sz="0" w:space="0" w:color="auto"/>
        <w:bottom w:val="none" w:sz="0" w:space="0" w:color="auto"/>
        <w:right w:val="none" w:sz="0" w:space="0" w:color="auto"/>
      </w:divBdr>
    </w:div>
    <w:div w:id="1616209769">
      <w:marLeft w:val="0"/>
      <w:marRight w:val="0"/>
      <w:marTop w:val="0"/>
      <w:marBottom w:val="0"/>
      <w:divBdr>
        <w:top w:val="none" w:sz="0" w:space="0" w:color="auto"/>
        <w:left w:val="none" w:sz="0" w:space="0" w:color="auto"/>
        <w:bottom w:val="none" w:sz="0" w:space="0" w:color="auto"/>
        <w:right w:val="none" w:sz="0" w:space="0" w:color="auto"/>
      </w:divBdr>
    </w:div>
    <w:div w:id="1616329209">
      <w:marLeft w:val="0"/>
      <w:marRight w:val="0"/>
      <w:marTop w:val="0"/>
      <w:marBottom w:val="0"/>
      <w:divBdr>
        <w:top w:val="none" w:sz="0" w:space="0" w:color="auto"/>
        <w:left w:val="none" w:sz="0" w:space="0" w:color="auto"/>
        <w:bottom w:val="none" w:sz="0" w:space="0" w:color="auto"/>
        <w:right w:val="none" w:sz="0" w:space="0" w:color="auto"/>
      </w:divBdr>
    </w:div>
    <w:div w:id="1616519785">
      <w:marLeft w:val="0"/>
      <w:marRight w:val="0"/>
      <w:marTop w:val="0"/>
      <w:marBottom w:val="0"/>
      <w:divBdr>
        <w:top w:val="none" w:sz="0" w:space="0" w:color="auto"/>
        <w:left w:val="none" w:sz="0" w:space="0" w:color="auto"/>
        <w:bottom w:val="none" w:sz="0" w:space="0" w:color="auto"/>
        <w:right w:val="none" w:sz="0" w:space="0" w:color="auto"/>
      </w:divBdr>
    </w:div>
    <w:div w:id="1616520610">
      <w:marLeft w:val="0"/>
      <w:marRight w:val="0"/>
      <w:marTop w:val="0"/>
      <w:marBottom w:val="0"/>
      <w:divBdr>
        <w:top w:val="none" w:sz="0" w:space="0" w:color="auto"/>
        <w:left w:val="none" w:sz="0" w:space="0" w:color="auto"/>
        <w:bottom w:val="none" w:sz="0" w:space="0" w:color="auto"/>
        <w:right w:val="none" w:sz="0" w:space="0" w:color="auto"/>
      </w:divBdr>
    </w:div>
    <w:div w:id="1616907063">
      <w:marLeft w:val="0"/>
      <w:marRight w:val="0"/>
      <w:marTop w:val="0"/>
      <w:marBottom w:val="0"/>
      <w:divBdr>
        <w:top w:val="none" w:sz="0" w:space="0" w:color="auto"/>
        <w:left w:val="none" w:sz="0" w:space="0" w:color="auto"/>
        <w:bottom w:val="none" w:sz="0" w:space="0" w:color="auto"/>
        <w:right w:val="none" w:sz="0" w:space="0" w:color="auto"/>
      </w:divBdr>
    </w:div>
    <w:div w:id="1616988010">
      <w:marLeft w:val="0"/>
      <w:marRight w:val="0"/>
      <w:marTop w:val="0"/>
      <w:marBottom w:val="0"/>
      <w:divBdr>
        <w:top w:val="none" w:sz="0" w:space="0" w:color="auto"/>
        <w:left w:val="none" w:sz="0" w:space="0" w:color="auto"/>
        <w:bottom w:val="none" w:sz="0" w:space="0" w:color="auto"/>
        <w:right w:val="none" w:sz="0" w:space="0" w:color="auto"/>
      </w:divBdr>
    </w:div>
    <w:div w:id="1618095496">
      <w:marLeft w:val="0"/>
      <w:marRight w:val="0"/>
      <w:marTop w:val="0"/>
      <w:marBottom w:val="0"/>
      <w:divBdr>
        <w:top w:val="none" w:sz="0" w:space="0" w:color="auto"/>
        <w:left w:val="none" w:sz="0" w:space="0" w:color="auto"/>
        <w:bottom w:val="none" w:sz="0" w:space="0" w:color="auto"/>
        <w:right w:val="none" w:sz="0" w:space="0" w:color="auto"/>
      </w:divBdr>
    </w:div>
    <w:div w:id="1618443349">
      <w:marLeft w:val="0"/>
      <w:marRight w:val="0"/>
      <w:marTop w:val="0"/>
      <w:marBottom w:val="0"/>
      <w:divBdr>
        <w:top w:val="none" w:sz="0" w:space="0" w:color="auto"/>
        <w:left w:val="none" w:sz="0" w:space="0" w:color="auto"/>
        <w:bottom w:val="none" w:sz="0" w:space="0" w:color="auto"/>
        <w:right w:val="none" w:sz="0" w:space="0" w:color="auto"/>
      </w:divBdr>
    </w:div>
    <w:div w:id="1618949646">
      <w:marLeft w:val="0"/>
      <w:marRight w:val="0"/>
      <w:marTop w:val="0"/>
      <w:marBottom w:val="0"/>
      <w:divBdr>
        <w:top w:val="none" w:sz="0" w:space="0" w:color="auto"/>
        <w:left w:val="none" w:sz="0" w:space="0" w:color="auto"/>
        <w:bottom w:val="none" w:sz="0" w:space="0" w:color="auto"/>
        <w:right w:val="none" w:sz="0" w:space="0" w:color="auto"/>
      </w:divBdr>
    </w:div>
    <w:div w:id="1619490769">
      <w:marLeft w:val="0"/>
      <w:marRight w:val="0"/>
      <w:marTop w:val="0"/>
      <w:marBottom w:val="0"/>
      <w:divBdr>
        <w:top w:val="none" w:sz="0" w:space="0" w:color="auto"/>
        <w:left w:val="none" w:sz="0" w:space="0" w:color="auto"/>
        <w:bottom w:val="none" w:sz="0" w:space="0" w:color="auto"/>
        <w:right w:val="none" w:sz="0" w:space="0" w:color="auto"/>
      </w:divBdr>
    </w:div>
    <w:div w:id="1621839305">
      <w:marLeft w:val="0"/>
      <w:marRight w:val="0"/>
      <w:marTop w:val="0"/>
      <w:marBottom w:val="0"/>
      <w:divBdr>
        <w:top w:val="none" w:sz="0" w:space="0" w:color="auto"/>
        <w:left w:val="none" w:sz="0" w:space="0" w:color="auto"/>
        <w:bottom w:val="none" w:sz="0" w:space="0" w:color="auto"/>
        <w:right w:val="none" w:sz="0" w:space="0" w:color="auto"/>
      </w:divBdr>
    </w:div>
    <w:div w:id="1622111793">
      <w:marLeft w:val="0"/>
      <w:marRight w:val="0"/>
      <w:marTop w:val="0"/>
      <w:marBottom w:val="0"/>
      <w:divBdr>
        <w:top w:val="none" w:sz="0" w:space="0" w:color="auto"/>
        <w:left w:val="none" w:sz="0" w:space="0" w:color="auto"/>
        <w:bottom w:val="none" w:sz="0" w:space="0" w:color="auto"/>
        <w:right w:val="none" w:sz="0" w:space="0" w:color="auto"/>
      </w:divBdr>
    </w:div>
    <w:div w:id="1622761978">
      <w:marLeft w:val="0"/>
      <w:marRight w:val="0"/>
      <w:marTop w:val="0"/>
      <w:marBottom w:val="0"/>
      <w:divBdr>
        <w:top w:val="none" w:sz="0" w:space="0" w:color="auto"/>
        <w:left w:val="none" w:sz="0" w:space="0" w:color="auto"/>
        <w:bottom w:val="none" w:sz="0" w:space="0" w:color="auto"/>
        <w:right w:val="none" w:sz="0" w:space="0" w:color="auto"/>
      </w:divBdr>
    </w:div>
    <w:div w:id="1623149231">
      <w:marLeft w:val="0"/>
      <w:marRight w:val="0"/>
      <w:marTop w:val="0"/>
      <w:marBottom w:val="0"/>
      <w:divBdr>
        <w:top w:val="none" w:sz="0" w:space="0" w:color="auto"/>
        <w:left w:val="none" w:sz="0" w:space="0" w:color="auto"/>
        <w:bottom w:val="none" w:sz="0" w:space="0" w:color="auto"/>
        <w:right w:val="none" w:sz="0" w:space="0" w:color="auto"/>
      </w:divBdr>
    </w:div>
    <w:div w:id="1623802065">
      <w:marLeft w:val="0"/>
      <w:marRight w:val="0"/>
      <w:marTop w:val="0"/>
      <w:marBottom w:val="0"/>
      <w:divBdr>
        <w:top w:val="none" w:sz="0" w:space="0" w:color="auto"/>
        <w:left w:val="none" w:sz="0" w:space="0" w:color="auto"/>
        <w:bottom w:val="none" w:sz="0" w:space="0" w:color="auto"/>
        <w:right w:val="none" w:sz="0" w:space="0" w:color="auto"/>
      </w:divBdr>
    </w:div>
    <w:div w:id="1624573679">
      <w:marLeft w:val="0"/>
      <w:marRight w:val="0"/>
      <w:marTop w:val="0"/>
      <w:marBottom w:val="0"/>
      <w:divBdr>
        <w:top w:val="none" w:sz="0" w:space="0" w:color="auto"/>
        <w:left w:val="none" w:sz="0" w:space="0" w:color="auto"/>
        <w:bottom w:val="none" w:sz="0" w:space="0" w:color="auto"/>
        <w:right w:val="none" w:sz="0" w:space="0" w:color="auto"/>
      </w:divBdr>
    </w:div>
    <w:div w:id="1624732694">
      <w:marLeft w:val="0"/>
      <w:marRight w:val="0"/>
      <w:marTop w:val="0"/>
      <w:marBottom w:val="0"/>
      <w:divBdr>
        <w:top w:val="none" w:sz="0" w:space="0" w:color="auto"/>
        <w:left w:val="none" w:sz="0" w:space="0" w:color="auto"/>
        <w:bottom w:val="none" w:sz="0" w:space="0" w:color="auto"/>
        <w:right w:val="none" w:sz="0" w:space="0" w:color="auto"/>
      </w:divBdr>
    </w:div>
    <w:div w:id="1624844572">
      <w:marLeft w:val="0"/>
      <w:marRight w:val="0"/>
      <w:marTop w:val="0"/>
      <w:marBottom w:val="0"/>
      <w:divBdr>
        <w:top w:val="none" w:sz="0" w:space="0" w:color="auto"/>
        <w:left w:val="none" w:sz="0" w:space="0" w:color="auto"/>
        <w:bottom w:val="none" w:sz="0" w:space="0" w:color="auto"/>
        <w:right w:val="none" w:sz="0" w:space="0" w:color="auto"/>
      </w:divBdr>
    </w:div>
    <w:div w:id="1624847692">
      <w:marLeft w:val="0"/>
      <w:marRight w:val="0"/>
      <w:marTop w:val="0"/>
      <w:marBottom w:val="0"/>
      <w:divBdr>
        <w:top w:val="none" w:sz="0" w:space="0" w:color="auto"/>
        <w:left w:val="none" w:sz="0" w:space="0" w:color="auto"/>
        <w:bottom w:val="none" w:sz="0" w:space="0" w:color="auto"/>
        <w:right w:val="none" w:sz="0" w:space="0" w:color="auto"/>
      </w:divBdr>
    </w:div>
    <w:div w:id="1625110897">
      <w:marLeft w:val="0"/>
      <w:marRight w:val="0"/>
      <w:marTop w:val="0"/>
      <w:marBottom w:val="0"/>
      <w:divBdr>
        <w:top w:val="none" w:sz="0" w:space="0" w:color="auto"/>
        <w:left w:val="none" w:sz="0" w:space="0" w:color="auto"/>
        <w:bottom w:val="none" w:sz="0" w:space="0" w:color="auto"/>
        <w:right w:val="none" w:sz="0" w:space="0" w:color="auto"/>
      </w:divBdr>
    </w:div>
    <w:div w:id="1625502702">
      <w:marLeft w:val="0"/>
      <w:marRight w:val="0"/>
      <w:marTop w:val="0"/>
      <w:marBottom w:val="0"/>
      <w:divBdr>
        <w:top w:val="none" w:sz="0" w:space="0" w:color="auto"/>
        <w:left w:val="none" w:sz="0" w:space="0" w:color="auto"/>
        <w:bottom w:val="none" w:sz="0" w:space="0" w:color="auto"/>
        <w:right w:val="none" w:sz="0" w:space="0" w:color="auto"/>
      </w:divBdr>
    </w:div>
    <w:div w:id="1626502507">
      <w:marLeft w:val="0"/>
      <w:marRight w:val="0"/>
      <w:marTop w:val="0"/>
      <w:marBottom w:val="0"/>
      <w:divBdr>
        <w:top w:val="none" w:sz="0" w:space="0" w:color="auto"/>
        <w:left w:val="none" w:sz="0" w:space="0" w:color="auto"/>
        <w:bottom w:val="none" w:sz="0" w:space="0" w:color="auto"/>
        <w:right w:val="none" w:sz="0" w:space="0" w:color="auto"/>
      </w:divBdr>
    </w:div>
    <w:div w:id="1626812829">
      <w:marLeft w:val="0"/>
      <w:marRight w:val="0"/>
      <w:marTop w:val="0"/>
      <w:marBottom w:val="0"/>
      <w:divBdr>
        <w:top w:val="none" w:sz="0" w:space="0" w:color="auto"/>
        <w:left w:val="none" w:sz="0" w:space="0" w:color="auto"/>
        <w:bottom w:val="none" w:sz="0" w:space="0" w:color="auto"/>
        <w:right w:val="none" w:sz="0" w:space="0" w:color="auto"/>
      </w:divBdr>
    </w:div>
    <w:div w:id="1627083525">
      <w:marLeft w:val="0"/>
      <w:marRight w:val="0"/>
      <w:marTop w:val="0"/>
      <w:marBottom w:val="0"/>
      <w:divBdr>
        <w:top w:val="none" w:sz="0" w:space="0" w:color="auto"/>
        <w:left w:val="none" w:sz="0" w:space="0" w:color="auto"/>
        <w:bottom w:val="none" w:sz="0" w:space="0" w:color="auto"/>
        <w:right w:val="none" w:sz="0" w:space="0" w:color="auto"/>
      </w:divBdr>
    </w:div>
    <w:div w:id="1627153141">
      <w:marLeft w:val="0"/>
      <w:marRight w:val="0"/>
      <w:marTop w:val="0"/>
      <w:marBottom w:val="0"/>
      <w:divBdr>
        <w:top w:val="none" w:sz="0" w:space="0" w:color="auto"/>
        <w:left w:val="none" w:sz="0" w:space="0" w:color="auto"/>
        <w:bottom w:val="none" w:sz="0" w:space="0" w:color="auto"/>
        <w:right w:val="none" w:sz="0" w:space="0" w:color="auto"/>
      </w:divBdr>
    </w:div>
    <w:div w:id="1627345082">
      <w:marLeft w:val="0"/>
      <w:marRight w:val="0"/>
      <w:marTop w:val="0"/>
      <w:marBottom w:val="0"/>
      <w:divBdr>
        <w:top w:val="none" w:sz="0" w:space="0" w:color="auto"/>
        <w:left w:val="none" w:sz="0" w:space="0" w:color="auto"/>
        <w:bottom w:val="none" w:sz="0" w:space="0" w:color="auto"/>
        <w:right w:val="none" w:sz="0" w:space="0" w:color="auto"/>
      </w:divBdr>
    </w:div>
    <w:div w:id="1627391572">
      <w:marLeft w:val="0"/>
      <w:marRight w:val="0"/>
      <w:marTop w:val="0"/>
      <w:marBottom w:val="0"/>
      <w:divBdr>
        <w:top w:val="none" w:sz="0" w:space="0" w:color="auto"/>
        <w:left w:val="none" w:sz="0" w:space="0" w:color="auto"/>
        <w:bottom w:val="none" w:sz="0" w:space="0" w:color="auto"/>
        <w:right w:val="none" w:sz="0" w:space="0" w:color="auto"/>
      </w:divBdr>
    </w:div>
    <w:div w:id="1627661763">
      <w:marLeft w:val="0"/>
      <w:marRight w:val="0"/>
      <w:marTop w:val="0"/>
      <w:marBottom w:val="0"/>
      <w:divBdr>
        <w:top w:val="none" w:sz="0" w:space="0" w:color="auto"/>
        <w:left w:val="none" w:sz="0" w:space="0" w:color="auto"/>
        <w:bottom w:val="none" w:sz="0" w:space="0" w:color="auto"/>
        <w:right w:val="none" w:sz="0" w:space="0" w:color="auto"/>
      </w:divBdr>
    </w:div>
    <w:div w:id="1628119155">
      <w:marLeft w:val="0"/>
      <w:marRight w:val="0"/>
      <w:marTop w:val="0"/>
      <w:marBottom w:val="0"/>
      <w:divBdr>
        <w:top w:val="none" w:sz="0" w:space="0" w:color="auto"/>
        <w:left w:val="none" w:sz="0" w:space="0" w:color="auto"/>
        <w:bottom w:val="none" w:sz="0" w:space="0" w:color="auto"/>
        <w:right w:val="none" w:sz="0" w:space="0" w:color="auto"/>
      </w:divBdr>
    </w:div>
    <w:div w:id="1629430094">
      <w:marLeft w:val="0"/>
      <w:marRight w:val="0"/>
      <w:marTop w:val="0"/>
      <w:marBottom w:val="0"/>
      <w:divBdr>
        <w:top w:val="none" w:sz="0" w:space="0" w:color="auto"/>
        <w:left w:val="none" w:sz="0" w:space="0" w:color="auto"/>
        <w:bottom w:val="none" w:sz="0" w:space="0" w:color="auto"/>
        <w:right w:val="none" w:sz="0" w:space="0" w:color="auto"/>
      </w:divBdr>
    </w:div>
    <w:div w:id="1629505426">
      <w:marLeft w:val="0"/>
      <w:marRight w:val="0"/>
      <w:marTop w:val="0"/>
      <w:marBottom w:val="0"/>
      <w:divBdr>
        <w:top w:val="none" w:sz="0" w:space="0" w:color="auto"/>
        <w:left w:val="none" w:sz="0" w:space="0" w:color="auto"/>
        <w:bottom w:val="none" w:sz="0" w:space="0" w:color="auto"/>
        <w:right w:val="none" w:sz="0" w:space="0" w:color="auto"/>
      </w:divBdr>
    </w:div>
    <w:div w:id="1629554149">
      <w:marLeft w:val="0"/>
      <w:marRight w:val="0"/>
      <w:marTop w:val="0"/>
      <w:marBottom w:val="0"/>
      <w:divBdr>
        <w:top w:val="none" w:sz="0" w:space="0" w:color="auto"/>
        <w:left w:val="none" w:sz="0" w:space="0" w:color="auto"/>
        <w:bottom w:val="none" w:sz="0" w:space="0" w:color="auto"/>
        <w:right w:val="none" w:sz="0" w:space="0" w:color="auto"/>
      </w:divBdr>
    </w:div>
    <w:div w:id="1629698228">
      <w:marLeft w:val="0"/>
      <w:marRight w:val="0"/>
      <w:marTop w:val="0"/>
      <w:marBottom w:val="0"/>
      <w:divBdr>
        <w:top w:val="none" w:sz="0" w:space="0" w:color="auto"/>
        <w:left w:val="none" w:sz="0" w:space="0" w:color="auto"/>
        <w:bottom w:val="none" w:sz="0" w:space="0" w:color="auto"/>
        <w:right w:val="none" w:sz="0" w:space="0" w:color="auto"/>
      </w:divBdr>
    </w:div>
    <w:div w:id="1629774416">
      <w:marLeft w:val="0"/>
      <w:marRight w:val="0"/>
      <w:marTop w:val="0"/>
      <w:marBottom w:val="0"/>
      <w:divBdr>
        <w:top w:val="none" w:sz="0" w:space="0" w:color="auto"/>
        <w:left w:val="none" w:sz="0" w:space="0" w:color="auto"/>
        <w:bottom w:val="none" w:sz="0" w:space="0" w:color="auto"/>
        <w:right w:val="none" w:sz="0" w:space="0" w:color="auto"/>
      </w:divBdr>
    </w:div>
    <w:div w:id="1630429261">
      <w:marLeft w:val="0"/>
      <w:marRight w:val="0"/>
      <w:marTop w:val="0"/>
      <w:marBottom w:val="0"/>
      <w:divBdr>
        <w:top w:val="none" w:sz="0" w:space="0" w:color="auto"/>
        <w:left w:val="none" w:sz="0" w:space="0" w:color="auto"/>
        <w:bottom w:val="none" w:sz="0" w:space="0" w:color="auto"/>
        <w:right w:val="none" w:sz="0" w:space="0" w:color="auto"/>
      </w:divBdr>
    </w:div>
    <w:div w:id="1630547077">
      <w:marLeft w:val="0"/>
      <w:marRight w:val="0"/>
      <w:marTop w:val="0"/>
      <w:marBottom w:val="0"/>
      <w:divBdr>
        <w:top w:val="none" w:sz="0" w:space="0" w:color="auto"/>
        <w:left w:val="none" w:sz="0" w:space="0" w:color="auto"/>
        <w:bottom w:val="none" w:sz="0" w:space="0" w:color="auto"/>
        <w:right w:val="none" w:sz="0" w:space="0" w:color="auto"/>
      </w:divBdr>
    </w:div>
    <w:div w:id="1630741973">
      <w:marLeft w:val="0"/>
      <w:marRight w:val="0"/>
      <w:marTop w:val="0"/>
      <w:marBottom w:val="0"/>
      <w:divBdr>
        <w:top w:val="none" w:sz="0" w:space="0" w:color="auto"/>
        <w:left w:val="none" w:sz="0" w:space="0" w:color="auto"/>
        <w:bottom w:val="none" w:sz="0" w:space="0" w:color="auto"/>
        <w:right w:val="none" w:sz="0" w:space="0" w:color="auto"/>
      </w:divBdr>
    </w:div>
    <w:div w:id="1630823257">
      <w:marLeft w:val="0"/>
      <w:marRight w:val="0"/>
      <w:marTop w:val="0"/>
      <w:marBottom w:val="0"/>
      <w:divBdr>
        <w:top w:val="none" w:sz="0" w:space="0" w:color="auto"/>
        <w:left w:val="none" w:sz="0" w:space="0" w:color="auto"/>
        <w:bottom w:val="none" w:sz="0" w:space="0" w:color="auto"/>
        <w:right w:val="none" w:sz="0" w:space="0" w:color="auto"/>
      </w:divBdr>
    </w:div>
    <w:div w:id="1631206175">
      <w:marLeft w:val="0"/>
      <w:marRight w:val="0"/>
      <w:marTop w:val="0"/>
      <w:marBottom w:val="0"/>
      <w:divBdr>
        <w:top w:val="none" w:sz="0" w:space="0" w:color="auto"/>
        <w:left w:val="none" w:sz="0" w:space="0" w:color="auto"/>
        <w:bottom w:val="none" w:sz="0" w:space="0" w:color="auto"/>
        <w:right w:val="none" w:sz="0" w:space="0" w:color="auto"/>
      </w:divBdr>
    </w:div>
    <w:div w:id="1631395727">
      <w:marLeft w:val="0"/>
      <w:marRight w:val="0"/>
      <w:marTop w:val="0"/>
      <w:marBottom w:val="0"/>
      <w:divBdr>
        <w:top w:val="none" w:sz="0" w:space="0" w:color="auto"/>
        <w:left w:val="none" w:sz="0" w:space="0" w:color="auto"/>
        <w:bottom w:val="none" w:sz="0" w:space="0" w:color="auto"/>
        <w:right w:val="none" w:sz="0" w:space="0" w:color="auto"/>
      </w:divBdr>
    </w:div>
    <w:div w:id="1631472626">
      <w:marLeft w:val="0"/>
      <w:marRight w:val="0"/>
      <w:marTop w:val="0"/>
      <w:marBottom w:val="0"/>
      <w:divBdr>
        <w:top w:val="none" w:sz="0" w:space="0" w:color="auto"/>
        <w:left w:val="none" w:sz="0" w:space="0" w:color="auto"/>
        <w:bottom w:val="none" w:sz="0" w:space="0" w:color="auto"/>
        <w:right w:val="none" w:sz="0" w:space="0" w:color="auto"/>
      </w:divBdr>
    </w:div>
    <w:div w:id="1632782624">
      <w:marLeft w:val="0"/>
      <w:marRight w:val="0"/>
      <w:marTop w:val="0"/>
      <w:marBottom w:val="0"/>
      <w:divBdr>
        <w:top w:val="none" w:sz="0" w:space="0" w:color="auto"/>
        <w:left w:val="none" w:sz="0" w:space="0" w:color="auto"/>
        <w:bottom w:val="none" w:sz="0" w:space="0" w:color="auto"/>
        <w:right w:val="none" w:sz="0" w:space="0" w:color="auto"/>
      </w:divBdr>
    </w:div>
    <w:div w:id="1633438540">
      <w:marLeft w:val="0"/>
      <w:marRight w:val="0"/>
      <w:marTop w:val="0"/>
      <w:marBottom w:val="0"/>
      <w:divBdr>
        <w:top w:val="none" w:sz="0" w:space="0" w:color="auto"/>
        <w:left w:val="none" w:sz="0" w:space="0" w:color="auto"/>
        <w:bottom w:val="none" w:sz="0" w:space="0" w:color="auto"/>
        <w:right w:val="none" w:sz="0" w:space="0" w:color="auto"/>
      </w:divBdr>
    </w:div>
    <w:div w:id="1633902760">
      <w:marLeft w:val="0"/>
      <w:marRight w:val="0"/>
      <w:marTop w:val="0"/>
      <w:marBottom w:val="0"/>
      <w:divBdr>
        <w:top w:val="none" w:sz="0" w:space="0" w:color="auto"/>
        <w:left w:val="none" w:sz="0" w:space="0" w:color="auto"/>
        <w:bottom w:val="none" w:sz="0" w:space="0" w:color="auto"/>
        <w:right w:val="none" w:sz="0" w:space="0" w:color="auto"/>
      </w:divBdr>
    </w:div>
    <w:div w:id="1634099479">
      <w:marLeft w:val="0"/>
      <w:marRight w:val="0"/>
      <w:marTop w:val="0"/>
      <w:marBottom w:val="0"/>
      <w:divBdr>
        <w:top w:val="none" w:sz="0" w:space="0" w:color="auto"/>
        <w:left w:val="none" w:sz="0" w:space="0" w:color="auto"/>
        <w:bottom w:val="none" w:sz="0" w:space="0" w:color="auto"/>
        <w:right w:val="none" w:sz="0" w:space="0" w:color="auto"/>
      </w:divBdr>
    </w:div>
    <w:div w:id="1634477844">
      <w:marLeft w:val="0"/>
      <w:marRight w:val="0"/>
      <w:marTop w:val="0"/>
      <w:marBottom w:val="0"/>
      <w:divBdr>
        <w:top w:val="none" w:sz="0" w:space="0" w:color="auto"/>
        <w:left w:val="none" w:sz="0" w:space="0" w:color="auto"/>
        <w:bottom w:val="none" w:sz="0" w:space="0" w:color="auto"/>
        <w:right w:val="none" w:sz="0" w:space="0" w:color="auto"/>
      </w:divBdr>
    </w:div>
    <w:div w:id="1634826942">
      <w:marLeft w:val="0"/>
      <w:marRight w:val="0"/>
      <w:marTop w:val="0"/>
      <w:marBottom w:val="0"/>
      <w:divBdr>
        <w:top w:val="none" w:sz="0" w:space="0" w:color="auto"/>
        <w:left w:val="none" w:sz="0" w:space="0" w:color="auto"/>
        <w:bottom w:val="none" w:sz="0" w:space="0" w:color="auto"/>
        <w:right w:val="none" w:sz="0" w:space="0" w:color="auto"/>
      </w:divBdr>
    </w:div>
    <w:div w:id="1635670203">
      <w:marLeft w:val="0"/>
      <w:marRight w:val="0"/>
      <w:marTop w:val="0"/>
      <w:marBottom w:val="0"/>
      <w:divBdr>
        <w:top w:val="none" w:sz="0" w:space="0" w:color="auto"/>
        <w:left w:val="none" w:sz="0" w:space="0" w:color="auto"/>
        <w:bottom w:val="none" w:sz="0" w:space="0" w:color="auto"/>
        <w:right w:val="none" w:sz="0" w:space="0" w:color="auto"/>
      </w:divBdr>
    </w:div>
    <w:div w:id="1635792490">
      <w:marLeft w:val="0"/>
      <w:marRight w:val="0"/>
      <w:marTop w:val="0"/>
      <w:marBottom w:val="0"/>
      <w:divBdr>
        <w:top w:val="none" w:sz="0" w:space="0" w:color="auto"/>
        <w:left w:val="none" w:sz="0" w:space="0" w:color="auto"/>
        <w:bottom w:val="none" w:sz="0" w:space="0" w:color="auto"/>
        <w:right w:val="none" w:sz="0" w:space="0" w:color="auto"/>
      </w:divBdr>
    </w:div>
    <w:div w:id="1636570329">
      <w:marLeft w:val="0"/>
      <w:marRight w:val="0"/>
      <w:marTop w:val="0"/>
      <w:marBottom w:val="0"/>
      <w:divBdr>
        <w:top w:val="none" w:sz="0" w:space="0" w:color="auto"/>
        <w:left w:val="none" w:sz="0" w:space="0" w:color="auto"/>
        <w:bottom w:val="none" w:sz="0" w:space="0" w:color="auto"/>
        <w:right w:val="none" w:sz="0" w:space="0" w:color="auto"/>
      </w:divBdr>
    </w:div>
    <w:div w:id="1636715707">
      <w:marLeft w:val="0"/>
      <w:marRight w:val="0"/>
      <w:marTop w:val="0"/>
      <w:marBottom w:val="0"/>
      <w:divBdr>
        <w:top w:val="none" w:sz="0" w:space="0" w:color="auto"/>
        <w:left w:val="none" w:sz="0" w:space="0" w:color="auto"/>
        <w:bottom w:val="none" w:sz="0" w:space="0" w:color="auto"/>
        <w:right w:val="none" w:sz="0" w:space="0" w:color="auto"/>
      </w:divBdr>
    </w:div>
    <w:div w:id="1636909480">
      <w:marLeft w:val="0"/>
      <w:marRight w:val="0"/>
      <w:marTop w:val="0"/>
      <w:marBottom w:val="0"/>
      <w:divBdr>
        <w:top w:val="none" w:sz="0" w:space="0" w:color="auto"/>
        <w:left w:val="none" w:sz="0" w:space="0" w:color="auto"/>
        <w:bottom w:val="none" w:sz="0" w:space="0" w:color="auto"/>
        <w:right w:val="none" w:sz="0" w:space="0" w:color="auto"/>
      </w:divBdr>
    </w:div>
    <w:div w:id="1637445294">
      <w:marLeft w:val="0"/>
      <w:marRight w:val="0"/>
      <w:marTop w:val="0"/>
      <w:marBottom w:val="0"/>
      <w:divBdr>
        <w:top w:val="none" w:sz="0" w:space="0" w:color="auto"/>
        <w:left w:val="none" w:sz="0" w:space="0" w:color="auto"/>
        <w:bottom w:val="none" w:sz="0" w:space="0" w:color="auto"/>
        <w:right w:val="none" w:sz="0" w:space="0" w:color="auto"/>
      </w:divBdr>
    </w:div>
    <w:div w:id="1637567936">
      <w:marLeft w:val="0"/>
      <w:marRight w:val="0"/>
      <w:marTop w:val="0"/>
      <w:marBottom w:val="0"/>
      <w:divBdr>
        <w:top w:val="none" w:sz="0" w:space="0" w:color="auto"/>
        <w:left w:val="none" w:sz="0" w:space="0" w:color="auto"/>
        <w:bottom w:val="none" w:sz="0" w:space="0" w:color="auto"/>
        <w:right w:val="none" w:sz="0" w:space="0" w:color="auto"/>
      </w:divBdr>
    </w:div>
    <w:div w:id="1638949490">
      <w:marLeft w:val="0"/>
      <w:marRight w:val="0"/>
      <w:marTop w:val="0"/>
      <w:marBottom w:val="0"/>
      <w:divBdr>
        <w:top w:val="none" w:sz="0" w:space="0" w:color="auto"/>
        <w:left w:val="none" w:sz="0" w:space="0" w:color="auto"/>
        <w:bottom w:val="none" w:sz="0" w:space="0" w:color="auto"/>
        <w:right w:val="none" w:sz="0" w:space="0" w:color="auto"/>
      </w:divBdr>
    </w:div>
    <w:div w:id="1639073831">
      <w:marLeft w:val="0"/>
      <w:marRight w:val="0"/>
      <w:marTop w:val="0"/>
      <w:marBottom w:val="0"/>
      <w:divBdr>
        <w:top w:val="none" w:sz="0" w:space="0" w:color="auto"/>
        <w:left w:val="none" w:sz="0" w:space="0" w:color="auto"/>
        <w:bottom w:val="none" w:sz="0" w:space="0" w:color="auto"/>
        <w:right w:val="none" w:sz="0" w:space="0" w:color="auto"/>
      </w:divBdr>
    </w:div>
    <w:div w:id="1639337352">
      <w:marLeft w:val="0"/>
      <w:marRight w:val="0"/>
      <w:marTop w:val="0"/>
      <w:marBottom w:val="0"/>
      <w:divBdr>
        <w:top w:val="none" w:sz="0" w:space="0" w:color="auto"/>
        <w:left w:val="none" w:sz="0" w:space="0" w:color="auto"/>
        <w:bottom w:val="none" w:sz="0" w:space="0" w:color="auto"/>
        <w:right w:val="none" w:sz="0" w:space="0" w:color="auto"/>
      </w:divBdr>
    </w:div>
    <w:div w:id="1639455078">
      <w:marLeft w:val="0"/>
      <w:marRight w:val="0"/>
      <w:marTop w:val="0"/>
      <w:marBottom w:val="0"/>
      <w:divBdr>
        <w:top w:val="none" w:sz="0" w:space="0" w:color="auto"/>
        <w:left w:val="none" w:sz="0" w:space="0" w:color="auto"/>
        <w:bottom w:val="none" w:sz="0" w:space="0" w:color="auto"/>
        <w:right w:val="none" w:sz="0" w:space="0" w:color="auto"/>
      </w:divBdr>
    </w:div>
    <w:div w:id="1639996028">
      <w:marLeft w:val="0"/>
      <w:marRight w:val="0"/>
      <w:marTop w:val="0"/>
      <w:marBottom w:val="0"/>
      <w:divBdr>
        <w:top w:val="none" w:sz="0" w:space="0" w:color="auto"/>
        <w:left w:val="none" w:sz="0" w:space="0" w:color="auto"/>
        <w:bottom w:val="none" w:sz="0" w:space="0" w:color="auto"/>
        <w:right w:val="none" w:sz="0" w:space="0" w:color="auto"/>
      </w:divBdr>
    </w:div>
    <w:div w:id="1640070416">
      <w:marLeft w:val="0"/>
      <w:marRight w:val="0"/>
      <w:marTop w:val="0"/>
      <w:marBottom w:val="0"/>
      <w:divBdr>
        <w:top w:val="none" w:sz="0" w:space="0" w:color="auto"/>
        <w:left w:val="none" w:sz="0" w:space="0" w:color="auto"/>
        <w:bottom w:val="none" w:sz="0" w:space="0" w:color="auto"/>
        <w:right w:val="none" w:sz="0" w:space="0" w:color="auto"/>
      </w:divBdr>
    </w:div>
    <w:div w:id="1641032593">
      <w:marLeft w:val="0"/>
      <w:marRight w:val="0"/>
      <w:marTop w:val="0"/>
      <w:marBottom w:val="0"/>
      <w:divBdr>
        <w:top w:val="none" w:sz="0" w:space="0" w:color="auto"/>
        <w:left w:val="none" w:sz="0" w:space="0" w:color="auto"/>
        <w:bottom w:val="none" w:sz="0" w:space="0" w:color="auto"/>
        <w:right w:val="none" w:sz="0" w:space="0" w:color="auto"/>
      </w:divBdr>
    </w:div>
    <w:div w:id="1642419961">
      <w:marLeft w:val="0"/>
      <w:marRight w:val="0"/>
      <w:marTop w:val="0"/>
      <w:marBottom w:val="0"/>
      <w:divBdr>
        <w:top w:val="none" w:sz="0" w:space="0" w:color="auto"/>
        <w:left w:val="none" w:sz="0" w:space="0" w:color="auto"/>
        <w:bottom w:val="none" w:sz="0" w:space="0" w:color="auto"/>
        <w:right w:val="none" w:sz="0" w:space="0" w:color="auto"/>
      </w:divBdr>
    </w:div>
    <w:div w:id="1642537176">
      <w:marLeft w:val="0"/>
      <w:marRight w:val="0"/>
      <w:marTop w:val="0"/>
      <w:marBottom w:val="0"/>
      <w:divBdr>
        <w:top w:val="none" w:sz="0" w:space="0" w:color="auto"/>
        <w:left w:val="none" w:sz="0" w:space="0" w:color="auto"/>
        <w:bottom w:val="none" w:sz="0" w:space="0" w:color="auto"/>
        <w:right w:val="none" w:sz="0" w:space="0" w:color="auto"/>
      </w:divBdr>
    </w:div>
    <w:div w:id="1642928172">
      <w:marLeft w:val="0"/>
      <w:marRight w:val="0"/>
      <w:marTop w:val="0"/>
      <w:marBottom w:val="0"/>
      <w:divBdr>
        <w:top w:val="none" w:sz="0" w:space="0" w:color="auto"/>
        <w:left w:val="none" w:sz="0" w:space="0" w:color="auto"/>
        <w:bottom w:val="none" w:sz="0" w:space="0" w:color="auto"/>
        <w:right w:val="none" w:sz="0" w:space="0" w:color="auto"/>
      </w:divBdr>
    </w:div>
    <w:div w:id="1643656230">
      <w:marLeft w:val="0"/>
      <w:marRight w:val="0"/>
      <w:marTop w:val="0"/>
      <w:marBottom w:val="0"/>
      <w:divBdr>
        <w:top w:val="none" w:sz="0" w:space="0" w:color="auto"/>
        <w:left w:val="none" w:sz="0" w:space="0" w:color="auto"/>
        <w:bottom w:val="none" w:sz="0" w:space="0" w:color="auto"/>
        <w:right w:val="none" w:sz="0" w:space="0" w:color="auto"/>
      </w:divBdr>
    </w:div>
    <w:div w:id="1644044963">
      <w:marLeft w:val="0"/>
      <w:marRight w:val="0"/>
      <w:marTop w:val="0"/>
      <w:marBottom w:val="0"/>
      <w:divBdr>
        <w:top w:val="none" w:sz="0" w:space="0" w:color="auto"/>
        <w:left w:val="none" w:sz="0" w:space="0" w:color="auto"/>
        <w:bottom w:val="none" w:sz="0" w:space="0" w:color="auto"/>
        <w:right w:val="none" w:sz="0" w:space="0" w:color="auto"/>
      </w:divBdr>
    </w:div>
    <w:div w:id="1644651403">
      <w:marLeft w:val="0"/>
      <w:marRight w:val="0"/>
      <w:marTop w:val="0"/>
      <w:marBottom w:val="0"/>
      <w:divBdr>
        <w:top w:val="none" w:sz="0" w:space="0" w:color="auto"/>
        <w:left w:val="none" w:sz="0" w:space="0" w:color="auto"/>
        <w:bottom w:val="none" w:sz="0" w:space="0" w:color="auto"/>
        <w:right w:val="none" w:sz="0" w:space="0" w:color="auto"/>
      </w:divBdr>
    </w:div>
    <w:div w:id="1644775585">
      <w:marLeft w:val="0"/>
      <w:marRight w:val="0"/>
      <w:marTop w:val="0"/>
      <w:marBottom w:val="0"/>
      <w:divBdr>
        <w:top w:val="none" w:sz="0" w:space="0" w:color="auto"/>
        <w:left w:val="none" w:sz="0" w:space="0" w:color="auto"/>
        <w:bottom w:val="none" w:sz="0" w:space="0" w:color="auto"/>
        <w:right w:val="none" w:sz="0" w:space="0" w:color="auto"/>
      </w:divBdr>
    </w:div>
    <w:div w:id="1644919657">
      <w:marLeft w:val="0"/>
      <w:marRight w:val="0"/>
      <w:marTop w:val="0"/>
      <w:marBottom w:val="0"/>
      <w:divBdr>
        <w:top w:val="none" w:sz="0" w:space="0" w:color="auto"/>
        <w:left w:val="none" w:sz="0" w:space="0" w:color="auto"/>
        <w:bottom w:val="none" w:sz="0" w:space="0" w:color="auto"/>
        <w:right w:val="none" w:sz="0" w:space="0" w:color="auto"/>
      </w:divBdr>
    </w:div>
    <w:div w:id="1645046334">
      <w:marLeft w:val="0"/>
      <w:marRight w:val="0"/>
      <w:marTop w:val="0"/>
      <w:marBottom w:val="0"/>
      <w:divBdr>
        <w:top w:val="none" w:sz="0" w:space="0" w:color="auto"/>
        <w:left w:val="none" w:sz="0" w:space="0" w:color="auto"/>
        <w:bottom w:val="none" w:sz="0" w:space="0" w:color="auto"/>
        <w:right w:val="none" w:sz="0" w:space="0" w:color="auto"/>
      </w:divBdr>
    </w:div>
    <w:div w:id="1645115793">
      <w:marLeft w:val="0"/>
      <w:marRight w:val="0"/>
      <w:marTop w:val="0"/>
      <w:marBottom w:val="0"/>
      <w:divBdr>
        <w:top w:val="none" w:sz="0" w:space="0" w:color="auto"/>
        <w:left w:val="none" w:sz="0" w:space="0" w:color="auto"/>
        <w:bottom w:val="none" w:sz="0" w:space="0" w:color="auto"/>
        <w:right w:val="none" w:sz="0" w:space="0" w:color="auto"/>
      </w:divBdr>
    </w:div>
    <w:div w:id="1645887716">
      <w:marLeft w:val="0"/>
      <w:marRight w:val="0"/>
      <w:marTop w:val="0"/>
      <w:marBottom w:val="0"/>
      <w:divBdr>
        <w:top w:val="none" w:sz="0" w:space="0" w:color="auto"/>
        <w:left w:val="none" w:sz="0" w:space="0" w:color="auto"/>
        <w:bottom w:val="none" w:sz="0" w:space="0" w:color="auto"/>
        <w:right w:val="none" w:sz="0" w:space="0" w:color="auto"/>
      </w:divBdr>
    </w:div>
    <w:div w:id="1646086874">
      <w:marLeft w:val="0"/>
      <w:marRight w:val="0"/>
      <w:marTop w:val="0"/>
      <w:marBottom w:val="0"/>
      <w:divBdr>
        <w:top w:val="none" w:sz="0" w:space="0" w:color="auto"/>
        <w:left w:val="none" w:sz="0" w:space="0" w:color="auto"/>
        <w:bottom w:val="none" w:sz="0" w:space="0" w:color="auto"/>
        <w:right w:val="none" w:sz="0" w:space="0" w:color="auto"/>
      </w:divBdr>
    </w:div>
    <w:div w:id="1646858783">
      <w:marLeft w:val="0"/>
      <w:marRight w:val="0"/>
      <w:marTop w:val="0"/>
      <w:marBottom w:val="0"/>
      <w:divBdr>
        <w:top w:val="none" w:sz="0" w:space="0" w:color="auto"/>
        <w:left w:val="none" w:sz="0" w:space="0" w:color="auto"/>
        <w:bottom w:val="none" w:sz="0" w:space="0" w:color="auto"/>
        <w:right w:val="none" w:sz="0" w:space="0" w:color="auto"/>
      </w:divBdr>
    </w:div>
    <w:div w:id="1648046661">
      <w:marLeft w:val="0"/>
      <w:marRight w:val="0"/>
      <w:marTop w:val="0"/>
      <w:marBottom w:val="0"/>
      <w:divBdr>
        <w:top w:val="none" w:sz="0" w:space="0" w:color="auto"/>
        <w:left w:val="none" w:sz="0" w:space="0" w:color="auto"/>
        <w:bottom w:val="none" w:sz="0" w:space="0" w:color="auto"/>
        <w:right w:val="none" w:sz="0" w:space="0" w:color="auto"/>
      </w:divBdr>
    </w:div>
    <w:div w:id="1648322425">
      <w:marLeft w:val="0"/>
      <w:marRight w:val="0"/>
      <w:marTop w:val="0"/>
      <w:marBottom w:val="0"/>
      <w:divBdr>
        <w:top w:val="none" w:sz="0" w:space="0" w:color="auto"/>
        <w:left w:val="none" w:sz="0" w:space="0" w:color="auto"/>
        <w:bottom w:val="none" w:sz="0" w:space="0" w:color="auto"/>
        <w:right w:val="none" w:sz="0" w:space="0" w:color="auto"/>
      </w:divBdr>
    </w:div>
    <w:div w:id="1648391596">
      <w:marLeft w:val="0"/>
      <w:marRight w:val="0"/>
      <w:marTop w:val="0"/>
      <w:marBottom w:val="0"/>
      <w:divBdr>
        <w:top w:val="none" w:sz="0" w:space="0" w:color="auto"/>
        <w:left w:val="none" w:sz="0" w:space="0" w:color="auto"/>
        <w:bottom w:val="none" w:sz="0" w:space="0" w:color="auto"/>
        <w:right w:val="none" w:sz="0" w:space="0" w:color="auto"/>
      </w:divBdr>
    </w:div>
    <w:div w:id="1648824311">
      <w:marLeft w:val="0"/>
      <w:marRight w:val="0"/>
      <w:marTop w:val="0"/>
      <w:marBottom w:val="0"/>
      <w:divBdr>
        <w:top w:val="none" w:sz="0" w:space="0" w:color="auto"/>
        <w:left w:val="none" w:sz="0" w:space="0" w:color="auto"/>
        <w:bottom w:val="none" w:sz="0" w:space="0" w:color="auto"/>
        <w:right w:val="none" w:sz="0" w:space="0" w:color="auto"/>
      </w:divBdr>
    </w:div>
    <w:div w:id="1648893191">
      <w:marLeft w:val="0"/>
      <w:marRight w:val="0"/>
      <w:marTop w:val="0"/>
      <w:marBottom w:val="0"/>
      <w:divBdr>
        <w:top w:val="none" w:sz="0" w:space="0" w:color="auto"/>
        <w:left w:val="none" w:sz="0" w:space="0" w:color="auto"/>
        <w:bottom w:val="none" w:sz="0" w:space="0" w:color="auto"/>
        <w:right w:val="none" w:sz="0" w:space="0" w:color="auto"/>
      </w:divBdr>
    </w:div>
    <w:div w:id="1649898575">
      <w:marLeft w:val="0"/>
      <w:marRight w:val="0"/>
      <w:marTop w:val="0"/>
      <w:marBottom w:val="0"/>
      <w:divBdr>
        <w:top w:val="none" w:sz="0" w:space="0" w:color="auto"/>
        <w:left w:val="none" w:sz="0" w:space="0" w:color="auto"/>
        <w:bottom w:val="none" w:sz="0" w:space="0" w:color="auto"/>
        <w:right w:val="none" w:sz="0" w:space="0" w:color="auto"/>
      </w:divBdr>
    </w:div>
    <w:div w:id="1650331042">
      <w:marLeft w:val="0"/>
      <w:marRight w:val="0"/>
      <w:marTop w:val="0"/>
      <w:marBottom w:val="0"/>
      <w:divBdr>
        <w:top w:val="none" w:sz="0" w:space="0" w:color="auto"/>
        <w:left w:val="none" w:sz="0" w:space="0" w:color="auto"/>
        <w:bottom w:val="none" w:sz="0" w:space="0" w:color="auto"/>
        <w:right w:val="none" w:sz="0" w:space="0" w:color="auto"/>
      </w:divBdr>
    </w:div>
    <w:div w:id="1650553751">
      <w:marLeft w:val="0"/>
      <w:marRight w:val="0"/>
      <w:marTop w:val="0"/>
      <w:marBottom w:val="0"/>
      <w:divBdr>
        <w:top w:val="none" w:sz="0" w:space="0" w:color="auto"/>
        <w:left w:val="none" w:sz="0" w:space="0" w:color="auto"/>
        <w:bottom w:val="none" w:sz="0" w:space="0" w:color="auto"/>
        <w:right w:val="none" w:sz="0" w:space="0" w:color="auto"/>
      </w:divBdr>
    </w:div>
    <w:div w:id="1650863092">
      <w:marLeft w:val="0"/>
      <w:marRight w:val="0"/>
      <w:marTop w:val="0"/>
      <w:marBottom w:val="0"/>
      <w:divBdr>
        <w:top w:val="none" w:sz="0" w:space="0" w:color="auto"/>
        <w:left w:val="none" w:sz="0" w:space="0" w:color="auto"/>
        <w:bottom w:val="none" w:sz="0" w:space="0" w:color="auto"/>
        <w:right w:val="none" w:sz="0" w:space="0" w:color="auto"/>
      </w:divBdr>
    </w:div>
    <w:div w:id="1650938233">
      <w:marLeft w:val="0"/>
      <w:marRight w:val="0"/>
      <w:marTop w:val="0"/>
      <w:marBottom w:val="0"/>
      <w:divBdr>
        <w:top w:val="none" w:sz="0" w:space="0" w:color="auto"/>
        <w:left w:val="none" w:sz="0" w:space="0" w:color="auto"/>
        <w:bottom w:val="none" w:sz="0" w:space="0" w:color="auto"/>
        <w:right w:val="none" w:sz="0" w:space="0" w:color="auto"/>
      </w:divBdr>
    </w:div>
    <w:div w:id="1651205226">
      <w:marLeft w:val="0"/>
      <w:marRight w:val="0"/>
      <w:marTop w:val="0"/>
      <w:marBottom w:val="0"/>
      <w:divBdr>
        <w:top w:val="none" w:sz="0" w:space="0" w:color="auto"/>
        <w:left w:val="none" w:sz="0" w:space="0" w:color="auto"/>
        <w:bottom w:val="none" w:sz="0" w:space="0" w:color="auto"/>
        <w:right w:val="none" w:sz="0" w:space="0" w:color="auto"/>
      </w:divBdr>
    </w:div>
    <w:div w:id="1651446728">
      <w:marLeft w:val="0"/>
      <w:marRight w:val="0"/>
      <w:marTop w:val="0"/>
      <w:marBottom w:val="0"/>
      <w:divBdr>
        <w:top w:val="none" w:sz="0" w:space="0" w:color="auto"/>
        <w:left w:val="none" w:sz="0" w:space="0" w:color="auto"/>
        <w:bottom w:val="none" w:sz="0" w:space="0" w:color="auto"/>
        <w:right w:val="none" w:sz="0" w:space="0" w:color="auto"/>
      </w:divBdr>
    </w:div>
    <w:div w:id="1652364847">
      <w:marLeft w:val="0"/>
      <w:marRight w:val="0"/>
      <w:marTop w:val="0"/>
      <w:marBottom w:val="0"/>
      <w:divBdr>
        <w:top w:val="none" w:sz="0" w:space="0" w:color="auto"/>
        <w:left w:val="none" w:sz="0" w:space="0" w:color="auto"/>
        <w:bottom w:val="none" w:sz="0" w:space="0" w:color="auto"/>
        <w:right w:val="none" w:sz="0" w:space="0" w:color="auto"/>
      </w:divBdr>
    </w:div>
    <w:div w:id="1652364999">
      <w:marLeft w:val="0"/>
      <w:marRight w:val="0"/>
      <w:marTop w:val="0"/>
      <w:marBottom w:val="0"/>
      <w:divBdr>
        <w:top w:val="none" w:sz="0" w:space="0" w:color="auto"/>
        <w:left w:val="none" w:sz="0" w:space="0" w:color="auto"/>
        <w:bottom w:val="none" w:sz="0" w:space="0" w:color="auto"/>
        <w:right w:val="none" w:sz="0" w:space="0" w:color="auto"/>
      </w:divBdr>
    </w:div>
    <w:div w:id="1652447712">
      <w:marLeft w:val="0"/>
      <w:marRight w:val="0"/>
      <w:marTop w:val="0"/>
      <w:marBottom w:val="0"/>
      <w:divBdr>
        <w:top w:val="none" w:sz="0" w:space="0" w:color="auto"/>
        <w:left w:val="none" w:sz="0" w:space="0" w:color="auto"/>
        <w:bottom w:val="none" w:sz="0" w:space="0" w:color="auto"/>
        <w:right w:val="none" w:sz="0" w:space="0" w:color="auto"/>
      </w:divBdr>
    </w:div>
    <w:div w:id="1652636323">
      <w:marLeft w:val="0"/>
      <w:marRight w:val="0"/>
      <w:marTop w:val="0"/>
      <w:marBottom w:val="0"/>
      <w:divBdr>
        <w:top w:val="none" w:sz="0" w:space="0" w:color="auto"/>
        <w:left w:val="none" w:sz="0" w:space="0" w:color="auto"/>
        <w:bottom w:val="none" w:sz="0" w:space="0" w:color="auto"/>
        <w:right w:val="none" w:sz="0" w:space="0" w:color="auto"/>
      </w:divBdr>
    </w:div>
    <w:div w:id="1652976421">
      <w:marLeft w:val="0"/>
      <w:marRight w:val="0"/>
      <w:marTop w:val="0"/>
      <w:marBottom w:val="0"/>
      <w:divBdr>
        <w:top w:val="none" w:sz="0" w:space="0" w:color="auto"/>
        <w:left w:val="none" w:sz="0" w:space="0" w:color="auto"/>
        <w:bottom w:val="none" w:sz="0" w:space="0" w:color="auto"/>
        <w:right w:val="none" w:sz="0" w:space="0" w:color="auto"/>
      </w:divBdr>
    </w:div>
    <w:div w:id="1655061169">
      <w:marLeft w:val="0"/>
      <w:marRight w:val="0"/>
      <w:marTop w:val="0"/>
      <w:marBottom w:val="0"/>
      <w:divBdr>
        <w:top w:val="none" w:sz="0" w:space="0" w:color="auto"/>
        <w:left w:val="none" w:sz="0" w:space="0" w:color="auto"/>
        <w:bottom w:val="none" w:sz="0" w:space="0" w:color="auto"/>
        <w:right w:val="none" w:sz="0" w:space="0" w:color="auto"/>
      </w:divBdr>
    </w:div>
    <w:div w:id="1655066537">
      <w:marLeft w:val="0"/>
      <w:marRight w:val="0"/>
      <w:marTop w:val="0"/>
      <w:marBottom w:val="0"/>
      <w:divBdr>
        <w:top w:val="none" w:sz="0" w:space="0" w:color="auto"/>
        <w:left w:val="none" w:sz="0" w:space="0" w:color="auto"/>
        <w:bottom w:val="none" w:sz="0" w:space="0" w:color="auto"/>
        <w:right w:val="none" w:sz="0" w:space="0" w:color="auto"/>
      </w:divBdr>
    </w:div>
    <w:div w:id="1655445800">
      <w:marLeft w:val="0"/>
      <w:marRight w:val="0"/>
      <w:marTop w:val="0"/>
      <w:marBottom w:val="0"/>
      <w:divBdr>
        <w:top w:val="none" w:sz="0" w:space="0" w:color="auto"/>
        <w:left w:val="none" w:sz="0" w:space="0" w:color="auto"/>
        <w:bottom w:val="none" w:sz="0" w:space="0" w:color="auto"/>
        <w:right w:val="none" w:sz="0" w:space="0" w:color="auto"/>
      </w:divBdr>
    </w:div>
    <w:div w:id="1656644504">
      <w:marLeft w:val="0"/>
      <w:marRight w:val="0"/>
      <w:marTop w:val="0"/>
      <w:marBottom w:val="0"/>
      <w:divBdr>
        <w:top w:val="none" w:sz="0" w:space="0" w:color="auto"/>
        <w:left w:val="none" w:sz="0" w:space="0" w:color="auto"/>
        <w:bottom w:val="none" w:sz="0" w:space="0" w:color="auto"/>
        <w:right w:val="none" w:sz="0" w:space="0" w:color="auto"/>
      </w:divBdr>
    </w:div>
    <w:div w:id="1656909008">
      <w:marLeft w:val="0"/>
      <w:marRight w:val="0"/>
      <w:marTop w:val="0"/>
      <w:marBottom w:val="0"/>
      <w:divBdr>
        <w:top w:val="none" w:sz="0" w:space="0" w:color="auto"/>
        <w:left w:val="none" w:sz="0" w:space="0" w:color="auto"/>
        <w:bottom w:val="none" w:sz="0" w:space="0" w:color="auto"/>
        <w:right w:val="none" w:sz="0" w:space="0" w:color="auto"/>
      </w:divBdr>
    </w:div>
    <w:div w:id="1657490729">
      <w:marLeft w:val="0"/>
      <w:marRight w:val="0"/>
      <w:marTop w:val="0"/>
      <w:marBottom w:val="0"/>
      <w:divBdr>
        <w:top w:val="none" w:sz="0" w:space="0" w:color="auto"/>
        <w:left w:val="none" w:sz="0" w:space="0" w:color="auto"/>
        <w:bottom w:val="none" w:sz="0" w:space="0" w:color="auto"/>
        <w:right w:val="none" w:sz="0" w:space="0" w:color="auto"/>
      </w:divBdr>
    </w:div>
    <w:div w:id="1657491532">
      <w:marLeft w:val="0"/>
      <w:marRight w:val="0"/>
      <w:marTop w:val="0"/>
      <w:marBottom w:val="0"/>
      <w:divBdr>
        <w:top w:val="none" w:sz="0" w:space="0" w:color="auto"/>
        <w:left w:val="none" w:sz="0" w:space="0" w:color="auto"/>
        <w:bottom w:val="none" w:sz="0" w:space="0" w:color="auto"/>
        <w:right w:val="none" w:sz="0" w:space="0" w:color="auto"/>
      </w:divBdr>
    </w:div>
    <w:div w:id="1658070662">
      <w:marLeft w:val="0"/>
      <w:marRight w:val="0"/>
      <w:marTop w:val="0"/>
      <w:marBottom w:val="0"/>
      <w:divBdr>
        <w:top w:val="none" w:sz="0" w:space="0" w:color="auto"/>
        <w:left w:val="none" w:sz="0" w:space="0" w:color="auto"/>
        <w:bottom w:val="none" w:sz="0" w:space="0" w:color="auto"/>
        <w:right w:val="none" w:sz="0" w:space="0" w:color="auto"/>
      </w:divBdr>
    </w:div>
    <w:div w:id="1658610021">
      <w:marLeft w:val="0"/>
      <w:marRight w:val="0"/>
      <w:marTop w:val="0"/>
      <w:marBottom w:val="0"/>
      <w:divBdr>
        <w:top w:val="none" w:sz="0" w:space="0" w:color="auto"/>
        <w:left w:val="none" w:sz="0" w:space="0" w:color="auto"/>
        <w:bottom w:val="none" w:sz="0" w:space="0" w:color="auto"/>
        <w:right w:val="none" w:sz="0" w:space="0" w:color="auto"/>
      </w:divBdr>
    </w:div>
    <w:div w:id="1658873763">
      <w:marLeft w:val="0"/>
      <w:marRight w:val="0"/>
      <w:marTop w:val="0"/>
      <w:marBottom w:val="0"/>
      <w:divBdr>
        <w:top w:val="none" w:sz="0" w:space="0" w:color="auto"/>
        <w:left w:val="none" w:sz="0" w:space="0" w:color="auto"/>
        <w:bottom w:val="none" w:sz="0" w:space="0" w:color="auto"/>
        <w:right w:val="none" w:sz="0" w:space="0" w:color="auto"/>
      </w:divBdr>
    </w:div>
    <w:div w:id="1658918936">
      <w:marLeft w:val="0"/>
      <w:marRight w:val="0"/>
      <w:marTop w:val="0"/>
      <w:marBottom w:val="0"/>
      <w:divBdr>
        <w:top w:val="none" w:sz="0" w:space="0" w:color="auto"/>
        <w:left w:val="none" w:sz="0" w:space="0" w:color="auto"/>
        <w:bottom w:val="none" w:sz="0" w:space="0" w:color="auto"/>
        <w:right w:val="none" w:sz="0" w:space="0" w:color="auto"/>
      </w:divBdr>
    </w:div>
    <w:div w:id="1658924974">
      <w:marLeft w:val="0"/>
      <w:marRight w:val="0"/>
      <w:marTop w:val="0"/>
      <w:marBottom w:val="0"/>
      <w:divBdr>
        <w:top w:val="none" w:sz="0" w:space="0" w:color="auto"/>
        <w:left w:val="none" w:sz="0" w:space="0" w:color="auto"/>
        <w:bottom w:val="none" w:sz="0" w:space="0" w:color="auto"/>
        <w:right w:val="none" w:sz="0" w:space="0" w:color="auto"/>
      </w:divBdr>
    </w:div>
    <w:div w:id="1659073996">
      <w:marLeft w:val="0"/>
      <w:marRight w:val="0"/>
      <w:marTop w:val="0"/>
      <w:marBottom w:val="0"/>
      <w:divBdr>
        <w:top w:val="none" w:sz="0" w:space="0" w:color="auto"/>
        <w:left w:val="none" w:sz="0" w:space="0" w:color="auto"/>
        <w:bottom w:val="none" w:sz="0" w:space="0" w:color="auto"/>
        <w:right w:val="none" w:sz="0" w:space="0" w:color="auto"/>
      </w:divBdr>
    </w:div>
    <w:div w:id="1659452906">
      <w:marLeft w:val="0"/>
      <w:marRight w:val="0"/>
      <w:marTop w:val="0"/>
      <w:marBottom w:val="0"/>
      <w:divBdr>
        <w:top w:val="none" w:sz="0" w:space="0" w:color="auto"/>
        <w:left w:val="none" w:sz="0" w:space="0" w:color="auto"/>
        <w:bottom w:val="none" w:sz="0" w:space="0" w:color="auto"/>
        <w:right w:val="none" w:sz="0" w:space="0" w:color="auto"/>
      </w:divBdr>
    </w:div>
    <w:div w:id="1660034402">
      <w:marLeft w:val="0"/>
      <w:marRight w:val="0"/>
      <w:marTop w:val="0"/>
      <w:marBottom w:val="0"/>
      <w:divBdr>
        <w:top w:val="none" w:sz="0" w:space="0" w:color="auto"/>
        <w:left w:val="none" w:sz="0" w:space="0" w:color="auto"/>
        <w:bottom w:val="none" w:sz="0" w:space="0" w:color="auto"/>
        <w:right w:val="none" w:sz="0" w:space="0" w:color="auto"/>
      </w:divBdr>
    </w:div>
    <w:div w:id="1660427348">
      <w:marLeft w:val="0"/>
      <w:marRight w:val="0"/>
      <w:marTop w:val="0"/>
      <w:marBottom w:val="0"/>
      <w:divBdr>
        <w:top w:val="none" w:sz="0" w:space="0" w:color="auto"/>
        <w:left w:val="none" w:sz="0" w:space="0" w:color="auto"/>
        <w:bottom w:val="none" w:sz="0" w:space="0" w:color="auto"/>
        <w:right w:val="none" w:sz="0" w:space="0" w:color="auto"/>
      </w:divBdr>
    </w:div>
    <w:div w:id="1661079219">
      <w:marLeft w:val="0"/>
      <w:marRight w:val="0"/>
      <w:marTop w:val="0"/>
      <w:marBottom w:val="0"/>
      <w:divBdr>
        <w:top w:val="none" w:sz="0" w:space="0" w:color="auto"/>
        <w:left w:val="none" w:sz="0" w:space="0" w:color="auto"/>
        <w:bottom w:val="none" w:sz="0" w:space="0" w:color="auto"/>
        <w:right w:val="none" w:sz="0" w:space="0" w:color="auto"/>
      </w:divBdr>
    </w:div>
    <w:div w:id="1661082008">
      <w:marLeft w:val="0"/>
      <w:marRight w:val="0"/>
      <w:marTop w:val="0"/>
      <w:marBottom w:val="0"/>
      <w:divBdr>
        <w:top w:val="none" w:sz="0" w:space="0" w:color="auto"/>
        <w:left w:val="none" w:sz="0" w:space="0" w:color="auto"/>
        <w:bottom w:val="none" w:sz="0" w:space="0" w:color="auto"/>
        <w:right w:val="none" w:sz="0" w:space="0" w:color="auto"/>
      </w:divBdr>
    </w:div>
    <w:div w:id="1661227950">
      <w:marLeft w:val="0"/>
      <w:marRight w:val="0"/>
      <w:marTop w:val="0"/>
      <w:marBottom w:val="0"/>
      <w:divBdr>
        <w:top w:val="none" w:sz="0" w:space="0" w:color="auto"/>
        <w:left w:val="none" w:sz="0" w:space="0" w:color="auto"/>
        <w:bottom w:val="none" w:sz="0" w:space="0" w:color="auto"/>
        <w:right w:val="none" w:sz="0" w:space="0" w:color="auto"/>
      </w:divBdr>
    </w:div>
    <w:div w:id="1661540590">
      <w:marLeft w:val="0"/>
      <w:marRight w:val="0"/>
      <w:marTop w:val="0"/>
      <w:marBottom w:val="0"/>
      <w:divBdr>
        <w:top w:val="none" w:sz="0" w:space="0" w:color="auto"/>
        <w:left w:val="none" w:sz="0" w:space="0" w:color="auto"/>
        <w:bottom w:val="none" w:sz="0" w:space="0" w:color="auto"/>
        <w:right w:val="none" w:sz="0" w:space="0" w:color="auto"/>
      </w:divBdr>
    </w:div>
    <w:div w:id="1661890225">
      <w:marLeft w:val="0"/>
      <w:marRight w:val="0"/>
      <w:marTop w:val="0"/>
      <w:marBottom w:val="0"/>
      <w:divBdr>
        <w:top w:val="none" w:sz="0" w:space="0" w:color="auto"/>
        <w:left w:val="none" w:sz="0" w:space="0" w:color="auto"/>
        <w:bottom w:val="none" w:sz="0" w:space="0" w:color="auto"/>
        <w:right w:val="none" w:sz="0" w:space="0" w:color="auto"/>
      </w:divBdr>
    </w:div>
    <w:div w:id="1663509624">
      <w:marLeft w:val="0"/>
      <w:marRight w:val="0"/>
      <w:marTop w:val="0"/>
      <w:marBottom w:val="0"/>
      <w:divBdr>
        <w:top w:val="none" w:sz="0" w:space="0" w:color="auto"/>
        <w:left w:val="none" w:sz="0" w:space="0" w:color="auto"/>
        <w:bottom w:val="none" w:sz="0" w:space="0" w:color="auto"/>
        <w:right w:val="none" w:sz="0" w:space="0" w:color="auto"/>
      </w:divBdr>
    </w:div>
    <w:div w:id="1664315039">
      <w:marLeft w:val="0"/>
      <w:marRight w:val="0"/>
      <w:marTop w:val="0"/>
      <w:marBottom w:val="0"/>
      <w:divBdr>
        <w:top w:val="none" w:sz="0" w:space="0" w:color="auto"/>
        <w:left w:val="none" w:sz="0" w:space="0" w:color="auto"/>
        <w:bottom w:val="none" w:sz="0" w:space="0" w:color="auto"/>
        <w:right w:val="none" w:sz="0" w:space="0" w:color="auto"/>
      </w:divBdr>
    </w:div>
    <w:div w:id="1664577466">
      <w:marLeft w:val="0"/>
      <w:marRight w:val="0"/>
      <w:marTop w:val="0"/>
      <w:marBottom w:val="0"/>
      <w:divBdr>
        <w:top w:val="none" w:sz="0" w:space="0" w:color="auto"/>
        <w:left w:val="none" w:sz="0" w:space="0" w:color="auto"/>
        <w:bottom w:val="none" w:sz="0" w:space="0" w:color="auto"/>
        <w:right w:val="none" w:sz="0" w:space="0" w:color="auto"/>
      </w:divBdr>
    </w:div>
    <w:div w:id="1665233662">
      <w:marLeft w:val="0"/>
      <w:marRight w:val="0"/>
      <w:marTop w:val="0"/>
      <w:marBottom w:val="0"/>
      <w:divBdr>
        <w:top w:val="none" w:sz="0" w:space="0" w:color="auto"/>
        <w:left w:val="none" w:sz="0" w:space="0" w:color="auto"/>
        <w:bottom w:val="none" w:sz="0" w:space="0" w:color="auto"/>
        <w:right w:val="none" w:sz="0" w:space="0" w:color="auto"/>
      </w:divBdr>
    </w:div>
    <w:div w:id="1665428260">
      <w:marLeft w:val="0"/>
      <w:marRight w:val="0"/>
      <w:marTop w:val="0"/>
      <w:marBottom w:val="0"/>
      <w:divBdr>
        <w:top w:val="none" w:sz="0" w:space="0" w:color="auto"/>
        <w:left w:val="none" w:sz="0" w:space="0" w:color="auto"/>
        <w:bottom w:val="none" w:sz="0" w:space="0" w:color="auto"/>
        <w:right w:val="none" w:sz="0" w:space="0" w:color="auto"/>
      </w:divBdr>
    </w:div>
    <w:div w:id="1665433394">
      <w:marLeft w:val="0"/>
      <w:marRight w:val="0"/>
      <w:marTop w:val="0"/>
      <w:marBottom w:val="0"/>
      <w:divBdr>
        <w:top w:val="none" w:sz="0" w:space="0" w:color="auto"/>
        <w:left w:val="none" w:sz="0" w:space="0" w:color="auto"/>
        <w:bottom w:val="none" w:sz="0" w:space="0" w:color="auto"/>
        <w:right w:val="none" w:sz="0" w:space="0" w:color="auto"/>
      </w:divBdr>
    </w:div>
    <w:div w:id="1665628255">
      <w:marLeft w:val="0"/>
      <w:marRight w:val="0"/>
      <w:marTop w:val="0"/>
      <w:marBottom w:val="0"/>
      <w:divBdr>
        <w:top w:val="none" w:sz="0" w:space="0" w:color="auto"/>
        <w:left w:val="none" w:sz="0" w:space="0" w:color="auto"/>
        <w:bottom w:val="none" w:sz="0" w:space="0" w:color="auto"/>
        <w:right w:val="none" w:sz="0" w:space="0" w:color="auto"/>
      </w:divBdr>
    </w:div>
    <w:div w:id="1665933348">
      <w:marLeft w:val="0"/>
      <w:marRight w:val="0"/>
      <w:marTop w:val="0"/>
      <w:marBottom w:val="0"/>
      <w:divBdr>
        <w:top w:val="none" w:sz="0" w:space="0" w:color="auto"/>
        <w:left w:val="none" w:sz="0" w:space="0" w:color="auto"/>
        <w:bottom w:val="none" w:sz="0" w:space="0" w:color="auto"/>
        <w:right w:val="none" w:sz="0" w:space="0" w:color="auto"/>
      </w:divBdr>
    </w:div>
    <w:div w:id="1666398840">
      <w:marLeft w:val="0"/>
      <w:marRight w:val="0"/>
      <w:marTop w:val="0"/>
      <w:marBottom w:val="0"/>
      <w:divBdr>
        <w:top w:val="none" w:sz="0" w:space="0" w:color="auto"/>
        <w:left w:val="none" w:sz="0" w:space="0" w:color="auto"/>
        <w:bottom w:val="none" w:sz="0" w:space="0" w:color="auto"/>
        <w:right w:val="none" w:sz="0" w:space="0" w:color="auto"/>
      </w:divBdr>
    </w:div>
    <w:div w:id="1666518009">
      <w:marLeft w:val="0"/>
      <w:marRight w:val="0"/>
      <w:marTop w:val="0"/>
      <w:marBottom w:val="0"/>
      <w:divBdr>
        <w:top w:val="none" w:sz="0" w:space="0" w:color="auto"/>
        <w:left w:val="none" w:sz="0" w:space="0" w:color="auto"/>
        <w:bottom w:val="none" w:sz="0" w:space="0" w:color="auto"/>
        <w:right w:val="none" w:sz="0" w:space="0" w:color="auto"/>
      </w:divBdr>
    </w:div>
    <w:div w:id="1666779670">
      <w:marLeft w:val="0"/>
      <w:marRight w:val="0"/>
      <w:marTop w:val="0"/>
      <w:marBottom w:val="0"/>
      <w:divBdr>
        <w:top w:val="none" w:sz="0" w:space="0" w:color="auto"/>
        <w:left w:val="none" w:sz="0" w:space="0" w:color="auto"/>
        <w:bottom w:val="none" w:sz="0" w:space="0" w:color="auto"/>
        <w:right w:val="none" w:sz="0" w:space="0" w:color="auto"/>
      </w:divBdr>
    </w:div>
    <w:div w:id="1666979587">
      <w:marLeft w:val="0"/>
      <w:marRight w:val="0"/>
      <w:marTop w:val="0"/>
      <w:marBottom w:val="0"/>
      <w:divBdr>
        <w:top w:val="none" w:sz="0" w:space="0" w:color="auto"/>
        <w:left w:val="none" w:sz="0" w:space="0" w:color="auto"/>
        <w:bottom w:val="none" w:sz="0" w:space="0" w:color="auto"/>
        <w:right w:val="none" w:sz="0" w:space="0" w:color="auto"/>
      </w:divBdr>
    </w:div>
    <w:div w:id="1667898092">
      <w:marLeft w:val="0"/>
      <w:marRight w:val="0"/>
      <w:marTop w:val="0"/>
      <w:marBottom w:val="0"/>
      <w:divBdr>
        <w:top w:val="none" w:sz="0" w:space="0" w:color="auto"/>
        <w:left w:val="none" w:sz="0" w:space="0" w:color="auto"/>
        <w:bottom w:val="none" w:sz="0" w:space="0" w:color="auto"/>
        <w:right w:val="none" w:sz="0" w:space="0" w:color="auto"/>
      </w:divBdr>
    </w:div>
    <w:div w:id="1668051826">
      <w:marLeft w:val="0"/>
      <w:marRight w:val="0"/>
      <w:marTop w:val="0"/>
      <w:marBottom w:val="0"/>
      <w:divBdr>
        <w:top w:val="none" w:sz="0" w:space="0" w:color="auto"/>
        <w:left w:val="none" w:sz="0" w:space="0" w:color="auto"/>
        <w:bottom w:val="none" w:sz="0" w:space="0" w:color="auto"/>
        <w:right w:val="none" w:sz="0" w:space="0" w:color="auto"/>
      </w:divBdr>
    </w:div>
    <w:div w:id="1668367590">
      <w:marLeft w:val="0"/>
      <w:marRight w:val="0"/>
      <w:marTop w:val="0"/>
      <w:marBottom w:val="0"/>
      <w:divBdr>
        <w:top w:val="none" w:sz="0" w:space="0" w:color="auto"/>
        <w:left w:val="none" w:sz="0" w:space="0" w:color="auto"/>
        <w:bottom w:val="none" w:sz="0" w:space="0" w:color="auto"/>
        <w:right w:val="none" w:sz="0" w:space="0" w:color="auto"/>
      </w:divBdr>
    </w:div>
    <w:div w:id="1668747209">
      <w:marLeft w:val="0"/>
      <w:marRight w:val="0"/>
      <w:marTop w:val="0"/>
      <w:marBottom w:val="0"/>
      <w:divBdr>
        <w:top w:val="none" w:sz="0" w:space="0" w:color="auto"/>
        <w:left w:val="none" w:sz="0" w:space="0" w:color="auto"/>
        <w:bottom w:val="none" w:sz="0" w:space="0" w:color="auto"/>
        <w:right w:val="none" w:sz="0" w:space="0" w:color="auto"/>
      </w:divBdr>
    </w:div>
    <w:div w:id="1669164518">
      <w:marLeft w:val="0"/>
      <w:marRight w:val="0"/>
      <w:marTop w:val="0"/>
      <w:marBottom w:val="0"/>
      <w:divBdr>
        <w:top w:val="none" w:sz="0" w:space="0" w:color="auto"/>
        <w:left w:val="none" w:sz="0" w:space="0" w:color="auto"/>
        <w:bottom w:val="none" w:sz="0" w:space="0" w:color="auto"/>
        <w:right w:val="none" w:sz="0" w:space="0" w:color="auto"/>
      </w:divBdr>
    </w:div>
    <w:div w:id="1669822036">
      <w:marLeft w:val="0"/>
      <w:marRight w:val="0"/>
      <w:marTop w:val="0"/>
      <w:marBottom w:val="0"/>
      <w:divBdr>
        <w:top w:val="none" w:sz="0" w:space="0" w:color="auto"/>
        <w:left w:val="none" w:sz="0" w:space="0" w:color="auto"/>
        <w:bottom w:val="none" w:sz="0" w:space="0" w:color="auto"/>
        <w:right w:val="none" w:sz="0" w:space="0" w:color="auto"/>
      </w:divBdr>
    </w:div>
    <w:div w:id="1670523455">
      <w:marLeft w:val="0"/>
      <w:marRight w:val="0"/>
      <w:marTop w:val="0"/>
      <w:marBottom w:val="0"/>
      <w:divBdr>
        <w:top w:val="none" w:sz="0" w:space="0" w:color="auto"/>
        <w:left w:val="none" w:sz="0" w:space="0" w:color="auto"/>
        <w:bottom w:val="none" w:sz="0" w:space="0" w:color="auto"/>
        <w:right w:val="none" w:sz="0" w:space="0" w:color="auto"/>
      </w:divBdr>
    </w:div>
    <w:div w:id="1670787137">
      <w:marLeft w:val="0"/>
      <w:marRight w:val="0"/>
      <w:marTop w:val="0"/>
      <w:marBottom w:val="0"/>
      <w:divBdr>
        <w:top w:val="none" w:sz="0" w:space="0" w:color="auto"/>
        <w:left w:val="none" w:sz="0" w:space="0" w:color="auto"/>
        <w:bottom w:val="none" w:sz="0" w:space="0" w:color="auto"/>
        <w:right w:val="none" w:sz="0" w:space="0" w:color="auto"/>
      </w:divBdr>
    </w:div>
    <w:div w:id="1670793279">
      <w:marLeft w:val="0"/>
      <w:marRight w:val="0"/>
      <w:marTop w:val="0"/>
      <w:marBottom w:val="0"/>
      <w:divBdr>
        <w:top w:val="none" w:sz="0" w:space="0" w:color="auto"/>
        <w:left w:val="none" w:sz="0" w:space="0" w:color="auto"/>
        <w:bottom w:val="none" w:sz="0" w:space="0" w:color="auto"/>
        <w:right w:val="none" w:sz="0" w:space="0" w:color="auto"/>
      </w:divBdr>
    </w:div>
    <w:div w:id="1670906155">
      <w:marLeft w:val="0"/>
      <w:marRight w:val="0"/>
      <w:marTop w:val="0"/>
      <w:marBottom w:val="0"/>
      <w:divBdr>
        <w:top w:val="none" w:sz="0" w:space="0" w:color="auto"/>
        <w:left w:val="none" w:sz="0" w:space="0" w:color="auto"/>
        <w:bottom w:val="none" w:sz="0" w:space="0" w:color="auto"/>
        <w:right w:val="none" w:sz="0" w:space="0" w:color="auto"/>
      </w:divBdr>
    </w:div>
    <w:div w:id="1671132920">
      <w:marLeft w:val="0"/>
      <w:marRight w:val="0"/>
      <w:marTop w:val="0"/>
      <w:marBottom w:val="0"/>
      <w:divBdr>
        <w:top w:val="none" w:sz="0" w:space="0" w:color="auto"/>
        <w:left w:val="none" w:sz="0" w:space="0" w:color="auto"/>
        <w:bottom w:val="none" w:sz="0" w:space="0" w:color="auto"/>
        <w:right w:val="none" w:sz="0" w:space="0" w:color="auto"/>
      </w:divBdr>
    </w:div>
    <w:div w:id="1671717614">
      <w:marLeft w:val="0"/>
      <w:marRight w:val="0"/>
      <w:marTop w:val="0"/>
      <w:marBottom w:val="0"/>
      <w:divBdr>
        <w:top w:val="none" w:sz="0" w:space="0" w:color="auto"/>
        <w:left w:val="none" w:sz="0" w:space="0" w:color="auto"/>
        <w:bottom w:val="none" w:sz="0" w:space="0" w:color="auto"/>
        <w:right w:val="none" w:sz="0" w:space="0" w:color="auto"/>
      </w:divBdr>
    </w:div>
    <w:div w:id="1672030142">
      <w:marLeft w:val="0"/>
      <w:marRight w:val="0"/>
      <w:marTop w:val="0"/>
      <w:marBottom w:val="0"/>
      <w:divBdr>
        <w:top w:val="none" w:sz="0" w:space="0" w:color="auto"/>
        <w:left w:val="none" w:sz="0" w:space="0" w:color="auto"/>
        <w:bottom w:val="none" w:sz="0" w:space="0" w:color="auto"/>
        <w:right w:val="none" w:sz="0" w:space="0" w:color="auto"/>
      </w:divBdr>
    </w:div>
    <w:div w:id="1674183986">
      <w:marLeft w:val="0"/>
      <w:marRight w:val="0"/>
      <w:marTop w:val="0"/>
      <w:marBottom w:val="0"/>
      <w:divBdr>
        <w:top w:val="none" w:sz="0" w:space="0" w:color="auto"/>
        <w:left w:val="none" w:sz="0" w:space="0" w:color="auto"/>
        <w:bottom w:val="none" w:sz="0" w:space="0" w:color="auto"/>
        <w:right w:val="none" w:sz="0" w:space="0" w:color="auto"/>
      </w:divBdr>
    </w:div>
    <w:div w:id="1674721899">
      <w:marLeft w:val="0"/>
      <w:marRight w:val="0"/>
      <w:marTop w:val="0"/>
      <w:marBottom w:val="0"/>
      <w:divBdr>
        <w:top w:val="none" w:sz="0" w:space="0" w:color="auto"/>
        <w:left w:val="none" w:sz="0" w:space="0" w:color="auto"/>
        <w:bottom w:val="none" w:sz="0" w:space="0" w:color="auto"/>
        <w:right w:val="none" w:sz="0" w:space="0" w:color="auto"/>
      </w:divBdr>
    </w:div>
    <w:div w:id="1674838695">
      <w:marLeft w:val="0"/>
      <w:marRight w:val="0"/>
      <w:marTop w:val="0"/>
      <w:marBottom w:val="0"/>
      <w:divBdr>
        <w:top w:val="none" w:sz="0" w:space="0" w:color="auto"/>
        <w:left w:val="none" w:sz="0" w:space="0" w:color="auto"/>
        <w:bottom w:val="none" w:sz="0" w:space="0" w:color="auto"/>
        <w:right w:val="none" w:sz="0" w:space="0" w:color="auto"/>
      </w:divBdr>
    </w:div>
    <w:div w:id="1675260010">
      <w:marLeft w:val="0"/>
      <w:marRight w:val="0"/>
      <w:marTop w:val="0"/>
      <w:marBottom w:val="0"/>
      <w:divBdr>
        <w:top w:val="none" w:sz="0" w:space="0" w:color="auto"/>
        <w:left w:val="none" w:sz="0" w:space="0" w:color="auto"/>
        <w:bottom w:val="none" w:sz="0" w:space="0" w:color="auto"/>
        <w:right w:val="none" w:sz="0" w:space="0" w:color="auto"/>
      </w:divBdr>
    </w:div>
    <w:div w:id="1676303974">
      <w:marLeft w:val="0"/>
      <w:marRight w:val="0"/>
      <w:marTop w:val="0"/>
      <w:marBottom w:val="0"/>
      <w:divBdr>
        <w:top w:val="none" w:sz="0" w:space="0" w:color="auto"/>
        <w:left w:val="none" w:sz="0" w:space="0" w:color="auto"/>
        <w:bottom w:val="none" w:sz="0" w:space="0" w:color="auto"/>
        <w:right w:val="none" w:sz="0" w:space="0" w:color="auto"/>
      </w:divBdr>
    </w:div>
    <w:div w:id="1676347104">
      <w:marLeft w:val="0"/>
      <w:marRight w:val="0"/>
      <w:marTop w:val="0"/>
      <w:marBottom w:val="0"/>
      <w:divBdr>
        <w:top w:val="none" w:sz="0" w:space="0" w:color="auto"/>
        <w:left w:val="none" w:sz="0" w:space="0" w:color="auto"/>
        <w:bottom w:val="none" w:sz="0" w:space="0" w:color="auto"/>
        <w:right w:val="none" w:sz="0" w:space="0" w:color="auto"/>
      </w:divBdr>
    </w:div>
    <w:div w:id="1677272346">
      <w:marLeft w:val="0"/>
      <w:marRight w:val="0"/>
      <w:marTop w:val="0"/>
      <w:marBottom w:val="0"/>
      <w:divBdr>
        <w:top w:val="none" w:sz="0" w:space="0" w:color="auto"/>
        <w:left w:val="none" w:sz="0" w:space="0" w:color="auto"/>
        <w:bottom w:val="none" w:sz="0" w:space="0" w:color="auto"/>
        <w:right w:val="none" w:sz="0" w:space="0" w:color="auto"/>
      </w:divBdr>
    </w:div>
    <w:div w:id="1677460783">
      <w:marLeft w:val="0"/>
      <w:marRight w:val="0"/>
      <w:marTop w:val="0"/>
      <w:marBottom w:val="0"/>
      <w:divBdr>
        <w:top w:val="none" w:sz="0" w:space="0" w:color="auto"/>
        <w:left w:val="none" w:sz="0" w:space="0" w:color="auto"/>
        <w:bottom w:val="none" w:sz="0" w:space="0" w:color="auto"/>
        <w:right w:val="none" w:sz="0" w:space="0" w:color="auto"/>
      </w:divBdr>
    </w:div>
    <w:div w:id="1679188318">
      <w:marLeft w:val="0"/>
      <w:marRight w:val="0"/>
      <w:marTop w:val="0"/>
      <w:marBottom w:val="0"/>
      <w:divBdr>
        <w:top w:val="none" w:sz="0" w:space="0" w:color="auto"/>
        <w:left w:val="none" w:sz="0" w:space="0" w:color="auto"/>
        <w:bottom w:val="none" w:sz="0" w:space="0" w:color="auto"/>
        <w:right w:val="none" w:sz="0" w:space="0" w:color="auto"/>
      </w:divBdr>
    </w:div>
    <w:div w:id="1679843483">
      <w:marLeft w:val="0"/>
      <w:marRight w:val="0"/>
      <w:marTop w:val="0"/>
      <w:marBottom w:val="0"/>
      <w:divBdr>
        <w:top w:val="none" w:sz="0" w:space="0" w:color="auto"/>
        <w:left w:val="none" w:sz="0" w:space="0" w:color="auto"/>
        <w:bottom w:val="none" w:sz="0" w:space="0" w:color="auto"/>
        <w:right w:val="none" w:sz="0" w:space="0" w:color="auto"/>
      </w:divBdr>
    </w:div>
    <w:div w:id="1680540029">
      <w:marLeft w:val="0"/>
      <w:marRight w:val="0"/>
      <w:marTop w:val="0"/>
      <w:marBottom w:val="0"/>
      <w:divBdr>
        <w:top w:val="none" w:sz="0" w:space="0" w:color="auto"/>
        <w:left w:val="none" w:sz="0" w:space="0" w:color="auto"/>
        <w:bottom w:val="none" w:sz="0" w:space="0" w:color="auto"/>
        <w:right w:val="none" w:sz="0" w:space="0" w:color="auto"/>
      </w:divBdr>
    </w:div>
    <w:div w:id="1680540751">
      <w:marLeft w:val="0"/>
      <w:marRight w:val="0"/>
      <w:marTop w:val="0"/>
      <w:marBottom w:val="0"/>
      <w:divBdr>
        <w:top w:val="none" w:sz="0" w:space="0" w:color="auto"/>
        <w:left w:val="none" w:sz="0" w:space="0" w:color="auto"/>
        <w:bottom w:val="none" w:sz="0" w:space="0" w:color="auto"/>
        <w:right w:val="none" w:sz="0" w:space="0" w:color="auto"/>
      </w:divBdr>
    </w:div>
    <w:div w:id="1680618817">
      <w:marLeft w:val="0"/>
      <w:marRight w:val="0"/>
      <w:marTop w:val="0"/>
      <w:marBottom w:val="0"/>
      <w:divBdr>
        <w:top w:val="none" w:sz="0" w:space="0" w:color="auto"/>
        <w:left w:val="none" w:sz="0" w:space="0" w:color="auto"/>
        <w:bottom w:val="none" w:sz="0" w:space="0" w:color="auto"/>
        <w:right w:val="none" w:sz="0" w:space="0" w:color="auto"/>
      </w:divBdr>
    </w:div>
    <w:div w:id="1680885348">
      <w:marLeft w:val="0"/>
      <w:marRight w:val="0"/>
      <w:marTop w:val="0"/>
      <w:marBottom w:val="0"/>
      <w:divBdr>
        <w:top w:val="none" w:sz="0" w:space="0" w:color="auto"/>
        <w:left w:val="none" w:sz="0" w:space="0" w:color="auto"/>
        <w:bottom w:val="none" w:sz="0" w:space="0" w:color="auto"/>
        <w:right w:val="none" w:sz="0" w:space="0" w:color="auto"/>
      </w:divBdr>
    </w:div>
    <w:div w:id="1680885585">
      <w:marLeft w:val="0"/>
      <w:marRight w:val="0"/>
      <w:marTop w:val="0"/>
      <w:marBottom w:val="0"/>
      <w:divBdr>
        <w:top w:val="none" w:sz="0" w:space="0" w:color="auto"/>
        <w:left w:val="none" w:sz="0" w:space="0" w:color="auto"/>
        <w:bottom w:val="none" w:sz="0" w:space="0" w:color="auto"/>
        <w:right w:val="none" w:sz="0" w:space="0" w:color="auto"/>
      </w:divBdr>
    </w:div>
    <w:div w:id="1681277319">
      <w:marLeft w:val="0"/>
      <w:marRight w:val="0"/>
      <w:marTop w:val="0"/>
      <w:marBottom w:val="0"/>
      <w:divBdr>
        <w:top w:val="none" w:sz="0" w:space="0" w:color="auto"/>
        <w:left w:val="none" w:sz="0" w:space="0" w:color="auto"/>
        <w:bottom w:val="none" w:sz="0" w:space="0" w:color="auto"/>
        <w:right w:val="none" w:sz="0" w:space="0" w:color="auto"/>
      </w:divBdr>
    </w:div>
    <w:div w:id="1681660687">
      <w:marLeft w:val="0"/>
      <w:marRight w:val="0"/>
      <w:marTop w:val="0"/>
      <w:marBottom w:val="0"/>
      <w:divBdr>
        <w:top w:val="none" w:sz="0" w:space="0" w:color="auto"/>
        <w:left w:val="none" w:sz="0" w:space="0" w:color="auto"/>
        <w:bottom w:val="none" w:sz="0" w:space="0" w:color="auto"/>
        <w:right w:val="none" w:sz="0" w:space="0" w:color="auto"/>
      </w:divBdr>
    </w:div>
    <w:div w:id="1682244772">
      <w:marLeft w:val="0"/>
      <w:marRight w:val="0"/>
      <w:marTop w:val="0"/>
      <w:marBottom w:val="0"/>
      <w:divBdr>
        <w:top w:val="none" w:sz="0" w:space="0" w:color="auto"/>
        <w:left w:val="none" w:sz="0" w:space="0" w:color="auto"/>
        <w:bottom w:val="none" w:sz="0" w:space="0" w:color="auto"/>
        <w:right w:val="none" w:sz="0" w:space="0" w:color="auto"/>
      </w:divBdr>
    </w:div>
    <w:div w:id="1682313233">
      <w:marLeft w:val="0"/>
      <w:marRight w:val="0"/>
      <w:marTop w:val="0"/>
      <w:marBottom w:val="0"/>
      <w:divBdr>
        <w:top w:val="none" w:sz="0" w:space="0" w:color="auto"/>
        <w:left w:val="none" w:sz="0" w:space="0" w:color="auto"/>
        <w:bottom w:val="none" w:sz="0" w:space="0" w:color="auto"/>
        <w:right w:val="none" w:sz="0" w:space="0" w:color="auto"/>
      </w:divBdr>
    </w:div>
    <w:div w:id="1682856026">
      <w:marLeft w:val="0"/>
      <w:marRight w:val="0"/>
      <w:marTop w:val="0"/>
      <w:marBottom w:val="0"/>
      <w:divBdr>
        <w:top w:val="none" w:sz="0" w:space="0" w:color="auto"/>
        <w:left w:val="none" w:sz="0" w:space="0" w:color="auto"/>
        <w:bottom w:val="none" w:sz="0" w:space="0" w:color="auto"/>
        <w:right w:val="none" w:sz="0" w:space="0" w:color="auto"/>
      </w:divBdr>
    </w:div>
    <w:div w:id="1683317094">
      <w:marLeft w:val="0"/>
      <w:marRight w:val="0"/>
      <w:marTop w:val="0"/>
      <w:marBottom w:val="0"/>
      <w:divBdr>
        <w:top w:val="none" w:sz="0" w:space="0" w:color="auto"/>
        <w:left w:val="none" w:sz="0" w:space="0" w:color="auto"/>
        <w:bottom w:val="none" w:sz="0" w:space="0" w:color="auto"/>
        <w:right w:val="none" w:sz="0" w:space="0" w:color="auto"/>
      </w:divBdr>
    </w:div>
    <w:div w:id="1683630951">
      <w:marLeft w:val="0"/>
      <w:marRight w:val="0"/>
      <w:marTop w:val="0"/>
      <w:marBottom w:val="0"/>
      <w:divBdr>
        <w:top w:val="none" w:sz="0" w:space="0" w:color="auto"/>
        <w:left w:val="none" w:sz="0" w:space="0" w:color="auto"/>
        <w:bottom w:val="none" w:sz="0" w:space="0" w:color="auto"/>
        <w:right w:val="none" w:sz="0" w:space="0" w:color="auto"/>
      </w:divBdr>
    </w:div>
    <w:div w:id="1684086549">
      <w:marLeft w:val="0"/>
      <w:marRight w:val="0"/>
      <w:marTop w:val="0"/>
      <w:marBottom w:val="0"/>
      <w:divBdr>
        <w:top w:val="none" w:sz="0" w:space="0" w:color="auto"/>
        <w:left w:val="none" w:sz="0" w:space="0" w:color="auto"/>
        <w:bottom w:val="none" w:sz="0" w:space="0" w:color="auto"/>
        <w:right w:val="none" w:sz="0" w:space="0" w:color="auto"/>
      </w:divBdr>
    </w:div>
    <w:div w:id="1684280467">
      <w:marLeft w:val="0"/>
      <w:marRight w:val="0"/>
      <w:marTop w:val="0"/>
      <w:marBottom w:val="0"/>
      <w:divBdr>
        <w:top w:val="none" w:sz="0" w:space="0" w:color="auto"/>
        <w:left w:val="none" w:sz="0" w:space="0" w:color="auto"/>
        <w:bottom w:val="none" w:sz="0" w:space="0" w:color="auto"/>
        <w:right w:val="none" w:sz="0" w:space="0" w:color="auto"/>
      </w:divBdr>
    </w:div>
    <w:div w:id="1684698310">
      <w:marLeft w:val="0"/>
      <w:marRight w:val="0"/>
      <w:marTop w:val="0"/>
      <w:marBottom w:val="0"/>
      <w:divBdr>
        <w:top w:val="none" w:sz="0" w:space="0" w:color="auto"/>
        <w:left w:val="none" w:sz="0" w:space="0" w:color="auto"/>
        <w:bottom w:val="none" w:sz="0" w:space="0" w:color="auto"/>
        <w:right w:val="none" w:sz="0" w:space="0" w:color="auto"/>
      </w:divBdr>
    </w:div>
    <w:div w:id="1685402804">
      <w:marLeft w:val="0"/>
      <w:marRight w:val="0"/>
      <w:marTop w:val="0"/>
      <w:marBottom w:val="0"/>
      <w:divBdr>
        <w:top w:val="none" w:sz="0" w:space="0" w:color="auto"/>
        <w:left w:val="none" w:sz="0" w:space="0" w:color="auto"/>
        <w:bottom w:val="none" w:sz="0" w:space="0" w:color="auto"/>
        <w:right w:val="none" w:sz="0" w:space="0" w:color="auto"/>
      </w:divBdr>
    </w:div>
    <w:div w:id="1685664751">
      <w:marLeft w:val="0"/>
      <w:marRight w:val="0"/>
      <w:marTop w:val="0"/>
      <w:marBottom w:val="0"/>
      <w:divBdr>
        <w:top w:val="none" w:sz="0" w:space="0" w:color="auto"/>
        <w:left w:val="none" w:sz="0" w:space="0" w:color="auto"/>
        <w:bottom w:val="none" w:sz="0" w:space="0" w:color="auto"/>
        <w:right w:val="none" w:sz="0" w:space="0" w:color="auto"/>
      </w:divBdr>
    </w:div>
    <w:div w:id="1685940907">
      <w:marLeft w:val="0"/>
      <w:marRight w:val="0"/>
      <w:marTop w:val="0"/>
      <w:marBottom w:val="0"/>
      <w:divBdr>
        <w:top w:val="none" w:sz="0" w:space="0" w:color="auto"/>
        <w:left w:val="none" w:sz="0" w:space="0" w:color="auto"/>
        <w:bottom w:val="none" w:sz="0" w:space="0" w:color="auto"/>
        <w:right w:val="none" w:sz="0" w:space="0" w:color="auto"/>
      </w:divBdr>
    </w:div>
    <w:div w:id="1685979269">
      <w:marLeft w:val="0"/>
      <w:marRight w:val="0"/>
      <w:marTop w:val="0"/>
      <w:marBottom w:val="0"/>
      <w:divBdr>
        <w:top w:val="none" w:sz="0" w:space="0" w:color="auto"/>
        <w:left w:val="none" w:sz="0" w:space="0" w:color="auto"/>
        <w:bottom w:val="none" w:sz="0" w:space="0" w:color="auto"/>
        <w:right w:val="none" w:sz="0" w:space="0" w:color="auto"/>
      </w:divBdr>
    </w:div>
    <w:div w:id="1688172117">
      <w:marLeft w:val="0"/>
      <w:marRight w:val="0"/>
      <w:marTop w:val="0"/>
      <w:marBottom w:val="0"/>
      <w:divBdr>
        <w:top w:val="none" w:sz="0" w:space="0" w:color="auto"/>
        <w:left w:val="none" w:sz="0" w:space="0" w:color="auto"/>
        <w:bottom w:val="none" w:sz="0" w:space="0" w:color="auto"/>
        <w:right w:val="none" w:sz="0" w:space="0" w:color="auto"/>
      </w:divBdr>
    </w:div>
    <w:div w:id="1688868715">
      <w:marLeft w:val="0"/>
      <w:marRight w:val="0"/>
      <w:marTop w:val="0"/>
      <w:marBottom w:val="0"/>
      <w:divBdr>
        <w:top w:val="none" w:sz="0" w:space="0" w:color="auto"/>
        <w:left w:val="none" w:sz="0" w:space="0" w:color="auto"/>
        <w:bottom w:val="none" w:sz="0" w:space="0" w:color="auto"/>
        <w:right w:val="none" w:sz="0" w:space="0" w:color="auto"/>
      </w:divBdr>
    </w:div>
    <w:div w:id="1689018948">
      <w:marLeft w:val="0"/>
      <w:marRight w:val="0"/>
      <w:marTop w:val="0"/>
      <w:marBottom w:val="0"/>
      <w:divBdr>
        <w:top w:val="none" w:sz="0" w:space="0" w:color="auto"/>
        <w:left w:val="none" w:sz="0" w:space="0" w:color="auto"/>
        <w:bottom w:val="none" w:sz="0" w:space="0" w:color="auto"/>
        <w:right w:val="none" w:sz="0" w:space="0" w:color="auto"/>
      </w:divBdr>
    </w:div>
    <w:div w:id="1689260250">
      <w:marLeft w:val="0"/>
      <w:marRight w:val="0"/>
      <w:marTop w:val="0"/>
      <w:marBottom w:val="0"/>
      <w:divBdr>
        <w:top w:val="none" w:sz="0" w:space="0" w:color="auto"/>
        <w:left w:val="none" w:sz="0" w:space="0" w:color="auto"/>
        <w:bottom w:val="none" w:sz="0" w:space="0" w:color="auto"/>
        <w:right w:val="none" w:sz="0" w:space="0" w:color="auto"/>
      </w:divBdr>
    </w:div>
    <w:div w:id="1689287468">
      <w:marLeft w:val="0"/>
      <w:marRight w:val="0"/>
      <w:marTop w:val="0"/>
      <w:marBottom w:val="0"/>
      <w:divBdr>
        <w:top w:val="none" w:sz="0" w:space="0" w:color="auto"/>
        <w:left w:val="none" w:sz="0" w:space="0" w:color="auto"/>
        <w:bottom w:val="none" w:sz="0" w:space="0" w:color="auto"/>
        <w:right w:val="none" w:sz="0" w:space="0" w:color="auto"/>
      </w:divBdr>
    </w:div>
    <w:div w:id="1690250854">
      <w:marLeft w:val="0"/>
      <w:marRight w:val="0"/>
      <w:marTop w:val="0"/>
      <w:marBottom w:val="0"/>
      <w:divBdr>
        <w:top w:val="none" w:sz="0" w:space="0" w:color="auto"/>
        <w:left w:val="none" w:sz="0" w:space="0" w:color="auto"/>
        <w:bottom w:val="none" w:sz="0" w:space="0" w:color="auto"/>
        <w:right w:val="none" w:sz="0" w:space="0" w:color="auto"/>
      </w:divBdr>
    </w:div>
    <w:div w:id="1690833503">
      <w:marLeft w:val="0"/>
      <w:marRight w:val="0"/>
      <w:marTop w:val="0"/>
      <w:marBottom w:val="0"/>
      <w:divBdr>
        <w:top w:val="none" w:sz="0" w:space="0" w:color="auto"/>
        <w:left w:val="none" w:sz="0" w:space="0" w:color="auto"/>
        <w:bottom w:val="none" w:sz="0" w:space="0" w:color="auto"/>
        <w:right w:val="none" w:sz="0" w:space="0" w:color="auto"/>
      </w:divBdr>
    </w:div>
    <w:div w:id="1690990381">
      <w:marLeft w:val="0"/>
      <w:marRight w:val="0"/>
      <w:marTop w:val="0"/>
      <w:marBottom w:val="0"/>
      <w:divBdr>
        <w:top w:val="none" w:sz="0" w:space="0" w:color="auto"/>
        <w:left w:val="none" w:sz="0" w:space="0" w:color="auto"/>
        <w:bottom w:val="none" w:sz="0" w:space="0" w:color="auto"/>
        <w:right w:val="none" w:sz="0" w:space="0" w:color="auto"/>
      </w:divBdr>
    </w:div>
    <w:div w:id="1691292901">
      <w:marLeft w:val="0"/>
      <w:marRight w:val="0"/>
      <w:marTop w:val="0"/>
      <w:marBottom w:val="0"/>
      <w:divBdr>
        <w:top w:val="none" w:sz="0" w:space="0" w:color="auto"/>
        <w:left w:val="none" w:sz="0" w:space="0" w:color="auto"/>
        <w:bottom w:val="none" w:sz="0" w:space="0" w:color="auto"/>
        <w:right w:val="none" w:sz="0" w:space="0" w:color="auto"/>
      </w:divBdr>
    </w:div>
    <w:div w:id="1691712246">
      <w:marLeft w:val="0"/>
      <w:marRight w:val="0"/>
      <w:marTop w:val="0"/>
      <w:marBottom w:val="0"/>
      <w:divBdr>
        <w:top w:val="none" w:sz="0" w:space="0" w:color="auto"/>
        <w:left w:val="none" w:sz="0" w:space="0" w:color="auto"/>
        <w:bottom w:val="none" w:sz="0" w:space="0" w:color="auto"/>
        <w:right w:val="none" w:sz="0" w:space="0" w:color="auto"/>
      </w:divBdr>
    </w:div>
    <w:div w:id="1692612097">
      <w:marLeft w:val="0"/>
      <w:marRight w:val="0"/>
      <w:marTop w:val="0"/>
      <w:marBottom w:val="0"/>
      <w:divBdr>
        <w:top w:val="none" w:sz="0" w:space="0" w:color="auto"/>
        <w:left w:val="none" w:sz="0" w:space="0" w:color="auto"/>
        <w:bottom w:val="none" w:sz="0" w:space="0" w:color="auto"/>
        <w:right w:val="none" w:sz="0" w:space="0" w:color="auto"/>
      </w:divBdr>
    </w:div>
    <w:div w:id="1692754029">
      <w:marLeft w:val="0"/>
      <w:marRight w:val="0"/>
      <w:marTop w:val="0"/>
      <w:marBottom w:val="0"/>
      <w:divBdr>
        <w:top w:val="none" w:sz="0" w:space="0" w:color="auto"/>
        <w:left w:val="none" w:sz="0" w:space="0" w:color="auto"/>
        <w:bottom w:val="none" w:sz="0" w:space="0" w:color="auto"/>
        <w:right w:val="none" w:sz="0" w:space="0" w:color="auto"/>
      </w:divBdr>
    </w:div>
    <w:div w:id="1692760538">
      <w:marLeft w:val="0"/>
      <w:marRight w:val="0"/>
      <w:marTop w:val="0"/>
      <w:marBottom w:val="0"/>
      <w:divBdr>
        <w:top w:val="none" w:sz="0" w:space="0" w:color="auto"/>
        <w:left w:val="none" w:sz="0" w:space="0" w:color="auto"/>
        <w:bottom w:val="none" w:sz="0" w:space="0" w:color="auto"/>
        <w:right w:val="none" w:sz="0" w:space="0" w:color="auto"/>
      </w:divBdr>
    </w:div>
    <w:div w:id="1692997350">
      <w:marLeft w:val="0"/>
      <w:marRight w:val="0"/>
      <w:marTop w:val="0"/>
      <w:marBottom w:val="0"/>
      <w:divBdr>
        <w:top w:val="none" w:sz="0" w:space="0" w:color="auto"/>
        <w:left w:val="none" w:sz="0" w:space="0" w:color="auto"/>
        <w:bottom w:val="none" w:sz="0" w:space="0" w:color="auto"/>
        <w:right w:val="none" w:sz="0" w:space="0" w:color="auto"/>
      </w:divBdr>
    </w:div>
    <w:div w:id="1693528148">
      <w:marLeft w:val="0"/>
      <w:marRight w:val="0"/>
      <w:marTop w:val="0"/>
      <w:marBottom w:val="0"/>
      <w:divBdr>
        <w:top w:val="none" w:sz="0" w:space="0" w:color="auto"/>
        <w:left w:val="none" w:sz="0" w:space="0" w:color="auto"/>
        <w:bottom w:val="none" w:sz="0" w:space="0" w:color="auto"/>
        <w:right w:val="none" w:sz="0" w:space="0" w:color="auto"/>
      </w:divBdr>
    </w:div>
    <w:div w:id="1693606419">
      <w:marLeft w:val="0"/>
      <w:marRight w:val="0"/>
      <w:marTop w:val="0"/>
      <w:marBottom w:val="0"/>
      <w:divBdr>
        <w:top w:val="none" w:sz="0" w:space="0" w:color="auto"/>
        <w:left w:val="none" w:sz="0" w:space="0" w:color="auto"/>
        <w:bottom w:val="none" w:sz="0" w:space="0" w:color="auto"/>
        <w:right w:val="none" w:sz="0" w:space="0" w:color="auto"/>
      </w:divBdr>
    </w:div>
    <w:div w:id="1693678293">
      <w:marLeft w:val="0"/>
      <w:marRight w:val="0"/>
      <w:marTop w:val="0"/>
      <w:marBottom w:val="0"/>
      <w:divBdr>
        <w:top w:val="none" w:sz="0" w:space="0" w:color="auto"/>
        <w:left w:val="none" w:sz="0" w:space="0" w:color="auto"/>
        <w:bottom w:val="none" w:sz="0" w:space="0" w:color="auto"/>
        <w:right w:val="none" w:sz="0" w:space="0" w:color="auto"/>
      </w:divBdr>
    </w:div>
    <w:div w:id="1693729517">
      <w:marLeft w:val="0"/>
      <w:marRight w:val="0"/>
      <w:marTop w:val="0"/>
      <w:marBottom w:val="0"/>
      <w:divBdr>
        <w:top w:val="none" w:sz="0" w:space="0" w:color="auto"/>
        <w:left w:val="none" w:sz="0" w:space="0" w:color="auto"/>
        <w:bottom w:val="none" w:sz="0" w:space="0" w:color="auto"/>
        <w:right w:val="none" w:sz="0" w:space="0" w:color="auto"/>
      </w:divBdr>
    </w:div>
    <w:div w:id="1693802890">
      <w:marLeft w:val="0"/>
      <w:marRight w:val="0"/>
      <w:marTop w:val="0"/>
      <w:marBottom w:val="0"/>
      <w:divBdr>
        <w:top w:val="none" w:sz="0" w:space="0" w:color="auto"/>
        <w:left w:val="none" w:sz="0" w:space="0" w:color="auto"/>
        <w:bottom w:val="none" w:sz="0" w:space="0" w:color="auto"/>
        <w:right w:val="none" w:sz="0" w:space="0" w:color="auto"/>
      </w:divBdr>
    </w:div>
    <w:div w:id="1694109249">
      <w:marLeft w:val="0"/>
      <w:marRight w:val="0"/>
      <w:marTop w:val="0"/>
      <w:marBottom w:val="0"/>
      <w:divBdr>
        <w:top w:val="none" w:sz="0" w:space="0" w:color="auto"/>
        <w:left w:val="none" w:sz="0" w:space="0" w:color="auto"/>
        <w:bottom w:val="none" w:sz="0" w:space="0" w:color="auto"/>
        <w:right w:val="none" w:sz="0" w:space="0" w:color="auto"/>
      </w:divBdr>
    </w:div>
    <w:div w:id="1694302518">
      <w:marLeft w:val="0"/>
      <w:marRight w:val="0"/>
      <w:marTop w:val="0"/>
      <w:marBottom w:val="0"/>
      <w:divBdr>
        <w:top w:val="none" w:sz="0" w:space="0" w:color="auto"/>
        <w:left w:val="none" w:sz="0" w:space="0" w:color="auto"/>
        <w:bottom w:val="none" w:sz="0" w:space="0" w:color="auto"/>
        <w:right w:val="none" w:sz="0" w:space="0" w:color="auto"/>
      </w:divBdr>
    </w:div>
    <w:div w:id="1694302529">
      <w:marLeft w:val="0"/>
      <w:marRight w:val="0"/>
      <w:marTop w:val="0"/>
      <w:marBottom w:val="0"/>
      <w:divBdr>
        <w:top w:val="none" w:sz="0" w:space="0" w:color="auto"/>
        <w:left w:val="none" w:sz="0" w:space="0" w:color="auto"/>
        <w:bottom w:val="none" w:sz="0" w:space="0" w:color="auto"/>
        <w:right w:val="none" w:sz="0" w:space="0" w:color="auto"/>
      </w:divBdr>
    </w:div>
    <w:div w:id="1695765891">
      <w:marLeft w:val="0"/>
      <w:marRight w:val="0"/>
      <w:marTop w:val="0"/>
      <w:marBottom w:val="0"/>
      <w:divBdr>
        <w:top w:val="none" w:sz="0" w:space="0" w:color="auto"/>
        <w:left w:val="none" w:sz="0" w:space="0" w:color="auto"/>
        <w:bottom w:val="none" w:sz="0" w:space="0" w:color="auto"/>
        <w:right w:val="none" w:sz="0" w:space="0" w:color="auto"/>
      </w:divBdr>
    </w:div>
    <w:div w:id="1695958629">
      <w:marLeft w:val="0"/>
      <w:marRight w:val="0"/>
      <w:marTop w:val="0"/>
      <w:marBottom w:val="0"/>
      <w:divBdr>
        <w:top w:val="none" w:sz="0" w:space="0" w:color="auto"/>
        <w:left w:val="none" w:sz="0" w:space="0" w:color="auto"/>
        <w:bottom w:val="none" w:sz="0" w:space="0" w:color="auto"/>
        <w:right w:val="none" w:sz="0" w:space="0" w:color="auto"/>
      </w:divBdr>
    </w:div>
    <w:div w:id="1696223228">
      <w:marLeft w:val="0"/>
      <w:marRight w:val="0"/>
      <w:marTop w:val="0"/>
      <w:marBottom w:val="0"/>
      <w:divBdr>
        <w:top w:val="none" w:sz="0" w:space="0" w:color="auto"/>
        <w:left w:val="none" w:sz="0" w:space="0" w:color="auto"/>
        <w:bottom w:val="none" w:sz="0" w:space="0" w:color="auto"/>
        <w:right w:val="none" w:sz="0" w:space="0" w:color="auto"/>
      </w:divBdr>
    </w:div>
    <w:div w:id="1696347182">
      <w:marLeft w:val="0"/>
      <w:marRight w:val="0"/>
      <w:marTop w:val="0"/>
      <w:marBottom w:val="0"/>
      <w:divBdr>
        <w:top w:val="none" w:sz="0" w:space="0" w:color="auto"/>
        <w:left w:val="none" w:sz="0" w:space="0" w:color="auto"/>
        <w:bottom w:val="none" w:sz="0" w:space="0" w:color="auto"/>
        <w:right w:val="none" w:sz="0" w:space="0" w:color="auto"/>
      </w:divBdr>
    </w:div>
    <w:div w:id="1697122616">
      <w:marLeft w:val="0"/>
      <w:marRight w:val="0"/>
      <w:marTop w:val="0"/>
      <w:marBottom w:val="0"/>
      <w:divBdr>
        <w:top w:val="none" w:sz="0" w:space="0" w:color="auto"/>
        <w:left w:val="none" w:sz="0" w:space="0" w:color="auto"/>
        <w:bottom w:val="none" w:sz="0" w:space="0" w:color="auto"/>
        <w:right w:val="none" w:sz="0" w:space="0" w:color="auto"/>
      </w:divBdr>
    </w:div>
    <w:div w:id="1697539037">
      <w:marLeft w:val="0"/>
      <w:marRight w:val="0"/>
      <w:marTop w:val="0"/>
      <w:marBottom w:val="0"/>
      <w:divBdr>
        <w:top w:val="none" w:sz="0" w:space="0" w:color="auto"/>
        <w:left w:val="none" w:sz="0" w:space="0" w:color="auto"/>
        <w:bottom w:val="none" w:sz="0" w:space="0" w:color="auto"/>
        <w:right w:val="none" w:sz="0" w:space="0" w:color="auto"/>
      </w:divBdr>
    </w:div>
    <w:div w:id="1697581149">
      <w:marLeft w:val="0"/>
      <w:marRight w:val="0"/>
      <w:marTop w:val="0"/>
      <w:marBottom w:val="0"/>
      <w:divBdr>
        <w:top w:val="none" w:sz="0" w:space="0" w:color="auto"/>
        <w:left w:val="none" w:sz="0" w:space="0" w:color="auto"/>
        <w:bottom w:val="none" w:sz="0" w:space="0" w:color="auto"/>
        <w:right w:val="none" w:sz="0" w:space="0" w:color="auto"/>
      </w:divBdr>
    </w:div>
    <w:div w:id="1697924644">
      <w:marLeft w:val="0"/>
      <w:marRight w:val="0"/>
      <w:marTop w:val="0"/>
      <w:marBottom w:val="0"/>
      <w:divBdr>
        <w:top w:val="none" w:sz="0" w:space="0" w:color="auto"/>
        <w:left w:val="none" w:sz="0" w:space="0" w:color="auto"/>
        <w:bottom w:val="none" w:sz="0" w:space="0" w:color="auto"/>
        <w:right w:val="none" w:sz="0" w:space="0" w:color="auto"/>
      </w:divBdr>
    </w:div>
    <w:div w:id="1698700040">
      <w:marLeft w:val="0"/>
      <w:marRight w:val="0"/>
      <w:marTop w:val="0"/>
      <w:marBottom w:val="0"/>
      <w:divBdr>
        <w:top w:val="none" w:sz="0" w:space="0" w:color="auto"/>
        <w:left w:val="none" w:sz="0" w:space="0" w:color="auto"/>
        <w:bottom w:val="none" w:sz="0" w:space="0" w:color="auto"/>
        <w:right w:val="none" w:sz="0" w:space="0" w:color="auto"/>
      </w:divBdr>
    </w:div>
    <w:div w:id="1698971904">
      <w:marLeft w:val="0"/>
      <w:marRight w:val="0"/>
      <w:marTop w:val="0"/>
      <w:marBottom w:val="0"/>
      <w:divBdr>
        <w:top w:val="none" w:sz="0" w:space="0" w:color="auto"/>
        <w:left w:val="none" w:sz="0" w:space="0" w:color="auto"/>
        <w:bottom w:val="none" w:sz="0" w:space="0" w:color="auto"/>
        <w:right w:val="none" w:sz="0" w:space="0" w:color="auto"/>
      </w:divBdr>
    </w:div>
    <w:div w:id="1699155804">
      <w:marLeft w:val="0"/>
      <w:marRight w:val="0"/>
      <w:marTop w:val="0"/>
      <w:marBottom w:val="0"/>
      <w:divBdr>
        <w:top w:val="none" w:sz="0" w:space="0" w:color="auto"/>
        <w:left w:val="none" w:sz="0" w:space="0" w:color="auto"/>
        <w:bottom w:val="none" w:sz="0" w:space="0" w:color="auto"/>
        <w:right w:val="none" w:sz="0" w:space="0" w:color="auto"/>
      </w:divBdr>
    </w:div>
    <w:div w:id="1700738269">
      <w:marLeft w:val="0"/>
      <w:marRight w:val="0"/>
      <w:marTop w:val="0"/>
      <w:marBottom w:val="0"/>
      <w:divBdr>
        <w:top w:val="none" w:sz="0" w:space="0" w:color="auto"/>
        <w:left w:val="none" w:sz="0" w:space="0" w:color="auto"/>
        <w:bottom w:val="none" w:sz="0" w:space="0" w:color="auto"/>
        <w:right w:val="none" w:sz="0" w:space="0" w:color="auto"/>
      </w:divBdr>
    </w:div>
    <w:div w:id="1701198727">
      <w:marLeft w:val="0"/>
      <w:marRight w:val="0"/>
      <w:marTop w:val="0"/>
      <w:marBottom w:val="0"/>
      <w:divBdr>
        <w:top w:val="none" w:sz="0" w:space="0" w:color="auto"/>
        <w:left w:val="none" w:sz="0" w:space="0" w:color="auto"/>
        <w:bottom w:val="none" w:sz="0" w:space="0" w:color="auto"/>
        <w:right w:val="none" w:sz="0" w:space="0" w:color="auto"/>
      </w:divBdr>
    </w:div>
    <w:div w:id="1702436815">
      <w:marLeft w:val="0"/>
      <w:marRight w:val="0"/>
      <w:marTop w:val="0"/>
      <w:marBottom w:val="0"/>
      <w:divBdr>
        <w:top w:val="none" w:sz="0" w:space="0" w:color="auto"/>
        <w:left w:val="none" w:sz="0" w:space="0" w:color="auto"/>
        <w:bottom w:val="none" w:sz="0" w:space="0" w:color="auto"/>
        <w:right w:val="none" w:sz="0" w:space="0" w:color="auto"/>
      </w:divBdr>
    </w:div>
    <w:div w:id="1703627829">
      <w:marLeft w:val="0"/>
      <w:marRight w:val="0"/>
      <w:marTop w:val="0"/>
      <w:marBottom w:val="0"/>
      <w:divBdr>
        <w:top w:val="none" w:sz="0" w:space="0" w:color="auto"/>
        <w:left w:val="none" w:sz="0" w:space="0" w:color="auto"/>
        <w:bottom w:val="none" w:sz="0" w:space="0" w:color="auto"/>
        <w:right w:val="none" w:sz="0" w:space="0" w:color="auto"/>
      </w:divBdr>
    </w:div>
    <w:div w:id="1704944045">
      <w:marLeft w:val="0"/>
      <w:marRight w:val="0"/>
      <w:marTop w:val="0"/>
      <w:marBottom w:val="0"/>
      <w:divBdr>
        <w:top w:val="none" w:sz="0" w:space="0" w:color="auto"/>
        <w:left w:val="none" w:sz="0" w:space="0" w:color="auto"/>
        <w:bottom w:val="none" w:sz="0" w:space="0" w:color="auto"/>
        <w:right w:val="none" w:sz="0" w:space="0" w:color="auto"/>
      </w:divBdr>
    </w:div>
    <w:div w:id="1705446708">
      <w:marLeft w:val="0"/>
      <w:marRight w:val="0"/>
      <w:marTop w:val="0"/>
      <w:marBottom w:val="0"/>
      <w:divBdr>
        <w:top w:val="none" w:sz="0" w:space="0" w:color="auto"/>
        <w:left w:val="none" w:sz="0" w:space="0" w:color="auto"/>
        <w:bottom w:val="none" w:sz="0" w:space="0" w:color="auto"/>
        <w:right w:val="none" w:sz="0" w:space="0" w:color="auto"/>
      </w:divBdr>
    </w:div>
    <w:div w:id="1705519742">
      <w:marLeft w:val="0"/>
      <w:marRight w:val="0"/>
      <w:marTop w:val="0"/>
      <w:marBottom w:val="0"/>
      <w:divBdr>
        <w:top w:val="none" w:sz="0" w:space="0" w:color="auto"/>
        <w:left w:val="none" w:sz="0" w:space="0" w:color="auto"/>
        <w:bottom w:val="none" w:sz="0" w:space="0" w:color="auto"/>
        <w:right w:val="none" w:sz="0" w:space="0" w:color="auto"/>
      </w:divBdr>
    </w:div>
    <w:div w:id="1705979867">
      <w:marLeft w:val="0"/>
      <w:marRight w:val="0"/>
      <w:marTop w:val="0"/>
      <w:marBottom w:val="0"/>
      <w:divBdr>
        <w:top w:val="none" w:sz="0" w:space="0" w:color="auto"/>
        <w:left w:val="none" w:sz="0" w:space="0" w:color="auto"/>
        <w:bottom w:val="none" w:sz="0" w:space="0" w:color="auto"/>
        <w:right w:val="none" w:sz="0" w:space="0" w:color="auto"/>
      </w:divBdr>
    </w:div>
    <w:div w:id="1706254824">
      <w:marLeft w:val="0"/>
      <w:marRight w:val="0"/>
      <w:marTop w:val="0"/>
      <w:marBottom w:val="0"/>
      <w:divBdr>
        <w:top w:val="none" w:sz="0" w:space="0" w:color="auto"/>
        <w:left w:val="none" w:sz="0" w:space="0" w:color="auto"/>
        <w:bottom w:val="none" w:sz="0" w:space="0" w:color="auto"/>
        <w:right w:val="none" w:sz="0" w:space="0" w:color="auto"/>
      </w:divBdr>
    </w:div>
    <w:div w:id="1706518047">
      <w:marLeft w:val="0"/>
      <w:marRight w:val="0"/>
      <w:marTop w:val="0"/>
      <w:marBottom w:val="0"/>
      <w:divBdr>
        <w:top w:val="none" w:sz="0" w:space="0" w:color="auto"/>
        <w:left w:val="none" w:sz="0" w:space="0" w:color="auto"/>
        <w:bottom w:val="none" w:sz="0" w:space="0" w:color="auto"/>
        <w:right w:val="none" w:sz="0" w:space="0" w:color="auto"/>
      </w:divBdr>
    </w:div>
    <w:div w:id="1707833674">
      <w:marLeft w:val="0"/>
      <w:marRight w:val="0"/>
      <w:marTop w:val="0"/>
      <w:marBottom w:val="0"/>
      <w:divBdr>
        <w:top w:val="none" w:sz="0" w:space="0" w:color="auto"/>
        <w:left w:val="none" w:sz="0" w:space="0" w:color="auto"/>
        <w:bottom w:val="none" w:sz="0" w:space="0" w:color="auto"/>
        <w:right w:val="none" w:sz="0" w:space="0" w:color="auto"/>
      </w:divBdr>
    </w:div>
    <w:div w:id="1708136379">
      <w:marLeft w:val="0"/>
      <w:marRight w:val="0"/>
      <w:marTop w:val="0"/>
      <w:marBottom w:val="0"/>
      <w:divBdr>
        <w:top w:val="none" w:sz="0" w:space="0" w:color="auto"/>
        <w:left w:val="none" w:sz="0" w:space="0" w:color="auto"/>
        <w:bottom w:val="none" w:sz="0" w:space="0" w:color="auto"/>
        <w:right w:val="none" w:sz="0" w:space="0" w:color="auto"/>
      </w:divBdr>
    </w:div>
    <w:div w:id="1708600059">
      <w:marLeft w:val="0"/>
      <w:marRight w:val="0"/>
      <w:marTop w:val="0"/>
      <w:marBottom w:val="0"/>
      <w:divBdr>
        <w:top w:val="none" w:sz="0" w:space="0" w:color="auto"/>
        <w:left w:val="none" w:sz="0" w:space="0" w:color="auto"/>
        <w:bottom w:val="none" w:sz="0" w:space="0" w:color="auto"/>
        <w:right w:val="none" w:sz="0" w:space="0" w:color="auto"/>
      </w:divBdr>
    </w:div>
    <w:div w:id="1709454288">
      <w:marLeft w:val="0"/>
      <w:marRight w:val="0"/>
      <w:marTop w:val="0"/>
      <w:marBottom w:val="0"/>
      <w:divBdr>
        <w:top w:val="none" w:sz="0" w:space="0" w:color="auto"/>
        <w:left w:val="none" w:sz="0" w:space="0" w:color="auto"/>
        <w:bottom w:val="none" w:sz="0" w:space="0" w:color="auto"/>
        <w:right w:val="none" w:sz="0" w:space="0" w:color="auto"/>
      </w:divBdr>
    </w:div>
    <w:div w:id="1709455018">
      <w:marLeft w:val="0"/>
      <w:marRight w:val="0"/>
      <w:marTop w:val="0"/>
      <w:marBottom w:val="0"/>
      <w:divBdr>
        <w:top w:val="none" w:sz="0" w:space="0" w:color="auto"/>
        <w:left w:val="none" w:sz="0" w:space="0" w:color="auto"/>
        <w:bottom w:val="none" w:sz="0" w:space="0" w:color="auto"/>
        <w:right w:val="none" w:sz="0" w:space="0" w:color="auto"/>
      </w:divBdr>
    </w:div>
    <w:div w:id="1710258855">
      <w:marLeft w:val="0"/>
      <w:marRight w:val="0"/>
      <w:marTop w:val="0"/>
      <w:marBottom w:val="0"/>
      <w:divBdr>
        <w:top w:val="none" w:sz="0" w:space="0" w:color="auto"/>
        <w:left w:val="none" w:sz="0" w:space="0" w:color="auto"/>
        <w:bottom w:val="none" w:sz="0" w:space="0" w:color="auto"/>
        <w:right w:val="none" w:sz="0" w:space="0" w:color="auto"/>
      </w:divBdr>
    </w:div>
    <w:div w:id="1710521866">
      <w:marLeft w:val="0"/>
      <w:marRight w:val="0"/>
      <w:marTop w:val="0"/>
      <w:marBottom w:val="0"/>
      <w:divBdr>
        <w:top w:val="none" w:sz="0" w:space="0" w:color="auto"/>
        <w:left w:val="none" w:sz="0" w:space="0" w:color="auto"/>
        <w:bottom w:val="none" w:sz="0" w:space="0" w:color="auto"/>
        <w:right w:val="none" w:sz="0" w:space="0" w:color="auto"/>
      </w:divBdr>
    </w:div>
    <w:div w:id="1711416505">
      <w:marLeft w:val="0"/>
      <w:marRight w:val="0"/>
      <w:marTop w:val="0"/>
      <w:marBottom w:val="0"/>
      <w:divBdr>
        <w:top w:val="none" w:sz="0" w:space="0" w:color="auto"/>
        <w:left w:val="none" w:sz="0" w:space="0" w:color="auto"/>
        <w:bottom w:val="none" w:sz="0" w:space="0" w:color="auto"/>
        <w:right w:val="none" w:sz="0" w:space="0" w:color="auto"/>
      </w:divBdr>
    </w:div>
    <w:div w:id="1713378384">
      <w:marLeft w:val="0"/>
      <w:marRight w:val="0"/>
      <w:marTop w:val="0"/>
      <w:marBottom w:val="0"/>
      <w:divBdr>
        <w:top w:val="none" w:sz="0" w:space="0" w:color="auto"/>
        <w:left w:val="none" w:sz="0" w:space="0" w:color="auto"/>
        <w:bottom w:val="none" w:sz="0" w:space="0" w:color="auto"/>
        <w:right w:val="none" w:sz="0" w:space="0" w:color="auto"/>
      </w:divBdr>
    </w:div>
    <w:div w:id="1713993576">
      <w:marLeft w:val="0"/>
      <w:marRight w:val="0"/>
      <w:marTop w:val="0"/>
      <w:marBottom w:val="0"/>
      <w:divBdr>
        <w:top w:val="none" w:sz="0" w:space="0" w:color="auto"/>
        <w:left w:val="none" w:sz="0" w:space="0" w:color="auto"/>
        <w:bottom w:val="none" w:sz="0" w:space="0" w:color="auto"/>
        <w:right w:val="none" w:sz="0" w:space="0" w:color="auto"/>
      </w:divBdr>
    </w:div>
    <w:div w:id="1714236183">
      <w:marLeft w:val="0"/>
      <w:marRight w:val="0"/>
      <w:marTop w:val="0"/>
      <w:marBottom w:val="0"/>
      <w:divBdr>
        <w:top w:val="none" w:sz="0" w:space="0" w:color="auto"/>
        <w:left w:val="none" w:sz="0" w:space="0" w:color="auto"/>
        <w:bottom w:val="none" w:sz="0" w:space="0" w:color="auto"/>
        <w:right w:val="none" w:sz="0" w:space="0" w:color="auto"/>
      </w:divBdr>
    </w:div>
    <w:div w:id="1714505011">
      <w:marLeft w:val="0"/>
      <w:marRight w:val="0"/>
      <w:marTop w:val="0"/>
      <w:marBottom w:val="0"/>
      <w:divBdr>
        <w:top w:val="none" w:sz="0" w:space="0" w:color="auto"/>
        <w:left w:val="none" w:sz="0" w:space="0" w:color="auto"/>
        <w:bottom w:val="none" w:sz="0" w:space="0" w:color="auto"/>
        <w:right w:val="none" w:sz="0" w:space="0" w:color="auto"/>
      </w:divBdr>
    </w:div>
    <w:div w:id="1714690818">
      <w:marLeft w:val="0"/>
      <w:marRight w:val="0"/>
      <w:marTop w:val="0"/>
      <w:marBottom w:val="0"/>
      <w:divBdr>
        <w:top w:val="none" w:sz="0" w:space="0" w:color="auto"/>
        <w:left w:val="none" w:sz="0" w:space="0" w:color="auto"/>
        <w:bottom w:val="none" w:sz="0" w:space="0" w:color="auto"/>
        <w:right w:val="none" w:sz="0" w:space="0" w:color="auto"/>
      </w:divBdr>
    </w:div>
    <w:div w:id="1715077171">
      <w:marLeft w:val="0"/>
      <w:marRight w:val="0"/>
      <w:marTop w:val="0"/>
      <w:marBottom w:val="0"/>
      <w:divBdr>
        <w:top w:val="none" w:sz="0" w:space="0" w:color="auto"/>
        <w:left w:val="none" w:sz="0" w:space="0" w:color="auto"/>
        <w:bottom w:val="none" w:sz="0" w:space="0" w:color="auto"/>
        <w:right w:val="none" w:sz="0" w:space="0" w:color="auto"/>
      </w:divBdr>
    </w:div>
    <w:div w:id="1715274469">
      <w:marLeft w:val="0"/>
      <w:marRight w:val="0"/>
      <w:marTop w:val="0"/>
      <w:marBottom w:val="0"/>
      <w:divBdr>
        <w:top w:val="none" w:sz="0" w:space="0" w:color="auto"/>
        <w:left w:val="none" w:sz="0" w:space="0" w:color="auto"/>
        <w:bottom w:val="none" w:sz="0" w:space="0" w:color="auto"/>
        <w:right w:val="none" w:sz="0" w:space="0" w:color="auto"/>
      </w:divBdr>
    </w:div>
    <w:div w:id="1715424398">
      <w:marLeft w:val="0"/>
      <w:marRight w:val="0"/>
      <w:marTop w:val="0"/>
      <w:marBottom w:val="0"/>
      <w:divBdr>
        <w:top w:val="none" w:sz="0" w:space="0" w:color="auto"/>
        <w:left w:val="none" w:sz="0" w:space="0" w:color="auto"/>
        <w:bottom w:val="none" w:sz="0" w:space="0" w:color="auto"/>
        <w:right w:val="none" w:sz="0" w:space="0" w:color="auto"/>
      </w:divBdr>
    </w:div>
    <w:div w:id="1715543843">
      <w:marLeft w:val="0"/>
      <w:marRight w:val="0"/>
      <w:marTop w:val="0"/>
      <w:marBottom w:val="0"/>
      <w:divBdr>
        <w:top w:val="none" w:sz="0" w:space="0" w:color="auto"/>
        <w:left w:val="none" w:sz="0" w:space="0" w:color="auto"/>
        <w:bottom w:val="none" w:sz="0" w:space="0" w:color="auto"/>
        <w:right w:val="none" w:sz="0" w:space="0" w:color="auto"/>
      </w:divBdr>
    </w:div>
    <w:div w:id="1716192625">
      <w:marLeft w:val="0"/>
      <w:marRight w:val="0"/>
      <w:marTop w:val="0"/>
      <w:marBottom w:val="0"/>
      <w:divBdr>
        <w:top w:val="none" w:sz="0" w:space="0" w:color="auto"/>
        <w:left w:val="none" w:sz="0" w:space="0" w:color="auto"/>
        <w:bottom w:val="none" w:sz="0" w:space="0" w:color="auto"/>
        <w:right w:val="none" w:sz="0" w:space="0" w:color="auto"/>
      </w:divBdr>
    </w:div>
    <w:div w:id="1716470817">
      <w:marLeft w:val="0"/>
      <w:marRight w:val="0"/>
      <w:marTop w:val="0"/>
      <w:marBottom w:val="0"/>
      <w:divBdr>
        <w:top w:val="none" w:sz="0" w:space="0" w:color="auto"/>
        <w:left w:val="none" w:sz="0" w:space="0" w:color="auto"/>
        <w:bottom w:val="none" w:sz="0" w:space="0" w:color="auto"/>
        <w:right w:val="none" w:sz="0" w:space="0" w:color="auto"/>
      </w:divBdr>
    </w:div>
    <w:div w:id="1716852467">
      <w:marLeft w:val="0"/>
      <w:marRight w:val="0"/>
      <w:marTop w:val="0"/>
      <w:marBottom w:val="0"/>
      <w:divBdr>
        <w:top w:val="none" w:sz="0" w:space="0" w:color="auto"/>
        <w:left w:val="none" w:sz="0" w:space="0" w:color="auto"/>
        <w:bottom w:val="none" w:sz="0" w:space="0" w:color="auto"/>
        <w:right w:val="none" w:sz="0" w:space="0" w:color="auto"/>
      </w:divBdr>
    </w:div>
    <w:div w:id="1717315820">
      <w:marLeft w:val="0"/>
      <w:marRight w:val="0"/>
      <w:marTop w:val="0"/>
      <w:marBottom w:val="0"/>
      <w:divBdr>
        <w:top w:val="none" w:sz="0" w:space="0" w:color="auto"/>
        <w:left w:val="none" w:sz="0" w:space="0" w:color="auto"/>
        <w:bottom w:val="none" w:sz="0" w:space="0" w:color="auto"/>
        <w:right w:val="none" w:sz="0" w:space="0" w:color="auto"/>
      </w:divBdr>
    </w:div>
    <w:div w:id="1717771836">
      <w:marLeft w:val="0"/>
      <w:marRight w:val="0"/>
      <w:marTop w:val="0"/>
      <w:marBottom w:val="0"/>
      <w:divBdr>
        <w:top w:val="none" w:sz="0" w:space="0" w:color="auto"/>
        <w:left w:val="none" w:sz="0" w:space="0" w:color="auto"/>
        <w:bottom w:val="none" w:sz="0" w:space="0" w:color="auto"/>
        <w:right w:val="none" w:sz="0" w:space="0" w:color="auto"/>
      </w:divBdr>
    </w:div>
    <w:div w:id="1717773174">
      <w:marLeft w:val="0"/>
      <w:marRight w:val="0"/>
      <w:marTop w:val="0"/>
      <w:marBottom w:val="0"/>
      <w:divBdr>
        <w:top w:val="none" w:sz="0" w:space="0" w:color="auto"/>
        <w:left w:val="none" w:sz="0" w:space="0" w:color="auto"/>
        <w:bottom w:val="none" w:sz="0" w:space="0" w:color="auto"/>
        <w:right w:val="none" w:sz="0" w:space="0" w:color="auto"/>
      </w:divBdr>
    </w:div>
    <w:div w:id="1718045953">
      <w:marLeft w:val="0"/>
      <w:marRight w:val="0"/>
      <w:marTop w:val="0"/>
      <w:marBottom w:val="0"/>
      <w:divBdr>
        <w:top w:val="none" w:sz="0" w:space="0" w:color="auto"/>
        <w:left w:val="none" w:sz="0" w:space="0" w:color="auto"/>
        <w:bottom w:val="none" w:sz="0" w:space="0" w:color="auto"/>
        <w:right w:val="none" w:sz="0" w:space="0" w:color="auto"/>
      </w:divBdr>
    </w:div>
    <w:div w:id="1718435861">
      <w:marLeft w:val="0"/>
      <w:marRight w:val="0"/>
      <w:marTop w:val="0"/>
      <w:marBottom w:val="0"/>
      <w:divBdr>
        <w:top w:val="none" w:sz="0" w:space="0" w:color="auto"/>
        <w:left w:val="none" w:sz="0" w:space="0" w:color="auto"/>
        <w:bottom w:val="none" w:sz="0" w:space="0" w:color="auto"/>
        <w:right w:val="none" w:sz="0" w:space="0" w:color="auto"/>
      </w:divBdr>
    </w:div>
    <w:div w:id="1718965030">
      <w:marLeft w:val="0"/>
      <w:marRight w:val="0"/>
      <w:marTop w:val="0"/>
      <w:marBottom w:val="0"/>
      <w:divBdr>
        <w:top w:val="none" w:sz="0" w:space="0" w:color="auto"/>
        <w:left w:val="none" w:sz="0" w:space="0" w:color="auto"/>
        <w:bottom w:val="none" w:sz="0" w:space="0" w:color="auto"/>
        <w:right w:val="none" w:sz="0" w:space="0" w:color="auto"/>
      </w:divBdr>
    </w:div>
    <w:div w:id="1719013978">
      <w:marLeft w:val="0"/>
      <w:marRight w:val="0"/>
      <w:marTop w:val="0"/>
      <w:marBottom w:val="0"/>
      <w:divBdr>
        <w:top w:val="none" w:sz="0" w:space="0" w:color="auto"/>
        <w:left w:val="none" w:sz="0" w:space="0" w:color="auto"/>
        <w:bottom w:val="none" w:sz="0" w:space="0" w:color="auto"/>
        <w:right w:val="none" w:sz="0" w:space="0" w:color="auto"/>
      </w:divBdr>
    </w:div>
    <w:div w:id="1719627249">
      <w:marLeft w:val="0"/>
      <w:marRight w:val="0"/>
      <w:marTop w:val="0"/>
      <w:marBottom w:val="0"/>
      <w:divBdr>
        <w:top w:val="none" w:sz="0" w:space="0" w:color="auto"/>
        <w:left w:val="none" w:sz="0" w:space="0" w:color="auto"/>
        <w:bottom w:val="none" w:sz="0" w:space="0" w:color="auto"/>
        <w:right w:val="none" w:sz="0" w:space="0" w:color="auto"/>
      </w:divBdr>
    </w:div>
    <w:div w:id="1720014523">
      <w:marLeft w:val="0"/>
      <w:marRight w:val="0"/>
      <w:marTop w:val="0"/>
      <w:marBottom w:val="0"/>
      <w:divBdr>
        <w:top w:val="none" w:sz="0" w:space="0" w:color="auto"/>
        <w:left w:val="none" w:sz="0" w:space="0" w:color="auto"/>
        <w:bottom w:val="none" w:sz="0" w:space="0" w:color="auto"/>
        <w:right w:val="none" w:sz="0" w:space="0" w:color="auto"/>
      </w:divBdr>
    </w:div>
    <w:div w:id="1720015246">
      <w:marLeft w:val="0"/>
      <w:marRight w:val="0"/>
      <w:marTop w:val="0"/>
      <w:marBottom w:val="0"/>
      <w:divBdr>
        <w:top w:val="none" w:sz="0" w:space="0" w:color="auto"/>
        <w:left w:val="none" w:sz="0" w:space="0" w:color="auto"/>
        <w:bottom w:val="none" w:sz="0" w:space="0" w:color="auto"/>
        <w:right w:val="none" w:sz="0" w:space="0" w:color="auto"/>
      </w:divBdr>
    </w:div>
    <w:div w:id="1720320820">
      <w:marLeft w:val="0"/>
      <w:marRight w:val="0"/>
      <w:marTop w:val="0"/>
      <w:marBottom w:val="0"/>
      <w:divBdr>
        <w:top w:val="none" w:sz="0" w:space="0" w:color="auto"/>
        <w:left w:val="none" w:sz="0" w:space="0" w:color="auto"/>
        <w:bottom w:val="none" w:sz="0" w:space="0" w:color="auto"/>
        <w:right w:val="none" w:sz="0" w:space="0" w:color="auto"/>
      </w:divBdr>
    </w:div>
    <w:div w:id="1720976867">
      <w:marLeft w:val="0"/>
      <w:marRight w:val="0"/>
      <w:marTop w:val="0"/>
      <w:marBottom w:val="0"/>
      <w:divBdr>
        <w:top w:val="none" w:sz="0" w:space="0" w:color="auto"/>
        <w:left w:val="none" w:sz="0" w:space="0" w:color="auto"/>
        <w:bottom w:val="none" w:sz="0" w:space="0" w:color="auto"/>
        <w:right w:val="none" w:sz="0" w:space="0" w:color="auto"/>
      </w:divBdr>
    </w:div>
    <w:div w:id="1721051424">
      <w:marLeft w:val="0"/>
      <w:marRight w:val="0"/>
      <w:marTop w:val="0"/>
      <w:marBottom w:val="0"/>
      <w:divBdr>
        <w:top w:val="none" w:sz="0" w:space="0" w:color="auto"/>
        <w:left w:val="none" w:sz="0" w:space="0" w:color="auto"/>
        <w:bottom w:val="none" w:sz="0" w:space="0" w:color="auto"/>
        <w:right w:val="none" w:sz="0" w:space="0" w:color="auto"/>
      </w:divBdr>
    </w:div>
    <w:div w:id="1721126127">
      <w:marLeft w:val="0"/>
      <w:marRight w:val="0"/>
      <w:marTop w:val="0"/>
      <w:marBottom w:val="0"/>
      <w:divBdr>
        <w:top w:val="none" w:sz="0" w:space="0" w:color="auto"/>
        <w:left w:val="none" w:sz="0" w:space="0" w:color="auto"/>
        <w:bottom w:val="none" w:sz="0" w:space="0" w:color="auto"/>
        <w:right w:val="none" w:sz="0" w:space="0" w:color="auto"/>
      </w:divBdr>
    </w:div>
    <w:div w:id="1721318223">
      <w:marLeft w:val="0"/>
      <w:marRight w:val="0"/>
      <w:marTop w:val="0"/>
      <w:marBottom w:val="0"/>
      <w:divBdr>
        <w:top w:val="none" w:sz="0" w:space="0" w:color="auto"/>
        <w:left w:val="none" w:sz="0" w:space="0" w:color="auto"/>
        <w:bottom w:val="none" w:sz="0" w:space="0" w:color="auto"/>
        <w:right w:val="none" w:sz="0" w:space="0" w:color="auto"/>
      </w:divBdr>
    </w:div>
    <w:div w:id="1721516582">
      <w:marLeft w:val="0"/>
      <w:marRight w:val="0"/>
      <w:marTop w:val="0"/>
      <w:marBottom w:val="0"/>
      <w:divBdr>
        <w:top w:val="none" w:sz="0" w:space="0" w:color="auto"/>
        <w:left w:val="none" w:sz="0" w:space="0" w:color="auto"/>
        <w:bottom w:val="none" w:sz="0" w:space="0" w:color="auto"/>
        <w:right w:val="none" w:sz="0" w:space="0" w:color="auto"/>
      </w:divBdr>
    </w:div>
    <w:div w:id="1721586283">
      <w:marLeft w:val="0"/>
      <w:marRight w:val="0"/>
      <w:marTop w:val="0"/>
      <w:marBottom w:val="0"/>
      <w:divBdr>
        <w:top w:val="none" w:sz="0" w:space="0" w:color="auto"/>
        <w:left w:val="none" w:sz="0" w:space="0" w:color="auto"/>
        <w:bottom w:val="none" w:sz="0" w:space="0" w:color="auto"/>
        <w:right w:val="none" w:sz="0" w:space="0" w:color="auto"/>
      </w:divBdr>
    </w:div>
    <w:div w:id="1721786380">
      <w:marLeft w:val="0"/>
      <w:marRight w:val="0"/>
      <w:marTop w:val="0"/>
      <w:marBottom w:val="0"/>
      <w:divBdr>
        <w:top w:val="none" w:sz="0" w:space="0" w:color="auto"/>
        <w:left w:val="none" w:sz="0" w:space="0" w:color="auto"/>
        <w:bottom w:val="none" w:sz="0" w:space="0" w:color="auto"/>
        <w:right w:val="none" w:sz="0" w:space="0" w:color="auto"/>
      </w:divBdr>
    </w:div>
    <w:div w:id="1722439253">
      <w:marLeft w:val="0"/>
      <w:marRight w:val="0"/>
      <w:marTop w:val="0"/>
      <w:marBottom w:val="0"/>
      <w:divBdr>
        <w:top w:val="none" w:sz="0" w:space="0" w:color="auto"/>
        <w:left w:val="none" w:sz="0" w:space="0" w:color="auto"/>
        <w:bottom w:val="none" w:sz="0" w:space="0" w:color="auto"/>
        <w:right w:val="none" w:sz="0" w:space="0" w:color="auto"/>
      </w:divBdr>
    </w:div>
    <w:div w:id="1722443745">
      <w:marLeft w:val="0"/>
      <w:marRight w:val="0"/>
      <w:marTop w:val="0"/>
      <w:marBottom w:val="0"/>
      <w:divBdr>
        <w:top w:val="none" w:sz="0" w:space="0" w:color="auto"/>
        <w:left w:val="none" w:sz="0" w:space="0" w:color="auto"/>
        <w:bottom w:val="none" w:sz="0" w:space="0" w:color="auto"/>
        <w:right w:val="none" w:sz="0" w:space="0" w:color="auto"/>
      </w:divBdr>
    </w:div>
    <w:div w:id="1722896409">
      <w:marLeft w:val="0"/>
      <w:marRight w:val="0"/>
      <w:marTop w:val="0"/>
      <w:marBottom w:val="0"/>
      <w:divBdr>
        <w:top w:val="none" w:sz="0" w:space="0" w:color="auto"/>
        <w:left w:val="none" w:sz="0" w:space="0" w:color="auto"/>
        <w:bottom w:val="none" w:sz="0" w:space="0" w:color="auto"/>
        <w:right w:val="none" w:sz="0" w:space="0" w:color="auto"/>
      </w:divBdr>
    </w:div>
    <w:div w:id="1723283221">
      <w:marLeft w:val="0"/>
      <w:marRight w:val="0"/>
      <w:marTop w:val="0"/>
      <w:marBottom w:val="0"/>
      <w:divBdr>
        <w:top w:val="none" w:sz="0" w:space="0" w:color="auto"/>
        <w:left w:val="none" w:sz="0" w:space="0" w:color="auto"/>
        <w:bottom w:val="none" w:sz="0" w:space="0" w:color="auto"/>
        <w:right w:val="none" w:sz="0" w:space="0" w:color="auto"/>
      </w:divBdr>
    </w:div>
    <w:div w:id="1723795510">
      <w:marLeft w:val="0"/>
      <w:marRight w:val="0"/>
      <w:marTop w:val="0"/>
      <w:marBottom w:val="0"/>
      <w:divBdr>
        <w:top w:val="none" w:sz="0" w:space="0" w:color="auto"/>
        <w:left w:val="none" w:sz="0" w:space="0" w:color="auto"/>
        <w:bottom w:val="none" w:sz="0" w:space="0" w:color="auto"/>
        <w:right w:val="none" w:sz="0" w:space="0" w:color="auto"/>
      </w:divBdr>
    </w:div>
    <w:div w:id="1724255135">
      <w:marLeft w:val="0"/>
      <w:marRight w:val="0"/>
      <w:marTop w:val="0"/>
      <w:marBottom w:val="0"/>
      <w:divBdr>
        <w:top w:val="none" w:sz="0" w:space="0" w:color="auto"/>
        <w:left w:val="none" w:sz="0" w:space="0" w:color="auto"/>
        <w:bottom w:val="none" w:sz="0" w:space="0" w:color="auto"/>
        <w:right w:val="none" w:sz="0" w:space="0" w:color="auto"/>
      </w:divBdr>
    </w:div>
    <w:div w:id="1724256652">
      <w:marLeft w:val="0"/>
      <w:marRight w:val="0"/>
      <w:marTop w:val="0"/>
      <w:marBottom w:val="0"/>
      <w:divBdr>
        <w:top w:val="none" w:sz="0" w:space="0" w:color="auto"/>
        <w:left w:val="none" w:sz="0" w:space="0" w:color="auto"/>
        <w:bottom w:val="none" w:sz="0" w:space="0" w:color="auto"/>
        <w:right w:val="none" w:sz="0" w:space="0" w:color="auto"/>
      </w:divBdr>
    </w:div>
    <w:div w:id="1724668884">
      <w:marLeft w:val="0"/>
      <w:marRight w:val="0"/>
      <w:marTop w:val="0"/>
      <w:marBottom w:val="0"/>
      <w:divBdr>
        <w:top w:val="none" w:sz="0" w:space="0" w:color="auto"/>
        <w:left w:val="none" w:sz="0" w:space="0" w:color="auto"/>
        <w:bottom w:val="none" w:sz="0" w:space="0" w:color="auto"/>
        <w:right w:val="none" w:sz="0" w:space="0" w:color="auto"/>
      </w:divBdr>
      <w:divsChild>
        <w:div w:id="445924135">
          <w:marLeft w:val="0"/>
          <w:marRight w:val="0"/>
          <w:marTop w:val="0"/>
          <w:marBottom w:val="0"/>
          <w:divBdr>
            <w:top w:val="none" w:sz="0" w:space="0" w:color="auto"/>
            <w:left w:val="none" w:sz="0" w:space="0" w:color="auto"/>
            <w:bottom w:val="none" w:sz="0" w:space="0" w:color="auto"/>
            <w:right w:val="none" w:sz="0" w:space="0" w:color="auto"/>
          </w:divBdr>
        </w:div>
      </w:divsChild>
    </w:div>
    <w:div w:id="1725979555">
      <w:marLeft w:val="0"/>
      <w:marRight w:val="0"/>
      <w:marTop w:val="0"/>
      <w:marBottom w:val="0"/>
      <w:divBdr>
        <w:top w:val="none" w:sz="0" w:space="0" w:color="auto"/>
        <w:left w:val="none" w:sz="0" w:space="0" w:color="auto"/>
        <w:bottom w:val="none" w:sz="0" w:space="0" w:color="auto"/>
        <w:right w:val="none" w:sz="0" w:space="0" w:color="auto"/>
      </w:divBdr>
    </w:div>
    <w:div w:id="1726177177">
      <w:marLeft w:val="0"/>
      <w:marRight w:val="0"/>
      <w:marTop w:val="0"/>
      <w:marBottom w:val="0"/>
      <w:divBdr>
        <w:top w:val="none" w:sz="0" w:space="0" w:color="auto"/>
        <w:left w:val="none" w:sz="0" w:space="0" w:color="auto"/>
        <w:bottom w:val="none" w:sz="0" w:space="0" w:color="auto"/>
        <w:right w:val="none" w:sz="0" w:space="0" w:color="auto"/>
      </w:divBdr>
    </w:div>
    <w:div w:id="1726249691">
      <w:marLeft w:val="0"/>
      <w:marRight w:val="0"/>
      <w:marTop w:val="0"/>
      <w:marBottom w:val="0"/>
      <w:divBdr>
        <w:top w:val="none" w:sz="0" w:space="0" w:color="auto"/>
        <w:left w:val="none" w:sz="0" w:space="0" w:color="auto"/>
        <w:bottom w:val="none" w:sz="0" w:space="0" w:color="auto"/>
        <w:right w:val="none" w:sz="0" w:space="0" w:color="auto"/>
      </w:divBdr>
    </w:div>
    <w:div w:id="1726370539">
      <w:marLeft w:val="0"/>
      <w:marRight w:val="0"/>
      <w:marTop w:val="0"/>
      <w:marBottom w:val="0"/>
      <w:divBdr>
        <w:top w:val="none" w:sz="0" w:space="0" w:color="auto"/>
        <w:left w:val="none" w:sz="0" w:space="0" w:color="auto"/>
        <w:bottom w:val="none" w:sz="0" w:space="0" w:color="auto"/>
        <w:right w:val="none" w:sz="0" w:space="0" w:color="auto"/>
      </w:divBdr>
    </w:div>
    <w:div w:id="1726874419">
      <w:marLeft w:val="0"/>
      <w:marRight w:val="0"/>
      <w:marTop w:val="0"/>
      <w:marBottom w:val="0"/>
      <w:divBdr>
        <w:top w:val="none" w:sz="0" w:space="0" w:color="auto"/>
        <w:left w:val="none" w:sz="0" w:space="0" w:color="auto"/>
        <w:bottom w:val="none" w:sz="0" w:space="0" w:color="auto"/>
        <w:right w:val="none" w:sz="0" w:space="0" w:color="auto"/>
      </w:divBdr>
    </w:div>
    <w:div w:id="1727483479">
      <w:marLeft w:val="0"/>
      <w:marRight w:val="0"/>
      <w:marTop w:val="0"/>
      <w:marBottom w:val="0"/>
      <w:divBdr>
        <w:top w:val="none" w:sz="0" w:space="0" w:color="auto"/>
        <w:left w:val="none" w:sz="0" w:space="0" w:color="auto"/>
        <w:bottom w:val="none" w:sz="0" w:space="0" w:color="auto"/>
        <w:right w:val="none" w:sz="0" w:space="0" w:color="auto"/>
      </w:divBdr>
    </w:div>
    <w:div w:id="1727490340">
      <w:marLeft w:val="0"/>
      <w:marRight w:val="0"/>
      <w:marTop w:val="0"/>
      <w:marBottom w:val="0"/>
      <w:divBdr>
        <w:top w:val="none" w:sz="0" w:space="0" w:color="auto"/>
        <w:left w:val="none" w:sz="0" w:space="0" w:color="auto"/>
        <w:bottom w:val="none" w:sz="0" w:space="0" w:color="auto"/>
        <w:right w:val="none" w:sz="0" w:space="0" w:color="auto"/>
      </w:divBdr>
    </w:div>
    <w:div w:id="1727608284">
      <w:marLeft w:val="0"/>
      <w:marRight w:val="0"/>
      <w:marTop w:val="0"/>
      <w:marBottom w:val="0"/>
      <w:divBdr>
        <w:top w:val="none" w:sz="0" w:space="0" w:color="auto"/>
        <w:left w:val="none" w:sz="0" w:space="0" w:color="auto"/>
        <w:bottom w:val="none" w:sz="0" w:space="0" w:color="auto"/>
        <w:right w:val="none" w:sz="0" w:space="0" w:color="auto"/>
      </w:divBdr>
    </w:div>
    <w:div w:id="1727796402">
      <w:marLeft w:val="0"/>
      <w:marRight w:val="0"/>
      <w:marTop w:val="0"/>
      <w:marBottom w:val="0"/>
      <w:divBdr>
        <w:top w:val="none" w:sz="0" w:space="0" w:color="auto"/>
        <w:left w:val="none" w:sz="0" w:space="0" w:color="auto"/>
        <w:bottom w:val="none" w:sz="0" w:space="0" w:color="auto"/>
        <w:right w:val="none" w:sz="0" w:space="0" w:color="auto"/>
      </w:divBdr>
    </w:div>
    <w:div w:id="1729452065">
      <w:marLeft w:val="0"/>
      <w:marRight w:val="0"/>
      <w:marTop w:val="0"/>
      <w:marBottom w:val="0"/>
      <w:divBdr>
        <w:top w:val="none" w:sz="0" w:space="0" w:color="auto"/>
        <w:left w:val="none" w:sz="0" w:space="0" w:color="auto"/>
        <w:bottom w:val="none" w:sz="0" w:space="0" w:color="auto"/>
        <w:right w:val="none" w:sz="0" w:space="0" w:color="auto"/>
      </w:divBdr>
    </w:div>
    <w:div w:id="1729454724">
      <w:marLeft w:val="0"/>
      <w:marRight w:val="0"/>
      <w:marTop w:val="0"/>
      <w:marBottom w:val="0"/>
      <w:divBdr>
        <w:top w:val="none" w:sz="0" w:space="0" w:color="auto"/>
        <w:left w:val="none" w:sz="0" w:space="0" w:color="auto"/>
        <w:bottom w:val="none" w:sz="0" w:space="0" w:color="auto"/>
        <w:right w:val="none" w:sz="0" w:space="0" w:color="auto"/>
      </w:divBdr>
    </w:div>
    <w:div w:id="1729962056">
      <w:marLeft w:val="0"/>
      <w:marRight w:val="0"/>
      <w:marTop w:val="0"/>
      <w:marBottom w:val="0"/>
      <w:divBdr>
        <w:top w:val="none" w:sz="0" w:space="0" w:color="auto"/>
        <w:left w:val="none" w:sz="0" w:space="0" w:color="auto"/>
        <w:bottom w:val="none" w:sz="0" w:space="0" w:color="auto"/>
        <w:right w:val="none" w:sz="0" w:space="0" w:color="auto"/>
      </w:divBdr>
    </w:div>
    <w:div w:id="1729962313">
      <w:marLeft w:val="0"/>
      <w:marRight w:val="0"/>
      <w:marTop w:val="0"/>
      <w:marBottom w:val="0"/>
      <w:divBdr>
        <w:top w:val="none" w:sz="0" w:space="0" w:color="auto"/>
        <w:left w:val="none" w:sz="0" w:space="0" w:color="auto"/>
        <w:bottom w:val="none" w:sz="0" w:space="0" w:color="auto"/>
        <w:right w:val="none" w:sz="0" w:space="0" w:color="auto"/>
      </w:divBdr>
    </w:div>
    <w:div w:id="1730575452">
      <w:marLeft w:val="0"/>
      <w:marRight w:val="0"/>
      <w:marTop w:val="0"/>
      <w:marBottom w:val="0"/>
      <w:divBdr>
        <w:top w:val="none" w:sz="0" w:space="0" w:color="auto"/>
        <w:left w:val="none" w:sz="0" w:space="0" w:color="auto"/>
        <w:bottom w:val="none" w:sz="0" w:space="0" w:color="auto"/>
        <w:right w:val="none" w:sz="0" w:space="0" w:color="auto"/>
      </w:divBdr>
    </w:div>
    <w:div w:id="1730884879">
      <w:marLeft w:val="0"/>
      <w:marRight w:val="0"/>
      <w:marTop w:val="0"/>
      <w:marBottom w:val="0"/>
      <w:divBdr>
        <w:top w:val="none" w:sz="0" w:space="0" w:color="auto"/>
        <w:left w:val="none" w:sz="0" w:space="0" w:color="auto"/>
        <w:bottom w:val="none" w:sz="0" w:space="0" w:color="auto"/>
        <w:right w:val="none" w:sz="0" w:space="0" w:color="auto"/>
      </w:divBdr>
    </w:div>
    <w:div w:id="1731004251">
      <w:marLeft w:val="0"/>
      <w:marRight w:val="0"/>
      <w:marTop w:val="0"/>
      <w:marBottom w:val="0"/>
      <w:divBdr>
        <w:top w:val="none" w:sz="0" w:space="0" w:color="auto"/>
        <w:left w:val="none" w:sz="0" w:space="0" w:color="auto"/>
        <w:bottom w:val="none" w:sz="0" w:space="0" w:color="auto"/>
        <w:right w:val="none" w:sz="0" w:space="0" w:color="auto"/>
      </w:divBdr>
    </w:div>
    <w:div w:id="1731079952">
      <w:marLeft w:val="0"/>
      <w:marRight w:val="0"/>
      <w:marTop w:val="0"/>
      <w:marBottom w:val="0"/>
      <w:divBdr>
        <w:top w:val="none" w:sz="0" w:space="0" w:color="auto"/>
        <w:left w:val="none" w:sz="0" w:space="0" w:color="auto"/>
        <w:bottom w:val="none" w:sz="0" w:space="0" w:color="auto"/>
        <w:right w:val="none" w:sz="0" w:space="0" w:color="auto"/>
      </w:divBdr>
    </w:div>
    <w:div w:id="1731420163">
      <w:marLeft w:val="0"/>
      <w:marRight w:val="0"/>
      <w:marTop w:val="0"/>
      <w:marBottom w:val="0"/>
      <w:divBdr>
        <w:top w:val="none" w:sz="0" w:space="0" w:color="auto"/>
        <w:left w:val="none" w:sz="0" w:space="0" w:color="auto"/>
        <w:bottom w:val="none" w:sz="0" w:space="0" w:color="auto"/>
        <w:right w:val="none" w:sz="0" w:space="0" w:color="auto"/>
      </w:divBdr>
    </w:div>
    <w:div w:id="1731537290">
      <w:marLeft w:val="0"/>
      <w:marRight w:val="0"/>
      <w:marTop w:val="0"/>
      <w:marBottom w:val="0"/>
      <w:divBdr>
        <w:top w:val="none" w:sz="0" w:space="0" w:color="auto"/>
        <w:left w:val="none" w:sz="0" w:space="0" w:color="auto"/>
        <w:bottom w:val="none" w:sz="0" w:space="0" w:color="auto"/>
        <w:right w:val="none" w:sz="0" w:space="0" w:color="auto"/>
      </w:divBdr>
    </w:div>
    <w:div w:id="1732003866">
      <w:marLeft w:val="0"/>
      <w:marRight w:val="0"/>
      <w:marTop w:val="0"/>
      <w:marBottom w:val="0"/>
      <w:divBdr>
        <w:top w:val="none" w:sz="0" w:space="0" w:color="auto"/>
        <w:left w:val="none" w:sz="0" w:space="0" w:color="auto"/>
        <w:bottom w:val="none" w:sz="0" w:space="0" w:color="auto"/>
        <w:right w:val="none" w:sz="0" w:space="0" w:color="auto"/>
      </w:divBdr>
    </w:div>
    <w:div w:id="1732263537">
      <w:marLeft w:val="0"/>
      <w:marRight w:val="0"/>
      <w:marTop w:val="0"/>
      <w:marBottom w:val="0"/>
      <w:divBdr>
        <w:top w:val="none" w:sz="0" w:space="0" w:color="auto"/>
        <w:left w:val="none" w:sz="0" w:space="0" w:color="auto"/>
        <w:bottom w:val="none" w:sz="0" w:space="0" w:color="auto"/>
        <w:right w:val="none" w:sz="0" w:space="0" w:color="auto"/>
      </w:divBdr>
    </w:div>
    <w:div w:id="1732265133">
      <w:marLeft w:val="0"/>
      <w:marRight w:val="0"/>
      <w:marTop w:val="0"/>
      <w:marBottom w:val="0"/>
      <w:divBdr>
        <w:top w:val="none" w:sz="0" w:space="0" w:color="auto"/>
        <w:left w:val="none" w:sz="0" w:space="0" w:color="auto"/>
        <w:bottom w:val="none" w:sz="0" w:space="0" w:color="auto"/>
        <w:right w:val="none" w:sz="0" w:space="0" w:color="auto"/>
      </w:divBdr>
    </w:div>
    <w:div w:id="1732339235">
      <w:marLeft w:val="0"/>
      <w:marRight w:val="0"/>
      <w:marTop w:val="0"/>
      <w:marBottom w:val="0"/>
      <w:divBdr>
        <w:top w:val="none" w:sz="0" w:space="0" w:color="auto"/>
        <w:left w:val="none" w:sz="0" w:space="0" w:color="auto"/>
        <w:bottom w:val="none" w:sz="0" w:space="0" w:color="auto"/>
        <w:right w:val="none" w:sz="0" w:space="0" w:color="auto"/>
      </w:divBdr>
    </w:div>
    <w:div w:id="1732607810">
      <w:marLeft w:val="0"/>
      <w:marRight w:val="0"/>
      <w:marTop w:val="0"/>
      <w:marBottom w:val="0"/>
      <w:divBdr>
        <w:top w:val="none" w:sz="0" w:space="0" w:color="auto"/>
        <w:left w:val="none" w:sz="0" w:space="0" w:color="auto"/>
        <w:bottom w:val="none" w:sz="0" w:space="0" w:color="auto"/>
        <w:right w:val="none" w:sz="0" w:space="0" w:color="auto"/>
      </w:divBdr>
    </w:div>
    <w:div w:id="1732844790">
      <w:marLeft w:val="0"/>
      <w:marRight w:val="0"/>
      <w:marTop w:val="0"/>
      <w:marBottom w:val="0"/>
      <w:divBdr>
        <w:top w:val="none" w:sz="0" w:space="0" w:color="auto"/>
        <w:left w:val="none" w:sz="0" w:space="0" w:color="auto"/>
        <w:bottom w:val="none" w:sz="0" w:space="0" w:color="auto"/>
        <w:right w:val="none" w:sz="0" w:space="0" w:color="auto"/>
      </w:divBdr>
    </w:div>
    <w:div w:id="1732927508">
      <w:marLeft w:val="0"/>
      <w:marRight w:val="0"/>
      <w:marTop w:val="0"/>
      <w:marBottom w:val="0"/>
      <w:divBdr>
        <w:top w:val="none" w:sz="0" w:space="0" w:color="auto"/>
        <w:left w:val="none" w:sz="0" w:space="0" w:color="auto"/>
        <w:bottom w:val="none" w:sz="0" w:space="0" w:color="auto"/>
        <w:right w:val="none" w:sz="0" w:space="0" w:color="auto"/>
      </w:divBdr>
    </w:div>
    <w:div w:id="1733693360">
      <w:marLeft w:val="0"/>
      <w:marRight w:val="0"/>
      <w:marTop w:val="0"/>
      <w:marBottom w:val="0"/>
      <w:divBdr>
        <w:top w:val="none" w:sz="0" w:space="0" w:color="auto"/>
        <w:left w:val="none" w:sz="0" w:space="0" w:color="auto"/>
        <w:bottom w:val="none" w:sz="0" w:space="0" w:color="auto"/>
        <w:right w:val="none" w:sz="0" w:space="0" w:color="auto"/>
      </w:divBdr>
    </w:div>
    <w:div w:id="1734161999">
      <w:marLeft w:val="0"/>
      <w:marRight w:val="0"/>
      <w:marTop w:val="0"/>
      <w:marBottom w:val="0"/>
      <w:divBdr>
        <w:top w:val="none" w:sz="0" w:space="0" w:color="auto"/>
        <w:left w:val="none" w:sz="0" w:space="0" w:color="auto"/>
        <w:bottom w:val="none" w:sz="0" w:space="0" w:color="auto"/>
        <w:right w:val="none" w:sz="0" w:space="0" w:color="auto"/>
      </w:divBdr>
    </w:div>
    <w:div w:id="1734697019">
      <w:marLeft w:val="0"/>
      <w:marRight w:val="0"/>
      <w:marTop w:val="0"/>
      <w:marBottom w:val="0"/>
      <w:divBdr>
        <w:top w:val="none" w:sz="0" w:space="0" w:color="auto"/>
        <w:left w:val="none" w:sz="0" w:space="0" w:color="auto"/>
        <w:bottom w:val="none" w:sz="0" w:space="0" w:color="auto"/>
        <w:right w:val="none" w:sz="0" w:space="0" w:color="auto"/>
      </w:divBdr>
    </w:div>
    <w:div w:id="1734697220">
      <w:marLeft w:val="0"/>
      <w:marRight w:val="0"/>
      <w:marTop w:val="0"/>
      <w:marBottom w:val="0"/>
      <w:divBdr>
        <w:top w:val="none" w:sz="0" w:space="0" w:color="auto"/>
        <w:left w:val="none" w:sz="0" w:space="0" w:color="auto"/>
        <w:bottom w:val="none" w:sz="0" w:space="0" w:color="auto"/>
        <w:right w:val="none" w:sz="0" w:space="0" w:color="auto"/>
      </w:divBdr>
    </w:div>
    <w:div w:id="1735080221">
      <w:marLeft w:val="0"/>
      <w:marRight w:val="0"/>
      <w:marTop w:val="0"/>
      <w:marBottom w:val="0"/>
      <w:divBdr>
        <w:top w:val="none" w:sz="0" w:space="0" w:color="auto"/>
        <w:left w:val="none" w:sz="0" w:space="0" w:color="auto"/>
        <w:bottom w:val="none" w:sz="0" w:space="0" w:color="auto"/>
        <w:right w:val="none" w:sz="0" w:space="0" w:color="auto"/>
      </w:divBdr>
    </w:div>
    <w:div w:id="1735080672">
      <w:marLeft w:val="0"/>
      <w:marRight w:val="0"/>
      <w:marTop w:val="0"/>
      <w:marBottom w:val="0"/>
      <w:divBdr>
        <w:top w:val="none" w:sz="0" w:space="0" w:color="auto"/>
        <w:left w:val="none" w:sz="0" w:space="0" w:color="auto"/>
        <w:bottom w:val="none" w:sz="0" w:space="0" w:color="auto"/>
        <w:right w:val="none" w:sz="0" w:space="0" w:color="auto"/>
      </w:divBdr>
    </w:div>
    <w:div w:id="1735156309">
      <w:marLeft w:val="0"/>
      <w:marRight w:val="0"/>
      <w:marTop w:val="0"/>
      <w:marBottom w:val="0"/>
      <w:divBdr>
        <w:top w:val="none" w:sz="0" w:space="0" w:color="auto"/>
        <w:left w:val="none" w:sz="0" w:space="0" w:color="auto"/>
        <w:bottom w:val="none" w:sz="0" w:space="0" w:color="auto"/>
        <w:right w:val="none" w:sz="0" w:space="0" w:color="auto"/>
      </w:divBdr>
    </w:div>
    <w:div w:id="1735159838">
      <w:marLeft w:val="0"/>
      <w:marRight w:val="0"/>
      <w:marTop w:val="0"/>
      <w:marBottom w:val="0"/>
      <w:divBdr>
        <w:top w:val="none" w:sz="0" w:space="0" w:color="auto"/>
        <w:left w:val="none" w:sz="0" w:space="0" w:color="auto"/>
        <w:bottom w:val="none" w:sz="0" w:space="0" w:color="auto"/>
        <w:right w:val="none" w:sz="0" w:space="0" w:color="auto"/>
      </w:divBdr>
    </w:div>
    <w:div w:id="1735469762">
      <w:marLeft w:val="0"/>
      <w:marRight w:val="0"/>
      <w:marTop w:val="0"/>
      <w:marBottom w:val="0"/>
      <w:divBdr>
        <w:top w:val="none" w:sz="0" w:space="0" w:color="auto"/>
        <w:left w:val="none" w:sz="0" w:space="0" w:color="auto"/>
        <w:bottom w:val="none" w:sz="0" w:space="0" w:color="auto"/>
        <w:right w:val="none" w:sz="0" w:space="0" w:color="auto"/>
      </w:divBdr>
    </w:div>
    <w:div w:id="1735473145">
      <w:marLeft w:val="0"/>
      <w:marRight w:val="0"/>
      <w:marTop w:val="0"/>
      <w:marBottom w:val="0"/>
      <w:divBdr>
        <w:top w:val="none" w:sz="0" w:space="0" w:color="auto"/>
        <w:left w:val="none" w:sz="0" w:space="0" w:color="auto"/>
        <w:bottom w:val="none" w:sz="0" w:space="0" w:color="auto"/>
        <w:right w:val="none" w:sz="0" w:space="0" w:color="auto"/>
      </w:divBdr>
    </w:div>
    <w:div w:id="1736849953">
      <w:marLeft w:val="0"/>
      <w:marRight w:val="0"/>
      <w:marTop w:val="0"/>
      <w:marBottom w:val="0"/>
      <w:divBdr>
        <w:top w:val="none" w:sz="0" w:space="0" w:color="auto"/>
        <w:left w:val="none" w:sz="0" w:space="0" w:color="auto"/>
        <w:bottom w:val="none" w:sz="0" w:space="0" w:color="auto"/>
        <w:right w:val="none" w:sz="0" w:space="0" w:color="auto"/>
      </w:divBdr>
    </w:div>
    <w:div w:id="1737438413">
      <w:marLeft w:val="0"/>
      <w:marRight w:val="0"/>
      <w:marTop w:val="0"/>
      <w:marBottom w:val="0"/>
      <w:divBdr>
        <w:top w:val="none" w:sz="0" w:space="0" w:color="auto"/>
        <w:left w:val="none" w:sz="0" w:space="0" w:color="auto"/>
        <w:bottom w:val="none" w:sz="0" w:space="0" w:color="auto"/>
        <w:right w:val="none" w:sz="0" w:space="0" w:color="auto"/>
      </w:divBdr>
    </w:div>
    <w:div w:id="1737509970">
      <w:marLeft w:val="0"/>
      <w:marRight w:val="0"/>
      <w:marTop w:val="0"/>
      <w:marBottom w:val="0"/>
      <w:divBdr>
        <w:top w:val="none" w:sz="0" w:space="0" w:color="auto"/>
        <w:left w:val="none" w:sz="0" w:space="0" w:color="auto"/>
        <w:bottom w:val="none" w:sz="0" w:space="0" w:color="auto"/>
        <w:right w:val="none" w:sz="0" w:space="0" w:color="auto"/>
      </w:divBdr>
    </w:div>
    <w:div w:id="1737818238">
      <w:marLeft w:val="0"/>
      <w:marRight w:val="0"/>
      <w:marTop w:val="0"/>
      <w:marBottom w:val="0"/>
      <w:divBdr>
        <w:top w:val="none" w:sz="0" w:space="0" w:color="auto"/>
        <w:left w:val="none" w:sz="0" w:space="0" w:color="auto"/>
        <w:bottom w:val="none" w:sz="0" w:space="0" w:color="auto"/>
        <w:right w:val="none" w:sz="0" w:space="0" w:color="auto"/>
      </w:divBdr>
    </w:div>
    <w:div w:id="1738212081">
      <w:marLeft w:val="0"/>
      <w:marRight w:val="0"/>
      <w:marTop w:val="0"/>
      <w:marBottom w:val="0"/>
      <w:divBdr>
        <w:top w:val="none" w:sz="0" w:space="0" w:color="auto"/>
        <w:left w:val="none" w:sz="0" w:space="0" w:color="auto"/>
        <w:bottom w:val="none" w:sz="0" w:space="0" w:color="auto"/>
        <w:right w:val="none" w:sz="0" w:space="0" w:color="auto"/>
      </w:divBdr>
    </w:div>
    <w:div w:id="1739547698">
      <w:marLeft w:val="0"/>
      <w:marRight w:val="0"/>
      <w:marTop w:val="0"/>
      <w:marBottom w:val="0"/>
      <w:divBdr>
        <w:top w:val="none" w:sz="0" w:space="0" w:color="auto"/>
        <w:left w:val="none" w:sz="0" w:space="0" w:color="auto"/>
        <w:bottom w:val="none" w:sz="0" w:space="0" w:color="auto"/>
        <w:right w:val="none" w:sz="0" w:space="0" w:color="auto"/>
      </w:divBdr>
    </w:div>
    <w:div w:id="1739596523">
      <w:marLeft w:val="0"/>
      <w:marRight w:val="0"/>
      <w:marTop w:val="0"/>
      <w:marBottom w:val="0"/>
      <w:divBdr>
        <w:top w:val="none" w:sz="0" w:space="0" w:color="auto"/>
        <w:left w:val="none" w:sz="0" w:space="0" w:color="auto"/>
        <w:bottom w:val="none" w:sz="0" w:space="0" w:color="auto"/>
        <w:right w:val="none" w:sz="0" w:space="0" w:color="auto"/>
      </w:divBdr>
    </w:div>
    <w:div w:id="1740129220">
      <w:marLeft w:val="0"/>
      <w:marRight w:val="0"/>
      <w:marTop w:val="0"/>
      <w:marBottom w:val="0"/>
      <w:divBdr>
        <w:top w:val="none" w:sz="0" w:space="0" w:color="auto"/>
        <w:left w:val="none" w:sz="0" w:space="0" w:color="auto"/>
        <w:bottom w:val="none" w:sz="0" w:space="0" w:color="auto"/>
        <w:right w:val="none" w:sz="0" w:space="0" w:color="auto"/>
      </w:divBdr>
    </w:div>
    <w:div w:id="1740517831">
      <w:marLeft w:val="0"/>
      <w:marRight w:val="0"/>
      <w:marTop w:val="0"/>
      <w:marBottom w:val="0"/>
      <w:divBdr>
        <w:top w:val="none" w:sz="0" w:space="0" w:color="auto"/>
        <w:left w:val="none" w:sz="0" w:space="0" w:color="auto"/>
        <w:bottom w:val="none" w:sz="0" w:space="0" w:color="auto"/>
        <w:right w:val="none" w:sz="0" w:space="0" w:color="auto"/>
      </w:divBdr>
    </w:div>
    <w:div w:id="1741518220">
      <w:marLeft w:val="0"/>
      <w:marRight w:val="0"/>
      <w:marTop w:val="0"/>
      <w:marBottom w:val="0"/>
      <w:divBdr>
        <w:top w:val="none" w:sz="0" w:space="0" w:color="auto"/>
        <w:left w:val="none" w:sz="0" w:space="0" w:color="auto"/>
        <w:bottom w:val="none" w:sz="0" w:space="0" w:color="auto"/>
        <w:right w:val="none" w:sz="0" w:space="0" w:color="auto"/>
      </w:divBdr>
    </w:div>
    <w:div w:id="1742175426">
      <w:marLeft w:val="0"/>
      <w:marRight w:val="0"/>
      <w:marTop w:val="0"/>
      <w:marBottom w:val="0"/>
      <w:divBdr>
        <w:top w:val="none" w:sz="0" w:space="0" w:color="auto"/>
        <w:left w:val="none" w:sz="0" w:space="0" w:color="auto"/>
        <w:bottom w:val="none" w:sz="0" w:space="0" w:color="auto"/>
        <w:right w:val="none" w:sz="0" w:space="0" w:color="auto"/>
      </w:divBdr>
    </w:div>
    <w:div w:id="1742675281">
      <w:marLeft w:val="0"/>
      <w:marRight w:val="0"/>
      <w:marTop w:val="0"/>
      <w:marBottom w:val="0"/>
      <w:divBdr>
        <w:top w:val="none" w:sz="0" w:space="0" w:color="auto"/>
        <w:left w:val="none" w:sz="0" w:space="0" w:color="auto"/>
        <w:bottom w:val="none" w:sz="0" w:space="0" w:color="auto"/>
        <w:right w:val="none" w:sz="0" w:space="0" w:color="auto"/>
      </w:divBdr>
    </w:div>
    <w:div w:id="1742946831">
      <w:marLeft w:val="0"/>
      <w:marRight w:val="0"/>
      <w:marTop w:val="0"/>
      <w:marBottom w:val="0"/>
      <w:divBdr>
        <w:top w:val="none" w:sz="0" w:space="0" w:color="auto"/>
        <w:left w:val="none" w:sz="0" w:space="0" w:color="auto"/>
        <w:bottom w:val="none" w:sz="0" w:space="0" w:color="auto"/>
        <w:right w:val="none" w:sz="0" w:space="0" w:color="auto"/>
      </w:divBdr>
    </w:div>
    <w:div w:id="1743068036">
      <w:marLeft w:val="0"/>
      <w:marRight w:val="0"/>
      <w:marTop w:val="0"/>
      <w:marBottom w:val="0"/>
      <w:divBdr>
        <w:top w:val="none" w:sz="0" w:space="0" w:color="auto"/>
        <w:left w:val="none" w:sz="0" w:space="0" w:color="auto"/>
        <w:bottom w:val="none" w:sz="0" w:space="0" w:color="auto"/>
        <w:right w:val="none" w:sz="0" w:space="0" w:color="auto"/>
      </w:divBdr>
    </w:div>
    <w:div w:id="1743216814">
      <w:marLeft w:val="0"/>
      <w:marRight w:val="0"/>
      <w:marTop w:val="0"/>
      <w:marBottom w:val="0"/>
      <w:divBdr>
        <w:top w:val="none" w:sz="0" w:space="0" w:color="auto"/>
        <w:left w:val="none" w:sz="0" w:space="0" w:color="auto"/>
        <w:bottom w:val="none" w:sz="0" w:space="0" w:color="auto"/>
        <w:right w:val="none" w:sz="0" w:space="0" w:color="auto"/>
      </w:divBdr>
    </w:div>
    <w:div w:id="1744402811">
      <w:marLeft w:val="0"/>
      <w:marRight w:val="0"/>
      <w:marTop w:val="0"/>
      <w:marBottom w:val="0"/>
      <w:divBdr>
        <w:top w:val="none" w:sz="0" w:space="0" w:color="auto"/>
        <w:left w:val="none" w:sz="0" w:space="0" w:color="auto"/>
        <w:bottom w:val="none" w:sz="0" w:space="0" w:color="auto"/>
        <w:right w:val="none" w:sz="0" w:space="0" w:color="auto"/>
      </w:divBdr>
    </w:div>
    <w:div w:id="1744637847">
      <w:marLeft w:val="0"/>
      <w:marRight w:val="0"/>
      <w:marTop w:val="0"/>
      <w:marBottom w:val="0"/>
      <w:divBdr>
        <w:top w:val="none" w:sz="0" w:space="0" w:color="auto"/>
        <w:left w:val="none" w:sz="0" w:space="0" w:color="auto"/>
        <w:bottom w:val="none" w:sz="0" w:space="0" w:color="auto"/>
        <w:right w:val="none" w:sz="0" w:space="0" w:color="auto"/>
      </w:divBdr>
    </w:div>
    <w:div w:id="1744837584">
      <w:marLeft w:val="0"/>
      <w:marRight w:val="0"/>
      <w:marTop w:val="0"/>
      <w:marBottom w:val="0"/>
      <w:divBdr>
        <w:top w:val="none" w:sz="0" w:space="0" w:color="auto"/>
        <w:left w:val="none" w:sz="0" w:space="0" w:color="auto"/>
        <w:bottom w:val="none" w:sz="0" w:space="0" w:color="auto"/>
        <w:right w:val="none" w:sz="0" w:space="0" w:color="auto"/>
      </w:divBdr>
    </w:div>
    <w:div w:id="1745571200">
      <w:marLeft w:val="0"/>
      <w:marRight w:val="0"/>
      <w:marTop w:val="0"/>
      <w:marBottom w:val="0"/>
      <w:divBdr>
        <w:top w:val="none" w:sz="0" w:space="0" w:color="auto"/>
        <w:left w:val="none" w:sz="0" w:space="0" w:color="auto"/>
        <w:bottom w:val="none" w:sz="0" w:space="0" w:color="auto"/>
        <w:right w:val="none" w:sz="0" w:space="0" w:color="auto"/>
      </w:divBdr>
    </w:div>
    <w:div w:id="1745834977">
      <w:marLeft w:val="0"/>
      <w:marRight w:val="0"/>
      <w:marTop w:val="0"/>
      <w:marBottom w:val="0"/>
      <w:divBdr>
        <w:top w:val="none" w:sz="0" w:space="0" w:color="auto"/>
        <w:left w:val="none" w:sz="0" w:space="0" w:color="auto"/>
        <w:bottom w:val="none" w:sz="0" w:space="0" w:color="auto"/>
        <w:right w:val="none" w:sz="0" w:space="0" w:color="auto"/>
      </w:divBdr>
    </w:div>
    <w:div w:id="1746029995">
      <w:marLeft w:val="0"/>
      <w:marRight w:val="0"/>
      <w:marTop w:val="0"/>
      <w:marBottom w:val="0"/>
      <w:divBdr>
        <w:top w:val="none" w:sz="0" w:space="0" w:color="auto"/>
        <w:left w:val="none" w:sz="0" w:space="0" w:color="auto"/>
        <w:bottom w:val="none" w:sz="0" w:space="0" w:color="auto"/>
        <w:right w:val="none" w:sz="0" w:space="0" w:color="auto"/>
      </w:divBdr>
    </w:div>
    <w:div w:id="1746106341">
      <w:marLeft w:val="0"/>
      <w:marRight w:val="0"/>
      <w:marTop w:val="0"/>
      <w:marBottom w:val="0"/>
      <w:divBdr>
        <w:top w:val="none" w:sz="0" w:space="0" w:color="auto"/>
        <w:left w:val="none" w:sz="0" w:space="0" w:color="auto"/>
        <w:bottom w:val="none" w:sz="0" w:space="0" w:color="auto"/>
        <w:right w:val="none" w:sz="0" w:space="0" w:color="auto"/>
      </w:divBdr>
    </w:div>
    <w:div w:id="1746223134">
      <w:marLeft w:val="0"/>
      <w:marRight w:val="0"/>
      <w:marTop w:val="0"/>
      <w:marBottom w:val="0"/>
      <w:divBdr>
        <w:top w:val="none" w:sz="0" w:space="0" w:color="auto"/>
        <w:left w:val="none" w:sz="0" w:space="0" w:color="auto"/>
        <w:bottom w:val="none" w:sz="0" w:space="0" w:color="auto"/>
        <w:right w:val="none" w:sz="0" w:space="0" w:color="auto"/>
      </w:divBdr>
    </w:div>
    <w:div w:id="1747065537">
      <w:marLeft w:val="0"/>
      <w:marRight w:val="0"/>
      <w:marTop w:val="0"/>
      <w:marBottom w:val="0"/>
      <w:divBdr>
        <w:top w:val="none" w:sz="0" w:space="0" w:color="auto"/>
        <w:left w:val="none" w:sz="0" w:space="0" w:color="auto"/>
        <w:bottom w:val="none" w:sz="0" w:space="0" w:color="auto"/>
        <w:right w:val="none" w:sz="0" w:space="0" w:color="auto"/>
      </w:divBdr>
      <w:divsChild>
        <w:div w:id="517815269">
          <w:marLeft w:val="0"/>
          <w:marRight w:val="0"/>
          <w:marTop w:val="0"/>
          <w:marBottom w:val="0"/>
          <w:divBdr>
            <w:top w:val="none" w:sz="0" w:space="0" w:color="auto"/>
            <w:left w:val="none" w:sz="0" w:space="0" w:color="auto"/>
            <w:bottom w:val="none" w:sz="0" w:space="0" w:color="auto"/>
            <w:right w:val="none" w:sz="0" w:space="0" w:color="auto"/>
          </w:divBdr>
        </w:div>
      </w:divsChild>
    </w:div>
    <w:div w:id="1747066061">
      <w:marLeft w:val="0"/>
      <w:marRight w:val="0"/>
      <w:marTop w:val="0"/>
      <w:marBottom w:val="0"/>
      <w:divBdr>
        <w:top w:val="none" w:sz="0" w:space="0" w:color="auto"/>
        <w:left w:val="none" w:sz="0" w:space="0" w:color="auto"/>
        <w:bottom w:val="none" w:sz="0" w:space="0" w:color="auto"/>
        <w:right w:val="none" w:sz="0" w:space="0" w:color="auto"/>
      </w:divBdr>
    </w:div>
    <w:div w:id="1747337896">
      <w:marLeft w:val="0"/>
      <w:marRight w:val="0"/>
      <w:marTop w:val="0"/>
      <w:marBottom w:val="0"/>
      <w:divBdr>
        <w:top w:val="none" w:sz="0" w:space="0" w:color="auto"/>
        <w:left w:val="none" w:sz="0" w:space="0" w:color="auto"/>
        <w:bottom w:val="none" w:sz="0" w:space="0" w:color="auto"/>
        <w:right w:val="none" w:sz="0" w:space="0" w:color="auto"/>
      </w:divBdr>
    </w:div>
    <w:div w:id="1748771189">
      <w:marLeft w:val="0"/>
      <w:marRight w:val="0"/>
      <w:marTop w:val="0"/>
      <w:marBottom w:val="0"/>
      <w:divBdr>
        <w:top w:val="none" w:sz="0" w:space="0" w:color="auto"/>
        <w:left w:val="none" w:sz="0" w:space="0" w:color="auto"/>
        <w:bottom w:val="none" w:sz="0" w:space="0" w:color="auto"/>
        <w:right w:val="none" w:sz="0" w:space="0" w:color="auto"/>
      </w:divBdr>
    </w:div>
    <w:div w:id="1748960616">
      <w:marLeft w:val="0"/>
      <w:marRight w:val="0"/>
      <w:marTop w:val="0"/>
      <w:marBottom w:val="0"/>
      <w:divBdr>
        <w:top w:val="none" w:sz="0" w:space="0" w:color="auto"/>
        <w:left w:val="none" w:sz="0" w:space="0" w:color="auto"/>
        <w:bottom w:val="none" w:sz="0" w:space="0" w:color="auto"/>
        <w:right w:val="none" w:sz="0" w:space="0" w:color="auto"/>
      </w:divBdr>
    </w:div>
    <w:div w:id="1749187481">
      <w:marLeft w:val="0"/>
      <w:marRight w:val="0"/>
      <w:marTop w:val="0"/>
      <w:marBottom w:val="0"/>
      <w:divBdr>
        <w:top w:val="none" w:sz="0" w:space="0" w:color="auto"/>
        <w:left w:val="none" w:sz="0" w:space="0" w:color="auto"/>
        <w:bottom w:val="none" w:sz="0" w:space="0" w:color="auto"/>
        <w:right w:val="none" w:sz="0" w:space="0" w:color="auto"/>
      </w:divBdr>
    </w:div>
    <w:div w:id="1750075723">
      <w:marLeft w:val="0"/>
      <w:marRight w:val="0"/>
      <w:marTop w:val="0"/>
      <w:marBottom w:val="0"/>
      <w:divBdr>
        <w:top w:val="none" w:sz="0" w:space="0" w:color="auto"/>
        <w:left w:val="none" w:sz="0" w:space="0" w:color="auto"/>
        <w:bottom w:val="none" w:sz="0" w:space="0" w:color="auto"/>
        <w:right w:val="none" w:sz="0" w:space="0" w:color="auto"/>
      </w:divBdr>
    </w:div>
    <w:div w:id="1750805873">
      <w:marLeft w:val="0"/>
      <w:marRight w:val="0"/>
      <w:marTop w:val="0"/>
      <w:marBottom w:val="0"/>
      <w:divBdr>
        <w:top w:val="none" w:sz="0" w:space="0" w:color="auto"/>
        <w:left w:val="none" w:sz="0" w:space="0" w:color="auto"/>
        <w:bottom w:val="none" w:sz="0" w:space="0" w:color="auto"/>
        <w:right w:val="none" w:sz="0" w:space="0" w:color="auto"/>
      </w:divBdr>
    </w:div>
    <w:div w:id="1751191010">
      <w:marLeft w:val="0"/>
      <w:marRight w:val="0"/>
      <w:marTop w:val="0"/>
      <w:marBottom w:val="0"/>
      <w:divBdr>
        <w:top w:val="none" w:sz="0" w:space="0" w:color="auto"/>
        <w:left w:val="none" w:sz="0" w:space="0" w:color="auto"/>
        <w:bottom w:val="none" w:sz="0" w:space="0" w:color="auto"/>
        <w:right w:val="none" w:sz="0" w:space="0" w:color="auto"/>
      </w:divBdr>
    </w:div>
    <w:div w:id="1751656947">
      <w:marLeft w:val="0"/>
      <w:marRight w:val="0"/>
      <w:marTop w:val="0"/>
      <w:marBottom w:val="0"/>
      <w:divBdr>
        <w:top w:val="none" w:sz="0" w:space="0" w:color="auto"/>
        <w:left w:val="none" w:sz="0" w:space="0" w:color="auto"/>
        <w:bottom w:val="none" w:sz="0" w:space="0" w:color="auto"/>
        <w:right w:val="none" w:sz="0" w:space="0" w:color="auto"/>
      </w:divBdr>
    </w:div>
    <w:div w:id="1751922913">
      <w:marLeft w:val="0"/>
      <w:marRight w:val="0"/>
      <w:marTop w:val="0"/>
      <w:marBottom w:val="0"/>
      <w:divBdr>
        <w:top w:val="none" w:sz="0" w:space="0" w:color="auto"/>
        <w:left w:val="none" w:sz="0" w:space="0" w:color="auto"/>
        <w:bottom w:val="none" w:sz="0" w:space="0" w:color="auto"/>
        <w:right w:val="none" w:sz="0" w:space="0" w:color="auto"/>
      </w:divBdr>
    </w:div>
    <w:div w:id="1751997409">
      <w:marLeft w:val="0"/>
      <w:marRight w:val="0"/>
      <w:marTop w:val="0"/>
      <w:marBottom w:val="0"/>
      <w:divBdr>
        <w:top w:val="none" w:sz="0" w:space="0" w:color="auto"/>
        <w:left w:val="none" w:sz="0" w:space="0" w:color="auto"/>
        <w:bottom w:val="none" w:sz="0" w:space="0" w:color="auto"/>
        <w:right w:val="none" w:sz="0" w:space="0" w:color="auto"/>
      </w:divBdr>
    </w:div>
    <w:div w:id="1752002656">
      <w:marLeft w:val="0"/>
      <w:marRight w:val="0"/>
      <w:marTop w:val="0"/>
      <w:marBottom w:val="0"/>
      <w:divBdr>
        <w:top w:val="none" w:sz="0" w:space="0" w:color="auto"/>
        <w:left w:val="none" w:sz="0" w:space="0" w:color="auto"/>
        <w:bottom w:val="none" w:sz="0" w:space="0" w:color="auto"/>
        <w:right w:val="none" w:sz="0" w:space="0" w:color="auto"/>
      </w:divBdr>
    </w:div>
    <w:div w:id="1752583691">
      <w:marLeft w:val="0"/>
      <w:marRight w:val="0"/>
      <w:marTop w:val="0"/>
      <w:marBottom w:val="0"/>
      <w:divBdr>
        <w:top w:val="none" w:sz="0" w:space="0" w:color="auto"/>
        <w:left w:val="none" w:sz="0" w:space="0" w:color="auto"/>
        <w:bottom w:val="none" w:sz="0" w:space="0" w:color="auto"/>
        <w:right w:val="none" w:sz="0" w:space="0" w:color="auto"/>
      </w:divBdr>
    </w:div>
    <w:div w:id="1752654950">
      <w:marLeft w:val="0"/>
      <w:marRight w:val="0"/>
      <w:marTop w:val="0"/>
      <w:marBottom w:val="0"/>
      <w:divBdr>
        <w:top w:val="none" w:sz="0" w:space="0" w:color="auto"/>
        <w:left w:val="none" w:sz="0" w:space="0" w:color="auto"/>
        <w:bottom w:val="none" w:sz="0" w:space="0" w:color="auto"/>
        <w:right w:val="none" w:sz="0" w:space="0" w:color="auto"/>
      </w:divBdr>
    </w:div>
    <w:div w:id="1753044337">
      <w:marLeft w:val="0"/>
      <w:marRight w:val="0"/>
      <w:marTop w:val="0"/>
      <w:marBottom w:val="0"/>
      <w:divBdr>
        <w:top w:val="none" w:sz="0" w:space="0" w:color="auto"/>
        <w:left w:val="none" w:sz="0" w:space="0" w:color="auto"/>
        <w:bottom w:val="none" w:sz="0" w:space="0" w:color="auto"/>
        <w:right w:val="none" w:sz="0" w:space="0" w:color="auto"/>
      </w:divBdr>
    </w:div>
    <w:div w:id="1754280739">
      <w:marLeft w:val="0"/>
      <w:marRight w:val="0"/>
      <w:marTop w:val="0"/>
      <w:marBottom w:val="0"/>
      <w:divBdr>
        <w:top w:val="none" w:sz="0" w:space="0" w:color="auto"/>
        <w:left w:val="none" w:sz="0" w:space="0" w:color="auto"/>
        <w:bottom w:val="none" w:sz="0" w:space="0" w:color="auto"/>
        <w:right w:val="none" w:sz="0" w:space="0" w:color="auto"/>
      </w:divBdr>
    </w:div>
    <w:div w:id="1754545158">
      <w:marLeft w:val="0"/>
      <w:marRight w:val="0"/>
      <w:marTop w:val="0"/>
      <w:marBottom w:val="0"/>
      <w:divBdr>
        <w:top w:val="none" w:sz="0" w:space="0" w:color="auto"/>
        <w:left w:val="none" w:sz="0" w:space="0" w:color="auto"/>
        <w:bottom w:val="none" w:sz="0" w:space="0" w:color="auto"/>
        <w:right w:val="none" w:sz="0" w:space="0" w:color="auto"/>
      </w:divBdr>
    </w:div>
    <w:div w:id="1755737364">
      <w:marLeft w:val="0"/>
      <w:marRight w:val="0"/>
      <w:marTop w:val="0"/>
      <w:marBottom w:val="0"/>
      <w:divBdr>
        <w:top w:val="none" w:sz="0" w:space="0" w:color="auto"/>
        <w:left w:val="none" w:sz="0" w:space="0" w:color="auto"/>
        <w:bottom w:val="none" w:sz="0" w:space="0" w:color="auto"/>
        <w:right w:val="none" w:sz="0" w:space="0" w:color="auto"/>
      </w:divBdr>
    </w:div>
    <w:div w:id="1755977945">
      <w:marLeft w:val="0"/>
      <w:marRight w:val="0"/>
      <w:marTop w:val="0"/>
      <w:marBottom w:val="0"/>
      <w:divBdr>
        <w:top w:val="none" w:sz="0" w:space="0" w:color="auto"/>
        <w:left w:val="none" w:sz="0" w:space="0" w:color="auto"/>
        <w:bottom w:val="none" w:sz="0" w:space="0" w:color="auto"/>
        <w:right w:val="none" w:sz="0" w:space="0" w:color="auto"/>
      </w:divBdr>
    </w:div>
    <w:div w:id="1756437500">
      <w:marLeft w:val="0"/>
      <w:marRight w:val="0"/>
      <w:marTop w:val="0"/>
      <w:marBottom w:val="0"/>
      <w:divBdr>
        <w:top w:val="none" w:sz="0" w:space="0" w:color="auto"/>
        <w:left w:val="none" w:sz="0" w:space="0" w:color="auto"/>
        <w:bottom w:val="none" w:sz="0" w:space="0" w:color="auto"/>
        <w:right w:val="none" w:sz="0" w:space="0" w:color="auto"/>
      </w:divBdr>
    </w:div>
    <w:div w:id="1756785707">
      <w:marLeft w:val="0"/>
      <w:marRight w:val="0"/>
      <w:marTop w:val="0"/>
      <w:marBottom w:val="0"/>
      <w:divBdr>
        <w:top w:val="none" w:sz="0" w:space="0" w:color="auto"/>
        <w:left w:val="none" w:sz="0" w:space="0" w:color="auto"/>
        <w:bottom w:val="none" w:sz="0" w:space="0" w:color="auto"/>
        <w:right w:val="none" w:sz="0" w:space="0" w:color="auto"/>
      </w:divBdr>
    </w:div>
    <w:div w:id="1757362831">
      <w:marLeft w:val="0"/>
      <w:marRight w:val="0"/>
      <w:marTop w:val="0"/>
      <w:marBottom w:val="0"/>
      <w:divBdr>
        <w:top w:val="none" w:sz="0" w:space="0" w:color="auto"/>
        <w:left w:val="none" w:sz="0" w:space="0" w:color="auto"/>
        <w:bottom w:val="none" w:sz="0" w:space="0" w:color="auto"/>
        <w:right w:val="none" w:sz="0" w:space="0" w:color="auto"/>
      </w:divBdr>
    </w:div>
    <w:div w:id="1757364873">
      <w:marLeft w:val="0"/>
      <w:marRight w:val="0"/>
      <w:marTop w:val="0"/>
      <w:marBottom w:val="0"/>
      <w:divBdr>
        <w:top w:val="none" w:sz="0" w:space="0" w:color="auto"/>
        <w:left w:val="none" w:sz="0" w:space="0" w:color="auto"/>
        <w:bottom w:val="none" w:sz="0" w:space="0" w:color="auto"/>
        <w:right w:val="none" w:sz="0" w:space="0" w:color="auto"/>
      </w:divBdr>
    </w:div>
    <w:div w:id="1757439496">
      <w:marLeft w:val="0"/>
      <w:marRight w:val="0"/>
      <w:marTop w:val="0"/>
      <w:marBottom w:val="0"/>
      <w:divBdr>
        <w:top w:val="none" w:sz="0" w:space="0" w:color="auto"/>
        <w:left w:val="none" w:sz="0" w:space="0" w:color="auto"/>
        <w:bottom w:val="none" w:sz="0" w:space="0" w:color="auto"/>
        <w:right w:val="none" w:sz="0" w:space="0" w:color="auto"/>
      </w:divBdr>
    </w:div>
    <w:div w:id="1759055219">
      <w:marLeft w:val="0"/>
      <w:marRight w:val="0"/>
      <w:marTop w:val="0"/>
      <w:marBottom w:val="0"/>
      <w:divBdr>
        <w:top w:val="none" w:sz="0" w:space="0" w:color="auto"/>
        <w:left w:val="none" w:sz="0" w:space="0" w:color="auto"/>
        <w:bottom w:val="none" w:sz="0" w:space="0" w:color="auto"/>
        <w:right w:val="none" w:sz="0" w:space="0" w:color="auto"/>
      </w:divBdr>
    </w:div>
    <w:div w:id="1759324208">
      <w:marLeft w:val="0"/>
      <w:marRight w:val="0"/>
      <w:marTop w:val="0"/>
      <w:marBottom w:val="0"/>
      <w:divBdr>
        <w:top w:val="none" w:sz="0" w:space="0" w:color="auto"/>
        <w:left w:val="none" w:sz="0" w:space="0" w:color="auto"/>
        <w:bottom w:val="none" w:sz="0" w:space="0" w:color="auto"/>
        <w:right w:val="none" w:sz="0" w:space="0" w:color="auto"/>
      </w:divBdr>
    </w:div>
    <w:div w:id="1759593409">
      <w:marLeft w:val="0"/>
      <w:marRight w:val="0"/>
      <w:marTop w:val="0"/>
      <w:marBottom w:val="0"/>
      <w:divBdr>
        <w:top w:val="none" w:sz="0" w:space="0" w:color="auto"/>
        <w:left w:val="none" w:sz="0" w:space="0" w:color="auto"/>
        <w:bottom w:val="none" w:sz="0" w:space="0" w:color="auto"/>
        <w:right w:val="none" w:sz="0" w:space="0" w:color="auto"/>
      </w:divBdr>
    </w:div>
    <w:div w:id="1760103777">
      <w:marLeft w:val="0"/>
      <w:marRight w:val="0"/>
      <w:marTop w:val="0"/>
      <w:marBottom w:val="0"/>
      <w:divBdr>
        <w:top w:val="none" w:sz="0" w:space="0" w:color="auto"/>
        <w:left w:val="none" w:sz="0" w:space="0" w:color="auto"/>
        <w:bottom w:val="none" w:sz="0" w:space="0" w:color="auto"/>
        <w:right w:val="none" w:sz="0" w:space="0" w:color="auto"/>
      </w:divBdr>
    </w:div>
    <w:div w:id="1760639086">
      <w:marLeft w:val="0"/>
      <w:marRight w:val="0"/>
      <w:marTop w:val="0"/>
      <w:marBottom w:val="0"/>
      <w:divBdr>
        <w:top w:val="none" w:sz="0" w:space="0" w:color="auto"/>
        <w:left w:val="none" w:sz="0" w:space="0" w:color="auto"/>
        <w:bottom w:val="none" w:sz="0" w:space="0" w:color="auto"/>
        <w:right w:val="none" w:sz="0" w:space="0" w:color="auto"/>
      </w:divBdr>
    </w:div>
    <w:div w:id="1760787567">
      <w:marLeft w:val="0"/>
      <w:marRight w:val="0"/>
      <w:marTop w:val="0"/>
      <w:marBottom w:val="0"/>
      <w:divBdr>
        <w:top w:val="none" w:sz="0" w:space="0" w:color="auto"/>
        <w:left w:val="none" w:sz="0" w:space="0" w:color="auto"/>
        <w:bottom w:val="none" w:sz="0" w:space="0" w:color="auto"/>
        <w:right w:val="none" w:sz="0" w:space="0" w:color="auto"/>
      </w:divBdr>
    </w:div>
    <w:div w:id="1760834919">
      <w:marLeft w:val="0"/>
      <w:marRight w:val="0"/>
      <w:marTop w:val="0"/>
      <w:marBottom w:val="0"/>
      <w:divBdr>
        <w:top w:val="none" w:sz="0" w:space="0" w:color="auto"/>
        <w:left w:val="none" w:sz="0" w:space="0" w:color="auto"/>
        <w:bottom w:val="none" w:sz="0" w:space="0" w:color="auto"/>
        <w:right w:val="none" w:sz="0" w:space="0" w:color="auto"/>
      </w:divBdr>
    </w:div>
    <w:div w:id="1761828426">
      <w:marLeft w:val="0"/>
      <w:marRight w:val="0"/>
      <w:marTop w:val="0"/>
      <w:marBottom w:val="0"/>
      <w:divBdr>
        <w:top w:val="none" w:sz="0" w:space="0" w:color="auto"/>
        <w:left w:val="none" w:sz="0" w:space="0" w:color="auto"/>
        <w:bottom w:val="none" w:sz="0" w:space="0" w:color="auto"/>
        <w:right w:val="none" w:sz="0" w:space="0" w:color="auto"/>
      </w:divBdr>
    </w:div>
    <w:div w:id="1762870836">
      <w:marLeft w:val="0"/>
      <w:marRight w:val="0"/>
      <w:marTop w:val="0"/>
      <w:marBottom w:val="0"/>
      <w:divBdr>
        <w:top w:val="none" w:sz="0" w:space="0" w:color="auto"/>
        <w:left w:val="none" w:sz="0" w:space="0" w:color="auto"/>
        <w:bottom w:val="none" w:sz="0" w:space="0" w:color="auto"/>
        <w:right w:val="none" w:sz="0" w:space="0" w:color="auto"/>
      </w:divBdr>
    </w:div>
    <w:div w:id="1763138300">
      <w:marLeft w:val="0"/>
      <w:marRight w:val="0"/>
      <w:marTop w:val="0"/>
      <w:marBottom w:val="0"/>
      <w:divBdr>
        <w:top w:val="none" w:sz="0" w:space="0" w:color="auto"/>
        <w:left w:val="none" w:sz="0" w:space="0" w:color="auto"/>
        <w:bottom w:val="none" w:sz="0" w:space="0" w:color="auto"/>
        <w:right w:val="none" w:sz="0" w:space="0" w:color="auto"/>
      </w:divBdr>
    </w:div>
    <w:div w:id="1763181547">
      <w:marLeft w:val="0"/>
      <w:marRight w:val="0"/>
      <w:marTop w:val="0"/>
      <w:marBottom w:val="0"/>
      <w:divBdr>
        <w:top w:val="none" w:sz="0" w:space="0" w:color="auto"/>
        <w:left w:val="none" w:sz="0" w:space="0" w:color="auto"/>
        <w:bottom w:val="none" w:sz="0" w:space="0" w:color="auto"/>
        <w:right w:val="none" w:sz="0" w:space="0" w:color="auto"/>
      </w:divBdr>
    </w:div>
    <w:div w:id="1763329386">
      <w:marLeft w:val="0"/>
      <w:marRight w:val="0"/>
      <w:marTop w:val="0"/>
      <w:marBottom w:val="0"/>
      <w:divBdr>
        <w:top w:val="none" w:sz="0" w:space="0" w:color="auto"/>
        <w:left w:val="none" w:sz="0" w:space="0" w:color="auto"/>
        <w:bottom w:val="none" w:sz="0" w:space="0" w:color="auto"/>
        <w:right w:val="none" w:sz="0" w:space="0" w:color="auto"/>
      </w:divBdr>
    </w:div>
    <w:div w:id="1763717332">
      <w:marLeft w:val="0"/>
      <w:marRight w:val="0"/>
      <w:marTop w:val="0"/>
      <w:marBottom w:val="0"/>
      <w:divBdr>
        <w:top w:val="none" w:sz="0" w:space="0" w:color="auto"/>
        <w:left w:val="none" w:sz="0" w:space="0" w:color="auto"/>
        <w:bottom w:val="none" w:sz="0" w:space="0" w:color="auto"/>
        <w:right w:val="none" w:sz="0" w:space="0" w:color="auto"/>
      </w:divBdr>
    </w:div>
    <w:div w:id="1764301617">
      <w:marLeft w:val="0"/>
      <w:marRight w:val="0"/>
      <w:marTop w:val="0"/>
      <w:marBottom w:val="0"/>
      <w:divBdr>
        <w:top w:val="none" w:sz="0" w:space="0" w:color="auto"/>
        <w:left w:val="none" w:sz="0" w:space="0" w:color="auto"/>
        <w:bottom w:val="none" w:sz="0" w:space="0" w:color="auto"/>
        <w:right w:val="none" w:sz="0" w:space="0" w:color="auto"/>
      </w:divBdr>
    </w:div>
    <w:div w:id="1764379729">
      <w:marLeft w:val="0"/>
      <w:marRight w:val="0"/>
      <w:marTop w:val="0"/>
      <w:marBottom w:val="0"/>
      <w:divBdr>
        <w:top w:val="none" w:sz="0" w:space="0" w:color="auto"/>
        <w:left w:val="none" w:sz="0" w:space="0" w:color="auto"/>
        <w:bottom w:val="none" w:sz="0" w:space="0" w:color="auto"/>
        <w:right w:val="none" w:sz="0" w:space="0" w:color="auto"/>
      </w:divBdr>
    </w:div>
    <w:div w:id="1764449177">
      <w:marLeft w:val="0"/>
      <w:marRight w:val="0"/>
      <w:marTop w:val="0"/>
      <w:marBottom w:val="0"/>
      <w:divBdr>
        <w:top w:val="none" w:sz="0" w:space="0" w:color="auto"/>
        <w:left w:val="none" w:sz="0" w:space="0" w:color="auto"/>
        <w:bottom w:val="none" w:sz="0" w:space="0" w:color="auto"/>
        <w:right w:val="none" w:sz="0" w:space="0" w:color="auto"/>
      </w:divBdr>
    </w:div>
    <w:div w:id="1765106919">
      <w:marLeft w:val="0"/>
      <w:marRight w:val="0"/>
      <w:marTop w:val="0"/>
      <w:marBottom w:val="0"/>
      <w:divBdr>
        <w:top w:val="none" w:sz="0" w:space="0" w:color="auto"/>
        <w:left w:val="none" w:sz="0" w:space="0" w:color="auto"/>
        <w:bottom w:val="none" w:sz="0" w:space="0" w:color="auto"/>
        <w:right w:val="none" w:sz="0" w:space="0" w:color="auto"/>
      </w:divBdr>
    </w:div>
    <w:div w:id="1765107341">
      <w:marLeft w:val="0"/>
      <w:marRight w:val="0"/>
      <w:marTop w:val="0"/>
      <w:marBottom w:val="0"/>
      <w:divBdr>
        <w:top w:val="none" w:sz="0" w:space="0" w:color="auto"/>
        <w:left w:val="none" w:sz="0" w:space="0" w:color="auto"/>
        <w:bottom w:val="none" w:sz="0" w:space="0" w:color="auto"/>
        <w:right w:val="none" w:sz="0" w:space="0" w:color="auto"/>
      </w:divBdr>
    </w:div>
    <w:div w:id="1765297772">
      <w:marLeft w:val="0"/>
      <w:marRight w:val="0"/>
      <w:marTop w:val="0"/>
      <w:marBottom w:val="0"/>
      <w:divBdr>
        <w:top w:val="none" w:sz="0" w:space="0" w:color="auto"/>
        <w:left w:val="none" w:sz="0" w:space="0" w:color="auto"/>
        <w:bottom w:val="none" w:sz="0" w:space="0" w:color="auto"/>
        <w:right w:val="none" w:sz="0" w:space="0" w:color="auto"/>
      </w:divBdr>
    </w:div>
    <w:div w:id="1765951810">
      <w:marLeft w:val="0"/>
      <w:marRight w:val="0"/>
      <w:marTop w:val="0"/>
      <w:marBottom w:val="0"/>
      <w:divBdr>
        <w:top w:val="none" w:sz="0" w:space="0" w:color="auto"/>
        <w:left w:val="none" w:sz="0" w:space="0" w:color="auto"/>
        <w:bottom w:val="none" w:sz="0" w:space="0" w:color="auto"/>
        <w:right w:val="none" w:sz="0" w:space="0" w:color="auto"/>
      </w:divBdr>
    </w:div>
    <w:div w:id="1766226077">
      <w:marLeft w:val="0"/>
      <w:marRight w:val="0"/>
      <w:marTop w:val="0"/>
      <w:marBottom w:val="0"/>
      <w:divBdr>
        <w:top w:val="none" w:sz="0" w:space="0" w:color="auto"/>
        <w:left w:val="none" w:sz="0" w:space="0" w:color="auto"/>
        <w:bottom w:val="none" w:sz="0" w:space="0" w:color="auto"/>
        <w:right w:val="none" w:sz="0" w:space="0" w:color="auto"/>
      </w:divBdr>
    </w:div>
    <w:div w:id="1766917342">
      <w:marLeft w:val="0"/>
      <w:marRight w:val="0"/>
      <w:marTop w:val="0"/>
      <w:marBottom w:val="0"/>
      <w:divBdr>
        <w:top w:val="none" w:sz="0" w:space="0" w:color="auto"/>
        <w:left w:val="none" w:sz="0" w:space="0" w:color="auto"/>
        <w:bottom w:val="none" w:sz="0" w:space="0" w:color="auto"/>
        <w:right w:val="none" w:sz="0" w:space="0" w:color="auto"/>
      </w:divBdr>
    </w:div>
    <w:div w:id="1767076709">
      <w:marLeft w:val="0"/>
      <w:marRight w:val="0"/>
      <w:marTop w:val="0"/>
      <w:marBottom w:val="0"/>
      <w:divBdr>
        <w:top w:val="none" w:sz="0" w:space="0" w:color="auto"/>
        <w:left w:val="none" w:sz="0" w:space="0" w:color="auto"/>
        <w:bottom w:val="none" w:sz="0" w:space="0" w:color="auto"/>
        <w:right w:val="none" w:sz="0" w:space="0" w:color="auto"/>
      </w:divBdr>
    </w:div>
    <w:div w:id="1767118623">
      <w:marLeft w:val="0"/>
      <w:marRight w:val="0"/>
      <w:marTop w:val="0"/>
      <w:marBottom w:val="0"/>
      <w:divBdr>
        <w:top w:val="none" w:sz="0" w:space="0" w:color="auto"/>
        <w:left w:val="none" w:sz="0" w:space="0" w:color="auto"/>
        <w:bottom w:val="none" w:sz="0" w:space="0" w:color="auto"/>
        <w:right w:val="none" w:sz="0" w:space="0" w:color="auto"/>
      </w:divBdr>
    </w:div>
    <w:div w:id="1767190838">
      <w:marLeft w:val="0"/>
      <w:marRight w:val="0"/>
      <w:marTop w:val="0"/>
      <w:marBottom w:val="0"/>
      <w:divBdr>
        <w:top w:val="none" w:sz="0" w:space="0" w:color="auto"/>
        <w:left w:val="none" w:sz="0" w:space="0" w:color="auto"/>
        <w:bottom w:val="none" w:sz="0" w:space="0" w:color="auto"/>
        <w:right w:val="none" w:sz="0" w:space="0" w:color="auto"/>
      </w:divBdr>
    </w:div>
    <w:div w:id="1767337814">
      <w:marLeft w:val="0"/>
      <w:marRight w:val="0"/>
      <w:marTop w:val="0"/>
      <w:marBottom w:val="0"/>
      <w:divBdr>
        <w:top w:val="none" w:sz="0" w:space="0" w:color="auto"/>
        <w:left w:val="none" w:sz="0" w:space="0" w:color="auto"/>
        <w:bottom w:val="none" w:sz="0" w:space="0" w:color="auto"/>
        <w:right w:val="none" w:sz="0" w:space="0" w:color="auto"/>
      </w:divBdr>
    </w:div>
    <w:div w:id="1767538420">
      <w:marLeft w:val="0"/>
      <w:marRight w:val="0"/>
      <w:marTop w:val="0"/>
      <w:marBottom w:val="0"/>
      <w:divBdr>
        <w:top w:val="none" w:sz="0" w:space="0" w:color="auto"/>
        <w:left w:val="none" w:sz="0" w:space="0" w:color="auto"/>
        <w:bottom w:val="none" w:sz="0" w:space="0" w:color="auto"/>
        <w:right w:val="none" w:sz="0" w:space="0" w:color="auto"/>
      </w:divBdr>
    </w:div>
    <w:div w:id="1768228278">
      <w:marLeft w:val="0"/>
      <w:marRight w:val="0"/>
      <w:marTop w:val="0"/>
      <w:marBottom w:val="0"/>
      <w:divBdr>
        <w:top w:val="none" w:sz="0" w:space="0" w:color="auto"/>
        <w:left w:val="none" w:sz="0" w:space="0" w:color="auto"/>
        <w:bottom w:val="none" w:sz="0" w:space="0" w:color="auto"/>
        <w:right w:val="none" w:sz="0" w:space="0" w:color="auto"/>
      </w:divBdr>
    </w:div>
    <w:div w:id="1768231619">
      <w:marLeft w:val="0"/>
      <w:marRight w:val="0"/>
      <w:marTop w:val="0"/>
      <w:marBottom w:val="0"/>
      <w:divBdr>
        <w:top w:val="none" w:sz="0" w:space="0" w:color="auto"/>
        <w:left w:val="none" w:sz="0" w:space="0" w:color="auto"/>
        <w:bottom w:val="none" w:sz="0" w:space="0" w:color="auto"/>
        <w:right w:val="none" w:sz="0" w:space="0" w:color="auto"/>
      </w:divBdr>
    </w:div>
    <w:div w:id="1768429902">
      <w:marLeft w:val="0"/>
      <w:marRight w:val="0"/>
      <w:marTop w:val="0"/>
      <w:marBottom w:val="0"/>
      <w:divBdr>
        <w:top w:val="none" w:sz="0" w:space="0" w:color="auto"/>
        <w:left w:val="none" w:sz="0" w:space="0" w:color="auto"/>
        <w:bottom w:val="none" w:sz="0" w:space="0" w:color="auto"/>
        <w:right w:val="none" w:sz="0" w:space="0" w:color="auto"/>
      </w:divBdr>
    </w:div>
    <w:div w:id="1768649326">
      <w:marLeft w:val="0"/>
      <w:marRight w:val="0"/>
      <w:marTop w:val="0"/>
      <w:marBottom w:val="0"/>
      <w:divBdr>
        <w:top w:val="none" w:sz="0" w:space="0" w:color="auto"/>
        <w:left w:val="none" w:sz="0" w:space="0" w:color="auto"/>
        <w:bottom w:val="none" w:sz="0" w:space="0" w:color="auto"/>
        <w:right w:val="none" w:sz="0" w:space="0" w:color="auto"/>
      </w:divBdr>
    </w:div>
    <w:div w:id="1769351681">
      <w:marLeft w:val="0"/>
      <w:marRight w:val="0"/>
      <w:marTop w:val="0"/>
      <w:marBottom w:val="0"/>
      <w:divBdr>
        <w:top w:val="none" w:sz="0" w:space="0" w:color="auto"/>
        <w:left w:val="none" w:sz="0" w:space="0" w:color="auto"/>
        <w:bottom w:val="none" w:sz="0" w:space="0" w:color="auto"/>
        <w:right w:val="none" w:sz="0" w:space="0" w:color="auto"/>
      </w:divBdr>
    </w:div>
    <w:div w:id="1769423147">
      <w:marLeft w:val="0"/>
      <w:marRight w:val="0"/>
      <w:marTop w:val="0"/>
      <w:marBottom w:val="0"/>
      <w:divBdr>
        <w:top w:val="none" w:sz="0" w:space="0" w:color="auto"/>
        <w:left w:val="none" w:sz="0" w:space="0" w:color="auto"/>
        <w:bottom w:val="none" w:sz="0" w:space="0" w:color="auto"/>
        <w:right w:val="none" w:sz="0" w:space="0" w:color="auto"/>
      </w:divBdr>
    </w:div>
    <w:div w:id="1769495394">
      <w:marLeft w:val="0"/>
      <w:marRight w:val="0"/>
      <w:marTop w:val="0"/>
      <w:marBottom w:val="0"/>
      <w:divBdr>
        <w:top w:val="none" w:sz="0" w:space="0" w:color="auto"/>
        <w:left w:val="none" w:sz="0" w:space="0" w:color="auto"/>
        <w:bottom w:val="none" w:sz="0" w:space="0" w:color="auto"/>
        <w:right w:val="none" w:sz="0" w:space="0" w:color="auto"/>
      </w:divBdr>
    </w:div>
    <w:div w:id="1770660946">
      <w:marLeft w:val="0"/>
      <w:marRight w:val="0"/>
      <w:marTop w:val="0"/>
      <w:marBottom w:val="0"/>
      <w:divBdr>
        <w:top w:val="none" w:sz="0" w:space="0" w:color="auto"/>
        <w:left w:val="none" w:sz="0" w:space="0" w:color="auto"/>
        <w:bottom w:val="none" w:sz="0" w:space="0" w:color="auto"/>
        <w:right w:val="none" w:sz="0" w:space="0" w:color="auto"/>
      </w:divBdr>
    </w:div>
    <w:div w:id="1770848882">
      <w:marLeft w:val="0"/>
      <w:marRight w:val="0"/>
      <w:marTop w:val="0"/>
      <w:marBottom w:val="0"/>
      <w:divBdr>
        <w:top w:val="none" w:sz="0" w:space="0" w:color="auto"/>
        <w:left w:val="none" w:sz="0" w:space="0" w:color="auto"/>
        <w:bottom w:val="none" w:sz="0" w:space="0" w:color="auto"/>
        <w:right w:val="none" w:sz="0" w:space="0" w:color="auto"/>
      </w:divBdr>
    </w:div>
    <w:div w:id="1771583639">
      <w:marLeft w:val="0"/>
      <w:marRight w:val="0"/>
      <w:marTop w:val="0"/>
      <w:marBottom w:val="0"/>
      <w:divBdr>
        <w:top w:val="none" w:sz="0" w:space="0" w:color="auto"/>
        <w:left w:val="none" w:sz="0" w:space="0" w:color="auto"/>
        <w:bottom w:val="none" w:sz="0" w:space="0" w:color="auto"/>
        <w:right w:val="none" w:sz="0" w:space="0" w:color="auto"/>
      </w:divBdr>
    </w:div>
    <w:div w:id="1771966622">
      <w:marLeft w:val="0"/>
      <w:marRight w:val="0"/>
      <w:marTop w:val="0"/>
      <w:marBottom w:val="0"/>
      <w:divBdr>
        <w:top w:val="none" w:sz="0" w:space="0" w:color="auto"/>
        <w:left w:val="none" w:sz="0" w:space="0" w:color="auto"/>
        <w:bottom w:val="none" w:sz="0" w:space="0" w:color="auto"/>
        <w:right w:val="none" w:sz="0" w:space="0" w:color="auto"/>
      </w:divBdr>
    </w:div>
    <w:div w:id="1772046562">
      <w:marLeft w:val="0"/>
      <w:marRight w:val="0"/>
      <w:marTop w:val="0"/>
      <w:marBottom w:val="0"/>
      <w:divBdr>
        <w:top w:val="none" w:sz="0" w:space="0" w:color="auto"/>
        <w:left w:val="none" w:sz="0" w:space="0" w:color="auto"/>
        <w:bottom w:val="none" w:sz="0" w:space="0" w:color="auto"/>
        <w:right w:val="none" w:sz="0" w:space="0" w:color="auto"/>
      </w:divBdr>
    </w:div>
    <w:div w:id="1772429237">
      <w:marLeft w:val="0"/>
      <w:marRight w:val="0"/>
      <w:marTop w:val="0"/>
      <w:marBottom w:val="0"/>
      <w:divBdr>
        <w:top w:val="none" w:sz="0" w:space="0" w:color="auto"/>
        <w:left w:val="none" w:sz="0" w:space="0" w:color="auto"/>
        <w:bottom w:val="none" w:sz="0" w:space="0" w:color="auto"/>
        <w:right w:val="none" w:sz="0" w:space="0" w:color="auto"/>
      </w:divBdr>
    </w:div>
    <w:div w:id="1773089949">
      <w:marLeft w:val="0"/>
      <w:marRight w:val="0"/>
      <w:marTop w:val="0"/>
      <w:marBottom w:val="0"/>
      <w:divBdr>
        <w:top w:val="none" w:sz="0" w:space="0" w:color="auto"/>
        <w:left w:val="none" w:sz="0" w:space="0" w:color="auto"/>
        <w:bottom w:val="none" w:sz="0" w:space="0" w:color="auto"/>
        <w:right w:val="none" w:sz="0" w:space="0" w:color="auto"/>
      </w:divBdr>
    </w:div>
    <w:div w:id="1773162931">
      <w:marLeft w:val="0"/>
      <w:marRight w:val="0"/>
      <w:marTop w:val="0"/>
      <w:marBottom w:val="0"/>
      <w:divBdr>
        <w:top w:val="none" w:sz="0" w:space="0" w:color="auto"/>
        <w:left w:val="none" w:sz="0" w:space="0" w:color="auto"/>
        <w:bottom w:val="none" w:sz="0" w:space="0" w:color="auto"/>
        <w:right w:val="none" w:sz="0" w:space="0" w:color="auto"/>
      </w:divBdr>
    </w:div>
    <w:div w:id="1773164485">
      <w:marLeft w:val="0"/>
      <w:marRight w:val="0"/>
      <w:marTop w:val="0"/>
      <w:marBottom w:val="0"/>
      <w:divBdr>
        <w:top w:val="none" w:sz="0" w:space="0" w:color="auto"/>
        <w:left w:val="none" w:sz="0" w:space="0" w:color="auto"/>
        <w:bottom w:val="none" w:sz="0" w:space="0" w:color="auto"/>
        <w:right w:val="none" w:sz="0" w:space="0" w:color="auto"/>
      </w:divBdr>
    </w:div>
    <w:div w:id="1773429039">
      <w:marLeft w:val="0"/>
      <w:marRight w:val="0"/>
      <w:marTop w:val="0"/>
      <w:marBottom w:val="0"/>
      <w:divBdr>
        <w:top w:val="none" w:sz="0" w:space="0" w:color="auto"/>
        <w:left w:val="none" w:sz="0" w:space="0" w:color="auto"/>
        <w:bottom w:val="none" w:sz="0" w:space="0" w:color="auto"/>
        <w:right w:val="none" w:sz="0" w:space="0" w:color="auto"/>
      </w:divBdr>
    </w:div>
    <w:div w:id="1775976113">
      <w:marLeft w:val="0"/>
      <w:marRight w:val="0"/>
      <w:marTop w:val="0"/>
      <w:marBottom w:val="0"/>
      <w:divBdr>
        <w:top w:val="none" w:sz="0" w:space="0" w:color="auto"/>
        <w:left w:val="none" w:sz="0" w:space="0" w:color="auto"/>
        <w:bottom w:val="none" w:sz="0" w:space="0" w:color="auto"/>
        <w:right w:val="none" w:sz="0" w:space="0" w:color="auto"/>
      </w:divBdr>
    </w:div>
    <w:div w:id="1776292393">
      <w:marLeft w:val="0"/>
      <w:marRight w:val="0"/>
      <w:marTop w:val="0"/>
      <w:marBottom w:val="0"/>
      <w:divBdr>
        <w:top w:val="none" w:sz="0" w:space="0" w:color="auto"/>
        <w:left w:val="none" w:sz="0" w:space="0" w:color="auto"/>
        <w:bottom w:val="none" w:sz="0" w:space="0" w:color="auto"/>
        <w:right w:val="none" w:sz="0" w:space="0" w:color="auto"/>
      </w:divBdr>
    </w:div>
    <w:div w:id="1776829946">
      <w:marLeft w:val="0"/>
      <w:marRight w:val="0"/>
      <w:marTop w:val="0"/>
      <w:marBottom w:val="0"/>
      <w:divBdr>
        <w:top w:val="none" w:sz="0" w:space="0" w:color="auto"/>
        <w:left w:val="none" w:sz="0" w:space="0" w:color="auto"/>
        <w:bottom w:val="none" w:sz="0" w:space="0" w:color="auto"/>
        <w:right w:val="none" w:sz="0" w:space="0" w:color="auto"/>
      </w:divBdr>
    </w:div>
    <w:div w:id="1777021127">
      <w:marLeft w:val="0"/>
      <w:marRight w:val="0"/>
      <w:marTop w:val="0"/>
      <w:marBottom w:val="0"/>
      <w:divBdr>
        <w:top w:val="none" w:sz="0" w:space="0" w:color="auto"/>
        <w:left w:val="none" w:sz="0" w:space="0" w:color="auto"/>
        <w:bottom w:val="none" w:sz="0" w:space="0" w:color="auto"/>
        <w:right w:val="none" w:sz="0" w:space="0" w:color="auto"/>
      </w:divBdr>
    </w:div>
    <w:div w:id="1777752099">
      <w:marLeft w:val="0"/>
      <w:marRight w:val="0"/>
      <w:marTop w:val="0"/>
      <w:marBottom w:val="0"/>
      <w:divBdr>
        <w:top w:val="none" w:sz="0" w:space="0" w:color="auto"/>
        <w:left w:val="none" w:sz="0" w:space="0" w:color="auto"/>
        <w:bottom w:val="none" w:sz="0" w:space="0" w:color="auto"/>
        <w:right w:val="none" w:sz="0" w:space="0" w:color="auto"/>
      </w:divBdr>
    </w:div>
    <w:div w:id="1778330037">
      <w:marLeft w:val="0"/>
      <w:marRight w:val="0"/>
      <w:marTop w:val="0"/>
      <w:marBottom w:val="0"/>
      <w:divBdr>
        <w:top w:val="none" w:sz="0" w:space="0" w:color="auto"/>
        <w:left w:val="none" w:sz="0" w:space="0" w:color="auto"/>
        <w:bottom w:val="none" w:sz="0" w:space="0" w:color="auto"/>
        <w:right w:val="none" w:sz="0" w:space="0" w:color="auto"/>
      </w:divBdr>
    </w:div>
    <w:div w:id="1778402903">
      <w:marLeft w:val="0"/>
      <w:marRight w:val="0"/>
      <w:marTop w:val="0"/>
      <w:marBottom w:val="0"/>
      <w:divBdr>
        <w:top w:val="none" w:sz="0" w:space="0" w:color="auto"/>
        <w:left w:val="none" w:sz="0" w:space="0" w:color="auto"/>
        <w:bottom w:val="none" w:sz="0" w:space="0" w:color="auto"/>
        <w:right w:val="none" w:sz="0" w:space="0" w:color="auto"/>
      </w:divBdr>
    </w:div>
    <w:div w:id="1779255866">
      <w:marLeft w:val="0"/>
      <w:marRight w:val="0"/>
      <w:marTop w:val="0"/>
      <w:marBottom w:val="0"/>
      <w:divBdr>
        <w:top w:val="none" w:sz="0" w:space="0" w:color="auto"/>
        <w:left w:val="none" w:sz="0" w:space="0" w:color="auto"/>
        <w:bottom w:val="none" w:sz="0" w:space="0" w:color="auto"/>
        <w:right w:val="none" w:sz="0" w:space="0" w:color="auto"/>
      </w:divBdr>
    </w:div>
    <w:div w:id="1780950724">
      <w:marLeft w:val="0"/>
      <w:marRight w:val="0"/>
      <w:marTop w:val="0"/>
      <w:marBottom w:val="0"/>
      <w:divBdr>
        <w:top w:val="none" w:sz="0" w:space="0" w:color="auto"/>
        <w:left w:val="none" w:sz="0" w:space="0" w:color="auto"/>
        <w:bottom w:val="none" w:sz="0" w:space="0" w:color="auto"/>
        <w:right w:val="none" w:sz="0" w:space="0" w:color="auto"/>
      </w:divBdr>
    </w:div>
    <w:div w:id="1781030876">
      <w:marLeft w:val="0"/>
      <w:marRight w:val="0"/>
      <w:marTop w:val="0"/>
      <w:marBottom w:val="0"/>
      <w:divBdr>
        <w:top w:val="none" w:sz="0" w:space="0" w:color="auto"/>
        <w:left w:val="none" w:sz="0" w:space="0" w:color="auto"/>
        <w:bottom w:val="none" w:sz="0" w:space="0" w:color="auto"/>
        <w:right w:val="none" w:sz="0" w:space="0" w:color="auto"/>
      </w:divBdr>
    </w:div>
    <w:div w:id="1781073651">
      <w:marLeft w:val="0"/>
      <w:marRight w:val="0"/>
      <w:marTop w:val="0"/>
      <w:marBottom w:val="0"/>
      <w:divBdr>
        <w:top w:val="none" w:sz="0" w:space="0" w:color="auto"/>
        <w:left w:val="none" w:sz="0" w:space="0" w:color="auto"/>
        <w:bottom w:val="none" w:sz="0" w:space="0" w:color="auto"/>
        <w:right w:val="none" w:sz="0" w:space="0" w:color="auto"/>
      </w:divBdr>
    </w:div>
    <w:div w:id="1781217731">
      <w:marLeft w:val="0"/>
      <w:marRight w:val="0"/>
      <w:marTop w:val="0"/>
      <w:marBottom w:val="0"/>
      <w:divBdr>
        <w:top w:val="none" w:sz="0" w:space="0" w:color="auto"/>
        <w:left w:val="none" w:sz="0" w:space="0" w:color="auto"/>
        <w:bottom w:val="none" w:sz="0" w:space="0" w:color="auto"/>
        <w:right w:val="none" w:sz="0" w:space="0" w:color="auto"/>
      </w:divBdr>
    </w:div>
    <w:div w:id="1781296870">
      <w:marLeft w:val="0"/>
      <w:marRight w:val="0"/>
      <w:marTop w:val="0"/>
      <w:marBottom w:val="0"/>
      <w:divBdr>
        <w:top w:val="none" w:sz="0" w:space="0" w:color="auto"/>
        <w:left w:val="none" w:sz="0" w:space="0" w:color="auto"/>
        <w:bottom w:val="none" w:sz="0" w:space="0" w:color="auto"/>
        <w:right w:val="none" w:sz="0" w:space="0" w:color="auto"/>
      </w:divBdr>
    </w:div>
    <w:div w:id="1781337400">
      <w:marLeft w:val="0"/>
      <w:marRight w:val="0"/>
      <w:marTop w:val="0"/>
      <w:marBottom w:val="0"/>
      <w:divBdr>
        <w:top w:val="none" w:sz="0" w:space="0" w:color="auto"/>
        <w:left w:val="none" w:sz="0" w:space="0" w:color="auto"/>
        <w:bottom w:val="none" w:sz="0" w:space="0" w:color="auto"/>
        <w:right w:val="none" w:sz="0" w:space="0" w:color="auto"/>
      </w:divBdr>
    </w:div>
    <w:div w:id="1781756460">
      <w:marLeft w:val="0"/>
      <w:marRight w:val="0"/>
      <w:marTop w:val="0"/>
      <w:marBottom w:val="0"/>
      <w:divBdr>
        <w:top w:val="none" w:sz="0" w:space="0" w:color="auto"/>
        <w:left w:val="none" w:sz="0" w:space="0" w:color="auto"/>
        <w:bottom w:val="none" w:sz="0" w:space="0" w:color="auto"/>
        <w:right w:val="none" w:sz="0" w:space="0" w:color="auto"/>
      </w:divBdr>
    </w:div>
    <w:div w:id="1782066801">
      <w:marLeft w:val="0"/>
      <w:marRight w:val="0"/>
      <w:marTop w:val="0"/>
      <w:marBottom w:val="0"/>
      <w:divBdr>
        <w:top w:val="none" w:sz="0" w:space="0" w:color="auto"/>
        <w:left w:val="none" w:sz="0" w:space="0" w:color="auto"/>
        <w:bottom w:val="none" w:sz="0" w:space="0" w:color="auto"/>
        <w:right w:val="none" w:sz="0" w:space="0" w:color="auto"/>
      </w:divBdr>
    </w:div>
    <w:div w:id="1782069907">
      <w:marLeft w:val="0"/>
      <w:marRight w:val="0"/>
      <w:marTop w:val="0"/>
      <w:marBottom w:val="0"/>
      <w:divBdr>
        <w:top w:val="none" w:sz="0" w:space="0" w:color="auto"/>
        <w:left w:val="none" w:sz="0" w:space="0" w:color="auto"/>
        <w:bottom w:val="none" w:sz="0" w:space="0" w:color="auto"/>
        <w:right w:val="none" w:sz="0" w:space="0" w:color="auto"/>
      </w:divBdr>
    </w:div>
    <w:div w:id="1782215601">
      <w:marLeft w:val="0"/>
      <w:marRight w:val="0"/>
      <w:marTop w:val="0"/>
      <w:marBottom w:val="0"/>
      <w:divBdr>
        <w:top w:val="none" w:sz="0" w:space="0" w:color="auto"/>
        <w:left w:val="none" w:sz="0" w:space="0" w:color="auto"/>
        <w:bottom w:val="none" w:sz="0" w:space="0" w:color="auto"/>
        <w:right w:val="none" w:sz="0" w:space="0" w:color="auto"/>
      </w:divBdr>
    </w:div>
    <w:div w:id="1782257455">
      <w:marLeft w:val="0"/>
      <w:marRight w:val="0"/>
      <w:marTop w:val="0"/>
      <w:marBottom w:val="0"/>
      <w:divBdr>
        <w:top w:val="none" w:sz="0" w:space="0" w:color="auto"/>
        <w:left w:val="none" w:sz="0" w:space="0" w:color="auto"/>
        <w:bottom w:val="none" w:sz="0" w:space="0" w:color="auto"/>
        <w:right w:val="none" w:sz="0" w:space="0" w:color="auto"/>
      </w:divBdr>
    </w:div>
    <w:div w:id="1782458608">
      <w:marLeft w:val="0"/>
      <w:marRight w:val="0"/>
      <w:marTop w:val="0"/>
      <w:marBottom w:val="0"/>
      <w:divBdr>
        <w:top w:val="none" w:sz="0" w:space="0" w:color="auto"/>
        <w:left w:val="none" w:sz="0" w:space="0" w:color="auto"/>
        <w:bottom w:val="none" w:sz="0" w:space="0" w:color="auto"/>
        <w:right w:val="none" w:sz="0" w:space="0" w:color="auto"/>
      </w:divBdr>
    </w:div>
    <w:div w:id="1783457483">
      <w:marLeft w:val="0"/>
      <w:marRight w:val="0"/>
      <w:marTop w:val="0"/>
      <w:marBottom w:val="0"/>
      <w:divBdr>
        <w:top w:val="none" w:sz="0" w:space="0" w:color="auto"/>
        <w:left w:val="none" w:sz="0" w:space="0" w:color="auto"/>
        <w:bottom w:val="none" w:sz="0" w:space="0" w:color="auto"/>
        <w:right w:val="none" w:sz="0" w:space="0" w:color="auto"/>
      </w:divBdr>
    </w:div>
    <w:div w:id="1783648298">
      <w:marLeft w:val="0"/>
      <w:marRight w:val="0"/>
      <w:marTop w:val="0"/>
      <w:marBottom w:val="0"/>
      <w:divBdr>
        <w:top w:val="none" w:sz="0" w:space="0" w:color="auto"/>
        <w:left w:val="none" w:sz="0" w:space="0" w:color="auto"/>
        <w:bottom w:val="none" w:sz="0" w:space="0" w:color="auto"/>
        <w:right w:val="none" w:sz="0" w:space="0" w:color="auto"/>
      </w:divBdr>
    </w:div>
    <w:div w:id="1784417495">
      <w:marLeft w:val="0"/>
      <w:marRight w:val="0"/>
      <w:marTop w:val="0"/>
      <w:marBottom w:val="0"/>
      <w:divBdr>
        <w:top w:val="none" w:sz="0" w:space="0" w:color="auto"/>
        <w:left w:val="none" w:sz="0" w:space="0" w:color="auto"/>
        <w:bottom w:val="none" w:sz="0" w:space="0" w:color="auto"/>
        <w:right w:val="none" w:sz="0" w:space="0" w:color="auto"/>
      </w:divBdr>
    </w:div>
    <w:div w:id="1784423453">
      <w:marLeft w:val="0"/>
      <w:marRight w:val="0"/>
      <w:marTop w:val="0"/>
      <w:marBottom w:val="0"/>
      <w:divBdr>
        <w:top w:val="none" w:sz="0" w:space="0" w:color="auto"/>
        <w:left w:val="none" w:sz="0" w:space="0" w:color="auto"/>
        <w:bottom w:val="none" w:sz="0" w:space="0" w:color="auto"/>
        <w:right w:val="none" w:sz="0" w:space="0" w:color="auto"/>
      </w:divBdr>
    </w:div>
    <w:div w:id="1785609858">
      <w:marLeft w:val="0"/>
      <w:marRight w:val="0"/>
      <w:marTop w:val="0"/>
      <w:marBottom w:val="0"/>
      <w:divBdr>
        <w:top w:val="none" w:sz="0" w:space="0" w:color="auto"/>
        <w:left w:val="none" w:sz="0" w:space="0" w:color="auto"/>
        <w:bottom w:val="none" w:sz="0" w:space="0" w:color="auto"/>
        <w:right w:val="none" w:sz="0" w:space="0" w:color="auto"/>
      </w:divBdr>
    </w:div>
    <w:div w:id="1786385748">
      <w:marLeft w:val="0"/>
      <w:marRight w:val="0"/>
      <w:marTop w:val="0"/>
      <w:marBottom w:val="0"/>
      <w:divBdr>
        <w:top w:val="none" w:sz="0" w:space="0" w:color="auto"/>
        <w:left w:val="none" w:sz="0" w:space="0" w:color="auto"/>
        <w:bottom w:val="none" w:sz="0" w:space="0" w:color="auto"/>
        <w:right w:val="none" w:sz="0" w:space="0" w:color="auto"/>
      </w:divBdr>
    </w:div>
    <w:div w:id="1786657237">
      <w:marLeft w:val="0"/>
      <w:marRight w:val="0"/>
      <w:marTop w:val="0"/>
      <w:marBottom w:val="0"/>
      <w:divBdr>
        <w:top w:val="none" w:sz="0" w:space="0" w:color="auto"/>
        <w:left w:val="none" w:sz="0" w:space="0" w:color="auto"/>
        <w:bottom w:val="none" w:sz="0" w:space="0" w:color="auto"/>
        <w:right w:val="none" w:sz="0" w:space="0" w:color="auto"/>
      </w:divBdr>
    </w:div>
    <w:div w:id="1787507255">
      <w:marLeft w:val="0"/>
      <w:marRight w:val="0"/>
      <w:marTop w:val="0"/>
      <w:marBottom w:val="0"/>
      <w:divBdr>
        <w:top w:val="none" w:sz="0" w:space="0" w:color="auto"/>
        <w:left w:val="none" w:sz="0" w:space="0" w:color="auto"/>
        <w:bottom w:val="none" w:sz="0" w:space="0" w:color="auto"/>
        <w:right w:val="none" w:sz="0" w:space="0" w:color="auto"/>
      </w:divBdr>
    </w:div>
    <w:div w:id="1787576767">
      <w:marLeft w:val="0"/>
      <w:marRight w:val="0"/>
      <w:marTop w:val="0"/>
      <w:marBottom w:val="0"/>
      <w:divBdr>
        <w:top w:val="none" w:sz="0" w:space="0" w:color="auto"/>
        <w:left w:val="none" w:sz="0" w:space="0" w:color="auto"/>
        <w:bottom w:val="none" w:sz="0" w:space="0" w:color="auto"/>
        <w:right w:val="none" w:sz="0" w:space="0" w:color="auto"/>
      </w:divBdr>
    </w:div>
    <w:div w:id="1787769712">
      <w:marLeft w:val="0"/>
      <w:marRight w:val="0"/>
      <w:marTop w:val="0"/>
      <w:marBottom w:val="0"/>
      <w:divBdr>
        <w:top w:val="none" w:sz="0" w:space="0" w:color="auto"/>
        <w:left w:val="none" w:sz="0" w:space="0" w:color="auto"/>
        <w:bottom w:val="none" w:sz="0" w:space="0" w:color="auto"/>
        <w:right w:val="none" w:sz="0" w:space="0" w:color="auto"/>
      </w:divBdr>
    </w:div>
    <w:div w:id="1789466790">
      <w:marLeft w:val="0"/>
      <w:marRight w:val="0"/>
      <w:marTop w:val="0"/>
      <w:marBottom w:val="0"/>
      <w:divBdr>
        <w:top w:val="none" w:sz="0" w:space="0" w:color="auto"/>
        <w:left w:val="none" w:sz="0" w:space="0" w:color="auto"/>
        <w:bottom w:val="none" w:sz="0" w:space="0" w:color="auto"/>
        <w:right w:val="none" w:sz="0" w:space="0" w:color="auto"/>
      </w:divBdr>
    </w:div>
    <w:div w:id="1789544565">
      <w:marLeft w:val="0"/>
      <w:marRight w:val="0"/>
      <w:marTop w:val="0"/>
      <w:marBottom w:val="0"/>
      <w:divBdr>
        <w:top w:val="none" w:sz="0" w:space="0" w:color="auto"/>
        <w:left w:val="none" w:sz="0" w:space="0" w:color="auto"/>
        <w:bottom w:val="none" w:sz="0" w:space="0" w:color="auto"/>
        <w:right w:val="none" w:sz="0" w:space="0" w:color="auto"/>
      </w:divBdr>
    </w:div>
    <w:div w:id="1789736449">
      <w:marLeft w:val="0"/>
      <w:marRight w:val="0"/>
      <w:marTop w:val="0"/>
      <w:marBottom w:val="0"/>
      <w:divBdr>
        <w:top w:val="none" w:sz="0" w:space="0" w:color="auto"/>
        <w:left w:val="none" w:sz="0" w:space="0" w:color="auto"/>
        <w:bottom w:val="none" w:sz="0" w:space="0" w:color="auto"/>
        <w:right w:val="none" w:sz="0" w:space="0" w:color="auto"/>
      </w:divBdr>
    </w:div>
    <w:div w:id="1790390578">
      <w:marLeft w:val="0"/>
      <w:marRight w:val="0"/>
      <w:marTop w:val="0"/>
      <w:marBottom w:val="0"/>
      <w:divBdr>
        <w:top w:val="none" w:sz="0" w:space="0" w:color="auto"/>
        <w:left w:val="none" w:sz="0" w:space="0" w:color="auto"/>
        <w:bottom w:val="none" w:sz="0" w:space="0" w:color="auto"/>
        <w:right w:val="none" w:sz="0" w:space="0" w:color="auto"/>
      </w:divBdr>
    </w:div>
    <w:div w:id="1790658253">
      <w:marLeft w:val="0"/>
      <w:marRight w:val="0"/>
      <w:marTop w:val="0"/>
      <w:marBottom w:val="0"/>
      <w:divBdr>
        <w:top w:val="none" w:sz="0" w:space="0" w:color="auto"/>
        <w:left w:val="none" w:sz="0" w:space="0" w:color="auto"/>
        <w:bottom w:val="none" w:sz="0" w:space="0" w:color="auto"/>
        <w:right w:val="none" w:sz="0" w:space="0" w:color="auto"/>
      </w:divBdr>
    </w:div>
    <w:div w:id="1791704446">
      <w:marLeft w:val="0"/>
      <w:marRight w:val="0"/>
      <w:marTop w:val="0"/>
      <w:marBottom w:val="0"/>
      <w:divBdr>
        <w:top w:val="none" w:sz="0" w:space="0" w:color="auto"/>
        <w:left w:val="none" w:sz="0" w:space="0" w:color="auto"/>
        <w:bottom w:val="none" w:sz="0" w:space="0" w:color="auto"/>
        <w:right w:val="none" w:sz="0" w:space="0" w:color="auto"/>
      </w:divBdr>
    </w:div>
    <w:div w:id="1792086157">
      <w:marLeft w:val="0"/>
      <w:marRight w:val="0"/>
      <w:marTop w:val="0"/>
      <w:marBottom w:val="0"/>
      <w:divBdr>
        <w:top w:val="none" w:sz="0" w:space="0" w:color="auto"/>
        <w:left w:val="none" w:sz="0" w:space="0" w:color="auto"/>
        <w:bottom w:val="none" w:sz="0" w:space="0" w:color="auto"/>
        <w:right w:val="none" w:sz="0" w:space="0" w:color="auto"/>
      </w:divBdr>
    </w:div>
    <w:div w:id="1792287214">
      <w:marLeft w:val="0"/>
      <w:marRight w:val="0"/>
      <w:marTop w:val="0"/>
      <w:marBottom w:val="0"/>
      <w:divBdr>
        <w:top w:val="none" w:sz="0" w:space="0" w:color="auto"/>
        <w:left w:val="none" w:sz="0" w:space="0" w:color="auto"/>
        <w:bottom w:val="none" w:sz="0" w:space="0" w:color="auto"/>
        <w:right w:val="none" w:sz="0" w:space="0" w:color="auto"/>
      </w:divBdr>
    </w:div>
    <w:div w:id="1793471956">
      <w:marLeft w:val="0"/>
      <w:marRight w:val="0"/>
      <w:marTop w:val="0"/>
      <w:marBottom w:val="0"/>
      <w:divBdr>
        <w:top w:val="none" w:sz="0" w:space="0" w:color="auto"/>
        <w:left w:val="none" w:sz="0" w:space="0" w:color="auto"/>
        <w:bottom w:val="none" w:sz="0" w:space="0" w:color="auto"/>
        <w:right w:val="none" w:sz="0" w:space="0" w:color="auto"/>
      </w:divBdr>
    </w:div>
    <w:div w:id="1793984832">
      <w:marLeft w:val="0"/>
      <w:marRight w:val="0"/>
      <w:marTop w:val="0"/>
      <w:marBottom w:val="0"/>
      <w:divBdr>
        <w:top w:val="none" w:sz="0" w:space="0" w:color="auto"/>
        <w:left w:val="none" w:sz="0" w:space="0" w:color="auto"/>
        <w:bottom w:val="none" w:sz="0" w:space="0" w:color="auto"/>
        <w:right w:val="none" w:sz="0" w:space="0" w:color="auto"/>
      </w:divBdr>
    </w:div>
    <w:div w:id="1795100756">
      <w:marLeft w:val="0"/>
      <w:marRight w:val="0"/>
      <w:marTop w:val="0"/>
      <w:marBottom w:val="0"/>
      <w:divBdr>
        <w:top w:val="none" w:sz="0" w:space="0" w:color="auto"/>
        <w:left w:val="none" w:sz="0" w:space="0" w:color="auto"/>
        <w:bottom w:val="none" w:sz="0" w:space="0" w:color="auto"/>
        <w:right w:val="none" w:sz="0" w:space="0" w:color="auto"/>
      </w:divBdr>
    </w:div>
    <w:div w:id="1795101339">
      <w:marLeft w:val="0"/>
      <w:marRight w:val="0"/>
      <w:marTop w:val="0"/>
      <w:marBottom w:val="0"/>
      <w:divBdr>
        <w:top w:val="none" w:sz="0" w:space="0" w:color="auto"/>
        <w:left w:val="none" w:sz="0" w:space="0" w:color="auto"/>
        <w:bottom w:val="none" w:sz="0" w:space="0" w:color="auto"/>
        <w:right w:val="none" w:sz="0" w:space="0" w:color="auto"/>
      </w:divBdr>
    </w:div>
    <w:div w:id="1795247407">
      <w:marLeft w:val="0"/>
      <w:marRight w:val="0"/>
      <w:marTop w:val="0"/>
      <w:marBottom w:val="0"/>
      <w:divBdr>
        <w:top w:val="none" w:sz="0" w:space="0" w:color="auto"/>
        <w:left w:val="none" w:sz="0" w:space="0" w:color="auto"/>
        <w:bottom w:val="none" w:sz="0" w:space="0" w:color="auto"/>
        <w:right w:val="none" w:sz="0" w:space="0" w:color="auto"/>
      </w:divBdr>
    </w:div>
    <w:div w:id="1795366478">
      <w:marLeft w:val="0"/>
      <w:marRight w:val="0"/>
      <w:marTop w:val="0"/>
      <w:marBottom w:val="0"/>
      <w:divBdr>
        <w:top w:val="none" w:sz="0" w:space="0" w:color="auto"/>
        <w:left w:val="none" w:sz="0" w:space="0" w:color="auto"/>
        <w:bottom w:val="none" w:sz="0" w:space="0" w:color="auto"/>
        <w:right w:val="none" w:sz="0" w:space="0" w:color="auto"/>
      </w:divBdr>
    </w:div>
    <w:div w:id="1795908334">
      <w:marLeft w:val="0"/>
      <w:marRight w:val="0"/>
      <w:marTop w:val="0"/>
      <w:marBottom w:val="0"/>
      <w:divBdr>
        <w:top w:val="none" w:sz="0" w:space="0" w:color="auto"/>
        <w:left w:val="none" w:sz="0" w:space="0" w:color="auto"/>
        <w:bottom w:val="none" w:sz="0" w:space="0" w:color="auto"/>
        <w:right w:val="none" w:sz="0" w:space="0" w:color="auto"/>
      </w:divBdr>
    </w:div>
    <w:div w:id="1796213370">
      <w:marLeft w:val="0"/>
      <w:marRight w:val="0"/>
      <w:marTop w:val="0"/>
      <w:marBottom w:val="0"/>
      <w:divBdr>
        <w:top w:val="none" w:sz="0" w:space="0" w:color="auto"/>
        <w:left w:val="none" w:sz="0" w:space="0" w:color="auto"/>
        <w:bottom w:val="none" w:sz="0" w:space="0" w:color="auto"/>
        <w:right w:val="none" w:sz="0" w:space="0" w:color="auto"/>
      </w:divBdr>
    </w:div>
    <w:div w:id="1797093323">
      <w:marLeft w:val="0"/>
      <w:marRight w:val="0"/>
      <w:marTop w:val="0"/>
      <w:marBottom w:val="0"/>
      <w:divBdr>
        <w:top w:val="none" w:sz="0" w:space="0" w:color="auto"/>
        <w:left w:val="none" w:sz="0" w:space="0" w:color="auto"/>
        <w:bottom w:val="none" w:sz="0" w:space="0" w:color="auto"/>
        <w:right w:val="none" w:sz="0" w:space="0" w:color="auto"/>
      </w:divBdr>
    </w:div>
    <w:div w:id="1797287695">
      <w:marLeft w:val="0"/>
      <w:marRight w:val="0"/>
      <w:marTop w:val="0"/>
      <w:marBottom w:val="0"/>
      <w:divBdr>
        <w:top w:val="none" w:sz="0" w:space="0" w:color="auto"/>
        <w:left w:val="none" w:sz="0" w:space="0" w:color="auto"/>
        <w:bottom w:val="none" w:sz="0" w:space="0" w:color="auto"/>
        <w:right w:val="none" w:sz="0" w:space="0" w:color="auto"/>
      </w:divBdr>
    </w:div>
    <w:div w:id="1798068087">
      <w:marLeft w:val="0"/>
      <w:marRight w:val="0"/>
      <w:marTop w:val="0"/>
      <w:marBottom w:val="0"/>
      <w:divBdr>
        <w:top w:val="none" w:sz="0" w:space="0" w:color="auto"/>
        <w:left w:val="none" w:sz="0" w:space="0" w:color="auto"/>
        <w:bottom w:val="none" w:sz="0" w:space="0" w:color="auto"/>
        <w:right w:val="none" w:sz="0" w:space="0" w:color="auto"/>
      </w:divBdr>
    </w:div>
    <w:div w:id="1798135104">
      <w:marLeft w:val="0"/>
      <w:marRight w:val="0"/>
      <w:marTop w:val="0"/>
      <w:marBottom w:val="0"/>
      <w:divBdr>
        <w:top w:val="none" w:sz="0" w:space="0" w:color="auto"/>
        <w:left w:val="none" w:sz="0" w:space="0" w:color="auto"/>
        <w:bottom w:val="none" w:sz="0" w:space="0" w:color="auto"/>
        <w:right w:val="none" w:sz="0" w:space="0" w:color="auto"/>
      </w:divBdr>
    </w:div>
    <w:div w:id="1798327624">
      <w:marLeft w:val="0"/>
      <w:marRight w:val="0"/>
      <w:marTop w:val="0"/>
      <w:marBottom w:val="0"/>
      <w:divBdr>
        <w:top w:val="none" w:sz="0" w:space="0" w:color="auto"/>
        <w:left w:val="none" w:sz="0" w:space="0" w:color="auto"/>
        <w:bottom w:val="none" w:sz="0" w:space="0" w:color="auto"/>
        <w:right w:val="none" w:sz="0" w:space="0" w:color="auto"/>
      </w:divBdr>
    </w:div>
    <w:div w:id="1798524379">
      <w:marLeft w:val="0"/>
      <w:marRight w:val="0"/>
      <w:marTop w:val="0"/>
      <w:marBottom w:val="0"/>
      <w:divBdr>
        <w:top w:val="none" w:sz="0" w:space="0" w:color="auto"/>
        <w:left w:val="none" w:sz="0" w:space="0" w:color="auto"/>
        <w:bottom w:val="none" w:sz="0" w:space="0" w:color="auto"/>
        <w:right w:val="none" w:sz="0" w:space="0" w:color="auto"/>
      </w:divBdr>
    </w:div>
    <w:div w:id="1798723426">
      <w:marLeft w:val="0"/>
      <w:marRight w:val="0"/>
      <w:marTop w:val="0"/>
      <w:marBottom w:val="0"/>
      <w:divBdr>
        <w:top w:val="none" w:sz="0" w:space="0" w:color="auto"/>
        <w:left w:val="none" w:sz="0" w:space="0" w:color="auto"/>
        <w:bottom w:val="none" w:sz="0" w:space="0" w:color="auto"/>
        <w:right w:val="none" w:sz="0" w:space="0" w:color="auto"/>
      </w:divBdr>
    </w:div>
    <w:div w:id="1798909020">
      <w:marLeft w:val="0"/>
      <w:marRight w:val="0"/>
      <w:marTop w:val="0"/>
      <w:marBottom w:val="0"/>
      <w:divBdr>
        <w:top w:val="none" w:sz="0" w:space="0" w:color="auto"/>
        <w:left w:val="none" w:sz="0" w:space="0" w:color="auto"/>
        <w:bottom w:val="none" w:sz="0" w:space="0" w:color="auto"/>
        <w:right w:val="none" w:sz="0" w:space="0" w:color="auto"/>
      </w:divBdr>
    </w:div>
    <w:div w:id="1799494516">
      <w:marLeft w:val="0"/>
      <w:marRight w:val="0"/>
      <w:marTop w:val="0"/>
      <w:marBottom w:val="0"/>
      <w:divBdr>
        <w:top w:val="none" w:sz="0" w:space="0" w:color="auto"/>
        <w:left w:val="none" w:sz="0" w:space="0" w:color="auto"/>
        <w:bottom w:val="none" w:sz="0" w:space="0" w:color="auto"/>
        <w:right w:val="none" w:sz="0" w:space="0" w:color="auto"/>
      </w:divBdr>
    </w:div>
    <w:div w:id="1799645230">
      <w:marLeft w:val="0"/>
      <w:marRight w:val="0"/>
      <w:marTop w:val="0"/>
      <w:marBottom w:val="0"/>
      <w:divBdr>
        <w:top w:val="none" w:sz="0" w:space="0" w:color="auto"/>
        <w:left w:val="none" w:sz="0" w:space="0" w:color="auto"/>
        <w:bottom w:val="none" w:sz="0" w:space="0" w:color="auto"/>
        <w:right w:val="none" w:sz="0" w:space="0" w:color="auto"/>
      </w:divBdr>
    </w:div>
    <w:div w:id="1800562561">
      <w:marLeft w:val="0"/>
      <w:marRight w:val="0"/>
      <w:marTop w:val="0"/>
      <w:marBottom w:val="0"/>
      <w:divBdr>
        <w:top w:val="none" w:sz="0" w:space="0" w:color="auto"/>
        <w:left w:val="none" w:sz="0" w:space="0" w:color="auto"/>
        <w:bottom w:val="none" w:sz="0" w:space="0" w:color="auto"/>
        <w:right w:val="none" w:sz="0" w:space="0" w:color="auto"/>
      </w:divBdr>
    </w:div>
    <w:div w:id="1800607827">
      <w:marLeft w:val="0"/>
      <w:marRight w:val="0"/>
      <w:marTop w:val="0"/>
      <w:marBottom w:val="0"/>
      <w:divBdr>
        <w:top w:val="none" w:sz="0" w:space="0" w:color="auto"/>
        <w:left w:val="none" w:sz="0" w:space="0" w:color="auto"/>
        <w:bottom w:val="none" w:sz="0" w:space="0" w:color="auto"/>
        <w:right w:val="none" w:sz="0" w:space="0" w:color="auto"/>
      </w:divBdr>
    </w:div>
    <w:div w:id="1802576683">
      <w:marLeft w:val="0"/>
      <w:marRight w:val="0"/>
      <w:marTop w:val="0"/>
      <w:marBottom w:val="0"/>
      <w:divBdr>
        <w:top w:val="none" w:sz="0" w:space="0" w:color="auto"/>
        <w:left w:val="none" w:sz="0" w:space="0" w:color="auto"/>
        <w:bottom w:val="none" w:sz="0" w:space="0" w:color="auto"/>
        <w:right w:val="none" w:sz="0" w:space="0" w:color="auto"/>
      </w:divBdr>
    </w:div>
    <w:div w:id="1802961518">
      <w:marLeft w:val="0"/>
      <w:marRight w:val="0"/>
      <w:marTop w:val="0"/>
      <w:marBottom w:val="0"/>
      <w:divBdr>
        <w:top w:val="none" w:sz="0" w:space="0" w:color="auto"/>
        <w:left w:val="none" w:sz="0" w:space="0" w:color="auto"/>
        <w:bottom w:val="none" w:sz="0" w:space="0" w:color="auto"/>
        <w:right w:val="none" w:sz="0" w:space="0" w:color="auto"/>
      </w:divBdr>
    </w:div>
    <w:div w:id="1803110356">
      <w:marLeft w:val="0"/>
      <w:marRight w:val="0"/>
      <w:marTop w:val="0"/>
      <w:marBottom w:val="0"/>
      <w:divBdr>
        <w:top w:val="none" w:sz="0" w:space="0" w:color="auto"/>
        <w:left w:val="none" w:sz="0" w:space="0" w:color="auto"/>
        <w:bottom w:val="none" w:sz="0" w:space="0" w:color="auto"/>
        <w:right w:val="none" w:sz="0" w:space="0" w:color="auto"/>
      </w:divBdr>
    </w:div>
    <w:div w:id="1803647381">
      <w:marLeft w:val="0"/>
      <w:marRight w:val="0"/>
      <w:marTop w:val="0"/>
      <w:marBottom w:val="0"/>
      <w:divBdr>
        <w:top w:val="none" w:sz="0" w:space="0" w:color="auto"/>
        <w:left w:val="none" w:sz="0" w:space="0" w:color="auto"/>
        <w:bottom w:val="none" w:sz="0" w:space="0" w:color="auto"/>
        <w:right w:val="none" w:sz="0" w:space="0" w:color="auto"/>
      </w:divBdr>
    </w:div>
    <w:div w:id="1803888569">
      <w:marLeft w:val="0"/>
      <w:marRight w:val="0"/>
      <w:marTop w:val="0"/>
      <w:marBottom w:val="0"/>
      <w:divBdr>
        <w:top w:val="none" w:sz="0" w:space="0" w:color="auto"/>
        <w:left w:val="none" w:sz="0" w:space="0" w:color="auto"/>
        <w:bottom w:val="none" w:sz="0" w:space="0" w:color="auto"/>
        <w:right w:val="none" w:sz="0" w:space="0" w:color="auto"/>
      </w:divBdr>
    </w:div>
    <w:div w:id="1804081836">
      <w:marLeft w:val="0"/>
      <w:marRight w:val="0"/>
      <w:marTop w:val="0"/>
      <w:marBottom w:val="0"/>
      <w:divBdr>
        <w:top w:val="none" w:sz="0" w:space="0" w:color="auto"/>
        <w:left w:val="none" w:sz="0" w:space="0" w:color="auto"/>
        <w:bottom w:val="none" w:sz="0" w:space="0" w:color="auto"/>
        <w:right w:val="none" w:sz="0" w:space="0" w:color="auto"/>
      </w:divBdr>
    </w:div>
    <w:div w:id="1804233007">
      <w:marLeft w:val="0"/>
      <w:marRight w:val="0"/>
      <w:marTop w:val="0"/>
      <w:marBottom w:val="0"/>
      <w:divBdr>
        <w:top w:val="none" w:sz="0" w:space="0" w:color="auto"/>
        <w:left w:val="none" w:sz="0" w:space="0" w:color="auto"/>
        <w:bottom w:val="none" w:sz="0" w:space="0" w:color="auto"/>
        <w:right w:val="none" w:sz="0" w:space="0" w:color="auto"/>
      </w:divBdr>
    </w:div>
    <w:div w:id="1804737344">
      <w:marLeft w:val="0"/>
      <w:marRight w:val="0"/>
      <w:marTop w:val="0"/>
      <w:marBottom w:val="0"/>
      <w:divBdr>
        <w:top w:val="none" w:sz="0" w:space="0" w:color="auto"/>
        <w:left w:val="none" w:sz="0" w:space="0" w:color="auto"/>
        <w:bottom w:val="none" w:sz="0" w:space="0" w:color="auto"/>
        <w:right w:val="none" w:sz="0" w:space="0" w:color="auto"/>
      </w:divBdr>
    </w:div>
    <w:div w:id="1805154205">
      <w:marLeft w:val="0"/>
      <w:marRight w:val="0"/>
      <w:marTop w:val="0"/>
      <w:marBottom w:val="0"/>
      <w:divBdr>
        <w:top w:val="none" w:sz="0" w:space="0" w:color="auto"/>
        <w:left w:val="none" w:sz="0" w:space="0" w:color="auto"/>
        <w:bottom w:val="none" w:sz="0" w:space="0" w:color="auto"/>
        <w:right w:val="none" w:sz="0" w:space="0" w:color="auto"/>
      </w:divBdr>
    </w:div>
    <w:div w:id="1805192256">
      <w:marLeft w:val="0"/>
      <w:marRight w:val="0"/>
      <w:marTop w:val="0"/>
      <w:marBottom w:val="0"/>
      <w:divBdr>
        <w:top w:val="none" w:sz="0" w:space="0" w:color="auto"/>
        <w:left w:val="none" w:sz="0" w:space="0" w:color="auto"/>
        <w:bottom w:val="none" w:sz="0" w:space="0" w:color="auto"/>
        <w:right w:val="none" w:sz="0" w:space="0" w:color="auto"/>
      </w:divBdr>
    </w:div>
    <w:div w:id="1805390681">
      <w:marLeft w:val="0"/>
      <w:marRight w:val="0"/>
      <w:marTop w:val="0"/>
      <w:marBottom w:val="0"/>
      <w:divBdr>
        <w:top w:val="none" w:sz="0" w:space="0" w:color="auto"/>
        <w:left w:val="none" w:sz="0" w:space="0" w:color="auto"/>
        <w:bottom w:val="none" w:sz="0" w:space="0" w:color="auto"/>
        <w:right w:val="none" w:sz="0" w:space="0" w:color="auto"/>
      </w:divBdr>
    </w:div>
    <w:div w:id="1805654415">
      <w:marLeft w:val="0"/>
      <w:marRight w:val="0"/>
      <w:marTop w:val="0"/>
      <w:marBottom w:val="0"/>
      <w:divBdr>
        <w:top w:val="none" w:sz="0" w:space="0" w:color="auto"/>
        <w:left w:val="none" w:sz="0" w:space="0" w:color="auto"/>
        <w:bottom w:val="none" w:sz="0" w:space="0" w:color="auto"/>
        <w:right w:val="none" w:sz="0" w:space="0" w:color="auto"/>
      </w:divBdr>
    </w:div>
    <w:div w:id="1805927623">
      <w:marLeft w:val="0"/>
      <w:marRight w:val="0"/>
      <w:marTop w:val="0"/>
      <w:marBottom w:val="0"/>
      <w:divBdr>
        <w:top w:val="none" w:sz="0" w:space="0" w:color="auto"/>
        <w:left w:val="none" w:sz="0" w:space="0" w:color="auto"/>
        <w:bottom w:val="none" w:sz="0" w:space="0" w:color="auto"/>
        <w:right w:val="none" w:sz="0" w:space="0" w:color="auto"/>
      </w:divBdr>
    </w:div>
    <w:div w:id="1806506172">
      <w:marLeft w:val="0"/>
      <w:marRight w:val="0"/>
      <w:marTop w:val="0"/>
      <w:marBottom w:val="0"/>
      <w:divBdr>
        <w:top w:val="none" w:sz="0" w:space="0" w:color="auto"/>
        <w:left w:val="none" w:sz="0" w:space="0" w:color="auto"/>
        <w:bottom w:val="none" w:sz="0" w:space="0" w:color="auto"/>
        <w:right w:val="none" w:sz="0" w:space="0" w:color="auto"/>
      </w:divBdr>
    </w:div>
    <w:div w:id="1806696565">
      <w:marLeft w:val="0"/>
      <w:marRight w:val="0"/>
      <w:marTop w:val="0"/>
      <w:marBottom w:val="0"/>
      <w:divBdr>
        <w:top w:val="none" w:sz="0" w:space="0" w:color="auto"/>
        <w:left w:val="none" w:sz="0" w:space="0" w:color="auto"/>
        <w:bottom w:val="none" w:sz="0" w:space="0" w:color="auto"/>
        <w:right w:val="none" w:sz="0" w:space="0" w:color="auto"/>
      </w:divBdr>
    </w:div>
    <w:div w:id="1807042531">
      <w:marLeft w:val="0"/>
      <w:marRight w:val="0"/>
      <w:marTop w:val="0"/>
      <w:marBottom w:val="0"/>
      <w:divBdr>
        <w:top w:val="none" w:sz="0" w:space="0" w:color="auto"/>
        <w:left w:val="none" w:sz="0" w:space="0" w:color="auto"/>
        <w:bottom w:val="none" w:sz="0" w:space="0" w:color="auto"/>
        <w:right w:val="none" w:sz="0" w:space="0" w:color="auto"/>
      </w:divBdr>
    </w:div>
    <w:div w:id="1807314723">
      <w:marLeft w:val="0"/>
      <w:marRight w:val="0"/>
      <w:marTop w:val="0"/>
      <w:marBottom w:val="0"/>
      <w:divBdr>
        <w:top w:val="none" w:sz="0" w:space="0" w:color="auto"/>
        <w:left w:val="none" w:sz="0" w:space="0" w:color="auto"/>
        <w:bottom w:val="none" w:sz="0" w:space="0" w:color="auto"/>
        <w:right w:val="none" w:sz="0" w:space="0" w:color="auto"/>
      </w:divBdr>
    </w:div>
    <w:div w:id="1807428466">
      <w:marLeft w:val="0"/>
      <w:marRight w:val="0"/>
      <w:marTop w:val="0"/>
      <w:marBottom w:val="0"/>
      <w:divBdr>
        <w:top w:val="none" w:sz="0" w:space="0" w:color="auto"/>
        <w:left w:val="none" w:sz="0" w:space="0" w:color="auto"/>
        <w:bottom w:val="none" w:sz="0" w:space="0" w:color="auto"/>
        <w:right w:val="none" w:sz="0" w:space="0" w:color="auto"/>
      </w:divBdr>
    </w:div>
    <w:div w:id="1807550583">
      <w:marLeft w:val="0"/>
      <w:marRight w:val="0"/>
      <w:marTop w:val="0"/>
      <w:marBottom w:val="0"/>
      <w:divBdr>
        <w:top w:val="none" w:sz="0" w:space="0" w:color="auto"/>
        <w:left w:val="none" w:sz="0" w:space="0" w:color="auto"/>
        <w:bottom w:val="none" w:sz="0" w:space="0" w:color="auto"/>
        <w:right w:val="none" w:sz="0" w:space="0" w:color="auto"/>
      </w:divBdr>
    </w:div>
    <w:div w:id="1807620034">
      <w:marLeft w:val="0"/>
      <w:marRight w:val="0"/>
      <w:marTop w:val="0"/>
      <w:marBottom w:val="0"/>
      <w:divBdr>
        <w:top w:val="none" w:sz="0" w:space="0" w:color="auto"/>
        <w:left w:val="none" w:sz="0" w:space="0" w:color="auto"/>
        <w:bottom w:val="none" w:sz="0" w:space="0" w:color="auto"/>
        <w:right w:val="none" w:sz="0" w:space="0" w:color="auto"/>
      </w:divBdr>
    </w:div>
    <w:div w:id="1808015218">
      <w:marLeft w:val="0"/>
      <w:marRight w:val="0"/>
      <w:marTop w:val="0"/>
      <w:marBottom w:val="0"/>
      <w:divBdr>
        <w:top w:val="none" w:sz="0" w:space="0" w:color="auto"/>
        <w:left w:val="none" w:sz="0" w:space="0" w:color="auto"/>
        <w:bottom w:val="none" w:sz="0" w:space="0" w:color="auto"/>
        <w:right w:val="none" w:sz="0" w:space="0" w:color="auto"/>
      </w:divBdr>
    </w:div>
    <w:div w:id="1808426313">
      <w:marLeft w:val="0"/>
      <w:marRight w:val="0"/>
      <w:marTop w:val="0"/>
      <w:marBottom w:val="0"/>
      <w:divBdr>
        <w:top w:val="none" w:sz="0" w:space="0" w:color="auto"/>
        <w:left w:val="none" w:sz="0" w:space="0" w:color="auto"/>
        <w:bottom w:val="none" w:sz="0" w:space="0" w:color="auto"/>
        <w:right w:val="none" w:sz="0" w:space="0" w:color="auto"/>
      </w:divBdr>
    </w:div>
    <w:div w:id="1808552021">
      <w:marLeft w:val="0"/>
      <w:marRight w:val="0"/>
      <w:marTop w:val="0"/>
      <w:marBottom w:val="0"/>
      <w:divBdr>
        <w:top w:val="none" w:sz="0" w:space="0" w:color="auto"/>
        <w:left w:val="none" w:sz="0" w:space="0" w:color="auto"/>
        <w:bottom w:val="none" w:sz="0" w:space="0" w:color="auto"/>
        <w:right w:val="none" w:sz="0" w:space="0" w:color="auto"/>
      </w:divBdr>
    </w:div>
    <w:div w:id="1808627830">
      <w:marLeft w:val="0"/>
      <w:marRight w:val="0"/>
      <w:marTop w:val="0"/>
      <w:marBottom w:val="0"/>
      <w:divBdr>
        <w:top w:val="none" w:sz="0" w:space="0" w:color="auto"/>
        <w:left w:val="none" w:sz="0" w:space="0" w:color="auto"/>
        <w:bottom w:val="none" w:sz="0" w:space="0" w:color="auto"/>
        <w:right w:val="none" w:sz="0" w:space="0" w:color="auto"/>
      </w:divBdr>
    </w:div>
    <w:div w:id="1809742827">
      <w:marLeft w:val="0"/>
      <w:marRight w:val="0"/>
      <w:marTop w:val="0"/>
      <w:marBottom w:val="0"/>
      <w:divBdr>
        <w:top w:val="none" w:sz="0" w:space="0" w:color="auto"/>
        <w:left w:val="none" w:sz="0" w:space="0" w:color="auto"/>
        <w:bottom w:val="none" w:sz="0" w:space="0" w:color="auto"/>
        <w:right w:val="none" w:sz="0" w:space="0" w:color="auto"/>
      </w:divBdr>
    </w:div>
    <w:div w:id="1810125366">
      <w:marLeft w:val="0"/>
      <w:marRight w:val="0"/>
      <w:marTop w:val="0"/>
      <w:marBottom w:val="0"/>
      <w:divBdr>
        <w:top w:val="none" w:sz="0" w:space="0" w:color="auto"/>
        <w:left w:val="none" w:sz="0" w:space="0" w:color="auto"/>
        <w:bottom w:val="none" w:sz="0" w:space="0" w:color="auto"/>
        <w:right w:val="none" w:sz="0" w:space="0" w:color="auto"/>
      </w:divBdr>
    </w:div>
    <w:div w:id="1810517547">
      <w:marLeft w:val="0"/>
      <w:marRight w:val="0"/>
      <w:marTop w:val="0"/>
      <w:marBottom w:val="0"/>
      <w:divBdr>
        <w:top w:val="none" w:sz="0" w:space="0" w:color="auto"/>
        <w:left w:val="none" w:sz="0" w:space="0" w:color="auto"/>
        <w:bottom w:val="none" w:sz="0" w:space="0" w:color="auto"/>
        <w:right w:val="none" w:sz="0" w:space="0" w:color="auto"/>
      </w:divBdr>
    </w:div>
    <w:div w:id="1811239811">
      <w:marLeft w:val="0"/>
      <w:marRight w:val="0"/>
      <w:marTop w:val="0"/>
      <w:marBottom w:val="0"/>
      <w:divBdr>
        <w:top w:val="none" w:sz="0" w:space="0" w:color="auto"/>
        <w:left w:val="none" w:sz="0" w:space="0" w:color="auto"/>
        <w:bottom w:val="none" w:sz="0" w:space="0" w:color="auto"/>
        <w:right w:val="none" w:sz="0" w:space="0" w:color="auto"/>
      </w:divBdr>
    </w:div>
    <w:div w:id="1811441880">
      <w:marLeft w:val="0"/>
      <w:marRight w:val="0"/>
      <w:marTop w:val="0"/>
      <w:marBottom w:val="0"/>
      <w:divBdr>
        <w:top w:val="none" w:sz="0" w:space="0" w:color="auto"/>
        <w:left w:val="none" w:sz="0" w:space="0" w:color="auto"/>
        <w:bottom w:val="none" w:sz="0" w:space="0" w:color="auto"/>
        <w:right w:val="none" w:sz="0" w:space="0" w:color="auto"/>
      </w:divBdr>
    </w:div>
    <w:div w:id="1811510605">
      <w:marLeft w:val="0"/>
      <w:marRight w:val="0"/>
      <w:marTop w:val="0"/>
      <w:marBottom w:val="0"/>
      <w:divBdr>
        <w:top w:val="none" w:sz="0" w:space="0" w:color="auto"/>
        <w:left w:val="none" w:sz="0" w:space="0" w:color="auto"/>
        <w:bottom w:val="none" w:sz="0" w:space="0" w:color="auto"/>
        <w:right w:val="none" w:sz="0" w:space="0" w:color="auto"/>
      </w:divBdr>
    </w:div>
    <w:div w:id="1811824363">
      <w:marLeft w:val="0"/>
      <w:marRight w:val="0"/>
      <w:marTop w:val="0"/>
      <w:marBottom w:val="0"/>
      <w:divBdr>
        <w:top w:val="none" w:sz="0" w:space="0" w:color="auto"/>
        <w:left w:val="none" w:sz="0" w:space="0" w:color="auto"/>
        <w:bottom w:val="none" w:sz="0" w:space="0" w:color="auto"/>
        <w:right w:val="none" w:sz="0" w:space="0" w:color="auto"/>
      </w:divBdr>
    </w:div>
    <w:div w:id="1812139846">
      <w:marLeft w:val="0"/>
      <w:marRight w:val="0"/>
      <w:marTop w:val="0"/>
      <w:marBottom w:val="0"/>
      <w:divBdr>
        <w:top w:val="none" w:sz="0" w:space="0" w:color="auto"/>
        <w:left w:val="none" w:sz="0" w:space="0" w:color="auto"/>
        <w:bottom w:val="none" w:sz="0" w:space="0" w:color="auto"/>
        <w:right w:val="none" w:sz="0" w:space="0" w:color="auto"/>
      </w:divBdr>
    </w:div>
    <w:div w:id="1812988167">
      <w:marLeft w:val="0"/>
      <w:marRight w:val="0"/>
      <w:marTop w:val="0"/>
      <w:marBottom w:val="0"/>
      <w:divBdr>
        <w:top w:val="none" w:sz="0" w:space="0" w:color="auto"/>
        <w:left w:val="none" w:sz="0" w:space="0" w:color="auto"/>
        <w:bottom w:val="none" w:sz="0" w:space="0" w:color="auto"/>
        <w:right w:val="none" w:sz="0" w:space="0" w:color="auto"/>
      </w:divBdr>
    </w:div>
    <w:div w:id="1814443815">
      <w:marLeft w:val="0"/>
      <w:marRight w:val="0"/>
      <w:marTop w:val="0"/>
      <w:marBottom w:val="0"/>
      <w:divBdr>
        <w:top w:val="none" w:sz="0" w:space="0" w:color="auto"/>
        <w:left w:val="none" w:sz="0" w:space="0" w:color="auto"/>
        <w:bottom w:val="none" w:sz="0" w:space="0" w:color="auto"/>
        <w:right w:val="none" w:sz="0" w:space="0" w:color="auto"/>
      </w:divBdr>
    </w:div>
    <w:div w:id="1814980679">
      <w:marLeft w:val="0"/>
      <w:marRight w:val="0"/>
      <w:marTop w:val="0"/>
      <w:marBottom w:val="0"/>
      <w:divBdr>
        <w:top w:val="none" w:sz="0" w:space="0" w:color="auto"/>
        <w:left w:val="none" w:sz="0" w:space="0" w:color="auto"/>
        <w:bottom w:val="none" w:sz="0" w:space="0" w:color="auto"/>
        <w:right w:val="none" w:sz="0" w:space="0" w:color="auto"/>
      </w:divBdr>
    </w:div>
    <w:div w:id="1815178348">
      <w:marLeft w:val="0"/>
      <w:marRight w:val="0"/>
      <w:marTop w:val="0"/>
      <w:marBottom w:val="0"/>
      <w:divBdr>
        <w:top w:val="none" w:sz="0" w:space="0" w:color="auto"/>
        <w:left w:val="none" w:sz="0" w:space="0" w:color="auto"/>
        <w:bottom w:val="none" w:sz="0" w:space="0" w:color="auto"/>
        <w:right w:val="none" w:sz="0" w:space="0" w:color="auto"/>
      </w:divBdr>
    </w:div>
    <w:div w:id="1815634672">
      <w:marLeft w:val="0"/>
      <w:marRight w:val="0"/>
      <w:marTop w:val="0"/>
      <w:marBottom w:val="0"/>
      <w:divBdr>
        <w:top w:val="none" w:sz="0" w:space="0" w:color="auto"/>
        <w:left w:val="none" w:sz="0" w:space="0" w:color="auto"/>
        <w:bottom w:val="none" w:sz="0" w:space="0" w:color="auto"/>
        <w:right w:val="none" w:sz="0" w:space="0" w:color="auto"/>
      </w:divBdr>
    </w:div>
    <w:div w:id="1815874400">
      <w:marLeft w:val="0"/>
      <w:marRight w:val="0"/>
      <w:marTop w:val="0"/>
      <w:marBottom w:val="0"/>
      <w:divBdr>
        <w:top w:val="none" w:sz="0" w:space="0" w:color="auto"/>
        <w:left w:val="none" w:sz="0" w:space="0" w:color="auto"/>
        <w:bottom w:val="none" w:sz="0" w:space="0" w:color="auto"/>
        <w:right w:val="none" w:sz="0" w:space="0" w:color="auto"/>
      </w:divBdr>
    </w:div>
    <w:div w:id="1815875071">
      <w:marLeft w:val="0"/>
      <w:marRight w:val="0"/>
      <w:marTop w:val="0"/>
      <w:marBottom w:val="0"/>
      <w:divBdr>
        <w:top w:val="none" w:sz="0" w:space="0" w:color="auto"/>
        <w:left w:val="none" w:sz="0" w:space="0" w:color="auto"/>
        <w:bottom w:val="none" w:sz="0" w:space="0" w:color="auto"/>
        <w:right w:val="none" w:sz="0" w:space="0" w:color="auto"/>
      </w:divBdr>
    </w:div>
    <w:div w:id="1817188681">
      <w:marLeft w:val="0"/>
      <w:marRight w:val="0"/>
      <w:marTop w:val="0"/>
      <w:marBottom w:val="0"/>
      <w:divBdr>
        <w:top w:val="none" w:sz="0" w:space="0" w:color="auto"/>
        <w:left w:val="none" w:sz="0" w:space="0" w:color="auto"/>
        <w:bottom w:val="none" w:sz="0" w:space="0" w:color="auto"/>
        <w:right w:val="none" w:sz="0" w:space="0" w:color="auto"/>
      </w:divBdr>
    </w:div>
    <w:div w:id="1817409759">
      <w:marLeft w:val="0"/>
      <w:marRight w:val="0"/>
      <w:marTop w:val="0"/>
      <w:marBottom w:val="0"/>
      <w:divBdr>
        <w:top w:val="none" w:sz="0" w:space="0" w:color="auto"/>
        <w:left w:val="none" w:sz="0" w:space="0" w:color="auto"/>
        <w:bottom w:val="none" w:sz="0" w:space="0" w:color="auto"/>
        <w:right w:val="none" w:sz="0" w:space="0" w:color="auto"/>
      </w:divBdr>
    </w:div>
    <w:div w:id="1817642725">
      <w:marLeft w:val="0"/>
      <w:marRight w:val="0"/>
      <w:marTop w:val="0"/>
      <w:marBottom w:val="0"/>
      <w:divBdr>
        <w:top w:val="none" w:sz="0" w:space="0" w:color="auto"/>
        <w:left w:val="none" w:sz="0" w:space="0" w:color="auto"/>
        <w:bottom w:val="none" w:sz="0" w:space="0" w:color="auto"/>
        <w:right w:val="none" w:sz="0" w:space="0" w:color="auto"/>
      </w:divBdr>
    </w:div>
    <w:div w:id="1818645137">
      <w:marLeft w:val="0"/>
      <w:marRight w:val="0"/>
      <w:marTop w:val="0"/>
      <w:marBottom w:val="0"/>
      <w:divBdr>
        <w:top w:val="none" w:sz="0" w:space="0" w:color="auto"/>
        <w:left w:val="none" w:sz="0" w:space="0" w:color="auto"/>
        <w:bottom w:val="none" w:sz="0" w:space="0" w:color="auto"/>
        <w:right w:val="none" w:sz="0" w:space="0" w:color="auto"/>
      </w:divBdr>
    </w:div>
    <w:div w:id="1818916651">
      <w:marLeft w:val="0"/>
      <w:marRight w:val="0"/>
      <w:marTop w:val="0"/>
      <w:marBottom w:val="0"/>
      <w:divBdr>
        <w:top w:val="none" w:sz="0" w:space="0" w:color="auto"/>
        <w:left w:val="none" w:sz="0" w:space="0" w:color="auto"/>
        <w:bottom w:val="none" w:sz="0" w:space="0" w:color="auto"/>
        <w:right w:val="none" w:sz="0" w:space="0" w:color="auto"/>
      </w:divBdr>
    </w:div>
    <w:div w:id="1819030784">
      <w:marLeft w:val="0"/>
      <w:marRight w:val="0"/>
      <w:marTop w:val="0"/>
      <w:marBottom w:val="0"/>
      <w:divBdr>
        <w:top w:val="none" w:sz="0" w:space="0" w:color="auto"/>
        <w:left w:val="none" w:sz="0" w:space="0" w:color="auto"/>
        <w:bottom w:val="none" w:sz="0" w:space="0" w:color="auto"/>
        <w:right w:val="none" w:sz="0" w:space="0" w:color="auto"/>
      </w:divBdr>
    </w:div>
    <w:div w:id="1819373304">
      <w:marLeft w:val="0"/>
      <w:marRight w:val="0"/>
      <w:marTop w:val="0"/>
      <w:marBottom w:val="0"/>
      <w:divBdr>
        <w:top w:val="none" w:sz="0" w:space="0" w:color="auto"/>
        <w:left w:val="none" w:sz="0" w:space="0" w:color="auto"/>
        <w:bottom w:val="none" w:sz="0" w:space="0" w:color="auto"/>
        <w:right w:val="none" w:sz="0" w:space="0" w:color="auto"/>
      </w:divBdr>
    </w:div>
    <w:div w:id="1819687753">
      <w:marLeft w:val="0"/>
      <w:marRight w:val="0"/>
      <w:marTop w:val="0"/>
      <w:marBottom w:val="0"/>
      <w:divBdr>
        <w:top w:val="none" w:sz="0" w:space="0" w:color="auto"/>
        <w:left w:val="none" w:sz="0" w:space="0" w:color="auto"/>
        <w:bottom w:val="none" w:sz="0" w:space="0" w:color="auto"/>
        <w:right w:val="none" w:sz="0" w:space="0" w:color="auto"/>
      </w:divBdr>
    </w:div>
    <w:div w:id="1820347164">
      <w:marLeft w:val="0"/>
      <w:marRight w:val="0"/>
      <w:marTop w:val="0"/>
      <w:marBottom w:val="0"/>
      <w:divBdr>
        <w:top w:val="none" w:sz="0" w:space="0" w:color="auto"/>
        <w:left w:val="none" w:sz="0" w:space="0" w:color="auto"/>
        <w:bottom w:val="none" w:sz="0" w:space="0" w:color="auto"/>
        <w:right w:val="none" w:sz="0" w:space="0" w:color="auto"/>
      </w:divBdr>
    </w:div>
    <w:div w:id="1820924848">
      <w:marLeft w:val="0"/>
      <w:marRight w:val="0"/>
      <w:marTop w:val="0"/>
      <w:marBottom w:val="0"/>
      <w:divBdr>
        <w:top w:val="none" w:sz="0" w:space="0" w:color="auto"/>
        <w:left w:val="none" w:sz="0" w:space="0" w:color="auto"/>
        <w:bottom w:val="none" w:sz="0" w:space="0" w:color="auto"/>
        <w:right w:val="none" w:sz="0" w:space="0" w:color="auto"/>
      </w:divBdr>
    </w:div>
    <w:div w:id="1820994487">
      <w:marLeft w:val="0"/>
      <w:marRight w:val="0"/>
      <w:marTop w:val="0"/>
      <w:marBottom w:val="0"/>
      <w:divBdr>
        <w:top w:val="none" w:sz="0" w:space="0" w:color="auto"/>
        <w:left w:val="none" w:sz="0" w:space="0" w:color="auto"/>
        <w:bottom w:val="none" w:sz="0" w:space="0" w:color="auto"/>
        <w:right w:val="none" w:sz="0" w:space="0" w:color="auto"/>
      </w:divBdr>
    </w:div>
    <w:div w:id="1821579537">
      <w:marLeft w:val="0"/>
      <w:marRight w:val="0"/>
      <w:marTop w:val="0"/>
      <w:marBottom w:val="0"/>
      <w:divBdr>
        <w:top w:val="none" w:sz="0" w:space="0" w:color="auto"/>
        <w:left w:val="none" w:sz="0" w:space="0" w:color="auto"/>
        <w:bottom w:val="none" w:sz="0" w:space="0" w:color="auto"/>
        <w:right w:val="none" w:sz="0" w:space="0" w:color="auto"/>
      </w:divBdr>
    </w:div>
    <w:div w:id="1821994095">
      <w:marLeft w:val="0"/>
      <w:marRight w:val="0"/>
      <w:marTop w:val="0"/>
      <w:marBottom w:val="0"/>
      <w:divBdr>
        <w:top w:val="none" w:sz="0" w:space="0" w:color="auto"/>
        <w:left w:val="none" w:sz="0" w:space="0" w:color="auto"/>
        <w:bottom w:val="none" w:sz="0" w:space="0" w:color="auto"/>
        <w:right w:val="none" w:sz="0" w:space="0" w:color="auto"/>
      </w:divBdr>
    </w:div>
    <w:div w:id="1822303785">
      <w:marLeft w:val="0"/>
      <w:marRight w:val="0"/>
      <w:marTop w:val="0"/>
      <w:marBottom w:val="0"/>
      <w:divBdr>
        <w:top w:val="none" w:sz="0" w:space="0" w:color="auto"/>
        <w:left w:val="none" w:sz="0" w:space="0" w:color="auto"/>
        <w:bottom w:val="none" w:sz="0" w:space="0" w:color="auto"/>
        <w:right w:val="none" w:sz="0" w:space="0" w:color="auto"/>
      </w:divBdr>
    </w:div>
    <w:div w:id="1822381308">
      <w:marLeft w:val="0"/>
      <w:marRight w:val="0"/>
      <w:marTop w:val="0"/>
      <w:marBottom w:val="0"/>
      <w:divBdr>
        <w:top w:val="none" w:sz="0" w:space="0" w:color="auto"/>
        <w:left w:val="none" w:sz="0" w:space="0" w:color="auto"/>
        <w:bottom w:val="none" w:sz="0" w:space="0" w:color="auto"/>
        <w:right w:val="none" w:sz="0" w:space="0" w:color="auto"/>
      </w:divBdr>
    </w:div>
    <w:div w:id="1823039605">
      <w:marLeft w:val="0"/>
      <w:marRight w:val="0"/>
      <w:marTop w:val="0"/>
      <w:marBottom w:val="0"/>
      <w:divBdr>
        <w:top w:val="none" w:sz="0" w:space="0" w:color="auto"/>
        <w:left w:val="none" w:sz="0" w:space="0" w:color="auto"/>
        <w:bottom w:val="none" w:sz="0" w:space="0" w:color="auto"/>
        <w:right w:val="none" w:sz="0" w:space="0" w:color="auto"/>
      </w:divBdr>
    </w:div>
    <w:div w:id="1823229466">
      <w:marLeft w:val="0"/>
      <w:marRight w:val="0"/>
      <w:marTop w:val="0"/>
      <w:marBottom w:val="0"/>
      <w:divBdr>
        <w:top w:val="none" w:sz="0" w:space="0" w:color="auto"/>
        <w:left w:val="none" w:sz="0" w:space="0" w:color="auto"/>
        <w:bottom w:val="none" w:sz="0" w:space="0" w:color="auto"/>
        <w:right w:val="none" w:sz="0" w:space="0" w:color="auto"/>
      </w:divBdr>
    </w:div>
    <w:div w:id="1823230231">
      <w:marLeft w:val="0"/>
      <w:marRight w:val="0"/>
      <w:marTop w:val="0"/>
      <w:marBottom w:val="0"/>
      <w:divBdr>
        <w:top w:val="none" w:sz="0" w:space="0" w:color="auto"/>
        <w:left w:val="none" w:sz="0" w:space="0" w:color="auto"/>
        <w:bottom w:val="none" w:sz="0" w:space="0" w:color="auto"/>
        <w:right w:val="none" w:sz="0" w:space="0" w:color="auto"/>
      </w:divBdr>
    </w:div>
    <w:div w:id="1823233705">
      <w:marLeft w:val="0"/>
      <w:marRight w:val="0"/>
      <w:marTop w:val="0"/>
      <w:marBottom w:val="0"/>
      <w:divBdr>
        <w:top w:val="none" w:sz="0" w:space="0" w:color="auto"/>
        <w:left w:val="none" w:sz="0" w:space="0" w:color="auto"/>
        <w:bottom w:val="none" w:sz="0" w:space="0" w:color="auto"/>
        <w:right w:val="none" w:sz="0" w:space="0" w:color="auto"/>
      </w:divBdr>
    </w:div>
    <w:div w:id="1824202481">
      <w:marLeft w:val="0"/>
      <w:marRight w:val="0"/>
      <w:marTop w:val="0"/>
      <w:marBottom w:val="0"/>
      <w:divBdr>
        <w:top w:val="none" w:sz="0" w:space="0" w:color="auto"/>
        <w:left w:val="none" w:sz="0" w:space="0" w:color="auto"/>
        <w:bottom w:val="none" w:sz="0" w:space="0" w:color="auto"/>
        <w:right w:val="none" w:sz="0" w:space="0" w:color="auto"/>
      </w:divBdr>
    </w:div>
    <w:div w:id="1824618576">
      <w:marLeft w:val="0"/>
      <w:marRight w:val="0"/>
      <w:marTop w:val="0"/>
      <w:marBottom w:val="0"/>
      <w:divBdr>
        <w:top w:val="none" w:sz="0" w:space="0" w:color="auto"/>
        <w:left w:val="none" w:sz="0" w:space="0" w:color="auto"/>
        <w:bottom w:val="none" w:sz="0" w:space="0" w:color="auto"/>
        <w:right w:val="none" w:sz="0" w:space="0" w:color="auto"/>
      </w:divBdr>
    </w:div>
    <w:div w:id="1824665680">
      <w:marLeft w:val="0"/>
      <w:marRight w:val="0"/>
      <w:marTop w:val="0"/>
      <w:marBottom w:val="0"/>
      <w:divBdr>
        <w:top w:val="none" w:sz="0" w:space="0" w:color="auto"/>
        <w:left w:val="none" w:sz="0" w:space="0" w:color="auto"/>
        <w:bottom w:val="none" w:sz="0" w:space="0" w:color="auto"/>
        <w:right w:val="none" w:sz="0" w:space="0" w:color="auto"/>
      </w:divBdr>
    </w:div>
    <w:div w:id="1825928794">
      <w:marLeft w:val="0"/>
      <w:marRight w:val="0"/>
      <w:marTop w:val="0"/>
      <w:marBottom w:val="0"/>
      <w:divBdr>
        <w:top w:val="none" w:sz="0" w:space="0" w:color="auto"/>
        <w:left w:val="none" w:sz="0" w:space="0" w:color="auto"/>
        <w:bottom w:val="none" w:sz="0" w:space="0" w:color="auto"/>
        <w:right w:val="none" w:sz="0" w:space="0" w:color="auto"/>
      </w:divBdr>
    </w:div>
    <w:div w:id="1826629770">
      <w:marLeft w:val="0"/>
      <w:marRight w:val="0"/>
      <w:marTop w:val="0"/>
      <w:marBottom w:val="0"/>
      <w:divBdr>
        <w:top w:val="none" w:sz="0" w:space="0" w:color="auto"/>
        <w:left w:val="none" w:sz="0" w:space="0" w:color="auto"/>
        <w:bottom w:val="none" w:sz="0" w:space="0" w:color="auto"/>
        <w:right w:val="none" w:sz="0" w:space="0" w:color="auto"/>
      </w:divBdr>
    </w:div>
    <w:div w:id="1827014600">
      <w:marLeft w:val="0"/>
      <w:marRight w:val="0"/>
      <w:marTop w:val="0"/>
      <w:marBottom w:val="0"/>
      <w:divBdr>
        <w:top w:val="none" w:sz="0" w:space="0" w:color="auto"/>
        <w:left w:val="none" w:sz="0" w:space="0" w:color="auto"/>
        <w:bottom w:val="none" w:sz="0" w:space="0" w:color="auto"/>
        <w:right w:val="none" w:sz="0" w:space="0" w:color="auto"/>
      </w:divBdr>
    </w:div>
    <w:div w:id="1827239265">
      <w:marLeft w:val="0"/>
      <w:marRight w:val="0"/>
      <w:marTop w:val="0"/>
      <w:marBottom w:val="0"/>
      <w:divBdr>
        <w:top w:val="none" w:sz="0" w:space="0" w:color="auto"/>
        <w:left w:val="none" w:sz="0" w:space="0" w:color="auto"/>
        <w:bottom w:val="none" w:sz="0" w:space="0" w:color="auto"/>
        <w:right w:val="none" w:sz="0" w:space="0" w:color="auto"/>
      </w:divBdr>
    </w:div>
    <w:div w:id="1827353661">
      <w:marLeft w:val="0"/>
      <w:marRight w:val="0"/>
      <w:marTop w:val="0"/>
      <w:marBottom w:val="0"/>
      <w:divBdr>
        <w:top w:val="none" w:sz="0" w:space="0" w:color="auto"/>
        <w:left w:val="none" w:sz="0" w:space="0" w:color="auto"/>
        <w:bottom w:val="none" w:sz="0" w:space="0" w:color="auto"/>
        <w:right w:val="none" w:sz="0" w:space="0" w:color="auto"/>
      </w:divBdr>
    </w:div>
    <w:div w:id="1827668282">
      <w:marLeft w:val="0"/>
      <w:marRight w:val="0"/>
      <w:marTop w:val="0"/>
      <w:marBottom w:val="0"/>
      <w:divBdr>
        <w:top w:val="none" w:sz="0" w:space="0" w:color="auto"/>
        <w:left w:val="none" w:sz="0" w:space="0" w:color="auto"/>
        <w:bottom w:val="none" w:sz="0" w:space="0" w:color="auto"/>
        <w:right w:val="none" w:sz="0" w:space="0" w:color="auto"/>
      </w:divBdr>
    </w:div>
    <w:div w:id="1828128695">
      <w:marLeft w:val="0"/>
      <w:marRight w:val="0"/>
      <w:marTop w:val="0"/>
      <w:marBottom w:val="0"/>
      <w:divBdr>
        <w:top w:val="none" w:sz="0" w:space="0" w:color="auto"/>
        <w:left w:val="none" w:sz="0" w:space="0" w:color="auto"/>
        <w:bottom w:val="none" w:sz="0" w:space="0" w:color="auto"/>
        <w:right w:val="none" w:sz="0" w:space="0" w:color="auto"/>
      </w:divBdr>
    </w:div>
    <w:div w:id="1828135305">
      <w:marLeft w:val="0"/>
      <w:marRight w:val="0"/>
      <w:marTop w:val="0"/>
      <w:marBottom w:val="0"/>
      <w:divBdr>
        <w:top w:val="none" w:sz="0" w:space="0" w:color="auto"/>
        <w:left w:val="none" w:sz="0" w:space="0" w:color="auto"/>
        <w:bottom w:val="none" w:sz="0" w:space="0" w:color="auto"/>
        <w:right w:val="none" w:sz="0" w:space="0" w:color="auto"/>
      </w:divBdr>
    </w:div>
    <w:div w:id="1828472592">
      <w:marLeft w:val="0"/>
      <w:marRight w:val="0"/>
      <w:marTop w:val="0"/>
      <w:marBottom w:val="0"/>
      <w:divBdr>
        <w:top w:val="none" w:sz="0" w:space="0" w:color="auto"/>
        <w:left w:val="none" w:sz="0" w:space="0" w:color="auto"/>
        <w:bottom w:val="none" w:sz="0" w:space="0" w:color="auto"/>
        <w:right w:val="none" w:sz="0" w:space="0" w:color="auto"/>
      </w:divBdr>
    </w:div>
    <w:div w:id="1828938552">
      <w:marLeft w:val="0"/>
      <w:marRight w:val="0"/>
      <w:marTop w:val="0"/>
      <w:marBottom w:val="0"/>
      <w:divBdr>
        <w:top w:val="none" w:sz="0" w:space="0" w:color="auto"/>
        <w:left w:val="none" w:sz="0" w:space="0" w:color="auto"/>
        <w:bottom w:val="none" w:sz="0" w:space="0" w:color="auto"/>
        <w:right w:val="none" w:sz="0" w:space="0" w:color="auto"/>
      </w:divBdr>
    </w:div>
    <w:div w:id="1828983153">
      <w:marLeft w:val="0"/>
      <w:marRight w:val="0"/>
      <w:marTop w:val="0"/>
      <w:marBottom w:val="0"/>
      <w:divBdr>
        <w:top w:val="none" w:sz="0" w:space="0" w:color="auto"/>
        <w:left w:val="none" w:sz="0" w:space="0" w:color="auto"/>
        <w:bottom w:val="none" w:sz="0" w:space="0" w:color="auto"/>
        <w:right w:val="none" w:sz="0" w:space="0" w:color="auto"/>
      </w:divBdr>
    </w:div>
    <w:div w:id="1829469012">
      <w:marLeft w:val="0"/>
      <w:marRight w:val="0"/>
      <w:marTop w:val="0"/>
      <w:marBottom w:val="0"/>
      <w:divBdr>
        <w:top w:val="none" w:sz="0" w:space="0" w:color="auto"/>
        <w:left w:val="none" w:sz="0" w:space="0" w:color="auto"/>
        <w:bottom w:val="none" w:sz="0" w:space="0" w:color="auto"/>
        <w:right w:val="none" w:sz="0" w:space="0" w:color="auto"/>
      </w:divBdr>
    </w:div>
    <w:div w:id="1829714373">
      <w:marLeft w:val="0"/>
      <w:marRight w:val="0"/>
      <w:marTop w:val="0"/>
      <w:marBottom w:val="0"/>
      <w:divBdr>
        <w:top w:val="none" w:sz="0" w:space="0" w:color="auto"/>
        <w:left w:val="none" w:sz="0" w:space="0" w:color="auto"/>
        <w:bottom w:val="none" w:sz="0" w:space="0" w:color="auto"/>
        <w:right w:val="none" w:sz="0" w:space="0" w:color="auto"/>
      </w:divBdr>
    </w:div>
    <w:div w:id="1830945779">
      <w:marLeft w:val="0"/>
      <w:marRight w:val="0"/>
      <w:marTop w:val="0"/>
      <w:marBottom w:val="0"/>
      <w:divBdr>
        <w:top w:val="none" w:sz="0" w:space="0" w:color="auto"/>
        <w:left w:val="none" w:sz="0" w:space="0" w:color="auto"/>
        <w:bottom w:val="none" w:sz="0" w:space="0" w:color="auto"/>
        <w:right w:val="none" w:sz="0" w:space="0" w:color="auto"/>
      </w:divBdr>
    </w:div>
    <w:div w:id="1831364232">
      <w:marLeft w:val="0"/>
      <w:marRight w:val="0"/>
      <w:marTop w:val="0"/>
      <w:marBottom w:val="0"/>
      <w:divBdr>
        <w:top w:val="none" w:sz="0" w:space="0" w:color="auto"/>
        <w:left w:val="none" w:sz="0" w:space="0" w:color="auto"/>
        <w:bottom w:val="none" w:sz="0" w:space="0" w:color="auto"/>
        <w:right w:val="none" w:sz="0" w:space="0" w:color="auto"/>
      </w:divBdr>
    </w:div>
    <w:div w:id="1831477862">
      <w:marLeft w:val="0"/>
      <w:marRight w:val="0"/>
      <w:marTop w:val="0"/>
      <w:marBottom w:val="0"/>
      <w:divBdr>
        <w:top w:val="none" w:sz="0" w:space="0" w:color="auto"/>
        <w:left w:val="none" w:sz="0" w:space="0" w:color="auto"/>
        <w:bottom w:val="none" w:sz="0" w:space="0" w:color="auto"/>
        <w:right w:val="none" w:sz="0" w:space="0" w:color="auto"/>
      </w:divBdr>
    </w:div>
    <w:div w:id="1831558591">
      <w:marLeft w:val="0"/>
      <w:marRight w:val="0"/>
      <w:marTop w:val="0"/>
      <w:marBottom w:val="0"/>
      <w:divBdr>
        <w:top w:val="none" w:sz="0" w:space="0" w:color="auto"/>
        <w:left w:val="none" w:sz="0" w:space="0" w:color="auto"/>
        <w:bottom w:val="none" w:sz="0" w:space="0" w:color="auto"/>
        <w:right w:val="none" w:sz="0" w:space="0" w:color="auto"/>
      </w:divBdr>
    </w:div>
    <w:div w:id="1832136379">
      <w:marLeft w:val="0"/>
      <w:marRight w:val="0"/>
      <w:marTop w:val="0"/>
      <w:marBottom w:val="0"/>
      <w:divBdr>
        <w:top w:val="none" w:sz="0" w:space="0" w:color="auto"/>
        <w:left w:val="none" w:sz="0" w:space="0" w:color="auto"/>
        <w:bottom w:val="none" w:sz="0" w:space="0" w:color="auto"/>
        <w:right w:val="none" w:sz="0" w:space="0" w:color="auto"/>
      </w:divBdr>
    </w:div>
    <w:div w:id="1832982631">
      <w:marLeft w:val="0"/>
      <w:marRight w:val="0"/>
      <w:marTop w:val="0"/>
      <w:marBottom w:val="0"/>
      <w:divBdr>
        <w:top w:val="none" w:sz="0" w:space="0" w:color="auto"/>
        <w:left w:val="none" w:sz="0" w:space="0" w:color="auto"/>
        <w:bottom w:val="none" w:sz="0" w:space="0" w:color="auto"/>
        <w:right w:val="none" w:sz="0" w:space="0" w:color="auto"/>
      </w:divBdr>
    </w:div>
    <w:div w:id="1833448357">
      <w:marLeft w:val="0"/>
      <w:marRight w:val="0"/>
      <w:marTop w:val="0"/>
      <w:marBottom w:val="0"/>
      <w:divBdr>
        <w:top w:val="none" w:sz="0" w:space="0" w:color="auto"/>
        <w:left w:val="none" w:sz="0" w:space="0" w:color="auto"/>
        <w:bottom w:val="none" w:sz="0" w:space="0" w:color="auto"/>
        <w:right w:val="none" w:sz="0" w:space="0" w:color="auto"/>
      </w:divBdr>
    </w:div>
    <w:div w:id="1833525289">
      <w:marLeft w:val="0"/>
      <w:marRight w:val="0"/>
      <w:marTop w:val="0"/>
      <w:marBottom w:val="0"/>
      <w:divBdr>
        <w:top w:val="none" w:sz="0" w:space="0" w:color="auto"/>
        <w:left w:val="none" w:sz="0" w:space="0" w:color="auto"/>
        <w:bottom w:val="none" w:sz="0" w:space="0" w:color="auto"/>
        <w:right w:val="none" w:sz="0" w:space="0" w:color="auto"/>
      </w:divBdr>
    </w:div>
    <w:div w:id="1833644453">
      <w:marLeft w:val="0"/>
      <w:marRight w:val="0"/>
      <w:marTop w:val="0"/>
      <w:marBottom w:val="0"/>
      <w:divBdr>
        <w:top w:val="none" w:sz="0" w:space="0" w:color="auto"/>
        <w:left w:val="none" w:sz="0" w:space="0" w:color="auto"/>
        <w:bottom w:val="none" w:sz="0" w:space="0" w:color="auto"/>
        <w:right w:val="none" w:sz="0" w:space="0" w:color="auto"/>
      </w:divBdr>
    </w:div>
    <w:div w:id="1833834023">
      <w:marLeft w:val="0"/>
      <w:marRight w:val="0"/>
      <w:marTop w:val="0"/>
      <w:marBottom w:val="0"/>
      <w:divBdr>
        <w:top w:val="none" w:sz="0" w:space="0" w:color="auto"/>
        <w:left w:val="none" w:sz="0" w:space="0" w:color="auto"/>
        <w:bottom w:val="none" w:sz="0" w:space="0" w:color="auto"/>
        <w:right w:val="none" w:sz="0" w:space="0" w:color="auto"/>
      </w:divBdr>
    </w:div>
    <w:div w:id="1834057306">
      <w:marLeft w:val="0"/>
      <w:marRight w:val="0"/>
      <w:marTop w:val="0"/>
      <w:marBottom w:val="0"/>
      <w:divBdr>
        <w:top w:val="none" w:sz="0" w:space="0" w:color="auto"/>
        <w:left w:val="none" w:sz="0" w:space="0" w:color="auto"/>
        <w:bottom w:val="none" w:sz="0" w:space="0" w:color="auto"/>
        <w:right w:val="none" w:sz="0" w:space="0" w:color="auto"/>
      </w:divBdr>
    </w:div>
    <w:div w:id="1834563072">
      <w:marLeft w:val="0"/>
      <w:marRight w:val="0"/>
      <w:marTop w:val="0"/>
      <w:marBottom w:val="0"/>
      <w:divBdr>
        <w:top w:val="none" w:sz="0" w:space="0" w:color="auto"/>
        <w:left w:val="none" w:sz="0" w:space="0" w:color="auto"/>
        <w:bottom w:val="none" w:sz="0" w:space="0" w:color="auto"/>
        <w:right w:val="none" w:sz="0" w:space="0" w:color="auto"/>
      </w:divBdr>
    </w:div>
    <w:div w:id="1834686401">
      <w:marLeft w:val="0"/>
      <w:marRight w:val="0"/>
      <w:marTop w:val="0"/>
      <w:marBottom w:val="0"/>
      <w:divBdr>
        <w:top w:val="none" w:sz="0" w:space="0" w:color="auto"/>
        <w:left w:val="none" w:sz="0" w:space="0" w:color="auto"/>
        <w:bottom w:val="none" w:sz="0" w:space="0" w:color="auto"/>
        <w:right w:val="none" w:sz="0" w:space="0" w:color="auto"/>
      </w:divBdr>
    </w:div>
    <w:div w:id="1834836618">
      <w:marLeft w:val="0"/>
      <w:marRight w:val="0"/>
      <w:marTop w:val="0"/>
      <w:marBottom w:val="0"/>
      <w:divBdr>
        <w:top w:val="none" w:sz="0" w:space="0" w:color="auto"/>
        <w:left w:val="none" w:sz="0" w:space="0" w:color="auto"/>
        <w:bottom w:val="none" w:sz="0" w:space="0" w:color="auto"/>
        <w:right w:val="none" w:sz="0" w:space="0" w:color="auto"/>
      </w:divBdr>
    </w:div>
    <w:div w:id="1834947907">
      <w:marLeft w:val="0"/>
      <w:marRight w:val="0"/>
      <w:marTop w:val="0"/>
      <w:marBottom w:val="0"/>
      <w:divBdr>
        <w:top w:val="none" w:sz="0" w:space="0" w:color="auto"/>
        <w:left w:val="none" w:sz="0" w:space="0" w:color="auto"/>
        <w:bottom w:val="none" w:sz="0" w:space="0" w:color="auto"/>
        <w:right w:val="none" w:sz="0" w:space="0" w:color="auto"/>
      </w:divBdr>
    </w:div>
    <w:div w:id="1835022466">
      <w:marLeft w:val="0"/>
      <w:marRight w:val="0"/>
      <w:marTop w:val="0"/>
      <w:marBottom w:val="0"/>
      <w:divBdr>
        <w:top w:val="none" w:sz="0" w:space="0" w:color="auto"/>
        <w:left w:val="none" w:sz="0" w:space="0" w:color="auto"/>
        <w:bottom w:val="none" w:sz="0" w:space="0" w:color="auto"/>
        <w:right w:val="none" w:sz="0" w:space="0" w:color="auto"/>
      </w:divBdr>
    </w:div>
    <w:div w:id="1835951160">
      <w:marLeft w:val="0"/>
      <w:marRight w:val="0"/>
      <w:marTop w:val="0"/>
      <w:marBottom w:val="0"/>
      <w:divBdr>
        <w:top w:val="none" w:sz="0" w:space="0" w:color="auto"/>
        <w:left w:val="none" w:sz="0" w:space="0" w:color="auto"/>
        <w:bottom w:val="none" w:sz="0" w:space="0" w:color="auto"/>
        <w:right w:val="none" w:sz="0" w:space="0" w:color="auto"/>
      </w:divBdr>
    </w:div>
    <w:div w:id="1836142372">
      <w:marLeft w:val="0"/>
      <w:marRight w:val="0"/>
      <w:marTop w:val="0"/>
      <w:marBottom w:val="0"/>
      <w:divBdr>
        <w:top w:val="none" w:sz="0" w:space="0" w:color="auto"/>
        <w:left w:val="none" w:sz="0" w:space="0" w:color="auto"/>
        <w:bottom w:val="none" w:sz="0" w:space="0" w:color="auto"/>
        <w:right w:val="none" w:sz="0" w:space="0" w:color="auto"/>
      </w:divBdr>
    </w:div>
    <w:div w:id="1836451618">
      <w:marLeft w:val="0"/>
      <w:marRight w:val="0"/>
      <w:marTop w:val="0"/>
      <w:marBottom w:val="0"/>
      <w:divBdr>
        <w:top w:val="none" w:sz="0" w:space="0" w:color="auto"/>
        <w:left w:val="none" w:sz="0" w:space="0" w:color="auto"/>
        <w:bottom w:val="none" w:sz="0" w:space="0" w:color="auto"/>
        <w:right w:val="none" w:sz="0" w:space="0" w:color="auto"/>
      </w:divBdr>
    </w:div>
    <w:div w:id="1836728679">
      <w:marLeft w:val="0"/>
      <w:marRight w:val="0"/>
      <w:marTop w:val="0"/>
      <w:marBottom w:val="0"/>
      <w:divBdr>
        <w:top w:val="none" w:sz="0" w:space="0" w:color="auto"/>
        <w:left w:val="none" w:sz="0" w:space="0" w:color="auto"/>
        <w:bottom w:val="none" w:sz="0" w:space="0" w:color="auto"/>
        <w:right w:val="none" w:sz="0" w:space="0" w:color="auto"/>
      </w:divBdr>
    </w:div>
    <w:div w:id="1836919339">
      <w:marLeft w:val="0"/>
      <w:marRight w:val="0"/>
      <w:marTop w:val="0"/>
      <w:marBottom w:val="0"/>
      <w:divBdr>
        <w:top w:val="none" w:sz="0" w:space="0" w:color="auto"/>
        <w:left w:val="none" w:sz="0" w:space="0" w:color="auto"/>
        <w:bottom w:val="none" w:sz="0" w:space="0" w:color="auto"/>
        <w:right w:val="none" w:sz="0" w:space="0" w:color="auto"/>
      </w:divBdr>
    </w:div>
    <w:div w:id="1837265209">
      <w:marLeft w:val="0"/>
      <w:marRight w:val="0"/>
      <w:marTop w:val="0"/>
      <w:marBottom w:val="0"/>
      <w:divBdr>
        <w:top w:val="none" w:sz="0" w:space="0" w:color="auto"/>
        <w:left w:val="none" w:sz="0" w:space="0" w:color="auto"/>
        <w:bottom w:val="none" w:sz="0" w:space="0" w:color="auto"/>
        <w:right w:val="none" w:sz="0" w:space="0" w:color="auto"/>
      </w:divBdr>
    </w:div>
    <w:div w:id="1837458907">
      <w:marLeft w:val="0"/>
      <w:marRight w:val="0"/>
      <w:marTop w:val="0"/>
      <w:marBottom w:val="0"/>
      <w:divBdr>
        <w:top w:val="none" w:sz="0" w:space="0" w:color="auto"/>
        <w:left w:val="none" w:sz="0" w:space="0" w:color="auto"/>
        <w:bottom w:val="none" w:sz="0" w:space="0" w:color="auto"/>
        <w:right w:val="none" w:sz="0" w:space="0" w:color="auto"/>
      </w:divBdr>
    </w:div>
    <w:div w:id="1838422885">
      <w:marLeft w:val="0"/>
      <w:marRight w:val="0"/>
      <w:marTop w:val="0"/>
      <w:marBottom w:val="0"/>
      <w:divBdr>
        <w:top w:val="none" w:sz="0" w:space="0" w:color="auto"/>
        <w:left w:val="none" w:sz="0" w:space="0" w:color="auto"/>
        <w:bottom w:val="none" w:sz="0" w:space="0" w:color="auto"/>
        <w:right w:val="none" w:sz="0" w:space="0" w:color="auto"/>
      </w:divBdr>
    </w:div>
    <w:div w:id="1838837432">
      <w:marLeft w:val="0"/>
      <w:marRight w:val="0"/>
      <w:marTop w:val="0"/>
      <w:marBottom w:val="0"/>
      <w:divBdr>
        <w:top w:val="none" w:sz="0" w:space="0" w:color="auto"/>
        <w:left w:val="none" w:sz="0" w:space="0" w:color="auto"/>
        <w:bottom w:val="none" w:sz="0" w:space="0" w:color="auto"/>
        <w:right w:val="none" w:sz="0" w:space="0" w:color="auto"/>
      </w:divBdr>
    </w:div>
    <w:div w:id="1838887495">
      <w:marLeft w:val="0"/>
      <w:marRight w:val="0"/>
      <w:marTop w:val="0"/>
      <w:marBottom w:val="0"/>
      <w:divBdr>
        <w:top w:val="none" w:sz="0" w:space="0" w:color="auto"/>
        <w:left w:val="none" w:sz="0" w:space="0" w:color="auto"/>
        <w:bottom w:val="none" w:sz="0" w:space="0" w:color="auto"/>
        <w:right w:val="none" w:sz="0" w:space="0" w:color="auto"/>
      </w:divBdr>
    </w:div>
    <w:div w:id="1838963054">
      <w:marLeft w:val="0"/>
      <w:marRight w:val="0"/>
      <w:marTop w:val="0"/>
      <w:marBottom w:val="0"/>
      <w:divBdr>
        <w:top w:val="none" w:sz="0" w:space="0" w:color="auto"/>
        <w:left w:val="none" w:sz="0" w:space="0" w:color="auto"/>
        <w:bottom w:val="none" w:sz="0" w:space="0" w:color="auto"/>
        <w:right w:val="none" w:sz="0" w:space="0" w:color="auto"/>
      </w:divBdr>
    </w:div>
    <w:div w:id="1839031709">
      <w:marLeft w:val="0"/>
      <w:marRight w:val="0"/>
      <w:marTop w:val="0"/>
      <w:marBottom w:val="0"/>
      <w:divBdr>
        <w:top w:val="none" w:sz="0" w:space="0" w:color="auto"/>
        <w:left w:val="none" w:sz="0" w:space="0" w:color="auto"/>
        <w:bottom w:val="none" w:sz="0" w:space="0" w:color="auto"/>
        <w:right w:val="none" w:sz="0" w:space="0" w:color="auto"/>
      </w:divBdr>
    </w:div>
    <w:div w:id="1839417959">
      <w:marLeft w:val="0"/>
      <w:marRight w:val="0"/>
      <w:marTop w:val="0"/>
      <w:marBottom w:val="0"/>
      <w:divBdr>
        <w:top w:val="none" w:sz="0" w:space="0" w:color="auto"/>
        <w:left w:val="none" w:sz="0" w:space="0" w:color="auto"/>
        <w:bottom w:val="none" w:sz="0" w:space="0" w:color="auto"/>
        <w:right w:val="none" w:sz="0" w:space="0" w:color="auto"/>
      </w:divBdr>
    </w:div>
    <w:div w:id="1839423141">
      <w:marLeft w:val="0"/>
      <w:marRight w:val="0"/>
      <w:marTop w:val="0"/>
      <w:marBottom w:val="0"/>
      <w:divBdr>
        <w:top w:val="none" w:sz="0" w:space="0" w:color="auto"/>
        <w:left w:val="none" w:sz="0" w:space="0" w:color="auto"/>
        <w:bottom w:val="none" w:sz="0" w:space="0" w:color="auto"/>
        <w:right w:val="none" w:sz="0" w:space="0" w:color="auto"/>
      </w:divBdr>
    </w:div>
    <w:div w:id="1840460260">
      <w:marLeft w:val="0"/>
      <w:marRight w:val="0"/>
      <w:marTop w:val="0"/>
      <w:marBottom w:val="0"/>
      <w:divBdr>
        <w:top w:val="none" w:sz="0" w:space="0" w:color="auto"/>
        <w:left w:val="none" w:sz="0" w:space="0" w:color="auto"/>
        <w:bottom w:val="none" w:sz="0" w:space="0" w:color="auto"/>
        <w:right w:val="none" w:sz="0" w:space="0" w:color="auto"/>
      </w:divBdr>
    </w:div>
    <w:div w:id="1841046916">
      <w:marLeft w:val="0"/>
      <w:marRight w:val="0"/>
      <w:marTop w:val="0"/>
      <w:marBottom w:val="0"/>
      <w:divBdr>
        <w:top w:val="none" w:sz="0" w:space="0" w:color="auto"/>
        <w:left w:val="none" w:sz="0" w:space="0" w:color="auto"/>
        <w:bottom w:val="none" w:sz="0" w:space="0" w:color="auto"/>
        <w:right w:val="none" w:sz="0" w:space="0" w:color="auto"/>
      </w:divBdr>
    </w:div>
    <w:div w:id="1842045138">
      <w:marLeft w:val="0"/>
      <w:marRight w:val="0"/>
      <w:marTop w:val="0"/>
      <w:marBottom w:val="0"/>
      <w:divBdr>
        <w:top w:val="none" w:sz="0" w:space="0" w:color="auto"/>
        <w:left w:val="none" w:sz="0" w:space="0" w:color="auto"/>
        <w:bottom w:val="none" w:sz="0" w:space="0" w:color="auto"/>
        <w:right w:val="none" w:sz="0" w:space="0" w:color="auto"/>
      </w:divBdr>
    </w:div>
    <w:div w:id="1842621312">
      <w:marLeft w:val="0"/>
      <w:marRight w:val="0"/>
      <w:marTop w:val="0"/>
      <w:marBottom w:val="0"/>
      <w:divBdr>
        <w:top w:val="none" w:sz="0" w:space="0" w:color="auto"/>
        <w:left w:val="none" w:sz="0" w:space="0" w:color="auto"/>
        <w:bottom w:val="none" w:sz="0" w:space="0" w:color="auto"/>
        <w:right w:val="none" w:sz="0" w:space="0" w:color="auto"/>
      </w:divBdr>
    </w:div>
    <w:div w:id="1842814811">
      <w:marLeft w:val="0"/>
      <w:marRight w:val="0"/>
      <w:marTop w:val="0"/>
      <w:marBottom w:val="0"/>
      <w:divBdr>
        <w:top w:val="none" w:sz="0" w:space="0" w:color="auto"/>
        <w:left w:val="none" w:sz="0" w:space="0" w:color="auto"/>
        <w:bottom w:val="none" w:sz="0" w:space="0" w:color="auto"/>
        <w:right w:val="none" w:sz="0" w:space="0" w:color="auto"/>
      </w:divBdr>
    </w:div>
    <w:div w:id="1843011887">
      <w:marLeft w:val="0"/>
      <w:marRight w:val="0"/>
      <w:marTop w:val="0"/>
      <w:marBottom w:val="0"/>
      <w:divBdr>
        <w:top w:val="none" w:sz="0" w:space="0" w:color="auto"/>
        <w:left w:val="none" w:sz="0" w:space="0" w:color="auto"/>
        <w:bottom w:val="none" w:sz="0" w:space="0" w:color="auto"/>
        <w:right w:val="none" w:sz="0" w:space="0" w:color="auto"/>
      </w:divBdr>
    </w:div>
    <w:div w:id="1843162080">
      <w:marLeft w:val="0"/>
      <w:marRight w:val="0"/>
      <w:marTop w:val="0"/>
      <w:marBottom w:val="0"/>
      <w:divBdr>
        <w:top w:val="none" w:sz="0" w:space="0" w:color="auto"/>
        <w:left w:val="none" w:sz="0" w:space="0" w:color="auto"/>
        <w:bottom w:val="none" w:sz="0" w:space="0" w:color="auto"/>
        <w:right w:val="none" w:sz="0" w:space="0" w:color="auto"/>
      </w:divBdr>
    </w:div>
    <w:div w:id="1843623816">
      <w:marLeft w:val="0"/>
      <w:marRight w:val="0"/>
      <w:marTop w:val="0"/>
      <w:marBottom w:val="0"/>
      <w:divBdr>
        <w:top w:val="none" w:sz="0" w:space="0" w:color="auto"/>
        <w:left w:val="none" w:sz="0" w:space="0" w:color="auto"/>
        <w:bottom w:val="none" w:sz="0" w:space="0" w:color="auto"/>
        <w:right w:val="none" w:sz="0" w:space="0" w:color="auto"/>
      </w:divBdr>
    </w:div>
    <w:div w:id="1843740575">
      <w:marLeft w:val="0"/>
      <w:marRight w:val="0"/>
      <w:marTop w:val="0"/>
      <w:marBottom w:val="0"/>
      <w:divBdr>
        <w:top w:val="none" w:sz="0" w:space="0" w:color="auto"/>
        <w:left w:val="none" w:sz="0" w:space="0" w:color="auto"/>
        <w:bottom w:val="none" w:sz="0" w:space="0" w:color="auto"/>
        <w:right w:val="none" w:sz="0" w:space="0" w:color="auto"/>
      </w:divBdr>
    </w:div>
    <w:div w:id="1843859881">
      <w:marLeft w:val="0"/>
      <w:marRight w:val="0"/>
      <w:marTop w:val="0"/>
      <w:marBottom w:val="0"/>
      <w:divBdr>
        <w:top w:val="none" w:sz="0" w:space="0" w:color="auto"/>
        <w:left w:val="none" w:sz="0" w:space="0" w:color="auto"/>
        <w:bottom w:val="none" w:sz="0" w:space="0" w:color="auto"/>
        <w:right w:val="none" w:sz="0" w:space="0" w:color="auto"/>
      </w:divBdr>
    </w:div>
    <w:div w:id="1844196813">
      <w:marLeft w:val="0"/>
      <w:marRight w:val="0"/>
      <w:marTop w:val="0"/>
      <w:marBottom w:val="0"/>
      <w:divBdr>
        <w:top w:val="none" w:sz="0" w:space="0" w:color="auto"/>
        <w:left w:val="none" w:sz="0" w:space="0" w:color="auto"/>
        <w:bottom w:val="none" w:sz="0" w:space="0" w:color="auto"/>
        <w:right w:val="none" w:sz="0" w:space="0" w:color="auto"/>
      </w:divBdr>
    </w:div>
    <w:div w:id="1844542367">
      <w:marLeft w:val="0"/>
      <w:marRight w:val="0"/>
      <w:marTop w:val="0"/>
      <w:marBottom w:val="0"/>
      <w:divBdr>
        <w:top w:val="none" w:sz="0" w:space="0" w:color="auto"/>
        <w:left w:val="none" w:sz="0" w:space="0" w:color="auto"/>
        <w:bottom w:val="none" w:sz="0" w:space="0" w:color="auto"/>
        <w:right w:val="none" w:sz="0" w:space="0" w:color="auto"/>
      </w:divBdr>
    </w:div>
    <w:div w:id="1845125690">
      <w:marLeft w:val="0"/>
      <w:marRight w:val="0"/>
      <w:marTop w:val="0"/>
      <w:marBottom w:val="0"/>
      <w:divBdr>
        <w:top w:val="none" w:sz="0" w:space="0" w:color="auto"/>
        <w:left w:val="none" w:sz="0" w:space="0" w:color="auto"/>
        <w:bottom w:val="none" w:sz="0" w:space="0" w:color="auto"/>
        <w:right w:val="none" w:sz="0" w:space="0" w:color="auto"/>
      </w:divBdr>
    </w:div>
    <w:div w:id="1845244674">
      <w:marLeft w:val="0"/>
      <w:marRight w:val="0"/>
      <w:marTop w:val="0"/>
      <w:marBottom w:val="0"/>
      <w:divBdr>
        <w:top w:val="none" w:sz="0" w:space="0" w:color="auto"/>
        <w:left w:val="none" w:sz="0" w:space="0" w:color="auto"/>
        <w:bottom w:val="none" w:sz="0" w:space="0" w:color="auto"/>
        <w:right w:val="none" w:sz="0" w:space="0" w:color="auto"/>
      </w:divBdr>
    </w:div>
    <w:div w:id="1845314422">
      <w:marLeft w:val="0"/>
      <w:marRight w:val="0"/>
      <w:marTop w:val="0"/>
      <w:marBottom w:val="0"/>
      <w:divBdr>
        <w:top w:val="none" w:sz="0" w:space="0" w:color="auto"/>
        <w:left w:val="none" w:sz="0" w:space="0" w:color="auto"/>
        <w:bottom w:val="none" w:sz="0" w:space="0" w:color="auto"/>
        <w:right w:val="none" w:sz="0" w:space="0" w:color="auto"/>
      </w:divBdr>
    </w:div>
    <w:div w:id="1846088982">
      <w:marLeft w:val="0"/>
      <w:marRight w:val="0"/>
      <w:marTop w:val="0"/>
      <w:marBottom w:val="0"/>
      <w:divBdr>
        <w:top w:val="none" w:sz="0" w:space="0" w:color="auto"/>
        <w:left w:val="none" w:sz="0" w:space="0" w:color="auto"/>
        <w:bottom w:val="none" w:sz="0" w:space="0" w:color="auto"/>
        <w:right w:val="none" w:sz="0" w:space="0" w:color="auto"/>
      </w:divBdr>
    </w:div>
    <w:div w:id="1848056753">
      <w:marLeft w:val="0"/>
      <w:marRight w:val="0"/>
      <w:marTop w:val="0"/>
      <w:marBottom w:val="0"/>
      <w:divBdr>
        <w:top w:val="none" w:sz="0" w:space="0" w:color="auto"/>
        <w:left w:val="none" w:sz="0" w:space="0" w:color="auto"/>
        <w:bottom w:val="none" w:sz="0" w:space="0" w:color="auto"/>
        <w:right w:val="none" w:sz="0" w:space="0" w:color="auto"/>
      </w:divBdr>
    </w:div>
    <w:div w:id="1848595239">
      <w:marLeft w:val="0"/>
      <w:marRight w:val="0"/>
      <w:marTop w:val="0"/>
      <w:marBottom w:val="0"/>
      <w:divBdr>
        <w:top w:val="none" w:sz="0" w:space="0" w:color="auto"/>
        <w:left w:val="none" w:sz="0" w:space="0" w:color="auto"/>
        <w:bottom w:val="none" w:sz="0" w:space="0" w:color="auto"/>
        <w:right w:val="none" w:sz="0" w:space="0" w:color="auto"/>
      </w:divBdr>
    </w:div>
    <w:div w:id="1848709702">
      <w:marLeft w:val="0"/>
      <w:marRight w:val="0"/>
      <w:marTop w:val="0"/>
      <w:marBottom w:val="0"/>
      <w:divBdr>
        <w:top w:val="none" w:sz="0" w:space="0" w:color="auto"/>
        <w:left w:val="none" w:sz="0" w:space="0" w:color="auto"/>
        <w:bottom w:val="none" w:sz="0" w:space="0" w:color="auto"/>
        <w:right w:val="none" w:sz="0" w:space="0" w:color="auto"/>
      </w:divBdr>
    </w:div>
    <w:div w:id="1848981125">
      <w:marLeft w:val="0"/>
      <w:marRight w:val="0"/>
      <w:marTop w:val="0"/>
      <w:marBottom w:val="0"/>
      <w:divBdr>
        <w:top w:val="none" w:sz="0" w:space="0" w:color="auto"/>
        <w:left w:val="none" w:sz="0" w:space="0" w:color="auto"/>
        <w:bottom w:val="none" w:sz="0" w:space="0" w:color="auto"/>
        <w:right w:val="none" w:sz="0" w:space="0" w:color="auto"/>
      </w:divBdr>
    </w:div>
    <w:div w:id="1850026531">
      <w:marLeft w:val="0"/>
      <w:marRight w:val="0"/>
      <w:marTop w:val="0"/>
      <w:marBottom w:val="0"/>
      <w:divBdr>
        <w:top w:val="none" w:sz="0" w:space="0" w:color="auto"/>
        <w:left w:val="none" w:sz="0" w:space="0" w:color="auto"/>
        <w:bottom w:val="none" w:sz="0" w:space="0" w:color="auto"/>
        <w:right w:val="none" w:sz="0" w:space="0" w:color="auto"/>
      </w:divBdr>
    </w:div>
    <w:div w:id="1850487827">
      <w:marLeft w:val="0"/>
      <w:marRight w:val="0"/>
      <w:marTop w:val="0"/>
      <w:marBottom w:val="0"/>
      <w:divBdr>
        <w:top w:val="none" w:sz="0" w:space="0" w:color="auto"/>
        <w:left w:val="none" w:sz="0" w:space="0" w:color="auto"/>
        <w:bottom w:val="none" w:sz="0" w:space="0" w:color="auto"/>
        <w:right w:val="none" w:sz="0" w:space="0" w:color="auto"/>
      </w:divBdr>
    </w:div>
    <w:div w:id="1850680374">
      <w:marLeft w:val="0"/>
      <w:marRight w:val="0"/>
      <w:marTop w:val="0"/>
      <w:marBottom w:val="0"/>
      <w:divBdr>
        <w:top w:val="none" w:sz="0" w:space="0" w:color="auto"/>
        <w:left w:val="none" w:sz="0" w:space="0" w:color="auto"/>
        <w:bottom w:val="none" w:sz="0" w:space="0" w:color="auto"/>
        <w:right w:val="none" w:sz="0" w:space="0" w:color="auto"/>
      </w:divBdr>
    </w:div>
    <w:div w:id="1852528448">
      <w:marLeft w:val="0"/>
      <w:marRight w:val="0"/>
      <w:marTop w:val="0"/>
      <w:marBottom w:val="0"/>
      <w:divBdr>
        <w:top w:val="none" w:sz="0" w:space="0" w:color="auto"/>
        <w:left w:val="none" w:sz="0" w:space="0" w:color="auto"/>
        <w:bottom w:val="none" w:sz="0" w:space="0" w:color="auto"/>
        <w:right w:val="none" w:sz="0" w:space="0" w:color="auto"/>
      </w:divBdr>
    </w:div>
    <w:div w:id="1852648930">
      <w:marLeft w:val="0"/>
      <w:marRight w:val="0"/>
      <w:marTop w:val="0"/>
      <w:marBottom w:val="0"/>
      <w:divBdr>
        <w:top w:val="none" w:sz="0" w:space="0" w:color="auto"/>
        <w:left w:val="none" w:sz="0" w:space="0" w:color="auto"/>
        <w:bottom w:val="none" w:sz="0" w:space="0" w:color="auto"/>
        <w:right w:val="none" w:sz="0" w:space="0" w:color="auto"/>
      </w:divBdr>
    </w:div>
    <w:div w:id="1853030756">
      <w:marLeft w:val="0"/>
      <w:marRight w:val="0"/>
      <w:marTop w:val="0"/>
      <w:marBottom w:val="0"/>
      <w:divBdr>
        <w:top w:val="none" w:sz="0" w:space="0" w:color="auto"/>
        <w:left w:val="none" w:sz="0" w:space="0" w:color="auto"/>
        <w:bottom w:val="none" w:sz="0" w:space="0" w:color="auto"/>
        <w:right w:val="none" w:sz="0" w:space="0" w:color="auto"/>
      </w:divBdr>
    </w:div>
    <w:div w:id="1854803203">
      <w:marLeft w:val="0"/>
      <w:marRight w:val="0"/>
      <w:marTop w:val="0"/>
      <w:marBottom w:val="0"/>
      <w:divBdr>
        <w:top w:val="none" w:sz="0" w:space="0" w:color="auto"/>
        <w:left w:val="none" w:sz="0" w:space="0" w:color="auto"/>
        <w:bottom w:val="none" w:sz="0" w:space="0" w:color="auto"/>
        <w:right w:val="none" w:sz="0" w:space="0" w:color="auto"/>
      </w:divBdr>
    </w:div>
    <w:div w:id="1855029018">
      <w:marLeft w:val="0"/>
      <w:marRight w:val="0"/>
      <w:marTop w:val="0"/>
      <w:marBottom w:val="0"/>
      <w:divBdr>
        <w:top w:val="none" w:sz="0" w:space="0" w:color="auto"/>
        <w:left w:val="none" w:sz="0" w:space="0" w:color="auto"/>
        <w:bottom w:val="none" w:sz="0" w:space="0" w:color="auto"/>
        <w:right w:val="none" w:sz="0" w:space="0" w:color="auto"/>
      </w:divBdr>
    </w:div>
    <w:div w:id="1855073864">
      <w:marLeft w:val="0"/>
      <w:marRight w:val="0"/>
      <w:marTop w:val="0"/>
      <w:marBottom w:val="0"/>
      <w:divBdr>
        <w:top w:val="none" w:sz="0" w:space="0" w:color="auto"/>
        <w:left w:val="none" w:sz="0" w:space="0" w:color="auto"/>
        <w:bottom w:val="none" w:sz="0" w:space="0" w:color="auto"/>
        <w:right w:val="none" w:sz="0" w:space="0" w:color="auto"/>
      </w:divBdr>
    </w:div>
    <w:div w:id="1856458664">
      <w:marLeft w:val="0"/>
      <w:marRight w:val="0"/>
      <w:marTop w:val="0"/>
      <w:marBottom w:val="0"/>
      <w:divBdr>
        <w:top w:val="none" w:sz="0" w:space="0" w:color="auto"/>
        <w:left w:val="none" w:sz="0" w:space="0" w:color="auto"/>
        <w:bottom w:val="none" w:sz="0" w:space="0" w:color="auto"/>
        <w:right w:val="none" w:sz="0" w:space="0" w:color="auto"/>
      </w:divBdr>
    </w:div>
    <w:div w:id="1857034313">
      <w:marLeft w:val="0"/>
      <w:marRight w:val="0"/>
      <w:marTop w:val="0"/>
      <w:marBottom w:val="0"/>
      <w:divBdr>
        <w:top w:val="none" w:sz="0" w:space="0" w:color="auto"/>
        <w:left w:val="none" w:sz="0" w:space="0" w:color="auto"/>
        <w:bottom w:val="none" w:sz="0" w:space="0" w:color="auto"/>
        <w:right w:val="none" w:sz="0" w:space="0" w:color="auto"/>
      </w:divBdr>
    </w:div>
    <w:div w:id="1857040726">
      <w:marLeft w:val="0"/>
      <w:marRight w:val="0"/>
      <w:marTop w:val="0"/>
      <w:marBottom w:val="0"/>
      <w:divBdr>
        <w:top w:val="none" w:sz="0" w:space="0" w:color="auto"/>
        <w:left w:val="none" w:sz="0" w:space="0" w:color="auto"/>
        <w:bottom w:val="none" w:sz="0" w:space="0" w:color="auto"/>
        <w:right w:val="none" w:sz="0" w:space="0" w:color="auto"/>
      </w:divBdr>
    </w:div>
    <w:div w:id="1857377899">
      <w:marLeft w:val="0"/>
      <w:marRight w:val="0"/>
      <w:marTop w:val="0"/>
      <w:marBottom w:val="0"/>
      <w:divBdr>
        <w:top w:val="none" w:sz="0" w:space="0" w:color="auto"/>
        <w:left w:val="none" w:sz="0" w:space="0" w:color="auto"/>
        <w:bottom w:val="none" w:sz="0" w:space="0" w:color="auto"/>
        <w:right w:val="none" w:sz="0" w:space="0" w:color="auto"/>
      </w:divBdr>
    </w:div>
    <w:div w:id="1857385169">
      <w:marLeft w:val="0"/>
      <w:marRight w:val="0"/>
      <w:marTop w:val="0"/>
      <w:marBottom w:val="0"/>
      <w:divBdr>
        <w:top w:val="none" w:sz="0" w:space="0" w:color="auto"/>
        <w:left w:val="none" w:sz="0" w:space="0" w:color="auto"/>
        <w:bottom w:val="none" w:sz="0" w:space="0" w:color="auto"/>
        <w:right w:val="none" w:sz="0" w:space="0" w:color="auto"/>
      </w:divBdr>
    </w:div>
    <w:div w:id="1857427531">
      <w:marLeft w:val="0"/>
      <w:marRight w:val="0"/>
      <w:marTop w:val="0"/>
      <w:marBottom w:val="0"/>
      <w:divBdr>
        <w:top w:val="none" w:sz="0" w:space="0" w:color="auto"/>
        <w:left w:val="none" w:sz="0" w:space="0" w:color="auto"/>
        <w:bottom w:val="none" w:sz="0" w:space="0" w:color="auto"/>
        <w:right w:val="none" w:sz="0" w:space="0" w:color="auto"/>
      </w:divBdr>
    </w:div>
    <w:div w:id="1859660408">
      <w:marLeft w:val="0"/>
      <w:marRight w:val="0"/>
      <w:marTop w:val="0"/>
      <w:marBottom w:val="0"/>
      <w:divBdr>
        <w:top w:val="none" w:sz="0" w:space="0" w:color="auto"/>
        <w:left w:val="none" w:sz="0" w:space="0" w:color="auto"/>
        <w:bottom w:val="none" w:sz="0" w:space="0" w:color="auto"/>
        <w:right w:val="none" w:sz="0" w:space="0" w:color="auto"/>
      </w:divBdr>
    </w:div>
    <w:div w:id="1860049946">
      <w:marLeft w:val="0"/>
      <w:marRight w:val="0"/>
      <w:marTop w:val="0"/>
      <w:marBottom w:val="0"/>
      <w:divBdr>
        <w:top w:val="none" w:sz="0" w:space="0" w:color="auto"/>
        <w:left w:val="none" w:sz="0" w:space="0" w:color="auto"/>
        <w:bottom w:val="none" w:sz="0" w:space="0" w:color="auto"/>
        <w:right w:val="none" w:sz="0" w:space="0" w:color="auto"/>
      </w:divBdr>
    </w:div>
    <w:div w:id="1860851920">
      <w:marLeft w:val="0"/>
      <w:marRight w:val="0"/>
      <w:marTop w:val="0"/>
      <w:marBottom w:val="0"/>
      <w:divBdr>
        <w:top w:val="none" w:sz="0" w:space="0" w:color="auto"/>
        <w:left w:val="none" w:sz="0" w:space="0" w:color="auto"/>
        <w:bottom w:val="none" w:sz="0" w:space="0" w:color="auto"/>
        <w:right w:val="none" w:sz="0" w:space="0" w:color="auto"/>
      </w:divBdr>
    </w:div>
    <w:div w:id="1860894927">
      <w:marLeft w:val="0"/>
      <w:marRight w:val="0"/>
      <w:marTop w:val="0"/>
      <w:marBottom w:val="0"/>
      <w:divBdr>
        <w:top w:val="none" w:sz="0" w:space="0" w:color="auto"/>
        <w:left w:val="none" w:sz="0" w:space="0" w:color="auto"/>
        <w:bottom w:val="none" w:sz="0" w:space="0" w:color="auto"/>
        <w:right w:val="none" w:sz="0" w:space="0" w:color="auto"/>
      </w:divBdr>
    </w:div>
    <w:div w:id="1861047738">
      <w:marLeft w:val="0"/>
      <w:marRight w:val="0"/>
      <w:marTop w:val="0"/>
      <w:marBottom w:val="0"/>
      <w:divBdr>
        <w:top w:val="none" w:sz="0" w:space="0" w:color="auto"/>
        <w:left w:val="none" w:sz="0" w:space="0" w:color="auto"/>
        <w:bottom w:val="none" w:sz="0" w:space="0" w:color="auto"/>
        <w:right w:val="none" w:sz="0" w:space="0" w:color="auto"/>
      </w:divBdr>
    </w:div>
    <w:div w:id="1861816718">
      <w:marLeft w:val="0"/>
      <w:marRight w:val="0"/>
      <w:marTop w:val="0"/>
      <w:marBottom w:val="0"/>
      <w:divBdr>
        <w:top w:val="none" w:sz="0" w:space="0" w:color="auto"/>
        <w:left w:val="none" w:sz="0" w:space="0" w:color="auto"/>
        <w:bottom w:val="none" w:sz="0" w:space="0" w:color="auto"/>
        <w:right w:val="none" w:sz="0" w:space="0" w:color="auto"/>
      </w:divBdr>
    </w:div>
    <w:div w:id="1862011057">
      <w:marLeft w:val="0"/>
      <w:marRight w:val="0"/>
      <w:marTop w:val="0"/>
      <w:marBottom w:val="0"/>
      <w:divBdr>
        <w:top w:val="none" w:sz="0" w:space="0" w:color="auto"/>
        <w:left w:val="none" w:sz="0" w:space="0" w:color="auto"/>
        <w:bottom w:val="none" w:sz="0" w:space="0" w:color="auto"/>
        <w:right w:val="none" w:sz="0" w:space="0" w:color="auto"/>
      </w:divBdr>
    </w:div>
    <w:div w:id="1863089071">
      <w:marLeft w:val="0"/>
      <w:marRight w:val="0"/>
      <w:marTop w:val="0"/>
      <w:marBottom w:val="0"/>
      <w:divBdr>
        <w:top w:val="none" w:sz="0" w:space="0" w:color="auto"/>
        <w:left w:val="none" w:sz="0" w:space="0" w:color="auto"/>
        <w:bottom w:val="none" w:sz="0" w:space="0" w:color="auto"/>
        <w:right w:val="none" w:sz="0" w:space="0" w:color="auto"/>
      </w:divBdr>
    </w:div>
    <w:div w:id="1863976439">
      <w:marLeft w:val="0"/>
      <w:marRight w:val="0"/>
      <w:marTop w:val="0"/>
      <w:marBottom w:val="0"/>
      <w:divBdr>
        <w:top w:val="none" w:sz="0" w:space="0" w:color="auto"/>
        <w:left w:val="none" w:sz="0" w:space="0" w:color="auto"/>
        <w:bottom w:val="none" w:sz="0" w:space="0" w:color="auto"/>
        <w:right w:val="none" w:sz="0" w:space="0" w:color="auto"/>
      </w:divBdr>
    </w:div>
    <w:div w:id="1864517336">
      <w:marLeft w:val="0"/>
      <w:marRight w:val="0"/>
      <w:marTop w:val="0"/>
      <w:marBottom w:val="0"/>
      <w:divBdr>
        <w:top w:val="none" w:sz="0" w:space="0" w:color="auto"/>
        <w:left w:val="none" w:sz="0" w:space="0" w:color="auto"/>
        <w:bottom w:val="none" w:sz="0" w:space="0" w:color="auto"/>
        <w:right w:val="none" w:sz="0" w:space="0" w:color="auto"/>
      </w:divBdr>
    </w:div>
    <w:div w:id="1865249404">
      <w:marLeft w:val="0"/>
      <w:marRight w:val="0"/>
      <w:marTop w:val="0"/>
      <w:marBottom w:val="0"/>
      <w:divBdr>
        <w:top w:val="none" w:sz="0" w:space="0" w:color="auto"/>
        <w:left w:val="none" w:sz="0" w:space="0" w:color="auto"/>
        <w:bottom w:val="none" w:sz="0" w:space="0" w:color="auto"/>
        <w:right w:val="none" w:sz="0" w:space="0" w:color="auto"/>
      </w:divBdr>
    </w:div>
    <w:div w:id="1865442977">
      <w:marLeft w:val="0"/>
      <w:marRight w:val="0"/>
      <w:marTop w:val="0"/>
      <w:marBottom w:val="0"/>
      <w:divBdr>
        <w:top w:val="none" w:sz="0" w:space="0" w:color="auto"/>
        <w:left w:val="none" w:sz="0" w:space="0" w:color="auto"/>
        <w:bottom w:val="none" w:sz="0" w:space="0" w:color="auto"/>
        <w:right w:val="none" w:sz="0" w:space="0" w:color="auto"/>
      </w:divBdr>
    </w:div>
    <w:div w:id="1866020504">
      <w:marLeft w:val="0"/>
      <w:marRight w:val="0"/>
      <w:marTop w:val="0"/>
      <w:marBottom w:val="0"/>
      <w:divBdr>
        <w:top w:val="none" w:sz="0" w:space="0" w:color="auto"/>
        <w:left w:val="none" w:sz="0" w:space="0" w:color="auto"/>
        <w:bottom w:val="none" w:sz="0" w:space="0" w:color="auto"/>
        <w:right w:val="none" w:sz="0" w:space="0" w:color="auto"/>
      </w:divBdr>
    </w:div>
    <w:div w:id="1867209379">
      <w:marLeft w:val="0"/>
      <w:marRight w:val="0"/>
      <w:marTop w:val="0"/>
      <w:marBottom w:val="0"/>
      <w:divBdr>
        <w:top w:val="none" w:sz="0" w:space="0" w:color="auto"/>
        <w:left w:val="none" w:sz="0" w:space="0" w:color="auto"/>
        <w:bottom w:val="none" w:sz="0" w:space="0" w:color="auto"/>
        <w:right w:val="none" w:sz="0" w:space="0" w:color="auto"/>
      </w:divBdr>
    </w:div>
    <w:div w:id="1867330079">
      <w:marLeft w:val="0"/>
      <w:marRight w:val="0"/>
      <w:marTop w:val="0"/>
      <w:marBottom w:val="0"/>
      <w:divBdr>
        <w:top w:val="none" w:sz="0" w:space="0" w:color="auto"/>
        <w:left w:val="none" w:sz="0" w:space="0" w:color="auto"/>
        <w:bottom w:val="none" w:sz="0" w:space="0" w:color="auto"/>
        <w:right w:val="none" w:sz="0" w:space="0" w:color="auto"/>
      </w:divBdr>
    </w:div>
    <w:div w:id="1867406003">
      <w:marLeft w:val="0"/>
      <w:marRight w:val="0"/>
      <w:marTop w:val="0"/>
      <w:marBottom w:val="0"/>
      <w:divBdr>
        <w:top w:val="none" w:sz="0" w:space="0" w:color="auto"/>
        <w:left w:val="none" w:sz="0" w:space="0" w:color="auto"/>
        <w:bottom w:val="none" w:sz="0" w:space="0" w:color="auto"/>
        <w:right w:val="none" w:sz="0" w:space="0" w:color="auto"/>
      </w:divBdr>
    </w:div>
    <w:div w:id="1867525322">
      <w:marLeft w:val="0"/>
      <w:marRight w:val="0"/>
      <w:marTop w:val="0"/>
      <w:marBottom w:val="0"/>
      <w:divBdr>
        <w:top w:val="none" w:sz="0" w:space="0" w:color="auto"/>
        <w:left w:val="none" w:sz="0" w:space="0" w:color="auto"/>
        <w:bottom w:val="none" w:sz="0" w:space="0" w:color="auto"/>
        <w:right w:val="none" w:sz="0" w:space="0" w:color="auto"/>
      </w:divBdr>
    </w:div>
    <w:div w:id="1867715609">
      <w:marLeft w:val="0"/>
      <w:marRight w:val="0"/>
      <w:marTop w:val="0"/>
      <w:marBottom w:val="0"/>
      <w:divBdr>
        <w:top w:val="none" w:sz="0" w:space="0" w:color="auto"/>
        <w:left w:val="none" w:sz="0" w:space="0" w:color="auto"/>
        <w:bottom w:val="none" w:sz="0" w:space="0" w:color="auto"/>
        <w:right w:val="none" w:sz="0" w:space="0" w:color="auto"/>
      </w:divBdr>
    </w:div>
    <w:div w:id="1868517088">
      <w:marLeft w:val="0"/>
      <w:marRight w:val="0"/>
      <w:marTop w:val="0"/>
      <w:marBottom w:val="0"/>
      <w:divBdr>
        <w:top w:val="none" w:sz="0" w:space="0" w:color="auto"/>
        <w:left w:val="none" w:sz="0" w:space="0" w:color="auto"/>
        <w:bottom w:val="none" w:sz="0" w:space="0" w:color="auto"/>
        <w:right w:val="none" w:sz="0" w:space="0" w:color="auto"/>
      </w:divBdr>
    </w:div>
    <w:div w:id="1868643137">
      <w:marLeft w:val="0"/>
      <w:marRight w:val="0"/>
      <w:marTop w:val="0"/>
      <w:marBottom w:val="0"/>
      <w:divBdr>
        <w:top w:val="none" w:sz="0" w:space="0" w:color="auto"/>
        <w:left w:val="none" w:sz="0" w:space="0" w:color="auto"/>
        <w:bottom w:val="none" w:sz="0" w:space="0" w:color="auto"/>
        <w:right w:val="none" w:sz="0" w:space="0" w:color="auto"/>
      </w:divBdr>
    </w:div>
    <w:div w:id="1869366377">
      <w:marLeft w:val="0"/>
      <w:marRight w:val="0"/>
      <w:marTop w:val="0"/>
      <w:marBottom w:val="0"/>
      <w:divBdr>
        <w:top w:val="none" w:sz="0" w:space="0" w:color="auto"/>
        <w:left w:val="none" w:sz="0" w:space="0" w:color="auto"/>
        <w:bottom w:val="none" w:sz="0" w:space="0" w:color="auto"/>
        <w:right w:val="none" w:sz="0" w:space="0" w:color="auto"/>
      </w:divBdr>
    </w:div>
    <w:div w:id="1870338915">
      <w:marLeft w:val="0"/>
      <w:marRight w:val="0"/>
      <w:marTop w:val="0"/>
      <w:marBottom w:val="0"/>
      <w:divBdr>
        <w:top w:val="none" w:sz="0" w:space="0" w:color="auto"/>
        <w:left w:val="none" w:sz="0" w:space="0" w:color="auto"/>
        <w:bottom w:val="none" w:sz="0" w:space="0" w:color="auto"/>
        <w:right w:val="none" w:sz="0" w:space="0" w:color="auto"/>
      </w:divBdr>
    </w:div>
    <w:div w:id="1870948554">
      <w:marLeft w:val="0"/>
      <w:marRight w:val="0"/>
      <w:marTop w:val="0"/>
      <w:marBottom w:val="0"/>
      <w:divBdr>
        <w:top w:val="none" w:sz="0" w:space="0" w:color="auto"/>
        <w:left w:val="none" w:sz="0" w:space="0" w:color="auto"/>
        <w:bottom w:val="none" w:sz="0" w:space="0" w:color="auto"/>
        <w:right w:val="none" w:sz="0" w:space="0" w:color="auto"/>
      </w:divBdr>
    </w:div>
    <w:div w:id="1870992435">
      <w:marLeft w:val="0"/>
      <w:marRight w:val="0"/>
      <w:marTop w:val="0"/>
      <w:marBottom w:val="0"/>
      <w:divBdr>
        <w:top w:val="none" w:sz="0" w:space="0" w:color="auto"/>
        <w:left w:val="none" w:sz="0" w:space="0" w:color="auto"/>
        <w:bottom w:val="none" w:sz="0" w:space="0" w:color="auto"/>
        <w:right w:val="none" w:sz="0" w:space="0" w:color="auto"/>
      </w:divBdr>
    </w:div>
    <w:div w:id="1871988871">
      <w:marLeft w:val="0"/>
      <w:marRight w:val="0"/>
      <w:marTop w:val="0"/>
      <w:marBottom w:val="0"/>
      <w:divBdr>
        <w:top w:val="none" w:sz="0" w:space="0" w:color="auto"/>
        <w:left w:val="none" w:sz="0" w:space="0" w:color="auto"/>
        <w:bottom w:val="none" w:sz="0" w:space="0" w:color="auto"/>
        <w:right w:val="none" w:sz="0" w:space="0" w:color="auto"/>
      </w:divBdr>
    </w:div>
    <w:div w:id="1872524141">
      <w:marLeft w:val="0"/>
      <w:marRight w:val="0"/>
      <w:marTop w:val="0"/>
      <w:marBottom w:val="0"/>
      <w:divBdr>
        <w:top w:val="none" w:sz="0" w:space="0" w:color="auto"/>
        <w:left w:val="none" w:sz="0" w:space="0" w:color="auto"/>
        <w:bottom w:val="none" w:sz="0" w:space="0" w:color="auto"/>
        <w:right w:val="none" w:sz="0" w:space="0" w:color="auto"/>
      </w:divBdr>
    </w:div>
    <w:div w:id="1872843019">
      <w:marLeft w:val="0"/>
      <w:marRight w:val="0"/>
      <w:marTop w:val="0"/>
      <w:marBottom w:val="0"/>
      <w:divBdr>
        <w:top w:val="none" w:sz="0" w:space="0" w:color="auto"/>
        <w:left w:val="none" w:sz="0" w:space="0" w:color="auto"/>
        <w:bottom w:val="none" w:sz="0" w:space="0" w:color="auto"/>
        <w:right w:val="none" w:sz="0" w:space="0" w:color="auto"/>
      </w:divBdr>
    </w:div>
    <w:div w:id="1873415494">
      <w:marLeft w:val="0"/>
      <w:marRight w:val="0"/>
      <w:marTop w:val="0"/>
      <w:marBottom w:val="0"/>
      <w:divBdr>
        <w:top w:val="none" w:sz="0" w:space="0" w:color="auto"/>
        <w:left w:val="none" w:sz="0" w:space="0" w:color="auto"/>
        <w:bottom w:val="none" w:sz="0" w:space="0" w:color="auto"/>
        <w:right w:val="none" w:sz="0" w:space="0" w:color="auto"/>
      </w:divBdr>
    </w:div>
    <w:div w:id="1873417328">
      <w:marLeft w:val="0"/>
      <w:marRight w:val="0"/>
      <w:marTop w:val="0"/>
      <w:marBottom w:val="0"/>
      <w:divBdr>
        <w:top w:val="none" w:sz="0" w:space="0" w:color="auto"/>
        <w:left w:val="none" w:sz="0" w:space="0" w:color="auto"/>
        <w:bottom w:val="none" w:sz="0" w:space="0" w:color="auto"/>
        <w:right w:val="none" w:sz="0" w:space="0" w:color="auto"/>
      </w:divBdr>
    </w:div>
    <w:div w:id="1873957246">
      <w:marLeft w:val="0"/>
      <w:marRight w:val="0"/>
      <w:marTop w:val="0"/>
      <w:marBottom w:val="0"/>
      <w:divBdr>
        <w:top w:val="none" w:sz="0" w:space="0" w:color="auto"/>
        <w:left w:val="none" w:sz="0" w:space="0" w:color="auto"/>
        <w:bottom w:val="none" w:sz="0" w:space="0" w:color="auto"/>
        <w:right w:val="none" w:sz="0" w:space="0" w:color="auto"/>
      </w:divBdr>
    </w:div>
    <w:div w:id="1874346196">
      <w:marLeft w:val="0"/>
      <w:marRight w:val="0"/>
      <w:marTop w:val="0"/>
      <w:marBottom w:val="0"/>
      <w:divBdr>
        <w:top w:val="none" w:sz="0" w:space="0" w:color="auto"/>
        <w:left w:val="none" w:sz="0" w:space="0" w:color="auto"/>
        <w:bottom w:val="none" w:sz="0" w:space="0" w:color="auto"/>
        <w:right w:val="none" w:sz="0" w:space="0" w:color="auto"/>
      </w:divBdr>
    </w:div>
    <w:div w:id="1874415212">
      <w:marLeft w:val="0"/>
      <w:marRight w:val="0"/>
      <w:marTop w:val="0"/>
      <w:marBottom w:val="0"/>
      <w:divBdr>
        <w:top w:val="none" w:sz="0" w:space="0" w:color="auto"/>
        <w:left w:val="none" w:sz="0" w:space="0" w:color="auto"/>
        <w:bottom w:val="none" w:sz="0" w:space="0" w:color="auto"/>
        <w:right w:val="none" w:sz="0" w:space="0" w:color="auto"/>
      </w:divBdr>
    </w:div>
    <w:div w:id="1875388378">
      <w:marLeft w:val="0"/>
      <w:marRight w:val="0"/>
      <w:marTop w:val="0"/>
      <w:marBottom w:val="0"/>
      <w:divBdr>
        <w:top w:val="none" w:sz="0" w:space="0" w:color="auto"/>
        <w:left w:val="none" w:sz="0" w:space="0" w:color="auto"/>
        <w:bottom w:val="none" w:sz="0" w:space="0" w:color="auto"/>
        <w:right w:val="none" w:sz="0" w:space="0" w:color="auto"/>
      </w:divBdr>
    </w:div>
    <w:div w:id="1875582155">
      <w:marLeft w:val="0"/>
      <w:marRight w:val="0"/>
      <w:marTop w:val="0"/>
      <w:marBottom w:val="0"/>
      <w:divBdr>
        <w:top w:val="none" w:sz="0" w:space="0" w:color="auto"/>
        <w:left w:val="none" w:sz="0" w:space="0" w:color="auto"/>
        <w:bottom w:val="none" w:sz="0" w:space="0" w:color="auto"/>
        <w:right w:val="none" w:sz="0" w:space="0" w:color="auto"/>
      </w:divBdr>
    </w:div>
    <w:div w:id="1875848078">
      <w:marLeft w:val="0"/>
      <w:marRight w:val="0"/>
      <w:marTop w:val="0"/>
      <w:marBottom w:val="0"/>
      <w:divBdr>
        <w:top w:val="none" w:sz="0" w:space="0" w:color="auto"/>
        <w:left w:val="none" w:sz="0" w:space="0" w:color="auto"/>
        <w:bottom w:val="none" w:sz="0" w:space="0" w:color="auto"/>
        <w:right w:val="none" w:sz="0" w:space="0" w:color="auto"/>
      </w:divBdr>
    </w:div>
    <w:div w:id="1876652090">
      <w:marLeft w:val="0"/>
      <w:marRight w:val="0"/>
      <w:marTop w:val="0"/>
      <w:marBottom w:val="0"/>
      <w:divBdr>
        <w:top w:val="none" w:sz="0" w:space="0" w:color="auto"/>
        <w:left w:val="none" w:sz="0" w:space="0" w:color="auto"/>
        <w:bottom w:val="none" w:sz="0" w:space="0" w:color="auto"/>
        <w:right w:val="none" w:sz="0" w:space="0" w:color="auto"/>
      </w:divBdr>
    </w:div>
    <w:div w:id="1876893553">
      <w:marLeft w:val="0"/>
      <w:marRight w:val="0"/>
      <w:marTop w:val="0"/>
      <w:marBottom w:val="0"/>
      <w:divBdr>
        <w:top w:val="none" w:sz="0" w:space="0" w:color="auto"/>
        <w:left w:val="none" w:sz="0" w:space="0" w:color="auto"/>
        <w:bottom w:val="none" w:sz="0" w:space="0" w:color="auto"/>
        <w:right w:val="none" w:sz="0" w:space="0" w:color="auto"/>
      </w:divBdr>
    </w:div>
    <w:div w:id="1877037872">
      <w:marLeft w:val="0"/>
      <w:marRight w:val="0"/>
      <w:marTop w:val="0"/>
      <w:marBottom w:val="0"/>
      <w:divBdr>
        <w:top w:val="none" w:sz="0" w:space="0" w:color="auto"/>
        <w:left w:val="none" w:sz="0" w:space="0" w:color="auto"/>
        <w:bottom w:val="none" w:sz="0" w:space="0" w:color="auto"/>
        <w:right w:val="none" w:sz="0" w:space="0" w:color="auto"/>
      </w:divBdr>
    </w:div>
    <w:div w:id="1877161112">
      <w:marLeft w:val="0"/>
      <w:marRight w:val="0"/>
      <w:marTop w:val="0"/>
      <w:marBottom w:val="0"/>
      <w:divBdr>
        <w:top w:val="none" w:sz="0" w:space="0" w:color="auto"/>
        <w:left w:val="none" w:sz="0" w:space="0" w:color="auto"/>
        <w:bottom w:val="none" w:sz="0" w:space="0" w:color="auto"/>
        <w:right w:val="none" w:sz="0" w:space="0" w:color="auto"/>
      </w:divBdr>
    </w:div>
    <w:div w:id="1879077921">
      <w:marLeft w:val="0"/>
      <w:marRight w:val="0"/>
      <w:marTop w:val="0"/>
      <w:marBottom w:val="0"/>
      <w:divBdr>
        <w:top w:val="none" w:sz="0" w:space="0" w:color="auto"/>
        <w:left w:val="none" w:sz="0" w:space="0" w:color="auto"/>
        <w:bottom w:val="none" w:sz="0" w:space="0" w:color="auto"/>
        <w:right w:val="none" w:sz="0" w:space="0" w:color="auto"/>
      </w:divBdr>
    </w:div>
    <w:div w:id="1879078407">
      <w:marLeft w:val="0"/>
      <w:marRight w:val="0"/>
      <w:marTop w:val="0"/>
      <w:marBottom w:val="0"/>
      <w:divBdr>
        <w:top w:val="none" w:sz="0" w:space="0" w:color="auto"/>
        <w:left w:val="none" w:sz="0" w:space="0" w:color="auto"/>
        <w:bottom w:val="none" w:sz="0" w:space="0" w:color="auto"/>
        <w:right w:val="none" w:sz="0" w:space="0" w:color="auto"/>
      </w:divBdr>
    </w:div>
    <w:div w:id="1879538524">
      <w:marLeft w:val="0"/>
      <w:marRight w:val="0"/>
      <w:marTop w:val="0"/>
      <w:marBottom w:val="0"/>
      <w:divBdr>
        <w:top w:val="none" w:sz="0" w:space="0" w:color="auto"/>
        <w:left w:val="none" w:sz="0" w:space="0" w:color="auto"/>
        <w:bottom w:val="none" w:sz="0" w:space="0" w:color="auto"/>
        <w:right w:val="none" w:sz="0" w:space="0" w:color="auto"/>
      </w:divBdr>
    </w:div>
    <w:div w:id="1879589738">
      <w:marLeft w:val="0"/>
      <w:marRight w:val="0"/>
      <w:marTop w:val="0"/>
      <w:marBottom w:val="0"/>
      <w:divBdr>
        <w:top w:val="none" w:sz="0" w:space="0" w:color="auto"/>
        <w:left w:val="none" w:sz="0" w:space="0" w:color="auto"/>
        <w:bottom w:val="none" w:sz="0" w:space="0" w:color="auto"/>
        <w:right w:val="none" w:sz="0" w:space="0" w:color="auto"/>
      </w:divBdr>
    </w:div>
    <w:div w:id="1879931977">
      <w:marLeft w:val="0"/>
      <w:marRight w:val="0"/>
      <w:marTop w:val="0"/>
      <w:marBottom w:val="0"/>
      <w:divBdr>
        <w:top w:val="none" w:sz="0" w:space="0" w:color="auto"/>
        <w:left w:val="none" w:sz="0" w:space="0" w:color="auto"/>
        <w:bottom w:val="none" w:sz="0" w:space="0" w:color="auto"/>
        <w:right w:val="none" w:sz="0" w:space="0" w:color="auto"/>
      </w:divBdr>
    </w:div>
    <w:div w:id="1879976903">
      <w:marLeft w:val="0"/>
      <w:marRight w:val="0"/>
      <w:marTop w:val="0"/>
      <w:marBottom w:val="0"/>
      <w:divBdr>
        <w:top w:val="none" w:sz="0" w:space="0" w:color="auto"/>
        <w:left w:val="none" w:sz="0" w:space="0" w:color="auto"/>
        <w:bottom w:val="none" w:sz="0" w:space="0" w:color="auto"/>
        <w:right w:val="none" w:sz="0" w:space="0" w:color="auto"/>
      </w:divBdr>
    </w:div>
    <w:div w:id="1880121698">
      <w:marLeft w:val="0"/>
      <w:marRight w:val="0"/>
      <w:marTop w:val="0"/>
      <w:marBottom w:val="0"/>
      <w:divBdr>
        <w:top w:val="none" w:sz="0" w:space="0" w:color="auto"/>
        <w:left w:val="none" w:sz="0" w:space="0" w:color="auto"/>
        <w:bottom w:val="none" w:sz="0" w:space="0" w:color="auto"/>
        <w:right w:val="none" w:sz="0" w:space="0" w:color="auto"/>
      </w:divBdr>
    </w:div>
    <w:div w:id="1880824314">
      <w:marLeft w:val="0"/>
      <w:marRight w:val="0"/>
      <w:marTop w:val="0"/>
      <w:marBottom w:val="0"/>
      <w:divBdr>
        <w:top w:val="none" w:sz="0" w:space="0" w:color="auto"/>
        <w:left w:val="none" w:sz="0" w:space="0" w:color="auto"/>
        <w:bottom w:val="none" w:sz="0" w:space="0" w:color="auto"/>
        <w:right w:val="none" w:sz="0" w:space="0" w:color="auto"/>
      </w:divBdr>
    </w:div>
    <w:div w:id="1880894534">
      <w:marLeft w:val="0"/>
      <w:marRight w:val="0"/>
      <w:marTop w:val="0"/>
      <w:marBottom w:val="0"/>
      <w:divBdr>
        <w:top w:val="none" w:sz="0" w:space="0" w:color="auto"/>
        <w:left w:val="none" w:sz="0" w:space="0" w:color="auto"/>
        <w:bottom w:val="none" w:sz="0" w:space="0" w:color="auto"/>
        <w:right w:val="none" w:sz="0" w:space="0" w:color="auto"/>
      </w:divBdr>
    </w:div>
    <w:div w:id="1881241042">
      <w:marLeft w:val="0"/>
      <w:marRight w:val="0"/>
      <w:marTop w:val="0"/>
      <w:marBottom w:val="0"/>
      <w:divBdr>
        <w:top w:val="none" w:sz="0" w:space="0" w:color="auto"/>
        <w:left w:val="none" w:sz="0" w:space="0" w:color="auto"/>
        <w:bottom w:val="none" w:sz="0" w:space="0" w:color="auto"/>
        <w:right w:val="none" w:sz="0" w:space="0" w:color="auto"/>
      </w:divBdr>
    </w:div>
    <w:div w:id="1881473191">
      <w:marLeft w:val="0"/>
      <w:marRight w:val="0"/>
      <w:marTop w:val="0"/>
      <w:marBottom w:val="0"/>
      <w:divBdr>
        <w:top w:val="none" w:sz="0" w:space="0" w:color="auto"/>
        <w:left w:val="none" w:sz="0" w:space="0" w:color="auto"/>
        <w:bottom w:val="none" w:sz="0" w:space="0" w:color="auto"/>
        <w:right w:val="none" w:sz="0" w:space="0" w:color="auto"/>
      </w:divBdr>
    </w:div>
    <w:div w:id="1881477869">
      <w:marLeft w:val="0"/>
      <w:marRight w:val="0"/>
      <w:marTop w:val="0"/>
      <w:marBottom w:val="0"/>
      <w:divBdr>
        <w:top w:val="none" w:sz="0" w:space="0" w:color="auto"/>
        <w:left w:val="none" w:sz="0" w:space="0" w:color="auto"/>
        <w:bottom w:val="none" w:sz="0" w:space="0" w:color="auto"/>
        <w:right w:val="none" w:sz="0" w:space="0" w:color="auto"/>
      </w:divBdr>
    </w:div>
    <w:div w:id="1881701592">
      <w:marLeft w:val="0"/>
      <w:marRight w:val="0"/>
      <w:marTop w:val="0"/>
      <w:marBottom w:val="0"/>
      <w:divBdr>
        <w:top w:val="none" w:sz="0" w:space="0" w:color="auto"/>
        <w:left w:val="none" w:sz="0" w:space="0" w:color="auto"/>
        <w:bottom w:val="none" w:sz="0" w:space="0" w:color="auto"/>
        <w:right w:val="none" w:sz="0" w:space="0" w:color="auto"/>
      </w:divBdr>
    </w:div>
    <w:div w:id="1882128902">
      <w:marLeft w:val="0"/>
      <w:marRight w:val="0"/>
      <w:marTop w:val="0"/>
      <w:marBottom w:val="0"/>
      <w:divBdr>
        <w:top w:val="none" w:sz="0" w:space="0" w:color="auto"/>
        <w:left w:val="none" w:sz="0" w:space="0" w:color="auto"/>
        <w:bottom w:val="none" w:sz="0" w:space="0" w:color="auto"/>
        <w:right w:val="none" w:sz="0" w:space="0" w:color="auto"/>
      </w:divBdr>
    </w:div>
    <w:div w:id="1882476835">
      <w:marLeft w:val="0"/>
      <w:marRight w:val="0"/>
      <w:marTop w:val="0"/>
      <w:marBottom w:val="0"/>
      <w:divBdr>
        <w:top w:val="none" w:sz="0" w:space="0" w:color="auto"/>
        <w:left w:val="none" w:sz="0" w:space="0" w:color="auto"/>
        <w:bottom w:val="none" w:sz="0" w:space="0" w:color="auto"/>
        <w:right w:val="none" w:sz="0" w:space="0" w:color="auto"/>
      </w:divBdr>
    </w:div>
    <w:div w:id="1883012081">
      <w:marLeft w:val="0"/>
      <w:marRight w:val="0"/>
      <w:marTop w:val="0"/>
      <w:marBottom w:val="0"/>
      <w:divBdr>
        <w:top w:val="none" w:sz="0" w:space="0" w:color="auto"/>
        <w:left w:val="none" w:sz="0" w:space="0" w:color="auto"/>
        <w:bottom w:val="none" w:sz="0" w:space="0" w:color="auto"/>
        <w:right w:val="none" w:sz="0" w:space="0" w:color="auto"/>
      </w:divBdr>
    </w:div>
    <w:div w:id="1883977283">
      <w:marLeft w:val="0"/>
      <w:marRight w:val="0"/>
      <w:marTop w:val="0"/>
      <w:marBottom w:val="0"/>
      <w:divBdr>
        <w:top w:val="none" w:sz="0" w:space="0" w:color="auto"/>
        <w:left w:val="none" w:sz="0" w:space="0" w:color="auto"/>
        <w:bottom w:val="none" w:sz="0" w:space="0" w:color="auto"/>
        <w:right w:val="none" w:sz="0" w:space="0" w:color="auto"/>
      </w:divBdr>
    </w:div>
    <w:div w:id="1884172704">
      <w:marLeft w:val="0"/>
      <w:marRight w:val="0"/>
      <w:marTop w:val="0"/>
      <w:marBottom w:val="0"/>
      <w:divBdr>
        <w:top w:val="none" w:sz="0" w:space="0" w:color="auto"/>
        <w:left w:val="none" w:sz="0" w:space="0" w:color="auto"/>
        <w:bottom w:val="none" w:sz="0" w:space="0" w:color="auto"/>
        <w:right w:val="none" w:sz="0" w:space="0" w:color="auto"/>
      </w:divBdr>
    </w:div>
    <w:div w:id="1884247130">
      <w:marLeft w:val="0"/>
      <w:marRight w:val="0"/>
      <w:marTop w:val="0"/>
      <w:marBottom w:val="0"/>
      <w:divBdr>
        <w:top w:val="none" w:sz="0" w:space="0" w:color="auto"/>
        <w:left w:val="none" w:sz="0" w:space="0" w:color="auto"/>
        <w:bottom w:val="none" w:sz="0" w:space="0" w:color="auto"/>
        <w:right w:val="none" w:sz="0" w:space="0" w:color="auto"/>
      </w:divBdr>
    </w:div>
    <w:div w:id="1884557636">
      <w:marLeft w:val="0"/>
      <w:marRight w:val="0"/>
      <w:marTop w:val="0"/>
      <w:marBottom w:val="0"/>
      <w:divBdr>
        <w:top w:val="none" w:sz="0" w:space="0" w:color="auto"/>
        <w:left w:val="none" w:sz="0" w:space="0" w:color="auto"/>
        <w:bottom w:val="none" w:sz="0" w:space="0" w:color="auto"/>
        <w:right w:val="none" w:sz="0" w:space="0" w:color="auto"/>
      </w:divBdr>
    </w:div>
    <w:div w:id="1884632136">
      <w:marLeft w:val="0"/>
      <w:marRight w:val="0"/>
      <w:marTop w:val="0"/>
      <w:marBottom w:val="0"/>
      <w:divBdr>
        <w:top w:val="none" w:sz="0" w:space="0" w:color="auto"/>
        <w:left w:val="none" w:sz="0" w:space="0" w:color="auto"/>
        <w:bottom w:val="none" w:sz="0" w:space="0" w:color="auto"/>
        <w:right w:val="none" w:sz="0" w:space="0" w:color="auto"/>
      </w:divBdr>
    </w:div>
    <w:div w:id="1884781346">
      <w:marLeft w:val="0"/>
      <w:marRight w:val="0"/>
      <w:marTop w:val="0"/>
      <w:marBottom w:val="0"/>
      <w:divBdr>
        <w:top w:val="none" w:sz="0" w:space="0" w:color="auto"/>
        <w:left w:val="none" w:sz="0" w:space="0" w:color="auto"/>
        <w:bottom w:val="none" w:sz="0" w:space="0" w:color="auto"/>
        <w:right w:val="none" w:sz="0" w:space="0" w:color="auto"/>
      </w:divBdr>
    </w:div>
    <w:div w:id="1884906189">
      <w:marLeft w:val="0"/>
      <w:marRight w:val="0"/>
      <w:marTop w:val="0"/>
      <w:marBottom w:val="0"/>
      <w:divBdr>
        <w:top w:val="none" w:sz="0" w:space="0" w:color="auto"/>
        <w:left w:val="none" w:sz="0" w:space="0" w:color="auto"/>
        <w:bottom w:val="none" w:sz="0" w:space="0" w:color="auto"/>
        <w:right w:val="none" w:sz="0" w:space="0" w:color="auto"/>
      </w:divBdr>
    </w:div>
    <w:div w:id="1885209824">
      <w:marLeft w:val="0"/>
      <w:marRight w:val="0"/>
      <w:marTop w:val="0"/>
      <w:marBottom w:val="0"/>
      <w:divBdr>
        <w:top w:val="none" w:sz="0" w:space="0" w:color="auto"/>
        <w:left w:val="none" w:sz="0" w:space="0" w:color="auto"/>
        <w:bottom w:val="none" w:sz="0" w:space="0" w:color="auto"/>
        <w:right w:val="none" w:sz="0" w:space="0" w:color="auto"/>
      </w:divBdr>
    </w:div>
    <w:div w:id="1885294110">
      <w:marLeft w:val="0"/>
      <w:marRight w:val="0"/>
      <w:marTop w:val="0"/>
      <w:marBottom w:val="0"/>
      <w:divBdr>
        <w:top w:val="none" w:sz="0" w:space="0" w:color="auto"/>
        <w:left w:val="none" w:sz="0" w:space="0" w:color="auto"/>
        <w:bottom w:val="none" w:sz="0" w:space="0" w:color="auto"/>
        <w:right w:val="none" w:sz="0" w:space="0" w:color="auto"/>
      </w:divBdr>
    </w:div>
    <w:div w:id="1885823071">
      <w:marLeft w:val="0"/>
      <w:marRight w:val="0"/>
      <w:marTop w:val="0"/>
      <w:marBottom w:val="0"/>
      <w:divBdr>
        <w:top w:val="none" w:sz="0" w:space="0" w:color="auto"/>
        <w:left w:val="none" w:sz="0" w:space="0" w:color="auto"/>
        <w:bottom w:val="none" w:sz="0" w:space="0" w:color="auto"/>
        <w:right w:val="none" w:sz="0" w:space="0" w:color="auto"/>
      </w:divBdr>
    </w:div>
    <w:div w:id="1886289771">
      <w:marLeft w:val="0"/>
      <w:marRight w:val="0"/>
      <w:marTop w:val="0"/>
      <w:marBottom w:val="0"/>
      <w:divBdr>
        <w:top w:val="none" w:sz="0" w:space="0" w:color="auto"/>
        <w:left w:val="none" w:sz="0" w:space="0" w:color="auto"/>
        <w:bottom w:val="none" w:sz="0" w:space="0" w:color="auto"/>
        <w:right w:val="none" w:sz="0" w:space="0" w:color="auto"/>
      </w:divBdr>
    </w:div>
    <w:div w:id="1886673177">
      <w:marLeft w:val="0"/>
      <w:marRight w:val="0"/>
      <w:marTop w:val="0"/>
      <w:marBottom w:val="0"/>
      <w:divBdr>
        <w:top w:val="none" w:sz="0" w:space="0" w:color="auto"/>
        <w:left w:val="none" w:sz="0" w:space="0" w:color="auto"/>
        <w:bottom w:val="none" w:sz="0" w:space="0" w:color="auto"/>
        <w:right w:val="none" w:sz="0" w:space="0" w:color="auto"/>
      </w:divBdr>
    </w:div>
    <w:div w:id="1886788729">
      <w:marLeft w:val="0"/>
      <w:marRight w:val="0"/>
      <w:marTop w:val="0"/>
      <w:marBottom w:val="0"/>
      <w:divBdr>
        <w:top w:val="none" w:sz="0" w:space="0" w:color="auto"/>
        <w:left w:val="none" w:sz="0" w:space="0" w:color="auto"/>
        <w:bottom w:val="none" w:sz="0" w:space="0" w:color="auto"/>
        <w:right w:val="none" w:sz="0" w:space="0" w:color="auto"/>
      </w:divBdr>
    </w:div>
    <w:div w:id="1888492119">
      <w:marLeft w:val="0"/>
      <w:marRight w:val="0"/>
      <w:marTop w:val="0"/>
      <w:marBottom w:val="0"/>
      <w:divBdr>
        <w:top w:val="none" w:sz="0" w:space="0" w:color="auto"/>
        <w:left w:val="none" w:sz="0" w:space="0" w:color="auto"/>
        <w:bottom w:val="none" w:sz="0" w:space="0" w:color="auto"/>
        <w:right w:val="none" w:sz="0" w:space="0" w:color="auto"/>
      </w:divBdr>
    </w:div>
    <w:div w:id="1889023066">
      <w:marLeft w:val="0"/>
      <w:marRight w:val="0"/>
      <w:marTop w:val="0"/>
      <w:marBottom w:val="0"/>
      <w:divBdr>
        <w:top w:val="none" w:sz="0" w:space="0" w:color="auto"/>
        <w:left w:val="none" w:sz="0" w:space="0" w:color="auto"/>
        <w:bottom w:val="none" w:sz="0" w:space="0" w:color="auto"/>
        <w:right w:val="none" w:sz="0" w:space="0" w:color="auto"/>
      </w:divBdr>
    </w:div>
    <w:div w:id="1889339494">
      <w:marLeft w:val="0"/>
      <w:marRight w:val="0"/>
      <w:marTop w:val="0"/>
      <w:marBottom w:val="0"/>
      <w:divBdr>
        <w:top w:val="none" w:sz="0" w:space="0" w:color="auto"/>
        <w:left w:val="none" w:sz="0" w:space="0" w:color="auto"/>
        <w:bottom w:val="none" w:sz="0" w:space="0" w:color="auto"/>
        <w:right w:val="none" w:sz="0" w:space="0" w:color="auto"/>
      </w:divBdr>
    </w:div>
    <w:div w:id="1889683460">
      <w:marLeft w:val="0"/>
      <w:marRight w:val="0"/>
      <w:marTop w:val="0"/>
      <w:marBottom w:val="0"/>
      <w:divBdr>
        <w:top w:val="none" w:sz="0" w:space="0" w:color="auto"/>
        <w:left w:val="none" w:sz="0" w:space="0" w:color="auto"/>
        <w:bottom w:val="none" w:sz="0" w:space="0" w:color="auto"/>
        <w:right w:val="none" w:sz="0" w:space="0" w:color="auto"/>
      </w:divBdr>
    </w:div>
    <w:div w:id="1891913475">
      <w:marLeft w:val="0"/>
      <w:marRight w:val="0"/>
      <w:marTop w:val="0"/>
      <w:marBottom w:val="0"/>
      <w:divBdr>
        <w:top w:val="none" w:sz="0" w:space="0" w:color="auto"/>
        <w:left w:val="none" w:sz="0" w:space="0" w:color="auto"/>
        <w:bottom w:val="none" w:sz="0" w:space="0" w:color="auto"/>
        <w:right w:val="none" w:sz="0" w:space="0" w:color="auto"/>
      </w:divBdr>
    </w:div>
    <w:div w:id="1892383646">
      <w:marLeft w:val="0"/>
      <w:marRight w:val="0"/>
      <w:marTop w:val="0"/>
      <w:marBottom w:val="0"/>
      <w:divBdr>
        <w:top w:val="none" w:sz="0" w:space="0" w:color="auto"/>
        <w:left w:val="none" w:sz="0" w:space="0" w:color="auto"/>
        <w:bottom w:val="none" w:sz="0" w:space="0" w:color="auto"/>
        <w:right w:val="none" w:sz="0" w:space="0" w:color="auto"/>
      </w:divBdr>
    </w:div>
    <w:div w:id="1892881967">
      <w:marLeft w:val="0"/>
      <w:marRight w:val="0"/>
      <w:marTop w:val="0"/>
      <w:marBottom w:val="0"/>
      <w:divBdr>
        <w:top w:val="none" w:sz="0" w:space="0" w:color="auto"/>
        <w:left w:val="none" w:sz="0" w:space="0" w:color="auto"/>
        <w:bottom w:val="none" w:sz="0" w:space="0" w:color="auto"/>
        <w:right w:val="none" w:sz="0" w:space="0" w:color="auto"/>
      </w:divBdr>
    </w:div>
    <w:div w:id="1893072912">
      <w:marLeft w:val="0"/>
      <w:marRight w:val="0"/>
      <w:marTop w:val="0"/>
      <w:marBottom w:val="0"/>
      <w:divBdr>
        <w:top w:val="none" w:sz="0" w:space="0" w:color="auto"/>
        <w:left w:val="none" w:sz="0" w:space="0" w:color="auto"/>
        <w:bottom w:val="none" w:sz="0" w:space="0" w:color="auto"/>
        <w:right w:val="none" w:sz="0" w:space="0" w:color="auto"/>
      </w:divBdr>
    </w:div>
    <w:div w:id="1893495248">
      <w:marLeft w:val="0"/>
      <w:marRight w:val="0"/>
      <w:marTop w:val="0"/>
      <w:marBottom w:val="0"/>
      <w:divBdr>
        <w:top w:val="none" w:sz="0" w:space="0" w:color="auto"/>
        <w:left w:val="none" w:sz="0" w:space="0" w:color="auto"/>
        <w:bottom w:val="none" w:sz="0" w:space="0" w:color="auto"/>
        <w:right w:val="none" w:sz="0" w:space="0" w:color="auto"/>
      </w:divBdr>
    </w:div>
    <w:div w:id="1894000797">
      <w:marLeft w:val="0"/>
      <w:marRight w:val="0"/>
      <w:marTop w:val="0"/>
      <w:marBottom w:val="0"/>
      <w:divBdr>
        <w:top w:val="none" w:sz="0" w:space="0" w:color="auto"/>
        <w:left w:val="none" w:sz="0" w:space="0" w:color="auto"/>
        <w:bottom w:val="none" w:sz="0" w:space="0" w:color="auto"/>
        <w:right w:val="none" w:sz="0" w:space="0" w:color="auto"/>
      </w:divBdr>
    </w:div>
    <w:div w:id="1894123922">
      <w:marLeft w:val="0"/>
      <w:marRight w:val="0"/>
      <w:marTop w:val="0"/>
      <w:marBottom w:val="0"/>
      <w:divBdr>
        <w:top w:val="none" w:sz="0" w:space="0" w:color="auto"/>
        <w:left w:val="none" w:sz="0" w:space="0" w:color="auto"/>
        <w:bottom w:val="none" w:sz="0" w:space="0" w:color="auto"/>
        <w:right w:val="none" w:sz="0" w:space="0" w:color="auto"/>
      </w:divBdr>
    </w:div>
    <w:div w:id="1894274062">
      <w:marLeft w:val="0"/>
      <w:marRight w:val="0"/>
      <w:marTop w:val="0"/>
      <w:marBottom w:val="0"/>
      <w:divBdr>
        <w:top w:val="none" w:sz="0" w:space="0" w:color="auto"/>
        <w:left w:val="none" w:sz="0" w:space="0" w:color="auto"/>
        <w:bottom w:val="none" w:sz="0" w:space="0" w:color="auto"/>
        <w:right w:val="none" w:sz="0" w:space="0" w:color="auto"/>
      </w:divBdr>
    </w:div>
    <w:div w:id="1894731893">
      <w:marLeft w:val="0"/>
      <w:marRight w:val="0"/>
      <w:marTop w:val="0"/>
      <w:marBottom w:val="0"/>
      <w:divBdr>
        <w:top w:val="none" w:sz="0" w:space="0" w:color="auto"/>
        <w:left w:val="none" w:sz="0" w:space="0" w:color="auto"/>
        <w:bottom w:val="none" w:sz="0" w:space="0" w:color="auto"/>
        <w:right w:val="none" w:sz="0" w:space="0" w:color="auto"/>
      </w:divBdr>
    </w:div>
    <w:div w:id="1894923185">
      <w:marLeft w:val="0"/>
      <w:marRight w:val="0"/>
      <w:marTop w:val="0"/>
      <w:marBottom w:val="0"/>
      <w:divBdr>
        <w:top w:val="none" w:sz="0" w:space="0" w:color="auto"/>
        <w:left w:val="none" w:sz="0" w:space="0" w:color="auto"/>
        <w:bottom w:val="none" w:sz="0" w:space="0" w:color="auto"/>
        <w:right w:val="none" w:sz="0" w:space="0" w:color="auto"/>
      </w:divBdr>
    </w:div>
    <w:div w:id="1896890780">
      <w:marLeft w:val="0"/>
      <w:marRight w:val="0"/>
      <w:marTop w:val="0"/>
      <w:marBottom w:val="0"/>
      <w:divBdr>
        <w:top w:val="none" w:sz="0" w:space="0" w:color="auto"/>
        <w:left w:val="none" w:sz="0" w:space="0" w:color="auto"/>
        <w:bottom w:val="none" w:sz="0" w:space="0" w:color="auto"/>
        <w:right w:val="none" w:sz="0" w:space="0" w:color="auto"/>
      </w:divBdr>
    </w:div>
    <w:div w:id="1897084809">
      <w:marLeft w:val="0"/>
      <w:marRight w:val="0"/>
      <w:marTop w:val="0"/>
      <w:marBottom w:val="0"/>
      <w:divBdr>
        <w:top w:val="none" w:sz="0" w:space="0" w:color="auto"/>
        <w:left w:val="none" w:sz="0" w:space="0" w:color="auto"/>
        <w:bottom w:val="none" w:sz="0" w:space="0" w:color="auto"/>
        <w:right w:val="none" w:sz="0" w:space="0" w:color="auto"/>
      </w:divBdr>
    </w:div>
    <w:div w:id="1897624919">
      <w:marLeft w:val="0"/>
      <w:marRight w:val="0"/>
      <w:marTop w:val="0"/>
      <w:marBottom w:val="0"/>
      <w:divBdr>
        <w:top w:val="none" w:sz="0" w:space="0" w:color="auto"/>
        <w:left w:val="none" w:sz="0" w:space="0" w:color="auto"/>
        <w:bottom w:val="none" w:sz="0" w:space="0" w:color="auto"/>
        <w:right w:val="none" w:sz="0" w:space="0" w:color="auto"/>
      </w:divBdr>
    </w:div>
    <w:div w:id="1897662037">
      <w:marLeft w:val="0"/>
      <w:marRight w:val="0"/>
      <w:marTop w:val="0"/>
      <w:marBottom w:val="0"/>
      <w:divBdr>
        <w:top w:val="none" w:sz="0" w:space="0" w:color="auto"/>
        <w:left w:val="none" w:sz="0" w:space="0" w:color="auto"/>
        <w:bottom w:val="none" w:sz="0" w:space="0" w:color="auto"/>
        <w:right w:val="none" w:sz="0" w:space="0" w:color="auto"/>
      </w:divBdr>
    </w:div>
    <w:div w:id="1898122628">
      <w:marLeft w:val="0"/>
      <w:marRight w:val="0"/>
      <w:marTop w:val="0"/>
      <w:marBottom w:val="0"/>
      <w:divBdr>
        <w:top w:val="none" w:sz="0" w:space="0" w:color="auto"/>
        <w:left w:val="none" w:sz="0" w:space="0" w:color="auto"/>
        <w:bottom w:val="none" w:sz="0" w:space="0" w:color="auto"/>
        <w:right w:val="none" w:sz="0" w:space="0" w:color="auto"/>
      </w:divBdr>
    </w:div>
    <w:div w:id="1898126248">
      <w:marLeft w:val="0"/>
      <w:marRight w:val="0"/>
      <w:marTop w:val="0"/>
      <w:marBottom w:val="0"/>
      <w:divBdr>
        <w:top w:val="none" w:sz="0" w:space="0" w:color="auto"/>
        <w:left w:val="none" w:sz="0" w:space="0" w:color="auto"/>
        <w:bottom w:val="none" w:sz="0" w:space="0" w:color="auto"/>
        <w:right w:val="none" w:sz="0" w:space="0" w:color="auto"/>
      </w:divBdr>
    </w:div>
    <w:div w:id="1898201701">
      <w:marLeft w:val="0"/>
      <w:marRight w:val="0"/>
      <w:marTop w:val="0"/>
      <w:marBottom w:val="0"/>
      <w:divBdr>
        <w:top w:val="none" w:sz="0" w:space="0" w:color="auto"/>
        <w:left w:val="none" w:sz="0" w:space="0" w:color="auto"/>
        <w:bottom w:val="none" w:sz="0" w:space="0" w:color="auto"/>
        <w:right w:val="none" w:sz="0" w:space="0" w:color="auto"/>
      </w:divBdr>
    </w:div>
    <w:div w:id="1898664177">
      <w:marLeft w:val="0"/>
      <w:marRight w:val="0"/>
      <w:marTop w:val="0"/>
      <w:marBottom w:val="0"/>
      <w:divBdr>
        <w:top w:val="none" w:sz="0" w:space="0" w:color="auto"/>
        <w:left w:val="none" w:sz="0" w:space="0" w:color="auto"/>
        <w:bottom w:val="none" w:sz="0" w:space="0" w:color="auto"/>
        <w:right w:val="none" w:sz="0" w:space="0" w:color="auto"/>
      </w:divBdr>
    </w:div>
    <w:div w:id="1899658522">
      <w:marLeft w:val="0"/>
      <w:marRight w:val="0"/>
      <w:marTop w:val="0"/>
      <w:marBottom w:val="0"/>
      <w:divBdr>
        <w:top w:val="none" w:sz="0" w:space="0" w:color="auto"/>
        <w:left w:val="none" w:sz="0" w:space="0" w:color="auto"/>
        <w:bottom w:val="none" w:sz="0" w:space="0" w:color="auto"/>
        <w:right w:val="none" w:sz="0" w:space="0" w:color="auto"/>
      </w:divBdr>
    </w:div>
    <w:div w:id="1900045005">
      <w:marLeft w:val="0"/>
      <w:marRight w:val="0"/>
      <w:marTop w:val="0"/>
      <w:marBottom w:val="0"/>
      <w:divBdr>
        <w:top w:val="none" w:sz="0" w:space="0" w:color="auto"/>
        <w:left w:val="none" w:sz="0" w:space="0" w:color="auto"/>
        <w:bottom w:val="none" w:sz="0" w:space="0" w:color="auto"/>
        <w:right w:val="none" w:sz="0" w:space="0" w:color="auto"/>
      </w:divBdr>
    </w:div>
    <w:div w:id="1900166365">
      <w:marLeft w:val="0"/>
      <w:marRight w:val="0"/>
      <w:marTop w:val="0"/>
      <w:marBottom w:val="0"/>
      <w:divBdr>
        <w:top w:val="none" w:sz="0" w:space="0" w:color="auto"/>
        <w:left w:val="none" w:sz="0" w:space="0" w:color="auto"/>
        <w:bottom w:val="none" w:sz="0" w:space="0" w:color="auto"/>
        <w:right w:val="none" w:sz="0" w:space="0" w:color="auto"/>
      </w:divBdr>
    </w:div>
    <w:div w:id="1900743080">
      <w:marLeft w:val="0"/>
      <w:marRight w:val="0"/>
      <w:marTop w:val="0"/>
      <w:marBottom w:val="0"/>
      <w:divBdr>
        <w:top w:val="none" w:sz="0" w:space="0" w:color="auto"/>
        <w:left w:val="none" w:sz="0" w:space="0" w:color="auto"/>
        <w:bottom w:val="none" w:sz="0" w:space="0" w:color="auto"/>
        <w:right w:val="none" w:sz="0" w:space="0" w:color="auto"/>
      </w:divBdr>
    </w:div>
    <w:div w:id="1901362976">
      <w:marLeft w:val="0"/>
      <w:marRight w:val="0"/>
      <w:marTop w:val="0"/>
      <w:marBottom w:val="0"/>
      <w:divBdr>
        <w:top w:val="none" w:sz="0" w:space="0" w:color="auto"/>
        <w:left w:val="none" w:sz="0" w:space="0" w:color="auto"/>
        <w:bottom w:val="none" w:sz="0" w:space="0" w:color="auto"/>
        <w:right w:val="none" w:sz="0" w:space="0" w:color="auto"/>
      </w:divBdr>
    </w:div>
    <w:div w:id="1901405816">
      <w:marLeft w:val="0"/>
      <w:marRight w:val="0"/>
      <w:marTop w:val="0"/>
      <w:marBottom w:val="0"/>
      <w:divBdr>
        <w:top w:val="none" w:sz="0" w:space="0" w:color="auto"/>
        <w:left w:val="none" w:sz="0" w:space="0" w:color="auto"/>
        <w:bottom w:val="none" w:sz="0" w:space="0" w:color="auto"/>
        <w:right w:val="none" w:sz="0" w:space="0" w:color="auto"/>
      </w:divBdr>
    </w:div>
    <w:div w:id="1901478049">
      <w:marLeft w:val="0"/>
      <w:marRight w:val="0"/>
      <w:marTop w:val="0"/>
      <w:marBottom w:val="0"/>
      <w:divBdr>
        <w:top w:val="none" w:sz="0" w:space="0" w:color="auto"/>
        <w:left w:val="none" w:sz="0" w:space="0" w:color="auto"/>
        <w:bottom w:val="none" w:sz="0" w:space="0" w:color="auto"/>
        <w:right w:val="none" w:sz="0" w:space="0" w:color="auto"/>
      </w:divBdr>
    </w:div>
    <w:div w:id="1901557917">
      <w:marLeft w:val="0"/>
      <w:marRight w:val="0"/>
      <w:marTop w:val="0"/>
      <w:marBottom w:val="0"/>
      <w:divBdr>
        <w:top w:val="none" w:sz="0" w:space="0" w:color="auto"/>
        <w:left w:val="none" w:sz="0" w:space="0" w:color="auto"/>
        <w:bottom w:val="none" w:sz="0" w:space="0" w:color="auto"/>
        <w:right w:val="none" w:sz="0" w:space="0" w:color="auto"/>
      </w:divBdr>
    </w:div>
    <w:div w:id="1901597093">
      <w:marLeft w:val="0"/>
      <w:marRight w:val="0"/>
      <w:marTop w:val="0"/>
      <w:marBottom w:val="0"/>
      <w:divBdr>
        <w:top w:val="none" w:sz="0" w:space="0" w:color="auto"/>
        <w:left w:val="none" w:sz="0" w:space="0" w:color="auto"/>
        <w:bottom w:val="none" w:sz="0" w:space="0" w:color="auto"/>
        <w:right w:val="none" w:sz="0" w:space="0" w:color="auto"/>
      </w:divBdr>
    </w:div>
    <w:div w:id="1901599446">
      <w:marLeft w:val="0"/>
      <w:marRight w:val="0"/>
      <w:marTop w:val="0"/>
      <w:marBottom w:val="0"/>
      <w:divBdr>
        <w:top w:val="none" w:sz="0" w:space="0" w:color="auto"/>
        <w:left w:val="none" w:sz="0" w:space="0" w:color="auto"/>
        <w:bottom w:val="none" w:sz="0" w:space="0" w:color="auto"/>
        <w:right w:val="none" w:sz="0" w:space="0" w:color="auto"/>
      </w:divBdr>
    </w:div>
    <w:div w:id="1901743410">
      <w:marLeft w:val="0"/>
      <w:marRight w:val="0"/>
      <w:marTop w:val="0"/>
      <w:marBottom w:val="0"/>
      <w:divBdr>
        <w:top w:val="none" w:sz="0" w:space="0" w:color="auto"/>
        <w:left w:val="none" w:sz="0" w:space="0" w:color="auto"/>
        <w:bottom w:val="none" w:sz="0" w:space="0" w:color="auto"/>
        <w:right w:val="none" w:sz="0" w:space="0" w:color="auto"/>
      </w:divBdr>
    </w:div>
    <w:div w:id="1902206931">
      <w:marLeft w:val="0"/>
      <w:marRight w:val="0"/>
      <w:marTop w:val="0"/>
      <w:marBottom w:val="0"/>
      <w:divBdr>
        <w:top w:val="none" w:sz="0" w:space="0" w:color="auto"/>
        <w:left w:val="none" w:sz="0" w:space="0" w:color="auto"/>
        <w:bottom w:val="none" w:sz="0" w:space="0" w:color="auto"/>
        <w:right w:val="none" w:sz="0" w:space="0" w:color="auto"/>
      </w:divBdr>
    </w:div>
    <w:div w:id="1902866990">
      <w:marLeft w:val="0"/>
      <w:marRight w:val="0"/>
      <w:marTop w:val="0"/>
      <w:marBottom w:val="0"/>
      <w:divBdr>
        <w:top w:val="none" w:sz="0" w:space="0" w:color="auto"/>
        <w:left w:val="none" w:sz="0" w:space="0" w:color="auto"/>
        <w:bottom w:val="none" w:sz="0" w:space="0" w:color="auto"/>
        <w:right w:val="none" w:sz="0" w:space="0" w:color="auto"/>
      </w:divBdr>
    </w:div>
    <w:div w:id="1903516090">
      <w:marLeft w:val="0"/>
      <w:marRight w:val="0"/>
      <w:marTop w:val="0"/>
      <w:marBottom w:val="0"/>
      <w:divBdr>
        <w:top w:val="none" w:sz="0" w:space="0" w:color="auto"/>
        <w:left w:val="none" w:sz="0" w:space="0" w:color="auto"/>
        <w:bottom w:val="none" w:sz="0" w:space="0" w:color="auto"/>
        <w:right w:val="none" w:sz="0" w:space="0" w:color="auto"/>
      </w:divBdr>
    </w:div>
    <w:div w:id="1903522947">
      <w:marLeft w:val="0"/>
      <w:marRight w:val="0"/>
      <w:marTop w:val="0"/>
      <w:marBottom w:val="0"/>
      <w:divBdr>
        <w:top w:val="none" w:sz="0" w:space="0" w:color="auto"/>
        <w:left w:val="none" w:sz="0" w:space="0" w:color="auto"/>
        <w:bottom w:val="none" w:sz="0" w:space="0" w:color="auto"/>
        <w:right w:val="none" w:sz="0" w:space="0" w:color="auto"/>
      </w:divBdr>
    </w:div>
    <w:div w:id="1903784954">
      <w:marLeft w:val="0"/>
      <w:marRight w:val="0"/>
      <w:marTop w:val="0"/>
      <w:marBottom w:val="0"/>
      <w:divBdr>
        <w:top w:val="none" w:sz="0" w:space="0" w:color="auto"/>
        <w:left w:val="none" w:sz="0" w:space="0" w:color="auto"/>
        <w:bottom w:val="none" w:sz="0" w:space="0" w:color="auto"/>
        <w:right w:val="none" w:sz="0" w:space="0" w:color="auto"/>
      </w:divBdr>
    </w:div>
    <w:div w:id="1904027077">
      <w:marLeft w:val="0"/>
      <w:marRight w:val="0"/>
      <w:marTop w:val="0"/>
      <w:marBottom w:val="0"/>
      <w:divBdr>
        <w:top w:val="none" w:sz="0" w:space="0" w:color="auto"/>
        <w:left w:val="none" w:sz="0" w:space="0" w:color="auto"/>
        <w:bottom w:val="none" w:sz="0" w:space="0" w:color="auto"/>
        <w:right w:val="none" w:sz="0" w:space="0" w:color="auto"/>
      </w:divBdr>
    </w:div>
    <w:div w:id="1904484740">
      <w:marLeft w:val="0"/>
      <w:marRight w:val="0"/>
      <w:marTop w:val="0"/>
      <w:marBottom w:val="0"/>
      <w:divBdr>
        <w:top w:val="none" w:sz="0" w:space="0" w:color="auto"/>
        <w:left w:val="none" w:sz="0" w:space="0" w:color="auto"/>
        <w:bottom w:val="none" w:sz="0" w:space="0" w:color="auto"/>
        <w:right w:val="none" w:sz="0" w:space="0" w:color="auto"/>
      </w:divBdr>
    </w:div>
    <w:div w:id="1905066134">
      <w:marLeft w:val="0"/>
      <w:marRight w:val="0"/>
      <w:marTop w:val="0"/>
      <w:marBottom w:val="0"/>
      <w:divBdr>
        <w:top w:val="none" w:sz="0" w:space="0" w:color="auto"/>
        <w:left w:val="none" w:sz="0" w:space="0" w:color="auto"/>
        <w:bottom w:val="none" w:sz="0" w:space="0" w:color="auto"/>
        <w:right w:val="none" w:sz="0" w:space="0" w:color="auto"/>
      </w:divBdr>
    </w:div>
    <w:div w:id="1905139267">
      <w:marLeft w:val="0"/>
      <w:marRight w:val="0"/>
      <w:marTop w:val="0"/>
      <w:marBottom w:val="0"/>
      <w:divBdr>
        <w:top w:val="none" w:sz="0" w:space="0" w:color="auto"/>
        <w:left w:val="none" w:sz="0" w:space="0" w:color="auto"/>
        <w:bottom w:val="none" w:sz="0" w:space="0" w:color="auto"/>
        <w:right w:val="none" w:sz="0" w:space="0" w:color="auto"/>
      </w:divBdr>
    </w:div>
    <w:div w:id="1905946786">
      <w:marLeft w:val="0"/>
      <w:marRight w:val="0"/>
      <w:marTop w:val="0"/>
      <w:marBottom w:val="0"/>
      <w:divBdr>
        <w:top w:val="none" w:sz="0" w:space="0" w:color="auto"/>
        <w:left w:val="none" w:sz="0" w:space="0" w:color="auto"/>
        <w:bottom w:val="none" w:sz="0" w:space="0" w:color="auto"/>
        <w:right w:val="none" w:sz="0" w:space="0" w:color="auto"/>
      </w:divBdr>
      <w:divsChild>
        <w:div w:id="1899895078">
          <w:marLeft w:val="0"/>
          <w:marRight w:val="0"/>
          <w:marTop w:val="0"/>
          <w:marBottom w:val="0"/>
          <w:divBdr>
            <w:top w:val="none" w:sz="0" w:space="0" w:color="auto"/>
            <w:left w:val="none" w:sz="0" w:space="0" w:color="auto"/>
            <w:bottom w:val="none" w:sz="0" w:space="0" w:color="auto"/>
            <w:right w:val="none" w:sz="0" w:space="0" w:color="auto"/>
          </w:divBdr>
        </w:div>
      </w:divsChild>
    </w:div>
    <w:div w:id="1906184755">
      <w:marLeft w:val="0"/>
      <w:marRight w:val="0"/>
      <w:marTop w:val="0"/>
      <w:marBottom w:val="0"/>
      <w:divBdr>
        <w:top w:val="none" w:sz="0" w:space="0" w:color="auto"/>
        <w:left w:val="none" w:sz="0" w:space="0" w:color="auto"/>
        <w:bottom w:val="none" w:sz="0" w:space="0" w:color="auto"/>
        <w:right w:val="none" w:sz="0" w:space="0" w:color="auto"/>
      </w:divBdr>
    </w:div>
    <w:div w:id="1906448224">
      <w:marLeft w:val="0"/>
      <w:marRight w:val="0"/>
      <w:marTop w:val="0"/>
      <w:marBottom w:val="0"/>
      <w:divBdr>
        <w:top w:val="none" w:sz="0" w:space="0" w:color="auto"/>
        <w:left w:val="none" w:sz="0" w:space="0" w:color="auto"/>
        <w:bottom w:val="none" w:sz="0" w:space="0" w:color="auto"/>
        <w:right w:val="none" w:sz="0" w:space="0" w:color="auto"/>
      </w:divBdr>
    </w:div>
    <w:div w:id="1906453190">
      <w:marLeft w:val="0"/>
      <w:marRight w:val="0"/>
      <w:marTop w:val="0"/>
      <w:marBottom w:val="0"/>
      <w:divBdr>
        <w:top w:val="none" w:sz="0" w:space="0" w:color="auto"/>
        <w:left w:val="none" w:sz="0" w:space="0" w:color="auto"/>
        <w:bottom w:val="none" w:sz="0" w:space="0" w:color="auto"/>
        <w:right w:val="none" w:sz="0" w:space="0" w:color="auto"/>
      </w:divBdr>
    </w:div>
    <w:div w:id="1906454462">
      <w:marLeft w:val="0"/>
      <w:marRight w:val="0"/>
      <w:marTop w:val="0"/>
      <w:marBottom w:val="0"/>
      <w:divBdr>
        <w:top w:val="none" w:sz="0" w:space="0" w:color="auto"/>
        <w:left w:val="none" w:sz="0" w:space="0" w:color="auto"/>
        <w:bottom w:val="none" w:sz="0" w:space="0" w:color="auto"/>
        <w:right w:val="none" w:sz="0" w:space="0" w:color="auto"/>
      </w:divBdr>
    </w:div>
    <w:div w:id="1906724969">
      <w:marLeft w:val="0"/>
      <w:marRight w:val="0"/>
      <w:marTop w:val="0"/>
      <w:marBottom w:val="0"/>
      <w:divBdr>
        <w:top w:val="none" w:sz="0" w:space="0" w:color="auto"/>
        <w:left w:val="none" w:sz="0" w:space="0" w:color="auto"/>
        <w:bottom w:val="none" w:sz="0" w:space="0" w:color="auto"/>
        <w:right w:val="none" w:sz="0" w:space="0" w:color="auto"/>
      </w:divBdr>
    </w:div>
    <w:div w:id="1907257957">
      <w:marLeft w:val="0"/>
      <w:marRight w:val="0"/>
      <w:marTop w:val="0"/>
      <w:marBottom w:val="0"/>
      <w:divBdr>
        <w:top w:val="none" w:sz="0" w:space="0" w:color="auto"/>
        <w:left w:val="none" w:sz="0" w:space="0" w:color="auto"/>
        <w:bottom w:val="none" w:sz="0" w:space="0" w:color="auto"/>
        <w:right w:val="none" w:sz="0" w:space="0" w:color="auto"/>
      </w:divBdr>
    </w:div>
    <w:div w:id="1907521786">
      <w:marLeft w:val="0"/>
      <w:marRight w:val="0"/>
      <w:marTop w:val="0"/>
      <w:marBottom w:val="0"/>
      <w:divBdr>
        <w:top w:val="none" w:sz="0" w:space="0" w:color="auto"/>
        <w:left w:val="none" w:sz="0" w:space="0" w:color="auto"/>
        <w:bottom w:val="none" w:sz="0" w:space="0" w:color="auto"/>
        <w:right w:val="none" w:sz="0" w:space="0" w:color="auto"/>
      </w:divBdr>
    </w:div>
    <w:div w:id="1908178221">
      <w:marLeft w:val="0"/>
      <w:marRight w:val="0"/>
      <w:marTop w:val="0"/>
      <w:marBottom w:val="0"/>
      <w:divBdr>
        <w:top w:val="none" w:sz="0" w:space="0" w:color="auto"/>
        <w:left w:val="none" w:sz="0" w:space="0" w:color="auto"/>
        <w:bottom w:val="none" w:sz="0" w:space="0" w:color="auto"/>
        <w:right w:val="none" w:sz="0" w:space="0" w:color="auto"/>
      </w:divBdr>
    </w:div>
    <w:div w:id="1908296172">
      <w:marLeft w:val="0"/>
      <w:marRight w:val="0"/>
      <w:marTop w:val="0"/>
      <w:marBottom w:val="0"/>
      <w:divBdr>
        <w:top w:val="none" w:sz="0" w:space="0" w:color="auto"/>
        <w:left w:val="none" w:sz="0" w:space="0" w:color="auto"/>
        <w:bottom w:val="none" w:sz="0" w:space="0" w:color="auto"/>
        <w:right w:val="none" w:sz="0" w:space="0" w:color="auto"/>
      </w:divBdr>
    </w:div>
    <w:div w:id="1909025389">
      <w:marLeft w:val="0"/>
      <w:marRight w:val="0"/>
      <w:marTop w:val="0"/>
      <w:marBottom w:val="0"/>
      <w:divBdr>
        <w:top w:val="none" w:sz="0" w:space="0" w:color="auto"/>
        <w:left w:val="none" w:sz="0" w:space="0" w:color="auto"/>
        <w:bottom w:val="none" w:sz="0" w:space="0" w:color="auto"/>
        <w:right w:val="none" w:sz="0" w:space="0" w:color="auto"/>
      </w:divBdr>
    </w:div>
    <w:div w:id="1910535164">
      <w:marLeft w:val="0"/>
      <w:marRight w:val="0"/>
      <w:marTop w:val="0"/>
      <w:marBottom w:val="0"/>
      <w:divBdr>
        <w:top w:val="none" w:sz="0" w:space="0" w:color="auto"/>
        <w:left w:val="none" w:sz="0" w:space="0" w:color="auto"/>
        <w:bottom w:val="none" w:sz="0" w:space="0" w:color="auto"/>
        <w:right w:val="none" w:sz="0" w:space="0" w:color="auto"/>
      </w:divBdr>
    </w:div>
    <w:div w:id="1910647930">
      <w:marLeft w:val="0"/>
      <w:marRight w:val="0"/>
      <w:marTop w:val="0"/>
      <w:marBottom w:val="0"/>
      <w:divBdr>
        <w:top w:val="none" w:sz="0" w:space="0" w:color="auto"/>
        <w:left w:val="none" w:sz="0" w:space="0" w:color="auto"/>
        <w:bottom w:val="none" w:sz="0" w:space="0" w:color="auto"/>
        <w:right w:val="none" w:sz="0" w:space="0" w:color="auto"/>
      </w:divBdr>
    </w:div>
    <w:div w:id="1911228420">
      <w:marLeft w:val="0"/>
      <w:marRight w:val="0"/>
      <w:marTop w:val="0"/>
      <w:marBottom w:val="0"/>
      <w:divBdr>
        <w:top w:val="none" w:sz="0" w:space="0" w:color="auto"/>
        <w:left w:val="none" w:sz="0" w:space="0" w:color="auto"/>
        <w:bottom w:val="none" w:sz="0" w:space="0" w:color="auto"/>
        <w:right w:val="none" w:sz="0" w:space="0" w:color="auto"/>
      </w:divBdr>
    </w:div>
    <w:div w:id="1912498995">
      <w:marLeft w:val="0"/>
      <w:marRight w:val="0"/>
      <w:marTop w:val="0"/>
      <w:marBottom w:val="0"/>
      <w:divBdr>
        <w:top w:val="none" w:sz="0" w:space="0" w:color="auto"/>
        <w:left w:val="none" w:sz="0" w:space="0" w:color="auto"/>
        <w:bottom w:val="none" w:sz="0" w:space="0" w:color="auto"/>
        <w:right w:val="none" w:sz="0" w:space="0" w:color="auto"/>
      </w:divBdr>
    </w:div>
    <w:div w:id="1912887160">
      <w:marLeft w:val="0"/>
      <w:marRight w:val="0"/>
      <w:marTop w:val="0"/>
      <w:marBottom w:val="0"/>
      <w:divBdr>
        <w:top w:val="none" w:sz="0" w:space="0" w:color="auto"/>
        <w:left w:val="none" w:sz="0" w:space="0" w:color="auto"/>
        <w:bottom w:val="none" w:sz="0" w:space="0" w:color="auto"/>
        <w:right w:val="none" w:sz="0" w:space="0" w:color="auto"/>
      </w:divBdr>
    </w:div>
    <w:div w:id="1914193869">
      <w:marLeft w:val="0"/>
      <w:marRight w:val="0"/>
      <w:marTop w:val="0"/>
      <w:marBottom w:val="0"/>
      <w:divBdr>
        <w:top w:val="none" w:sz="0" w:space="0" w:color="auto"/>
        <w:left w:val="none" w:sz="0" w:space="0" w:color="auto"/>
        <w:bottom w:val="none" w:sz="0" w:space="0" w:color="auto"/>
        <w:right w:val="none" w:sz="0" w:space="0" w:color="auto"/>
      </w:divBdr>
    </w:div>
    <w:div w:id="1914198963">
      <w:marLeft w:val="0"/>
      <w:marRight w:val="0"/>
      <w:marTop w:val="0"/>
      <w:marBottom w:val="0"/>
      <w:divBdr>
        <w:top w:val="none" w:sz="0" w:space="0" w:color="auto"/>
        <w:left w:val="none" w:sz="0" w:space="0" w:color="auto"/>
        <w:bottom w:val="none" w:sz="0" w:space="0" w:color="auto"/>
        <w:right w:val="none" w:sz="0" w:space="0" w:color="auto"/>
      </w:divBdr>
    </w:div>
    <w:div w:id="1914271503">
      <w:marLeft w:val="0"/>
      <w:marRight w:val="0"/>
      <w:marTop w:val="0"/>
      <w:marBottom w:val="0"/>
      <w:divBdr>
        <w:top w:val="none" w:sz="0" w:space="0" w:color="auto"/>
        <w:left w:val="none" w:sz="0" w:space="0" w:color="auto"/>
        <w:bottom w:val="none" w:sz="0" w:space="0" w:color="auto"/>
        <w:right w:val="none" w:sz="0" w:space="0" w:color="auto"/>
      </w:divBdr>
    </w:div>
    <w:div w:id="1914387095">
      <w:marLeft w:val="0"/>
      <w:marRight w:val="0"/>
      <w:marTop w:val="0"/>
      <w:marBottom w:val="0"/>
      <w:divBdr>
        <w:top w:val="none" w:sz="0" w:space="0" w:color="auto"/>
        <w:left w:val="none" w:sz="0" w:space="0" w:color="auto"/>
        <w:bottom w:val="none" w:sz="0" w:space="0" w:color="auto"/>
        <w:right w:val="none" w:sz="0" w:space="0" w:color="auto"/>
      </w:divBdr>
    </w:div>
    <w:div w:id="1914772877">
      <w:marLeft w:val="0"/>
      <w:marRight w:val="0"/>
      <w:marTop w:val="0"/>
      <w:marBottom w:val="0"/>
      <w:divBdr>
        <w:top w:val="none" w:sz="0" w:space="0" w:color="auto"/>
        <w:left w:val="none" w:sz="0" w:space="0" w:color="auto"/>
        <w:bottom w:val="none" w:sz="0" w:space="0" w:color="auto"/>
        <w:right w:val="none" w:sz="0" w:space="0" w:color="auto"/>
      </w:divBdr>
    </w:div>
    <w:div w:id="1914848042">
      <w:marLeft w:val="0"/>
      <w:marRight w:val="0"/>
      <w:marTop w:val="0"/>
      <w:marBottom w:val="0"/>
      <w:divBdr>
        <w:top w:val="none" w:sz="0" w:space="0" w:color="auto"/>
        <w:left w:val="none" w:sz="0" w:space="0" w:color="auto"/>
        <w:bottom w:val="none" w:sz="0" w:space="0" w:color="auto"/>
        <w:right w:val="none" w:sz="0" w:space="0" w:color="auto"/>
      </w:divBdr>
    </w:div>
    <w:div w:id="1916159091">
      <w:marLeft w:val="0"/>
      <w:marRight w:val="0"/>
      <w:marTop w:val="0"/>
      <w:marBottom w:val="0"/>
      <w:divBdr>
        <w:top w:val="none" w:sz="0" w:space="0" w:color="auto"/>
        <w:left w:val="none" w:sz="0" w:space="0" w:color="auto"/>
        <w:bottom w:val="none" w:sz="0" w:space="0" w:color="auto"/>
        <w:right w:val="none" w:sz="0" w:space="0" w:color="auto"/>
      </w:divBdr>
    </w:div>
    <w:div w:id="1917084548">
      <w:marLeft w:val="0"/>
      <w:marRight w:val="0"/>
      <w:marTop w:val="0"/>
      <w:marBottom w:val="0"/>
      <w:divBdr>
        <w:top w:val="none" w:sz="0" w:space="0" w:color="auto"/>
        <w:left w:val="none" w:sz="0" w:space="0" w:color="auto"/>
        <w:bottom w:val="none" w:sz="0" w:space="0" w:color="auto"/>
        <w:right w:val="none" w:sz="0" w:space="0" w:color="auto"/>
      </w:divBdr>
    </w:div>
    <w:div w:id="1917788405">
      <w:marLeft w:val="0"/>
      <w:marRight w:val="0"/>
      <w:marTop w:val="0"/>
      <w:marBottom w:val="0"/>
      <w:divBdr>
        <w:top w:val="none" w:sz="0" w:space="0" w:color="auto"/>
        <w:left w:val="none" w:sz="0" w:space="0" w:color="auto"/>
        <w:bottom w:val="none" w:sz="0" w:space="0" w:color="auto"/>
        <w:right w:val="none" w:sz="0" w:space="0" w:color="auto"/>
      </w:divBdr>
    </w:div>
    <w:div w:id="1918780111">
      <w:marLeft w:val="0"/>
      <w:marRight w:val="0"/>
      <w:marTop w:val="0"/>
      <w:marBottom w:val="0"/>
      <w:divBdr>
        <w:top w:val="none" w:sz="0" w:space="0" w:color="auto"/>
        <w:left w:val="none" w:sz="0" w:space="0" w:color="auto"/>
        <w:bottom w:val="none" w:sz="0" w:space="0" w:color="auto"/>
        <w:right w:val="none" w:sz="0" w:space="0" w:color="auto"/>
      </w:divBdr>
    </w:div>
    <w:div w:id="1918784017">
      <w:marLeft w:val="0"/>
      <w:marRight w:val="0"/>
      <w:marTop w:val="0"/>
      <w:marBottom w:val="0"/>
      <w:divBdr>
        <w:top w:val="none" w:sz="0" w:space="0" w:color="auto"/>
        <w:left w:val="none" w:sz="0" w:space="0" w:color="auto"/>
        <w:bottom w:val="none" w:sz="0" w:space="0" w:color="auto"/>
        <w:right w:val="none" w:sz="0" w:space="0" w:color="auto"/>
      </w:divBdr>
    </w:div>
    <w:div w:id="1918854511">
      <w:marLeft w:val="0"/>
      <w:marRight w:val="0"/>
      <w:marTop w:val="0"/>
      <w:marBottom w:val="0"/>
      <w:divBdr>
        <w:top w:val="none" w:sz="0" w:space="0" w:color="auto"/>
        <w:left w:val="none" w:sz="0" w:space="0" w:color="auto"/>
        <w:bottom w:val="none" w:sz="0" w:space="0" w:color="auto"/>
        <w:right w:val="none" w:sz="0" w:space="0" w:color="auto"/>
      </w:divBdr>
    </w:div>
    <w:div w:id="1918900006">
      <w:marLeft w:val="0"/>
      <w:marRight w:val="0"/>
      <w:marTop w:val="0"/>
      <w:marBottom w:val="0"/>
      <w:divBdr>
        <w:top w:val="none" w:sz="0" w:space="0" w:color="auto"/>
        <w:left w:val="none" w:sz="0" w:space="0" w:color="auto"/>
        <w:bottom w:val="none" w:sz="0" w:space="0" w:color="auto"/>
        <w:right w:val="none" w:sz="0" w:space="0" w:color="auto"/>
      </w:divBdr>
    </w:div>
    <w:div w:id="1918901788">
      <w:marLeft w:val="0"/>
      <w:marRight w:val="0"/>
      <w:marTop w:val="0"/>
      <w:marBottom w:val="0"/>
      <w:divBdr>
        <w:top w:val="none" w:sz="0" w:space="0" w:color="auto"/>
        <w:left w:val="none" w:sz="0" w:space="0" w:color="auto"/>
        <w:bottom w:val="none" w:sz="0" w:space="0" w:color="auto"/>
        <w:right w:val="none" w:sz="0" w:space="0" w:color="auto"/>
      </w:divBdr>
    </w:div>
    <w:div w:id="1919823502">
      <w:marLeft w:val="0"/>
      <w:marRight w:val="0"/>
      <w:marTop w:val="0"/>
      <w:marBottom w:val="0"/>
      <w:divBdr>
        <w:top w:val="none" w:sz="0" w:space="0" w:color="auto"/>
        <w:left w:val="none" w:sz="0" w:space="0" w:color="auto"/>
        <w:bottom w:val="none" w:sz="0" w:space="0" w:color="auto"/>
        <w:right w:val="none" w:sz="0" w:space="0" w:color="auto"/>
      </w:divBdr>
    </w:div>
    <w:div w:id="1920091098">
      <w:marLeft w:val="0"/>
      <w:marRight w:val="0"/>
      <w:marTop w:val="0"/>
      <w:marBottom w:val="0"/>
      <w:divBdr>
        <w:top w:val="none" w:sz="0" w:space="0" w:color="auto"/>
        <w:left w:val="none" w:sz="0" w:space="0" w:color="auto"/>
        <w:bottom w:val="none" w:sz="0" w:space="0" w:color="auto"/>
        <w:right w:val="none" w:sz="0" w:space="0" w:color="auto"/>
      </w:divBdr>
    </w:div>
    <w:div w:id="1921401364">
      <w:marLeft w:val="0"/>
      <w:marRight w:val="0"/>
      <w:marTop w:val="0"/>
      <w:marBottom w:val="0"/>
      <w:divBdr>
        <w:top w:val="none" w:sz="0" w:space="0" w:color="auto"/>
        <w:left w:val="none" w:sz="0" w:space="0" w:color="auto"/>
        <w:bottom w:val="none" w:sz="0" w:space="0" w:color="auto"/>
        <w:right w:val="none" w:sz="0" w:space="0" w:color="auto"/>
      </w:divBdr>
    </w:div>
    <w:div w:id="1921788345">
      <w:marLeft w:val="0"/>
      <w:marRight w:val="0"/>
      <w:marTop w:val="0"/>
      <w:marBottom w:val="0"/>
      <w:divBdr>
        <w:top w:val="none" w:sz="0" w:space="0" w:color="auto"/>
        <w:left w:val="none" w:sz="0" w:space="0" w:color="auto"/>
        <w:bottom w:val="none" w:sz="0" w:space="0" w:color="auto"/>
        <w:right w:val="none" w:sz="0" w:space="0" w:color="auto"/>
      </w:divBdr>
    </w:div>
    <w:div w:id="1922130449">
      <w:marLeft w:val="0"/>
      <w:marRight w:val="0"/>
      <w:marTop w:val="0"/>
      <w:marBottom w:val="0"/>
      <w:divBdr>
        <w:top w:val="none" w:sz="0" w:space="0" w:color="auto"/>
        <w:left w:val="none" w:sz="0" w:space="0" w:color="auto"/>
        <w:bottom w:val="none" w:sz="0" w:space="0" w:color="auto"/>
        <w:right w:val="none" w:sz="0" w:space="0" w:color="auto"/>
      </w:divBdr>
    </w:div>
    <w:div w:id="1925071356">
      <w:marLeft w:val="0"/>
      <w:marRight w:val="0"/>
      <w:marTop w:val="0"/>
      <w:marBottom w:val="0"/>
      <w:divBdr>
        <w:top w:val="none" w:sz="0" w:space="0" w:color="auto"/>
        <w:left w:val="none" w:sz="0" w:space="0" w:color="auto"/>
        <w:bottom w:val="none" w:sz="0" w:space="0" w:color="auto"/>
        <w:right w:val="none" w:sz="0" w:space="0" w:color="auto"/>
      </w:divBdr>
    </w:div>
    <w:div w:id="1926105910">
      <w:marLeft w:val="0"/>
      <w:marRight w:val="0"/>
      <w:marTop w:val="0"/>
      <w:marBottom w:val="0"/>
      <w:divBdr>
        <w:top w:val="none" w:sz="0" w:space="0" w:color="auto"/>
        <w:left w:val="none" w:sz="0" w:space="0" w:color="auto"/>
        <w:bottom w:val="none" w:sz="0" w:space="0" w:color="auto"/>
        <w:right w:val="none" w:sz="0" w:space="0" w:color="auto"/>
      </w:divBdr>
    </w:div>
    <w:div w:id="1926959994">
      <w:marLeft w:val="0"/>
      <w:marRight w:val="0"/>
      <w:marTop w:val="0"/>
      <w:marBottom w:val="0"/>
      <w:divBdr>
        <w:top w:val="none" w:sz="0" w:space="0" w:color="auto"/>
        <w:left w:val="none" w:sz="0" w:space="0" w:color="auto"/>
        <w:bottom w:val="none" w:sz="0" w:space="0" w:color="auto"/>
        <w:right w:val="none" w:sz="0" w:space="0" w:color="auto"/>
      </w:divBdr>
    </w:div>
    <w:div w:id="1927033519">
      <w:marLeft w:val="0"/>
      <w:marRight w:val="0"/>
      <w:marTop w:val="0"/>
      <w:marBottom w:val="0"/>
      <w:divBdr>
        <w:top w:val="none" w:sz="0" w:space="0" w:color="auto"/>
        <w:left w:val="none" w:sz="0" w:space="0" w:color="auto"/>
        <w:bottom w:val="none" w:sz="0" w:space="0" w:color="auto"/>
        <w:right w:val="none" w:sz="0" w:space="0" w:color="auto"/>
      </w:divBdr>
    </w:div>
    <w:div w:id="1927373780">
      <w:marLeft w:val="0"/>
      <w:marRight w:val="0"/>
      <w:marTop w:val="0"/>
      <w:marBottom w:val="0"/>
      <w:divBdr>
        <w:top w:val="none" w:sz="0" w:space="0" w:color="auto"/>
        <w:left w:val="none" w:sz="0" w:space="0" w:color="auto"/>
        <w:bottom w:val="none" w:sz="0" w:space="0" w:color="auto"/>
        <w:right w:val="none" w:sz="0" w:space="0" w:color="auto"/>
      </w:divBdr>
    </w:div>
    <w:div w:id="1927880961">
      <w:marLeft w:val="0"/>
      <w:marRight w:val="0"/>
      <w:marTop w:val="0"/>
      <w:marBottom w:val="0"/>
      <w:divBdr>
        <w:top w:val="none" w:sz="0" w:space="0" w:color="auto"/>
        <w:left w:val="none" w:sz="0" w:space="0" w:color="auto"/>
        <w:bottom w:val="none" w:sz="0" w:space="0" w:color="auto"/>
        <w:right w:val="none" w:sz="0" w:space="0" w:color="auto"/>
      </w:divBdr>
    </w:div>
    <w:div w:id="1928076950">
      <w:marLeft w:val="0"/>
      <w:marRight w:val="0"/>
      <w:marTop w:val="0"/>
      <w:marBottom w:val="0"/>
      <w:divBdr>
        <w:top w:val="none" w:sz="0" w:space="0" w:color="auto"/>
        <w:left w:val="none" w:sz="0" w:space="0" w:color="auto"/>
        <w:bottom w:val="none" w:sz="0" w:space="0" w:color="auto"/>
        <w:right w:val="none" w:sz="0" w:space="0" w:color="auto"/>
      </w:divBdr>
    </w:div>
    <w:div w:id="1928416294">
      <w:marLeft w:val="0"/>
      <w:marRight w:val="0"/>
      <w:marTop w:val="0"/>
      <w:marBottom w:val="0"/>
      <w:divBdr>
        <w:top w:val="none" w:sz="0" w:space="0" w:color="auto"/>
        <w:left w:val="none" w:sz="0" w:space="0" w:color="auto"/>
        <w:bottom w:val="none" w:sz="0" w:space="0" w:color="auto"/>
        <w:right w:val="none" w:sz="0" w:space="0" w:color="auto"/>
      </w:divBdr>
    </w:div>
    <w:div w:id="1928688037">
      <w:marLeft w:val="0"/>
      <w:marRight w:val="0"/>
      <w:marTop w:val="0"/>
      <w:marBottom w:val="0"/>
      <w:divBdr>
        <w:top w:val="none" w:sz="0" w:space="0" w:color="auto"/>
        <w:left w:val="none" w:sz="0" w:space="0" w:color="auto"/>
        <w:bottom w:val="none" w:sz="0" w:space="0" w:color="auto"/>
        <w:right w:val="none" w:sz="0" w:space="0" w:color="auto"/>
      </w:divBdr>
    </w:div>
    <w:div w:id="1928802693">
      <w:marLeft w:val="0"/>
      <w:marRight w:val="0"/>
      <w:marTop w:val="0"/>
      <w:marBottom w:val="0"/>
      <w:divBdr>
        <w:top w:val="none" w:sz="0" w:space="0" w:color="auto"/>
        <w:left w:val="none" w:sz="0" w:space="0" w:color="auto"/>
        <w:bottom w:val="none" w:sz="0" w:space="0" w:color="auto"/>
        <w:right w:val="none" w:sz="0" w:space="0" w:color="auto"/>
      </w:divBdr>
    </w:div>
    <w:div w:id="1929339677">
      <w:marLeft w:val="0"/>
      <w:marRight w:val="0"/>
      <w:marTop w:val="0"/>
      <w:marBottom w:val="0"/>
      <w:divBdr>
        <w:top w:val="none" w:sz="0" w:space="0" w:color="auto"/>
        <w:left w:val="none" w:sz="0" w:space="0" w:color="auto"/>
        <w:bottom w:val="none" w:sz="0" w:space="0" w:color="auto"/>
        <w:right w:val="none" w:sz="0" w:space="0" w:color="auto"/>
      </w:divBdr>
    </w:div>
    <w:div w:id="1929461826">
      <w:marLeft w:val="0"/>
      <w:marRight w:val="0"/>
      <w:marTop w:val="0"/>
      <w:marBottom w:val="0"/>
      <w:divBdr>
        <w:top w:val="none" w:sz="0" w:space="0" w:color="auto"/>
        <w:left w:val="none" w:sz="0" w:space="0" w:color="auto"/>
        <w:bottom w:val="none" w:sz="0" w:space="0" w:color="auto"/>
        <w:right w:val="none" w:sz="0" w:space="0" w:color="auto"/>
      </w:divBdr>
    </w:div>
    <w:div w:id="1929730817">
      <w:marLeft w:val="0"/>
      <w:marRight w:val="0"/>
      <w:marTop w:val="0"/>
      <w:marBottom w:val="0"/>
      <w:divBdr>
        <w:top w:val="none" w:sz="0" w:space="0" w:color="auto"/>
        <w:left w:val="none" w:sz="0" w:space="0" w:color="auto"/>
        <w:bottom w:val="none" w:sz="0" w:space="0" w:color="auto"/>
        <w:right w:val="none" w:sz="0" w:space="0" w:color="auto"/>
      </w:divBdr>
    </w:div>
    <w:div w:id="1929998947">
      <w:marLeft w:val="0"/>
      <w:marRight w:val="0"/>
      <w:marTop w:val="0"/>
      <w:marBottom w:val="0"/>
      <w:divBdr>
        <w:top w:val="none" w:sz="0" w:space="0" w:color="auto"/>
        <w:left w:val="none" w:sz="0" w:space="0" w:color="auto"/>
        <w:bottom w:val="none" w:sz="0" w:space="0" w:color="auto"/>
        <w:right w:val="none" w:sz="0" w:space="0" w:color="auto"/>
      </w:divBdr>
    </w:div>
    <w:div w:id="1931625208">
      <w:marLeft w:val="0"/>
      <w:marRight w:val="0"/>
      <w:marTop w:val="0"/>
      <w:marBottom w:val="0"/>
      <w:divBdr>
        <w:top w:val="none" w:sz="0" w:space="0" w:color="auto"/>
        <w:left w:val="none" w:sz="0" w:space="0" w:color="auto"/>
        <w:bottom w:val="none" w:sz="0" w:space="0" w:color="auto"/>
        <w:right w:val="none" w:sz="0" w:space="0" w:color="auto"/>
      </w:divBdr>
    </w:div>
    <w:div w:id="1933051962">
      <w:marLeft w:val="0"/>
      <w:marRight w:val="0"/>
      <w:marTop w:val="0"/>
      <w:marBottom w:val="0"/>
      <w:divBdr>
        <w:top w:val="none" w:sz="0" w:space="0" w:color="auto"/>
        <w:left w:val="none" w:sz="0" w:space="0" w:color="auto"/>
        <w:bottom w:val="none" w:sz="0" w:space="0" w:color="auto"/>
        <w:right w:val="none" w:sz="0" w:space="0" w:color="auto"/>
      </w:divBdr>
    </w:div>
    <w:div w:id="1933052413">
      <w:marLeft w:val="0"/>
      <w:marRight w:val="0"/>
      <w:marTop w:val="0"/>
      <w:marBottom w:val="0"/>
      <w:divBdr>
        <w:top w:val="none" w:sz="0" w:space="0" w:color="auto"/>
        <w:left w:val="none" w:sz="0" w:space="0" w:color="auto"/>
        <w:bottom w:val="none" w:sz="0" w:space="0" w:color="auto"/>
        <w:right w:val="none" w:sz="0" w:space="0" w:color="auto"/>
      </w:divBdr>
    </w:div>
    <w:div w:id="1933512706">
      <w:marLeft w:val="0"/>
      <w:marRight w:val="0"/>
      <w:marTop w:val="0"/>
      <w:marBottom w:val="0"/>
      <w:divBdr>
        <w:top w:val="none" w:sz="0" w:space="0" w:color="auto"/>
        <w:left w:val="none" w:sz="0" w:space="0" w:color="auto"/>
        <w:bottom w:val="none" w:sz="0" w:space="0" w:color="auto"/>
        <w:right w:val="none" w:sz="0" w:space="0" w:color="auto"/>
      </w:divBdr>
    </w:div>
    <w:div w:id="1933781148">
      <w:marLeft w:val="0"/>
      <w:marRight w:val="0"/>
      <w:marTop w:val="0"/>
      <w:marBottom w:val="0"/>
      <w:divBdr>
        <w:top w:val="none" w:sz="0" w:space="0" w:color="auto"/>
        <w:left w:val="none" w:sz="0" w:space="0" w:color="auto"/>
        <w:bottom w:val="none" w:sz="0" w:space="0" w:color="auto"/>
        <w:right w:val="none" w:sz="0" w:space="0" w:color="auto"/>
      </w:divBdr>
    </w:div>
    <w:div w:id="1934897041">
      <w:marLeft w:val="0"/>
      <w:marRight w:val="0"/>
      <w:marTop w:val="0"/>
      <w:marBottom w:val="0"/>
      <w:divBdr>
        <w:top w:val="none" w:sz="0" w:space="0" w:color="auto"/>
        <w:left w:val="none" w:sz="0" w:space="0" w:color="auto"/>
        <w:bottom w:val="none" w:sz="0" w:space="0" w:color="auto"/>
        <w:right w:val="none" w:sz="0" w:space="0" w:color="auto"/>
      </w:divBdr>
    </w:div>
    <w:div w:id="1935093229">
      <w:marLeft w:val="0"/>
      <w:marRight w:val="0"/>
      <w:marTop w:val="0"/>
      <w:marBottom w:val="0"/>
      <w:divBdr>
        <w:top w:val="none" w:sz="0" w:space="0" w:color="auto"/>
        <w:left w:val="none" w:sz="0" w:space="0" w:color="auto"/>
        <w:bottom w:val="none" w:sz="0" w:space="0" w:color="auto"/>
        <w:right w:val="none" w:sz="0" w:space="0" w:color="auto"/>
      </w:divBdr>
    </w:div>
    <w:div w:id="1935431361">
      <w:marLeft w:val="0"/>
      <w:marRight w:val="0"/>
      <w:marTop w:val="0"/>
      <w:marBottom w:val="0"/>
      <w:divBdr>
        <w:top w:val="none" w:sz="0" w:space="0" w:color="auto"/>
        <w:left w:val="none" w:sz="0" w:space="0" w:color="auto"/>
        <w:bottom w:val="none" w:sz="0" w:space="0" w:color="auto"/>
        <w:right w:val="none" w:sz="0" w:space="0" w:color="auto"/>
      </w:divBdr>
    </w:div>
    <w:div w:id="1935672478">
      <w:marLeft w:val="0"/>
      <w:marRight w:val="0"/>
      <w:marTop w:val="0"/>
      <w:marBottom w:val="0"/>
      <w:divBdr>
        <w:top w:val="none" w:sz="0" w:space="0" w:color="auto"/>
        <w:left w:val="none" w:sz="0" w:space="0" w:color="auto"/>
        <w:bottom w:val="none" w:sz="0" w:space="0" w:color="auto"/>
        <w:right w:val="none" w:sz="0" w:space="0" w:color="auto"/>
      </w:divBdr>
    </w:div>
    <w:div w:id="1935892759">
      <w:marLeft w:val="0"/>
      <w:marRight w:val="0"/>
      <w:marTop w:val="0"/>
      <w:marBottom w:val="0"/>
      <w:divBdr>
        <w:top w:val="none" w:sz="0" w:space="0" w:color="auto"/>
        <w:left w:val="none" w:sz="0" w:space="0" w:color="auto"/>
        <w:bottom w:val="none" w:sz="0" w:space="0" w:color="auto"/>
        <w:right w:val="none" w:sz="0" w:space="0" w:color="auto"/>
      </w:divBdr>
    </w:div>
    <w:div w:id="1937059181">
      <w:marLeft w:val="0"/>
      <w:marRight w:val="0"/>
      <w:marTop w:val="0"/>
      <w:marBottom w:val="0"/>
      <w:divBdr>
        <w:top w:val="none" w:sz="0" w:space="0" w:color="auto"/>
        <w:left w:val="none" w:sz="0" w:space="0" w:color="auto"/>
        <w:bottom w:val="none" w:sz="0" w:space="0" w:color="auto"/>
        <w:right w:val="none" w:sz="0" w:space="0" w:color="auto"/>
      </w:divBdr>
    </w:div>
    <w:div w:id="1937790866">
      <w:marLeft w:val="0"/>
      <w:marRight w:val="0"/>
      <w:marTop w:val="0"/>
      <w:marBottom w:val="0"/>
      <w:divBdr>
        <w:top w:val="none" w:sz="0" w:space="0" w:color="auto"/>
        <w:left w:val="none" w:sz="0" w:space="0" w:color="auto"/>
        <w:bottom w:val="none" w:sz="0" w:space="0" w:color="auto"/>
        <w:right w:val="none" w:sz="0" w:space="0" w:color="auto"/>
      </w:divBdr>
    </w:div>
    <w:div w:id="1938097856">
      <w:marLeft w:val="0"/>
      <w:marRight w:val="0"/>
      <w:marTop w:val="0"/>
      <w:marBottom w:val="0"/>
      <w:divBdr>
        <w:top w:val="none" w:sz="0" w:space="0" w:color="auto"/>
        <w:left w:val="none" w:sz="0" w:space="0" w:color="auto"/>
        <w:bottom w:val="none" w:sz="0" w:space="0" w:color="auto"/>
        <w:right w:val="none" w:sz="0" w:space="0" w:color="auto"/>
      </w:divBdr>
    </w:div>
    <w:div w:id="1938170518">
      <w:marLeft w:val="0"/>
      <w:marRight w:val="0"/>
      <w:marTop w:val="0"/>
      <w:marBottom w:val="0"/>
      <w:divBdr>
        <w:top w:val="none" w:sz="0" w:space="0" w:color="auto"/>
        <w:left w:val="none" w:sz="0" w:space="0" w:color="auto"/>
        <w:bottom w:val="none" w:sz="0" w:space="0" w:color="auto"/>
        <w:right w:val="none" w:sz="0" w:space="0" w:color="auto"/>
      </w:divBdr>
    </w:div>
    <w:div w:id="1938325360">
      <w:marLeft w:val="0"/>
      <w:marRight w:val="0"/>
      <w:marTop w:val="0"/>
      <w:marBottom w:val="0"/>
      <w:divBdr>
        <w:top w:val="none" w:sz="0" w:space="0" w:color="auto"/>
        <w:left w:val="none" w:sz="0" w:space="0" w:color="auto"/>
        <w:bottom w:val="none" w:sz="0" w:space="0" w:color="auto"/>
        <w:right w:val="none" w:sz="0" w:space="0" w:color="auto"/>
      </w:divBdr>
    </w:div>
    <w:div w:id="1939292087">
      <w:marLeft w:val="0"/>
      <w:marRight w:val="0"/>
      <w:marTop w:val="0"/>
      <w:marBottom w:val="0"/>
      <w:divBdr>
        <w:top w:val="none" w:sz="0" w:space="0" w:color="auto"/>
        <w:left w:val="none" w:sz="0" w:space="0" w:color="auto"/>
        <w:bottom w:val="none" w:sz="0" w:space="0" w:color="auto"/>
        <w:right w:val="none" w:sz="0" w:space="0" w:color="auto"/>
      </w:divBdr>
    </w:div>
    <w:div w:id="1940135287">
      <w:marLeft w:val="0"/>
      <w:marRight w:val="0"/>
      <w:marTop w:val="0"/>
      <w:marBottom w:val="0"/>
      <w:divBdr>
        <w:top w:val="none" w:sz="0" w:space="0" w:color="auto"/>
        <w:left w:val="none" w:sz="0" w:space="0" w:color="auto"/>
        <w:bottom w:val="none" w:sz="0" w:space="0" w:color="auto"/>
        <w:right w:val="none" w:sz="0" w:space="0" w:color="auto"/>
      </w:divBdr>
    </w:div>
    <w:div w:id="1940869474">
      <w:marLeft w:val="0"/>
      <w:marRight w:val="0"/>
      <w:marTop w:val="0"/>
      <w:marBottom w:val="0"/>
      <w:divBdr>
        <w:top w:val="none" w:sz="0" w:space="0" w:color="auto"/>
        <w:left w:val="none" w:sz="0" w:space="0" w:color="auto"/>
        <w:bottom w:val="none" w:sz="0" w:space="0" w:color="auto"/>
        <w:right w:val="none" w:sz="0" w:space="0" w:color="auto"/>
      </w:divBdr>
    </w:div>
    <w:div w:id="1941066304">
      <w:marLeft w:val="0"/>
      <w:marRight w:val="0"/>
      <w:marTop w:val="0"/>
      <w:marBottom w:val="0"/>
      <w:divBdr>
        <w:top w:val="none" w:sz="0" w:space="0" w:color="auto"/>
        <w:left w:val="none" w:sz="0" w:space="0" w:color="auto"/>
        <w:bottom w:val="none" w:sz="0" w:space="0" w:color="auto"/>
        <w:right w:val="none" w:sz="0" w:space="0" w:color="auto"/>
      </w:divBdr>
    </w:div>
    <w:div w:id="1941178087">
      <w:marLeft w:val="0"/>
      <w:marRight w:val="0"/>
      <w:marTop w:val="0"/>
      <w:marBottom w:val="0"/>
      <w:divBdr>
        <w:top w:val="none" w:sz="0" w:space="0" w:color="auto"/>
        <w:left w:val="none" w:sz="0" w:space="0" w:color="auto"/>
        <w:bottom w:val="none" w:sz="0" w:space="0" w:color="auto"/>
        <w:right w:val="none" w:sz="0" w:space="0" w:color="auto"/>
      </w:divBdr>
    </w:div>
    <w:div w:id="1941403081">
      <w:marLeft w:val="0"/>
      <w:marRight w:val="0"/>
      <w:marTop w:val="0"/>
      <w:marBottom w:val="0"/>
      <w:divBdr>
        <w:top w:val="none" w:sz="0" w:space="0" w:color="auto"/>
        <w:left w:val="none" w:sz="0" w:space="0" w:color="auto"/>
        <w:bottom w:val="none" w:sz="0" w:space="0" w:color="auto"/>
        <w:right w:val="none" w:sz="0" w:space="0" w:color="auto"/>
      </w:divBdr>
    </w:div>
    <w:div w:id="1941524804">
      <w:marLeft w:val="0"/>
      <w:marRight w:val="0"/>
      <w:marTop w:val="0"/>
      <w:marBottom w:val="0"/>
      <w:divBdr>
        <w:top w:val="none" w:sz="0" w:space="0" w:color="auto"/>
        <w:left w:val="none" w:sz="0" w:space="0" w:color="auto"/>
        <w:bottom w:val="none" w:sz="0" w:space="0" w:color="auto"/>
        <w:right w:val="none" w:sz="0" w:space="0" w:color="auto"/>
      </w:divBdr>
    </w:div>
    <w:div w:id="1941526657">
      <w:marLeft w:val="0"/>
      <w:marRight w:val="0"/>
      <w:marTop w:val="0"/>
      <w:marBottom w:val="0"/>
      <w:divBdr>
        <w:top w:val="none" w:sz="0" w:space="0" w:color="auto"/>
        <w:left w:val="none" w:sz="0" w:space="0" w:color="auto"/>
        <w:bottom w:val="none" w:sz="0" w:space="0" w:color="auto"/>
        <w:right w:val="none" w:sz="0" w:space="0" w:color="auto"/>
      </w:divBdr>
    </w:div>
    <w:div w:id="1941598166">
      <w:marLeft w:val="0"/>
      <w:marRight w:val="0"/>
      <w:marTop w:val="0"/>
      <w:marBottom w:val="0"/>
      <w:divBdr>
        <w:top w:val="none" w:sz="0" w:space="0" w:color="auto"/>
        <w:left w:val="none" w:sz="0" w:space="0" w:color="auto"/>
        <w:bottom w:val="none" w:sz="0" w:space="0" w:color="auto"/>
        <w:right w:val="none" w:sz="0" w:space="0" w:color="auto"/>
      </w:divBdr>
    </w:div>
    <w:div w:id="1941641515">
      <w:marLeft w:val="0"/>
      <w:marRight w:val="0"/>
      <w:marTop w:val="0"/>
      <w:marBottom w:val="0"/>
      <w:divBdr>
        <w:top w:val="none" w:sz="0" w:space="0" w:color="auto"/>
        <w:left w:val="none" w:sz="0" w:space="0" w:color="auto"/>
        <w:bottom w:val="none" w:sz="0" w:space="0" w:color="auto"/>
        <w:right w:val="none" w:sz="0" w:space="0" w:color="auto"/>
      </w:divBdr>
    </w:div>
    <w:div w:id="1941644697">
      <w:marLeft w:val="0"/>
      <w:marRight w:val="0"/>
      <w:marTop w:val="0"/>
      <w:marBottom w:val="0"/>
      <w:divBdr>
        <w:top w:val="none" w:sz="0" w:space="0" w:color="auto"/>
        <w:left w:val="none" w:sz="0" w:space="0" w:color="auto"/>
        <w:bottom w:val="none" w:sz="0" w:space="0" w:color="auto"/>
        <w:right w:val="none" w:sz="0" w:space="0" w:color="auto"/>
      </w:divBdr>
    </w:div>
    <w:div w:id="1942252203">
      <w:marLeft w:val="0"/>
      <w:marRight w:val="0"/>
      <w:marTop w:val="0"/>
      <w:marBottom w:val="0"/>
      <w:divBdr>
        <w:top w:val="none" w:sz="0" w:space="0" w:color="auto"/>
        <w:left w:val="none" w:sz="0" w:space="0" w:color="auto"/>
        <w:bottom w:val="none" w:sz="0" w:space="0" w:color="auto"/>
        <w:right w:val="none" w:sz="0" w:space="0" w:color="auto"/>
      </w:divBdr>
    </w:div>
    <w:div w:id="1942495257">
      <w:marLeft w:val="0"/>
      <w:marRight w:val="0"/>
      <w:marTop w:val="0"/>
      <w:marBottom w:val="0"/>
      <w:divBdr>
        <w:top w:val="none" w:sz="0" w:space="0" w:color="auto"/>
        <w:left w:val="none" w:sz="0" w:space="0" w:color="auto"/>
        <w:bottom w:val="none" w:sz="0" w:space="0" w:color="auto"/>
        <w:right w:val="none" w:sz="0" w:space="0" w:color="auto"/>
      </w:divBdr>
    </w:div>
    <w:div w:id="1942715172">
      <w:marLeft w:val="0"/>
      <w:marRight w:val="0"/>
      <w:marTop w:val="0"/>
      <w:marBottom w:val="0"/>
      <w:divBdr>
        <w:top w:val="none" w:sz="0" w:space="0" w:color="auto"/>
        <w:left w:val="none" w:sz="0" w:space="0" w:color="auto"/>
        <w:bottom w:val="none" w:sz="0" w:space="0" w:color="auto"/>
        <w:right w:val="none" w:sz="0" w:space="0" w:color="auto"/>
      </w:divBdr>
    </w:div>
    <w:div w:id="1942715308">
      <w:marLeft w:val="0"/>
      <w:marRight w:val="0"/>
      <w:marTop w:val="0"/>
      <w:marBottom w:val="0"/>
      <w:divBdr>
        <w:top w:val="none" w:sz="0" w:space="0" w:color="auto"/>
        <w:left w:val="none" w:sz="0" w:space="0" w:color="auto"/>
        <w:bottom w:val="none" w:sz="0" w:space="0" w:color="auto"/>
        <w:right w:val="none" w:sz="0" w:space="0" w:color="auto"/>
      </w:divBdr>
    </w:div>
    <w:div w:id="1942907545">
      <w:marLeft w:val="0"/>
      <w:marRight w:val="0"/>
      <w:marTop w:val="0"/>
      <w:marBottom w:val="0"/>
      <w:divBdr>
        <w:top w:val="none" w:sz="0" w:space="0" w:color="auto"/>
        <w:left w:val="none" w:sz="0" w:space="0" w:color="auto"/>
        <w:bottom w:val="none" w:sz="0" w:space="0" w:color="auto"/>
        <w:right w:val="none" w:sz="0" w:space="0" w:color="auto"/>
      </w:divBdr>
    </w:div>
    <w:div w:id="1943107051">
      <w:marLeft w:val="0"/>
      <w:marRight w:val="0"/>
      <w:marTop w:val="0"/>
      <w:marBottom w:val="0"/>
      <w:divBdr>
        <w:top w:val="none" w:sz="0" w:space="0" w:color="auto"/>
        <w:left w:val="none" w:sz="0" w:space="0" w:color="auto"/>
        <w:bottom w:val="none" w:sz="0" w:space="0" w:color="auto"/>
        <w:right w:val="none" w:sz="0" w:space="0" w:color="auto"/>
      </w:divBdr>
    </w:div>
    <w:div w:id="1943220193">
      <w:marLeft w:val="0"/>
      <w:marRight w:val="0"/>
      <w:marTop w:val="0"/>
      <w:marBottom w:val="0"/>
      <w:divBdr>
        <w:top w:val="none" w:sz="0" w:space="0" w:color="auto"/>
        <w:left w:val="none" w:sz="0" w:space="0" w:color="auto"/>
        <w:bottom w:val="none" w:sz="0" w:space="0" w:color="auto"/>
        <w:right w:val="none" w:sz="0" w:space="0" w:color="auto"/>
      </w:divBdr>
    </w:div>
    <w:div w:id="1943340585">
      <w:marLeft w:val="0"/>
      <w:marRight w:val="0"/>
      <w:marTop w:val="0"/>
      <w:marBottom w:val="0"/>
      <w:divBdr>
        <w:top w:val="none" w:sz="0" w:space="0" w:color="auto"/>
        <w:left w:val="none" w:sz="0" w:space="0" w:color="auto"/>
        <w:bottom w:val="none" w:sz="0" w:space="0" w:color="auto"/>
        <w:right w:val="none" w:sz="0" w:space="0" w:color="auto"/>
      </w:divBdr>
    </w:div>
    <w:div w:id="1943413951">
      <w:marLeft w:val="0"/>
      <w:marRight w:val="0"/>
      <w:marTop w:val="0"/>
      <w:marBottom w:val="0"/>
      <w:divBdr>
        <w:top w:val="none" w:sz="0" w:space="0" w:color="auto"/>
        <w:left w:val="none" w:sz="0" w:space="0" w:color="auto"/>
        <w:bottom w:val="none" w:sz="0" w:space="0" w:color="auto"/>
        <w:right w:val="none" w:sz="0" w:space="0" w:color="auto"/>
      </w:divBdr>
    </w:div>
    <w:div w:id="1943563767">
      <w:marLeft w:val="0"/>
      <w:marRight w:val="0"/>
      <w:marTop w:val="0"/>
      <w:marBottom w:val="0"/>
      <w:divBdr>
        <w:top w:val="none" w:sz="0" w:space="0" w:color="auto"/>
        <w:left w:val="none" w:sz="0" w:space="0" w:color="auto"/>
        <w:bottom w:val="none" w:sz="0" w:space="0" w:color="auto"/>
        <w:right w:val="none" w:sz="0" w:space="0" w:color="auto"/>
      </w:divBdr>
    </w:div>
    <w:div w:id="1944073861">
      <w:marLeft w:val="0"/>
      <w:marRight w:val="0"/>
      <w:marTop w:val="0"/>
      <w:marBottom w:val="0"/>
      <w:divBdr>
        <w:top w:val="none" w:sz="0" w:space="0" w:color="auto"/>
        <w:left w:val="none" w:sz="0" w:space="0" w:color="auto"/>
        <w:bottom w:val="none" w:sz="0" w:space="0" w:color="auto"/>
        <w:right w:val="none" w:sz="0" w:space="0" w:color="auto"/>
      </w:divBdr>
    </w:div>
    <w:div w:id="1944259356">
      <w:marLeft w:val="0"/>
      <w:marRight w:val="0"/>
      <w:marTop w:val="0"/>
      <w:marBottom w:val="0"/>
      <w:divBdr>
        <w:top w:val="none" w:sz="0" w:space="0" w:color="auto"/>
        <w:left w:val="none" w:sz="0" w:space="0" w:color="auto"/>
        <w:bottom w:val="none" w:sz="0" w:space="0" w:color="auto"/>
        <w:right w:val="none" w:sz="0" w:space="0" w:color="auto"/>
      </w:divBdr>
    </w:div>
    <w:div w:id="1944992153">
      <w:marLeft w:val="0"/>
      <w:marRight w:val="0"/>
      <w:marTop w:val="0"/>
      <w:marBottom w:val="0"/>
      <w:divBdr>
        <w:top w:val="none" w:sz="0" w:space="0" w:color="auto"/>
        <w:left w:val="none" w:sz="0" w:space="0" w:color="auto"/>
        <w:bottom w:val="none" w:sz="0" w:space="0" w:color="auto"/>
        <w:right w:val="none" w:sz="0" w:space="0" w:color="auto"/>
      </w:divBdr>
    </w:div>
    <w:div w:id="1945188666">
      <w:marLeft w:val="0"/>
      <w:marRight w:val="0"/>
      <w:marTop w:val="0"/>
      <w:marBottom w:val="0"/>
      <w:divBdr>
        <w:top w:val="none" w:sz="0" w:space="0" w:color="auto"/>
        <w:left w:val="none" w:sz="0" w:space="0" w:color="auto"/>
        <w:bottom w:val="none" w:sz="0" w:space="0" w:color="auto"/>
        <w:right w:val="none" w:sz="0" w:space="0" w:color="auto"/>
      </w:divBdr>
    </w:div>
    <w:div w:id="1946188107">
      <w:marLeft w:val="0"/>
      <w:marRight w:val="0"/>
      <w:marTop w:val="0"/>
      <w:marBottom w:val="0"/>
      <w:divBdr>
        <w:top w:val="none" w:sz="0" w:space="0" w:color="auto"/>
        <w:left w:val="none" w:sz="0" w:space="0" w:color="auto"/>
        <w:bottom w:val="none" w:sz="0" w:space="0" w:color="auto"/>
        <w:right w:val="none" w:sz="0" w:space="0" w:color="auto"/>
      </w:divBdr>
    </w:div>
    <w:div w:id="1946376509">
      <w:marLeft w:val="0"/>
      <w:marRight w:val="0"/>
      <w:marTop w:val="0"/>
      <w:marBottom w:val="0"/>
      <w:divBdr>
        <w:top w:val="none" w:sz="0" w:space="0" w:color="auto"/>
        <w:left w:val="none" w:sz="0" w:space="0" w:color="auto"/>
        <w:bottom w:val="none" w:sz="0" w:space="0" w:color="auto"/>
        <w:right w:val="none" w:sz="0" w:space="0" w:color="auto"/>
      </w:divBdr>
    </w:div>
    <w:div w:id="1946571528">
      <w:marLeft w:val="0"/>
      <w:marRight w:val="0"/>
      <w:marTop w:val="0"/>
      <w:marBottom w:val="0"/>
      <w:divBdr>
        <w:top w:val="none" w:sz="0" w:space="0" w:color="auto"/>
        <w:left w:val="none" w:sz="0" w:space="0" w:color="auto"/>
        <w:bottom w:val="none" w:sz="0" w:space="0" w:color="auto"/>
        <w:right w:val="none" w:sz="0" w:space="0" w:color="auto"/>
      </w:divBdr>
    </w:div>
    <w:div w:id="1946762709">
      <w:marLeft w:val="0"/>
      <w:marRight w:val="0"/>
      <w:marTop w:val="0"/>
      <w:marBottom w:val="0"/>
      <w:divBdr>
        <w:top w:val="none" w:sz="0" w:space="0" w:color="auto"/>
        <w:left w:val="none" w:sz="0" w:space="0" w:color="auto"/>
        <w:bottom w:val="none" w:sz="0" w:space="0" w:color="auto"/>
        <w:right w:val="none" w:sz="0" w:space="0" w:color="auto"/>
      </w:divBdr>
    </w:div>
    <w:div w:id="1947302591">
      <w:marLeft w:val="0"/>
      <w:marRight w:val="0"/>
      <w:marTop w:val="0"/>
      <w:marBottom w:val="0"/>
      <w:divBdr>
        <w:top w:val="none" w:sz="0" w:space="0" w:color="auto"/>
        <w:left w:val="none" w:sz="0" w:space="0" w:color="auto"/>
        <w:bottom w:val="none" w:sz="0" w:space="0" w:color="auto"/>
        <w:right w:val="none" w:sz="0" w:space="0" w:color="auto"/>
      </w:divBdr>
    </w:div>
    <w:div w:id="1947730035">
      <w:marLeft w:val="0"/>
      <w:marRight w:val="0"/>
      <w:marTop w:val="0"/>
      <w:marBottom w:val="0"/>
      <w:divBdr>
        <w:top w:val="none" w:sz="0" w:space="0" w:color="auto"/>
        <w:left w:val="none" w:sz="0" w:space="0" w:color="auto"/>
        <w:bottom w:val="none" w:sz="0" w:space="0" w:color="auto"/>
        <w:right w:val="none" w:sz="0" w:space="0" w:color="auto"/>
      </w:divBdr>
    </w:div>
    <w:div w:id="1948197689">
      <w:marLeft w:val="0"/>
      <w:marRight w:val="0"/>
      <w:marTop w:val="0"/>
      <w:marBottom w:val="0"/>
      <w:divBdr>
        <w:top w:val="none" w:sz="0" w:space="0" w:color="auto"/>
        <w:left w:val="none" w:sz="0" w:space="0" w:color="auto"/>
        <w:bottom w:val="none" w:sz="0" w:space="0" w:color="auto"/>
        <w:right w:val="none" w:sz="0" w:space="0" w:color="auto"/>
      </w:divBdr>
    </w:div>
    <w:div w:id="1948541405">
      <w:marLeft w:val="0"/>
      <w:marRight w:val="0"/>
      <w:marTop w:val="0"/>
      <w:marBottom w:val="0"/>
      <w:divBdr>
        <w:top w:val="none" w:sz="0" w:space="0" w:color="auto"/>
        <w:left w:val="none" w:sz="0" w:space="0" w:color="auto"/>
        <w:bottom w:val="none" w:sz="0" w:space="0" w:color="auto"/>
        <w:right w:val="none" w:sz="0" w:space="0" w:color="auto"/>
      </w:divBdr>
    </w:div>
    <w:div w:id="1948654648">
      <w:marLeft w:val="0"/>
      <w:marRight w:val="0"/>
      <w:marTop w:val="0"/>
      <w:marBottom w:val="0"/>
      <w:divBdr>
        <w:top w:val="none" w:sz="0" w:space="0" w:color="auto"/>
        <w:left w:val="none" w:sz="0" w:space="0" w:color="auto"/>
        <w:bottom w:val="none" w:sz="0" w:space="0" w:color="auto"/>
        <w:right w:val="none" w:sz="0" w:space="0" w:color="auto"/>
      </w:divBdr>
    </w:div>
    <w:div w:id="1948737230">
      <w:marLeft w:val="0"/>
      <w:marRight w:val="0"/>
      <w:marTop w:val="0"/>
      <w:marBottom w:val="0"/>
      <w:divBdr>
        <w:top w:val="none" w:sz="0" w:space="0" w:color="auto"/>
        <w:left w:val="none" w:sz="0" w:space="0" w:color="auto"/>
        <w:bottom w:val="none" w:sz="0" w:space="0" w:color="auto"/>
        <w:right w:val="none" w:sz="0" w:space="0" w:color="auto"/>
      </w:divBdr>
    </w:div>
    <w:div w:id="1949044024">
      <w:marLeft w:val="0"/>
      <w:marRight w:val="0"/>
      <w:marTop w:val="0"/>
      <w:marBottom w:val="0"/>
      <w:divBdr>
        <w:top w:val="none" w:sz="0" w:space="0" w:color="auto"/>
        <w:left w:val="none" w:sz="0" w:space="0" w:color="auto"/>
        <w:bottom w:val="none" w:sz="0" w:space="0" w:color="auto"/>
        <w:right w:val="none" w:sz="0" w:space="0" w:color="auto"/>
      </w:divBdr>
    </w:div>
    <w:div w:id="1949047162">
      <w:marLeft w:val="0"/>
      <w:marRight w:val="0"/>
      <w:marTop w:val="0"/>
      <w:marBottom w:val="0"/>
      <w:divBdr>
        <w:top w:val="none" w:sz="0" w:space="0" w:color="auto"/>
        <w:left w:val="none" w:sz="0" w:space="0" w:color="auto"/>
        <w:bottom w:val="none" w:sz="0" w:space="0" w:color="auto"/>
        <w:right w:val="none" w:sz="0" w:space="0" w:color="auto"/>
      </w:divBdr>
    </w:div>
    <w:div w:id="1949114861">
      <w:marLeft w:val="0"/>
      <w:marRight w:val="0"/>
      <w:marTop w:val="0"/>
      <w:marBottom w:val="0"/>
      <w:divBdr>
        <w:top w:val="none" w:sz="0" w:space="0" w:color="auto"/>
        <w:left w:val="none" w:sz="0" w:space="0" w:color="auto"/>
        <w:bottom w:val="none" w:sz="0" w:space="0" w:color="auto"/>
        <w:right w:val="none" w:sz="0" w:space="0" w:color="auto"/>
      </w:divBdr>
    </w:div>
    <w:div w:id="1950121272">
      <w:marLeft w:val="0"/>
      <w:marRight w:val="0"/>
      <w:marTop w:val="0"/>
      <w:marBottom w:val="0"/>
      <w:divBdr>
        <w:top w:val="none" w:sz="0" w:space="0" w:color="auto"/>
        <w:left w:val="none" w:sz="0" w:space="0" w:color="auto"/>
        <w:bottom w:val="none" w:sz="0" w:space="0" w:color="auto"/>
        <w:right w:val="none" w:sz="0" w:space="0" w:color="auto"/>
      </w:divBdr>
    </w:div>
    <w:div w:id="1950577551">
      <w:marLeft w:val="0"/>
      <w:marRight w:val="0"/>
      <w:marTop w:val="0"/>
      <w:marBottom w:val="0"/>
      <w:divBdr>
        <w:top w:val="none" w:sz="0" w:space="0" w:color="auto"/>
        <w:left w:val="none" w:sz="0" w:space="0" w:color="auto"/>
        <w:bottom w:val="none" w:sz="0" w:space="0" w:color="auto"/>
        <w:right w:val="none" w:sz="0" w:space="0" w:color="auto"/>
      </w:divBdr>
    </w:div>
    <w:div w:id="1950621405">
      <w:marLeft w:val="0"/>
      <w:marRight w:val="0"/>
      <w:marTop w:val="0"/>
      <w:marBottom w:val="0"/>
      <w:divBdr>
        <w:top w:val="none" w:sz="0" w:space="0" w:color="auto"/>
        <w:left w:val="none" w:sz="0" w:space="0" w:color="auto"/>
        <w:bottom w:val="none" w:sz="0" w:space="0" w:color="auto"/>
        <w:right w:val="none" w:sz="0" w:space="0" w:color="auto"/>
      </w:divBdr>
    </w:div>
    <w:div w:id="1950700992">
      <w:marLeft w:val="0"/>
      <w:marRight w:val="0"/>
      <w:marTop w:val="0"/>
      <w:marBottom w:val="0"/>
      <w:divBdr>
        <w:top w:val="none" w:sz="0" w:space="0" w:color="auto"/>
        <w:left w:val="none" w:sz="0" w:space="0" w:color="auto"/>
        <w:bottom w:val="none" w:sz="0" w:space="0" w:color="auto"/>
        <w:right w:val="none" w:sz="0" w:space="0" w:color="auto"/>
      </w:divBdr>
    </w:div>
    <w:div w:id="1951083094">
      <w:marLeft w:val="0"/>
      <w:marRight w:val="0"/>
      <w:marTop w:val="0"/>
      <w:marBottom w:val="0"/>
      <w:divBdr>
        <w:top w:val="none" w:sz="0" w:space="0" w:color="auto"/>
        <w:left w:val="none" w:sz="0" w:space="0" w:color="auto"/>
        <w:bottom w:val="none" w:sz="0" w:space="0" w:color="auto"/>
        <w:right w:val="none" w:sz="0" w:space="0" w:color="auto"/>
      </w:divBdr>
    </w:div>
    <w:div w:id="1951161821">
      <w:marLeft w:val="0"/>
      <w:marRight w:val="0"/>
      <w:marTop w:val="0"/>
      <w:marBottom w:val="0"/>
      <w:divBdr>
        <w:top w:val="none" w:sz="0" w:space="0" w:color="auto"/>
        <w:left w:val="none" w:sz="0" w:space="0" w:color="auto"/>
        <w:bottom w:val="none" w:sz="0" w:space="0" w:color="auto"/>
        <w:right w:val="none" w:sz="0" w:space="0" w:color="auto"/>
      </w:divBdr>
    </w:div>
    <w:div w:id="1951817313">
      <w:marLeft w:val="0"/>
      <w:marRight w:val="0"/>
      <w:marTop w:val="0"/>
      <w:marBottom w:val="0"/>
      <w:divBdr>
        <w:top w:val="none" w:sz="0" w:space="0" w:color="auto"/>
        <w:left w:val="none" w:sz="0" w:space="0" w:color="auto"/>
        <w:bottom w:val="none" w:sz="0" w:space="0" w:color="auto"/>
        <w:right w:val="none" w:sz="0" w:space="0" w:color="auto"/>
      </w:divBdr>
    </w:div>
    <w:div w:id="1952467572">
      <w:marLeft w:val="0"/>
      <w:marRight w:val="0"/>
      <w:marTop w:val="0"/>
      <w:marBottom w:val="0"/>
      <w:divBdr>
        <w:top w:val="none" w:sz="0" w:space="0" w:color="auto"/>
        <w:left w:val="none" w:sz="0" w:space="0" w:color="auto"/>
        <w:bottom w:val="none" w:sz="0" w:space="0" w:color="auto"/>
        <w:right w:val="none" w:sz="0" w:space="0" w:color="auto"/>
      </w:divBdr>
    </w:div>
    <w:div w:id="1952585435">
      <w:marLeft w:val="0"/>
      <w:marRight w:val="0"/>
      <w:marTop w:val="0"/>
      <w:marBottom w:val="0"/>
      <w:divBdr>
        <w:top w:val="none" w:sz="0" w:space="0" w:color="auto"/>
        <w:left w:val="none" w:sz="0" w:space="0" w:color="auto"/>
        <w:bottom w:val="none" w:sz="0" w:space="0" w:color="auto"/>
        <w:right w:val="none" w:sz="0" w:space="0" w:color="auto"/>
      </w:divBdr>
    </w:div>
    <w:div w:id="1952779822">
      <w:marLeft w:val="0"/>
      <w:marRight w:val="0"/>
      <w:marTop w:val="0"/>
      <w:marBottom w:val="0"/>
      <w:divBdr>
        <w:top w:val="none" w:sz="0" w:space="0" w:color="auto"/>
        <w:left w:val="none" w:sz="0" w:space="0" w:color="auto"/>
        <w:bottom w:val="none" w:sz="0" w:space="0" w:color="auto"/>
        <w:right w:val="none" w:sz="0" w:space="0" w:color="auto"/>
      </w:divBdr>
    </w:div>
    <w:div w:id="1953053291">
      <w:marLeft w:val="0"/>
      <w:marRight w:val="0"/>
      <w:marTop w:val="0"/>
      <w:marBottom w:val="0"/>
      <w:divBdr>
        <w:top w:val="none" w:sz="0" w:space="0" w:color="auto"/>
        <w:left w:val="none" w:sz="0" w:space="0" w:color="auto"/>
        <w:bottom w:val="none" w:sz="0" w:space="0" w:color="auto"/>
        <w:right w:val="none" w:sz="0" w:space="0" w:color="auto"/>
      </w:divBdr>
    </w:div>
    <w:div w:id="1953126176">
      <w:marLeft w:val="0"/>
      <w:marRight w:val="0"/>
      <w:marTop w:val="0"/>
      <w:marBottom w:val="0"/>
      <w:divBdr>
        <w:top w:val="none" w:sz="0" w:space="0" w:color="auto"/>
        <w:left w:val="none" w:sz="0" w:space="0" w:color="auto"/>
        <w:bottom w:val="none" w:sz="0" w:space="0" w:color="auto"/>
        <w:right w:val="none" w:sz="0" w:space="0" w:color="auto"/>
      </w:divBdr>
    </w:div>
    <w:div w:id="1953856654">
      <w:marLeft w:val="0"/>
      <w:marRight w:val="0"/>
      <w:marTop w:val="0"/>
      <w:marBottom w:val="0"/>
      <w:divBdr>
        <w:top w:val="none" w:sz="0" w:space="0" w:color="auto"/>
        <w:left w:val="none" w:sz="0" w:space="0" w:color="auto"/>
        <w:bottom w:val="none" w:sz="0" w:space="0" w:color="auto"/>
        <w:right w:val="none" w:sz="0" w:space="0" w:color="auto"/>
      </w:divBdr>
    </w:div>
    <w:div w:id="1955744922">
      <w:marLeft w:val="0"/>
      <w:marRight w:val="0"/>
      <w:marTop w:val="0"/>
      <w:marBottom w:val="0"/>
      <w:divBdr>
        <w:top w:val="none" w:sz="0" w:space="0" w:color="auto"/>
        <w:left w:val="none" w:sz="0" w:space="0" w:color="auto"/>
        <w:bottom w:val="none" w:sz="0" w:space="0" w:color="auto"/>
        <w:right w:val="none" w:sz="0" w:space="0" w:color="auto"/>
      </w:divBdr>
    </w:div>
    <w:div w:id="1955747676">
      <w:marLeft w:val="0"/>
      <w:marRight w:val="0"/>
      <w:marTop w:val="0"/>
      <w:marBottom w:val="0"/>
      <w:divBdr>
        <w:top w:val="none" w:sz="0" w:space="0" w:color="auto"/>
        <w:left w:val="none" w:sz="0" w:space="0" w:color="auto"/>
        <w:bottom w:val="none" w:sz="0" w:space="0" w:color="auto"/>
        <w:right w:val="none" w:sz="0" w:space="0" w:color="auto"/>
      </w:divBdr>
    </w:div>
    <w:div w:id="1956790540">
      <w:marLeft w:val="0"/>
      <w:marRight w:val="0"/>
      <w:marTop w:val="0"/>
      <w:marBottom w:val="0"/>
      <w:divBdr>
        <w:top w:val="none" w:sz="0" w:space="0" w:color="auto"/>
        <w:left w:val="none" w:sz="0" w:space="0" w:color="auto"/>
        <w:bottom w:val="none" w:sz="0" w:space="0" w:color="auto"/>
        <w:right w:val="none" w:sz="0" w:space="0" w:color="auto"/>
      </w:divBdr>
    </w:div>
    <w:div w:id="1957171197">
      <w:marLeft w:val="0"/>
      <w:marRight w:val="0"/>
      <w:marTop w:val="0"/>
      <w:marBottom w:val="0"/>
      <w:divBdr>
        <w:top w:val="none" w:sz="0" w:space="0" w:color="auto"/>
        <w:left w:val="none" w:sz="0" w:space="0" w:color="auto"/>
        <w:bottom w:val="none" w:sz="0" w:space="0" w:color="auto"/>
        <w:right w:val="none" w:sz="0" w:space="0" w:color="auto"/>
      </w:divBdr>
    </w:div>
    <w:div w:id="1957249453">
      <w:marLeft w:val="0"/>
      <w:marRight w:val="0"/>
      <w:marTop w:val="0"/>
      <w:marBottom w:val="0"/>
      <w:divBdr>
        <w:top w:val="none" w:sz="0" w:space="0" w:color="auto"/>
        <w:left w:val="none" w:sz="0" w:space="0" w:color="auto"/>
        <w:bottom w:val="none" w:sz="0" w:space="0" w:color="auto"/>
        <w:right w:val="none" w:sz="0" w:space="0" w:color="auto"/>
      </w:divBdr>
    </w:div>
    <w:div w:id="1957252964">
      <w:marLeft w:val="0"/>
      <w:marRight w:val="0"/>
      <w:marTop w:val="0"/>
      <w:marBottom w:val="0"/>
      <w:divBdr>
        <w:top w:val="none" w:sz="0" w:space="0" w:color="auto"/>
        <w:left w:val="none" w:sz="0" w:space="0" w:color="auto"/>
        <w:bottom w:val="none" w:sz="0" w:space="0" w:color="auto"/>
        <w:right w:val="none" w:sz="0" w:space="0" w:color="auto"/>
      </w:divBdr>
    </w:div>
    <w:div w:id="1958104257">
      <w:marLeft w:val="0"/>
      <w:marRight w:val="0"/>
      <w:marTop w:val="0"/>
      <w:marBottom w:val="0"/>
      <w:divBdr>
        <w:top w:val="none" w:sz="0" w:space="0" w:color="auto"/>
        <w:left w:val="none" w:sz="0" w:space="0" w:color="auto"/>
        <w:bottom w:val="none" w:sz="0" w:space="0" w:color="auto"/>
        <w:right w:val="none" w:sz="0" w:space="0" w:color="auto"/>
      </w:divBdr>
    </w:div>
    <w:div w:id="1958439780">
      <w:marLeft w:val="0"/>
      <w:marRight w:val="0"/>
      <w:marTop w:val="0"/>
      <w:marBottom w:val="0"/>
      <w:divBdr>
        <w:top w:val="none" w:sz="0" w:space="0" w:color="auto"/>
        <w:left w:val="none" w:sz="0" w:space="0" w:color="auto"/>
        <w:bottom w:val="none" w:sz="0" w:space="0" w:color="auto"/>
        <w:right w:val="none" w:sz="0" w:space="0" w:color="auto"/>
      </w:divBdr>
    </w:div>
    <w:div w:id="1959526933">
      <w:marLeft w:val="0"/>
      <w:marRight w:val="0"/>
      <w:marTop w:val="0"/>
      <w:marBottom w:val="0"/>
      <w:divBdr>
        <w:top w:val="none" w:sz="0" w:space="0" w:color="auto"/>
        <w:left w:val="none" w:sz="0" w:space="0" w:color="auto"/>
        <w:bottom w:val="none" w:sz="0" w:space="0" w:color="auto"/>
        <w:right w:val="none" w:sz="0" w:space="0" w:color="auto"/>
      </w:divBdr>
    </w:div>
    <w:div w:id="1959531903">
      <w:marLeft w:val="0"/>
      <w:marRight w:val="0"/>
      <w:marTop w:val="0"/>
      <w:marBottom w:val="0"/>
      <w:divBdr>
        <w:top w:val="none" w:sz="0" w:space="0" w:color="auto"/>
        <w:left w:val="none" w:sz="0" w:space="0" w:color="auto"/>
        <w:bottom w:val="none" w:sz="0" w:space="0" w:color="auto"/>
        <w:right w:val="none" w:sz="0" w:space="0" w:color="auto"/>
      </w:divBdr>
    </w:div>
    <w:div w:id="1960061683">
      <w:marLeft w:val="0"/>
      <w:marRight w:val="0"/>
      <w:marTop w:val="0"/>
      <w:marBottom w:val="0"/>
      <w:divBdr>
        <w:top w:val="none" w:sz="0" w:space="0" w:color="auto"/>
        <w:left w:val="none" w:sz="0" w:space="0" w:color="auto"/>
        <w:bottom w:val="none" w:sz="0" w:space="0" w:color="auto"/>
        <w:right w:val="none" w:sz="0" w:space="0" w:color="auto"/>
      </w:divBdr>
    </w:div>
    <w:div w:id="1960796387">
      <w:marLeft w:val="0"/>
      <w:marRight w:val="0"/>
      <w:marTop w:val="0"/>
      <w:marBottom w:val="0"/>
      <w:divBdr>
        <w:top w:val="none" w:sz="0" w:space="0" w:color="auto"/>
        <w:left w:val="none" w:sz="0" w:space="0" w:color="auto"/>
        <w:bottom w:val="none" w:sz="0" w:space="0" w:color="auto"/>
        <w:right w:val="none" w:sz="0" w:space="0" w:color="auto"/>
      </w:divBdr>
    </w:div>
    <w:div w:id="1960918019">
      <w:marLeft w:val="0"/>
      <w:marRight w:val="0"/>
      <w:marTop w:val="0"/>
      <w:marBottom w:val="0"/>
      <w:divBdr>
        <w:top w:val="none" w:sz="0" w:space="0" w:color="auto"/>
        <w:left w:val="none" w:sz="0" w:space="0" w:color="auto"/>
        <w:bottom w:val="none" w:sz="0" w:space="0" w:color="auto"/>
        <w:right w:val="none" w:sz="0" w:space="0" w:color="auto"/>
      </w:divBdr>
    </w:div>
    <w:div w:id="1961181794">
      <w:marLeft w:val="0"/>
      <w:marRight w:val="0"/>
      <w:marTop w:val="0"/>
      <w:marBottom w:val="0"/>
      <w:divBdr>
        <w:top w:val="none" w:sz="0" w:space="0" w:color="auto"/>
        <w:left w:val="none" w:sz="0" w:space="0" w:color="auto"/>
        <w:bottom w:val="none" w:sz="0" w:space="0" w:color="auto"/>
        <w:right w:val="none" w:sz="0" w:space="0" w:color="auto"/>
      </w:divBdr>
    </w:div>
    <w:div w:id="1961644817">
      <w:marLeft w:val="0"/>
      <w:marRight w:val="0"/>
      <w:marTop w:val="0"/>
      <w:marBottom w:val="0"/>
      <w:divBdr>
        <w:top w:val="none" w:sz="0" w:space="0" w:color="auto"/>
        <w:left w:val="none" w:sz="0" w:space="0" w:color="auto"/>
        <w:bottom w:val="none" w:sz="0" w:space="0" w:color="auto"/>
        <w:right w:val="none" w:sz="0" w:space="0" w:color="auto"/>
      </w:divBdr>
    </w:div>
    <w:div w:id="1961690854">
      <w:marLeft w:val="0"/>
      <w:marRight w:val="0"/>
      <w:marTop w:val="0"/>
      <w:marBottom w:val="0"/>
      <w:divBdr>
        <w:top w:val="none" w:sz="0" w:space="0" w:color="auto"/>
        <w:left w:val="none" w:sz="0" w:space="0" w:color="auto"/>
        <w:bottom w:val="none" w:sz="0" w:space="0" w:color="auto"/>
        <w:right w:val="none" w:sz="0" w:space="0" w:color="auto"/>
      </w:divBdr>
    </w:div>
    <w:div w:id="1962610724">
      <w:marLeft w:val="0"/>
      <w:marRight w:val="0"/>
      <w:marTop w:val="0"/>
      <w:marBottom w:val="0"/>
      <w:divBdr>
        <w:top w:val="none" w:sz="0" w:space="0" w:color="auto"/>
        <w:left w:val="none" w:sz="0" w:space="0" w:color="auto"/>
        <w:bottom w:val="none" w:sz="0" w:space="0" w:color="auto"/>
        <w:right w:val="none" w:sz="0" w:space="0" w:color="auto"/>
      </w:divBdr>
    </w:div>
    <w:div w:id="1963075603">
      <w:marLeft w:val="0"/>
      <w:marRight w:val="0"/>
      <w:marTop w:val="0"/>
      <w:marBottom w:val="0"/>
      <w:divBdr>
        <w:top w:val="none" w:sz="0" w:space="0" w:color="auto"/>
        <w:left w:val="none" w:sz="0" w:space="0" w:color="auto"/>
        <w:bottom w:val="none" w:sz="0" w:space="0" w:color="auto"/>
        <w:right w:val="none" w:sz="0" w:space="0" w:color="auto"/>
      </w:divBdr>
    </w:div>
    <w:div w:id="1963535525">
      <w:marLeft w:val="0"/>
      <w:marRight w:val="0"/>
      <w:marTop w:val="0"/>
      <w:marBottom w:val="0"/>
      <w:divBdr>
        <w:top w:val="none" w:sz="0" w:space="0" w:color="auto"/>
        <w:left w:val="none" w:sz="0" w:space="0" w:color="auto"/>
        <w:bottom w:val="none" w:sz="0" w:space="0" w:color="auto"/>
        <w:right w:val="none" w:sz="0" w:space="0" w:color="auto"/>
      </w:divBdr>
    </w:div>
    <w:div w:id="1963613430">
      <w:marLeft w:val="0"/>
      <w:marRight w:val="0"/>
      <w:marTop w:val="0"/>
      <w:marBottom w:val="0"/>
      <w:divBdr>
        <w:top w:val="none" w:sz="0" w:space="0" w:color="auto"/>
        <w:left w:val="none" w:sz="0" w:space="0" w:color="auto"/>
        <w:bottom w:val="none" w:sz="0" w:space="0" w:color="auto"/>
        <w:right w:val="none" w:sz="0" w:space="0" w:color="auto"/>
      </w:divBdr>
    </w:div>
    <w:div w:id="1964336366">
      <w:marLeft w:val="0"/>
      <w:marRight w:val="0"/>
      <w:marTop w:val="0"/>
      <w:marBottom w:val="0"/>
      <w:divBdr>
        <w:top w:val="none" w:sz="0" w:space="0" w:color="auto"/>
        <w:left w:val="none" w:sz="0" w:space="0" w:color="auto"/>
        <w:bottom w:val="none" w:sz="0" w:space="0" w:color="auto"/>
        <w:right w:val="none" w:sz="0" w:space="0" w:color="auto"/>
      </w:divBdr>
    </w:div>
    <w:div w:id="1965190454">
      <w:marLeft w:val="0"/>
      <w:marRight w:val="0"/>
      <w:marTop w:val="0"/>
      <w:marBottom w:val="0"/>
      <w:divBdr>
        <w:top w:val="none" w:sz="0" w:space="0" w:color="auto"/>
        <w:left w:val="none" w:sz="0" w:space="0" w:color="auto"/>
        <w:bottom w:val="none" w:sz="0" w:space="0" w:color="auto"/>
        <w:right w:val="none" w:sz="0" w:space="0" w:color="auto"/>
      </w:divBdr>
    </w:div>
    <w:div w:id="1965577686">
      <w:marLeft w:val="0"/>
      <w:marRight w:val="0"/>
      <w:marTop w:val="0"/>
      <w:marBottom w:val="0"/>
      <w:divBdr>
        <w:top w:val="none" w:sz="0" w:space="0" w:color="auto"/>
        <w:left w:val="none" w:sz="0" w:space="0" w:color="auto"/>
        <w:bottom w:val="none" w:sz="0" w:space="0" w:color="auto"/>
        <w:right w:val="none" w:sz="0" w:space="0" w:color="auto"/>
      </w:divBdr>
    </w:div>
    <w:div w:id="1965964937">
      <w:marLeft w:val="0"/>
      <w:marRight w:val="0"/>
      <w:marTop w:val="0"/>
      <w:marBottom w:val="0"/>
      <w:divBdr>
        <w:top w:val="none" w:sz="0" w:space="0" w:color="auto"/>
        <w:left w:val="none" w:sz="0" w:space="0" w:color="auto"/>
        <w:bottom w:val="none" w:sz="0" w:space="0" w:color="auto"/>
        <w:right w:val="none" w:sz="0" w:space="0" w:color="auto"/>
      </w:divBdr>
    </w:div>
    <w:div w:id="1966230048">
      <w:marLeft w:val="0"/>
      <w:marRight w:val="0"/>
      <w:marTop w:val="0"/>
      <w:marBottom w:val="0"/>
      <w:divBdr>
        <w:top w:val="none" w:sz="0" w:space="0" w:color="auto"/>
        <w:left w:val="none" w:sz="0" w:space="0" w:color="auto"/>
        <w:bottom w:val="none" w:sz="0" w:space="0" w:color="auto"/>
        <w:right w:val="none" w:sz="0" w:space="0" w:color="auto"/>
      </w:divBdr>
    </w:div>
    <w:div w:id="1966421878">
      <w:marLeft w:val="0"/>
      <w:marRight w:val="0"/>
      <w:marTop w:val="0"/>
      <w:marBottom w:val="0"/>
      <w:divBdr>
        <w:top w:val="none" w:sz="0" w:space="0" w:color="auto"/>
        <w:left w:val="none" w:sz="0" w:space="0" w:color="auto"/>
        <w:bottom w:val="none" w:sz="0" w:space="0" w:color="auto"/>
        <w:right w:val="none" w:sz="0" w:space="0" w:color="auto"/>
      </w:divBdr>
    </w:div>
    <w:div w:id="1967277930">
      <w:marLeft w:val="0"/>
      <w:marRight w:val="0"/>
      <w:marTop w:val="0"/>
      <w:marBottom w:val="0"/>
      <w:divBdr>
        <w:top w:val="none" w:sz="0" w:space="0" w:color="auto"/>
        <w:left w:val="none" w:sz="0" w:space="0" w:color="auto"/>
        <w:bottom w:val="none" w:sz="0" w:space="0" w:color="auto"/>
        <w:right w:val="none" w:sz="0" w:space="0" w:color="auto"/>
      </w:divBdr>
    </w:div>
    <w:div w:id="1967927231">
      <w:marLeft w:val="0"/>
      <w:marRight w:val="0"/>
      <w:marTop w:val="0"/>
      <w:marBottom w:val="0"/>
      <w:divBdr>
        <w:top w:val="none" w:sz="0" w:space="0" w:color="auto"/>
        <w:left w:val="none" w:sz="0" w:space="0" w:color="auto"/>
        <w:bottom w:val="none" w:sz="0" w:space="0" w:color="auto"/>
        <w:right w:val="none" w:sz="0" w:space="0" w:color="auto"/>
      </w:divBdr>
    </w:div>
    <w:div w:id="1968001221">
      <w:marLeft w:val="0"/>
      <w:marRight w:val="0"/>
      <w:marTop w:val="0"/>
      <w:marBottom w:val="0"/>
      <w:divBdr>
        <w:top w:val="none" w:sz="0" w:space="0" w:color="auto"/>
        <w:left w:val="none" w:sz="0" w:space="0" w:color="auto"/>
        <w:bottom w:val="none" w:sz="0" w:space="0" w:color="auto"/>
        <w:right w:val="none" w:sz="0" w:space="0" w:color="auto"/>
      </w:divBdr>
    </w:div>
    <w:div w:id="1968506398">
      <w:marLeft w:val="0"/>
      <w:marRight w:val="0"/>
      <w:marTop w:val="0"/>
      <w:marBottom w:val="0"/>
      <w:divBdr>
        <w:top w:val="none" w:sz="0" w:space="0" w:color="auto"/>
        <w:left w:val="none" w:sz="0" w:space="0" w:color="auto"/>
        <w:bottom w:val="none" w:sz="0" w:space="0" w:color="auto"/>
        <w:right w:val="none" w:sz="0" w:space="0" w:color="auto"/>
      </w:divBdr>
    </w:div>
    <w:div w:id="1968658979">
      <w:marLeft w:val="0"/>
      <w:marRight w:val="0"/>
      <w:marTop w:val="0"/>
      <w:marBottom w:val="0"/>
      <w:divBdr>
        <w:top w:val="none" w:sz="0" w:space="0" w:color="auto"/>
        <w:left w:val="none" w:sz="0" w:space="0" w:color="auto"/>
        <w:bottom w:val="none" w:sz="0" w:space="0" w:color="auto"/>
        <w:right w:val="none" w:sz="0" w:space="0" w:color="auto"/>
      </w:divBdr>
    </w:div>
    <w:div w:id="1968925050">
      <w:marLeft w:val="0"/>
      <w:marRight w:val="0"/>
      <w:marTop w:val="0"/>
      <w:marBottom w:val="0"/>
      <w:divBdr>
        <w:top w:val="none" w:sz="0" w:space="0" w:color="auto"/>
        <w:left w:val="none" w:sz="0" w:space="0" w:color="auto"/>
        <w:bottom w:val="none" w:sz="0" w:space="0" w:color="auto"/>
        <w:right w:val="none" w:sz="0" w:space="0" w:color="auto"/>
      </w:divBdr>
    </w:div>
    <w:div w:id="1969122574">
      <w:marLeft w:val="0"/>
      <w:marRight w:val="0"/>
      <w:marTop w:val="0"/>
      <w:marBottom w:val="0"/>
      <w:divBdr>
        <w:top w:val="none" w:sz="0" w:space="0" w:color="auto"/>
        <w:left w:val="none" w:sz="0" w:space="0" w:color="auto"/>
        <w:bottom w:val="none" w:sz="0" w:space="0" w:color="auto"/>
        <w:right w:val="none" w:sz="0" w:space="0" w:color="auto"/>
      </w:divBdr>
    </w:div>
    <w:div w:id="1969243322">
      <w:marLeft w:val="0"/>
      <w:marRight w:val="0"/>
      <w:marTop w:val="0"/>
      <w:marBottom w:val="0"/>
      <w:divBdr>
        <w:top w:val="none" w:sz="0" w:space="0" w:color="auto"/>
        <w:left w:val="none" w:sz="0" w:space="0" w:color="auto"/>
        <w:bottom w:val="none" w:sz="0" w:space="0" w:color="auto"/>
        <w:right w:val="none" w:sz="0" w:space="0" w:color="auto"/>
      </w:divBdr>
    </w:div>
    <w:div w:id="1969626276">
      <w:marLeft w:val="0"/>
      <w:marRight w:val="0"/>
      <w:marTop w:val="0"/>
      <w:marBottom w:val="0"/>
      <w:divBdr>
        <w:top w:val="none" w:sz="0" w:space="0" w:color="auto"/>
        <w:left w:val="none" w:sz="0" w:space="0" w:color="auto"/>
        <w:bottom w:val="none" w:sz="0" w:space="0" w:color="auto"/>
        <w:right w:val="none" w:sz="0" w:space="0" w:color="auto"/>
      </w:divBdr>
    </w:div>
    <w:div w:id="1969776567">
      <w:marLeft w:val="0"/>
      <w:marRight w:val="0"/>
      <w:marTop w:val="0"/>
      <w:marBottom w:val="0"/>
      <w:divBdr>
        <w:top w:val="none" w:sz="0" w:space="0" w:color="auto"/>
        <w:left w:val="none" w:sz="0" w:space="0" w:color="auto"/>
        <w:bottom w:val="none" w:sz="0" w:space="0" w:color="auto"/>
        <w:right w:val="none" w:sz="0" w:space="0" w:color="auto"/>
      </w:divBdr>
    </w:div>
    <w:div w:id="1970280927">
      <w:marLeft w:val="0"/>
      <w:marRight w:val="0"/>
      <w:marTop w:val="0"/>
      <w:marBottom w:val="0"/>
      <w:divBdr>
        <w:top w:val="none" w:sz="0" w:space="0" w:color="auto"/>
        <w:left w:val="none" w:sz="0" w:space="0" w:color="auto"/>
        <w:bottom w:val="none" w:sz="0" w:space="0" w:color="auto"/>
        <w:right w:val="none" w:sz="0" w:space="0" w:color="auto"/>
      </w:divBdr>
    </w:div>
    <w:div w:id="1970670104">
      <w:marLeft w:val="0"/>
      <w:marRight w:val="0"/>
      <w:marTop w:val="0"/>
      <w:marBottom w:val="0"/>
      <w:divBdr>
        <w:top w:val="none" w:sz="0" w:space="0" w:color="auto"/>
        <w:left w:val="none" w:sz="0" w:space="0" w:color="auto"/>
        <w:bottom w:val="none" w:sz="0" w:space="0" w:color="auto"/>
        <w:right w:val="none" w:sz="0" w:space="0" w:color="auto"/>
      </w:divBdr>
    </w:div>
    <w:div w:id="1971158221">
      <w:marLeft w:val="0"/>
      <w:marRight w:val="0"/>
      <w:marTop w:val="0"/>
      <w:marBottom w:val="0"/>
      <w:divBdr>
        <w:top w:val="none" w:sz="0" w:space="0" w:color="auto"/>
        <w:left w:val="none" w:sz="0" w:space="0" w:color="auto"/>
        <w:bottom w:val="none" w:sz="0" w:space="0" w:color="auto"/>
        <w:right w:val="none" w:sz="0" w:space="0" w:color="auto"/>
      </w:divBdr>
    </w:div>
    <w:div w:id="1971519927">
      <w:marLeft w:val="0"/>
      <w:marRight w:val="0"/>
      <w:marTop w:val="0"/>
      <w:marBottom w:val="0"/>
      <w:divBdr>
        <w:top w:val="none" w:sz="0" w:space="0" w:color="auto"/>
        <w:left w:val="none" w:sz="0" w:space="0" w:color="auto"/>
        <w:bottom w:val="none" w:sz="0" w:space="0" w:color="auto"/>
        <w:right w:val="none" w:sz="0" w:space="0" w:color="auto"/>
      </w:divBdr>
    </w:div>
    <w:div w:id="1972050665">
      <w:marLeft w:val="0"/>
      <w:marRight w:val="0"/>
      <w:marTop w:val="0"/>
      <w:marBottom w:val="0"/>
      <w:divBdr>
        <w:top w:val="none" w:sz="0" w:space="0" w:color="auto"/>
        <w:left w:val="none" w:sz="0" w:space="0" w:color="auto"/>
        <w:bottom w:val="none" w:sz="0" w:space="0" w:color="auto"/>
        <w:right w:val="none" w:sz="0" w:space="0" w:color="auto"/>
      </w:divBdr>
    </w:div>
    <w:div w:id="1972127387">
      <w:marLeft w:val="0"/>
      <w:marRight w:val="0"/>
      <w:marTop w:val="0"/>
      <w:marBottom w:val="0"/>
      <w:divBdr>
        <w:top w:val="none" w:sz="0" w:space="0" w:color="auto"/>
        <w:left w:val="none" w:sz="0" w:space="0" w:color="auto"/>
        <w:bottom w:val="none" w:sz="0" w:space="0" w:color="auto"/>
        <w:right w:val="none" w:sz="0" w:space="0" w:color="auto"/>
      </w:divBdr>
      <w:divsChild>
        <w:div w:id="1801144568">
          <w:marLeft w:val="0"/>
          <w:marRight w:val="0"/>
          <w:marTop w:val="0"/>
          <w:marBottom w:val="0"/>
          <w:divBdr>
            <w:top w:val="none" w:sz="0" w:space="0" w:color="auto"/>
            <w:left w:val="none" w:sz="0" w:space="0" w:color="auto"/>
            <w:bottom w:val="none" w:sz="0" w:space="0" w:color="auto"/>
            <w:right w:val="none" w:sz="0" w:space="0" w:color="auto"/>
          </w:divBdr>
        </w:div>
        <w:div w:id="1745880798">
          <w:marLeft w:val="0"/>
          <w:marRight w:val="0"/>
          <w:marTop w:val="0"/>
          <w:marBottom w:val="0"/>
          <w:divBdr>
            <w:top w:val="none" w:sz="0" w:space="0" w:color="auto"/>
            <w:left w:val="none" w:sz="0" w:space="0" w:color="auto"/>
            <w:bottom w:val="none" w:sz="0" w:space="0" w:color="auto"/>
            <w:right w:val="none" w:sz="0" w:space="0" w:color="auto"/>
          </w:divBdr>
        </w:div>
        <w:div w:id="1793674718">
          <w:marLeft w:val="0"/>
          <w:marRight w:val="0"/>
          <w:marTop w:val="0"/>
          <w:marBottom w:val="0"/>
          <w:divBdr>
            <w:top w:val="none" w:sz="0" w:space="0" w:color="auto"/>
            <w:left w:val="none" w:sz="0" w:space="0" w:color="auto"/>
            <w:bottom w:val="none" w:sz="0" w:space="0" w:color="auto"/>
            <w:right w:val="none" w:sz="0" w:space="0" w:color="auto"/>
          </w:divBdr>
        </w:div>
        <w:div w:id="1275752775">
          <w:marLeft w:val="0"/>
          <w:marRight w:val="0"/>
          <w:marTop w:val="0"/>
          <w:marBottom w:val="0"/>
          <w:divBdr>
            <w:top w:val="none" w:sz="0" w:space="0" w:color="auto"/>
            <w:left w:val="none" w:sz="0" w:space="0" w:color="auto"/>
            <w:bottom w:val="none" w:sz="0" w:space="0" w:color="auto"/>
            <w:right w:val="none" w:sz="0" w:space="0" w:color="auto"/>
          </w:divBdr>
        </w:div>
        <w:div w:id="1386640736">
          <w:marLeft w:val="0"/>
          <w:marRight w:val="0"/>
          <w:marTop w:val="0"/>
          <w:marBottom w:val="0"/>
          <w:divBdr>
            <w:top w:val="none" w:sz="0" w:space="0" w:color="auto"/>
            <w:left w:val="none" w:sz="0" w:space="0" w:color="auto"/>
            <w:bottom w:val="none" w:sz="0" w:space="0" w:color="auto"/>
            <w:right w:val="none" w:sz="0" w:space="0" w:color="auto"/>
          </w:divBdr>
        </w:div>
      </w:divsChild>
    </w:div>
    <w:div w:id="1972251283">
      <w:marLeft w:val="0"/>
      <w:marRight w:val="0"/>
      <w:marTop w:val="0"/>
      <w:marBottom w:val="0"/>
      <w:divBdr>
        <w:top w:val="none" w:sz="0" w:space="0" w:color="auto"/>
        <w:left w:val="none" w:sz="0" w:space="0" w:color="auto"/>
        <w:bottom w:val="none" w:sz="0" w:space="0" w:color="auto"/>
        <w:right w:val="none" w:sz="0" w:space="0" w:color="auto"/>
      </w:divBdr>
    </w:div>
    <w:div w:id="1973098165">
      <w:marLeft w:val="0"/>
      <w:marRight w:val="0"/>
      <w:marTop w:val="0"/>
      <w:marBottom w:val="0"/>
      <w:divBdr>
        <w:top w:val="none" w:sz="0" w:space="0" w:color="auto"/>
        <w:left w:val="none" w:sz="0" w:space="0" w:color="auto"/>
        <w:bottom w:val="none" w:sz="0" w:space="0" w:color="auto"/>
        <w:right w:val="none" w:sz="0" w:space="0" w:color="auto"/>
      </w:divBdr>
    </w:div>
    <w:div w:id="1974021169">
      <w:marLeft w:val="0"/>
      <w:marRight w:val="0"/>
      <w:marTop w:val="0"/>
      <w:marBottom w:val="0"/>
      <w:divBdr>
        <w:top w:val="none" w:sz="0" w:space="0" w:color="auto"/>
        <w:left w:val="none" w:sz="0" w:space="0" w:color="auto"/>
        <w:bottom w:val="none" w:sz="0" w:space="0" w:color="auto"/>
        <w:right w:val="none" w:sz="0" w:space="0" w:color="auto"/>
      </w:divBdr>
    </w:div>
    <w:div w:id="1974601036">
      <w:marLeft w:val="0"/>
      <w:marRight w:val="0"/>
      <w:marTop w:val="0"/>
      <w:marBottom w:val="0"/>
      <w:divBdr>
        <w:top w:val="none" w:sz="0" w:space="0" w:color="auto"/>
        <w:left w:val="none" w:sz="0" w:space="0" w:color="auto"/>
        <w:bottom w:val="none" w:sz="0" w:space="0" w:color="auto"/>
        <w:right w:val="none" w:sz="0" w:space="0" w:color="auto"/>
      </w:divBdr>
    </w:div>
    <w:div w:id="1974627776">
      <w:marLeft w:val="0"/>
      <w:marRight w:val="0"/>
      <w:marTop w:val="0"/>
      <w:marBottom w:val="0"/>
      <w:divBdr>
        <w:top w:val="none" w:sz="0" w:space="0" w:color="auto"/>
        <w:left w:val="none" w:sz="0" w:space="0" w:color="auto"/>
        <w:bottom w:val="none" w:sz="0" w:space="0" w:color="auto"/>
        <w:right w:val="none" w:sz="0" w:space="0" w:color="auto"/>
      </w:divBdr>
    </w:div>
    <w:div w:id="1975674154">
      <w:marLeft w:val="0"/>
      <w:marRight w:val="0"/>
      <w:marTop w:val="0"/>
      <w:marBottom w:val="0"/>
      <w:divBdr>
        <w:top w:val="none" w:sz="0" w:space="0" w:color="auto"/>
        <w:left w:val="none" w:sz="0" w:space="0" w:color="auto"/>
        <w:bottom w:val="none" w:sz="0" w:space="0" w:color="auto"/>
        <w:right w:val="none" w:sz="0" w:space="0" w:color="auto"/>
      </w:divBdr>
    </w:div>
    <w:div w:id="1977567407">
      <w:marLeft w:val="0"/>
      <w:marRight w:val="0"/>
      <w:marTop w:val="0"/>
      <w:marBottom w:val="0"/>
      <w:divBdr>
        <w:top w:val="none" w:sz="0" w:space="0" w:color="auto"/>
        <w:left w:val="none" w:sz="0" w:space="0" w:color="auto"/>
        <w:bottom w:val="none" w:sz="0" w:space="0" w:color="auto"/>
        <w:right w:val="none" w:sz="0" w:space="0" w:color="auto"/>
      </w:divBdr>
    </w:div>
    <w:div w:id="1977837683">
      <w:marLeft w:val="0"/>
      <w:marRight w:val="0"/>
      <w:marTop w:val="0"/>
      <w:marBottom w:val="0"/>
      <w:divBdr>
        <w:top w:val="none" w:sz="0" w:space="0" w:color="auto"/>
        <w:left w:val="none" w:sz="0" w:space="0" w:color="auto"/>
        <w:bottom w:val="none" w:sz="0" w:space="0" w:color="auto"/>
        <w:right w:val="none" w:sz="0" w:space="0" w:color="auto"/>
      </w:divBdr>
    </w:div>
    <w:div w:id="1978294817">
      <w:marLeft w:val="0"/>
      <w:marRight w:val="0"/>
      <w:marTop w:val="0"/>
      <w:marBottom w:val="0"/>
      <w:divBdr>
        <w:top w:val="none" w:sz="0" w:space="0" w:color="auto"/>
        <w:left w:val="none" w:sz="0" w:space="0" w:color="auto"/>
        <w:bottom w:val="none" w:sz="0" w:space="0" w:color="auto"/>
        <w:right w:val="none" w:sz="0" w:space="0" w:color="auto"/>
      </w:divBdr>
    </w:div>
    <w:div w:id="1978533559">
      <w:marLeft w:val="0"/>
      <w:marRight w:val="0"/>
      <w:marTop w:val="0"/>
      <w:marBottom w:val="0"/>
      <w:divBdr>
        <w:top w:val="none" w:sz="0" w:space="0" w:color="auto"/>
        <w:left w:val="none" w:sz="0" w:space="0" w:color="auto"/>
        <w:bottom w:val="none" w:sz="0" w:space="0" w:color="auto"/>
        <w:right w:val="none" w:sz="0" w:space="0" w:color="auto"/>
      </w:divBdr>
    </w:div>
    <w:div w:id="1978684255">
      <w:marLeft w:val="0"/>
      <w:marRight w:val="0"/>
      <w:marTop w:val="0"/>
      <w:marBottom w:val="0"/>
      <w:divBdr>
        <w:top w:val="none" w:sz="0" w:space="0" w:color="auto"/>
        <w:left w:val="none" w:sz="0" w:space="0" w:color="auto"/>
        <w:bottom w:val="none" w:sz="0" w:space="0" w:color="auto"/>
        <w:right w:val="none" w:sz="0" w:space="0" w:color="auto"/>
      </w:divBdr>
    </w:div>
    <w:div w:id="1978993979">
      <w:marLeft w:val="0"/>
      <w:marRight w:val="0"/>
      <w:marTop w:val="0"/>
      <w:marBottom w:val="0"/>
      <w:divBdr>
        <w:top w:val="none" w:sz="0" w:space="0" w:color="auto"/>
        <w:left w:val="none" w:sz="0" w:space="0" w:color="auto"/>
        <w:bottom w:val="none" w:sz="0" w:space="0" w:color="auto"/>
        <w:right w:val="none" w:sz="0" w:space="0" w:color="auto"/>
      </w:divBdr>
    </w:div>
    <w:div w:id="1979335478">
      <w:marLeft w:val="0"/>
      <w:marRight w:val="0"/>
      <w:marTop w:val="0"/>
      <w:marBottom w:val="0"/>
      <w:divBdr>
        <w:top w:val="none" w:sz="0" w:space="0" w:color="auto"/>
        <w:left w:val="none" w:sz="0" w:space="0" w:color="auto"/>
        <w:bottom w:val="none" w:sz="0" w:space="0" w:color="auto"/>
        <w:right w:val="none" w:sz="0" w:space="0" w:color="auto"/>
      </w:divBdr>
    </w:div>
    <w:div w:id="1979990731">
      <w:marLeft w:val="0"/>
      <w:marRight w:val="0"/>
      <w:marTop w:val="0"/>
      <w:marBottom w:val="0"/>
      <w:divBdr>
        <w:top w:val="none" w:sz="0" w:space="0" w:color="auto"/>
        <w:left w:val="none" w:sz="0" w:space="0" w:color="auto"/>
        <w:bottom w:val="none" w:sz="0" w:space="0" w:color="auto"/>
        <w:right w:val="none" w:sz="0" w:space="0" w:color="auto"/>
      </w:divBdr>
    </w:div>
    <w:div w:id="1980572156">
      <w:marLeft w:val="0"/>
      <w:marRight w:val="0"/>
      <w:marTop w:val="0"/>
      <w:marBottom w:val="0"/>
      <w:divBdr>
        <w:top w:val="none" w:sz="0" w:space="0" w:color="auto"/>
        <w:left w:val="none" w:sz="0" w:space="0" w:color="auto"/>
        <w:bottom w:val="none" w:sz="0" w:space="0" w:color="auto"/>
        <w:right w:val="none" w:sz="0" w:space="0" w:color="auto"/>
      </w:divBdr>
    </w:div>
    <w:div w:id="1980912095">
      <w:marLeft w:val="0"/>
      <w:marRight w:val="0"/>
      <w:marTop w:val="0"/>
      <w:marBottom w:val="0"/>
      <w:divBdr>
        <w:top w:val="none" w:sz="0" w:space="0" w:color="auto"/>
        <w:left w:val="none" w:sz="0" w:space="0" w:color="auto"/>
        <w:bottom w:val="none" w:sz="0" w:space="0" w:color="auto"/>
        <w:right w:val="none" w:sz="0" w:space="0" w:color="auto"/>
      </w:divBdr>
    </w:div>
    <w:div w:id="1981571574">
      <w:marLeft w:val="0"/>
      <w:marRight w:val="0"/>
      <w:marTop w:val="0"/>
      <w:marBottom w:val="0"/>
      <w:divBdr>
        <w:top w:val="none" w:sz="0" w:space="0" w:color="auto"/>
        <w:left w:val="none" w:sz="0" w:space="0" w:color="auto"/>
        <w:bottom w:val="none" w:sz="0" w:space="0" w:color="auto"/>
        <w:right w:val="none" w:sz="0" w:space="0" w:color="auto"/>
      </w:divBdr>
    </w:div>
    <w:div w:id="1981615989">
      <w:marLeft w:val="0"/>
      <w:marRight w:val="0"/>
      <w:marTop w:val="0"/>
      <w:marBottom w:val="0"/>
      <w:divBdr>
        <w:top w:val="none" w:sz="0" w:space="0" w:color="auto"/>
        <w:left w:val="none" w:sz="0" w:space="0" w:color="auto"/>
        <w:bottom w:val="none" w:sz="0" w:space="0" w:color="auto"/>
        <w:right w:val="none" w:sz="0" w:space="0" w:color="auto"/>
      </w:divBdr>
    </w:div>
    <w:div w:id="1981617105">
      <w:marLeft w:val="0"/>
      <w:marRight w:val="0"/>
      <w:marTop w:val="0"/>
      <w:marBottom w:val="0"/>
      <w:divBdr>
        <w:top w:val="none" w:sz="0" w:space="0" w:color="auto"/>
        <w:left w:val="none" w:sz="0" w:space="0" w:color="auto"/>
        <w:bottom w:val="none" w:sz="0" w:space="0" w:color="auto"/>
        <w:right w:val="none" w:sz="0" w:space="0" w:color="auto"/>
      </w:divBdr>
    </w:div>
    <w:div w:id="1982228061">
      <w:marLeft w:val="0"/>
      <w:marRight w:val="0"/>
      <w:marTop w:val="0"/>
      <w:marBottom w:val="0"/>
      <w:divBdr>
        <w:top w:val="none" w:sz="0" w:space="0" w:color="auto"/>
        <w:left w:val="none" w:sz="0" w:space="0" w:color="auto"/>
        <w:bottom w:val="none" w:sz="0" w:space="0" w:color="auto"/>
        <w:right w:val="none" w:sz="0" w:space="0" w:color="auto"/>
      </w:divBdr>
    </w:div>
    <w:div w:id="1982422251">
      <w:marLeft w:val="0"/>
      <w:marRight w:val="0"/>
      <w:marTop w:val="0"/>
      <w:marBottom w:val="0"/>
      <w:divBdr>
        <w:top w:val="none" w:sz="0" w:space="0" w:color="auto"/>
        <w:left w:val="none" w:sz="0" w:space="0" w:color="auto"/>
        <w:bottom w:val="none" w:sz="0" w:space="0" w:color="auto"/>
        <w:right w:val="none" w:sz="0" w:space="0" w:color="auto"/>
      </w:divBdr>
    </w:div>
    <w:div w:id="1982805814">
      <w:marLeft w:val="0"/>
      <w:marRight w:val="0"/>
      <w:marTop w:val="0"/>
      <w:marBottom w:val="0"/>
      <w:divBdr>
        <w:top w:val="none" w:sz="0" w:space="0" w:color="auto"/>
        <w:left w:val="none" w:sz="0" w:space="0" w:color="auto"/>
        <w:bottom w:val="none" w:sz="0" w:space="0" w:color="auto"/>
        <w:right w:val="none" w:sz="0" w:space="0" w:color="auto"/>
      </w:divBdr>
    </w:div>
    <w:div w:id="1982879808">
      <w:marLeft w:val="0"/>
      <w:marRight w:val="0"/>
      <w:marTop w:val="0"/>
      <w:marBottom w:val="0"/>
      <w:divBdr>
        <w:top w:val="none" w:sz="0" w:space="0" w:color="auto"/>
        <w:left w:val="none" w:sz="0" w:space="0" w:color="auto"/>
        <w:bottom w:val="none" w:sz="0" w:space="0" w:color="auto"/>
        <w:right w:val="none" w:sz="0" w:space="0" w:color="auto"/>
      </w:divBdr>
    </w:div>
    <w:div w:id="1983195720">
      <w:marLeft w:val="0"/>
      <w:marRight w:val="0"/>
      <w:marTop w:val="0"/>
      <w:marBottom w:val="0"/>
      <w:divBdr>
        <w:top w:val="none" w:sz="0" w:space="0" w:color="auto"/>
        <w:left w:val="none" w:sz="0" w:space="0" w:color="auto"/>
        <w:bottom w:val="none" w:sz="0" w:space="0" w:color="auto"/>
        <w:right w:val="none" w:sz="0" w:space="0" w:color="auto"/>
      </w:divBdr>
    </w:div>
    <w:div w:id="1983267344">
      <w:marLeft w:val="0"/>
      <w:marRight w:val="0"/>
      <w:marTop w:val="0"/>
      <w:marBottom w:val="0"/>
      <w:divBdr>
        <w:top w:val="none" w:sz="0" w:space="0" w:color="auto"/>
        <w:left w:val="none" w:sz="0" w:space="0" w:color="auto"/>
        <w:bottom w:val="none" w:sz="0" w:space="0" w:color="auto"/>
        <w:right w:val="none" w:sz="0" w:space="0" w:color="auto"/>
      </w:divBdr>
    </w:div>
    <w:div w:id="1983269239">
      <w:marLeft w:val="0"/>
      <w:marRight w:val="0"/>
      <w:marTop w:val="0"/>
      <w:marBottom w:val="0"/>
      <w:divBdr>
        <w:top w:val="none" w:sz="0" w:space="0" w:color="auto"/>
        <w:left w:val="none" w:sz="0" w:space="0" w:color="auto"/>
        <w:bottom w:val="none" w:sz="0" w:space="0" w:color="auto"/>
        <w:right w:val="none" w:sz="0" w:space="0" w:color="auto"/>
      </w:divBdr>
    </w:div>
    <w:div w:id="1983535860">
      <w:marLeft w:val="0"/>
      <w:marRight w:val="0"/>
      <w:marTop w:val="0"/>
      <w:marBottom w:val="0"/>
      <w:divBdr>
        <w:top w:val="none" w:sz="0" w:space="0" w:color="auto"/>
        <w:left w:val="none" w:sz="0" w:space="0" w:color="auto"/>
        <w:bottom w:val="none" w:sz="0" w:space="0" w:color="auto"/>
        <w:right w:val="none" w:sz="0" w:space="0" w:color="auto"/>
      </w:divBdr>
    </w:div>
    <w:div w:id="1984696143">
      <w:marLeft w:val="0"/>
      <w:marRight w:val="0"/>
      <w:marTop w:val="0"/>
      <w:marBottom w:val="0"/>
      <w:divBdr>
        <w:top w:val="none" w:sz="0" w:space="0" w:color="auto"/>
        <w:left w:val="none" w:sz="0" w:space="0" w:color="auto"/>
        <w:bottom w:val="none" w:sz="0" w:space="0" w:color="auto"/>
        <w:right w:val="none" w:sz="0" w:space="0" w:color="auto"/>
      </w:divBdr>
    </w:div>
    <w:div w:id="1986544982">
      <w:marLeft w:val="0"/>
      <w:marRight w:val="0"/>
      <w:marTop w:val="0"/>
      <w:marBottom w:val="0"/>
      <w:divBdr>
        <w:top w:val="none" w:sz="0" w:space="0" w:color="auto"/>
        <w:left w:val="none" w:sz="0" w:space="0" w:color="auto"/>
        <w:bottom w:val="none" w:sz="0" w:space="0" w:color="auto"/>
        <w:right w:val="none" w:sz="0" w:space="0" w:color="auto"/>
      </w:divBdr>
    </w:div>
    <w:div w:id="1986546476">
      <w:marLeft w:val="0"/>
      <w:marRight w:val="0"/>
      <w:marTop w:val="0"/>
      <w:marBottom w:val="0"/>
      <w:divBdr>
        <w:top w:val="none" w:sz="0" w:space="0" w:color="auto"/>
        <w:left w:val="none" w:sz="0" w:space="0" w:color="auto"/>
        <w:bottom w:val="none" w:sz="0" w:space="0" w:color="auto"/>
        <w:right w:val="none" w:sz="0" w:space="0" w:color="auto"/>
      </w:divBdr>
    </w:div>
    <w:div w:id="1987202384">
      <w:marLeft w:val="0"/>
      <w:marRight w:val="0"/>
      <w:marTop w:val="0"/>
      <w:marBottom w:val="0"/>
      <w:divBdr>
        <w:top w:val="none" w:sz="0" w:space="0" w:color="auto"/>
        <w:left w:val="none" w:sz="0" w:space="0" w:color="auto"/>
        <w:bottom w:val="none" w:sz="0" w:space="0" w:color="auto"/>
        <w:right w:val="none" w:sz="0" w:space="0" w:color="auto"/>
      </w:divBdr>
    </w:div>
    <w:div w:id="1987583038">
      <w:marLeft w:val="0"/>
      <w:marRight w:val="0"/>
      <w:marTop w:val="0"/>
      <w:marBottom w:val="0"/>
      <w:divBdr>
        <w:top w:val="none" w:sz="0" w:space="0" w:color="auto"/>
        <w:left w:val="none" w:sz="0" w:space="0" w:color="auto"/>
        <w:bottom w:val="none" w:sz="0" w:space="0" w:color="auto"/>
        <w:right w:val="none" w:sz="0" w:space="0" w:color="auto"/>
      </w:divBdr>
    </w:div>
    <w:div w:id="1988120789">
      <w:marLeft w:val="0"/>
      <w:marRight w:val="0"/>
      <w:marTop w:val="0"/>
      <w:marBottom w:val="0"/>
      <w:divBdr>
        <w:top w:val="none" w:sz="0" w:space="0" w:color="auto"/>
        <w:left w:val="none" w:sz="0" w:space="0" w:color="auto"/>
        <w:bottom w:val="none" w:sz="0" w:space="0" w:color="auto"/>
        <w:right w:val="none" w:sz="0" w:space="0" w:color="auto"/>
      </w:divBdr>
    </w:div>
    <w:div w:id="1988390738">
      <w:marLeft w:val="0"/>
      <w:marRight w:val="0"/>
      <w:marTop w:val="0"/>
      <w:marBottom w:val="0"/>
      <w:divBdr>
        <w:top w:val="none" w:sz="0" w:space="0" w:color="auto"/>
        <w:left w:val="none" w:sz="0" w:space="0" w:color="auto"/>
        <w:bottom w:val="none" w:sz="0" w:space="0" w:color="auto"/>
        <w:right w:val="none" w:sz="0" w:space="0" w:color="auto"/>
      </w:divBdr>
    </w:div>
    <w:div w:id="1988506968">
      <w:marLeft w:val="0"/>
      <w:marRight w:val="0"/>
      <w:marTop w:val="0"/>
      <w:marBottom w:val="0"/>
      <w:divBdr>
        <w:top w:val="none" w:sz="0" w:space="0" w:color="auto"/>
        <w:left w:val="none" w:sz="0" w:space="0" w:color="auto"/>
        <w:bottom w:val="none" w:sz="0" w:space="0" w:color="auto"/>
        <w:right w:val="none" w:sz="0" w:space="0" w:color="auto"/>
      </w:divBdr>
    </w:div>
    <w:div w:id="1988583158">
      <w:marLeft w:val="0"/>
      <w:marRight w:val="0"/>
      <w:marTop w:val="0"/>
      <w:marBottom w:val="0"/>
      <w:divBdr>
        <w:top w:val="none" w:sz="0" w:space="0" w:color="auto"/>
        <w:left w:val="none" w:sz="0" w:space="0" w:color="auto"/>
        <w:bottom w:val="none" w:sz="0" w:space="0" w:color="auto"/>
        <w:right w:val="none" w:sz="0" w:space="0" w:color="auto"/>
      </w:divBdr>
    </w:div>
    <w:div w:id="1988853567">
      <w:marLeft w:val="0"/>
      <w:marRight w:val="0"/>
      <w:marTop w:val="0"/>
      <w:marBottom w:val="0"/>
      <w:divBdr>
        <w:top w:val="none" w:sz="0" w:space="0" w:color="auto"/>
        <w:left w:val="none" w:sz="0" w:space="0" w:color="auto"/>
        <w:bottom w:val="none" w:sz="0" w:space="0" w:color="auto"/>
        <w:right w:val="none" w:sz="0" w:space="0" w:color="auto"/>
      </w:divBdr>
    </w:div>
    <w:div w:id="1989243589">
      <w:marLeft w:val="0"/>
      <w:marRight w:val="0"/>
      <w:marTop w:val="0"/>
      <w:marBottom w:val="0"/>
      <w:divBdr>
        <w:top w:val="none" w:sz="0" w:space="0" w:color="auto"/>
        <w:left w:val="none" w:sz="0" w:space="0" w:color="auto"/>
        <w:bottom w:val="none" w:sz="0" w:space="0" w:color="auto"/>
        <w:right w:val="none" w:sz="0" w:space="0" w:color="auto"/>
      </w:divBdr>
    </w:div>
    <w:div w:id="1989477317">
      <w:marLeft w:val="0"/>
      <w:marRight w:val="0"/>
      <w:marTop w:val="0"/>
      <w:marBottom w:val="0"/>
      <w:divBdr>
        <w:top w:val="none" w:sz="0" w:space="0" w:color="auto"/>
        <w:left w:val="none" w:sz="0" w:space="0" w:color="auto"/>
        <w:bottom w:val="none" w:sz="0" w:space="0" w:color="auto"/>
        <w:right w:val="none" w:sz="0" w:space="0" w:color="auto"/>
      </w:divBdr>
    </w:div>
    <w:div w:id="1989899753">
      <w:marLeft w:val="0"/>
      <w:marRight w:val="0"/>
      <w:marTop w:val="0"/>
      <w:marBottom w:val="0"/>
      <w:divBdr>
        <w:top w:val="none" w:sz="0" w:space="0" w:color="auto"/>
        <w:left w:val="none" w:sz="0" w:space="0" w:color="auto"/>
        <w:bottom w:val="none" w:sz="0" w:space="0" w:color="auto"/>
        <w:right w:val="none" w:sz="0" w:space="0" w:color="auto"/>
      </w:divBdr>
    </w:div>
    <w:div w:id="1990287783">
      <w:marLeft w:val="0"/>
      <w:marRight w:val="0"/>
      <w:marTop w:val="0"/>
      <w:marBottom w:val="0"/>
      <w:divBdr>
        <w:top w:val="none" w:sz="0" w:space="0" w:color="auto"/>
        <w:left w:val="none" w:sz="0" w:space="0" w:color="auto"/>
        <w:bottom w:val="none" w:sz="0" w:space="0" w:color="auto"/>
        <w:right w:val="none" w:sz="0" w:space="0" w:color="auto"/>
      </w:divBdr>
    </w:div>
    <w:div w:id="1990985848">
      <w:marLeft w:val="0"/>
      <w:marRight w:val="0"/>
      <w:marTop w:val="0"/>
      <w:marBottom w:val="0"/>
      <w:divBdr>
        <w:top w:val="none" w:sz="0" w:space="0" w:color="auto"/>
        <w:left w:val="none" w:sz="0" w:space="0" w:color="auto"/>
        <w:bottom w:val="none" w:sz="0" w:space="0" w:color="auto"/>
        <w:right w:val="none" w:sz="0" w:space="0" w:color="auto"/>
      </w:divBdr>
    </w:div>
    <w:div w:id="1991203012">
      <w:marLeft w:val="0"/>
      <w:marRight w:val="0"/>
      <w:marTop w:val="0"/>
      <w:marBottom w:val="0"/>
      <w:divBdr>
        <w:top w:val="none" w:sz="0" w:space="0" w:color="auto"/>
        <w:left w:val="none" w:sz="0" w:space="0" w:color="auto"/>
        <w:bottom w:val="none" w:sz="0" w:space="0" w:color="auto"/>
        <w:right w:val="none" w:sz="0" w:space="0" w:color="auto"/>
      </w:divBdr>
    </w:div>
    <w:div w:id="1991639887">
      <w:marLeft w:val="0"/>
      <w:marRight w:val="0"/>
      <w:marTop w:val="0"/>
      <w:marBottom w:val="0"/>
      <w:divBdr>
        <w:top w:val="none" w:sz="0" w:space="0" w:color="auto"/>
        <w:left w:val="none" w:sz="0" w:space="0" w:color="auto"/>
        <w:bottom w:val="none" w:sz="0" w:space="0" w:color="auto"/>
        <w:right w:val="none" w:sz="0" w:space="0" w:color="auto"/>
      </w:divBdr>
    </w:div>
    <w:div w:id="1991784797">
      <w:marLeft w:val="0"/>
      <w:marRight w:val="0"/>
      <w:marTop w:val="0"/>
      <w:marBottom w:val="0"/>
      <w:divBdr>
        <w:top w:val="none" w:sz="0" w:space="0" w:color="auto"/>
        <w:left w:val="none" w:sz="0" w:space="0" w:color="auto"/>
        <w:bottom w:val="none" w:sz="0" w:space="0" w:color="auto"/>
        <w:right w:val="none" w:sz="0" w:space="0" w:color="auto"/>
      </w:divBdr>
    </w:div>
    <w:div w:id="1991860105">
      <w:marLeft w:val="0"/>
      <w:marRight w:val="0"/>
      <w:marTop w:val="0"/>
      <w:marBottom w:val="0"/>
      <w:divBdr>
        <w:top w:val="none" w:sz="0" w:space="0" w:color="auto"/>
        <w:left w:val="none" w:sz="0" w:space="0" w:color="auto"/>
        <w:bottom w:val="none" w:sz="0" w:space="0" w:color="auto"/>
        <w:right w:val="none" w:sz="0" w:space="0" w:color="auto"/>
      </w:divBdr>
    </w:div>
    <w:div w:id="1992561653">
      <w:marLeft w:val="0"/>
      <w:marRight w:val="0"/>
      <w:marTop w:val="0"/>
      <w:marBottom w:val="0"/>
      <w:divBdr>
        <w:top w:val="none" w:sz="0" w:space="0" w:color="auto"/>
        <w:left w:val="none" w:sz="0" w:space="0" w:color="auto"/>
        <w:bottom w:val="none" w:sz="0" w:space="0" w:color="auto"/>
        <w:right w:val="none" w:sz="0" w:space="0" w:color="auto"/>
      </w:divBdr>
    </w:div>
    <w:div w:id="1993867923">
      <w:marLeft w:val="0"/>
      <w:marRight w:val="0"/>
      <w:marTop w:val="0"/>
      <w:marBottom w:val="0"/>
      <w:divBdr>
        <w:top w:val="none" w:sz="0" w:space="0" w:color="auto"/>
        <w:left w:val="none" w:sz="0" w:space="0" w:color="auto"/>
        <w:bottom w:val="none" w:sz="0" w:space="0" w:color="auto"/>
        <w:right w:val="none" w:sz="0" w:space="0" w:color="auto"/>
      </w:divBdr>
    </w:div>
    <w:div w:id="1994292411">
      <w:marLeft w:val="0"/>
      <w:marRight w:val="0"/>
      <w:marTop w:val="0"/>
      <w:marBottom w:val="0"/>
      <w:divBdr>
        <w:top w:val="none" w:sz="0" w:space="0" w:color="auto"/>
        <w:left w:val="none" w:sz="0" w:space="0" w:color="auto"/>
        <w:bottom w:val="none" w:sz="0" w:space="0" w:color="auto"/>
        <w:right w:val="none" w:sz="0" w:space="0" w:color="auto"/>
      </w:divBdr>
    </w:div>
    <w:div w:id="1994478889">
      <w:marLeft w:val="0"/>
      <w:marRight w:val="0"/>
      <w:marTop w:val="0"/>
      <w:marBottom w:val="0"/>
      <w:divBdr>
        <w:top w:val="none" w:sz="0" w:space="0" w:color="auto"/>
        <w:left w:val="none" w:sz="0" w:space="0" w:color="auto"/>
        <w:bottom w:val="none" w:sz="0" w:space="0" w:color="auto"/>
        <w:right w:val="none" w:sz="0" w:space="0" w:color="auto"/>
      </w:divBdr>
    </w:div>
    <w:div w:id="1994672878">
      <w:marLeft w:val="0"/>
      <w:marRight w:val="0"/>
      <w:marTop w:val="0"/>
      <w:marBottom w:val="0"/>
      <w:divBdr>
        <w:top w:val="none" w:sz="0" w:space="0" w:color="auto"/>
        <w:left w:val="none" w:sz="0" w:space="0" w:color="auto"/>
        <w:bottom w:val="none" w:sz="0" w:space="0" w:color="auto"/>
        <w:right w:val="none" w:sz="0" w:space="0" w:color="auto"/>
      </w:divBdr>
    </w:div>
    <w:div w:id="1994873131">
      <w:marLeft w:val="0"/>
      <w:marRight w:val="0"/>
      <w:marTop w:val="0"/>
      <w:marBottom w:val="0"/>
      <w:divBdr>
        <w:top w:val="none" w:sz="0" w:space="0" w:color="auto"/>
        <w:left w:val="none" w:sz="0" w:space="0" w:color="auto"/>
        <w:bottom w:val="none" w:sz="0" w:space="0" w:color="auto"/>
        <w:right w:val="none" w:sz="0" w:space="0" w:color="auto"/>
      </w:divBdr>
    </w:div>
    <w:div w:id="1995329492">
      <w:marLeft w:val="0"/>
      <w:marRight w:val="0"/>
      <w:marTop w:val="0"/>
      <w:marBottom w:val="0"/>
      <w:divBdr>
        <w:top w:val="none" w:sz="0" w:space="0" w:color="auto"/>
        <w:left w:val="none" w:sz="0" w:space="0" w:color="auto"/>
        <w:bottom w:val="none" w:sz="0" w:space="0" w:color="auto"/>
        <w:right w:val="none" w:sz="0" w:space="0" w:color="auto"/>
      </w:divBdr>
    </w:div>
    <w:div w:id="1996295483">
      <w:marLeft w:val="0"/>
      <w:marRight w:val="0"/>
      <w:marTop w:val="0"/>
      <w:marBottom w:val="0"/>
      <w:divBdr>
        <w:top w:val="none" w:sz="0" w:space="0" w:color="auto"/>
        <w:left w:val="none" w:sz="0" w:space="0" w:color="auto"/>
        <w:bottom w:val="none" w:sz="0" w:space="0" w:color="auto"/>
        <w:right w:val="none" w:sz="0" w:space="0" w:color="auto"/>
      </w:divBdr>
    </w:div>
    <w:div w:id="1997148305">
      <w:marLeft w:val="0"/>
      <w:marRight w:val="0"/>
      <w:marTop w:val="0"/>
      <w:marBottom w:val="0"/>
      <w:divBdr>
        <w:top w:val="none" w:sz="0" w:space="0" w:color="auto"/>
        <w:left w:val="none" w:sz="0" w:space="0" w:color="auto"/>
        <w:bottom w:val="none" w:sz="0" w:space="0" w:color="auto"/>
        <w:right w:val="none" w:sz="0" w:space="0" w:color="auto"/>
      </w:divBdr>
    </w:div>
    <w:div w:id="1997685600">
      <w:marLeft w:val="0"/>
      <w:marRight w:val="0"/>
      <w:marTop w:val="0"/>
      <w:marBottom w:val="0"/>
      <w:divBdr>
        <w:top w:val="none" w:sz="0" w:space="0" w:color="auto"/>
        <w:left w:val="none" w:sz="0" w:space="0" w:color="auto"/>
        <w:bottom w:val="none" w:sz="0" w:space="0" w:color="auto"/>
        <w:right w:val="none" w:sz="0" w:space="0" w:color="auto"/>
      </w:divBdr>
    </w:div>
    <w:div w:id="1997952803">
      <w:marLeft w:val="0"/>
      <w:marRight w:val="0"/>
      <w:marTop w:val="0"/>
      <w:marBottom w:val="0"/>
      <w:divBdr>
        <w:top w:val="none" w:sz="0" w:space="0" w:color="auto"/>
        <w:left w:val="none" w:sz="0" w:space="0" w:color="auto"/>
        <w:bottom w:val="none" w:sz="0" w:space="0" w:color="auto"/>
        <w:right w:val="none" w:sz="0" w:space="0" w:color="auto"/>
      </w:divBdr>
    </w:div>
    <w:div w:id="1998415429">
      <w:marLeft w:val="0"/>
      <w:marRight w:val="0"/>
      <w:marTop w:val="0"/>
      <w:marBottom w:val="0"/>
      <w:divBdr>
        <w:top w:val="none" w:sz="0" w:space="0" w:color="auto"/>
        <w:left w:val="none" w:sz="0" w:space="0" w:color="auto"/>
        <w:bottom w:val="none" w:sz="0" w:space="0" w:color="auto"/>
        <w:right w:val="none" w:sz="0" w:space="0" w:color="auto"/>
      </w:divBdr>
    </w:div>
    <w:div w:id="1999379216">
      <w:marLeft w:val="0"/>
      <w:marRight w:val="0"/>
      <w:marTop w:val="0"/>
      <w:marBottom w:val="0"/>
      <w:divBdr>
        <w:top w:val="none" w:sz="0" w:space="0" w:color="auto"/>
        <w:left w:val="none" w:sz="0" w:space="0" w:color="auto"/>
        <w:bottom w:val="none" w:sz="0" w:space="0" w:color="auto"/>
        <w:right w:val="none" w:sz="0" w:space="0" w:color="auto"/>
      </w:divBdr>
    </w:div>
    <w:div w:id="2000304555">
      <w:marLeft w:val="0"/>
      <w:marRight w:val="0"/>
      <w:marTop w:val="0"/>
      <w:marBottom w:val="0"/>
      <w:divBdr>
        <w:top w:val="none" w:sz="0" w:space="0" w:color="auto"/>
        <w:left w:val="none" w:sz="0" w:space="0" w:color="auto"/>
        <w:bottom w:val="none" w:sz="0" w:space="0" w:color="auto"/>
        <w:right w:val="none" w:sz="0" w:space="0" w:color="auto"/>
      </w:divBdr>
    </w:div>
    <w:div w:id="2000957579">
      <w:marLeft w:val="0"/>
      <w:marRight w:val="0"/>
      <w:marTop w:val="0"/>
      <w:marBottom w:val="0"/>
      <w:divBdr>
        <w:top w:val="none" w:sz="0" w:space="0" w:color="auto"/>
        <w:left w:val="none" w:sz="0" w:space="0" w:color="auto"/>
        <w:bottom w:val="none" w:sz="0" w:space="0" w:color="auto"/>
        <w:right w:val="none" w:sz="0" w:space="0" w:color="auto"/>
      </w:divBdr>
    </w:div>
    <w:div w:id="2001231905">
      <w:marLeft w:val="0"/>
      <w:marRight w:val="0"/>
      <w:marTop w:val="0"/>
      <w:marBottom w:val="0"/>
      <w:divBdr>
        <w:top w:val="none" w:sz="0" w:space="0" w:color="auto"/>
        <w:left w:val="none" w:sz="0" w:space="0" w:color="auto"/>
        <w:bottom w:val="none" w:sz="0" w:space="0" w:color="auto"/>
        <w:right w:val="none" w:sz="0" w:space="0" w:color="auto"/>
      </w:divBdr>
    </w:div>
    <w:div w:id="2002156100">
      <w:marLeft w:val="0"/>
      <w:marRight w:val="0"/>
      <w:marTop w:val="0"/>
      <w:marBottom w:val="0"/>
      <w:divBdr>
        <w:top w:val="none" w:sz="0" w:space="0" w:color="auto"/>
        <w:left w:val="none" w:sz="0" w:space="0" w:color="auto"/>
        <w:bottom w:val="none" w:sz="0" w:space="0" w:color="auto"/>
        <w:right w:val="none" w:sz="0" w:space="0" w:color="auto"/>
      </w:divBdr>
    </w:div>
    <w:div w:id="2002926308">
      <w:marLeft w:val="0"/>
      <w:marRight w:val="0"/>
      <w:marTop w:val="0"/>
      <w:marBottom w:val="0"/>
      <w:divBdr>
        <w:top w:val="none" w:sz="0" w:space="0" w:color="auto"/>
        <w:left w:val="none" w:sz="0" w:space="0" w:color="auto"/>
        <w:bottom w:val="none" w:sz="0" w:space="0" w:color="auto"/>
        <w:right w:val="none" w:sz="0" w:space="0" w:color="auto"/>
      </w:divBdr>
    </w:div>
    <w:div w:id="2003316788">
      <w:marLeft w:val="0"/>
      <w:marRight w:val="0"/>
      <w:marTop w:val="0"/>
      <w:marBottom w:val="0"/>
      <w:divBdr>
        <w:top w:val="none" w:sz="0" w:space="0" w:color="auto"/>
        <w:left w:val="none" w:sz="0" w:space="0" w:color="auto"/>
        <w:bottom w:val="none" w:sz="0" w:space="0" w:color="auto"/>
        <w:right w:val="none" w:sz="0" w:space="0" w:color="auto"/>
      </w:divBdr>
    </w:div>
    <w:div w:id="2004890112">
      <w:marLeft w:val="0"/>
      <w:marRight w:val="0"/>
      <w:marTop w:val="0"/>
      <w:marBottom w:val="0"/>
      <w:divBdr>
        <w:top w:val="none" w:sz="0" w:space="0" w:color="auto"/>
        <w:left w:val="none" w:sz="0" w:space="0" w:color="auto"/>
        <w:bottom w:val="none" w:sz="0" w:space="0" w:color="auto"/>
        <w:right w:val="none" w:sz="0" w:space="0" w:color="auto"/>
      </w:divBdr>
    </w:div>
    <w:div w:id="2004963344">
      <w:marLeft w:val="0"/>
      <w:marRight w:val="0"/>
      <w:marTop w:val="0"/>
      <w:marBottom w:val="0"/>
      <w:divBdr>
        <w:top w:val="none" w:sz="0" w:space="0" w:color="auto"/>
        <w:left w:val="none" w:sz="0" w:space="0" w:color="auto"/>
        <w:bottom w:val="none" w:sz="0" w:space="0" w:color="auto"/>
        <w:right w:val="none" w:sz="0" w:space="0" w:color="auto"/>
      </w:divBdr>
    </w:div>
    <w:div w:id="2005162238">
      <w:marLeft w:val="0"/>
      <w:marRight w:val="0"/>
      <w:marTop w:val="0"/>
      <w:marBottom w:val="0"/>
      <w:divBdr>
        <w:top w:val="none" w:sz="0" w:space="0" w:color="auto"/>
        <w:left w:val="none" w:sz="0" w:space="0" w:color="auto"/>
        <w:bottom w:val="none" w:sz="0" w:space="0" w:color="auto"/>
        <w:right w:val="none" w:sz="0" w:space="0" w:color="auto"/>
      </w:divBdr>
    </w:div>
    <w:div w:id="2005621422">
      <w:marLeft w:val="0"/>
      <w:marRight w:val="0"/>
      <w:marTop w:val="0"/>
      <w:marBottom w:val="0"/>
      <w:divBdr>
        <w:top w:val="none" w:sz="0" w:space="0" w:color="auto"/>
        <w:left w:val="none" w:sz="0" w:space="0" w:color="auto"/>
        <w:bottom w:val="none" w:sz="0" w:space="0" w:color="auto"/>
        <w:right w:val="none" w:sz="0" w:space="0" w:color="auto"/>
      </w:divBdr>
    </w:div>
    <w:div w:id="2006129381">
      <w:marLeft w:val="0"/>
      <w:marRight w:val="0"/>
      <w:marTop w:val="0"/>
      <w:marBottom w:val="0"/>
      <w:divBdr>
        <w:top w:val="none" w:sz="0" w:space="0" w:color="auto"/>
        <w:left w:val="none" w:sz="0" w:space="0" w:color="auto"/>
        <w:bottom w:val="none" w:sz="0" w:space="0" w:color="auto"/>
        <w:right w:val="none" w:sz="0" w:space="0" w:color="auto"/>
      </w:divBdr>
    </w:div>
    <w:div w:id="2006283024">
      <w:marLeft w:val="0"/>
      <w:marRight w:val="0"/>
      <w:marTop w:val="0"/>
      <w:marBottom w:val="0"/>
      <w:divBdr>
        <w:top w:val="none" w:sz="0" w:space="0" w:color="auto"/>
        <w:left w:val="none" w:sz="0" w:space="0" w:color="auto"/>
        <w:bottom w:val="none" w:sz="0" w:space="0" w:color="auto"/>
        <w:right w:val="none" w:sz="0" w:space="0" w:color="auto"/>
      </w:divBdr>
    </w:div>
    <w:div w:id="2006929819">
      <w:marLeft w:val="0"/>
      <w:marRight w:val="0"/>
      <w:marTop w:val="0"/>
      <w:marBottom w:val="0"/>
      <w:divBdr>
        <w:top w:val="none" w:sz="0" w:space="0" w:color="auto"/>
        <w:left w:val="none" w:sz="0" w:space="0" w:color="auto"/>
        <w:bottom w:val="none" w:sz="0" w:space="0" w:color="auto"/>
        <w:right w:val="none" w:sz="0" w:space="0" w:color="auto"/>
      </w:divBdr>
    </w:div>
    <w:div w:id="2007173258">
      <w:marLeft w:val="0"/>
      <w:marRight w:val="0"/>
      <w:marTop w:val="0"/>
      <w:marBottom w:val="0"/>
      <w:divBdr>
        <w:top w:val="none" w:sz="0" w:space="0" w:color="auto"/>
        <w:left w:val="none" w:sz="0" w:space="0" w:color="auto"/>
        <w:bottom w:val="none" w:sz="0" w:space="0" w:color="auto"/>
        <w:right w:val="none" w:sz="0" w:space="0" w:color="auto"/>
      </w:divBdr>
    </w:div>
    <w:div w:id="2007514912">
      <w:marLeft w:val="0"/>
      <w:marRight w:val="0"/>
      <w:marTop w:val="0"/>
      <w:marBottom w:val="0"/>
      <w:divBdr>
        <w:top w:val="none" w:sz="0" w:space="0" w:color="auto"/>
        <w:left w:val="none" w:sz="0" w:space="0" w:color="auto"/>
        <w:bottom w:val="none" w:sz="0" w:space="0" w:color="auto"/>
        <w:right w:val="none" w:sz="0" w:space="0" w:color="auto"/>
      </w:divBdr>
    </w:div>
    <w:div w:id="2008169474">
      <w:marLeft w:val="0"/>
      <w:marRight w:val="0"/>
      <w:marTop w:val="0"/>
      <w:marBottom w:val="0"/>
      <w:divBdr>
        <w:top w:val="none" w:sz="0" w:space="0" w:color="auto"/>
        <w:left w:val="none" w:sz="0" w:space="0" w:color="auto"/>
        <w:bottom w:val="none" w:sz="0" w:space="0" w:color="auto"/>
        <w:right w:val="none" w:sz="0" w:space="0" w:color="auto"/>
      </w:divBdr>
    </w:div>
    <w:div w:id="2008824321">
      <w:marLeft w:val="0"/>
      <w:marRight w:val="0"/>
      <w:marTop w:val="0"/>
      <w:marBottom w:val="0"/>
      <w:divBdr>
        <w:top w:val="none" w:sz="0" w:space="0" w:color="auto"/>
        <w:left w:val="none" w:sz="0" w:space="0" w:color="auto"/>
        <w:bottom w:val="none" w:sz="0" w:space="0" w:color="auto"/>
        <w:right w:val="none" w:sz="0" w:space="0" w:color="auto"/>
      </w:divBdr>
    </w:div>
    <w:div w:id="2008899467">
      <w:marLeft w:val="0"/>
      <w:marRight w:val="0"/>
      <w:marTop w:val="0"/>
      <w:marBottom w:val="0"/>
      <w:divBdr>
        <w:top w:val="none" w:sz="0" w:space="0" w:color="auto"/>
        <w:left w:val="none" w:sz="0" w:space="0" w:color="auto"/>
        <w:bottom w:val="none" w:sz="0" w:space="0" w:color="auto"/>
        <w:right w:val="none" w:sz="0" w:space="0" w:color="auto"/>
      </w:divBdr>
    </w:div>
    <w:div w:id="2009283756">
      <w:marLeft w:val="0"/>
      <w:marRight w:val="0"/>
      <w:marTop w:val="0"/>
      <w:marBottom w:val="0"/>
      <w:divBdr>
        <w:top w:val="none" w:sz="0" w:space="0" w:color="auto"/>
        <w:left w:val="none" w:sz="0" w:space="0" w:color="auto"/>
        <w:bottom w:val="none" w:sz="0" w:space="0" w:color="auto"/>
        <w:right w:val="none" w:sz="0" w:space="0" w:color="auto"/>
      </w:divBdr>
    </w:div>
    <w:div w:id="2009600633">
      <w:marLeft w:val="0"/>
      <w:marRight w:val="0"/>
      <w:marTop w:val="0"/>
      <w:marBottom w:val="0"/>
      <w:divBdr>
        <w:top w:val="none" w:sz="0" w:space="0" w:color="auto"/>
        <w:left w:val="none" w:sz="0" w:space="0" w:color="auto"/>
        <w:bottom w:val="none" w:sz="0" w:space="0" w:color="auto"/>
        <w:right w:val="none" w:sz="0" w:space="0" w:color="auto"/>
      </w:divBdr>
    </w:div>
    <w:div w:id="2009750069">
      <w:marLeft w:val="0"/>
      <w:marRight w:val="0"/>
      <w:marTop w:val="0"/>
      <w:marBottom w:val="0"/>
      <w:divBdr>
        <w:top w:val="none" w:sz="0" w:space="0" w:color="auto"/>
        <w:left w:val="none" w:sz="0" w:space="0" w:color="auto"/>
        <w:bottom w:val="none" w:sz="0" w:space="0" w:color="auto"/>
        <w:right w:val="none" w:sz="0" w:space="0" w:color="auto"/>
      </w:divBdr>
    </w:div>
    <w:div w:id="2009822176">
      <w:marLeft w:val="0"/>
      <w:marRight w:val="0"/>
      <w:marTop w:val="0"/>
      <w:marBottom w:val="0"/>
      <w:divBdr>
        <w:top w:val="none" w:sz="0" w:space="0" w:color="auto"/>
        <w:left w:val="none" w:sz="0" w:space="0" w:color="auto"/>
        <w:bottom w:val="none" w:sz="0" w:space="0" w:color="auto"/>
        <w:right w:val="none" w:sz="0" w:space="0" w:color="auto"/>
      </w:divBdr>
    </w:div>
    <w:div w:id="2010402860">
      <w:marLeft w:val="0"/>
      <w:marRight w:val="0"/>
      <w:marTop w:val="0"/>
      <w:marBottom w:val="0"/>
      <w:divBdr>
        <w:top w:val="none" w:sz="0" w:space="0" w:color="auto"/>
        <w:left w:val="none" w:sz="0" w:space="0" w:color="auto"/>
        <w:bottom w:val="none" w:sz="0" w:space="0" w:color="auto"/>
        <w:right w:val="none" w:sz="0" w:space="0" w:color="auto"/>
      </w:divBdr>
    </w:div>
    <w:div w:id="2010524805">
      <w:marLeft w:val="0"/>
      <w:marRight w:val="0"/>
      <w:marTop w:val="0"/>
      <w:marBottom w:val="0"/>
      <w:divBdr>
        <w:top w:val="none" w:sz="0" w:space="0" w:color="auto"/>
        <w:left w:val="none" w:sz="0" w:space="0" w:color="auto"/>
        <w:bottom w:val="none" w:sz="0" w:space="0" w:color="auto"/>
        <w:right w:val="none" w:sz="0" w:space="0" w:color="auto"/>
      </w:divBdr>
      <w:divsChild>
        <w:div w:id="2085906744">
          <w:marLeft w:val="0"/>
          <w:marRight w:val="0"/>
          <w:marTop w:val="0"/>
          <w:marBottom w:val="0"/>
          <w:divBdr>
            <w:top w:val="none" w:sz="0" w:space="0" w:color="auto"/>
            <w:left w:val="none" w:sz="0" w:space="0" w:color="auto"/>
            <w:bottom w:val="none" w:sz="0" w:space="0" w:color="auto"/>
            <w:right w:val="none" w:sz="0" w:space="0" w:color="auto"/>
          </w:divBdr>
        </w:div>
        <w:div w:id="676269924">
          <w:marLeft w:val="0"/>
          <w:marRight w:val="0"/>
          <w:marTop w:val="0"/>
          <w:marBottom w:val="0"/>
          <w:divBdr>
            <w:top w:val="none" w:sz="0" w:space="0" w:color="auto"/>
            <w:left w:val="none" w:sz="0" w:space="0" w:color="auto"/>
            <w:bottom w:val="none" w:sz="0" w:space="0" w:color="auto"/>
            <w:right w:val="none" w:sz="0" w:space="0" w:color="auto"/>
          </w:divBdr>
        </w:div>
        <w:div w:id="1962418245">
          <w:marLeft w:val="0"/>
          <w:marRight w:val="0"/>
          <w:marTop w:val="0"/>
          <w:marBottom w:val="0"/>
          <w:divBdr>
            <w:top w:val="none" w:sz="0" w:space="0" w:color="auto"/>
            <w:left w:val="none" w:sz="0" w:space="0" w:color="auto"/>
            <w:bottom w:val="none" w:sz="0" w:space="0" w:color="auto"/>
            <w:right w:val="none" w:sz="0" w:space="0" w:color="auto"/>
          </w:divBdr>
        </w:div>
        <w:div w:id="2009358956">
          <w:marLeft w:val="0"/>
          <w:marRight w:val="0"/>
          <w:marTop w:val="0"/>
          <w:marBottom w:val="0"/>
          <w:divBdr>
            <w:top w:val="none" w:sz="0" w:space="0" w:color="auto"/>
            <w:left w:val="none" w:sz="0" w:space="0" w:color="auto"/>
            <w:bottom w:val="none" w:sz="0" w:space="0" w:color="auto"/>
            <w:right w:val="none" w:sz="0" w:space="0" w:color="auto"/>
          </w:divBdr>
        </w:div>
        <w:div w:id="1614944255">
          <w:marLeft w:val="0"/>
          <w:marRight w:val="0"/>
          <w:marTop w:val="0"/>
          <w:marBottom w:val="0"/>
          <w:divBdr>
            <w:top w:val="none" w:sz="0" w:space="0" w:color="auto"/>
            <w:left w:val="none" w:sz="0" w:space="0" w:color="auto"/>
            <w:bottom w:val="none" w:sz="0" w:space="0" w:color="auto"/>
            <w:right w:val="none" w:sz="0" w:space="0" w:color="auto"/>
          </w:divBdr>
        </w:div>
      </w:divsChild>
    </w:div>
    <w:div w:id="2012902797">
      <w:marLeft w:val="0"/>
      <w:marRight w:val="0"/>
      <w:marTop w:val="0"/>
      <w:marBottom w:val="0"/>
      <w:divBdr>
        <w:top w:val="none" w:sz="0" w:space="0" w:color="auto"/>
        <w:left w:val="none" w:sz="0" w:space="0" w:color="auto"/>
        <w:bottom w:val="none" w:sz="0" w:space="0" w:color="auto"/>
        <w:right w:val="none" w:sz="0" w:space="0" w:color="auto"/>
      </w:divBdr>
    </w:div>
    <w:div w:id="2013680842">
      <w:marLeft w:val="0"/>
      <w:marRight w:val="0"/>
      <w:marTop w:val="0"/>
      <w:marBottom w:val="0"/>
      <w:divBdr>
        <w:top w:val="none" w:sz="0" w:space="0" w:color="auto"/>
        <w:left w:val="none" w:sz="0" w:space="0" w:color="auto"/>
        <w:bottom w:val="none" w:sz="0" w:space="0" w:color="auto"/>
        <w:right w:val="none" w:sz="0" w:space="0" w:color="auto"/>
      </w:divBdr>
    </w:div>
    <w:div w:id="2013682495">
      <w:marLeft w:val="0"/>
      <w:marRight w:val="0"/>
      <w:marTop w:val="0"/>
      <w:marBottom w:val="0"/>
      <w:divBdr>
        <w:top w:val="none" w:sz="0" w:space="0" w:color="auto"/>
        <w:left w:val="none" w:sz="0" w:space="0" w:color="auto"/>
        <w:bottom w:val="none" w:sz="0" w:space="0" w:color="auto"/>
        <w:right w:val="none" w:sz="0" w:space="0" w:color="auto"/>
      </w:divBdr>
    </w:div>
    <w:div w:id="2014140389">
      <w:marLeft w:val="0"/>
      <w:marRight w:val="0"/>
      <w:marTop w:val="0"/>
      <w:marBottom w:val="0"/>
      <w:divBdr>
        <w:top w:val="none" w:sz="0" w:space="0" w:color="auto"/>
        <w:left w:val="none" w:sz="0" w:space="0" w:color="auto"/>
        <w:bottom w:val="none" w:sz="0" w:space="0" w:color="auto"/>
        <w:right w:val="none" w:sz="0" w:space="0" w:color="auto"/>
      </w:divBdr>
    </w:div>
    <w:div w:id="2014601419">
      <w:marLeft w:val="0"/>
      <w:marRight w:val="0"/>
      <w:marTop w:val="0"/>
      <w:marBottom w:val="0"/>
      <w:divBdr>
        <w:top w:val="none" w:sz="0" w:space="0" w:color="auto"/>
        <w:left w:val="none" w:sz="0" w:space="0" w:color="auto"/>
        <w:bottom w:val="none" w:sz="0" w:space="0" w:color="auto"/>
        <w:right w:val="none" w:sz="0" w:space="0" w:color="auto"/>
      </w:divBdr>
    </w:div>
    <w:div w:id="2014650475">
      <w:marLeft w:val="0"/>
      <w:marRight w:val="0"/>
      <w:marTop w:val="0"/>
      <w:marBottom w:val="0"/>
      <w:divBdr>
        <w:top w:val="none" w:sz="0" w:space="0" w:color="auto"/>
        <w:left w:val="none" w:sz="0" w:space="0" w:color="auto"/>
        <w:bottom w:val="none" w:sz="0" w:space="0" w:color="auto"/>
        <w:right w:val="none" w:sz="0" w:space="0" w:color="auto"/>
      </w:divBdr>
    </w:div>
    <w:div w:id="2015062231">
      <w:marLeft w:val="0"/>
      <w:marRight w:val="0"/>
      <w:marTop w:val="0"/>
      <w:marBottom w:val="0"/>
      <w:divBdr>
        <w:top w:val="none" w:sz="0" w:space="0" w:color="auto"/>
        <w:left w:val="none" w:sz="0" w:space="0" w:color="auto"/>
        <w:bottom w:val="none" w:sz="0" w:space="0" w:color="auto"/>
        <w:right w:val="none" w:sz="0" w:space="0" w:color="auto"/>
      </w:divBdr>
    </w:div>
    <w:div w:id="2015648331">
      <w:marLeft w:val="0"/>
      <w:marRight w:val="0"/>
      <w:marTop w:val="0"/>
      <w:marBottom w:val="0"/>
      <w:divBdr>
        <w:top w:val="none" w:sz="0" w:space="0" w:color="auto"/>
        <w:left w:val="none" w:sz="0" w:space="0" w:color="auto"/>
        <w:bottom w:val="none" w:sz="0" w:space="0" w:color="auto"/>
        <w:right w:val="none" w:sz="0" w:space="0" w:color="auto"/>
      </w:divBdr>
    </w:div>
    <w:div w:id="2015840367">
      <w:marLeft w:val="0"/>
      <w:marRight w:val="0"/>
      <w:marTop w:val="0"/>
      <w:marBottom w:val="0"/>
      <w:divBdr>
        <w:top w:val="none" w:sz="0" w:space="0" w:color="auto"/>
        <w:left w:val="none" w:sz="0" w:space="0" w:color="auto"/>
        <w:bottom w:val="none" w:sz="0" w:space="0" w:color="auto"/>
        <w:right w:val="none" w:sz="0" w:space="0" w:color="auto"/>
      </w:divBdr>
    </w:div>
    <w:div w:id="2016225043">
      <w:marLeft w:val="0"/>
      <w:marRight w:val="0"/>
      <w:marTop w:val="0"/>
      <w:marBottom w:val="0"/>
      <w:divBdr>
        <w:top w:val="none" w:sz="0" w:space="0" w:color="auto"/>
        <w:left w:val="none" w:sz="0" w:space="0" w:color="auto"/>
        <w:bottom w:val="none" w:sz="0" w:space="0" w:color="auto"/>
        <w:right w:val="none" w:sz="0" w:space="0" w:color="auto"/>
      </w:divBdr>
    </w:div>
    <w:div w:id="2017994042">
      <w:marLeft w:val="0"/>
      <w:marRight w:val="0"/>
      <w:marTop w:val="0"/>
      <w:marBottom w:val="0"/>
      <w:divBdr>
        <w:top w:val="none" w:sz="0" w:space="0" w:color="auto"/>
        <w:left w:val="none" w:sz="0" w:space="0" w:color="auto"/>
        <w:bottom w:val="none" w:sz="0" w:space="0" w:color="auto"/>
        <w:right w:val="none" w:sz="0" w:space="0" w:color="auto"/>
      </w:divBdr>
    </w:div>
    <w:div w:id="2018000484">
      <w:marLeft w:val="0"/>
      <w:marRight w:val="0"/>
      <w:marTop w:val="0"/>
      <w:marBottom w:val="0"/>
      <w:divBdr>
        <w:top w:val="none" w:sz="0" w:space="0" w:color="auto"/>
        <w:left w:val="none" w:sz="0" w:space="0" w:color="auto"/>
        <w:bottom w:val="none" w:sz="0" w:space="0" w:color="auto"/>
        <w:right w:val="none" w:sz="0" w:space="0" w:color="auto"/>
      </w:divBdr>
    </w:div>
    <w:div w:id="2018387478">
      <w:marLeft w:val="0"/>
      <w:marRight w:val="0"/>
      <w:marTop w:val="0"/>
      <w:marBottom w:val="0"/>
      <w:divBdr>
        <w:top w:val="none" w:sz="0" w:space="0" w:color="auto"/>
        <w:left w:val="none" w:sz="0" w:space="0" w:color="auto"/>
        <w:bottom w:val="none" w:sz="0" w:space="0" w:color="auto"/>
        <w:right w:val="none" w:sz="0" w:space="0" w:color="auto"/>
      </w:divBdr>
    </w:div>
    <w:div w:id="2019305909">
      <w:marLeft w:val="0"/>
      <w:marRight w:val="0"/>
      <w:marTop w:val="0"/>
      <w:marBottom w:val="0"/>
      <w:divBdr>
        <w:top w:val="none" w:sz="0" w:space="0" w:color="auto"/>
        <w:left w:val="none" w:sz="0" w:space="0" w:color="auto"/>
        <w:bottom w:val="none" w:sz="0" w:space="0" w:color="auto"/>
        <w:right w:val="none" w:sz="0" w:space="0" w:color="auto"/>
      </w:divBdr>
    </w:div>
    <w:div w:id="2019576594">
      <w:marLeft w:val="0"/>
      <w:marRight w:val="0"/>
      <w:marTop w:val="0"/>
      <w:marBottom w:val="0"/>
      <w:divBdr>
        <w:top w:val="none" w:sz="0" w:space="0" w:color="auto"/>
        <w:left w:val="none" w:sz="0" w:space="0" w:color="auto"/>
        <w:bottom w:val="none" w:sz="0" w:space="0" w:color="auto"/>
        <w:right w:val="none" w:sz="0" w:space="0" w:color="auto"/>
      </w:divBdr>
    </w:div>
    <w:div w:id="2019651033">
      <w:marLeft w:val="0"/>
      <w:marRight w:val="0"/>
      <w:marTop w:val="0"/>
      <w:marBottom w:val="0"/>
      <w:divBdr>
        <w:top w:val="none" w:sz="0" w:space="0" w:color="auto"/>
        <w:left w:val="none" w:sz="0" w:space="0" w:color="auto"/>
        <w:bottom w:val="none" w:sz="0" w:space="0" w:color="auto"/>
        <w:right w:val="none" w:sz="0" w:space="0" w:color="auto"/>
      </w:divBdr>
    </w:div>
    <w:div w:id="2019770558">
      <w:marLeft w:val="0"/>
      <w:marRight w:val="0"/>
      <w:marTop w:val="0"/>
      <w:marBottom w:val="0"/>
      <w:divBdr>
        <w:top w:val="none" w:sz="0" w:space="0" w:color="auto"/>
        <w:left w:val="none" w:sz="0" w:space="0" w:color="auto"/>
        <w:bottom w:val="none" w:sz="0" w:space="0" w:color="auto"/>
        <w:right w:val="none" w:sz="0" w:space="0" w:color="auto"/>
      </w:divBdr>
    </w:div>
    <w:div w:id="2019886755">
      <w:marLeft w:val="0"/>
      <w:marRight w:val="0"/>
      <w:marTop w:val="0"/>
      <w:marBottom w:val="0"/>
      <w:divBdr>
        <w:top w:val="none" w:sz="0" w:space="0" w:color="auto"/>
        <w:left w:val="none" w:sz="0" w:space="0" w:color="auto"/>
        <w:bottom w:val="none" w:sz="0" w:space="0" w:color="auto"/>
        <w:right w:val="none" w:sz="0" w:space="0" w:color="auto"/>
      </w:divBdr>
    </w:div>
    <w:div w:id="2019963775">
      <w:marLeft w:val="0"/>
      <w:marRight w:val="0"/>
      <w:marTop w:val="0"/>
      <w:marBottom w:val="0"/>
      <w:divBdr>
        <w:top w:val="none" w:sz="0" w:space="0" w:color="auto"/>
        <w:left w:val="none" w:sz="0" w:space="0" w:color="auto"/>
        <w:bottom w:val="none" w:sz="0" w:space="0" w:color="auto"/>
        <w:right w:val="none" w:sz="0" w:space="0" w:color="auto"/>
      </w:divBdr>
    </w:div>
    <w:div w:id="2020110890">
      <w:marLeft w:val="0"/>
      <w:marRight w:val="0"/>
      <w:marTop w:val="0"/>
      <w:marBottom w:val="0"/>
      <w:divBdr>
        <w:top w:val="none" w:sz="0" w:space="0" w:color="auto"/>
        <w:left w:val="none" w:sz="0" w:space="0" w:color="auto"/>
        <w:bottom w:val="none" w:sz="0" w:space="0" w:color="auto"/>
        <w:right w:val="none" w:sz="0" w:space="0" w:color="auto"/>
      </w:divBdr>
    </w:div>
    <w:div w:id="2020234606">
      <w:marLeft w:val="0"/>
      <w:marRight w:val="0"/>
      <w:marTop w:val="0"/>
      <w:marBottom w:val="0"/>
      <w:divBdr>
        <w:top w:val="none" w:sz="0" w:space="0" w:color="auto"/>
        <w:left w:val="none" w:sz="0" w:space="0" w:color="auto"/>
        <w:bottom w:val="none" w:sz="0" w:space="0" w:color="auto"/>
        <w:right w:val="none" w:sz="0" w:space="0" w:color="auto"/>
      </w:divBdr>
    </w:div>
    <w:div w:id="2020540444">
      <w:marLeft w:val="0"/>
      <w:marRight w:val="0"/>
      <w:marTop w:val="0"/>
      <w:marBottom w:val="0"/>
      <w:divBdr>
        <w:top w:val="none" w:sz="0" w:space="0" w:color="auto"/>
        <w:left w:val="none" w:sz="0" w:space="0" w:color="auto"/>
        <w:bottom w:val="none" w:sz="0" w:space="0" w:color="auto"/>
        <w:right w:val="none" w:sz="0" w:space="0" w:color="auto"/>
      </w:divBdr>
    </w:div>
    <w:div w:id="2021009385">
      <w:marLeft w:val="0"/>
      <w:marRight w:val="0"/>
      <w:marTop w:val="0"/>
      <w:marBottom w:val="0"/>
      <w:divBdr>
        <w:top w:val="none" w:sz="0" w:space="0" w:color="auto"/>
        <w:left w:val="none" w:sz="0" w:space="0" w:color="auto"/>
        <w:bottom w:val="none" w:sz="0" w:space="0" w:color="auto"/>
        <w:right w:val="none" w:sz="0" w:space="0" w:color="auto"/>
      </w:divBdr>
    </w:div>
    <w:div w:id="2021082285">
      <w:marLeft w:val="0"/>
      <w:marRight w:val="0"/>
      <w:marTop w:val="0"/>
      <w:marBottom w:val="0"/>
      <w:divBdr>
        <w:top w:val="none" w:sz="0" w:space="0" w:color="auto"/>
        <w:left w:val="none" w:sz="0" w:space="0" w:color="auto"/>
        <w:bottom w:val="none" w:sz="0" w:space="0" w:color="auto"/>
        <w:right w:val="none" w:sz="0" w:space="0" w:color="auto"/>
      </w:divBdr>
    </w:div>
    <w:div w:id="2021619369">
      <w:marLeft w:val="0"/>
      <w:marRight w:val="0"/>
      <w:marTop w:val="0"/>
      <w:marBottom w:val="0"/>
      <w:divBdr>
        <w:top w:val="none" w:sz="0" w:space="0" w:color="auto"/>
        <w:left w:val="none" w:sz="0" w:space="0" w:color="auto"/>
        <w:bottom w:val="none" w:sz="0" w:space="0" w:color="auto"/>
        <w:right w:val="none" w:sz="0" w:space="0" w:color="auto"/>
      </w:divBdr>
    </w:div>
    <w:div w:id="2022007510">
      <w:marLeft w:val="0"/>
      <w:marRight w:val="0"/>
      <w:marTop w:val="0"/>
      <w:marBottom w:val="0"/>
      <w:divBdr>
        <w:top w:val="none" w:sz="0" w:space="0" w:color="auto"/>
        <w:left w:val="none" w:sz="0" w:space="0" w:color="auto"/>
        <w:bottom w:val="none" w:sz="0" w:space="0" w:color="auto"/>
        <w:right w:val="none" w:sz="0" w:space="0" w:color="auto"/>
      </w:divBdr>
    </w:div>
    <w:div w:id="2022201561">
      <w:marLeft w:val="0"/>
      <w:marRight w:val="0"/>
      <w:marTop w:val="0"/>
      <w:marBottom w:val="0"/>
      <w:divBdr>
        <w:top w:val="none" w:sz="0" w:space="0" w:color="auto"/>
        <w:left w:val="none" w:sz="0" w:space="0" w:color="auto"/>
        <w:bottom w:val="none" w:sz="0" w:space="0" w:color="auto"/>
        <w:right w:val="none" w:sz="0" w:space="0" w:color="auto"/>
      </w:divBdr>
    </w:div>
    <w:div w:id="2022274719">
      <w:marLeft w:val="0"/>
      <w:marRight w:val="0"/>
      <w:marTop w:val="0"/>
      <w:marBottom w:val="0"/>
      <w:divBdr>
        <w:top w:val="none" w:sz="0" w:space="0" w:color="auto"/>
        <w:left w:val="none" w:sz="0" w:space="0" w:color="auto"/>
        <w:bottom w:val="none" w:sz="0" w:space="0" w:color="auto"/>
        <w:right w:val="none" w:sz="0" w:space="0" w:color="auto"/>
      </w:divBdr>
    </w:div>
    <w:div w:id="2022925598">
      <w:marLeft w:val="0"/>
      <w:marRight w:val="0"/>
      <w:marTop w:val="0"/>
      <w:marBottom w:val="0"/>
      <w:divBdr>
        <w:top w:val="none" w:sz="0" w:space="0" w:color="auto"/>
        <w:left w:val="none" w:sz="0" w:space="0" w:color="auto"/>
        <w:bottom w:val="none" w:sz="0" w:space="0" w:color="auto"/>
        <w:right w:val="none" w:sz="0" w:space="0" w:color="auto"/>
      </w:divBdr>
    </w:div>
    <w:div w:id="2023046227">
      <w:marLeft w:val="0"/>
      <w:marRight w:val="0"/>
      <w:marTop w:val="0"/>
      <w:marBottom w:val="0"/>
      <w:divBdr>
        <w:top w:val="none" w:sz="0" w:space="0" w:color="auto"/>
        <w:left w:val="none" w:sz="0" w:space="0" w:color="auto"/>
        <w:bottom w:val="none" w:sz="0" w:space="0" w:color="auto"/>
        <w:right w:val="none" w:sz="0" w:space="0" w:color="auto"/>
      </w:divBdr>
    </w:div>
    <w:div w:id="2023699879">
      <w:marLeft w:val="0"/>
      <w:marRight w:val="0"/>
      <w:marTop w:val="0"/>
      <w:marBottom w:val="0"/>
      <w:divBdr>
        <w:top w:val="none" w:sz="0" w:space="0" w:color="auto"/>
        <w:left w:val="none" w:sz="0" w:space="0" w:color="auto"/>
        <w:bottom w:val="none" w:sz="0" w:space="0" w:color="auto"/>
        <w:right w:val="none" w:sz="0" w:space="0" w:color="auto"/>
      </w:divBdr>
    </w:div>
    <w:div w:id="2023897001">
      <w:marLeft w:val="0"/>
      <w:marRight w:val="0"/>
      <w:marTop w:val="0"/>
      <w:marBottom w:val="0"/>
      <w:divBdr>
        <w:top w:val="none" w:sz="0" w:space="0" w:color="auto"/>
        <w:left w:val="none" w:sz="0" w:space="0" w:color="auto"/>
        <w:bottom w:val="none" w:sz="0" w:space="0" w:color="auto"/>
        <w:right w:val="none" w:sz="0" w:space="0" w:color="auto"/>
      </w:divBdr>
    </w:div>
    <w:div w:id="2024671474">
      <w:marLeft w:val="0"/>
      <w:marRight w:val="0"/>
      <w:marTop w:val="0"/>
      <w:marBottom w:val="0"/>
      <w:divBdr>
        <w:top w:val="none" w:sz="0" w:space="0" w:color="auto"/>
        <w:left w:val="none" w:sz="0" w:space="0" w:color="auto"/>
        <w:bottom w:val="none" w:sz="0" w:space="0" w:color="auto"/>
        <w:right w:val="none" w:sz="0" w:space="0" w:color="auto"/>
      </w:divBdr>
    </w:div>
    <w:div w:id="2024941976">
      <w:marLeft w:val="0"/>
      <w:marRight w:val="0"/>
      <w:marTop w:val="0"/>
      <w:marBottom w:val="0"/>
      <w:divBdr>
        <w:top w:val="none" w:sz="0" w:space="0" w:color="auto"/>
        <w:left w:val="none" w:sz="0" w:space="0" w:color="auto"/>
        <w:bottom w:val="none" w:sz="0" w:space="0" w:color="auto"/>
        <w:right w:val="none" w:sz="0" w:space="0" w:color="auto"/>
      </w:divBdr>
    </w:div>
    <w:div w:id="2025738669">
      <w:marLeft w:val="0"/>
      <w:marRight w:val="0"/>
      <w:marTop w:val="0"/>
      <w:marBottom w:val="0"/>
      <w:divBdr>
        <w:top w:val="none" w:sz="0" w:space="0" w:color="auto"/>
        <w:left w:val="none" w:sz="0" w:space="0" w:color="auto"/>
        <w:bottom w:val="none" w:sz="0" w:space="0" w:color="auto"/>
        <w:right w:val="none" w:sz="0" w:space="0" w:color="auto"/>
      </w:divBdr>
    </w:div>
    <w:div w:id="2026057727">
      <w:marLeft w:val="0"/>
      <w:marRight w:val="0"/>
      <w:marTop w:val="0"/>
      <w:marBottom w:val="0"/>
      <w:divBdr>
        <w:top w:val="none" w:sz="0" w:space="0" w:color="auto"/>
        <w:left w:val="none" w:sz="0" w:space="0" w:color="auto"/>
        <w:bottom w:val="none" w:sz="0" w:space="0" w:color="auto"/>
        <w:right w:val="none" w:sz="0" w:space="0" w:color="auto"/>
      </w:divBdr>
    </w:div>
    <w:div w:id="2026201478">
      <w:marLeft w:val="0"/>
      <w:marRight w:val="0"/>
      <w:marTop w:val="0"/>
      <w:marBottom w:val="0"/>
      <w:divBdr>
        <w:top w:val="none" w:sz="0" w:space="0" w:color="auto"/>
        <w:left w:val="none" w:sz="0" w:space="0" w:color="auto"/>
        <w:bottom w:val="none" w:sz="0" w:space="0" w:color="auto"/>
        <w:right w:val="none" w:sz="0" w:space="0" w:color="auto"/>
      </w:divBdr>
    </w:div>
    <w:div w:id="2027517798">
      <w:marLeft w:val="0"/>
      <w:marRight w:val="0"/>
      <w:marTop w:val="0"/>
      <w:marBottom w:val="0"/>
      <w:divBdr>
        <w:top w:val="none" w:sz="0" w:space="0" w:color="auto"/>
        <w:left w:val="none" w:sz="0" w:space="0" w:color="auto"/>
        <w:bottom w:val="none" w:sz="0" w:space="0" w:color="auto"/>
        <w:right w:val="none" w:sz="0" w:space="0" w:color="auto"/>
      </w:divBdr>
    </w:div>
    <w:div w:id="2027975850">
      <w:marLeft w:val="0"/>
      <w:marRight w:val="0"/>
      <w:marTop w:val="0"/>
      <w:marBottom w:val="0"/>
      <w:divBdr>
        <w:top w:val="none" w:sz="0" w:space="0" w:color="auto"/>
        <w:left w:val="none" w:sz="0" w:space="0" w:color="auto"/>
        <w:bottom w:val="none" w:sz="0" w:space="0" w:color="auto"/>
        <w:right w:val="none" w:sz="0" w:space="0" w:color="auto"/>
      </w:divBdr>
    </w:div>
    <w:div w:id="2028091073">
      <w:marLeft w:val="0"/>
      <w:marRight w:val="0"/>
      <w:marTop w:val="0"/>
      <w:marBottom w:val="0"/>
      <w:divBdr>
        <w:top w:val="none" w:sz="0" w:space="0" w:color="auto"/>
        <w:left w:val="none" w:sz="0" w:space="0" w:color="auto"/>
        <w:bottom w:val="none" w:sz="0" w:space="0" w:color="auto"/>
        <w:right w:val="none" w:sz="0" w:space="0" w:color="auto"/>
      </w:divBdr>
    </w:div>
    <w:div w:id="2029062122">
      <w:marLeft w:val="0"/>
      <w:marRight w:val="0"/>
      <w:marTop w:val="0"/>
      <w:marBottom w:val="0"/>
      <w:divBdr>
        <w:top w:val="none" w:sz="0" w:space="0" w:color="auto"/>
        <w:left w:val="none" w:sz="0" w:space="0" w:color="auto"/>
        <w:bottom w:val="none" w:sz="0" w:space="0" w:color="auto"/>
        <w:right w:val="none" w:sz="0" w:space="0" w:color="auto"/>
      </w:divBdr>
    </w:div>
    <w:div w:id="2029745280">
      <w:marLeft w:val="0"/>
      <w:marRight w:val="0"/>
      <w:marTop w:val="0"/>
      <w:marBottom w:val="0"/>
      <w:divBdr>
        <w:top w:val="none" w:sz="0" w:space="0" w:color="auto"/>
        <w:left w:val="none" w:sz="0" w:space="0" w:color="auto"/>
        <w:bottom w:val="none" w:sz="0" w:space="0" w:color="auto"/>
        <w:right w:val="none" w:sz="0" w:space="0" w:color="auto"/>
      </w:divBdr>
    </w:div>
    <w:div w:id="2029914596">
      <w:marLeft w:val="0"/>
      <w:marRight w:val="0"/>
      <w:marTop w:val="0"/>
      <w:marBottom w:val="0"/>
      <w:divBdr>
        <w:top w:val="none" w:sz="0" w:space="0" w:color="auto"/>
        <w:left w:val="none" w:sz="0" w:space="0" w:color="auto"/>
        <w:bottom w:val="none" w:sz="0" w:space="0" w:color="auto"/>
        <w:right w:val="none" w:sz="0" w:space="0" w:color="auto"/>
      </w:divBdr>
    </w:div>
    <w:div w:id="2029985498">
      <w:marLeft w:val="0"/>
      <w:marRight w:val="0"/>
      <w:marTop w:val="0"/>
      <w:marBottom w:val="0"/>
      <w:divBdr>
        <w:top w:val="none" w:sz="0" w:space="0" w:color="auto"/>
        <w:left w:val="none" w:sz="0" w:space="0" w:color="auto"/>
        <w:bottom w:val="none" w:sz="0" w:space="0" w:color="auto"/>
        <w:right w:val="none" w:sz="0" w:space="0" w:color="auto"/>
      </w:divBdr>
    </w:div>
    <w:div w:id="2029988205">
      <w:marLeft w:val="0"/>
      <w:marRight w:val="0"/>
      <w:marTop w:val="0"/>
      <w:marBottom w:val="0"/>
      <w:divBdr>
        <w:top w:val="none" w:sz="0" w:space="0" w:color="auto"/>
        <w:left w:val="none" w:sz="0" w:space="0" w:color="auto"/>
        <w:bottom w:val="none" w:sz="0" w:space="0" w:color="auto"/>
        <w:right w:val="none" w:sz="0" w:space="0" w:color="auto"/>
      </w:divBdr>
    </w:div>
    <w:div w:id="2030527237">
      <w:marLeft w:val="0"/>
      <w:marRight w:val="0"/>
      <w:marTop w:val="0"/>
      <w:marBottom w:val="0"/>
      <w:divBdr>
        <w:top w:val="none" w:sz="0" w:space="0" w:color="auto"/>
        <w:left w:val="none" w:sz="0" w:space="0" w:color="auto"/>
        <w:bottom w:val="none" w:sz="0" w:space="0" w:color="auto"/>
        <w:right w:val="none" w:sz="0" w:space="0" w:color="auto"/>
      </w:divBdr>
    </w:div>
    <w:div w:id="2030598625">
      <w:marLeft w:val="0"/>
      <w:marRight w:val="0"/>
      <w:marTop w:val="0"/>
      <w:marBottom w:val="0"/>
      <w:divBdr>
        <w:top w:val="none" w:sz="0" w:space="0" w:color="auto"/>
        <w:left w:val="none" w:sz="0" w:space="0" w:color="auto"/>
        <w:bottom w:val="none" w:sz="0" w:space="0" w:color="auto"/>
        <w:right w:val="none" w:sz="0" w:space="0" w:color="auto"/>
      </w:divBdr>
    </w:div>
    <w:div w:id="2030986727">
      <w:marLeft w:val="0"/>
      <w:marRight w:val="0"/>
      <w:marTop w:val="0"/>
      <w:marBottom w:val="0"/>
      <w:divBdr>
        <w:top w:val="none" w:sz="0" w:space="0" w:color="auto"/>
        <w:left w:val="none" w:sz="0" w:space="0" w:color="auto"/>
        <w:bottom w:val="none" w:sz="0" w:space="0" w:color="auto"/>
        <w:right w:val="none" w:sz="0" w:space="0" w:color="auto"/>
      </w:divBdr>
    </w:div>
    <w:div w:id="2031057000">
      <w:marLeft w:val="0"/>
      <w:marRight w:val="0"/>
      <w:marTop w:val="0"/>
      <w:marBottom w:val="0"/>
      <w:divBdr>
        <w:top w:val="none" w:sz="0" w:space="0" w:color="auto"/>
        <w:left w:val="none" w:sz="0" w:space="0" w:color="auto"/>
        <w:bottom w:val="none" w:sz="0" w:space="0" w:color="auto"/>
        <w:right w:val="none" w:sz="0" w:space="0" w:color="auto"/>
      </w:divBdr>
    </w:div>
    <w:div w:id="2031178833">
      <w:marLeft w:val="0"/>
      <w:marRight w:val="0"/>
      <w:marTop w:val="0"/>
      <w:marBottom w:val="0"/>
      <w:divBdr>
        <w:top w:val="none" w:sz="0" w:space="0" w:color="auto"/>
        <w:left w:val="none" w:sz="0" w:space="0" w:color="auto"/>
        <w:bottom w:val="none" w:sz="0" w:space="0" w:color="auto"/>
        <w:right w:val="none" w:sz="0" w:space="0" w:color="auto"/>
      </w:divBdr>
    </w:div>
    <w:div w:id="2032292864">
      <w:marLeft w:val="0"/>
      <w:marRight w:val="0"/>
      <w:marTop w:val="0"/>
      <w:marBottom w:val="0"/>
      <w:divBdr>
        <w:top w:val="none" w:sz="0" w:space="0" w:color="auto"/>
        <w:left w:val="none" w:sz="0" w:space="0" w:color="auto"/>
        <w:bottom w:val="none" w:sz="0" w:space="0" w:color="auto"/>
        <w:right w:val="none" w:sz="0" w:space="0" w:color="auto"/>
      </w:divBdr>
    </w:div>
    <w:div w:id="2032337318">
      <w:marLeft w:val="0"/>
      <w:marRight w:val="0"/>
      <w:marTop w:val="0"/>
      <w:marBottom w:val="0"/>
      <w:divBdr>
        <w:top w:val="none" w:sz="0" w:space="0" w:color="auto"/>
        <w:left w:val="none" w:sz="0" w:space="0" w:color="auto"/>
        <w:bottom w:val="none" w:sz="0" w:space="0" w:color="auto"/>
        <w:right w:val="none" w:sz="0" w:space="0" w:color="auto"/>
      </w:divBdr>
    </w:div>
    <w:div w:id="2032559869">
      <w:marLeft w:val="0"/>
      <w:marRight w:val="0"/>
      <w:marTop w:val="0"/>
      <w:marBottom w:val="0"/>
      <w:divBdr>
        <w:top w:val="none" w:sz="0" w:space="0" w:color="auto"/>
        <w:left w:val="none" w:sz="0" w:space="0" w:color="auto"/>
        <w:bottom w:val="none" w:sz="0" w:space="0" w:color="auto"/>
        <w:right w:val="none" w:sz="0" w:space="0" w:color="auto"/>
      </w:divBdr>
    </w:div>
    <w:div w:id="2032682304">
      <w:marLeft w:val="0"/>
      <w:marRight w:val="0"/>
      <w:marTop w:val="0"/>
      <w:marBottom w:val="0"/>
      <w:divBdr>
        <w:top w:val="none" w:sz="0" w:space="0" w:color="auto"/>
        <w:left w:val="none" w:sz="0" w:space="0" w:color="auto"/>
        <w:bottom w:val="none" w:sz="0" w:space="0" w:color="auto"/>
        <w:right w:val="none" w:sz="0" w:space="0" w:color="auto"/>
      </w:divBdr>
    </w:div>
    <w:div w:id="2032997383">
      <w:marLeft w:val="0"/>
      <w:marRight w:val="0"/>
      <w:marTop w:val="0"/>
      <w:marBottom w:val="0"/>
      <w:divBdr>
        <w:top w:val="none" w:sz="0" w:space="0" w:color="auto"/>
        <w:left w:val="none" w:sz="0" w:space="0" w:color="auto"/>
        <w:bottom w:val="none" w:sz="0" w:space="0" w:color="auto"/>
        <w:right w:val="none" w:sz="0" w:space="0" w:color="auto"/>
      </w:divBdr>
    </w:div>
    <w:div w:id="2033530805">
      <w:marLeft w:val="0"/>
      <w:marRight w:val="0"/>
      <w:marTop w:val="0"/>
      <w:marBottom w:val="0"/>
      <w:divBdr>
        <w:top w:val="none" w:sz="0" w:space="0" w:color="auto"/>
        <w:left w:val="none" w:sz="0" w:space="0" w:color="auto"/>
        <w:bottom w:val="none" w:sz="0" w:space="0" w:color="auto"/>
        <w:right w:val="none" w:sz="0" w:space="0" w:color="auto"/>
      </w:divBdr>
    </w:div>
    <w:div w:id="2033922405">
      <w:marLeft w:val="0"/>
      <w:marRight w:val="0"/>
      <w:marTop w:val="0"/>
      <w:marBottom w:val="0"/>
      <w:divBdr>
        <w:top w:val="none" w:sz="0" w:space="0" w:color="auto"/>
        <w:left w:val="none" w:sz="0" w:space="0" w:color="auto"/>
        <w:bottom w:val="none" w:sz="0" w:space="0" w:color="auto"/>
        <w:right w:val="none" w:sz="0" w:space="0" w:color="auto"/>
      </w:divBdr>
    </w:div>
    <w:div w:id="2034064137">
      <w:marLeft w:val="0"/>
      <w:marRight w:val="0"/>
      <w:marTop w:val="0"/>
      <w:marBottom w:val="0"/>
      <w:divBdr>
        <w:top w:val="none" w:sz="0" w:space="0" w:color="auto"/>
        <w:left w:val="none" w:sz="0" w:space="0" w:color="auto"/>
        <w:bottom w:val="none" w:sz="0" w:space="0" w:color="auto"/>
        <w:right w:val="none" w:sz="0" w:space="0" w:color="auto"/>
      </w:divBdr>
    </w:div>
    <w:div w:id="2034303266">
      <w:marLeft w:val="0"/>
      <w:marRight w:val="0"/>
      <w:marTop w:val="0"/>
      <w:marBottom w:val="0"/>
      <w:divBdr>
        <w:top w:val="none" w:sz="0" w:space="0" w:color="auto"/>
        <w:left w:val="none" w:sz="0" w:space="0" w:color="auto"/>
        <w:bottom w:val="none" w:sz="0" w:space="0" w:color="auto"/>
        <w:right w:val="none" w:sz="0" w:space="0" w:color="auto"/>
      </w:divBdr>
    </w:div>
    <w:div w:id="2034380740">
      <w:marLeft w:val="0"/>
      <w:marRight w:val="0"/>
      <w:marTop w:val="0"/>
      <w:marBottom w:val="0"/>
      <w:divBdr>
        <w:top w:val="none" w:sz="0" w:space="0" w:color="auto"/>
        <w:left w:val="none" w:sz="0" w:space="0" w:color="auto"/>
        <w:bottom w:val="none" w:sz="0" w:space="0" w:color="auto"/>
        <w:right w:val="none" w:sz="0" w:space="0" w:color="auto"/>
      </w:divBdr>
    </w:div>
    <w:div w:id="2034575651">
      <w:marLeft w:val="0"/>
      <w:marRight w:val="0"/>
      <w:marTop w:val="0"/>
      <w:marBottom w:val="0"/>
      <w:divBdr>
        <w:top w:val="none" w:sz="0" w:space="0" w:color="auto"/>
        <w:left w:val="none" w:sz="0" w:space="0" w:color="auto"/>
        <w:bottom w:val="none" w:sz="0" w:space="0" w:color="auto"/>
        <w:right w:val="none" w:sz="0" w:space="0" w:color="auto"/>
      </w:divBdr>
    </w:div>
    <w:div w:id="2034915003">
      <w:marLeft w:val="0"/>
      <w:marRight w:val="0"/>
      <w:marTop w:val="0"/>
      <w:marBottom w:val="0"/>
      <w:divBdr>
        <w:top w:val="none" w:sz="0" w:space="0" w:color="auto"/>
        <w:left w:val="none" w:sz="0" w:space="0" w:color="auto"/>
        <w:bottom w:val="none" w:sz="0" w:space="0" w:color="auto"/>
        <w:right w:val="none" w:sz="0" w:space="0" w:color="auto"/>
      </w:divBdr>
    </w:div>
    <w:div w:id="2036030362">
      <w:marLeft w:val="0"/>
      <w:marRight w:val="0"/>
      <w:marTop w:val="0"/>
      <w:marBottom w:val="0"/>
      <w:divBdr>
        <w:top w:val="none" w:sz="0" w:space="0" w:color="auto"/>
        <w:left w:val="none" w:sz="0" w:space="0" w:color="auto"/>
        <w:bottom w:val="none" w:sz="0" w:space="0" w:color="auto"/>
        <w:right w:val="none" w:sz="0" w:space="0" w:color="auto"/>
      </w:divBdr>
    </w:div>
    <w:div w:id="2036692109">
      <w:marLeft w:val="0"/>
      <w:marRight w:val="0"/>
      <w:marTop w:val="0"/>
      <w:marBottom w:val="0"/>
      <w:divBdr>
        <w:top w:val="none" w:sz="0" w:space="0" w:color="auto"/>
        <w:left w:val="none" w:sz="0" w:space="0" w:color="auto"/>
        <w:bottom w:val="none" w:sz="0" w:space="0" w:color="auto"/>
        <w:right w:val="none" w:sz="0" w:space="0" w:color="auto"/>
      </w:divBdr>
    </w:div>
    <w:div w:id="2036954846">
      <w:marLeft w:val="0"/>
      <w:marRight w:val="0"/>
      <w:marTop w:val="0"/>
      <w:marBottom w:val="0"/>
      <w:divBdr>
        <w:top w:val="none" w:sz="0" w:space="0" w:color="auto"/>
        <w:left w:val="none" w:sz="0" w:space="0" w:color="auto"/>
        <w:bottom w:val="none" w:sz="0" w:space="0" w:color="auto"/>
        <w:right w:val="none" w:sz="0" w:space="0" w:color="auto"/>
      </w:divBdr>
    </w:div>
    <w:div w:id="2039817610">
      <w:marLeft w:val="0"/>
      <w:marRight w:val="0"/>
      <w:marTop w:val="0"/>
      <w:marBottom w:val="0"/>
      <w:divBdr>
        <w:top w:val="none" w:sz="0" w:space="0" w:color="auto"/>
        <w:left w:val="none" w:sz="0" w:space="0" w:color="auto"/>
        <w:bottom w:val="none" w:sz="0" w:space="0" w:color="auto"/>
        <w:right w:val="none" w:sz="0" w:space="0" w:color="auto"/>
      </w:divBdr>
    </w:div>
    <w:div w:id="2040691940">
      <w:marLeft w:val="0"/>
      <w:marRight w:val="0"/>
      <w:marTop w:val="0"/>
      <w:marBottom w:val="0"/>
      <w:divBdr>
        <w:top w:val="none" w:sz="0" w:space="0" w:color="auto"/>
        <w:left w:val="none" w:sz="0" w:space="0" w:color="auto"/>
        <w:bottom w:val="none" w:sz="0" w:space="0" w:color="auto"/>
        <w:right w:val="none" w:sz="0" w:space="0" w:color="auto"/>
      </w:divBdr>
    </w:div>
    <w:div w:id="2040928940">
      <w:marLeft w:val="0"/>
      <w:marRight w:val="0"/>
      <w:marTop w:val="0"/>
      <w:marBottom w:val="0"/>
      <w:divBdr>
        <w:top w:val="none" w:sz="0" w:space="0" w:color="auto"/>
        <w:left w:val="none" w:sz="0" w:space="0" w:color="auto"/>
        <w:bottom w:val="none" w:sz="0" w:space="0" w:color="auto"/>
        <w:right w:val="none" w:sz="0" w:space="0" w:color="auto"/>
      </w:divBdr>
    </w:div>
    <w:div w:id="2041006130">
      <w:marLeft w:val="0"/>
      <w:marRight w:val="0"/>
      <w:marTop w:val="0"/>
      <w:marBottom w:val="0"/>
      <w:divBdr>
        <w:top w:val="none" w:sz="0" w:space="0" w:color="auto"/>
        <w:left w:val="none" w:sz="0" w:space="0" w:color="auto"/>
        <w:bottom w:val="none" w:sz="0" w:space="0" w:color="auto"/>
        <w:right w:val="none" w:sz="0" w:space="0" w:color="auto"/>
      </w:divBdr>
    </w:div>
    <w:div w:id="2041540576">
      <w:marLeft w:val="0"/>
      <w:marRight w:val="0"/>
      <w:marTop w:val="0"/>
      <w:marBottom w:val="0"/>
      <w:divBdr>
        <w:top w:val="none" w:sz="0" w:space="0" w:color="auto"/>
        <w:left w:val="none" w:sz="0" w:space="0" w:color="auto"/>
        <w:bottom w:val="none" w:sz="0" w:space="0" w:color="auto"/>
        <w:right w:val="none" w:sz="0" w:space="0" w:color="auto"/>
      </w:divBdr>
    </w:div>
    <w:div w:id="2041929772">
      <w:marLeft w:val="0"/>
      <w:marRight w:val="0"/>
      <w:marTop w:val="0"/>
      <w:marBottom w:val="0"/>
      <w:divBdr>
        <w:top w:val="none" w:sz="0" w:space="0" w:color="auto"/>
        <w:left w:val="none" w:sz="0" w:space="0" w:color="auto"/>
        <w:bottom w:val="none" w:sz="0" w:space="0" w:color="auto"/>
        <w:right w:val="none" w:sz="0" w:space="0" w:color="auto"/>
      </w:divBdr>
    </w:div>
    <w:div w:id="2042707268">
      <w:marLeft w:val="0"/>
      <w:marRight w:val="0"/>
      <w:marTop w:val="0"/>
      <w:marBottom w:val="0"/>
      <w:divBdr>
        <w:top w:val="none" w:sz="0" w:space="0" w:color="auto"/>
        <w:left w:val="none" w:sz="0" w:space="0" w:color="auto"/>
        <w:bottom w:val="none" w:sz="0" w:space="0" w:color="auto"/>
        <w:right w:val="none" w:sz="0" w:space="0" w:color="auto"/>
      </w:divBdr>
    </w:div>
    <w:div w:id="2043048998">
      <w:marLeft w:val="0"/>
      <w:marRight w:val="0"/>
      <w:marTop w:val="0"/>
      <w:marBottom w:val="0"/>
      <w:divBdr>
        <w:top w:val="none" w:sz="0" w:space="0" w:color="auto"/>
        <w:left w:val="none" w:sz="0" w:space="0" w:color="auto"/>
        <w:bottom w:val="none" w:sz="0" w:space="0" w:color="auto"/>
        <w:right w:val="none" w:sz="0" w:space="0" w:color="auto"/>
      </w:divBdr>
    </w:div>
    <w:div w:id="2043432370">
      <w:marLeft w:val="0"/>
      <w:marRight w:val="0"/>
      <w:marTop w:val="0"/>
      <w:marBottom w:val="0"/>
      <w:divBdr>
        <w:top w:val="none" w:sz="0" w:space="0" w:color="auto"/>
        <w:left w:val="none" w:sz="0" w:space="0" w:color="auto"/>
        <w:bottom w:val="none" w:sz="0" w:space="0" w:color="auto"/>
        <w:right w:val="none" w:sz="0" w:space="0" w:color="auto"/>
      </w:divBdr>
    </w:div>
    <w:div w:id="2043629279">
      <w:marLeft w:val="0"/>
      <w:marRight w:val="0"/>
      <w:marTop w:val="0"/>
      <w:marBottom w:val="0"/>
      <w:divBdr>
        <w:top w:val="none" w:sz="0" w:space="0" w:color="auto"/>
        <w:left w:val="none" w:sz="0" w:space="0" w:color="auto"/>
        <w:bottom w:val="none" w:sz="0" w:space="0" w:color="auto"/>
        <w:right w:val="none" w:sz="0" w:space="0" w:color="auto"/>
      </w:divBdr>
    </w:div>
    <w:div w:id="2043895010">
      <w:marLeft w:val="0"/>
      <w:marRight w:val="0"/>
      <w:marTop w:val="0"/>
      <w:marBottom w:val="0"/>
      <w:divBdr>
        <w:top w:val="none" w:sz="0" w:space="0" w:color="auto"/>
        <w:left w:val="none" w:sz="0" w:space="0" w:color="auto"/>
        <w:bottom w:val="none" w:sz="0" w:space="0" w:color="auto"/>
        <w:right w:val="none" w:sz="0" w:space="0" w:color="auto"/>
      </w:divBdr>
    </w:div>
    <w:div w:id="2043969503">
      <w:marLeft w:val="0"/>
      <w:marRight w:val="0"/>
      <w:marTop w:val="0"/>
      <w:marBottom w:val="0"/>
      <w:divBdr>
        <w:top w:val="none" w:sz="0" w:space="0" w:color="auto"/>
        <w:left w:val="none" w:sz="0" w:space="0" w:color="auto"/>
        <w:bottom w:val="none" w:sz="0" w:space="0" w:color="auto"/>
        <w:right w:val="none" w:sz="0" w:space="0" w:color="auto"/>
      </w:divBdr>
    </w:div>
    <w:div w:id="2044016504">
      <w:marLeft w:val="0"/>
      <w:marRight w:val="0"/>
      <w:marTop w:val="0"/>
      <w:marBottom w:val="0"/>
      <w:divBdr>
        <w:top w:val="none" w:sz="0" w:space="0" w:color="auto"/>
        <w:left w:val="none" w:sz="0" w:space="0" w:color="auto"/>
        <w:bottom w:val="none" w:sz="0" w:space="0" w:color="auto"/>
        <w:right w:val="none" w:sz="0" w:space="0" w:color="auto"/>
      </w:divBdr>
    </w:div>
    <w:div w:id="2045133248">
      <w:marLeft w:val="0"/>
      <w:marRight w:val="0"/>
      <w:marTop w:val="0"/>
      <w:marBottom w:val="0"/>
      <w:divBdr>
        <w:top w:val="none" w:sz="0" w:space="0" w:color="auto"/>
        <w:left w:val="none" w:sz="0" w:space="0" w:color="auto"/>
        <w:bottom w:val="none" w:sz="0" w:space="0" w:color="auto"/>
        <w:right w:val="none" w:sz="0" w:space="0" w:color="auto"/>
      </w:divBdr>
    </w:div>
    <w:div w:id="2045280232">
      <w:marLeft w:val="0"/>
      <w:marRight w:val="0"/>
      <w:marTop w:val="0"/>
      <w:marBottom w:val="0"/>
      <w:divBdr>
        <w:top w:val="none" w:sz="0" w:space="0" w:color="auto"/>
        <w:left w:val="none" w:sz="0" w:space="0" w:color="auto"/>
        <w:bottom w:val="none" w:sz="0" w:space="0" w:color="auto"/>
        <w:right w:val="none" w:sz="0" w:space="0" w:color="auto"/>
      </w:divBdr>
    </w:div>
    <w:div w:id="2045326928">
      <w:marLeft w:val="0"/>
      <w:marRight w:val="0"/>
      <w:marTop w:val="0"/>
      <w:marBottom w:val="0"/>
      <w:divBdr>
        <w:top w:val="none" w:sz="0" w:space="0" w:color="auto"/>
        <w:left w:val="none" w:sz="0" w:space="0" w:color="auto"/>
        <w:bottom w:val="none" w:sz="0" w:space="0" w:color="auto"/>
        <w:right w:val="none" w:sz="0" w:space="0" w:color="auto"/>
      </w:divBdr>
    </w:div>
    <w:div w:id="2046321891">
      <w:marLeft w:val="0"/>
      <w:marRight w:val="0"/>
      <w:marTop w:val="0"/>
      <w:marBottom w:val="0"/>
      <w:divBdr>
        <w:top w:val="none" w:sz="0" w:space="0" w:color="auto"/>
        <w:left w:val="none" w:sz="0" w:space="0" w:color="auto"/>
        <w:bottom w:val="none" w:sz="0" w:space="0" w:color="auto"/>
        <w:right w:val="none" w:sz="0" w:space="0" w:color="auto"/>
      </w:divBdr>
    </w:div>
    <w:div w:id="2046978557">
      <w:marLeft w:val="0"/>
      <w:marRight w:val="0"/>
      <w:marTop w:val="0"/>
      <w:marBottom w:val="0"/>
      <w:divBdr>
        <w:top w:val="none" w:sz="0" w:space="0" w:color="auto"/>
        <w:left w:val="none" w:sz="0" w:space="0" w:color="auto"/>
        <w:bottom w:val="none" w:sz="0" w:space="0" w:color="auto"/>
        <w:right w:val="none" w:sz="0" w:space="0" w:color="auto"/>
      </w:divBdr>
    </w:div>
    <w:div w:id="2047365997">
      <w:marLeft w:val="0"/>
      <w:marRight w:val="0"/>
      <w:marTop w:val="0"/>
      <w:marBottom w:val="0"/>
      <w:divBdr>
        <w:top w:val="none" w:sz="0" w:space="0" w:color="auto"/>
        <w:left w:val="none" w:sz="0" w:space="0" w:color="auto"/>
        <w:bottom w:val="none" w:sz="0" w:space="0" w:color="auto"/>
        <w:right w:val="none" w:sz="0" w:space="0" w:color="auto"/>
      </w:divBdr>
    </w:div>
    <w:div w:id="2048017907">
      <w:marLeft w:val="0"/>
      <w:marRight w:val="0"/>
      <w:marTop w:val="0"/>
      <w:marBottom w:val="0"/>
      <w:divBdr>
        <w:top w:val="none" w:sz="0" w:space="0" w:color="auto"/>
        <w:left w:val="none" w:sz="0" w:space="0" w:color="auto"/>
        <w:bottom w:val="none" w:sz="0" w:space="0" w:color="auto"/>
        <w:right w:val="none" w:sz="0" w:space="0" w:color="auto"/>
      </w:divBdr>
    </w:div>
    <w:div w:id="2050497484">
      <w:marLeft w:val="0"/>
      <w:marRight w:val="0"/>
      <w:marTop w:val="0"/>
      <w:marBottom w:val="0"/>
      <w:divBdr>
        <w:top w:val="none" w:sz="0" w:space="0" w:color="auto"/>
        <w:left w:val="none" w:sz="0" w:space="0" w:color="auto"/>
        <w:bottom w:val="none" w:sz="0" w:space="0" w:color="auto"/>
        <w:right w:val="none" w:sz="0" w:space="0" w:color="auto"/>
      </w:divBdr>
    </w:div>
    <w:div w:id="2050836542">
      <w:marLeft w:val="0"/>
      <w:marRight w:val="0"/>
      <w:marTop w:val="0"/>
      <w:marBottom w:val="0"/>
      <w:divBdr>
        <w:top w:val="none" w:sz="0" w:space="0" w:color="auto"/>
        <w:left w:val="none" w:sz="0" w:space="0" w:color="auto"/>
        <w:bottom w:val="none" w:sz="0" w:space="0" w:color="auto"/>
        <w:right w:val="none" w:sz="0" w:space="0" w:color="auto"/>
      </w:divBdr>
    </w:div>
    <w:div w:id="2050913218">
      <w:marLeft w:val="0"/>
      <w:marRight w:val="0"/>
      <w:marTop w:val="0"/>
      <w:marBottom w:val="0"/>
      <w:divBdr>
        <w:top w:val="none" w:sz="0" w:space="0" w:color="auto"/>
        <w:left w:val="none" w:sz="0" w:space="0" w:color="auto"/>
        <w:bottom w:val="none" w:sz="0" w:space="0" w:color="auto"/>
        <w:right w:val="none" w:sz="0" w:space="0" w:color="auto"/>
      </w:divBdr>
    </w:div>
    <w:div w:id="2051218851">
      <w:marLeft w:val="0"/>
      <w:marRight w:val="0"/>
      <w:marTop w:val="0"/>
      <w:marBottom w:val="0"/>
      <w:divBdr>
        <w:top w:val="none" w:sz="0" w:space="0" w:color="auto"/>
        <w:left w:val="none" w:sz="0" w:space="0" w:color="auto"/>
        <w:bottom w:val="none" w:sz="0" w:space="0" w:color="auto"/>
        <w:right w:val="none" w:sz="0" w:space="0" w:color="auto"/>
      </w:divBdr>
    </w:div>
    <w:div w:id="2051219861">
      <w:marLeft w:val="0"/>
      <w:marRight w:val="0"/>
      <w:marTop w:val="0"/>
      <w:marBottom w:val="0"/>
      <w:divBdr>
        <w:top w:val="none" w:sz="0" w:space="0" w:color="auto"/>
        <w:left w:val="none" w:sz="0" w:space="0" w:color="auto"/>
        <w:bottom w:val="none" w:sz="0" w:space="0" w:color="auto"/>
        <w:right w:val="none" w:sz="0" w:space="0" w:color="auto"/>
      </w:divBdr>
    </w:div>
    <w:div w:id="2051344561">
      <w:marLeft w:val="0"/>
      <w:marRight w:val="0"/>
      <w:marTop w:val="0"/>
      <w:marBottom w:val="0"/>
      <w:divBdr>
        <w:top w:val="none" w:sz="0" w:space="0" w:color="auto"/>
        <w:left w:val="none" w:sz="0" w:space="0" w:color="auto"/>
        <w:bottom w:val="none" w:sz="0" w:space="0" w:color="auto"/>
        <w:right w:val="none" w:sz="0" w:space="0" w:color="auto"/>
      </w:divBdr>
    </w:div>
    <w:div w:id="2052194500">
      <w:marLeft w:val="0"/>
      <w:marRight w:val="0"/>
      <w:marTop w:val="0"/>
      <w:marBottom w:val="0"/>
      <w:divBdr>
        <w:top w:val="none" w:sz="0" w:space="0" w:color="auto"/>
        <w:left w:val="none" w:sz="0" w:space="0" w:color="auto"/>
        <w:bottom w:val="none" w:sz="0" w:space="0" w:color="auto"/>
        <w:right w:val="none" w:sz="0" w:space="0" w:color="auto"/>
      </w:divBdr>
    </w:div>
    <w:div w:id="2052338902">
      <w:marLeft w:val="0"/>
      <w:marRight w:val="0"/>
      <w:marTop w:val="0"/>
      <w:marBottom w:val="0"/>
      <w:divBdr>
        <w:top w:val="none" w:sz="0" w:space="0" w:color="auto"/>
        <w:left w:val="none" w:sz="0" w:space="0" w:color="auto"/>
        <w:bottom w:val="none" w:sz="0" w:space="0" w:color="auto"/>
        <w:right w:val="none" w:sz="0" w:space="0" w:color="auto"/>
      </w:divBdr>
    </w:div>
    <w:div w:id="2052921800">
      <w:marLeft w:val="0"/>
      <w:marRight w:val="0"/>
      <w:marTop w:val="0"/>
      <w:marBottom w:val="0"/>
      <w:divBdr>
        <w:top w:val="none" w:sz="0" w:space="0" w:color="auto"/>
        <w:left w:val="none" w:sz="0" w:space="0" w:color="auto"/>
        <w:bottom w:val="none" w:sz="0" w:space="0" w:color="auto"/>
        <w:right w:val="none" w:sz="0" w:space="0" w:color="auto"/>
      </w:divBdr>
    </w:div>
    <w:div w:id="2053381670">
      <w:marLeft w:val="0"/>
      <w:marRight w:val="0"/>
      <w:marTop w:val="0"/>
      <w:marBottom w:val="0"/>
      <w:divBdr>
        <w:top w:val="none" w:sz="0" w:space="0" w:color="auto"/>
        <w:left w:val="none" w:sz="0" w:space="0" w:color="auto"/>
        <w:bottom w:val="none" w:sz="0" w:space="0" w:color="auto"/>
        <w:right w:val="none" w:sz="0" w:space="0" w:color="auto"/>
      </w:divBdr>
    </w:div>
    <w:div w:id="2053532651">
      <w:marLeft w:val="0"/>
      <w:marRight w:val="0"/>
      <w:marTop w:val="0"/>
      <w:marBottom w:val="0"/>
      <w:divBdr>
        <w:top w:val="none" w:sz="0" w:space="0" w:color="auto"/>
        <w:left w:val="none" w:sz="0" w:space="0" w:color="auto"/>
        <w:bottom w:val="none" w:sz="0" w:space="0" w:color="auto"/>
        <w:right w:val="none" w:sz="0" w:space="0" w:color="auto"/>
      </w:divBdr>
    </w:div>
    <w:div w:id="2053571429">
      <w:marLeft w:val="0"/>
      <w:marRight w:val="0"/>
      <w:marTop w:val="0"/>
      <w:marBottom w:val="0"/>
      <w:divBdr>
        <w:top w:val="none" w:sz="0" w:space="0" w:color="auto"/>
        <w:left w:val="none" w:sz="0" w:space="0" w:color="auto"/>
        <w:bottom w:val="none" w:sz="0" w:space="0" w:color="auto"/>
        <w:right w:val="none" w:sz="0" w:space="0" w:color="auto"/>
      </w:divBdr>
    </w:div>
    <w:div w:id="2054192166">
      <w:marLeft w:val="0"/>
      <w:marRight w:val="0"/>
      <w:marTop w:val="0"/>
      <w:marBottom w:val="0"/>
      <w:divBdr>
        <w:top w:val="none" w:sz="0" w:space="0" w:color="auto"/>
        <w:left w:val="none" w:sz="0" w:space="0" w:color="auto"/>
        <w:bottom w:val="none" w:sz="0" w:space="0" w:color="auto"/>
        <w:right w:val="none" w:sz="0" w:space="0" w:color="auto"/>
      </w:divBdr>
    </w:div>
    <w:div w:id="2054307781">
      <w:marLeft w:val="0"/>
      <w:marRight w:val="0"/>
      <w:marTop w:val="0"/>
      <w:marBottom w:val="0"/>
      <w:divBdr>
        <w:top w:val="none" w:sz="0" w:space="0" w:color="auto"/>
        <w:left w:val="none" w:sz="0" w:space="0" w:color="auto"/>
        <w:bottom w:val="none" w:sz="0" w:space="0" w:color="auto"/>
        <w:right w:val="none" w:sz="0" w:space="0" w:color="auto"/>
      </w:divBdr>
    </w:div>
    <w:div w:id="2054308405">
      <w:marLeft w:val="0"/>
      <w:marRight w:val="0"/>
      <w:marTop w:val="0"/>
      <w:marBottom w:val="0"/>
      <w:divBdr>
        <w:top w:val="none" w:sz="0" w:space="0" w:color="auto"/>
        <w:left w:val="none" w:sz="0" w:space="0" w:color="auto"/>
        <w:bottom w:val="none" w:sz="0" w:space="0" w:color="auto"/>
        <w:right w:val="none" w:sz="0" w:space="0" w:color="auto"/>
      </w:divBdr>
    </w:div>
    <w:div w:id="2054455080">
      <w:marLeft w:val="0"/>
      <w:marRight w:val="0"/>
      <w:marTop w:val="0"/>
      <w:marBottom w:val="0"/>
      <w:divBdr>
        <w:top w:val="none" w:sz="0" w:space="0" w:color="auto"/>
        <w:left w:val="none" w:sz="0" w:space="0" w:color="auto"/>
        <w:bottom w:val="none" w:sz="0" w:space="0" w:color="auto"/>
        <w:right w:val="none" w:sz="0" w:space="0" w:color="auto"/>
      </w:divBdr>
    </w:div>
    <w:div w:id="2055345870">
      <w:marLeft w:val="0"/>
      <w:marRight w:val="0"/>
      <w:marTop w:val="0"/>
      <w:marBottom w:val="0"/>
      <w:divBdr>
        <w:top w:val="none" w:sz="0" w:space="0" w:color="auto"/>
        <w:left w:val="none" w:sz="0" w:space="0" w:color="auto"/>
        <w:bottom w:val="none" w:sz="0" w:space="0" w:color="auto"/>
        <w:right w:val="none" w:sz="0" w:space="0" w:color="auto"/>
      </w:divBdr>
    </w:div>
    <w:div w:id="2055814697">
      <w:marLeft w:val="0"/>
      <w:marRight w:val="0"/>
      <w:marTop w:val="0"/>
      <w:marBottom w:val="0"/>
      <w:divBdr>
        <w:top w:val="none" w:sz="0" w:space="0" w:color="auto"/>
        <w:left w:val="none" w:sz="0" w:space="0" w:color="auto"/>
        <w:bottom w:val="none" w:sz="0" w:space="0" w:color="auto"/>
        <w:right w:val="none" w:sz="0" w:space="0" w:color="auto"/>
      </w:divBdr>
    </w:div>
    <w:div w:id="2056001983">
      <w:marLeft w:val="0"/>
      <w:marRight w:val="0"/>
      <w:marTop w:val="0"/>
      <w:marBottom w:val="0"/>
      <w:divBdr>
        <w:top w:val="none" w:sz="0" w:space="0" w:color="auto"/>
        <w:left w:val="none" w:sz="0" w:space="0" w:color="auto"/>
        <w:bottom w:val="none" w:sz="0" w:space="0" w:color="auto"/>
        <w:right w:val="none" w:sz="0" w:space="0" w:color="auto"/>
      </w:divBdr>
    </w:div>
    <w:div w:id="2056080198">
      <w:marLeft w:val="0"/>
      <w:marRight w:val="0"/>
      <w:marTop w:val="0"/>
      <w:marBottom w:val="0"/>
      <w:divBdr>
        <w:top w:val="none" w:sz="0" w:space="0" w:color="auto"/>
        <w:left w:val="none" w:sz="0" w:space="0" w:color="auto"/>
        <w:bottom w:val="none" w:sz="0" w:space="0" w:color="auto"/>
        <w:right w:val="none" w:sz="0" w:space="0" w:color="auto"/>
      </w:divBdr>
    </w:div>
    <w:div w:id="2056853846">
      <w:marLeft w:val="0"/>
      <w:marRight w:val="0"/>
      <w:marTop w:val="0"/>
      <w:marBottom w:val="0"/>
      <w:divBdr>
        <w:top w:val="none" w:sz="0" w:space="0" w:color="auto"/>
        <w:left w:val="none" w:sz="0" w:space="0" w:color="auto"/>
        <w:bottom w:val="none" w:sz="0" w:space="0" w:color="auto"/>
        <w:right w:val="none" w:sz="0" w:space="0" w:color="auto"/>
      </w:divBdr>
    </w:div>
    <w:div w:id="2057123509">
      <w:marLeft w:val="0"/>
      <w:marRight w:val="0"/>
      <w:marTop w:val="0"/>
      <w:marBottom w:val="0"/>
      <w:divBdr>
        <w:top w:val="none" w:sz="0" w:space="0" w:color="auto"/>
        <w:left w:val="none" w:sz="0" w:space="0" w:color="auto"/>
        <w:bottom w:val="none" w:sz="0" w:space="0" w:color="auto"/>
        <w:right w:val="none" w:sz="0" w:space="0" w:color="auto"/>
      </w:divBdr>
    </w:div>
    <w:div w:id="2057199465">
      <w:marLeft w:val="0"/>
      <w:marRight w:val="0"/>
      <w:marTop w:val="0"/>
      <w:marBottom w:val="0"/>
      <w:divBdr>
        <w:top w:val="none" w:sz="0" w:space="0" w:color="auto"/>
        <w:left w:val="none" w:sz="0" w:space="0" w:color="auto"/>
        <w:bottom w:val="none" w:sz="0" w:space="0" w:color="auto"/>
        <w:right w:val="none" w:sz="0" w:space="0" w:color="auto"/>
      </w:divBdr>
    </w:div>
    <w:div w:id="2057271873">
      <w:marLeft w:val="0"/>
      <w:marRight w:val="0"/>
      <w:marTop w:val="0"/>
      <w:marBottom w:val="0"/>
      <w:divBdr>
        <w:top w:val="none" w:sz="0" w:space="0" w:color="auto"/>
        <w:left w:val="none" w:sz="0" w:space="0" w:color="auto"/>
        <w:bottom w:val="none" w:sz="0" w:space="0" w:color="auto"/>
        <w:right w:val="none" w:sz="0" w:space="0" w:color="auto"/>
      </w:divBdr>
    </w:div>
    <w:div w:id="2057578102">
      <w:marLeft w:val="0"/>
      <w:marRight w:val="0"/>
      <w:marTop w:val="0"/>
      <w:marBottom w:val="0"/>
      <w:divBdr>
        <w:top w:val="none" w:sz="0" w:space="0" w:color="auto"/>
        <w:left w:val="none" w:sz="0" w:space="0" w:color="auto"/>
        <w:bottom w:val="none" w:sz="0" w:space="0" w:color="auto"/>
        <w:right w:val="none" w:sz="0" w:space="0" w:color="auto"/>
      </w:divBdr>
    </w:div>
    <w:div w:id="2058816332">
      <w:marLeft w:val="0"/>
      <w:marRight w:val="0"/>
      <w:marTop w:val="0"/>
      <w:marBottom w:val="0"/>
      <w:divBdr>
        <w:top w:val="none" w:sz="0" w:space="0" w:color="auto"/>
        <w:left w:val="none" w:sz="0" w:space="0" w:color="auto"/>
        <w:bottom w:val="none" w:sz="0" w:space="0" w:color="auto"/>
        <w:right w:val="none" w:sz="0" w:space="0" w:color="auto"/>
      </w:divBdr>
    </w:div>
    <w:div w:id="2058970863">
      <w:marLeft w:val="0"/>
      <w:marRight w:val="0"/>
      <w:marTop w:val="0"/>
      <w:marBottom w:val="0"/>
      <w:divBdr>
        <w:top w:val="none" w:sz="0" w:space="0" w:color="auto"/>
        <w:left w:val="none" w:sz="0" w:space="0" w:color="auto"/>
        <w:bottom w:val="none" w:sz="0" w:space="0" w:color="auto"/>
        <w:right w:val="none" w:sz="0" w:space="0" w:color="auto"/>
      </w:divBdr>
    </w:div>
    <w:div w:id="2059159062">
      <w:bodyDiv w:val="1"/>
      <w:marLeft w:val="0"/>
      <w:marRight w:val="0"/>
      <w:marTop w:val="0"/>
      <w:marBottom w:val="0"/>
      <w:divBdr>
        <w:top w:val="none" w:sz="0" w:space="0" w:color="auto"/>
        <w:left w:val="none" w:sz="0" w:space="0" w:color="auto"/>
        <w:bottom w:val="none" w:sz="0" w:space="0" w:color="auto"/>
        <w:right w:val="none" w:sz="0" w:space="0" w:color="auto"/>
      </w:divBdr>
    </w:div>
    <w:div w:id="2059237788">
      <w:marLeft w:val="0"/>
      <w:marRight w:val="0"/>
      <w:marTop w:val="0"/>
      <w:marBottom w:val="0"/>
      <w:divBdr>
        <w:top w:val="none" w:sz="0" w:space="0" w:color="auto"/>
        <w:left w:val="none" w:sz="0" w:space="0" w:color="auto"/>
        <w:bottom w:val="none" w:sz="0" w:space="0" w:color="auto"/>
        <w:right w:val="none" w:sz="0" w:space="0" w:color="auto"/>
      </w:divBdr>
    </w:div>
    <w:div w:id="2059893018">
      <w:marLeft w:val="0"/>
      <w:marRight w:val="0"/>
      <w:marTop w:val="0"/>
      <w:marBottom w:val="0"/>
      <w:divBdr>
        <w:top w:val="none" w:sz="0" w:space="0" w:color="auto"/>
        <w:left w:val="none" w:sz="0" w:space="0" w:color="auto"/>
        <w:bottom w:val="none" w:sz="0" w:space="0" w:color="auto"/>
        <w:right w:val="none" w:sz="0" w:space="0" w:color="auto"/>
      </w:divBdr>
    </w:div>
    <w:div w:id="2060779615">
      <w:marLeft w:val="0"/>
      <w:marRight w:val="0"/>
      <w:marTop w:val="0"/>
      <w:marBottom w:val="0"/>
      <w:divBdr>
        <w:top w:val="none" w:sz="0" w:space="0" w:color="auto"/>
        <w:left w:val="none" w:sz="0" w:space="0" w:color="auto"/>
        <w:bottom w:val="none" w:sz="0" w:space="0" w:color="auto"/>
        <w:right w:val="none" w:sz="0" w:space="0" w:color="auto"/>
      </w:divBdr>
    </w:div>
    <w:div w:id="2061244606">
      <w:marLeft w:val="0"/>
      <w:marRight w:val="0"/>
      <w:marTop w:val="0"/>
      <w:marBottom w:val="0"/>
      <w:divBdr>
        <w:top w:val="none" w:sz="0" w:space="0" w:color="auto"/>
        <w:left w:val="none" w:sz="0" w:space="0" w:color="auto"/>
        <w:bottom w:val="none" w:sz="0" w:space="0" w:color="auto"/>
        <w:right w:val="none" w:sz="0" w:space="0" w:color="auto"/>
      </w:divBdr>
    </w:div>
    <w:div w:id="2061324448">
      <w:marLeft w:val="0"/>
      <w:marRight w:val="0"/>
      <w:marTop w:val="0"/>
      <w:marBottom w:val="0"/>
      <w:divBdr>
        <w:top w:val="none" w:sz="0" w:space="0" w:color="auto"/>
        <w:left w:val="none" w:sz="0" w:space="0" w:color="auto"/>
        <w:bottom w:val="none" w:sz="0" w:space="0" w:color="auto"/>
        <w:right w:val="none" w:sz="0" w:space="0" w:color="auto"/>
      </w:divBdr>
    </w:div>
    <w:div w:id="2061514496">
      <w:marLeft w:val="0"/>
      <w:marRight w:val="0"/>
      <w:marTop w:val="0"/>
      <w:marBottom w:val="0"/>
      <w:divBdr>
        <w:top w:val="none" w:sz="0" w:space="0" w:color="auto"/>
        <w:left w:val="none" w:sz="0" w:space="0" w:color="auto"/>
        <w:bottom w:val="none" w:sz="0" w:space="0" w:color="auto"/>
        <w:right w:val="none" w:sz="0" w:space="0" w:color="auto"/>
      </w:divBdr>
    </w:div>
    <w:div w:id="2062096711">
      <w:marLeft w:val="0"/>
      <w:marRight w:val="0"/>
      <w:marTop w:val="0"/>
      <w:marBottom w:val="0"/>
      <w:divBdr>
        <w:top w:val="none" w:sz="0" w:space="0" w:color="auto"/>
        <w:left w:val="none" w:sz="0" w:space="0" w:color="auto"/>
        <w:bottom w:val="none" w:sz="0" w:space="0" w:color="auto"/>
        <w:right w:val="none" w:sz="0" w:space="0" w:color="auto"/>
      </w:divBdr>
    </w:div>
    <w:div w:id="2062172885">
      <w:marLeft w:val="0"/>
      <w:marRight w:val="0"/>
      <w:marTop w:val="0"/>
      <w:marBottom w:val="0"/>
      <w:divBdr>
        <w:top w:val="none" w:sz="0" w:space="0" w:color="auto"/>
        <w:left w:val="none" w:sz="0" w:space="0" w:color="auto"/>
        <w:bottom w:val="none" w:sz="0" w:space="0" w:color="auto"/>
        <w:right w:val="none" w:sz="0" w:space="0" w:color="auto"/>
      </w:divBdr>
    </w:div>
    <w:div w:id="2062516177">
      <w:marLeft w:val="0"/>
      <w:marRight w:val="0"/>
      <w:marTop w:val="0"/>
      <w:marBottom w:val="0"/>
      <w:divBdr>
        <w:top w:val="none" w:sz="0" w:space="0" w:color="auto"/>
        <w:left w:val="none" w:sz="0" w:space="0" w:color="auto"/>
        <w:bottom w:val="none" w:sz="0" w:space="0" w:color="auto"/>
        <w:right w:val="none" w:sz="0" w:space="0" w:color="auto"/>
      </w:divBdr>
    </w:div>
    <w:div w:id="2062709066">
      <w:marLeft w:val="0"/>
      <w:marRight w:val="0"/>
      <w:marTop w:val="0"/>
      <w:marBottom w:val="0"/>
      <w:divBdr>
        <w:top w:val="none" w:sz="0" w:space="0" w:color="auto"/>
        <w:left w:val="none" w:sz="0" w:space="0" w:color="auto"/>
        <w:bottom w:val="none" w:sz="0" w:space="0" w:color="auto"/>
        <w:right w:val="none" w:sz="0" w:space="0" w:color="auto"/>
      </w:divBdr>
    </w:div>
    <w:div w:id="2063477089">
      <w:marLeft w:val="0"/>
      <w:marRight w:val="0"/>
      <w:marTop w:val="0"/>
      <w:marBottom w:val="0"/>
      <w:divBdr>
        <w:top w:val="none" w:sz="0" w:space="0" w:color="auto"/>
        <w:left w:val="none" w:sz="0" w:space="0" w:color="auto"/>
        <w:bottom w:val="none" w:sz="0" w:space="0" w:color="auto"/>
        <w:right w:val="none" w:sz="0" w:space="0" w:color="auto"/>
      </w:divBdr>
    </w:div>
    <w:div w:id="2064669234">
      <w:marLeft w:val="0"/>
      <w:marRight w:val="0"/>
      <w:marTop w:val="0"/>
      <w:marBottom w:val="0"/>
      <w:divBdr>
        <w:top w:val="none" w:sz="0" w:space="0" w:color="auto"/>
        <w:left w:val="none" w:sz="0" w:space="0" w:color="auto"/>
        <w:bottom w:val="none" w:sz="0" w:space="0" w:color="auto"/>
        <w:right w:val="none" w:sz="0" w:space="0" w:color="auto"/>
      </w:divBdr>
    </w:div>
    <w:div w:id="2065250057">
      <w:marLeft w:val="0"/>
      <w:marRight w:val="0"/>
      <w:marTop w:val="0"/>
      <w:marBottom w:val="0"/>
      <w:divBdr>
        <w:top w:val="none" w:sz="0" w:space="0" w:color="auto"/>
        <w:left w:val="none" w:sz="0" w:space="0" w:color="auto"/>
        <w:bottom w:val="none" w:sz="0" w:space="0" w:color="auto"/>
        <w:right w:val="none" w:sz="0" w:space="0" w:color="auto"/>
      </w:divBdr>
    </w:div>
    <w:div w:id="2065441860">
      <w:marLeft w:val="0"/>
      <w:marRight w:val="0"/>
      <w:marTop w:val="0"/>
      <w:marBottom w:val="0"/>
      <w:divBdr>
        <w:top w:val="none" w:sz="0" w:space="0" w:color="auto"/>
        <w:left w:val="none" w:sz="0" w:space="0" w:color="auto"/>
        <w:bottom w:val="none" w:sz="0" w:space="0" w:color="auto"/>
        <w:right w:val="none" w:sz="0" w:space="0" w:color="auto"/>
      </w:divBdr>
    </w:div>
    <w:div w:id="2065982183">
      <w:marLeft w:val="0"/>
      <w:marRight w:val="0"/>
      <w:marTop w:val="0"/>
      <w:marBottom w:val="0"/>
      <w:divBdr>
        <w:top w:val="none" w:sz="0" w:space="0" w:color="auto"/>
        <w:left w:val="none" w:sz="0" w:space="0" w:color="auto"/>
        <w:bottom w:val="none" w:sz="0" w:space="0" w:color="auto"/>
        <w:right w:val="none" w:sz="0" w:space="0" w:color="auto"/>
      </w:divBdr>
    </w:div>
    <w:div w:id="2066054953">
      <w:marLeft w:val="0"/>
      <w:marRight w:val="0"/>
      <w:marTop w:val="0"/>
      <w:marBottom w:val="0"/>
      <w:divBdr>
        <w:top w:val="none" w:sz="0" w:space="0" w:color="auto"/>
        <w:left w:val="none" w:sz="0" w:space="0" w:color="auto"/>
        <w:bottom w:val="none" w:sz="0" w:space="0" w:color="auto"/>
        <w:right w:val="none" w:sz="0" w:space="0" w:color="auto"/>
      </w:divBdr>
    </w:div>
    <w:div w:id="2066906172">
      <w:marLeft w:val="0"/>
      <w:marRight w:val="0"/>
      <w:marTop w:val="0"/>
      <w:marBottom w:val="0"/>
      <w:divBdr>
        <w:top w:val="none" w:sz="0" w:space="0" w:color="auto"/>
        <w:left w:val="none" w:sz="0" w:space="0" w:color="auto"/>
        <w:bottom w:val="none" w:sz="0" w:space="0" w:color="auto"/>
        <w:right w:val="none" w:sz="0" w:space="0" w:color="auto"/>
      </w:divBdr>
    </w:div>
    <w:div w:id="2068647457">
      <w:marLeft w:val="0"/>
      <w:marRight w:val="0"/>
      <w:marTop w:val="0"/>
      <w:marBottom w:val="0"/>
      <w:divBdr>
        <w:top w:val="none" w:sz="0" w:space="0" w:color="auto"/>
        <w:left w:val="none" w:sz="0" w:space="0" w:color="auto"/>
        <w:bottom w:val="none" w:sz="0" w:space="0" w:color="auto"/>
        <w:right w:val="none" w:sz="0" w:space="0" w:color="auto"/>
      </w:divBdr>
    </w:div>
    <w:div w:id="2068717721">
      <w:marLeft w:val="0"/>
      <w:marRight w:val="0"/>
      <w:marTop w:val="0"/>
      <w:marBottom w:val="0"/>
      <w:divBdr>
        <w:top w:val="none" w:sz="0" w:space="0" w:color="auto"/>
        <w:left w:val="none" w:sz="0" w:space="0" w:color="auto"/>
        <w:bottom w:val="none" w:sz="0" w:space="0" w:color="auto"/>
        <w:right w:val="none" w:sz="0" w:space="0" w:color="auto"/>
      </w:divBdr>
    </w:div>
    <w:div w:id="2069761706">
      <w:marLeft w:val="0"/>
      <w:marRight w:val="0"/>
      <w:marTop w:val="0"/>
      <w:marBottom w:val="0"/>
      <w:divBdr>
        <w:top w:val="none" w:sz="0" w:space="0" w:color="auto"/>
        <w:left w:val="none" w:sz="0" w:space="0" w:color="auto"/>
        <w:bottom w:val="none" w:sz="0" w:space="0" w:color="auto"/>
        <w:right w:val="none" w:sz="0" w:space="0" w:color="auto"/>
      </w:divBdr>
    </w:div>
    <w:div w:id="2069843921">
      <w:marLeft w:val="0"/>
      <w:marRight w:val="0"/>
      <w:marTop w:val="0"/>
      <w:marBottom w:val="0"/>
      <w:divBdr>
        <w:top w:val="none" w:sz="0" w:space="0" w:color="auto"/>
        <w:left w:val="none" w:sz="0" w:space="0" w:color="auto"/>
        <w:bottom w:val="none" w:sz="0" w:space="0" w:color="auto"/>
        <w:right w:val="none" w:sz="0" w:space="0" w:color="auto"/>
      </w:divBdr>
    </w:div>
    <w:div w:id="2070373308">
      <w:marLeft w:val="0"/>
      <w:marRight w:val="0"/>
      <w:marTop w:val="0"/>
      <w:marBottom w:val="0"/>
      <w:divBdr>
        <w:top w:val="none" w:sz="0" w:space="0" w:color="auto"/>
        <w:left w:val="none" w:sz="0" w:space="0" w:color="auto"/>
        <w:bottom w:val="none" w:sz="0" w:space="0" w:color="auto"/>
        <w:right w:val="none" w:sz="0" w:space="0" w:color="auto"/>
      </w:divBdr>
    </w:div>
    <w:div w:id="2070380421">
      <w:marLeft w:val="0"/>
      <w:marRight w:val="0"/>
      <w:marTop w:val="0"/>
      <w:marBottom w:val="0"/>
      <w:divBdr>
        <w:top w:val="none" w:sz="0" w:space="0" w:color="auto"/>
        <w:left w:val="none" w:sz="0" w:space="0" w:color="auto"/>
        <w:bottom w:val="none" w:sz="0" w:space="0" w:color="auto"/>
        <w:right w:val="none" w:sz="0" w:space="0" w:color="auto"/>
      </w:divBdr>
    </w:div>
    <w:div w:id="2070759817">
      <w:marLeft w:val="0"/>
      <w:marRight w:val="0"/>
      <w:marTop w:val="0"/>
      <w:marBottom w:val="0"/>
      <w:divBdr>
        <w:top w:val="none" w:sz="0" w:space="0" w:color="auto"/>
        <w:left w:val="none" w:sz="0" w:space="0" w:color="auto"/>
        <w:bottom w:val="none" w:sz="0" w:space="0" w:color="auto"/>
        <w:right w:val="none" w:sz="0" w:space="0" w:color="auto"/>
      </w:divBdr>
    </w:div>
    <w:div w:id="2070878736">
      <w:marLeft w:val="0"/>
      <w:marRight w:val="0"/>
      <w:marTop w:val="0"/>
      <w:marBottom w:val="0"/>
      <w:divBdr>
        <w:top w:val="none" w:sz="0" w:space="0" w:color="auto"/>
        <w:left w:val="none" w:sz="0" w:space="0" w:color="auto"/>
        <w:bottom w:val="none" w:sz="0" w:space="0" w:color="auto"/>
        <w:right w:val="none" w:sz="0" w:space="0" w:color="auto"/>
      </w:divBdr>
    </w:div>
    <w:div w:id="2071150644">
      <w:marLeft w:val="0"/>
      <w:marRight w:val="0"/>
      <w:marTop w:val="0"/>
      <w:marBottom w:val="0"/>
      <w:divBdr>
        <w:top w:val="none" w:sz="0" w:space="0" w:color="auto"/>
        <w:left w:val="none" w:sz="0" w:space="0" w:color="auto"/>
        <w:bottom w:val="none" w:sz="0" w:space="0" w:color="auto"/>
        <w:right w:val="none" w:sz="0" w:space="0" w:color="auto"/>
      </w:divBdr>
    </w:div>
    <w:div w:id="2071339753">
      <w:marLeft w:val="0"/>
      <w:marRight w:val="0"/>
      <w:marTop w:val="0"/>
      <w:marBottom w:val="0"/>
      <w:divBdr>
        <w:top w:val="none" w:sz="0" w:space="0" w:color="auto"/>
        <w:left w:val="none" w:sz="0" w:space="0" w:color="auto"/>
        <w:bottom w:val="none" w:sz="0" w:space="0" w:color="auto"/>
        <w:right w:val="none" w:sz="0" w:space="0" w:color="auto"/>
      </w:divBdr>
    </w:div>
    <w:div w:id="2071733428">
      <w:marLeft w:val="0"/>
      <w:marRight w:val="0"/>
      <w:marTop w:val="0"/>
      <w:marBottom w:val="0"/>
      <w:divBdr>
        <w:top w:val="none" w:sz="0" w:space="0" w:color="auto"/>
        <w:left w:val="none" w:sz="0" w:space="0" w:color="auto"/>
        <w:bottom w:val="none" w:sz="0" w:space="0" w:color="auto"/>
        <w:right w:val="none" w:sz="0" w:space="0" w:color="auto"/>
      </w:divBdr>
    </w:div>
    <w:div w:id="2071808216">
      <w:marLeft w:val="0"/>
      <w:marRight w:val="0"/>
      <w:marTop w:val="0"/>
      <w:marBottom w:val="0"/>
      <w:divBdr>
        <w:top w:val="none" w:sz="0" w:space="0" w:color="auto"/>
        <w:left w:val="none" w:sz="0" w:space="0" w:color="auto"/>
        <w:bottom w:val="none" w:sz="0" w:space="0" w:color="auto"/>
        <w:right w:val="none" w:sz="0" w:space="0" w:color="auto"/>
      </w:divBdr>
    </w:div>
    <w:div w:id="2072459450">
      <w:marLeft w:val="0"/>
      <w:marRight w:val="0"/>
      <w:marTop w:val="0"/>
      <w:marBottom w:val="0"/>
      <w:divBdr>
        <w:top w:val="none" w:sz="0" w:space="0" w:color="auto"/>
        <w:left w:val="none" w:sz="0" w:space="0" w:color="auto"/>
        <w:bottom w:val="none" w:sz="0" w:space="0" w:color="auto"/>
        <w:right w:val="none" w:sz="0" w:space="0" w:color="auto"/>
      </w:divBdr>
    </w:div>
    <w:div w:id="2073195421">
      <w:marLeft w:val="0"/>
      <w:marRight w:val="0"/>
      <w:marTop w:val="0"/>
      <w:marBottom w:val="0"/>
      <w:divBdr>
        <w:top w:val="none" w:sz="0" w:space="0" w:color="auto"/>
        <w:left w:val="none" w:sz="0" w:space="0" w:color="auto"/>
        <w:bottom w:val="none" w:sz="0" w:space="0" w:color="auto"/>
        <w:right w:val="none" w:sz="0" w:space="0" w:color="auto"/>
      </w:divBdr>
    </w:div>
    <w:div w:id="2073380675">
      <w:marLeft w:val="0"/>
      <w:marRight w:val="0"/>
      <w:marTop w:val="0"/>
      <w:marBottom w:val="0"/>
      <w:divBdr>
        <w:top w:val="none" w:sz="0" w:space="0" w:color="auto"/>
        <w:left w:val="none" w:sz="0" w:space="0" w:color="auto"/>
        <w:bottom w:val="none" w:sz="0" w:space="0" w:color="auto"/>
        <w:right w:val="none" w:sz="0" w:space="0" w:color="auto"/>
      </w:divBdr>
    </w:div>
    <w:div w:id="2074114667">
      <w:marLeft w:val="0"/>
      <w:marRight w:val="0"/>
      <w:marTop w:val="0"/>
      <w:marBottom w:val="0"/>
      <w:divBdr>
        <w:top w:val="none" w:sz="0" w:space="0" w:color="auto"/>
        <w:left w:val="none" w:sz="0" w:space="0" w:color="auto"/>
        <w:bottom w:val="none" w:sz="0" w:space="0" w:color="auto"/>
        <w:right w:val="none" w:sz="0" w:space="0" w:color="auto"/>
      </w:divBdr>
    </w:div>
    <w:div w:id="2074308828">
      <w:marLeft w:val="0"/>
      <w:marRight w:val="0"/>
      <w:marTop w:val="0"/>
      <w:marBottom w:val="0"/>
      <w:divBdr>
        <w:top w:val="none" w:sz="0" w:space="0" w:color="auto"/>
        <w:left w:val="none" w:sz="0" w:space="0" w:color="auto"/>
        <w:bottom w:val="none" w:sz="0" w:space="0" w:color="auto"/>
        <w:right w:val="none" w:sz="0" w:space="0" w:color="auto"/>
      </w:divBdr>
    </w:div>
    <w:div w:id="2074695096">
      <w:marLeft w:val="0"/>
      <w:marRight w:val="0"/>
      <w:marTop w:val="0"/>
      <w:marBottom w:val="0"/>
      <w:divBdr>
        <w:top w:val="none" w:sz="0" w:space="0" w:color="auto"/>
        <w:left w:val="none" w:sz="0" w:space="0" w:color="auto"/>
        <w:bottom w:val="none" w:sz="0" w:space="0" w:color="auto"/>
        <w:right w:val="none" w:sz="0" w:space="0" w:color="auto"/>
      </w:divBdr>
    </w:div>
    <w:div w:id="2074739415">
      <w:marLeft w:val="0"/>
      <w:marRight w:val="0"/>
      <w:marTop w:val="0"/>
      <w:marBottom w:val="0"/>
      <w:divBdr>
        <w:top w:val="none" w:sz="0" w:space="0" w:color="auto"/>
        <w:left w:val="none" w:sz="0" w:space="0" w:color="auto"/>
        <w:bottom w:val="none" w:sz="0" w:space="0" w:color="auto"/>
        <w:right w:val="none" w:sz="0" w:space="0" w:color="auto"/>
      </w:divBdr>
    </w:div>
    <w:div w:id="2074813692">
      <w:marLeft w:val="0"/>
      <w:marRight w:val="0"/>
      <w:marTop w:val="0"/>
      <w:marBottom w:val="0"/>
      <w:divBdr>
        <w:top w:val="none" w:sz="0" w:space="0" w:color="auto"/>
        <w:left w:val="none" w:sz="0" w:space="0" w:color="auto"/>
        <w:bottom w:val="none" w:sz="0" w:space="0" w:color="auto"/>
        <w:right w:val="none" w:sz="0" w:space="0" w:color="auto"/>
      </w:divBdr>
    </w:div>
    <w:div w:id="2075421193">
      <w:marLeft w:val="0"/>
      <w:marRight w:val="0"/>
      <w:marTop w:val="0"/>
      <w:marBottom w:val="0"/>
      <w:divBdr>
        <w:top w:val="none" w:sz="0" w:space="0" w:color="auto"/>
        <w:left w:val="none" w:sz="0" w:space="0" w:color="auto"/>
        <w:bottom w:val="none" w:sz="0" w:space="0" w:color="auto"/>
        <w:right w:val="none" w:sz="0" w:space="0" w:color="auto"/>
      </w:divBdr>
    </w:div>
    <w:div w:id="2076119095">
      <w:marLeft w:val="0"/>
      <w:marRight w:val="0"/>
      <w:marTop w:val="0"/>
      <w:marBottom w:val="0"/>
      <w:divBdr>
        <w:top w:val="none" w:sz="0" w:space="0" w:color="auto"/>
        <w:left w:val="none" w:sz="0" w:space="0" w:color="auto"/>
        <w:bottom w:val="none" w:sz="0" w:space="0" w:color="auto"/>
        <w:right w:val="none" w:sz="0" w:space="0" w:color="auto"/>
      </w:divBdr>
    </w:div>
    <w:div w:id="2076276789">
      <w:marLeft w:val="0"/>
      <w:marRight w:val="0"/>
      <w:marTop w:val="0"/>
      <w:marBottom w:val="0"/>
      <w:divBdr>
        <w:top w:val="none" w:sz="0" w:space="0" w:color="auto"/>
        <w:left w:val="none" w:sz="0" w:space="0" w:color="auto"/>
        <w:bottom w:val="none" w:sz="0" w:space="0" w:color="auto"/>
        <w:right w:val="none" w:sz="0" w:space="0" w:color="auto"/>
      </w:divBdr>
    </w:div>
    <w:div w:id="2076512489">
      <w:marLeft w:val="0"/>
      <w:marRight w:val="0"/>
      <w:marTop w:val="0"/>
      <w:marBottom w:val="0"/>
      <w:divBdr>
        <w:top w:val="none" w:sz="0" w:space="0" w:color="auto"/>
        <w:left w:val="none" w:sz="0" w:space="0" w:color="auto"/>
        <w:bottom w:val="none" w:sz="0" w:space="0" w:color="auto"/>
        <w:right w:val="none" w:sz="0" w:space="0" w:color="auto"/>
      </w:divBdr>
    </w:div>
    <w:div w:id="2076587280">
      <w:marLeft w:val="0"/>
      <w:marRight w:val="0"/>
      <w:marTop w:val="0"/>
      <w:marBottom w:val="0"/>
      <w:divBdr>
        <w:top w:val="none" w:sz="0" w:space="0" w:color="auto"/>
        <w:left w:val="none" w:sz="0" w:space="0" w:color="auto"/>
        <w:bottom w:val="none" w:sz="0" w:space="0" w:color="auto"/>
        <w:right w:val="none" w:sz="0" w:space="0" w:color="auto"/>
      </w:divBdr>
    </w:div>
    <w:div w:id="2076780002">
      <w:marLeft w:val="0"/>
      <w:marRight w:val="0"/>
      <w:marTop w:val="0"/>
      <w:marBottom w:val="0"/>
      <w:divBdr>
        <w:top w:val="none" w:sz="0" w:space="0" w:color="auto"/>
        <w:left w:val="none" w:sz="0" w:space="0" w:color="auto"/>
        <w:bottom w:val="none" w:sz="0" w:space="0" w:color="auto"/>
        <w:right w:val="none" w:sz="0" w:space="0" w:color="auto"/>
      </w:divBdr>
    </w:div>
    <w:div w:id="2077584572">
      <w:marLeft w:val="0"/>
      <w:marRight w:val="0"/>
      <w:marTop w:val="0"/>
      <w:marBottom w:val="0"/>
      <w:divBdr>
        <w:top w:val="none" w:sz="0" w:space="0" w:color="auto"/>
        <w:left w:val="none" w:sz="0" w:space="0" w:color="auto"/>
        <w:bottom w:val="none" w:sz="0" w:space="0" w:color="auto"/>
        <w:right w:val="none" w:sz="0" w:space="0" w:color="auto"/>
      </w:divBdr>
    </w:div>
    <w:div w:id="2078163512">
      <w:marLeft w:val="0"/>
      <w:marRight w:val="0"/>
      <w:marTop w:val="0"/>
      <w:marBottom w:val="0"/>
      <w:divBdr>
        <w:top w:val="none" w:sz="0" w:space="0" w:color="auto"/>
        <w:left w:val="none" w:sz="0" w:space="0" w:color="auto"/>
        <w:bottom w:val="none" w:sz="0" w:space="0" w:color="auto"/>
        <w:right w:val="none" w:sz="0" w:space="0" w:color="auto"/>
      </w:divBdr>
    </w:div>
    <w:div w:id="2078550055">
      <w:marLeft w:val="0"/>
      <w:marRight w:val="0"/>
      <w:marTop w:val="0"/>
      <w:marBottom w:val="0"/>
      <w:divBdr>
        <w:top w:val="none" w:sz="0" w:space="0" w:color="auto"/>
        <w:left w:val="none" w:sz="0" w:space="0" w:color="auto"/>
        <w:bottom w:val="none" w:sz="0" w:space="0" w:color="auto"/>
        <w:right w:val="none" w:sz="0" w:space="0" w:color="auto"/>
      </w:divBdr>
    </w:div>
    <w:div w:id="2078630367">
      <w:marLeft w:val="0"/>
      <w:marRight w:val="0"/>
      <w:marTop w:val="0"/>
      <w:marBottom w:val="0"/>
      <w:divBdr>
        <w:top w:val="none" w:sz="0" w:space="0" w:color="auto"/>
        <w:left w:val="none" w:sz="0" w:space="0" w:color="auto"/>
        <w:bottom w:val="none" w:sz="0" w:space="0" w:color="auto"/>
        <w:right w:val="none" w:sz="0" w:space="0" w:color="auto"/>
      </w:divBdr>
    </w:div>
    <w:div w:id="2080010086">
      <w:marLeft w:val="0"/>
      <w:marRight w:val="0"/>
      <w:marTop w:val="0"/>
      <w:marBottom w:val="0"/>
      <w:divBdr>
        <w:top w:val="none" w:sz="0" w:space="0" w:color="auto"/>
        <w:left w:val="none" w:sz="0" w:space="0" w:color="auto"/>
        <w:bottom w:val="none" w:sz="0" w:space="0" w:color="auto"/>
        <w:right w:val="none" w:sz="0" w:space="0" w:color="auto"/>
      </w:divBdr>
    </w:div>
    <w:div w:id="2080251061">
      <w:marLeft w:val="0"/>
      <w:marRight w:val="0"/>
      <w:marTop w:val="0"/>
      <w:marBottom w:val="0"/>
      <w:divBdr>
        <w:top w:val="none" w:sz="0" w:space="0" w:color="auto"/>
        <w:left w:val="none" w:sz="0" w:space="0" w:color="auto"/>
        <w:bottom w:val="none" w:sz="0" w:space="0" w:color="auto"/>
        <w:right w:val="none" w:sz="0" w:space="0" w:color="auto"/>
      </w:divBdr>
    </w:div>
    <w:div w:id="2080782222">
      <w:marLeft w:val="0"/>
      <w:marRight w:val="0"/>
      <w:marTop w:val="0"/>
      <w:marBottom w:val="0"/>
      <w:divBdr>
        <w:top w:val="none" w:sz="0" w:space="0" w:color="auto"/>
        <w:left w:val="none" w:sz="0" w:space="0" w:color="auto"/>
        <w:bottom w:val="none" w:sz="0" w:space="0" w:color="auto"/>
        <w:right w:val="none" w:sz="0" w:space="0" w:color="auto"/>
      </w:divBdr>
    </w:div>
    <w:div w:id="2081174292">
      <w:marLeft w:val="0"/>
      <w:marRight w:val="0"/>
      <w:marTop w:val="0"/>
      <w:marBottom w:val="0"/>
      <w:divBdr>
        <w:top w:val="none" w:sz="0" w:space="0" w:color="auto"/>
        <w:left w:val="none" w:sz="0" w:space="0" w:color="auto"/>
        <w:bottom w:val="none" w:sz="0" w:space="0" w:color="auto"/>
        <w:right w:val="none" w:sz="0" w:space="0" w:color="auto"/>
      </w:divBdr>
    </w:div>
    <w:div w:id="2081825352">
      <w:marLeft w:val="0"/>
      <w:marRight w:val="0"/>
      <w:marTop w:val="0"/>
      <w:marBottom w:val="0"/>
      <w:divBdr>
        <w:top w:val="none" w:sz="0" w:space="0" w:color="auto"/>
        <w:left w:val="none" w:sz="0" w:space="0" w:color="auto"/>
        <w:bottom w:val="none" w:sz="0" w:space="0" w:color="auto"/>
        <w:right w:val="none" w:sz="0" w:space="0" w:color="auto"/>
      </w:divBdr>
    </w:div>
    <w:div w:id="2082213882">
      <w:marLeft w:val="0"/>
      <w:marRight w:val="0"/>
      <w:marTop w:val="0"/>
      <w:marBottom w:val="0"/>
      <w:divBdr>
        <w:top w:val="none" w:sz="0" w:space="0" w:color="auto"/>
        <w:left w:val="none" w:sz="0" w:space="0" w:color="auto"/>
        <w:bottom w:val="none" w:sz="0" w:space="0" w:color="auto"/>
        <w:right w:val="none" w:sz="0" w:space="0" w:color="auto"/>
      </w:divBdr>
    </w:div>
    <w:div w:id="2082486403">
      <w:marLeft w:val="0"/>
      <w:marRight w:val="0"/>
      <w:marTop w:val="0"/>
      <w:marBottom w:val="0"/>
      <w:divBdr>
        <w:top w:val="none" w:sz="0" w:space="0" w:color="auto"/>
        <w:left w:val="none" w:sz="0" w:space="0" w:color="auto"/>
        <w:bottom w:val="none" w:sz="0" w:space="0" w:color="auto"/>
        <w:right w:val="none" w:sz="0" w:space="0" w:color="auto"/>
      </w:divBdr>
    </w:div>
    <w:div w:id="2082872793">
      <w:marLeft w:val="0"/>
      <w:marRight w:val="0"/>
      <w:marTop w:val="0"/>
      <w:marBottom w:val="0"/>
      <w:divBdr>
        <w:top w:val="none" w:sz="0" w:space="0" w:color="auto"/>
        <w:left w:val="none" w:sz="0" w:space="0" w:color="auto"/>
        <w:bottom w:val="none" w:sz="0" w:space="0" w:color="auto"/>
        <w:right w:val="none" w:sz="0" w:space="0" w:color="auto"/>
      </w:divBdr>
    </w:div>
    <w:div w:id="2083520898">
      <w:marLeft w:val="0"/>
      <w:marRight w:val="0"/>
      <w:marTop w:val="0"/>
      <w:marBottom w:val="0"/>
      <w:divBdr>
        <w:top w:val="none" w:sz="0" w:space="0" w:color="auto"/>
        <w:left w:val="none" w:sz="0" w:space="0" w:color="auto"/>
        <w:bottom w:val="none" w:sz="0" w:space="0" w:color="auto"/>
        <w:right w:val="none" w:sz="0" w:space="0" w:color="auto"/>
      </w:divBdr>
    </w:div>
    <w:div w:id="2083675027">
      <w:marLeft w:val="0"/>
      <w:marRight w:val="0"/>
      <w:marTop w:val="0"/>
      <w:marBottom w:val="0"/>
      <w:divBdr>
        <w:top w:val="none" w:sz="0" w:space="0" w:color="auto"/>
        <w:left w:val="none" w:sz="0" w:space="0" w:color="auto"/>
        <w:bottom w:val="none" w:sz="0" w:space="0" w:color="auto"/>
        <w:right w:val="none" w:sz="0" w:space="0" w:color="auto"/>
      </w:divBdr>
    </w:div>
    <w:div w:id="2083983036">
      <w:marLeft w:val="0"/>
      <w:marRight w:val="0"/>
      <w:marTop w:val="0"/>
      <w:marBottom w:val="0"/>
      <w:divBdr>
        <w:top w:val="none" w:sz="0" w:space="0" w:color="auto"/>
        <w:left w:val="none" w:sz="0" w:space="0" w:color="auto"/>
        <w:bottom w:val="none" w:sz="0" w:space="0" w:color="auto"/>
        <w:right w:val="none" w:sz="0" w:space="0" w:color="auto"/>
      </w:divBdr>
    </w:div>
    <w:div w:id="2084908432">
      <w:marLeft w:val="0"/>
      <w:marRight w:val="0"/>
      <w:marTop w:val="0"/>
      <w:marBottom w:val="0"/>
      <w:divBdr>
        <w:top w:val="none" w:sz="0" w:space="0" w:color="auto"/>
        <w:left w:val="none" w:sz="0" w:space="0" w:color="auto"/>
        <w:bottom w:val="none" w:sz="0" w:space="0" w:color="auto"/>
        <w:right w:val="none" w:sz="0" w:space="0" w:color="auto"/>
      </w:divBdr>
    </w:div>
    <w:div w:id="2085374867">
      <w:marLeft w:val="0"/>
      <w:marRight w:val="0"/>
      <w:marTop w:val="0"/>
      <w:marBottom w:val="0"/>
      <w:divBdr>
        <w:top w:val="none" w:sz="0" w:space="0" w:color="auto"/>
        <w:left w:val="none" w:sz="0" w:space="0" w:color="auto"/>
        <w:bottom w:val="none" w:sz="0" w:space="0" w:color="auto"/>
        <w:right w:val="none" w:sz="0" w:space="0" w:color="auto"/>
      </w:divBdr>
    </w:div>
    <w:div w:id="2086107077">
      <w:marLeft w:val="0"/>
      <w:marRight w:val="0"/>
      <w:marTop w:val="0"/>
      <w:marBottom w:val="0"/>
      <w:divBdr>
        <w:top w:val="none" w:sz="0" w:space="0" w:color="auto"/>
        <w:left w:val="none" w:sz="0" w:space="0" w:color="auto"/>
        <w:bottom w:val="none" w:sz="0" w:space="0" w:color="auto"/>
        <w:right w:val="none" w:sz="0" w:space="0" w:color="auto"/>
      </w:divBdr>
    </w:div>
    <w:div w:id="2086756315">
      <w:marLeft w:val="0"/>
      <w:marRight w:val="0"/>
      <w:marTop w:val="0"/>
      <w:marBottom w:val="0"/>
      <w:divBdr>
        <w:top w:val="none" w:sz="0" w:space="0" w:color="auto"/>
        <w:left w:val="none" w:sz="0" w:space="0" w:color="auto"/>
        <w:bottom w:val="none" w:sz="0" w:space="0" w:color="auto"/>
        <w:right w:val="none" w:sz="0" w:space="0" w:color="auto"/>
      </w:divBdr>
    </w:div>
    <w:div w:id="2086878722">
      <w:marLeft w:val="0"/>
      <w:marRight w:val="0"/>
      <w:marTop w:val="0"/>
      <w:marBottom w:val="0"/>
      <w:divBdr>
        <w:top w:val="none" w:sz="0" w:space="0" w:color="auto"/>
        <w:left w:val="none" w:sz="0" w:space="0" w:color="auto"/>
        <w:bottom w:val="none" w:sz="0" w:space="0" w:color="auto"/>
        <w:right w:val="none" w:sz="0" w:space="0" w:color="auto"/>
      </w:divBdr>
    </w:div>
    <w:div w:id="2086954011">
      <w:marLeft w:val="0"/>
      <w:marRight w:val="0"/>
      <w:marTop w:val="0"/>
      <w:marBottom w:val="0"/>
      <w:divBdr>
        <w:top w:val="none" w:sz="0" w:space="0" w:color="auto"/>
        <w:left w:val="none" w:sz="0" w:space="0" w:color="auto"/>
        <w:bottom w:val="none" w:sz="0" w:space="0" w:color="auto"/>
        <w:right w:val="none" w:sz="0" w:space="0" w:color="auto"/>
      </w:divBdr>
    </w:div>
    <w:div w:id="2087022404">
      <w:marLeft w:val="0"/>
      <w:marRight w:val="0"/>
      <w:marTop w:val="0"/>
      <w:marBottom w:val="0"/>
      <w:divBdr>
        <w:top w:val="none" w:sz="0" w:space="0" w:color="auto"/>
        <w:left w:val="none" w:sz="0" w:space="0" w:color="auto"/>
        <w:bottom w:val="none" w:sz="0" w:space="0" w:color="auto"/>
        <w:right w:val="none" w:sz="0" w:space="0" w:color="auto"/>
      </w:divBdr>
    </w:div>
    <w:div w:id="2087922195">
      <w:marLeft w:val="0"/>
      <w:marRight w:val="0"/>
      <w:marTop w:val="0"/>
      <w:marBottom w:val="0"/>
      <w:divBdr>
        <w:top w:val="none" w:sz="0" w:space="0" w:color="auto"/>
        <w:left w:val="none" w:sz="0" w:space="0" w:color="auto"/>
        <w:bottom w:val="none" w:sz="0" w:space="0" w:color="auto"/>
        <w:right w:val="none" w:sz="0" w:space="0" w:color="auto"/>
      </w:divBdr>
    </w:div>
    <w:div w:id="2087995737">
      <w:marLeft w:val="0"/>
      <w:marRight w:val="0"/>
      <w:marTop w:val="0"/>
      <w:marBottom w:val="0"/>
      <w:divBdr>
        <w:top w:val="none" w:sz="0" w:space="0" w:color="auto"/>
        <w:left w:val="none" w:sz="0" w:space="0" w:color="auto"/>
        <w:bottom w:val="none" w:sz="0" w:space="0" w:color="auto"/>
        <w:right w:val="none" w:sz="0" w:space="0" w:color="auto"/>
      </w:divBdr>
    </w:div>
    <w:div w:id="2088722295">
      <w:marLeft w:val="0"/>
      <w:marRight w:val="0"/>
      <w:marTop w:val="0"/>
      <w:marBottom w:val="0"/>
      <w:divBdr>
        <w:top w:val="none" w:sz="0" w:space="0" w:color="auto"/>
        <w:left w:val="none" w:sz="0" w:space="0" w:color="auto"/>
        <w:bottom w:val="none" w:sz="0" w:space="0" w:color="auto"/>
        <w:right w:val="none" w:sz="0" w:space="0" w:color="auto"/>
      </w:divBdr>
    </w:div>
    <w:div w:id="2088764442">
      <w:marLeft w:val="0"/>
      <w:marRight w:val="0"/>
      <w:marTop w:val="0"/>
      <w:marBottom w:val="0"/>
      <w:divBdr>
        <w:top w:val="none" w:sz="0" w:space="0" w:color="auto"/>
        <w:left w:val="none" w:sz="0" w:space="0" w:color="auto"/>
        <w:bottom w:val="none" w:sz="0" w:space="0" w:color="auto"/>
        <w:right w:val="none" w:sz="0" w:space="0" w:color="auto"/>
      </w:divBdr>
    </w:div>
    <w:div w:id="2089299562">
      <w:marLeft w:val="0"/>
      <w:marRight w:val="0"/>
      <w:marTop w:val="0"/>
      <w:marBottom w:val="0"/>
      <w:divBdr>
        <w:top w:val="none" w:sz="0" w:space="0" w:color="auto"/>
        <w:left w:val="none" w:sz="0" w:space="0" w:color="auto"/>
        <w:bottom w:val="none" w:sz="0" w:space="0" w:color="auto"/>
        <w:right w:val="none" w:sz="0" w:space="0" w:color="auto"/>
      </w:divBdr>
    </w:div>
    <w:div w:id="2089886093">
      <w:marLeft w:val="0"/>
      <w:marRight w:val="0"/>
      <w:marTop w:val="0"/>
      <w:marBottom w:val="0"/>
      <w:divBdr>
        <w:top w:val="none" w:sz="0" w:space="0" w:color="auto"/>
        <w:left w:val="none" w:sz="0" w:space="0" w:color="auto"/>
        <w:bottom w:val="none" w:sz="0" w:space="0" w:color="auto"/>
        <w:right w:val="none" w:sz="0" w:space="0" w:color="auto"/>
      </w:divBdr>
    </w:div>
    <w:div w:id="2090149778">
      <w:marLeft w:val="0"/>
      <w:marRight w:val="0"/>
      <w:marTop w:val="0"/>
      <w:marBottom w:val="0"/>
      <w:divBdr>
        <w:top w:val="none" w:sz="0" w:space="0" w:color="auto"/>
        <w:left w:val="none" w:sz="0" w:space="0" w:color="auto"/>
        <w:bottom w:val="none" w:sz="0" w:space="0" w:color="auto"/>
        <w:right w:val="none" w:sz="0" w:space="0" w:color="auto"/>
      </w:divBdr>
    </w:div>
    <w:div w:id="2090300106">
      <w:marLeft w:val="0"/>
      <w:marRight w:val="0"/>
      <w:marTop w:val="0"/>
      <w:marBottom w:val="0"/>
      <w:divBdr>
        <w:top w:val="none" w:sz="0" w:space="0" w:color="auto"/>
        <w:left w:val="none" w:sz="0" w:space="0" w:color="auto"/>
        <w:bottom w:val="none" w:sz="0" w:space="0" w:color="auto"/>
        <w:right w:val="none" w:sz="0" w:space="0" w:color="auto"/>
      </w:divBdr>
    </w:div>
    <w:div w:id="2090537240">
      <w:marLeft w:val="0"/>
      <w:marRight w:val="0"/>
      <w:marTop w:val="0"/>
      <w:marBottom w:val="0"/>
      <w:divBdr>
        <w:top w:val="none" w:sz="0" w:space="0" w:color="auto"/>
        <w:left w:val="none" w:sz="0" w:space="0" w:color="auto"/>
        <w:bottom w:val="none" w:sz="0" w:space="0" w:color="auto"/>
        <w:right w:val="none" w:sz="0" w:space="0" w:color="auto"/>
      </w:divBdr>
    </w:div>
    <w:div w:id="2090537682">
      <w:marLeft w:val="0"/>
      <w:marRight w:val="0"/>
      <w:marTop w:val="0"/>
      <w:marBottom w:val="0"/>
      <w:divBdr>
        <w:top w:val="none" w:sz="0" w:space="0" w:color="auto"/>
        <w:left w:val="none" w:sz="0" w:space="0" w:color="auto"/>
        <w:bottom w:val="none" w:sz="0" w:space="0" w:color="auto"/>
        <w:right w:val="none" w:sz="0" w:space="0" w:color="auto"/>
      </w:divBdr>
    </w:div>
    <w:div w:id="2090611053">
      <w:marLeft w:val="0"/>
      <w:marRight w:val="0"/>
      <w:marTop w:val="0"/>
      <w:marBottom w:val="0"/>
      <w:divBdr>
        <w:top w:val="none" w:sz="0" w:space="0" w:color="auto"/>
        <w:left w:val="none" w:sz="0" w:space="0" w:color="auto"/>
        <w:bottom w:val="none" w:sz="0" w:space="0" w:color="auto"/>
        <w:right w:val="none" w:sz="0" w:space="0" w:color="auto"/>
      </w:divBdr>
    </w:div>
    <w:div w:id="2091148037">
      <w:marLeft w:val="0"/>
      <w:marRight w:val="0"/>
      <w:marTop w:val="0"/>
      <w:marBottom w:val="0"/>
      <w:divBdr>
        <w:top w:val="none" w:sz="0" w:space="0" w:color="auto"/>
        <w:left w:val="none" w:sz="0" w:space="0" w:color="auto"/>
        <w:bottom w:val="none" w:sz="0" w:space="0" w:color="auto"/>
        <w:right w:val="none" w:sz="0" w:space="0" w:color="auto"/>
      </w:divBdr>
    </w:div>
    <w:div w:id="2091733508">
      <w:marLeft w:val="0"/>
      <w:marRight w:val="0"/>
      <w:marTop w:val="0"/>
      <w:marBottom w:val="0"/>
      <w:divBdr>
        <w:top w:val="none" w:sz="0" w:space="0" w:color="auto"/>
        <w:left w:val="none" w:sz="0" w:space="0" w:color="auto"/>
        <w:bottom w:val="none" w:sz="0" w:space="0" w:color="auto"/>
        <w:right w:val="none" w:sz="0" w:space="0" w:color="auto"/>
      </w:divBdr>
    </w:div>
    <w:div w:id="2091852824">
      <w:marLeft w:val="0"/>
      <w:marRight w:val="0"/>
      <w:marTop w:val="0"/>
      <w:marBottom w:val="0"/>
      <w:divBdr>
        <w:top w:val="none" w:sz="0" w:space="0" w:color="auto"/>
        <w:left w:val="none" w:sz="0" w:space="0" w:color="auto"/>
        <w:bottom w:val="none" w:sz="0" w:space="0" w:color="auto"/>
        <w:right w:val="none" w:sz="0" w:space="0" w:color="auto"/>
      </w:divBdr>
    </w:div>
    <w:div w:id="2092002583">
      <w:marLeft w:val="0"/>
      <w:marRight w:val="0"/>
      <w:marTop w:val="0"/>
      <w:marBottom w:val="0"/>
      <w:divBdr>
        <w:top w:val="none" w:sz="0" w:space="0" w:color="auto"/>
        <w:left w:val="none" w:sz="0" w:space="0" w:color="auto"/>
        <w:bottom w:val="none" w:sz="0" w:space="0" w:color="auto"/>
        <w:right w:val="none" w:sz="0" w:space="0" w:color="auto"/>
      </w:divBdr>
    </w:div>
    <w:div w:id="2092269086">
      <w:marLeft w:val="0"/>
      <w:marRight w:val="0"/>
      <w:marTop w:val="0"/>
      <w:marBottom w:val="0"/>
      <w:divBdr>
        <w:top w:val="none" w:sz="0" w:space="0" w:color="auto"/>
        <w:left w:val="none" w:sz="0" w:space="0" w:color="auto"/>
        <w:bottom w:val="none" w:sz="0" w:space="0" w:color="auto"/>
        <w:right w:val="none" w:sz="0" w:space="0" w:color="auto"/>
      </w:divBdr>
    </w:div>
    <w:div w:id="2092314218">
      <w:marLeft w:val="0"/>
      <w:marRight w:val="0"/>
      <w:marTop w:val="0"/>
      <w:marBottom w:val="0"/>
      <w:divBdr>
        <w:top w:val="none" w:sz="0" w:space="0" w:color="auto"/>
        <w:left w:val="none" w:sz="0" w:space="0" w:color="auto"/>
        <w:bottom w:val="none" w:sz="0" w:space="0" w:color="auto"/>
        <w:right w:val="none" w:sz="0" w:space="0" w:color="auto"/>
      </w:divBdr>
    </w:div>
    <w:div w:id="2092459700">
      <w:marLeft w:val="0"/>
      <w:marRight w:val="0"/>
      <w:marTop w:val="0"/>
      <w:marBottom w:val="0"/>
      <w:divBdr>
        <w:top w:val="none" w:sz="0" w:space="0" w:color="auto"/>
        <w:left w:val="none" w:sz="0" w:space="0" w:color="auto"/>
        <w:bottom w:val="none" w:sz="0" w:space="0" w:color="auto"/>
        <w:right w:val="none" w:sz="0" w:space="0" w:color="auto"/>
      </w:divBdr>
    </w:div>
    <w:div w:id="2092460067">
      <w:marLeft w:val="0"/>
      <w:marRight w:val="0"/>
      <w:marTop w:val="0"/>
      <w:marBottom w:val="0"/>
      <w:divBdr>
        <w:top w:val="none" w:sz="0" w:space="0" w:color="auto"/>
        <w:left w:val="none" w:sz="0" w:space="0" w:color="auto"/>
        <w:bottom w:val="none" w:sz="0" w:space="0" w:color="auto"/>
        <w:right w:val="none" w:sz="0" w:space="0" w:color="auto"/>
      </w:divBdr>
    </w:div>
    <w:div w:id="2093121047">
      <w:marLeft w:val="0"/>
      <w:marRight w:val="0"/>
      <w:marTop w:val="0"/>
      <w:marBottom w:val="0"/>
      <w:divBdr>
        <w:top w:val="none" w:sz="0" w:space="0" w:color="auto"/>
        <w:left w:val="none" w:sz="0" w:space="0" w:color="auto"/>
        <w:bottom w:val="none" w:sz="0" w:space="0" w:color="auto"/>
        <w:right w:val="none" w:sz="0" w:space="0" w:color="auto"/>
      </w:divBdr>
    </w:div>
    <w:div w:id="2095007899">
      <w:marLeft w:val="0"/>
      <w:marRight w:val="0"/>
      <w:marTop w:val="0"/>
      <w:marBottom w:val="0"/>
      <w:divBdr>
        <w:top w:val="none" w:sz="0" w:space="0" w:color="auto"/>
        <w:left w:val="none" w:sz="0" w:space="0" w:color="auto"/>
        <w:bottom w:val="none" w:sz="0" w:space="0" w:color="auto"/>
        <w:right w:val="none" w:sz="0" w:space="0" w:color="auto"/>
      </w:divBdr>
    </w:div>
    <w:div w:id="2095055242">
      <w:marLeft w:val="0"/>
      <w:marRight w:val="0"/>
      <w:marTop w:val="0"/>
      <w:marBottom w:val="0"/>
      <w:divBdr>
        <w:top w:val="none" w:sz="0" w:space="0" w:color="auto"/>
        <w:left w:val="none" w:sz="0" w:space="0" w:color="auto"/>
        <w:bottom w:val="none" w:sz="0" w:space="0" w:color="auto"/>
        <w:right w:val="none" w:sz="0" w:space="0" w:color="auto"/>
      </w:divBdr>
    </w:div>
    <w:div w:id="2095399196">
      <w:marLeft w:val="0"/>
      <w:marRight w:val="0"/>
      <w:marTop w:val="0"/>
      <w:marBottom w:val="0"/>
      <w:divBdr>
        <w:top w:val="none" w:sz="0" w:space="0" w:color="auto"/>
        <w:left w:val="none" w:sz="0" w:space="0" w:color="auto"/>
        <w:bottom w:val="none" w:sz="0" w:space="0" w:color="auto"/>
        <w:right w:val="none" w:sz="0" w:space="0" w:color="auto"/>
      </w:divBdr>
    </w:div>
    <w:div w:id="2095591057">
      <w:marLeft w:val="0"/>
      <w:marRight w:val="0"/>
      <w:marTop w:val="0"/>
      <w:marBottom w:val="0"/>
      <w:divBdr>
        <w:top w:val="none" w:sz="0" w:space="0" w:color="auto"/>
        <w:left w:val="none" w:sz="0" w:space="0" w:color="auto"/>
        <w:bottom w:val="none" w:sz="0" w:space="0" w:color="auto"/>
        <w:right w:val="none" w:sz="0" w:space="0" w:color="auto"/>
      </w:divBdr>
    </w:div>
    <w:div w:id="2096589826">
      <w:marLeft w:val="0"/>
      <w:marRight w:val="0"/>
      <w:marTop w:val="0"/>
      <w:marBottom w:val="0"/>
      <w:divBdr>
        <w:top w:val="none" w:sz="0" w:space="0" w:color="auto"/>
        <w:left w:val="none" w:sz="0" w:space="0" w:color="auto"/>
        <w:bottom w:val="none" w:sz="0" w:space="0" w:color="auto"/>
        <w:right w:val="none" w:sz="0" w:space="0" w:color="auto"/>
      </w:divBdr>
    </w:div>
    <w:div w:id="2097170570">
      <w:marLeft w:val="0"/>
      <w:marRight w:val="0"/>
      <w:marTop w:val="0"/>
      <w:marBottom w:val="0"/>
      <w:divBdr>
        <w:top w:val="none" w:sz="0" w:space="0" w:color="auto"/>
        <w:left w:val="none" w:sz="0" w:space="0" w:color="auto"/>
        <w:bottom w:val="none" w:sz="0" w:space="0" w:color="auto"/>
        <w:right w:val="none" w:sz="0" w:space="0" w:color="auto"/>
      </w:divBdr>
    </w:div>
    <w:div w:id="2097512249">
      <w:marLeft w:val="0"/>
      <w:marRight w:val="0"/>
      <w:marTop w:val="0"/>
      <w:marBottom w:val="0"/>
      <w:divBdr>
        <w:top w:val="none" w:sz="0" w:space="0" w:color="auto"/>
        <w:left w:val="none" w:sz="0" w:space="0" w:color="auto"/>
        <w:bottom w:val="none" w:sz="0" w:space="0" w:color="auto"/>
        <w:right w:val="none" w:sz="0" w:space="0" w:color="auto"/>
      </w:divBdr>
    </w:div>
    <w:div w:id="2098287485">
      <w:marLeft w:val="0"/>
      <w:marRight w:val="0"/>
      <w:marTop w:val="0"/>
      <w:marBottom w:val="0"/>
      <w:divBdr>
        <w:top w:val="none" w:sz="0" w:space="0" w:color="auto"/>
        <w:left w:val="none" w:sz="0" w:space="0" w:color="auto"/>
        <w:bottom w:val="none" w:sz="0" w:space="0" w:color="auto"/>
        <w:right w:val="none" w:sz="0" w:space="0" w:color="auto"/>
      </w:divBdr>
    </w:div>
    <w:div w:id="2098479788">
      <w:marLeft w:val="0"/>
      <w:marRight w:val="0"/>
      <w:marTop w:val="0"/>
      <w:marBottom w:val="0"/>
      <w:divBdr>
        <w:top w:val="none" w:sz="0" w:space="0" w:color="auto"/>
        <w:left w:val="none" w:sz="0" w:space="0" w:color="auto"/>
        <w:bottom w:val="none" w:sz="0" w:space="0" w:color="auto"/>
        <w:right w:val="none" w:sz="0" w:space="0" w:color="auto"/>
      </w:divBdr>
    </w:div>
    <w:div w:id="2099280527">
      <w:marLeft w:val="0"/>
      <w:marRight w:val="0"/>
      <w:marTop w:val="0"/>
      <w:marBottom w:val="0"/>
      <w:divBdr>
        <w:top w:val="none" w:sz="0" w:space="0" w:color="auto"/>
        <w:left w:val="none" w:sz="0" w:space="0" w:color="auto"/>
        <w:bottom w:val="none" w:sz="0" w:space="0" w:color="auto"/>
        <w:right w:val="none" w:sz="0" w:space="0" w:color="auto"/>
      </w:divBdr>
    </w:div>
    <w:div w:id="2099592713">
      <w:marLeft w:val="0"/>
      <w:marRight w:val="0"/>
      <w:marTop w:val="0"/>
      <w:marBottom w:val="0"/>
      <w:divBdr>
        <w:top w:val="none" w:sz="0" w:space="0" w:color="auto"/>
        <w:left w:val="none" w:sz="0" w:space="0" w:color="auto"/>
        <w:bottom w:val="none" w:sz="0" w:space="0" w:color="auto"/>
        <w:right w:val="none" w:sz="0" w:space="0" w:color="auto"/>
      </w:divBdr>
    </w:div>
    <w:div w:id="2101019298">
      <w:marLeft w:val="0"/>
      <w:marRight w:val="0"/>
      <w:marTop w:val="0"/>
      <w:marBottom w:val="0"/>
      <w:divBdr>
        <w:top w:val="none" w:sz="0" w:space="0" w:color="auto"/>
        <w:left w:val="none" w:sz="0" w:space="0" w:color="auto"/>
        <w:bottom w:val="none" w:sz="0" w:space="0" w:color="auto"/>
        <w:right w:val="none" w:sz="0" w:space="0" w:color="auto"/>
      </w:divBdr>
    </w:div>
    <w:div w:id="2101483117">
      <w:marLeft w:val="0"/>
      <w:marRight w:val="0"/>
      <w:marTop w:val="0"/>
      <w:marBottom w:val="0"/>
      <w:divBdr>
        <w:top w:val="none" w:sz="0" w:space="0" w:color="auto"/>
        <w:left w:val="none" w:sz="0" w:space="0" w:color="auto"/>
        <w:bottom w:val="none" w:sz="0" w:space="0" w:color="auto"/>
        <w:right w:val="none" w:sz="0" w:space="0" w:color="auto"/>
      </w:divBdr>
    </w:div>
    <w:div w:id="2102404978">
      <w:marLeft w:val="0"/>
      <w:marRight w:val="0"/>
      <w:marTop w:val="0"/>
      <w:marBottom w:val="0"/>
      <w:divBdr>
        <w:top w:val="none" w:sz="0" w:space="0" w:color="auto"/>
        <w:left w:val="none" w:sz="0" w:space="0" w:color="auto"/>
        <w:bottom w:val="none" w:sz="0" w:space="0" w:color="auto"/>
        <w:right w:val="none" w:sz="0" w:space="0" w:color="auto"/>
      </w:divBdr>
    </w:div>
    <w:div w:id="2102600385">
      <w:marLeft w:val="0"/>
      <w:marRight w:val="0"/>
      <w:marTop w:val="0"/>
      <w:marBottom w:val="0"/>
      <w:divBdr>
        <w:top w:val="none" w:sz="0" w:space="0" w:color="auto"/>
        <w:left w:val="none" w:sz="0" w:space="0" w:color="auto"/>
        <w:bottom w:val="none" w:sz="0" w:space="0" w:color="auto"/>
        <w:right w:val="none" w:sz="0" w:space="0" w:color="auto"/>
      </w:divBdr>
    </w:div>
    <w:div w:id="2103063487">
      <w:marLeft w:val="0"/>
      <w:marRight w:val="0"/>
      <w:marTop w:val="0"/>
      <w:marBottom w:val="0"/>
      <w:divBdr>
        <w:top w:val="none" w:sz="0" w:space="0" w:color="auto"/>
        <w:left w:val="none" w:sz="0" w:space="0" w:color="auto"/>
        <w:bottom w:val="none" w:sz="0" w:space="0" w:color="auto"/>
        <w:right w:val="none" w:sz="0" w:space="0" w:color="auto"/>
      </w:divBdr>
    </w:div>
    <w:div w:id="2103526119">
      <w:marLeft w:val="0"/>
      <w:marRight w:val="0"/>
      <w:marTop w:val="0"/>
      <w:marBottom w:val="0"/>
      <w:divBdr>
        <w:top w:val="none" w:sz="0" w:space="0" w:color="auto"/>
        <w:left w:val="none" w:sz="0" w:space="0" w:color="auto"/>
        <w:bottom w:val="none" w:sz="0" w:space="0" w:color="auto"/>
        <w:right w:val="none" w:sz="0" w:space="0" w:color="auto"/>
      </w:divBdr>
    </w:div>
    <w:div w:id="2103604706">
      <w:marLeft w:val="0"/>
      <w:marRight w:val="0"/>
      <w:marTop w:val="0"/>
      <w:marBottom w:val="0"/>
      <w:divBdr>
        <w:top w:val="none" w:sz="0" w:space="0" w:color="auto"/>
        <w:left w:val="none" w:sz="0" w:space="0" w:color="auto"/>
        <w:bottom w:val="none" w:sz="0" w:space="0" w:color="auto"/>
        <w:right w:val="none" w:sz="0" w:space="0" w:color="auto"/>
      </w:divBdr>
    </w:div>
    <w:div w:id="2103797386">
      <w:marLeft w:val="0"/>
      <w:marRight w:val="0"/>
      <w:marTop w:val="0"/>
      <w:marBottom w:val="0"/>
      <w:divBdr>
        <w:top w:val="none" w:sz="0" w:space="0" w:color="auto"/>
        <w:left w:val="none" w:sz="0" w:space="0" w:color="auto"/>
        <w:bottom w:val="none" w:sz="0" w:space="0" w:color="auto"/>
        <w:right w:val="none" w:sz="0" w:space="0" w:color="auto"/>
      </w:divBdr>
    </w:div>
    <w:div w:id="2103840953">
      <w:marLeft w:val="0"/>
      <w:marRight w:val="0"/>
      <w:marTop w:val="0"/>
      <w:marBottom w:val="0"/>
      <w:divBdr>
        <w:top w:val="none" w:sz="0" w:space="0" w:color="auto"/>
        <w:left w:val="none" w:sz="0" w:space="0" w:color="auto"/>
        <w:bottom w:val="none" w:sz="0" w:space="0" w:color="auto"/>
        <w:right w:val="none" w:sz="0" w:space="0" w:color="auto"/>
      </w:divBdr>
    </w:div>
    <w:div w:id="2103910227">
      <w:marLeft w:val="0"/>
      <w:marRight w:val="0"/>
      <w:marTop w:val="0"/>
      <w:marBottom w:val="0"/>
      <w:divBdr>
        <w:top w:val="none" w:sz="0" w:space="0" w:color="auto"/>
        <w:left w:val="none" w:sz="0" w:space="0" w:color="auto"/>
        <w:bottom w:val="none" w:sz="0" w:space="0" w:color="auto"/>
        <w:right w:val="none" w:sz="0" w:space="0" w:color="auto"/>
      </w:divBdr>
    </w:div>
    <w:div w:id="2103912098">
      <w:marLeft w:val="0"/>
      <w:marRight w:val="0"/>
      <w:marTop w:val="0"/>
      <w:marBottom w:val="0"/>
      <w:divBdr>
        <w:top w:val="none" w:sz="0" w:space="0" w:color="auto"/>
        <w:left w:val="none" w:sz="0" w:space="0" w:color="auto"/>
        <w:bottom w:val="none" w:sz="0" w:space="0" w:color="auto"/>
        <w:right w:val="none" w:sz="0" w:space="0" w:color="auto"/>
      </w:divBdr>
    </w:div>
    <w:div w:id="2104296852">
      <w:marLeft w:val="0"/>
      <w:marRight w:val="0"/>
      <w:marTop w:val="0"/>
      <w:marBottom w:val="0"/>
      <w:divBdr>
        <w:top w:val="none" w:sz="0" w:space="0" w:color="auto"/>
        <w:left w:val="none" w:sz="0" w:space="0" w:color="auto"/>
        <w:bottom w:val="none" w:sz="0" w:space="0" w:color="auto"/>
        <w:right w:val="none" w:sz="0" w:space="0" w:color="auto"/>
      </w:divBdr>
    </w:div>
    <w:div w:id="2104378906">
      <w:marLeft w:val="0"/>
      <w:marRight w:val="0"/>
      <w:marTop w:val="0"/>
      <w:marBottom w:val="0"/>
      <w:divBdr>
        <w:top w:val="none" w:sz="0" w:space="0" w:color="auto"/>
        <w:left w:val="none" w:sz="0" w:space="0" w:color="auto"/>
        <w:bottom w:val="none" w:sz="0" w:space="0" w:color="auto"/>
        <w:right w:val="none" w:sz="0" w:space="0" w:color="auto"/>
      </w:divBdr>
    </w:div>
    <w:div w:id="2104689442">
      <w:marLeft w:val="0"/>
      <w:marRight w:val="0"/>
      <w:marTop w:val="0"/>
      <w:marBottom w:val="0"/>
      <w:divBdr>
        <w:top w:val="none" w:sz="0" w:space="0" w:color="auto"/>
        <w:left w:val="none" w:sz="0" w:space="0" w:color="auto"/>
        <w:bottom w:val="none" w:sz="0" w:space="0" w:color="auto"/>
        <w:right w:val="none" w:sz="0" w:space="0" w:color="auto"/>
      </w:divBdr>
    </w:div>
    <w:div w:id="2105345028">
      <w:marLeft w:val="0"/>
      <w:marRight w:val="0"/>
      <w:marTop w:val="0"/>
      <w:marBottom w:val="0"/>
      <w:divBdr>
        <w:top w:val="none" w:sz="0" w:space="0" w:color="auto"/>
        <w:left w:val="none" w:sz="0" w:space="0" w:color="auto"/>
        <w:bottom w:val="none" w:sz="0" w:space="0" w:color="auto"/>
        <w:right w:val="none" w:sz="0" w:space="0" w:color="auto"/>
      </w:divBdr>
    </w:div>
    <w:div w:id="2105615446">
      <w:marLeft w:val="0"/>
      <w:marRight w:val="0"/>
      <w:marTop w:val="0"/>
      <w:marBottom w:val="0"/>
      <w:divBdr>
        <w:top w:val="none" w:sz="0" w:space="0" w:color="auto"/>
        <w:left w:val="none" w:sz="0" w:space="0" w:color="auto"/>
        <w:bottom w:val="none" w:sz="0" w:space="0" w:color="auto"/>
        <w:right w:val="none" w:sz="0" w:space="0" w:color="auto"/>
      </w:divBdr>
    </w:div>
    <w:div w:id="2105765916">
      <w:marLeft w:val="0"/>
      <w:marRight w:val="0"/>
      <w:marTop w:val="0"/>
      <w:marBottom w:val="0"/>
      <w:divBdr>
        <w:top w:val="none" w:sz="0" w:space="0" w:color="auto"/>
        <w:left w:val="none" w:sz="0" w:space="0" w:color="auto"/>
        <w:bottom w:val="none" w:sz="0" w:space="0" w:color="auto"/>
        <w:right w:val="none" w:sz="0" w:space="0" w:color="auto"/>
      </w:divBdr>
    </w:div>
    <w:div w:id="2106001513">
      <w:marLeft w:val="0"/>
      <w:marRight w:val="0"/>
      <w:marTop w:val="0"/>
      <w:marBottom w:val="0"/>
      <w:divBdr>
        <w:top w:val="none" w:sz="0" w:space="0" w:color="auto"/>
        <w:left w:val="none" w:sz="0" w:space="0" w:color="auto"/>
        <w:bottom w:val="none" w:sz="0" w:space="0" w:color="auto"/>
        <w:right w:val="none" w:sz="0" w:space="0" w:color="auto"/>
      </w:divBdr>
    </w:div>
    <w:div w:id="2106152046">
      <w:marLeft w:val="0"/>
      <w:marRight w:val="0"/>
      <w:marTop w:val="0"/>
      <w:marBottom w:val="0"/>
      <w:divBdr>
        <w:top w:val="none" w:sz="0" w:space="0" w:color="auto"/>
        <w:left w:val="none" w:sz="0" w:space="0" w:color="auto"/>
        <w:bottom w:val="none" w:sz="0" w:space="0" w:color="auto"/>
        <w:right w:val="none" w:sz="0" w:space="0" w:color="auto"/>
      </w:divBdr>
    </w:div>
    <w:div w:id="2106267317">
      <w:marLeft w:val="0"/>
      <w:marRight w:val="0"/>
      <w:marTop w:val="0"/>
      <w:marBottom w:val="0"/>
      <w:divBdr>
        <w:top w:val="none" w:sz="0" w:space="0" w:color="auto"/>
        <w:left w:val="none" w:sz="0" w:space="0" w:color="auto"/>
        <w:bottom w:val="none" w:sz="0" w:space="0" w:color="auto"/>
        <w:right w:val="none" w:sz="0" w:space="0" w:color="auto"/>
      </w:divBdr>
    </w:div>
    <w:div w:id="2106343022">
      <w:marLeft w:val="0"/>
      <w:marRight w:val="0"/>
      <w:marTop w:val="0"/>
      <w:marBottom w:val="0"/>
      <w:divBdr>
        <w:top w:val="none" w:sz="0" w:space="0" w:color="auto"/>
        <w:left w:val="none" w:sz="0" w:space="0" w:color="auto"/>
        <w:bottom w:val="none" w:sz="0" w:space="0" w:color="auto"/>
        <w:right w:val="none" w:sz="0" w:space="0" w:color="auto"/>
      </w:divBdr>
    </w:div>
    <w:div w:id="2108386757">
      <w:marLeft w:val="0"/>
      <w:marRight w:val="0"/>
      <w:marTop w:val="0"/>
      <w:marBottom w:val="0"/>
      <w:divBdr>
        <w:top w:val="none" w:sz="0" w:space="0" w:color="auto"/>
        <w:left w:val="none" w:sz="0" w:space="0" w:color="auto"/>
        <w:bottom w:val="none" w:sz="0" w:space="0" w:color="auto"/>
        <w:right w:val="none" w:sz="0" w:space="0" w:color="auto"/>
      </w:divBdr>
    </w:div>
    <w:div w:id="2109228640">
      <w:marLeft w:val="0"/>
      <w:marRight w:val="0"/>
      <w:marTop w:val="0"/>
      <w:marBottom w:val="0"/>
      <w:divBdr>
        <w:top w:val="none" w:sz="0" w:space="0" w:color="auto"/>
        <w:left w:val="none" w:sz="0" w:space="0" w:color="auto"/>
        <w:bottom w:val="none" w:sz="0" w:space="0" w:color="auto"/>
        <w:right w:val="none" w:sz="0" w:space="0" w:color="auto"/>
      </w:divBdr>
    </w:div>
    <w:div w:id="2109423439">
      <w:marLeft w:val="0"/>
      <w:marRight w:val="0"/>
      <w:marTop w:val="0"/>
      <w:marBottom w:val="0"/>
      <w:divBdr>
        <w:top w:val="none" w:sz="0" w:space="0" w:color="auto"/>
        <w:left w:val="none" w:sz="0" w:space="0" w:color="auto"/>
        <w:bottom w:val="none" w:sz="0" w:space="0" w:color="auto"/>
        <w:right w:val="none" w:sz="0" w:space="0" w:color="auto"/>
      </w:divBdr>
    </w:div>
    <w:div w:id="2109538869">
      <w:marLeft w:val="0"/>
      <w:marRight w:val="0"/>
      <w:marTop w:val="0"/>
      <w:marBottom w:val="0"/>
      <w:divBdr>
        <w:top w:val="none" w:sz="0" w:space="0" w:color="auto"/>
        <w:left w:val="none" w:sz="0" w:space="0" w:color="auto"/>
        <w:bottom w:val="none" w:sz="0" w:space="0" w:color="auto"/>
        <w:right w:val="none" w:sz="0" w:space="0" w:color="auto"/>
      </w:divBdr>
    </w:div>
    <w:div w:id="2109614554">
      <w:marLeft w:val="0"/>
      <w:marRight w:val="0"/>
      <w:marTop w:val="0"/>
      <w:marBottom w:val="0"/>
      <w:divBdr>
        <w:top w:val="none" w:sz="0" w:space="0" w:color="auto"/>
        <w:left w:val="none" w:sz="0" w:space="0" w:color="auto"/>
        <w:bottom w:val="none" w:sz="0" w:space="0" w:color="auto"/>
        <w:right w:val="none" w:sz="0" w:space="0" w:color="auto"/>
      </w:divBdr>
    </w:div>
    <w:div w:id="2109961905">
      <w:marLeft w:val="0"/>
      <w:marRight w:val="0"/>
      <w:marTop w:val="0"/>
      <w:marBottom w:val="0"/>
      <w:divBdr>
        <w:top w:val="none" w:sz="0" w:space="0" w:color="auto"/>
        <w:left w:val="none" w:sz="0" w:space="0" w:color="auto"/>
        <w:bottom w:val="none" w:sz="0" w:space="0" w:color="auto"/>
        <w:right w:val="none" w:sz="0" w:space="0" w:color="auto"/>
      </w:divBdr>
    </w:div>
    <w:div w:id="2110881114">
      <w:marLeft w:val="0"/>
      <w:marRight w:val="0"/>
      <w:marTop w:val="0"/>
      <w:marBottom w:val="0"/>
      <w:divBdr>
        <w:top w:val="none" w:sz="0" w:space="0" w:color="auto"/>
        <w:left w:val="none" w:sz="0" w:space="0" w:color="auto"/>
        <w:bottom w:val="none" w:sz="0" w:space="0" w:color="auto"/>
        <w:right w:val="none" w:sz="0" w:space="0" w:color="auto"/>
      </w:divBdr>
    </w:div>
    <w:div w:id="2110925269">
      <w:marLeft w:val="0"/>
      <w:marRight w:val="0"/>
      <w:marTop w:val="0"/>
      <w:marBottom w:val="0"/>
      <w:divBdr>
        <w:top w:val="none" w:sz="0" w:space="0" w:color="auto"/>
        <w:left w:val="none" w:sz="0" w:space="0" w:color="auto"/>
        <w:bottom w:val="none" w:sz="0" w:space="0" w:color="auto"/>
        <w:right w:val="none" w:sz="0" w:space="0" w:color="auto"/>
      </w:divBdr>
    </w:div>
    <w:div w:id="2111125706">
      <w:marLeft w:val="0"/>
      <w:marRight w:val="0"/>
      <w:marTop w:val="0"/>
      <w:marBottom w:val="0"/>
      <w:divBdr>
        <w:top w:val="none" w:sz="0" w:space="0" w:color="auto"/>
        <w:left w:val="none" w:sz="0" w:space="0" w:color="auto"/>
        <w:bottom w:val="none" w:sz="0" w:space="0" w:color="auto"/>
        <w:right w:val="none" w:sz="0" w:space="0" w:color="auto"/>
      </w:divBdr>
    </w:div>
    <w:div w:id="2111925784">
      <w:marLeft w:val="0"/>
      <w:marRight w:val="0"/>
      <w:marTop w:val="0"/>
      <w:marBottom w:val="0"/>
      <w:divBdr>
        <w:top w:val="none" w:sz="0" w:space="0" w:color="auto"/>
        <w:left w:val="none" w:sz="0" w:space="0" w:color="auto"/>
        <w:bottom w:val="none" w:sz="0" w:space="0" w:color="auto"/>
        <w:right w:val="none" w:sz="0" w:space="0" w:color="auto"/>
      </w:divBdr>
    </w:div>
    <w:div w:id="2111965290">
      <w:marLeft w:val="0"/>
      <w:marRight w:val="0"/>
      <w:marTop w:val="0"/>
      <w:marBottom w:val="0"/>
      <w:divBdr>
        <w:top w:val="none" w:sz="0" w:space="0" w:color="auto"/>
        <w:left w:val="none" w:sz="0" w:space="0" w:color="auto"/>
        <w:bottom w:val="none" w:sz="0" w:space="0" w:color="auto"/>
        <w:right w:val="none" w:sz="0" w:space="0" w:color="auto"/>
      </w:divBdr>
    </w:div>
    <w:div w:id="2111970660">
      <w:marLeft w:val="0"/>
      <w:marRight w:val="0"/>
      <w:marTop w:val="0"/>
      <w:marBottom w:val="0"/>
      <w:divBdr>
        <w:top w:val="none" w:sz="0" w:space="0" w:color="auto"/>
        <w:left w:val="none" w:sz="0" w:space="0" w:color="auto"/>
        <w:bottom w:val="none" w:sz="0" w:space="0" w:color="auto"/>
        <w:right w:val="none" w:sz="0" w:space="0" w:color="auto"/>
      </w:divBdr>
    </w:div>
    <w:div w:id="2112040818">
      <w:marLeft w:val="0"/>
      <w:marRight w:val="0"/>
      <w:marTop w:val="0"/>
      <w:marBottom w:val="0"/>
      <w:divBdr>
        <w:top w:val="none" w:sz="0" w:space="0" w:color="auto"/>
        <w:left w:val="none" w:sz="0" w:space="0" w:color="auto"/>
        <w:bottom w:val="none" w:sz="0" w:space="0" w:color="auto"/>
        <w:right w:val="none" w:sz="0" w:space="0" w:color="auto"/>
      </w:divBdr>
    </w:div>
    <w:div w:id="2112973493">
      <w:marLeft w:val="0"/>
      <w:marRight w:val="0"/>
      <w:marTop w:val="0"/>
      <w:marBottom w:val="0"/>
      <w:divBdr>
        <w:top w:val="none" w:sz="0" w:space="0" w:color="auto"/>
        <w:left w:val="none" w:sz="0" w:space="0" w:color="auto"/>
        <w:bottom w:val="none" w:sz="0" w:space="0" w:color="auto"/>
        <w:right w:val="none" w:sz="0" w:space="0" w:color="auto"/>
      </w:divBdr>
    </w:div>
    <w:div w:id="2113551610">
      <w:marLeft w:val="0"/>
      <w:marRight w:val="0"/>
      <w:marTop w:val="0"/>
      <w:marBottom w:val="0"/>
      <w:divBdr>
        <w:top w:val="none" w:sz="0" w:space="0" w:color="auto"/>
        <w:left w:val="none" w:sz="0" w:space="0" w:color="auto"/>
        <w:bottom w:val="none" w:sz="0" w:space="0" w:color="auto"/>
        <w:right w:val="none" w:sz="0" w:space="0" w:color="auto"/>
      </w:divBdr>
    </w:div>
    <w:div w:id="2114589701">
      <w:marLeft w:val="0"/>
      <w:marRight w:val="0"/>
      <w:marTop w:val="0"/>
      <w:marBottom w:val="0"/>
      <w:divBdr>
        <w:top w:val="none" w:sz="0" w:space="0" w:color="auto"/>
        <w:left w:val="none" w:sz="0" w:space="0" w:color="auto"/>
        <w:bottom w:val="none" w:sz="0" w:space="0" w:color="auto"/>
        <w:right w:val="none" w:sz="0" w:space="0" w:color="auto"/>
      </w:divBdr>
    </w:div>
    <w:div w:id="2114813406">
      <w:marLeft w:val="0"/>
      <w:marRight w:val="0"/>
      <w:marTop w:val="0"/>
      <w:marBottom w:val="0"/>
      <w:divBdr>
        <w:top w:val="none" w:sz="0" w:space="0" w:color="auto"/>
        <w:left w:val="none" w:sz="0" w:space="0" w:color="auto"/>
        <w:bottom w:val="none" w:sz="0" w:space="0" w:color="auto"/>
        <w:right w:val="none" w:sz="0" w:space="0" w:color="auto"/>
      </w:divBdr>
    </w:div>
    <w:div w:id="2115318388">
      <w:marLeft w:val="0"/>
      <w:marRight w:val="0"/>
      <w:marTop w:val="0"/>
      <w:marBottom w:val="0"/>
      <w:divBdr>
        <w:top w:val="none" w:sz="0" w:space="0" w:color="auto"/>
        <w:left w:val="none" w:sz="0" w:space="0" w:color="auto"/>
        <w:bottom w:val="none" w:sz="0" w:space="0" w:color="auto"/>
        <w:right w:val="none" w:sz="0" w:space="0" w:color="auto"/>
      </w:divBdr>
    </w:div>
    <w:div w:id="2115589881">
      <w:marLeft w:val="0"/>
      <w:marRight w:val="0"/>
      <w:marTop w:val="0"/>
      <w:marBottom w:val="0"/>
      <w:divBdr>
        <w:top w:val="none" w:sz="0" w:space="0" w:color="auto"/>
        <w:left w:val="none" w:sz="0" w:space="0" w:color="auto"/>
        <w:bottom w:val="none" w:sz="0" w:space="0" w:color="auto"/>
        <w:right w:val="none" w:sz="0" w:space="0" w:color="auto"/>
      </w:divBdr>
    </w:div>
    <w:div w:id="2116561455">
      <w:marLeft w:val="0"/>
      <w:marRight w:val="0"/>
      <w:marTop w:val="0"/>
      <w:marBottom w:val="0"/>
      <w:divBdr>
        <w:top w:val="none" w:sz="0" w:space="0" w:color="auto"/>
        <w:left w:val="none" w:sz="0" w:space="0" w:color="auto"/>
        <w:bottom w:val="none" w:sz="0" w:space="0" w:color="auto"/>
        <w:right w:val="none" w:sz="0" w:space="0" w:color="auto"/>
      </w:divBdr>
    </w:div>
    <w:div w:id="2117214503">
      <w:marLeft w:val="0"/>
      <w:marRight w:val="0"/>
      <w:marTop w:val="0"/>
      <w:marBottom w:val="0"/>
      <w:divBdr>
        <w:top w:val="none" w:sz="0" w:space="0" w:color="auto"/>
        <w:left w:val="none" w:sz="0" w:space="0" w:color="auto"/>
        <w:bottom w:val="none" w:sz="0" w:space="0" w:color="auto"/>
        <w:right w:val="none" w:sz="0" w:space="0" w:color="auto"/>
      </w:divBdr>
    </w:div>
    <w:div w:id="2117752442">
      <w:marLeft w:val="0"/>
      <w:marRight w:val="0"/>
      <w:marTop w:val="0"/>
      <w:marBottom w:val="0"/>
      <w:divBdr>
        <w:top w:val="none" w:sz="0" w:space="0" w:color="auto"/>
        <w:left w:val="none" w:sz="0" w:space="0" w:color="auto"/>
        <w:bottom w:val="none" w:sz="0" w:space="0" w:color="auto"/>
        <w:right w:val="none" w:sz="0" w:space="0" w:color="auto"/>
      </w:divBdr>
    </w:div>
    <w:div w:id="2118014011">
      <w:marLeft w:val="0"/>
      <w:marRight w:val="0"/>
      <w:marTop w:val="0"/>
      <w:marBottom w:val="0"/>
      <w:divBdr>
        <w:top w:val="none" w:sz="0" w:space="0" w:color="auto"/>
        <w:left w:val="none" w:sz="0" w:space="0" w:color="auto"/>
        <w:bottom w:val="none" w:sz="0" w:space="0" w:color="auto"/>
        <w:right w:val="none" w:sz="0" w:space="0" w:color="auto"/>
      </w:divBdr>
    </w:div>
    <w:div w:id="2118403607">
      <w:marLeft w:val="0"/>
      <w:marRight w:val="0"/>
      <w:marTop w:val="0"/>
      <w:marBottom w:val="0"/>
      <w:divBdr>
        <w:top w:val="none" w:sz="0" w:space="0" w:color="auto"/>
        <w:left w:val="none" w:sz="0" w:space="0" w:color="auto"/>
        <w:bottom w:val="none" w:sz="0" w:space="0" w:color="auto"/>
        <w:right w:val="none" w:sz="0" w:space="0" w:color="auto"/>
      </w:divBdr>
    </w:div>
    <w:div w:id="2118864000">
      <w:marLeft w:val="0"/>
      <w:marRight w:val="0"/>
      <w:marTop w:val="0"/>
      <w:marBottom w:val="0"/>
      <w:divBdr>
        <w:top w:val="none" w:sz="0" w:space="0" w:color="auto"/>
        <w:left w:val="none" w:sz="0" w:space="0" w:color="auto"/>
        <w:bottom w:val="none" w:sz="0" w:space="0" w:color="auto"/>
        <w:right w:val="none" w:sz="0" w:space="0" w:color="auto"/>
      </w:divBdr>
    </w:div>
    <w:div w:id="2119331172">
      <w:marLeft w:val="0"/>
      <w:marRight w:val="0"/>
      <w:marTop w:val="0"/>
      <w:marBottom w:val="0"/>
      <w:divBdr>
        <w:top w:val="none" w:sz="0" w:space="0" w:color="auto"/>
        <w:left w:val="none" w:sz="0" w:space="0" w:color="auto"/>
        <w:bottom w:val="none" w:sz="0" w:space="0" w:color="auto"/>
        <w:right w:val="none" w:sz="0" w:space="0" w:color="auto"/>
      </w:divBdr>
    </w:div>
    <w:div w:id="2119333613">
      <w:marLeft w:val="0"/>
      <w:marRight w:val="0"/>
      <w:marTop w:val="0"/>
      <w:marBottom w:val="0"/>
      <w:divBdr>
        <w:top w:val="none" w:sz="0" w:space="0" w:color="auto"/>
        <w:left w:val="none" w:sz="0" w:space="0" w:color="auto"/>
        <w:bottom w:val="none" w:sz="0" w:space="0" w:color="auto"/>
        <w:right w:val="none" w:sz="0" w:space="0" w:color="auto"/>
      </w:divBdr>
    </w:div>
    <w:div w:id="2119719492">
      <w:marLeft w:val="0"/>
      <w:marRight w:val="0"/>
      <w:marTop w:val="0"/>
      <w:marBottom w:val="0"/>
      <w:divBdr>
        <w:top w:val="none" w:sz="0" w:space="0" w:color="auto"/>
        <w:left w:val="none" w:sz="0" w:space="0" w:color="auto"/>
        <w:bottom w:val="none" w:sz="0" w:space="0" w:color="auto"/>
        <w:right w:val="none" w:sz="0" w:space="0" w:color="auto"/>
      </w:divBdr>
    </w:div>
    <w:div w:id="2119984259">
      <w:marLeft w:val="0"/>
      <w:marRight w:val="0"/>
      <w:marTop w:val="0"/>
      <w:marBottom w:val="0"/>
      <w:divBdr>
        <w:top w:val="none" w:sz="0" w:space="0" w:color="auto"/>
        <w:left w:val="none" w:sz="0" w:space="0" w:color="auto"/>
        <w:bottom w:val="none" w:sz="0" w:space="0" w:color="auto"/>
        <w:right w:val="none" w:sz="0" w:space="0" w:color="auto"/>
      </w:divBdr>
    </w:div>
    <w:div w:id="2120484160">
      <w:marLeft w:val="0"/>
      <w:marRight w:val="0"/>
      <w:marTop w:val="0"/>
      <w:marBottom w:val="0"/>
      <w:divBdr>
        <w:top w:val="none" w:sz="0" w:space="0" w:color="auto"/>
        <w:left w:val="none" w:sz="0" w:space="0" w:color="auto"/>
        <w:bottom w:val="none" w:sz="0" w:space="0" w:color="auto"/>
        <w:right w:val="none" w:sz="0" w:space="0" w:color="auto"/>
      </w:divBdr>
    </w:div>
    <w:div w:id="2120685179">
      <w:marLeft w:val="0"/>
      <w:marRight w:val="0"/>
      <w:marTop w:val="0"/>
      <w:marBottom w:val="0"/>
      <w:divBdr>
        <w:top w:val="none" w:sz="0" w:space="0" w:color="auto"/>
        <w:left w:val="none" w:sz="0" w:space="0" w:color="auto"/>
        <w:bottom w:val="none" w:sz="0" w:space="0" w:color="auto"/>
        <w:right w:val="none" w:sz="0" w:space="0" w:color="auto"/>
      </w:divBdr>
    </w:div>
    <w:div w:id="2120835809">
      <w:marLeft w:val="0"/>
      <w:marRight w:val="0"/>
      <w:marTop w:val="0"/>
      <w:marBottom w:val="0"/>
      <w:divBdr>
        <w:top w:val="none" w:sz="0" w:space="0" w:color="auto"/>
        <w:left w:val="none" w:sz="0" w:space="0" w:color="auto"/>
        <w:bottom w:val="none" w:sz="0" w:space="0" w:color="auto"/>
        <w:right w:val="none" w:sz="0" w:space="0" w:color="auto"/>
      </w:divBdr>
    </w:div>
    <w:div w:id="2121484437">
      <w:marLeft w:val="0"/>
      <w:marRight w:val="0"/>
      <w:marTop w:val="0"/>
      <w:marBottom w:val="0"/>
      <w:divBdr>
        <w:top w:val="none" w:sz="0" w:space="0" w:color="auto"/>
        <w:left w:val="none" w:sz="0" w:space="0" w:color="auto"/>
        <w:bottom w:val="none" w:sz="0" w:space="0" w:color="auto"/>
        <w:right w:val="none" w:sz="0" w:space="0" w:color="auto"/>
      </w:divBdr>
    </w:div>
    <w:div w:id="2121533099">
      <w:marLeft w:val="0"/>
      <w:marRight w:val="0"/>
      <w:marTop w:val="0"/>
      <w:marBottom w:val="0"/>
      <w:divBdr>
        <w:top w:val="none" w:sz="0" w:space="0" w:color="auto"/>
        <w:left w:val="none" w:sz="0" w:space="0" w:color="auto"/>
        <w:bottom w:val="none" w:sz="0" w:space="0" w:color="auto"/>
        <w:right w:val="none" w:sz="0" w:space="0" w:color="auto"/>
      </w:divBdr>
    </w:div>
    <w:div w:id="2121758744">
      <w:marLeft w:val="0"/>
      <w:marRight w:val="0"/>
      <w:marTop w:val="0"/>
      <w:marBottom w:val="0"/>
      <w:divBdr>
        <w:top w:val="none" w:sz="0" w:space="0" w:color="auto"/>
        <w:left w:val="none" w:sz="0" w:space="0" w:color="auto"/>
        <w:bottom w:val="none" w:sz="0" w:space="0" w:color="auto"/>
        <w:right w:val="none" w:sz="0" w:space="0" w:color="auto"/>
      </w:divBdr>
    </w:div>
    <w:div w:id="2121801982">
      <w:marLeft w:val="0"/>
      <w:marRight w:val="0"/>
      <w:marTop w:val="0"/>
      <w:marBottom w:val="0"/>
      <w:divBdr>
        <w:top w:val="none" w:sz="0" w:space="0" w:color="auto"/>
        <w:left w:val="none" w:sz="0" w:space="0" w:color="auto"/>
        <w:bottom w:val="none" w:sz="0" w:space="0" w:color="auto"/>
        <w:right w:val="none" w:sz="0" w:space="0" w:color="auto"/>
      </w:divBdr>
    </w:div>
    <w:div w:id="2122141638">
      <w:marLeft w:val="0"/>
      <w:marRight w:val="0"/>
      <w:marTop w:val="0"/>
      <w:marBottom w:val="0"/>
      <w:divBdr>
        <w:top w:val="none" w:sz="0" w:space="0" w:color="auto"/>
        <w:left w:val="none" w:sz="0" w:space="0" w:color="auto"/>
        <w:bottom w:val="none" w:sz="0" w:space="0" w:color="auto"/>
        <w:right w:val="none" w:sz="0" w:space="0" w:color="auto"/>
      </w:divBdr>
    </w:div>
    <w:div w:id="2122416047">
      <w:marLeft w:val="0"/>
      <w:marRight w:val="0"/>
      <w:marTop w:val="0"/>
      <w:marBottom w:val="0"/>
      <w:divBdr>
        <w:top w:val="none" w:sz="0" w:space="0" w:color="auto"/>
        <w:left w:val="none" w:sz="0" w:space="0" w:color="auto"/>
        <w:bottom w:val="none" w:sz="0" w:space="0" w:color="auto"/>
        <w:right w:val="none" w:sz="0" w:space="0" w:color="auto"/>
      </w:divBdr>
    </w:div>
    <w:div w:id="2123109346">
      <w:marLeft w:val="0"/>
      <w:marRight w:val="0"/>
      <w:marTop w:val="0"/>
      <w:marBottom w:val="0"/>
      <w:divBdr>
        <w:top w:val="none" w:sz="0" w:space="0" w:color="auto"/>
        <w:left w:val="none" w:sz="0" w:space="0" w:color="auto"/>
        <w:bottom w:val="none" w:sz="0" w:space="0" w:color="auto"/>
        <w:right w:val="none" w:sz="0" w:space="0" w:color="auto"/>
      </w:divBdr>
    </w:div>
    <w:div w:id="2123380647">
      <w:marLeft w:val="0"/>
      <w:marRight w:val="0"/>
      <w:marTop w:val="0"/>
      <w:marBottom w:val="0"/>
      <w:divBdr>
        <w:top w:val="none" w:sz="0" w:space="0" w:color="auto"/>
        <w:left w:val="none" w:sz="0" w:space="0" w:color="auto"/>
        <w:bottom w:val="none" w:sz="0" w:space="0" w:color="auto"/>
        <w:right w:val="none" w:sz="0" w:space="0" w:color="auto"/>
      </w:divBdr>
    </w:div>
    <w:div w:id="2123646507">
      <w:marLeft w:val="0"/>
      <w:marRight w:val="0"/>
      <w:marTop w:val="0"/>
      <w:marBottom w:val="0"/>
      <w:divBdr>
        <w:top w:val="none" w:sz="0" w:space="0" w:color="auto"/>
        <w:left w:val="none" w:sz="0" w:space="0" w:color="auto"/>
        <w:bottom w:val="none" w:sz="0" w:space="0" w:color="auto"/>
        <w:right w:val="none" w:sz="0" w:space="0" w:color="auto"/>
      </w:divBdr>
    </w:div>
    <w:div w:id="2123915275">
      <w:marLeft w:val="0"/>
      <w:marRight w:val="0"/>
      <w:marTop w:val="0"/>
      <w:marBottom w:val="0"/>
      <w:divBdr>
        <w:top w:val="none" w:sz="0" w:space="0" w:color="auto"/>
        <w:left w:val="none" w:sz="0" w:space="0" w:color="auto"/>
        <w:bottom w:val="none" w:sz="0" w:space="0" w:color="auto"/>
        <w:right w:val="none" w:sz="0" w:space="0" w:color="auto"/>
      </w:divBdr>
    </w:div>
    <w:div w:id="2124768651">
      <w:marLeft w:val="0"/>
      <w:marRight w:val="0"/>
      <w:marTop w:val="0"/>
      <w:marBottom w:val="0"/>
      <w:divBdr>
        <w:top w:val="none" w:sz="0" w:space="0" w:color="auto"/>
        <w:left w:val="none" w:sz="0" w:space="0" w:color="auto"/>
        <w:bottom w:val="none" w:sz="0" w:space="0" w:color="auto"/>
        <w:right w:val="none" w:sz="0" w:space="0" w:color="auto"/>
      </w:divBdr>
    </w:div>
    <w:div w:id="2125492169">
      <w:marLeft w:val="0"/>
      <w:marRight w:val="0"/>
      <w:marTop w:val="0"/>
      <w:marBottom w:val="0"/>
      <w:divBdr>
        <w:top w:val="none" w:sz="0" w:space="0" w:color="auto"/>
        <w:left w:val="none" w:sz="0" w:space="0" w:color="auto"/>
        <w:bottom w:val="none" w:sz="0" w:space="0" w:color="auto"/>
        <w:right w:val="none" w:sz="0" w:space="0" w:color="auto"/>
      </w:divBdr>
    </w:div>
    <w:div w:id="2125926585">
      <w:marLeft w:val="0"/>
      <w:marRight w:val="0"/>
      <w:marTop w:val="0"/>
      <w:marBottom w:val="0"/>
      <w:divBdr>
        <w:top w:val="none" w:sz="0" w:space="0" w:color="auto"/>
        <w:left w:val="none" w:sz="0" w:space="0" w:color="auto"/>
        <w:bottom w:val="none" w:sz="0" w:space="0" w:color="auto"/>
        <w:right w:val="none" w:sz="0" w:space="0" w:color="auto"/>
      </w:divBdr>
    </w:div>
    <w:div w:id="2126579625">
      <w:marLeft w:val="0"/>
      <w:marRight w:val="0"/>
      <w:marTop w:val="0"/>
      <w:marBottom w:val="0"/>
      <w:divBdr>
        <w:top w:val="none" w:sz="0" w:space="0" w:color="auto"/>
        <w:left w:val="none" w:sz="0" w:space="0" w:color="auto"/>
        <w:bottom w:val="none" w:sz="0" w:space="0" w:color="auto"/>
        <w:right w:val="none" w:sz="0" w:space="0" w:color="auto"/>
      </w:divBdr>
    </w:div>
    <w:div w:id="2126843733">
      <w:marLeft w:val="0"/>
      <w:marRight w:val="0"/>
      <w:marTop w:val="0"/>
      <w:marBottom w:val="0"/>
      <w:divBdr>
        <w:top w:val="none" w:sz="0" w:space="0" w:color="auto"/>
        <w:left w:val="none" w:sz="0" w:space="0" w:color="auto"/>
        <w:bottom w:val="none" w:sz="0" w:space="0" w:color="auto"/>
        <w:right w:val="none" w:sz="0" w:space="0" w:color="auto"/>
      </w:divBdr>
    </w:div>
    <w:div w:id="2127773427">
      <w:marLeft w:val="0"/>
      <w:marRight w:val="0"/>
      <w:marTop w:val="0"/>
      <w:marBottom w:val="0"/>
      <w:divBdr>
        <w:top w:val="none" w:sz="0" w:space="0" w:color="auto"/>
        <w:left w:val="none" w:sz="0" w:space="0" w:color="auto"/>
        <w:bottom w:val="none" w:sz="0" w:space="0" w:color="auto"/>
        <w:right w:val="none" w:sz="0" w:space="0" w:color="auto"/>
      </w:divBdr>
    </w:div>
    <w:div w:id="2127850774">
      <w:marLeft w:val="0"/>
      <w:marRight w:val="0"/>
      <w:marTop w:val="0"/>
      <w:marBottom w:val="0"/>
      <w:divBdr>
        <w:top w:val="none" w:sz="0" w:space="0" w:color="auto"/>
        <w:left w:val="none" w:sz="0" w:space="0" w:color="auto"/>
        <w:bottom w:val="none" w:sz="0" w:space="0" w:color="auto"/>
        <w:right w:val="none" w:sz="0" w:space="0" w:color="auto"/>
      </w:divBdr>
    </w:div>
    <w:div w:id="2127969673">
      <w:marLeft w:val="0"/>
      <w:marRight w:val="0"/>
      <w:marTop w:val="0"/>
      <w:marBottom w:val="0"/>
      <w:divBdr>
        <w:top w:val="none" w:sz="0" w:space="0" w:color="auto"/>
        <w:left w:val="none" w:sz="0" w:space="0" w:color="auto"/>
        <w:bottom w:val="none" w:sz="0" w:space="0" w:color="auto"/>
        <w:right w:val="none" w:sz="0" w:space="0" w:color="auto"/>
      </w:divBdr>
    </w:div>
    <w:div w:id="2128086130">
      <w:marLeft w:val="0"/>
      <w:marRight w:val="0"/>
      <w:marTop w:val="0"/>
      <w:marBottom w:val="0"/>
      <w:divBdr>
        <w:top w:val="none" w:sz="0" w:space="0" w:color="auto"/>
        <w:left w:val="none" w:sz="0" w:space="0" w:color="auto"/>
        <w:bottom w:val="none" w:sz="0" w:space="0" w:color="auto"/>
        <w:right w:val="none" w:sz="0" w:space="0" w:color="auto"/>
      </w:divBdr>
    </w:div>
    <w:div w:id="2128772581">
      <w:marLeft w:val="0"/>
      <w:marRight w:val="0"/>
      <w:marTop w:val="0"/>
      <w:marBottom w:val="0"/>
      <w:divBdr>
        <w:top w:val="none" w:sz="0" w:space="0" w:color="auto"/>
        <w:left w:val="none" w:sz="0" w:space="0" w:color="auto"/>
        <w:bottom w:val="none" w:sz="0" w:space="0" w:color="auto"/>
        <w:right w:val="none" w:sz="0" w:space="0" w:color="auto"/>
      </w:divBdr>
    </w:div>
    <w:div w:id="2128885156">
      <w:marLeft w:val="0"/>
      <w:marRight w:val="0"/>
      <w:marTop w:val="0"/>
      <w:marBottom w:val="0"/>
      <w:divBdr>
        <w:top w:val="none" w:sz="0" w:space="0" w:color="auto"/>
        <w:left w:val="none" w:sz="0" w:space="0" w:color="auto"/>
        <w:bottom w:val="none" w:sz="0" w:space="0" w:color="auto"/>
        <w:right w:val="none" w:sz="0" w:space="0" w:color="auto"/>
      </w:divBdr>
    </w:div>
    <w:div w:id="2129085754">
      <w:marLeft w:val="0"/>
      <w:marRight w:val="0"/>
      <w:marTop w:val="0"/>
      <w:marBottom w:val="0"/>
      <w:divBdr>
        <w:top w:val="none" w:sz="0" w:space="0" w:color="auto"/>
        <w:left w:val="none" w:sz="0" w:space="0" w:color="auto"/>
        <w:bottom w:val="none" w:sz="0" w:space="0" w:color="auto"/>
        <w:right w:val="none" w:sz="0" w:space="0" w:color="auto"/>
      </w:divBdr>
    </w:div>
    <w:div w:id="2129468616">
      <w:marLeft w:val="0"/>
      <w:marRight w:val="0"/>
      <w:marTop w:val="0"/>
      <w:marBottom w:val="0"/>
      <w:divBdr>
        <w:top w:val="none" w:sz="0" w:space="0" w:color="auto"/>
        <w:left w:val="none" w:sz="0" w:space="0" w:color="auto"/>
        <w:bottom w:val="none" w:sz="0" w:space="0" w:color="auto"/>
        <w:right w:val="none" w:sz="0" w:space="0" w:color="auto"/>
      </w:divBdr>
    </w:div>
    <w:div w:id="2130657542">
      <w:marLeft w:val="0"/>
      <w:marRight w:val="0"/>
      <w:marTop w:val="0"/>
      <w:marBottom w:val="0"/>
      <w:divBdr>
        <w:top w:val="none" w:sz="0" w:space="0" w:color="auto"/>
        <w:left w:val="none" w:sz="0" w:space="0" w:color="auto"/>
        <w:bottom w:val="none" w:sz="0" w:space="0" w:color="auto"/>
        <w:right w:val="none" w:sz="0" w:space="0" w:color="auto"/>
      </w:divBdr>
    </w:div>
    <w:div w:id="2132085337">
      <w:marLeft w:val="0"/>
      <w:marRight w:val="0"/>
      <w:marTop w:val="0"/>
      <w:marBottom w:val="0"/>
      <w:divBdr>
        <w:top w:val="none" w:sz="0" w:space="0" w:color="auto"/>
        <w:left w:val="none" w:sz="0" w:space="0" w:color="auto"/>
        <w:bottom w:val="none" w:sz="0" w:space="0" w:color="auto"/>
        <w:right w:val="none" w:sz="0" w:space="0" w:color="auto"/>
      </w:divBdr>
    </w:div>
    <w:div w:id="2132437598">
      <w:marLeft w:val="0"/>
      <w:marRight w:val="0"/>
      <w:marTop w:val="0"/>
      <w:marBottom w:val="0"/>
      <w:divBdr>
        <w:top w:val="none" w:sz="0" w:space="0" w:color="auto"/>
        <w:left w:val="none" w:sz="0" w:space="0" w:color="auto"/>
        <w:bottom w:val="none" w:sz="0" w:space="0" w:color="auto"/>
        <w:right w:val="none" w:sz="0" w:space="0" w:color="auto"/>
      </w:divBdr>
    </w:div>
    <w:div w:id="2133547199">
      <w:marLeft w:val="0"/>
      <w:marRight w:val="0"/>
      <w:marTop w:val="0"/>
      <w:marBottom w:val="0"/>
      <w:divBdr>
        <w:top w:val="none" w:sz="0" w:space="0" w:color="auto"/>
        <w:left w:val="none" w:sz="0" w:space="0" w:color="auto"/>
        <w:bottom w:val="none" w:sz="0" w:space="0" w:color="auto"/>
        <w:right w:val="none" w:sz="0" w:space="0" w:color="auto"/>
      </w:divBdr>
    </w:div>
    <w:div w:id="2133548603">
      <w:marLeft w:val="0"/>
      <w:marRight w:val="0"/>
      <w:marTop w:val="0"/>
      <w:marBottom w:val="0"/>
      <w:divBdr>
        <w:top w:val="none" w:sz="0" w:space="0" w:color="auto"/>
        <w:left w:val="none" w:sz="0" w:space="0" w:color="auto"/>
        <w:bottom w:val="none" w:sz="0" w:space="0" w:color="auto"/>
        <w:right w:val="none" w:sz="0" w:space="0" w:color="auto"/>
      </w:divBdr>
    </w:div>
    <w:div w:id="2133743249">
      <w:marLeft w:val="0"/>
      <w:marRight w:val="0"/>
      <w:marTop w:val="0"/>
      <w:marBottom w:val="0"/>
      <w:divBdr>
        <w:top w:val="none" w:sz="0" w:space="0" w:color="auto"/>
        <w:left w:val="none" w:sz="0" w:space="0" w:color="auto"/>
        <w:bottom w:val="none" w:sz="0" w:space="0" w:color="auto"/>
        <w:right w:val="none" w:sz="0" w:space="0" w:color="auto"/>
      </w:divBdr>
    </w:div>
    <w:div w:id="2135174695">
      <w:marLeft w:val="0"/>
      <w:marRight w:val="0"/>
      <w:marTop w:val="0"/>
      <w:marBottom w:val="0"/>
      <w:divBdr>
        <w:top w:val="none" w:sz="0" w:space="0" w:color="auto"/>
        <w:left w:val="none" w:sz="0" w:space="0" w:color="auto"/>
        <w:bottom w:val="none" w:sz="0" w:space="0" w:color="auto"/>
        <w:right w:val="none" w:sz="0" w:space="0" w:color="auto"/>
      </w:divBdr>
    </w:div>
    <w:div w:id="2135370014">
      <w:marLeft w:val="0"/>
      <w:marRight w:val="0"/>
      <w:marTop w:val="0"/>
      <w:marBottom w:val="0"/>
      <w:divBdr>
        <w:top w:val="none" w:sz="0" w:space="0" w:color="auto"/>
        <w:left w:val="none" w:sz="0" w:space="0" w:color="auto"/>
        <w:bottom w:val="none" w:sz="0" w:space="0" w:color="auto"/>
        <w:right w:val="none" w:sz="0" w:space="0" w:color="auto"/>
      </w:divBdr>
    </w:div>
    <w:div w:id="2135633785">
      <w:marLeft w:val="0"/>
      <w:marRight w:val="0"/>
      <w:marTop w:val="0"/>
      <w:marBottom w:val="0"/>
      <w:divBdr>
        <w:top w:val="none" w:sz="0" w:space="0" w:color="auto"/>
        <w:left w:val="none" w:sz="0" w:space="0" w:color="auto"/>
        <w:bottom w:val="none" w:sz="0" w:space="0" w:color="auto"/>
        <w:right w:val="none" w:sz="0" w:space="0" w:color="auto"/>
      </w:divBdr>
    </w:div>
    <w:div w:id="2135705936">
      <w:marLeft w:val="0"/>
      <w:marRight w:val="0"/>
      <w:marTop w:val="0"/>
      <w:marBottom w:val="0"/>
      <w:divBdr>
        <w:top w:val="none" w:sz="0" w:space="0" w:color="auto"/>
        <w:left w:val="none" w:sz="0" w:space="0" w:color="auto"/>
        <w:bottom w:val="none" w:sz="0" w:space="0" w:color="auto"/>
        <w:right w:val="none" w:sz="0" w:space="0" w:color="auto"/>
      </w:divBdr>
    </w:div>
    <w:div w:id="2136293185">
      <w:marLeft w:val="0"/>
      <w:marRight w:val="0"/>
      <w:marTop w:val="0"/>
      <w:marBottom w:val="0"/>
      <w:divBdr>
        <w:top w:val="none" w:sz="0" w:space="0" w:color="auto"/>
        <w:left w:val="none" w:sz="0" w:space="0" w:color="auto"/>
        <w:bottom w:val="none" w:sz="0" w:space="0" w:color="auto"/>
        <w:right w:val="none" w:sz="0" w:space="0" w:color="auto"/>
      </w:divBdr>
    </w:div>
    <w:div w:id="2138062539">
      <w:marLeft w:val="0"/>
      <w:marRight w:val="0"/>
      <w:marTop w:val="0"/>
      <w:marBottom w:val="0"/>
      <w:divBdr>
        <w:top w:val="none" w:sz="0" w:space="0" w:color="auto"/>
        <w:left w:val="none" w:sz="0" w:space="0" w:color="auto"/>
        <w:bottom w:val="none" w:sz="0" w:space="0" w:color="auto"/>
        <w:right w:val="none" w:sz="0" w:space="0" w:color="auto"/>
      </w:divBdr>
    </w:div>
    <w:div w:id="2138639418">
      <w:marLeft w:val="0"/>
      <w:marRight w:val="0"/>
      <w:marTop w:val="0"/>
      <w:marBottom w:val="0"/>
      <w:divBdr>
        <w:top w:val="none" w:sz="0" w:space="0" w:color="auto"/>
        <w:left w:val="none" w:sz="0" w:space="0" w:color="auto"/>
        <w:bottom w:val="none" w:sz="0" w:space="0" w:color="auto"/>
        <w:right w:val="none" w:sz="0" w:space="0" w:color="auto"/>
      </w:divBdr>
    </w:div>
    <w:div w:id="2138713825">
      <w:marLeft w:val="0"/>
      <w:marRight w:val="0"/>
      <w:marTop w:val="0"/>
      <w:marBottom w:val="0"/>
      <w:divBdr>
        <w:top w:val="none" w:sz="0" w:space="0" w:color="auto"/>
        <w:left w:val="none" w:sz="0" w:space="0" w:color="auto"/>
        <w:bottom w:val="none" w:sz="0" w:space="0" w:color="auto"/>
        <w:right w:val="none" w:sz="0" w:space="0" w:color="auto"/>
      </w:divBdr>
    </w:div>
    <w:div w:id="2139298581">
      <w:marLeft w:val="0"/>
      <w:marRight w:val="0"/>
      <w:marTop w:val="0"/>
      <w:marBottom w:val="0"/>
      <w:divBdr>
        <w:top w:val="none" w:sz="0" w:space="0" w:color="auto"/>
        <w:left w:val="none" w:sz="0" w:space="0" w:color="auto"/>
        <w:bottom w:val="none" w:sz="0" w:space="0" w:color="auto"/>
        <w:right w:val="none" w:sz="0" w:space="0" w:color="auto"/>
      </w:divBdr>
    </w:div>
    <w:div w:id="2139713103">
      <w:marLeft w:val="0"/>
      <w:marRight w:val="0"/>
      <w:marTop w:val="0"/>
      <w:marBottom w:val="0"/>
      <w:divBdr>
        <w:top w:val="none" w:sz="0" w:space="0" w:color="auto"/>
        <w:left w:val="none" w:sz="0" w:space="0" w:color="auto"/>
        <w:bottom w:val="none" w:sz="0" w:space="0" w:color="auto"/>
        <w:right w:val="none" w:sz="0" w:space="0" w:color="auto"/>
      </w:divBdr>
    </w:div>
    <w:div w:id="2140106702">
      <w:marLeft w:val="0"/>
      <w:marRight w:val="0"/>
      <w:marTop w:val="0"/>
      <w:marBottom w:val="0"/>
      <w:divBdr>
        <w:top w:val="none" w:sz="0" w:space="0" w:color="auto"/>
        <w:left w:val="none" w:sz="0" w:space="0" w:color="auto"/>
        <w:bottom w:val="none" w:sz="0" w:space="0" w:color="auto"/>
        <w:right w:val="none" w:sz="0" w:space="0" w:color="auto"/>
      </w:divBdr>
    </w:div>
    <w:div w:id="2141147584">
      <w:marLeft w:val="0"/>
      <w:marRight w:val="0"/>
      <w:marTop w:val="0"/>
      <w:marBottom w:val="0"/>
      <w:divBdr>
        <w:top w:val="none" w:sz="0" w:space="0" w:color="auto"/>
        <w:left w:val="none" w:sz="0" w:space="0" w:color="auto"/>
        <w:bottom w:val="none" w:sz="0" w:space="0" w:color="auto"/>
        <w:right w:val="none" w:sz="0" w:space="0" w:color="auto"/>
      </w:divBdr>
    </w:div>
    <w:div w:id="2141536617">
      <w:marLeft w:val="0"/>
      <w:marRight w:val="0"/>
      <w:marTop w:val="0"/>
      <w:marBottom w:val="0"/>
      <w:divBdr>
        <w:top w:val="none" w:sz="0" w:space="0" w:color="auto"/>
        <w:left w:val="none" w:sz="0" w:space="0" w:color="auto"/>
        <w:bottom w:val="none" w:sz="0" w:space="0" w:color="auto"/>
        <w:right w:val="none" w:sz="0" w:space="0" w:color="auto"/>
      </w:divBdr>
    </w:div>
    <w:div w:id="2142065179">
      <w:marLeft w:val="0"/>
      <w:marRight w:val="0"/>
      <w:marTop w:val="0"/>
      <w:marBottom w:val="0"/>
      <w:divBdr>
        <w:top w:val="none" w:sz="0" w:space="0" w:color="auto"/>
        <w:left w:val="none" w:sz="0" w:space="0" w:color="auto"/>
        <w:bottom w:val="none" w:sz="0" w:space="0" w:color="auto"/>
        <w:right w:val="none" w:sz="0" w:space="0" w:color="auto"/>
      </w:divBdr>
    </w:div>
    <w:div w:id="2143959032">
      <w:marLeft w:val="0"/>
      <w:marRight w:val="0"/>
      <w:marTop w:val="0"/>
      <w:marBottom w:val="0"/>
      <w:divBdr>
        <w:top w:val="none" w:sz="0" w:space="0" w:color="auto"/>
        <w:left w:val="none" w:sz="0" w:space="0" w:color="auto"/>
        <w:bottom w:val="none" w:sz="0" w:space="0" w:color="auto"/>
        <w:right w:val="none" w:sz="0" w:space="0" w:color="auto"/>
      </w:divBdr>
    </w:div>
    <w:div w:id="2144615622">
      <w:marLeft w:val="0"/>
      <w:marRight w:val="0"/>
      <w:marTop w:val="0"/>
      <w:marBottom w:val="0"/>
      <w:divBdr>
        <w:top w:val="none" w:sz="0" w:space="0" w:color="auto"/>
        <w:left w:val="none" w:sz="0" w:space="0" w:color="auto"/>
        <w:bottom w:val="none" w:sz="0" w:space="0" w:color="auto"/>
        <w:right w:val="none" w:sz="0" w:space="0" w:color="auto"/>
      </w:divBdr>
    </w:div>
    <w:div w:id="2144931424">
      <w:marLeft w:val="0"/>
      <w:marRight w:val="0"/>
      <w:marTop w:val="0"/>
      <w:marBottom w:val="0"/>
      <w:divBdr>
        <w:top w:val="none" w:sz="0" w:space="0" w:color="auto"/>
        <w:left w:val="none" w:sz="0" w:space="0" w:color="auto"/>
        <w:bottom w:val="none" w:sz="0" w:space="0" w:color="auto"/>
        <w:right w:val="none" w:sz="0" w:space="0" w:color="auto"/>
      </w:divBdr>
    </w:div>
    <w:div w:id="2145274377">
      <w:marLeft w:val="0"/>
      <w:marRight w:val="0"/>
      <w:marTop w:val="0"/>
      <w:marBottom w:val="0"/>
      <w:divBdr>
        <w:top w:val="none" w:sz="0" w:space="0" w:color="auto"/>
        <w:left w:val="none" w:sz="0" w:space="0" w:color="auto"/>
        <w:bottom w:val="none" w:sz="0" w:space="0" w:color="auto"/>
        <w:right w:val="none" w:sz="0" w:space="0" w:color="auto"/>
      </w:divBdr>
    </w:div>
    <w:div w:id="2145393216">
      <w:marLeft w:val="0"/>
      <w:marRight w:val="0"/>
      <w:marTop w:val="0"/>
      <w:marBottom w:val="0"/>
      <w:divBdr>
        <w:top w:val="none" w:sz="0" w:space="0" w:color="auto"/>
        <w:left w:val="none" w:sz="0" w:space="0" w:color="auto"/>
        <w:bottom w:val="none" w:sz="0" w:space="0" w:color="auto"/>
        <w:right w:val="none" w:sz="0" w:space="0" w:color="auto"/>
      </w:divBdr>
    </w:div>
    <w:div w:id="2145418958">
      <w:marLeft w:val="0"/>
      <w:marRight w:val="0"/>
      <w:marTop w:val="0"/>
      <w:marBottom w:val="0"/>
      <w:divBdr>
        <w:top w:val="none" w:sz="0" w:space="0" w:color="auto"/>
        <w:left w:val="none" w:sz="0" w:space="0" w:color="auto"/>
        <w:bottom w:val="none" w:sz="0" w:space="0" w:color="auto"/>
        <w:right w:val="none" w:sz="0" w:space="0" w:color="auto"/>
      </w:divBdr>
    </w:div>
    <w:div w:id="2145656199">
      <w:marLeft w:val="0"/>
      <w:marRight w:val="0"/>
      <w:marTop w:val="0"/>
      <w:marBottom w:val="0"/>
      <w:divBdr>
        <w:top w:val="none" w:sz="0" w:space="0" w:color="auto"/>
        <w:left w:val="none" w:sz="0" w:space="0" w:color="auto"/>
        <w:bottom w:val="none" w:sz="0" w:space="0" w:color="auto"/>
        <w:right w:val="none" w:sz="0" w:space="0" w:color="auto"/>
      </w:divBdr>
    </w:div>
    <w:div w:id="2145998115">
      <w:marLeft w:val="0"/>
      <w:marRight w:val="0"/>
      <w:marTop w:val="0"/>
      <w:marBottom w:val="0"/>
      <w:divBdr>
        <w:top w:val="none" w:sz="0" w:space="0" w:color="auto"/>
        <w:left w:val="none" w:sz="0" w:space="0" w:color="auto"/>
        <w:bottom w:val="none" w:sz="0" w:space="0" w:color="auto"/>
        <w:right w:val="none" w:sz="0" w:space="0" w:color="auto"/>
      </w:divBdr>
    </w:div>
    <w:div w:id="2146045210">
      <w:marLeft w:val="0"/>
      <w:marRight w:val="0"/>
      <w:marTop w:val="0"/>
      <w:marBottom w:val="0"/>
      <w:divBdr>
        <w:top w:val="none" w:sz="0" w:space="0" w:color="auto"/>
        <w:left w:val="none" w:sz="0" w:space="0" w:color="auto"/>
        <w:bottom w:val="none" w:sz="0" w:space="0" w:color="auto"/>
        <w:right w:val="none" w:sz="0" w:space="0" w:color="auto"/>
      </w:divBdr>
    </w:div>
    <w:div w:id="2146241874">
      <w:marLeft w:val="0"/>
      <w:marRight w:val="0"/>
      <w:marTop w:val="0"/>
      <w:marBottom w:val="0"/>
      <w:divBdr>
        <w:top w:val="none" w:sz="0" w:space="0" w:color="auto"/>
        <w:left w:val="none" w:sz="0" w:space="0" w:color="auto"/>
        <w:bottom w:val="none" w:sz="0" w:space="0" w:color="auto"/>
        <w:right w:val="none" w:sz="0" w:space="0" w:color="auto"/>
      </w:divBdr>
    </w:div>
    <w:div w:id="2146387459">
      <w:marLeft w:val="0"/>
      <w:marRight w:val="0"/>
      <w:marTop w:val="0"/>
      <w:marBottom w:val="0"/>
      <w:divBdr>
        <w:top w:val="none" w:sz="0" w:space="0" w:color="auto"/>
        <w:left w:val="none" w:sz="0" w:space="0" w:color="auto"/>
        <w:bottom w:val="none" w:sz="0" w:space="0" w:color="auto"/>
        <w:right w:val="none" w:sz="0" w:space="0" w:color="auto"/>
      </w:divBdr>
    </w:div>
    <w:div w:id="2146660873">
      <w:marLeft w:val="0"/>
      <w:marRight w:val="0"/>
      <w:marTop w:val="0"/>
      <w:marBottom w:val="0"/>
      <w:divBdr>
        <w:top w:val="none" w:sz="0" w:space="0" w:color="auto"/>
        <w:left w:val="none" w:sz="0" w:space="0" w:color="auto"/>
        <w:bottom w:val="none" w:sz="0" w:space="0" w:color="auto"/>
        <w:right w:val="none" w:sz="0" w:space="0" w:color="auto"/>
      </w:divBdr>
    </w:div>
    <w:div w:id="214696651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iuclid5\5.4.1\index.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file:///C:\iuclid5\5.4.1\index.html" TargetMode="Externa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6C41C-B738-405D-B81B-2ADA01F9D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264</Pages>
  <Words>42648</Words>
  <Characters>243098</Characters>
  <Application>Microsoft Office Word</Application>
  <DocSecurity>0</DocSecurity>
  <Lines>2025</Lines>
  <Paragraphs>570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285176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HINA</dc:creator>
  <cp:lastModifiedBy>FRISON BEAU Valerie</cp:lastModifiedBy>
  <cp:revision>9</cp:revision>
  <dcterms:created xsi:type="dcterms:W3CDTF">2014-08-19T13:06:00Z</dcterms:created>
  <dcterms:modified xsi:type="dcterms:W3CDTF">2014-09-03T19:58:00Z</dcterms:modified>
</cp:coreProperties>
</file>